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6824" w:rsidRPr="008064F4" w:rsidP="00226824" w14:paraId="65D079F6" w14:textId="5F200473">
      <w:pPr>
        <w:spacing w:after="0" w:line="240" w:lineRule="auto"/>
        <w:jc w:val="right"/>
        <w:rPr>
          <w:rFonts w:ascii="Times New Roman" w:hAnsi="Times New Roman" w:cs="Times New Roman"/>
          <w:b/>
          <w:sz w:val="24"/>
          <w:szCs w:val="24"/>
        </w:rPr>
      </w:pPr>
      <w:r w:rsidRPr="008064F4">
        <w:rPr>
          <w:rFonts w:ascii="Times New Roman" w:hAnsi="Times New Roman" w:cs="Times New Roman"/>
          <w:b/>
          <w:sz w:val="24"/>
          <w:szCs w:val="24"/>
        </w:rPr>
        <w:t>Ju</w:t>
      </w:r>
      <w:r w:rsidR="004A7C32">
        <w:rPr>
          <w:rFonts w:ascii="Times New Roman" w:hAnsi="Times New Roman" w:cs="Times New Roman"/>
          <w:b/>
          <w:sz w:val="24"/>
          <w:szCs w:val="24"/>
        </w:rPr>
        <w:t>ly</w:t>
      </w:r>
      <w:r w:rsidRPr="008064F4">
        <w:rPr>
          <w:rFonts w:ascii="Times New Roman" w:hAnsi="Times New Roman" w:cs="Times New Roman"/>
          <w:b/>
          <w:sz w:val="24"/>
          <w:szCs w:val="24"/>
        </w:rPr>
        <w:t xml:space="preserve"> 2023</w:t>
      </w:r>
    </w:p>
    <w:p w:rsidR="00226824" w:rsidRPr="008064F4" w:rsidP="00226824" w14:paraId="4A3CF48F" w14:textId="1F7EE2B9">
      <w:pPr>
        <w:spacing w:after="0" w:line="240" w:lineRule="auto"/>
        <w:jc w:val="right"/>
        <w:rPr>
          <w:rFonts w:ascii="Times New Roman" w:hAnsi="Times New Roman" w:cs="Times New Roman"/>
          <w:b/>
          <w:sz w:val="24"/>
          <w:szCs w:val="24"/>
        </w:rPr>
      </w:pPr>
    </w:p>
    <w:p w:rsidR="00304C99" w:rsidRPr="00EA4CC5" w:rsidP="00EA4CC5" w14:paraId="6558AE89" w14:textId="116C8C94">
      <w:pPr>
        <w:pStyle w:val="Heading1"/>
        <w:jc w:val="center"/>
        <w:rPr>
          <w:b/>
          <w:bCs/>
          <w:spacing w:val="-31"/>
        </w:rPr>
      </w:pPr>
      <w:r w:rsidRPr="00EA4CC5">
        <w:rPr>
          <w:b/>
          <w:bCs/>
        </w:rPr>
        <w:t>SUPPORTING</w:t>
      </w:r>
      <w:r w:rsidRPr="00EA4CC5">
        <w:rPr>
          <w:b/>
          <w:bCs/>
          <w:spacing w:val="-34"/>
        </w:rPr>
        <w:t xml:space="preserve"> </w:t>
      </w:r>
      <w:r w:rsidRPr="00EA4CC5">
        <w:rPr>
          <w:b/>
          <w:bCs/>
        </w:rPr>
        <w:t>STATEMENT</w:t>
      </w:r>
    </w:p>
    <w:p w:rsidR="00304C99" w:rsidRPr="008064F4" w:rsidP="00226824" w14:paraId="4C70E2D4" w14:textId="558A92F9">
      <w:pPr>
        <w:spacing w:after="0" w:line="240" w:lineRule="auto"/>
        <w:jc w:val="center"/>
        <w:rPr>
          <w:rFonts w:ascii="Times New Roman" w:hAnsi="Times New Roman" w:cs="Times New Roman"/>
          <w:b/>
          <w:sz w:val="24"/>
          <w:szCs w:val="24"/>
        </w:rPr>
      </w:pPr>
      <w:r w:rsidRPr="008064F4">
        <w:rPr>
          <w:rFonts w:ascii="Times New Roman" w:hAnsi="Times New Roman" w:cs="Times New Roman"/>
          <w:b/>
          <w:sz w:val="24"/>
          <w:szCs w:val="24"/>
        </w:rPr>
        <w:t>I</w:t>
      </w:r>
      <w:r w:rsidRPr="008064F4" w:rsidR="00226824">
        <w:rPr>
          <w:rFonts w:ascii="Times New Roman" w:hAnsi="Times New Roman" w:cs="Times New Roman"/>
          <w:b/>
          <w:sz w:val="24"/>
          <w:szCs w:val="24"/>
        </w:rPr>
        <w:t>mportation of Live Swine (</w:t>
      </w:r>
      <w:r w:rsidRPr="008064F4" w:rsidR="005F66CD">
        <w:rPr>
          <w:rFonts w:ascii="Times New Roman" w:hAnsi="Times New Roman" w:cs="Times New Roman"/>
          <w:b/>
          <w:sz w:val="24"/>
          <w:szCs w:val="24"/>
        </w:rPr>
        <w:t>F</w:t>
      </w:r>
      <w:r w:rsidRPr="008064F4" w:rsidR="00226824">
        <w:rPr>
          <w:rFonts w:ascii="Times New Roman" w:hAnsi="Times New Roman" w:cs="Times New Roman"/>
          <w:b/>
          <w:sz w:val="24"/>
          <w:szCs w:val="24"/>
        </w:rPr>
        <w:t>rom Certain Regions), Pork and Pork Products</w:t>
      </w:r>
    </w:p>
    <w:p w:rsidR="00B36901" w:rsidRPr="008064F4" w:rsidP="00226824" w14:paraId="67804D28" w14:textId="69F48E3F">
      <w:pPr>
        <w:spacing w:after="0" w:line="240" w:lineRule="auto"/>
        <w:jc w:val="center"/>
        <w:rPr>
          <w:rFonts w:ascii="Times New Roman" w:hAnsi="Times New Roman" w:cs="Times New Roman"/>
          <w:b/>
          <w:sz w:val="24"/>
          <w:szCs w:val="24"/>
        </w:rPr>
      </w:pPr>
      <w:r w:rsidRPr="008064F4">
        <w:rPr>
          <w:rFonts w:ascii="Times New Roman" w:hAnsi="Times New Roman" w:cs="Times New Roman"/>
          <w:b/>
          <w:sz w:val="24"/>
          <w:szCs w:val="24"/>
        </w:rPr>
        <w:t xml:space="preserve">OMB </w:t>
      </w:r>
      <w:r w:rsidR="004C00B5">
        <w:rPr>
          <w:rFonts w:ascii="Times New Roman" w:hAnsi="Times New Roman" w:cs="Times New Roman"/>
          <w:b/>
          <w:sz w:val="24"/>
          <w:szCs w:val="24"/>
        </w:rPr>
        <w:t xml:space="preserve">Control </w:t>
      </w:r>
      <w:r w:rsidRPr="008064F4">
        <w:rPr>
          <w:rFonts w:ascii="Times New Roman" w:hAnsi="Times New Roman" w:cs="Times New Roman"/>
          <w:b/>
          <w:sz w:val="24"/>
          <w:szCs w:val="24"/>
        </w:rPr>
        <w:t>N</w:t>
      </w:r>
      <w:r w:rsidR="004C00B5">
        <w:rPr>
          <w:rFonts w:ascii="Times New Roman" w:hAnsi="Times New Roman" w:cs="Times New Roman"/>
          <w:b/>
          <w:sz w:val="24"/>
          <w:szCs w:val="24"/>
        </w:rPr>
        <w:t>o</w:t>
      </w:r>
      <w:r w:rsidRPr="008064F4">
        <w:rPr>
          <w:rFonts w:ascii="Times New Roman" w:hAnsi="Times New Roman" w:cs="Times New Roman"/>
          <w:b/>
          <w:sz w:val="24"/>
          <w:szCs w:val="24"/>
        </w:rPr>
        <w:t xml:space="preserve">. </w:t>
      </w:r>
      <w:r w:rsidR="004C00B5">
        <w:rPr>
          <w:rFonts w:ascii="Times New Roman" w:hAnsi="Times New Roman" w:cs="Times New Roman"/>
          <w:b/>
          <w:sz w:val="24"/>
          <w:szCs w:val="24"/>
        </w:rPr>
        <w:t>0579-</w:t>
      </w:r>
      <w:r w:rsidRPr="008064F4">
        <w:rPr>
          <w:rFonts w:ascii="Times New Roman" w:hAnsi="Times New Roman" w:cs="Times New Roman"/>
          <w:b/>
          <w:sz w:val="24"/>
          <w:szCs w:val="24"/>
        </w:rPr>
        <w:t>0</w:t>
      </w:r>
      <w:r w:rsidRPr="008064F4" w:rsidR="00494044">
        <w:rPr>
          <w:rFonts w:ascii="Times New Roman" w:hAnsi="Times New Roman" w:cs="Times New Roman"/>
          <w:b/>
          <w:sz w:val="24"/>
          <w:szCs w:val="24"/>
        </w:rPr>
        <w:t>230</w:t>
      </w:r>
    </w:p>
    <w:p w:rsidR="0079100B" w:rsidRPr="009D514B" w:rsidP="00226824" w14:paraId="035840D6" w14:textId="77777777">
      <w:pPr>
        <w:kinsoku w:val="0"/>
        <w:overflowPunct w:val="0"/>
        <w:spacing w:after="0" w:line="240" w:lineRule="auto"/>
        <w:jc w:val="center"/>
        <w:rPr>
          <w:rFonts w:ascii="Times New Roman" w:hAnsi="Times New Roman" w:cs="Times New Roman"/>
          <w:b/>
          <w:sz w:val="24"/>
          <w:szCs w:val="24"/>
        </w:rPr>
      </w:pPr>
    </w:p>
    <w:p w:rsidR="0079100B" w:rsidRPr="009D514B" w:rsidP="00226824" w14:paraId="07BFCB04" w14:textId="77777777">
      <w:pPr>
        <w:tabs>
          <w:tab w:val="left" w:pos="488"/>
        </w:tabs>
        <w:kinsoku w:val="0"/>
        <w:overflowPunct w:val="0"/>
        <w:autoSpaceDE w:val="0"/>
        <w:autoSpaceDN w:val="0"/>
        <w:adjustRightInd w:val="0"/>
        <w:spacing w:after="0" w:line="240" w:lineRule="auto"/>
        <w:rPr>
          <w:rFonts w:ascii="Times New Roman" w:hAnsi="Times New Roman" w:cs="Times New Roman"/>
          <w:b/>
          <w:sz w:val="24"/>
          <w:szCs w:val="24"/>
        </w:rPr>
      </w:pPr>
      <w:r w:rsidRPr="009D514B">
        <w:rPr>
          <w:rFonts w:ascii="Times New Roman" w:hAnsi="Times New Roman" w:cs="Times New Roman"/>
          <w:b/>
          <w:sz w:val="24"/>
          <w:szCs w:val="24"/>
        </w:rPr>
        <w:t>A. Justification</w:t>
      </w:r>
    </w:p>
    <w:p w:rsidR="0079100B" w:rsidRPr="009D514B" w:rsidP="00226824" w14:paraId="63DC1571" w14:textId="77777777">
      <w:pPr>
        <w:kinsoku w:val="0"/>
        <w:overflowPunct w:val="0"/>
        <w:spacing w:after="0" w:line="240" w:lineRule="auto"/>
        <w:rPr>
          <w:rFonts w:ascii="Times New Roman" w:hAnsi="Times New Roman" w:cs="Times New Roman"/>
          <w:b/>
          <w:sz w:val="24"/>
          <w:szCs w:val="24"/>
        </w:rPr>
      </w:pPr>
    </w:p>
    <w:p w:rsidR="0079100B" w:rsidRPr="009D514B" w:rsidP="00226824" w14:paraId="0D2F8AB6" w14:textId="320AF382">
      <w:pPr>
        <w:tabs>
          <w:tab w:val="left" w:pos="360"/>
        </w:tabs>
        <w:kinsoku w:val="0"/>
        <w:overflowPunct w:val="0"/>
        <w:autoSpaceDE w:val="0"/>
        <w:autoSpaceDN w:val="0"/>
        <w:adjustRightInd w:val="0"/>
        <w:spacing w:after="0" w:line="240" w:lineRule="auto"/>
        <w:rPr>
          <w:rFonts w:ascii="Times New Roman" w:hAnsi="Times New Roman" w:cs="Times New Roman"/>
          <w:b/>
          <w:sz w:val="24"/>
          <w:szCs w:val="24"/>
        </w:rPr>
      </w:pPr>
      <w:r w:rsidRPr="009D514B">
        <w:rPr>
          <w:rFonts w:ascii="Times New Roman" w:hAnsi="Times New Roman" w:cs="Times New Roman"/>
          <w:b/>
          <w:sz w:val="24"/>
          <w:szCs w:val="24"/>
        </w:rPr>
        <w:t>1.</w:t>
      </w:r>
      <w:r w:rsidRPr="009D514B" w:rsidR="00226824">
        <w:rPr>
          <w:rFonts w:ascii="Times New Roman" w:hAnsi="Times New Roman" w:cs="Times New Roman"/>
          <w:b/>
          <w:sz w:val="24"/>
          <w:szCs w:val="24"/>
        </w:rPr>
        <w:tab/>
      </w:r>
      <w:r w:rsidRPr="009D514B">
        <w:rPr>
          <w:rFonts w:ascii="Times New Roman" w:hAnsi="Times New Roman" w:cs="Times New Roman"/>
          <w:b/>
          <w:sz w:val="24"/>
          <w:szCs w:val="24"/>
        </w:rPr>
        <w:t>Explain</w:t>
      </w:r>
      <w:r w:rsidRPr="009D514B">
        <w:rPr>
          <w:rFonts w:ascii="Times New Roman" w:hAnsi="Times New Roman" w:cs="Times New Roman"/>
          <w:b/>
          <w:spacing w:val="3"/>
          <w:sz w:val="24"/>
          <w:szCs w:val="24"/>
        </w:rPr>
        <w:t xml:space="preserve"> </w:t>
      </w:r>
      <w:r w:rsidRPr="009D514B">
        <w:rPr>
          <w:rFonts w:ascii="Times New Roman" w:hAnsi="Times New Roman" w:cs="Times New Roman"/>
          <w:b/>
          <w:sz w:val="24"/>
          <w:szCs w:val="24"/>
        </w:rPr>
        <w:t>the</w:t>
      </w:r>
      <w:r w:rsidRPr="009D514B">
        <w:rPr>
          <w:rFonts w:ascii="Times New Roman" w:hAnsi="Times New Roman" w:cs="Times New Roman"/>
          <w:b/>
          <w:spacing w:val="-21"/>
          <w:sz w:val="24"/>
          <w:szCs w:val="24"/>
        </w:rPr>
        <w:t xml:space="preserve"> </w:t>
      </w:r>
      <w:r w:rsidRPr="009D514B">
        <w:rPr>
          <w:rFonts w:ascii="Times New Roman" w:hAnsi="Times New Roman" w:cs="Times New Roman"/>
          <w:b/>
          <w:sz w:val="24"/>
          <w:szCs w:val="24"/>
        </w:rPr>
        <w:t>circumstances</w:t>
      </w:r>
      <w:r w:rsidRPr="009D514B">
        <w:rPr>
          <w:rFonts w:ascii="Times New Roman" w:hAnsi="Times New Roman" w:cs="Times New Roman"/>
          <w:b/>
          <w:spacing w:val="-5"/>
          <w:sz w:val="24"/>
          <w:szCs w:val="24"/>
        </w:rPr>
        <w:t xml:space="preserve"> </w:t>
      </w:r>
      <w:r w:rsidRPr="009D514B">
        <w:rPr>
          <w:rFonts w:ascii="Times New Roman" w:hAnsi="Times New Roman" w:cs="Times New Roman"/>
          <w:b/>
          <w:sz w:val="24"/>
          <w:szCs w:val="24"/>
        </w:rPr>
        <w:t>that</w:t>
      </w:r>
      <w:r w:rsidRPr="009D514B">
        <w:rPr>
          <w:rFonts w:ascii="Times New Roman" w:hAnsi="Times New Roman" w:cs="Times New Roman"/>
          <w:b/>
          <w:spacing w:val="-12"/>
          <w:sz w:val="24"/>
          <w:szCs w:val="24"/>
        </w:rPr>
        <w:t xml:space="preserve"> </w:t>
      </w:r>
      <w:r w:rsidRPr="009D514B">
        <w:rPr>
          <w:rFonts w:ascii="Times New Roman" w:hAnsi="Times New Roman" w:cs="Times New Roman"/>
          <w:b/>
          <w:sz w:val="24"/>
          <w:szCs w:val="24"/>
        </w:rPr>
        <w:t>make</w:t>
      </w:r>
      <w:r w:rsidRPr="009D514B">
        <w:rPr>
          <w:rFonts w:ascii="Times New Roman" w:hAnsi="Times New Roman" w:cs="Times New Roman"/>
          <w:b/>
          <w:spacing w:val="-7"/>
          <w:sz w:val="24"/>
          <w:szCs w:val="24"/>
        </w:rPr>
        <w:t xml:space="preserve"> </w:t>
      </w:r>
      <w:r w:rsidRPr="009D514B">
        <w:rPr>
          <w:rFonts w:ascii="Times New Roman" w:hAnsi="Times New Roman" w:cs="Times New Roman"/>
          <w:b/>
          <w:sz w:val="24"/>
          <w:szCs w:val="24"/>
        </w:rPr>
        <w:t>the</w:t>
      </w:r>
      <w:r w:rsidRPr="009D514B">
        <w:rPr>
          <w:rFonts w:ascii="Times New Roman" w:hAnsi="Times New Roman" w:cs="Times New Roman"/>
          <w:b/>
          <w:spacing w:val="-13"/>
          <w:sz w:val="24"/>
          <w:szCs w:val="24"/>
        </w:rPr>
        <w:t xml:space="preserve"> </w:t>
      </w:r>
      <w:r w:rsidRPr="009D514B">
        <w:rPr>
          <w:rFonts w:ascii="Times New Roman" w:hAnsi="Times New Roman" w:cs="Times New Roman"/>
          <w:b/>
          <w:sz w:val="24"/>
          <w:szCs w:val="24"/>
        </w:rPr>
        <w:t>collection of</w:t>
      </w:r>
      <w:r w:rsidRPr="009D514B">
        <w:rPr>
          <w:rFonts w:ascii="Times New Roman" w:hAnsi="Times New Roman" w:cs="Times New Roman"/>
          <w:b/>
          <w:spacing w:val="-15"/>
          <w:sz w:val="24"/>
          <w:szCs w:val="24"/>
        </w:rPr>
        <w:t xml:space="preserve"> </w:t>
      </w:r>
      <w:r w:rsidRPr="009D514B">
        <w:rPr>
          <w:rFonts w:ascii="Times New Roman" w:hAnsi="Times New Roman" w:cs="Times New Roman"/>
          <w:b/>
          <w:sz w:val="24"/>
          <w:szCs w:val="24"/>
        </w:rPr>
        <w:t>information</w:t>
      </w:r>
      <w:r w:rsidRPr="009D514B">
        <w:rPr>
          <w:rFonts w:ascii="Times New Roman" w:hAnsi="Times New Roman" w:cs="Times New Roman"/>
          <w:b/>
          <w:spacing w:val="-2"/>
          <w:sz w:val="24"/>
          <w:szCs w:val="24"/>
        </w:rPr>
        <w:t xml:space="preserve"> </w:t>
      </w:r>
      <w:r w:rsidRPr="009D514B">
        <w:rPr>
          <w:rFonts w:ascii="Times New Roman" w:hAnsi="Times New Roman" w:cs="Times New Roman"/>
          <w:b/>
          <w:sz w:val="24"/>
          <w:szCs w:val="24"/>
        </w:rPr>
        <w:t>necessary.</w:t>
      </w:r>
      <w:r w:rsidRPr="009D514B">
        <w:rPr>
          <w:rFonts w:ascii="Times New Roman" w:hAnsi="Times New Roman" w:cs="Times New Roman"/>
          <w:b/>
          <w:spacing w:val="43"/>
          <w:sz w:val="24"/>
          <w:szCs w:val="24"/>
        </w:rPr>
        <w:t xml:space="preserve"> </w:t>
      </w:r>
      <w:r w:rsidRPr="009D514B">
        <w:rPr>
          <w:rFonts w:ascii="Times New Roman" w:hAnsi="Times New Roman" w:cs="Times New Roman"/>
          <w:b/>
          <w:sz w:val="24"/>
          <w:szCs w:val="24"/>
        </w:rPr>
        <w:t xml:space="preserve">Identify </w:t>
      </w:r>
      <w:r w:rsidRPr="009D514B">
        <w:rPr>
          <w:rFonts w:ascii="Times New Roman" w:hAnsi="Times New Roman" w:cs="Times New Roman"/>
          <w:b/>
          <w:sz w:val="24"/>
          <w:szCs w:val="24"/>
        </w:rPr>
        <w:t>any legal</w:t>
      </w:r>
      <w:r w:rsidRPr="009D514B">
        <w:rPr>
          <w:rFonts w:ascii="Times New Roman" w:hAnsi="Times New Roman" w:cs="Times New Roman"/>
          <w:b/>
          <w:spacing w:val="-6"/>
          <w:sz w:val="24"/>
          <w:szCs w:val="24"/>
        </w:rPr>
        <w:t xml:space="preserve"> </w:t>
      </w:r>
      <w:r w:rsidRPr="009D514B">
        <w:rPr>
          <w:rFonts w:ascii="Times New Roman" w:hAnsi="Times New Roman" w:cs="Times New Roman"/>
          <w:b/>
          <w:sz w:val="24"/>
          <w:szCs w:val="24"/>
        </w:rPr>
        <w:t>or</w:t>
      </w:r>
      <w:r w:rsidRPr="009D514B">
        <w:rPr>
          <w:rFonts w:ascii="Times New Roman" w:hAnsi="Times New Roman" w:cs="Times New Roman"/>
          <w:b/>
          <w:spacing w:val="-24"/>
          <w:sz w:val="24"/>
          <w:szCs w:val="24"/>
        </w:rPr>
        <w:t xml:space="preserve"> </w:t>
      </w:r>
      <w:r w:rsidRPr="009D514B">
        <w:rPr>
          <w:rFonts w:ascii="Times New Roman" w:hAnsi="Times New Roman" w:cs="Times New Roman"/>
          <w:b/>
          <w:sz w:val="24"/>
          <w:szCs w:val="24"/>
        </w:rPr>
        <w:t>administrative</w:t>
      </w:r>
      <w:r w:rsidRPr="009D514B">
        <w:rPr>
          <w:rFonts w:ascii="Times New Roman" w:hAnsi="Times New Roman" w:cs="Times New Roman"/>
          <w:b/>
          <w:spacing w:val="-4"/>
          <w:sz w:val="24"/>
          <w:szCs w:val="24"/>
        </w:rPr>
        <w:t xml:space="preserve"> </w:t>
      </w:r>
      <w:r w:rsidRPr="009D514B">
        <w:rPr>
          <w:rFonts w:ascii="Times New Roman" w:hAnsi="Times New Roman" w:cs="Times New Roman"/>
          <w:b/>
          <w:sz w:val="24"/>
          <w:szCs w:val="24"/>
        </w:rPr>
        <w:t>requirements</w:t>
      </w:r>
      <w:r w:rsidRPr="009D514B">
        <w:rPr>
          <w:rFonts w:ascii="Times New Roman" w:hAnsi="Times New Roman" w:cs="Times New Roman"/>
          <w:b/>
          <w:spacing w:val="3"/>
          <w:sz w:val="24"/>
          <w:szCs w:val="24"/>
        </w:rPr>
        <w:t xml:space="preserve"> </w:t>
      </w:r>
      <w:r w:rsidRPr="009D514B">
        <w:rPr>
          <w:rFonts w:ascii="Times New Roman" w:hAnsi="Times New Roman" w:cs="Times New Roman"/>
          <w:b/>
          <w:sz w:val="24"/>
          <w:szCs w:val="24"/>
        </w:rPr>
        <w:t>that</w:t>
      </w:r>
      <w:r w:rsidRPr="009D514B">
        <w:rPr>
          <w:rFonts w:ascii="Times New Roman" w:hAnsi="Times New Roman" w:cs="Times New Roman"/>
          <w:b/>
          <w:spacing w:val="-6"/>
          <w:sz w:val="24"/>
          <w:szCs w:val="24"/>
        </w:rPr>
        <w:t xml:space="preserve"> </w:t>
      </w:r>
      <w:r w:rsidRPr="009D514B">
        <w:rPr>
          <w:rFonts w:ascii="Times New Roman" w:hAnsi="Times New Roman" w:cs="Times New Roman"/>
          <w:b/>
          <w:sz w:val="24"/>
          <w:szCs w:val="24"/>
        </w:rPr>
        <w:t>necessitate</w:t>
      </w:r>
      <w:r w:rsidRPr="009D514B">
        <w:rPr>
          <w:rFonts w:ascii="Times New Roman" w:hAnsi="Times New Roman" w:cs="Times New Roman"/>
          <w:b/>
          <w:spacing w:val="-5"/>
          <w:sz w:val="24"/>
          <w:szCs w:val="24"/>
        </w:rPr>
        <w:t xml:space="preserve"> </w:t>
      </w:r>
      <w:r w:rsidRPr="009D514B">
        <w:rPr>
          <w:rFonts w:ascii="Times New Roman" w:hAnsi="Times New Roman" w:cs="Times New Roman"/>
          <w:b/>
          <w:sz w:val="24"/>
          <w:szCs w:val="24"/>
        </w:rPr>
        <w:t>the</w:t>
      </w:r>
      <w:r w:rsidRPr="009D514B">
        <w:rPr>
          <w:rFonts w:ascii="Times New Roman" w:hAnsi="Times New Roman" w:cs="Times New Roman"/>
          <w:b/>
          <w:spacing w:val="-15"/>
          <w:sz w:val="24"/>
          <w:szCs w:val="24"/>
        </w:rPr>
        <w:t xml:space="preserve"> </w:t>
      </w:r>
      <w:r w:rsidRPr="009D514B">
        <w:rPr>
          <w:rFonts w:ascii="Times New Roman" w:hAnsi="Times New Roman" w:cs="Times New Roman"/>
          <w:b/>
          <w:sz w:val="24"/>
          <w:szCs w:val="24"/>
        </w:rPr>
        <w:t>collection.</w:t>
      </w:r>
      <w:r w:rsidRPr="009D514B">
        <w:rPr>
          <w:rFonts w:ascii="Times New Roman" w:hAnsi="Times New Roman" w:cs="Times New Roman"/>
          <w:b/>
          <w:spacing w:val="53"/>
          <w:sz w:val="24"/>
          <w:szCs w:val="24"/>
        </w:rPr>
        <w:t xml:space="preserve"> </w:t>
      </w:r>
      <w:r w:rsidRPr="009D514B">
        <w:rPr>
          <w:rFonts w:ascii="Times New Roman" w:hAnsi="Times New Roman" w:cs="Times New Roman"/>
          <w:b/>
          <w:sz w:val="24"/>
          <w:szCs w:val="24"/>
        </w:rPr>
        <w:t>Attach</w:t>
      </w:r>
      <w:r w:rsidRPr="009D514B">
        <w:rPr>
          <w:rFonts w:ascii="Times New Roman" w:hAnsi="Times New Roman" w:cs="Times New Roman"/>
          <w:b/>
          <w:spacing w:val="6"/>
          <w:sz w:val="24"/>
          <w:szCs w:val="24"/>
        </w:rPr>
        <w:t xml:space="preserve"> </w:t>
      </w:r>
      <w:r w:rsidRPr="009D514B">
        <w:rPr>
          <w:rFonts w:ascii="Times New Roman" w:hAnsi="Times New Roman" w:cs="Times New Roman"/>
          <w:b/>
          <w:sz w:val="24"/>
          <w:szCs w:val="24"/>
        </w:rPr>
        <w:t>a</w:t>
      </w:r>
      <w:r w:rsidRPr="009D514B">
        <w:rPr>
          <w:rFonts w:ascii="Times New Roman" w:hAnsi="Times New Roman" w:cs="Times New Roman"/>
          <w:b/>
          <w:spacing w:val="-11"/>
          <w:sz w:val="24"/>
          <w:szCs w:val="24"/>
        </w:rPr>
        <w:t xml:space="preserve"> </w:t>
      </w:r>
      <w:r w:rsidRPr="009D514B">
        <w:rPr>
          <w:rFonts w:ascii="Times New Roman" w:hAnsi="Times New Roman" w:cs="Times New Roman"/>
          <w:b/>
          <w:sz w:val="24"/>
          <w:szCs w:val="24"/>
        </w:rPr>
        <w:t>copy</w:t>
      </w:r>
      <w:r w:rsidRPr="009D514B">
        <w:rPr>
          <w:rFonts w:ascii="Times New Roman" w:hAnsi="Times New Roman" w:cs="Times New Roman"/>
          <w:b/>
          <w:spacing w:val="-14"/>
          <w:sz w:val="24"/>
          <w:szCs w:val="24"/>
        </w:rPr>
        <w:t xml:space="preserve"> </w:t>
      </w:r>
      <w:r w:rsidRPr="009D514B">
        <w:rPr>
          <w:rFonts w:ascii="Times New Roman" w:hAnsi="Times New Roman" w:cs="Times New Roman"/>
          <w:b/>
          <w:sz w:val="24"/>
          <w:szCs w:val="24"/>
        </w:rPr>
        <w:t>of</w:t>
      </w:r>
      <w:r w:rsidRPr="009D514B">
        <w:rPr>
          <w:rFonts w:ascii="Times New Roman" w:hAnsi="Times New Roman" w:cs="Times New Roman"/>
          <w:b/>
          <w:spacing w:val="-10"/>
          <w:sz w:val="24"/>
          <w:szCs w:val="24"/>
        </w:rPr>
        <w:t xml:space="preserve"> </w:t>
      </w:r>
      <w:r w:rsidRPr="009D514B">
        <w:rPr>
          <w:rFonts w:ascii="Times New Roman" w:hAnsi="Times New Roman" w:cs="Times New Roman"/>
          <w:b/>
          <w:sz w:val="24"/>
          <w:szCs w:val="24"/>
        </w:rPr>
        <w:t>the appropriate</w:t>
      </w:r>
      <w:r w:rsidRPr="009D514B">
        <w:rPr>
          <w:rFonts w:ascii="Times New Roman" w:hAnsi="Times New Roman" w:cs="Times New Roman"/>
          <w:b/>
          <w:spacing w:val="5"/>
          <w:sz w:val="24"/>
          <w:szCs w:val="24"/>
        </w:rPr>
        <w:t xml:space="preserve"> </w:t>
      </w:r>
      <w:r w:rsidRPr="009D514B">
        <w:rPr>
          <w:rFonts w:ascii="Times New Roman" w:hAnsi="Times New Roman" w:cs="Times New Roman"/>
          <w:b/>
          <w:sz w:val="24"/>
          <w:szCs w:val="24"/>
        </w:rPr>
        <w:t>section of</w:t>
      </w:r>
      <w:r w:rsidRPr="009D514B">
        <w:rPr>
          <w:rFonts w:ascii="Times New Roman" w:hAnsi="Times New Roman" w:cs="Times New Roman"/>
          <w:b/>
          <w:spacing w:val="-10"/>
          <w:sz w:val="24"/>
          <w:szCs w:val="24"/>
        </w:rPr>
        <w:t xml:space="preserve"> </w:t>
      </w:r>
      <w:r w:rsidRPr="009D514B">
        <w:rPr>
          <w:rFonts w:ascii="Times New Roman" w:hAnsi="Times New Roman" w:cs="Times New Roman"/>
          <w:b/>
          <w:sz w:val="24"/>
          <w:szCs w:val="24"/>
        </w:rPr>
        <w:t>each</w:t>
      </w:r>
      <w:r w:rsidRPr="009D514B">
        <w:rPr>
          <w:rFonts w:ascii="Times New Roman" w:hAnsi="Times New Roman" w:cs="Times New Roman"/>
          <w:b/>
          <w:spacing w:val="-3"/>
          <w:sz w:val="24"/>
          <w:szCs w:val="24"/>
        </w:rPr>
        <w:t xml:space="preserve"> </w:t>
      </w:r>
      <w:r w:rsidRPr="009D514B">
        <w:rPr>
          <w:rFonts w:ascii="Times New Roman" w:hAnsi="Times New Roman" w:cs="Times New Roman"/>
          <w:b/>
          <w:sz w:val="24"/>
          <w:szCs w:val="24"/>
        </w:rPr>
        <w:t>statute</w:t>
      </w:r>
      <w:r w:rsidRPr="009D514B">
        <w:rPr>
          <w:rFonts w:ascii="Times New Roman" w:hAnsi="Times New Roman" w:cs="Times New Roman"/>
          <w:b/>
          <w:spacing w:val="-20"/>
          <w:sz w:val="24"/>
          <w:szCs w:val="24"/>
        </w:rPr>
        <w:t xml:space="preserve"> </w:t>
      </w:r>
      <w:r w:rsidRPr="009D514B">
        <w:rPr>
          <w:rFonts w:ascii="Times New Roman" w:hAnsi="Times New Roman" w:cs="Times New Roman"/>
          <w:b/>
          <w:sz w:val="24"/>
          <w:szCs w:val="24"/>
        </w:rPr>
        <w:t>and</w:t>
      </w:r>
      <w:r w:rsidRPr="009D514B">
        <w:rPr>
          <w:rFonts w:ascii="Times New Roman" w:hAnsi="Times New Roman" w:cs="Times New Roman"/>
          <w:b/>
          <w:spacing w:val="-2"/>
          <w:sz w:val="24"/>
          <w:szCs w:val="24"/>
        </w:rPr>
        <w:t xml:space="preserve"> </w:t>
      </w:r>
      <w:r w:rsidRPr="009D514B">
        <w:rPr>
          <w:rFonts w:ascii="Times New Roman" w:hAnsi="Times New Roman" w:cs="Times New Roman"/>
          <w:b/>
          <w:sz w:val="24"/>
          <w:szCs w:val="24"/>
        </w:rPr>
        <w:t>regulation</w:t>
      </w:r>
      <w:r w:rsidRPr="009D514B">
        <w:rPr>
          <w:rFonts w:ascii="Times New Roman" w:hAnsi="Times New Roman" w:cs="Times New Roman"/>
          <w:b/>
          <w:spacing w:val="9"/>
          <w:sz w:val="24"/>
          <w:szCs w:val="24"/>
        </w:rPr>
        <w:t xml:space="preserve"> </w:t>
      </w:r>
      <w:r w:rsidRPr="009D514B">
        <w:rPr>
          <w:rFonts w:ascii="Times New Roman" w:hAnsi="Times New Roman" w:cs="Times New Roman"/>
          <w:b/>
          <w:sz w:val="24"/>
          <w:szCs w:val="24"/>
        </w:rPr>
        <w:t>mandating</w:t>
      </w:r>
      <w:r w:rsidRPr="009D514B">
        <w:rPr>
          <w:rFonts w:ascii="Times New Roman" w:hAnsi="Times New Roman" w:cs="Times New Roman"/>
          <w:b/>
          <w:spacing w:val="2"/>
          <w:sz w:val="24"/>
          <w:szCs w:val="24"/>
        </w:rPr>
        <w:t xml:space="preserve"> </w:t>
      </w:r>
      <w:r w:rsidRPr="009D514B">
        <w:rPr>
          <w:rFonts w:ascii="Times New Roman" w:hAnsi="Times New Roman" w:cs="Times New Roman"/>
          <w:b/>
          <w:sz w:val="24"/>
          <w:szCs w:val="24"/>
        </w:rPr>
        <w:t>or</w:t>
      </w:r>
      <w:r w:rsidRPr="009D514B">
        <w:rPr>
          <w:rFonts w:ascii="Times New Roman" w:hAnsi="Times New Roman" w:cs="Times New Roman"/>
          <w:b/>
          <w:spacing w:val="-16"/>
          <w:sz w:val="24"/>
          <w:szCs w:val="24"/>
        </w:rPr>
        <w:t xml:space="preserve"> </w:t>
      </w:r>
      <w:r w:rsidRPr="009D514B">
        <w:rPr>
          <w:rFonts w:ascii="Times New Roman" w:hAnsi="Times New Roman" w:cs="Times New Roman"/>
          <w:b/>
          <w:sz w:val="24"/>
          <w:szCs w:val="24"/>
        </w:rPr>
        <w:t>authorizing</w:t>
      </w:r>
      <w:r w:rsidRPr="009D514B">
        <w:rPr>
          <w:rFonts w:ascii="Times New Roman" w:hAnsi="Times New Roman" w:cs="Times New Roman"/>
          <w:b/>
          <w:spacing w:val="1"/>
          <w:sz w:val="24"/>
          <w:szCs w:val="24"/>
        </w:rPr>
        <w:t xml:space="preserve"> </w:t>
      </w:r>
      <w:r w:rsidRPr="009D514B">
        <w:rPr>
          <w:rFonts w:ascii="Times New Roman" w:hAnsi="Times New Roman" w:cs="Times New Roman"/>
          <w:b/>
          <w:sz w:val="24"/>
          <w:szCs w:val="24"/>
        </w:rPr>
        <w:t>the</w:t>
      </w:r>
      <w:r w:rsidRPr="009D514B">
        <w:rPr>
          <w:rFonts w:ascii="Times New Roman" w:hAnsi="Times New Roman" w:cs="Times New Roman"/>
          <w:b/>
          <w:spacing w:val="-14"/>
          <w:sz w:val="24"/>
          <w:szCs w:val="24"/>
        </w:rPr>
        <w:t xml:space="preserve"> </w:t>
      </w:r>
      <w:r w:rsidRPr="009D514B">
        <w:rPr>
          <w:rFonts w:ascii="Times New Roman" w:hAnsi="Times New Roman" w:cs="Times New Roman"/>
          <w:b/>
          <w:sz w:val="24"/>
          <w:szCs w:val="24"/>
        </w:rPr>
        <w:t>collection</w:t>
      </w:r>
      <w:r w:rsidRPr="009D514B">
        <w:rPr>
          <w:rFonts w:ascii="Times New Roman" w:hAnsi="Times New Roman" w:cs="Times New Roman"/>
          <w:b/>
          <w:spacing w:val="18"/>
          <w:sz w:val="24"/>
          <w:szCs w:val="24"/>
        </w:rPr>
        <w:t xml:space="preserve"> </w:t>
      </w:r>
      <w:r w:rsidRPr="009D514B">
        <w:rPr>
          <w:rFonts w:ascii="Times New Roman" w:hAnsi="Times New Roman" w:cs="Times New Roman"/>
          <w:b/>
          <w:sz w:val="24"/>
          <w:szCs w:val="24"/>
        </w:rPr>
        <w:t>of information.</w:t>
      </w:r>
    </w:p>
    <w:p w:rsidR="0079100B" w:rsidRPr="009D514B" w:rsidP="00226824" w14:paraId="73E928DA" w14:textId="77777777">
      <w:pPr>
        <w:kinsoku w:val="0"/>
        <w:overflowPunct w:val="0"/>
        <w:spacing w:after="0" w:line="240" w:lineRule="auto"/>
        <w:rPr>
          <w:rFonts w:ascii="Times New Roman" w:hAnsi="Times New Roman" w:cs="Times New Roman"/>
          <w:sz w:val="24"/>
          <w:szCs w:val="24"/>
        </w:rPr>
      </w:pPr>
    </w:p>
    <w:p w:rsidR="0079100B" w:rsidRPr="00F06493" w:rsidP="00226824" w14:paraId="5D57D954" w14:textId="7DA673E4">
      <w:pPr>
        <w:pStyle w:val="BodyText"/>
        <w:ind w:left="0"/>
      </w:pPr>
      <w:r w:rsidRPr="00F06493">
        <w:t>The Animal Health Protection Act</w:t>
      </w:r>
      <w:r w:rsidRPr="00F06493" w:rsidR="00A0292F">
        <w:t xml:space="preserve"> (AHPA)</w:t>
      </w:r>
      <w:r w:rsidRPr="00F06493">
        <w:t xml:space="preserve"> of 2002 is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r w:rsidRPr="00F06493" w:rsidR="00F70528">
        <w:t xml:space="preserve"> </w:t>
      </w:r>
      <w:r w:rsidRPr="00F06493">
        <w:t>The AHPA is contained in Title X, Subtitle E, Sections 10401-18 of P.L. 107-171, May 13, 2002, the Farm Security and Rural Investment Act of 2002</w:t>
      </w:r>
      <w:r w:rsidRPr="00F06493" w:rsidR="0058522F">
        <w:t xml:space="preserve"> [7 U.S.C. 8301 et. seq.]</w:t>
      </w:r>
    </w:p>
    <w:p w:rsidR="0079100B" w:rsidRPr="00F06493" w:rsidP="00226824" w14:paraId="0E394FFF" w14:textId="77777777">
      <w:pPr>
        <w:pStyle w:val="BodyText"/>
        <w:ind w:left="0"/>
      </w:pPr>
    </w:p>
    <w:p w:rsidR="0079100B" w:rsidRPr="00F06493" w:rsidP="00226824" w14:paraId="47BEB35E" w14:textId="5482DF22">
      <w:pPr>
        <w:pStyle w:val="BodyText"/>
      </w:pPr>
      <w:r w:rsidRPr="00F06493">
        <w:t>Disease prevention</w:t>
      </w:r>
      <w:r w:rsidRPr="00F06493" w:rsidR="00A0292F">
        <w:t>, regulated animal movement and livestock tracing</w:t>
      </w:r>
      <w:r w:rsidRPr="00F06493">
        <w:t xml:space="preserve"> </w:t>
      </w:r>
      <w:r w:rsidRPr="00F06493" w:rsidR="00A0292F">
        <w:t>are</w:t>
      </w:r>
      <w:r w:rsidRPr="00F06493">
        <w:t xml:space="preserve"> the most effective method</w:t>
      </w:r>
      <w:r w:rsidRPr="00F06493" w:rsidR="00A0292F">
        <w:t>s</w:t>
      </w:r>
      <w:r w:rsidRPr="00F06493">
        <w:t xml:space="preserve"> for maintaining a healthy animal population</w:t>
      </w:r>
      <w:r w:rsidRPr="00F06493" w:rsidR="00CC5EB2">
        <w:t xml:space="preserve"> </w:t>
      </w:r>
      <w:r w:rsidRPr="00F06493">
        <w:t xml:space="preserve">and for enhancing </w:t>
      </w:r>
      <w:r w:rsidRPr="00F06493" w:rsidR="003639C8">
        <w:t>the Animal and Plant Health Inspection Service’</w:t>
      </w:r>
      <w:r w:rsidRPr="00F06493" w:rsidR="00A0292F">
        <w:t>s</w:t>
      </w:r>
      <w:r w:rsidRPr="00F06493" w:rsidR="003639C8">
        <w:t xml:space="preserve"> (</w:t>
      </w:r>
      <w:r w:rsidRPr="00F06493">
        <w:t>APHIS’</w:t>
      </w:r>
      <w:r w:rsidRPr="00F06493" w:rsidR="003639C8">
        <w:t>)</w:t>
      </w:r>
      <w:r w:rsidRPr="00F06493">
        <w:t xml:space="preserve"> ability to </w:t>
      </w:r>
      <w:r w:rsidRPr="00F06493" w:rsidR="0050102B">
        <w:t xml:space="preserve">help the United States </w:t>
      </w:r>
      <w:r w:rsidRPr="00F06493">
        <w:t>compete globally in animal and animal product trade.</w:t>
      </w:r>
    </w:p>
    <w:p w:rsidR="0079100B" w:rsidRPr="00F06493" w:rsidP="00226824" w14:paraId="79F3ECCB" w14:textId="77777777">
      <w:pPr>
        <w:pStyle w:val="BodyText"/>
        <w:ind w:left="0"/>
      </w:pPr>
    </w:p>
    <w:p w:rsidR="0079100B" w:rsidRPr="00F06493" w:rsidP="00226824" w14:paraId="1DD02B2C" w14:textId="399D8D34">
      <w:pPr>
        <w:pStyle w:val="BodyText"/>
        <w:ind w:left="0"/>
      </w:pPr>
      <w:r w:rsidRPr="00F06493">
        <w:t>As part of this mission, APHIS</w:t>
      </w:r>
      <w:r w:rsidRPr="00F06493" w:rsidR="00AE00C3">
        <w:t xml:space="preserve"> Veterinary Services (VS)</w:t>
      </w:r>
      <w:r w:rsidRPr="00F06493" w:rsidR="003639C8">
        <w:t xml:space="preserve"> </w:t>
      </w:r>
      <w:r w:rsidRPr="00F06493">
        <w:t>regulates the importation of animals and animal products to prevent the introduction of animal diseases such as classical swine fever (CSF). To that end, APHIS’</w:t>
      </w:r>
      <w:r w:rsidRPr="00F06493" w:rsidR="003639C8">
        <w:t xml:space="preserve"> </w:t>
      </w:r>
      <w:r w:rsidRPr="00F06493">
        <w:t>animal import regulations</w:t>
      </w:r>
      <w:r w:rsidRPr="00F06493" w:rsidR="003639C8">
        <w:t xml:space="preserve"> </w:t>
      </w:r>
      <w:r w:rsidRPr="00F06493">
        <w:t xml:space="preserve">in Title 9, </w:t>
      </w:r>
      <w:r w:rsidRPr="00F06493">
        <w:rPr>
          <w:i/>
          <w:iCs/>
        </w:rPr>
        <w:t xml:space="preserve">Code of Federal Regulations </w:t>
      </w:r>
      <w:r w:rsidRPr="00F06493">
        <w:t>(9</w:t>
      </w:r>
      <w:r w:rsidR="004C00B5">
        <w:t> </w:t>
      </w:r>
      <w:r w:rsidRPr="00F06493">
        <w:t>CFR), chapter 1, subchapter D, part</w:t>
      </w:r>
      <w:r w:rsidRPr="00F06493" w:rsidR="00FB73A2">
        <w:t>s 93 and</w:t>
      </w:r>
      <w:r w:rsidRPr="00F06493">
        <w:t xml:space="preserve"> 94, place certain restrictions on the importation of swine, pork, and pork products into the United States.</w:t>
      </w:r>
      <w:r w:rsidRPr="00F06493" w:rsidR="00563007">
        <w:t xml:space="preserve"> Regulations regarding other animal products and byproducts can be found at parts 95 and 112. </w:t>
      </w:r>
    </w:p>
    <w:p w:rsidR="00563007" w:rsidRPr="009D514B" w:rsidP="00226824" w14:paraId="5CECB79B" w14:textId="77777777">
      <w:pPr>
        <w:pStyle w:val="BodyText"/>
        <w:ind w:left="0"/>
      </w:pPr>
    </w:p>
    <w:p w:rsidR="00563007" w:rsidRPr="009D514B" w:rsidP="00E31DAD" w14:paraId="49430FD0" w14:textId="3CC51678">
      <w:pPr>
        <w:pStyle w:val="BodyText"/>
        <w:spacing w:after="120"/>
        <w:ind w:left="43"/>
      </w:pPr>
      <w:r w:rsidRPr="009D514B">
        <w:t xml:space="preserve">APHIS engages in </w:t>
      </w:r>
      <w:r w:rsidRPr="009D514B" w:rsidR="00FB73A2">
        <w:t>several</w:t>
      </w:r>
      <w:r w:rsidRPr="009D514B">
        <w:t xml:space="preserve"> information collection activities to prevent or control the spread of livestock diseases via the importation of restricted and controlled animal products into the United States</w:t>
      </w:r>
      <w:r w:rsidRPr="009D514B" w:rsidR="00E07538">
        <w:t>:</w:t>
      </w:r>
    </w:p>
    <w:p w:rsidR="00563007" w:rsidRPr="009D514B" w:rsidP="00D65CF6" w14:paraId="2CC26A77" w14:textId="57017CA4">
      <w:pPr>
        <w:pStyle w:val="BodyText"/>
        <w:numPr>
          <w:ilvl w:val="0"/>
          <w:numId w:val="18"/>
        </w:numPr>
        <w:spacing w:before="60"/>
        <w:ind w:left="678" w:hanging="318"/>
      </w:pPr>
      <w:r w:rsidRPr="009D514B">
        <w:t xml:space="preserve">Certification for Importation of Pork or Pork Products of a National Government </w:t>
      </w:r>
    </w:p>
    <w:p w:rsidR="00CA7FFB" w:rsidRPr="009D514B" w:rsidP="00D65CF6" w14:paraId="6EC0015F" w14:textId="47FFF328">
      <w:pPr>
        <w:pStyle w:val="BodyText"/>
        <w:numPr>
          <w:ilvl w:val="0"/>
          <w:numId w:val="18"/>
        </w:numPr>
        <w:spacing w:before="60"/>
        <w:ind w:left="678" w:hanging="318"/>
      </w:pPr>
      <w:r w:rsidRPr="009D514B">
        <w:t>Application of Seal</w:t>
      </w:r>
    </w:p>
    <w:p w:rsidR="00563007" w:rsidRPr="009D514B" w:rsidP="00D65CF6" w14:paraId="397B3125" w14:textId="77777777">
      <w:pPr>
        <w:pStyle w:val="BodyText"/>
        <w:spacing w:before="60"/>
        <w:ind w:left="678" w:hanging="318"/>
      </w:pPr>
      <w:r w:rsidRPr="009D514B">
        <w:t>2)</w:t>
      </w:r>
      <w:r w:rsidRPr="009D514B">
        <w:tab/>
        <w:t>Location and Reason for Breaking Seal, Application of New Seal</w:t>
      </w:r>
    </w:p>
    <w:p w:rsidR="00563007" w:rsidRPr="009D514B" w:rsidP="00D65CF6" w14:paraId="46193115" w14:textId="77777777">
      <w:pPr>
        <w:pStyle w:val="BodyText"/>
        <w:spacing w:before="60"/>
        <w:ind w:left="678" w:hanging="318"/>
      </w:pPr>
      <w:r w:rsidRPr="009D514B">
        <w:t>3)</w:t>
      </w:r>
      <w:r w:rsidRPr="009D514B">
        <w:tab/>
        <w:t>Request for Approval of Defrost Facility</w:t>
      </w:r>
    </w:p>
    <w:p w:rsidR="00563007" w:rsidRPr="009D514B" w:rsidP="00D65CF6" w14:paraId="4F7CC7E6" w14:textId="77777777">
      <w:pPr>
        <w:pStyle w:val="BodyText"/>
        <w:spacing w:before="60"/>
        <w:ind w:left="678" w:hanging="318"/>
      </w:pPr>
      <w:r w:rsidRPr="009D514B">
        <w:t>4)</w:t>
      </w:r>
      <w:r w:rsidRPr="009D514B">
        <w:tab/>
        <w:t>Termination of Agreement</w:t>
      </w:r>
    </w:p>
    <w:p w:rsidR="00563007" w:rsidRPr="009D514B" w:rsidP="00D65CF6" w14:paraId="010D9129" w14:textId="77777777">
      <w:pPr>
        <w:pStyle w:val="BodyText"/>
        <w:spacing w:before="60"/>
        <w:ind w:left="678" w:hanging="318"/>
      </w:pPr>
      <w:r w:rsidRPr="009D514B">
        <w:t>5)</w:t>
      </w:r>
      <w:r w:rsidRPr="009D514B">
        <w:tab/>
        <w:t>Request Hearing for Denial or Approval of Defrost Facility</w:t>
      </w:r>
    </w:p>
    <w:p w:rsidR="00563007" w:rsidRPr="009D514B" w:rsidP="00D65CF6" w14:paraId="008673C4" w14:textId="52DE3588">
      <w:pPr>
        <w:pStyle w:val="BodyText"/>
        <w:spacing w:before="60"/>
        <w:ind w:left="678" w:hanging="318"/>
      </w:pPr>
      <w:r w:rsidRPr="009D514B">
        <w:t>6)</w:t>
      </w:r>
      <w:r w:rsidRPr="009D514B">
        <w:tab/>
        <w:t xml:space="preserve">Application for Import of Small Amounts of Pork or Pork Product for Analysis, Testing, or Examination (VS </w:t>
      </w:r>
      <w:r w:rsidR="008F1EF9">
        <w:t>Form 1</w:t>
      </w:r>
      <w:r w:rsidRPr="009D514B">
        <w:t xml:space="preserve">6-3) </w:t>
      </w:r>
    </w:p>
    <w:p w:rsidR="00563007" w:rsidRPr="009D514B" w:rsidP="00D65CF6" w14:paraId="4113DD94" w14:textId="72F85CB1">
      <w:pPr>
        <w:pStyle w:val="BodyText"/>
        <w:spacing w:before="60"/>
        <w:ind w:left="678" w:hanging="318"/>
      </w:pPr>
      <w:r w:rsidRPr="009D514B">
        <w:t>7)</w:t>
      </w:r>
      <w:r w:rsidRPr="009D514B">
        <w:tab/>
        <w:t>Cooperative Service Agreement</w:t>
      </w:r>
      <w:r w:rsidRPr="009D514B" w:rsidR="00A736FB">
        <w:t xml:space="preserve"> (pork and pork products and ham</w:t>
      </w:r>
      <w:r w:rsidRPr="009D514B" w:rsidR="00016CDF">
        <w:t>-specific</w:t>
      </w:r>
      <w:r w:rsidRPr="009D514B" w:rsidR="00A736FB">
        <w:t xml:space="preserve">) </w:t>
      </w:r>
      <w:r w:rsidRPr="009D514B">
        <w:t>(i.e., Trust Fund Agreement)</w:t>
      </w:r>
    </w:p>
    <w:p w:rsidR="00563007" w:rsidRPr="009D514B" w:rsidP="00D65CF6" w14:paraId="32283EA8" w14:textId="3CBF7DCF">
      <w:pPr>
        <w:pStyle w:val="BodyText"/>
        <w:spacing w:before="60"/>
        <w:ind w:left="678" w:hanging="318"/>
      </w:pPr>
      <w:r w:rsidRPr="009D514B">
        <w:t>8)</w:t>
      </w:r>
      <w:r w:rsidRPr="009D514B">
        <w:tab/>
        <w:t xml:space="preserve">Notification of Customs and Border Protection Inspectors (Department of Homeland Security) for </w:t>
      </w:r>
      <w:r w:rsidRPr="009D514B" w:rsidR="0050102B">
        <w:t>P</w:t>
      </w:r>
      <w:r w:rsidRPr="009D514B">
        <w:t xml:space="preserve">ork from </w:t>
      </w:r>
      <w:r w:rsidRPr="009D514B" w:rsidR="0050102B">
        <w:t>S</w:t>
      </w:r>
      <w:r w:rsidRPr="009D514B">
        <w:t xml:space="preserve">pecific </w:t>
      </w:r>
      <w:r w:rsidRPr="009D514B" w:rsidR="0050102B">
        <w:t>R</w:t>
      </w:r>
      <w:r w:rsidRPr="009D514B">
        <w:t>egions</w:t>
      </w:r>
    </w:p>
    <w:p w:rsidR="00563007" w:rsidRPr="009D514B" w:rsidP="00D65CF6" w14:paraId="4CF893FD" w14:textId="4533F22A">
      <w:pPr>
        <w:pStyle w:val="BodyText"/>
        <w:spacing w:before="60"/>
        <w:ind w:left="678" w:hanging="318"/>
      </w:pPr>
      <w:r w:rsidRPr="009D514B">
        <w:t>9)</w:t>
      </w:r>
      <w:r w:rsidRPr="009D514B">
        <w:tab/>
        <w:t>Recordkeeping Requirements for Certificates (</w:t>
      </w:r>
      <w:r w:rsidRPr="009D514B" w:rsidR="0050102B">
        <w:t>C</w:t>
      </w:r>
      <w:r w:rsidRPr="009D514B">
        <w:t xml:space="preserve">ured or </w:t>
      </w:r>
      <w:r w:rsidRPr="009D514B" w:rsidR="0050102B">
        <w:t>C</w:t>
      </w:r>
      <w:r w:rsidRPr="009D514B">
        <w:t xml:space="preserve">ooked </w:t>
      </w:r>
      <w:r w:rsidRPr="009D514B" w:rsidR="0050102B">
        <w:t>M</w:t>
      </w:r>
      <w:r w:rsidRPr="009D514B">
        <w:t xml:space="preserve">eat from </w:t>
      </w:r>
      <w:r w:rsidRPr="009D514B" w:rsidR="0050102B">
        <w:t>R</w:t>
      </w:r>
      <w:r w:rsidRPr="009D514B">
        <w:t xml:space="preserve">egions with Foot-and-Mouth Disease (FMD) or </w:t>
      </w:r>
      <w:r w:rsidRPr="009D514B" w:rsidR="0050102B">
        <w:t>R</w:t>
      </w:r>
      <w:r w:rsidRPr="009D514B">
        <w:t>inderpest)</w:t>
      </w:r>
    </w:p>
    <w:p w:rsidR="00CA7FFB" w:rsidRPr="009D514B" w:rsidP="00D65CF6" w14:paraId="0968D0C1" w14:textId="4EBAA084">
      <w:pPr>
        <w:pStyle w:val="BodyText"/>
        <w:spacing w:before="60"/>
        <w:ind w:left="768" w:hanging="450"/>
      </w:pPr>
      <w:r w:rsidRPr="009D514B">
        <w:t>10</w:t>
      </w:r>
      <w:r w:rsidRPr="009D514B">
        <w:t>)</w:t>
      </w:r>
      <w:r w:rsidRPr="009D514B">
        <w:tab/>
        <w:t>Certificates for Meat Processed in Tubes</w:t>
      </w:r>
    </w:p>
    <w:p w:rsidR="00A21B48" w:rsidRPr="009D514B" w:rsidP="00D65CF6" w14:paraId="76D26BBB" w14:textId="1DB2044F">
      <w:pPr>
        <w:pStyle w:val="BodyText"/>
        <w:spacing w:before="60"/>
        <w:ind w:left="768" w:hanging="450"/>
      </w:pPr>
      <w:r w:rsidRPr="009D514B">
        <w:t>1</w:t>
      </w:r>
      <w:r w:rsidRPr="009D514B" w:rsidR="00162C79">
        <w:t>1)</w:t>
      </w:r>
      <w:r w:rsidRPr="009D514B" w:rsidR="00162C79">
        <w:tab/>
      </w:r>
      <w:r w:rsidRPr="009D514B">
        <w:t xml:space="preserve">Certification for Importation of Hams </w:t>
      </w:r>
    </w:p>
    <w:p w:rsidR="00A21B48" w:rsidRPr="009D514B" w:rsidP="00D65CF6" w14:paraId="017BD541" w14:textId="54E1AB9A">
      <w:pPr>
        <w:pStyle w:val="BodyText"/>
        <w:spacing w:before="60"/>
        <w:ind w:left="768" w:hanging="450"/>
      </w:pPr>
      <w:r w:rsidRPr="009D514B">
        <w:t>12)</w:t>
      </w:r>
      <w:r w:rsidRPr="009D514B">
        <w:tab/>
      </w:r>
      <w:r w:rsidRPr="009D514B">
        <w:t xml:space="preserve">Agreement for Processing Procedures </w:t>
      </w:r>
    </w:p>
    <w:p w:rsidR="00A21B48" w:rsidRPr="009D514B" w:rsidP="00D65CF6" w14:paraId="06B0DCE2" w14:textId="12F56F5E">
      <w:pPr>
        <w:pStyle w:val="BodyText"/>
        <w:spacing w:before="60"/>
        <w:ind w:left="768" w:hanging="450"/>
      </w:pPr>
      <w:r w:rsidRPr="009D514B">
        <w:t>13</w:t>
      </w:r>
      <w:r w:rsidRPr="009D514B">
        <w:t>)</w:t>
      </w:r>
      <w:r w:rsidRPr="009D514B">
        <w:tab/>
      </w:r>
      <w:r w:rsidRPr="009D514B">
        <w:t>Identification Procedures (</w:t>
      </w:r>
      <w:r w:rsidRPr="009D514B" w:rsidR="0050102B">
        <w:t>H</w:t>
      </w:r>
      <w:r w:rsidRPr="009D514B">
        <w:t xml:space="preserve">ot </w:t>
      </w:r>
      <w:r w:rsidRPr="009D514B" w:rsidR="0050102B">
        <w:t>B</w:t>
      </w:r>
      <w:r w:rsidRPr="009D514B">
        <w:t xml:space="preserve">rand or </w:t>
      </w:r>
      <w:r w:rsidRPr="009D514B" w:rsidR="0050102B">
        <w:t>I</w:t>
      </w:r>
      <w:r w:rsidRPr="009D514B">
        <w:t xml:space="preserve">nk </w:t>
      </w:r>
      <w:r w:rsidRPr="009D514B" w:rsidR="0050102B">
        <w:t>S</w:t>
      </w:r>
      <w:r w:rsidRPr="009D514B">
        <w:t>eal)</w:t>
      </w:r>
    </w:p>
    <w:p w:rsidR="00A21B48" w:rsidRPr="009D514B" w:rsidP="00D65CF6" w14:paraId="4A167B68" w14:textId="30CB09FB">
      <w:pPr>
        <w:pStyle w:val="BodyText"/>
        <w:spacing w:before="60"/>
        <w:ind w:left="768" w:hanging="450"/>
      </w:pPr>
      <w:r w:rsidRPr="009D514B">
        <w:t>14</w:t>
      </w:r>
      <w:r w:rsidRPr="009D514B">
        <w:t>)</w:t>
      </w:r>
      <w:r w:rsidRPr="009D514B">
        <w:tab/>
      </w:r>
      <w:r w:rsidRPr="009D514B">
        <w:t xml:space="preserve">Recordkeeping for Processing Origin of Hams </w:t>
      </w:r>
    </w:p>
    <w:p w:rsidR="00A21B48" w:rsidRPr="009D514B" w:rsidP="00D65CF6" w14:paraId="3F2A1E3F" w14:textId="618178E0">
      <w:pPr>
        <w:pStyle w:val="BodyText"/>
        <w:spacing w:before="60"/>
        <w:ind w:left="768" w:hanging="450"/>
      </w:pPr>
      <w:r w:rsidRPr="009D514B">
        <w:t>15</w:t>
      </w:r>
      <w:r w:rsidRPr="009D514B">
        <w:t>)</w:t>
      </w:r>
      <w:r w:rsidRPr="009D514B">
        <w:tab/>
      </w:r>
      <w:r w:rsidRPr="009D514B">
        <w:t>Program Statement</w:t>
      </w:r>
    </w:p>
    <w:p w:rsidR="00162C79" w:rsidRPr="009D514B" w:rsidP="00226824" w14:paraId="3F07046A" w14:textId="77777777">
      <w:pPr>
        <w:kinsoku w:val="0"/>
        <w:overflowPunct w:val="0"/>
        <w:spacing w:after="0" w:line="240" w:lineRule="auto"/>
        <w:rPr>
          <w:rFonts w:ascii="Times New Roman" w:hAnsi="Times New Roman" w:cs="Times New Roman"/>
          <w:sz w:val="24"/>
          <w:szCs w:val="24"/>
        </w:rPr>
      </w:pPr>
    </w:p>
    <w:p w:rsidR="00162C79" w:rsidRPr="009D514B" w:rsidP="00F57C11" w14:paraId="5D254C4E" w14:textId="3700EB09">
      <w:pPr>
        <w:kinsoku w:val="0"/>
        <w:overflowPunct w:val="0"/>
        <w:spacing w:after="0" w:line="240" w:lineRule="auto"/>
        <w:rPr>
          <w:rFonts w:ascii="Times New Roman" w:hAnsi="Times New Roman" w:cs="Times New Roman"/>
          <w:sz w:val="24"/>
          <w:szCs w:val="24"/>
        </w:rPr>
      </w:pPr>
      <w:r w:rsidRPr="009D514B">
        <w:rPr>
          <w:rFonts w:ascii="Times New Roman" w:hAnsi="Times New Roman" w:cs="Times New Roman"/>
          <w:sz w:val="24"/>
          <w:szCs w:val="24"/>
        </w:rPr>
        <w:t>Imports are particularly restricted from three regions, however:</w:t>
      </w:r>
    </w:p>
    <w:p w:rsidR="0079100B" w:rsidRPr="00F06493" w:rsidP="00F57C11" w14:paraId="461B27D9" w14:textId="2EED06B2">
      <w:pPr>
        <w:pStyle w:val="ListParagraph"/>
        <w:numPr>
          <w:ilvl w:val="0"/>
          <w:numId w:val="22"/>
        </w:numPr>
        <w:kinsoku w:val="0"/>
        <w:overflowPunct w:val="0"/>
        <w:spacing w:before="120" w:after="120"/>
      </w:pPr>
      <w:r w:rsidRPr="00F06493">
        <w:rPr>
          <w:b/>
        </w:rPr>
        <w:t>Chile</w:t>
      </w:r>
      <w:r w:rsidRPr="00F06493" w:rsidR="003639C8">
        <w:rPr>
          <w:b/>
        </w:rPr>
        <w:t xml:space="preserve">: </w:t>
      </w:r>
      <w:r w:rsidRPr="00F06493">
        <w:t xml:space="preserve">Importing </w:t>
      </w:r>
      <w:r w:rsidRPr="00F06493" w:rsidR="00162C79">
        <w:t xml:space="preserve">pork and pork products </w:t>
      </w:r>
      <w:r w:rsidRPr="00F06493">
        <w:t>from Chile continues to pose an undue risk of introducing CSF into the United States</w:t>
      </w:r>
      <w:r w:rsidRPr="00F06493" w:rsidR="00352E16">
        <w:t>,</w:t>
      </w:r>
      <w:r w:rsidRPr="00F06493">
        <w:t xml:space="preserve"> for several reasons. First, Chile supplements its pork supplies by importing fresh (chilled or frozen) pork from CSF-affected regions. Second, Chile shares a common land border with CSF-affected regions. Third, Chile imports swine from CSF-affected regions under less restrictive conditions than the United States considers acceptable for importation.</w:t>
      </w:r>
    </w:p>
    <w:p w:rsidR="0079100B" w:rsidRPr="00F06493" w:rsidP="00F57C11" w14:paraId="466A9552" w14:textId="670CF549">
      <w:pPr>
        <w:pStyle w:val="ListParagraph"/>
        <w:numPr>
          <w:ilvl w:val="0"/>
          <w:numId w:val="22"/>
        </w:numPr>
        <w:kinsoku w:val="0"/>
        <w:overflowPunct w:val="0"/>
        <w:spacing w:before="120" w:after="120"/>
      </w:pPr>
      <w:r w:rsidRPr="00F06493">
        <w:rPr>
          <w:b/>
        </w:rPr>
        <w:t>Mexico</w:t>
      </w:r>
      <w:r w:rsidRPr="00F06493" w:rsidR="003639C8">
        <w:rPr>
          <w:b/>
        </w:rPr>
        <w:t xml:space="preserve">: </w:t>
      </w:r>
      <w:r w:rsidRPr="00F06493" w:rsidR="0050102B">
        <w:t xml:space="preserve">While Mexico (like Chile) is </w:t>
      </w:r>
      <w:r w:rsidRPr="00F06493">
        <w:t xml:space="preserve">on the list of regions in </w:t>
      </w:r>
      <w:r w:rsidRPr="00F06493" w:rsidR="00D47C6B">
        <w:t xml:space="preserve">9 CFR 94.9 (a)(1) and </w:t>
      </w:r>
      <w:r w:rsidRPr="00F06493">
        <w:t>9</w:t>
      </w:r>
      <w:r w:rsidR="00F06493">
        <w:t> </w:t>
      </w:r>
      <w:r w:rsidRPr="00F06493">
        <w:t>CFR 94.10</w:t>
      </w:r>
      <w:r w:rsidRPr="00F06493" w:rsidR="00D47C6B">
        <w:t xml:space="preserve"> </w:t>
      </w:r>
      <w:r w:rsidRPr="00F06493" w:rsidR="00D47C6B">
        <w:rPr>
          <w:rFonts w:eastAsia="Times New Roman"/>
          <w:bCs/>
          <w:color w:val="333333"/>
          <w:lang w:val="en"/>
        </w:rPr>
        <w:t>(a)(1)</w:t>
      </w:r>
      <w:r w:rsidRPr="00F06493" w:rsidR="00D47C6B">
        <w:rPr>
          <w:rFonts w:eastAsia="Times New Roman"/>
          <w:color w:val="333333"/>
          <w:lang w:val="en"/>
        </w:rPr>
        <w:t>,</w:t>
      </w:r>
      <w:r w:rsidRPr="00F06493">
        <w:t xml:space="preserve"> considered free of CSF and allowed to export live swine, pork, and pork products into the United States</w:t>
      </w:r>
      <w:r w:rsidRPr="00F06493" w:rsidR="009E5F09">
        <w:t>,</w:t>
      </w:r>
      <w:r w:rsidRPr="00F06493">
        <w:t xml:space="preserve"> </w:t>
      </w:r>
      <w:r w:rsidRPr="00F06493" w:rsidR="009E5F09">
        <w:t>i</w:t>
      </w:r>
      <w:r w:rsidRPr="00F06493">
        <w:t xml:space="preserve">mportation of these commodities </w:t>
      </w:r>
      <w:r w:rsidRPr="00F06493" w:rsidR="009E5F09">
        <w:t xml:space="preserve">from Mexico </w:t>
      </w:r>
      <w:r w:rsidRPr="00F06493">
        <w:t xml:space="preserve">continues to pose the </w:t>
      </w:r>
      <w:r w:rsidRPr="00F06493" w:rsidR="009E5F09">
        <w:t xml:space="preserve">same </w:t>
      </w:r>
      <w:r w:rsidRPr="00F06493">
        <w:t>risk of disease introduction</w:t>
      </w:r>
      <w:r w:rsidRPr="00F06493" w:rsidR="009E5F09">
        <w:t xml:space="preserve"> as importation from Chile. </w:t>
      </w:r>
    </w:p>
    <w:p w:rsidR="0079100B" w:rsidRPr="00F06493" w:rsidP="004A7C32" w14:paraId="72A3B9E0" w14:textId="359C9FA3">
      <w:pPr>
        <w:pStyle w:val="ListParagraph"/>
        <w:numPr>
          <w:ilvl w:val="0"/>
          <w:numId w:val="22"/>
        </w:numPr>
        <w:kinsoku w:val="0"/>
        <w:overflowPunct w:val="0"/>
        <w:spacing w:before="120"/>
      </w:pPr>
      <w:r w:rsidRPr="00F06493">
        <w:rPr>
          <w:b/>
        </w:rPr>
        <w:t>Brazil</w:t>
      </w:r>
      <w:r w:rsidRPr="00F06493" w:rsidR="003639C8">
        <w:rPr>
          <w:b/>
        </w:rPr>
        <w:t xml:space="preserve">: </w:t>
      </w:r>
      <w:r w:rsidRPr="00F06493">
        <w:t xml:space="preserve">The Brazilian State of Santa Catarina </w:t>
      </w:r>
      <w:r w:rsidRPr="00F06493" w:rsidR="009E5F09">
        <w:t xml:space="preserve">is also on </w:t>
      </w:r>
      <w:r w:rsidRPr="00F06493">
        <w:t>the list of regions in 9 CFR 94.9</w:t>
      </w:r>
      <w:r w:rsidRPr="00F06493" w:rsidR="00D47C6B">
        <w:t>(a)(1)</w:t>
      </w:r>
      <w:r w:rsidRPr="00F06493">
        <w:t xml:space="preserve"> and 9 CFR 94.10</w:t>
      </w:r>
      <w:r w:rsidRPr="00F06493" w:rsidR="00D47C6B">
        <w:t>(a)(1)</w:t>
      </w:r>
      <w:r w:rsidRPr="00F06493">
        <w:t xml:space="preserve"> considered free of CSF and allowed to export live swine, pork, and pork products into the United States</w:t>
      </w:r>
      <w:r w:rsidRPr="00F06493" w:rsidR="009E5F09">
        <w:t>, but shares the same issues as Chile and Mexico</w:t>
      </w:r>
      <w:r w:rsidRPr="00F06493">
        <w:t xml:space="preserve">. </w:t>
      </w:r>
    </w:p>
    <w:p w:rsidR="0079100B" w:rsidRPr="009D514B" w:rsidP="00F57C11" w14:paraId="0E1EB25A" w14:textId="77777777">
      <w:pPr>
        <w:pStyle w:val="BodyText"/>
        <w:ind w:left="43"/>
      </w:pPr>
    </w:p>
    <w:p w:rsidR="0079100B" w:rsidRPr="009D514B" w:rsidP="00226824" w14:paraId="4AACD06E" w14:textId="7BA8B2E6">
      <w:pPr>
        <w:pStyle w:val="BodyText"/>
      </w:pPr>
      <w:r w:rsidRPr="009D514B">
        <w:t>APHIS is asking OMB to approve, for an additional 3 years, its use of these information collection activities to ensure swine, pork, and pork products</w:t>
      </w:r>
      <w:r w:rsidRPr="009D514B" w:rsidR="00162C79">
        <w:t>, in particular those</w:t>
      </w:r>
      <w:r w:rsidRPr="009D514B">
        <w:t xml:space="preserve"> from Chile, the Brazilian State of Santa Catarina, and </w:t>
      </w:r>
      <w:r w:rsidRPr="009D514B" w:rsidR="009E5F09">
        <w:t>Mexico</w:t>
      </w:r>
      <w:r w:rsidRPr="009D514B" w:rsidR="00292EFE">
        <w:t xml:space="preserve">, can be </w:t>
      </w:r>
      <w:r w:rsidRPr="009D514B" w:rsidR="007B3DDC">
        <w:t>safely imported into the United States</w:t>
      </w:r>
      <w:r w:rsidRPr="009D514B" w:rsidR="009E5F09">
        <w:t xml:space="preserve">. </w:t>
      </w:r>
    </w:p>
    <w:p w:rsidR="0079100B" w:rsidRPr="009D514B" w:rsidP="00226824" w14:paraId="62C4EC77" w14:textId="77777777">
      <w:pPr>
        <w:kinsoku w:val="0"/>
        <w:overflowPunct w:val="0"/>
        <w:spacing w:after="0" w:line="240" w:lineRule="auto"/>
        <w:rPr>
          <w:rFonts w:ascii="Times New Roman" w:hAnsi="Times New Roman" w:cs="Times New Roman"/>
          <w:sz w:val="24"/>
          <w:szCs w:val="24"/>
        </w:rPr>
      </w:pPr>
    </w:p>
    <w:p w:rsidR="0079100B" w:rsidRPr="000A72A2" w:rsidP="00226824" w14:paraId="37B08FA3" w14:textId="77777777">
      <w:pPr>
        <w:tabs>
          <w:tab w:val="left" w:pos="423"/>
        </w:tabs>
        <w:kinsoku w:val="0"/>
        <w:overflowPunct w:val="0"/>
        <w:autoSpaceDE w:val="0"/>
        <w:autoSpaceDN w:val="0"/>
        <w:adjustRightInd w:val="0"/>
        <w:spacing w:after="0" w:line="240" w:lineRule="auto"/>
        <w:rPr>
          <w:rFonts w:ascii="Times New Roman" w:hAnsi="Times New Roman" w:cs="Times New Roman"/>
          <w:bCs/>
          <w:sz w:val="24"/>
          <w:szCs w:val="24"/>
        </w:rPr>
      </w:pPr>
    </w:p>
    <w:p w:rsidR="0079100B" w:rsidRPr="009D514B" w:rsidP="009D514B" w14:paraId="0B83241A" w14:textId="59C63B90">
      <w:pPr>
        <w:kinsoku w:val="0"/>
        <w:overflowPunct w:val="0"/>
        <w:autoSpaceDE w:val="0"/>
        <w:autoSpaceDN w:val="0"/>
        <w:adjustRightInd w:val="0"/>
        <w:spacing w:after="0" w:line="240" w:lineRule="auto"/>
        <w:rPr>
          <w:rFonts w:ascii="Times New Roman" w:hAnsi="Times New Roman" w:cs="Times New Roman"/>
          <w:b/>
          <w:sz w:val="24"/>
          <w:szCs w:val="24"/>
        </w:rPr>
      </w:pPr>
      <w:r w:rsidRPr="009D514B">
        <w:rPr>
          <w:rFonts w:ascii="Times New Roman" w:hAnsi="Times New Roman" w:cs="Times New Roman"/>
          <w:b/>
          <w:sz w:val="24"/>
          <w:szCs w:val="24"/>
        </w:rPr>
        <w:t>2. Indicate</w:t>
      </w:r>
      <w:r w:rsidRPr="009D514B">
        <w:rPr>
          <w:rFonts w:ascii="Times New Roman" w:hAnsi="Times New Roman" w:cs="Times New Roman"/>
          <w:b/>
          <w:spacing w:val="-4"/>
          <w:sz w:val="24"/>
          <w:szCs w:val="24"/>
        </w:rPr>
        <w:t xml:space="preserve"> </w:t>
      </w:r>
      <w:r w:rsidRPr="009D514B" w:rsidR="00D47C6B">
        <w:rPr>
          <w:rFonts w:ascii="Times New Roman" w:hAnsi="Times New Roman" w:cs="Times New Roman"/>
          <w:b/>
          <w:sz w:val="24"/>
          <w:szCs w:val="24"/>
        </w:rPr>
        <w:t>h</w:t>
      </w:r>
      <w:r w:rsidRPr="009D514B">
        <w:rPr>
          <w:rFonts w:ascii="Times New Roman" w:hAnsi="Times New Roman" w:cs="Times New Roman"/>
          <w:b/>
          <w:sz w:val="24"/>
          <w:szCs w:val="24"/>
        </w:rPr>
        <w:t>ow,</w:t>
      </w:r>
      <w:r w:rsidRPr="009D514B">
        <w:rPr>
          <w:rFonts w:ascii="Times New Roman" w:hAnsi="Times New Roman" w:cs="Times New Roman"/>
          <w:b/>
          <w:spacing w:val="-7"/>
          <w:sz w:val="24"/>
          <w:szCs w:val="24"/>
        </w:rPr>
        <w:t xml:space="preserve"> </w:t>
      </w:r>
      <w:r w:rsidRPr="009D514B">
        <w:rPr>
          <w:rFonts w:ascii="Times New Roman" w:hAnsi="Times New Roman" w:cs="Times New Roman"/>
          <w:b/>
          <w:sz w:val="24"/>
          <w:szCs w:val="24"/>
        </w:rPr>
        <w:t>by</w:t>
      </w:r>
      <w:r w:rsidRPr="009D514B">
        <w:rPr>
          <w:rFonts w:ascii="Times New Roman" w:hAnsi="Times New Roman" w:cs="Times New Roman"/>
          <w:b/>
          <w:spacing w:val="-13"/>
          <w:sz w:val="24"/>
          <w:szCs w:val="24"/>
        </w:rPr>
        <w:t xml:space="preserve"> </w:t>
      </w:r>
      <w:r w:rsidRPr="009D514B">
        <w:rPr>
          <w:rFonts w:ascii="Times New Roman" w:hAnsi="Times New Roman" w:cs="Times New Roman"/>
          <w:b/>
          <w:sz w:val="24"/>
          <w:szCs w:val="24"/>
        </w:rPr>
        <w:t>whom,</w:t>
      </w:r>
      <w:r w:rsidRPr="009D514B">
        <w:rPr>
          <w:rFonts w:ascii="Times New Roman" w:hAnsi="Times New Roman" w:cs="Times New Roman"/>
          <w:b/>
          <w:spacing w:val="-10"/>
          <w:sz w:val="24"/>
          <w:szCs w:val="24"/>
        </w:rPr>
        <w:t xml:space="preserve"> </w:t>
      </w:r>
      <w:r w:rsidRPr="009D514B" w:rsidR="00D47C6B">
        <w:rPr>
          <w:rFonts w:ascii="Times New Roman" w:hAnsi="Times New Roman" w:cs="Times New Roman"/>
          <w:b/>
          <w:sz w:val="24"/>
          <w:szCs w:val="24"/>
        </w:rPr>
        <w:t>h</w:t>
      </w:r>
      <w:r w:rsidRPr="009D514B">
        <w:rPr>
          <w:rFonts w:ascii="Times New Roman" w:hAnsi="Times New Roman" w:cs="Times New Roman"/>
          <w:b/>
          <w:sz w:val="24"/>
          <w:szCs w:val="24"/>
        </w:rPr>
        <w:t>ow</w:t>
      </w:r>
      <w:r w:rsidRPr="009D514B">
        <w:rPr>
          <w:rFonts w:ascii="Times New Roman" w:hAnsi="Times New Roman" w:cs="Times New Roman"/>
          <w:b/>
          <w:spacing w:val="5"/>
          <w:sz w:val="24"/>
          <w:szCs w:val="24"/>
        </w:rPr>
        <w:t xml:space="preserve"> </w:t>
      </w:r>
      <w:r w:rsidRPr="009D514B">
        <w:rPr>
          <w:rFonts w:ascii="Times New Roman" w:hAnsi="Times New Roman" w:cs="Times New Roman"/>
          <w:b/>
          <w:sz w:val="24"/>
          <w:szCs w:val="24"/>
        </w:rPr>
        <w:t>frequently,</w:t>
      </w:r>
      <w:r w:rsidRPr="009D514B">
        <w:rPr>
          <w:rFonts w:ascii="Times New Roman" w:hAnsi="Times New Roman" w:cs="Times New Roman"/>
          <w:b/>
          <w:spacing w:val="-14"/>
          <w:sz w:val="24"/>
          <w:szCs w:val="24"/>
        </w:rPr>
        <w:t xml:space="preserve"> </w:t>
      </w:r>
      <w:r w:rsidRPr="009D514B">
        <w:rPr>
          <w:rFonts w:ascii="Times New Roman" w:hAnsi="Times New Roman" w:cs="Times New Roman"/>
          <w:b/>
          <w:sz w:val="24"/>
          <w:szCs w:val="24"/>
        </w:rPr>
        <w:t>and</w:t>
      </w:r>
      <w:r w:rsidRPr="009D514B">
        <w:rPr>
          <w:rFonts w:ascii="Times New Roman" w:hAnsi="Times New Roman" w:cs="Times New Roman"/>
          <w:b/>
          <w:spacing w:val="3"/>
          <w:sz w:val="24"/>
          <w:szCs w:val="24"/>
        </w:rPr>
        <w:t xml:space="preserve"> </w:t>
      </w:r>
      <w:r w:rsidRPr="009D514B">
        <w:rPr>
          <w:rFonts w:ascii="Times New Roman" w:hAnsi="Times New Roman" w:cs="Times New Roman"/>
          <w:b/>
          <w:sz w:val="24"/>
          <w:szCs w:val="24"/>
        </w:rPr>
        <w:t>for</w:t>
      </w:r>
      <w:r w:rsidRPr="009D514B">
        <w:rPr>
          <w:rFonts w:ascii="Times New Roman" w:hAnsi="Times New Roman" w:cs="Times New Roman"/>
          <w:b/>
          <w:spacing w:val="-23"/>
          <w:sz w:val="24"/>
          <w:szCs w:val="24"/>
        </w:rPr>
        <w:t xml:space="preserve"> </w:t>
      </w:r>
      <w:r w:rsidRPr="009D514B">
        <w:rPr>
          <w:rFonts w:ascii="Times New Roman" w:hAnsi="Times New Roman" w:cs="Times New Roman"/>
          <w:b/>
          <w:sz w:val="24"/>
          <w:szCs w:val="24"/>
        </w:rPr>
        <w:t>what</w:t>
      </w:r>
      <w:r w:rsidRPr="009D514B">
        <w:rPr>
          <w:rFonts w:ascii="Times New Roman" w:hAnsi="Times New Roman" w:cs="Times New Roman"/>
          <w:b/>
          <w:spacing w:val="-5"/>
          <w:sz w:val="24"/>
          <w:szCs w:val="24"/>
        </w:rPr>
        <w:t xml:space="preserve"> </w:t>
      </w:r>
      <w:r w:rsidRPr="009D514B">
        <w:rPr>
          <w:rFonts w:ascii="Times New Roman" w:hAnsi="Times New Roman" w:cs="Times New Roman"/>
          <w:b/>
          <w:sz w:val="24"/>
          <w:szCs w:val="24"/>
        </w:rPr>
        <w:t>purpose</w:t>
      </w:r>
      <w:r w:rsidRPr="009D514B">
        <w:rPr>
          <w:rFonts w:ascii="Times New Roman" w:hAnsi="Times New Roman" w:cs="Times New Roman"/>
          <w:b/>
          <w:spacing w:val="7"/>
          <w:sz w:val="24"/>
          <w:szCs w:val="24"/>
        </w:rPr>
        <w:t xml:space="preserve"> </w:t>
      </w:r>
      <w:r w:rsidRPr="009D514B">
        <w:rPr>
          <w:rFonts w:ascii="Times New Roman" w:hAnsi="Times New Roman" w:cs="Times New Roman"/>
          <w:b/>
          <w:sz w:val="24"/>
          <w:szCs w:val="24"/>
        </w:rPr>
        <w:t>the</w:t>
      </w:r>
      <w:r w:rsidRPr="009D514B">
        <w:rPr>
          <w:rFonts w:ascii="Times New Roman" w:hAnsi="Times New Roman" w:cs="Times New Roman"/>
          <w:b/>
          <w:spacing w:val="-6"/>
          <w:sz w:val="24"/>
          <w:szCs w:val="24"/>
        </w:rPr>
        <w:t xml:space="preserve"> </w:t>
      </w:r>
      <w:r w:rsidRPr="009D514B">
        <w:rPr>
          <w:rFonts w:ascii="Times New Roman" w:hAnsi="Times New Roman" w:cs="Times New Roman"/>
          <w:b/>
          <w:sz w:val="24"/>
          <w:szCs w:val="24"/>
        </w:rPr>
        <w:t>information</w:t>
      </w:r>
      <w:r w:rsidRPr="009D514B">
        <w:rPr>
          <w:rFonts w:ascii="Times New Roman" w:hAnsi="Times New Roman" w:cs="Times New Roman"/>
          <w:b/>
          <w:spacing w:val="17"/>
          <w:sz w:val="24"/>
          <w:szCs w:val="24"/>
        </w:rPr>
        <w:t xml:space="preserve"> </w:t>
      </w:r>
      <w:r w:rsidRPr="009D514B">
        <w:rPr>
          <w:rFonts w:ascii="Times New Roman" w:hAnsi="Times New Roman" w:cs="Times New Roman"/>
          <w:b/>
          <w:sz w:val="24"/>
          <w:szCs w:val="24"/>
        </w:rPr>
        <w:t>is</w:t>
      </w:r>
      <w:r w:rsidRPr="009D514B">
        <w:rPr>
          <w:rFonts w:ascii="Times New Roman" w:hAnsi="Times New Roman" w:cs="Times New Roman"/>
          <w:b/>
          <w:spacing w:val="-14"/>
          <w:sz w:val="24"/>
          <w:szCs w:val="24"/>
        </w:rPr>
        <w:t xml:space="preserve"> </w:t>
      </w:r>
      <w:r w:rsidRPr="009D514B">
        <w:rPr>
          <w:rFonts w:ascii="Times New Roman" w:hAnsi="Times New Roman" w:cs="Times New Roman"/>
          <w:b/>
          <w:sz w:val="24"/>
          <w:szCs w:val="24"/>
        </w:rPr>
        <w:t>to</w:t>
      </w:r>
      <w:r w:rsidRPr="009D514B" w:rsidR="00963149">
        <w:rPr>
          <w:rFonts w:ascii="Times New Roman" w:hAnsi="Times New Roman" w:cs="Times New Roman"/>
          <w:b/>
          <w:spacing w:val="-11"/>
          <w:sz w:val="24"/>
          <w:szCs w:val="24"/>
        </w:rPr>
        <w:t xml:space="preserve"> </w:t>
      </w:r>
      <w:r w:rsidRPr="009D514B">
        <w:rPr>
          <w:rFonts w:ascii="Times New Roman" w:hAnsi="Times New Roman" w:cs="Times New Roman"/>
          <w:b/>
          <w:sz w:val="24"/>
          <w:szCs w:val="24"/>
        </w:rPr>
        <w:t>be used.</w:t>
      </w:r>
      <w:r w:rsidRPr="009D514B">
        <w:rPr>
          <w:rFonts w:ascii="Times New Roman" w:hAnsi="Times New Roman" w:cs="Times New Roman"/>
          <w:b/>
          <w:spacing w:val="35"/>
          <w:sz w:val="24"/>
          <w:szCs w:val="24"/>
        </w:rPr>
        <w:t xml:space="preserve"> </w:t>
      </w:r>
      <w:r w:rsidRPr="009D514B">
        <w:rPr>
          <w:rFonts w:ascii="Times New Roman" w:hAnsi="Times New Roman" w:cs="Times New Roman"/>
          <w:b/>
          <w:sz w:val="24"/>
          <w:szCs w:val="24"/>
        </w:rPr>
        <w:t>Except</w:t>
      </w:r>
      <w:r w:rsidRPr="009D514B">
        <w:rPr>
          <w:rFonts w:ascii="Times New Roman" w:hAnsi="Times New Roman" w:cs="Times New Roman"/>
          <w:b/>
          <w:spacing w:val="-5"/>
          <w:sz w:val="24"/>
          <w:szCs w:val="24"/>
        </w:rPr>
        <w:t xml:space="preserve"> </w:t>
      </w:r>
      <w:r w:rsidRPr="009D514B">
        <w:rPr>
          <w:rFonts w:ascii="Times New Roman" w:hAnsi="Times New Roman" w:cs="Times New Roman"/>
          <w:b/>
          <w:sz w:val="24"/>
          <w:szCs w:val="24"/>
        </w:rPr>
        <w:t>for</w:t>
      </w:r>
      <w:r w:rsidRPr="009D514B">
        <w:rPr>
          <w:rFonts w:ascii="Times New Roman" w:hAnsi="Times New Roman" w:cs="Times New Roman"/>
          <w:b/>
          <w:spacing w:val="-18"/>
          <w:sz w:val="24"/>
          <w:szCs w:val="24"/>
        </w:rPr>
        <w:t xml:space="preserve"> </w:t>
      </w:r>
      <w:r w:rsidRPr="009D514B">
        <w:rPr>
          <w:rFonts w:ascii="Times New Roman" w:hAnsi="Times New Roman" w:cs="Times New Roman"/>
          <w:b/>
          <w:sz w:val="24"/>
          <w:szCs w:val="24"/>
        </w:rPr>
        <w:t>a</w:t>
      </w:r>
      <w:r w:rsidRPr="009D514B">
        <w:rPr>
          <w:rFonts w:ascii="Times New Roman" w:hAnsi="Times New Roman" w:cs="Times New Roman"/>
          <w:b/>
          <w:spacing w:val="-13"/>
          <w:sz w:val="24"/>
          <w:szCs w:val="24"/>
        </w:rPr>
        <w:t xml:space="preserve"> </w:t>
      </w:r>
      <w:r w:rsidRPr="009D514B">
        <w:rPr>
          <w:rFonts w:ascii="Times New Roman" w:hAnsi="Times New Roman" w:cs="Times New Roman"/>
          <w:b/>
          <w:sz w:val="24"/>
          <w:szCs w:val="24"/>
        </w:rPr>
        <w:t>new</w:t>
      </w:r>
      <w:r w:rsidRPr="009D514B">
        <w:rPr>
          <w:rFonts w:ascii="Times New Roman" w:hAnsi="Times New Roman" w:cs="Times New Roman"/>
          <w:b/>
          <w:spacing w:val="-3"/>
          <w:sz w:val="24"/>
          <w:szCs w:val="24"/>
        </w:rPr>
        <w:t xml:space="preserve"> </w:t>
      </w:r>
      <w:r w:rsidRPr="009D514B">
        <w:rPr>
          <w:rFonts w:ascii="Times New Roman" w:hAnsi="Times New Roman" w:cs="Times New Roman"/>
          <w:b/>
          <w:sz w:val="24"/>
          <w:szCs w:val="24"/>
        </w:rPr>
        <w:t>collection,</w:t>
      </w:r>
      <w:r w:rsidRPr="009D514B">
        <w:rPr>
          <w:rFonts w:ascii="Times New Roman" w:hAnsi="Times New Roman" w:cs="Times New Roman"/>
          <w:b/>
          <w:spacing w:val="-18"/>
          <w:sz w:val="24"/>
          <w:szCs w:val="24"/>
        </w:rPr>
        <w:t xml:space="preserve"> </w:t>
      </w:r>
      <w:r w:rsidRPr="009D514B">
        <w:rPr>
          <w:rFonts w:ascii="Times New Roman" w:hAnsi="Times New Roman" w:cs="Times New Roman"/>
          <w:b/>
          <w:sz w:val="24"/>
          <w:szCs w:val="24"/>
        </w:rPr>
        <w:t>indicate</w:t>
      </w:r>
      <w:r w:rsidRPr="009D514B">
        <w:rPr>
          <w:rFonts w:ascii="Times New Roman" w:hAnsi="Times New Roman" w:cs="Times New Roman"/>
          <w:b/>
          <w:spacing w:val="-17"/>
          <w:sz w:val="24"/>
          <w:szCs w:val="24"/>
        </w:rPr>
        <w:t xml:space="preserve"> </w:t>
      </w:r>
      <w:r w:rsidRPr="009D514B">
        <w:rPr>
          <w:rFonts w:ascii="Times New Roman" w:hAnsi="Times New Roman" w:cs="Times New Roman"/>
          <w:b/>
          <w:sz w:val="24"/>
          <w:szCs w:val="24"/>
        </w:rPr>
        <w:t>the</w:t>
      </w:r>
      <w:r w:rsidRPr="009D514B">
        <w:rPr>
          <w:rFonts w:ascii="Times New Roman" w:hAnsi="Times New Roman" w:cs="Times New Roman"/>
          <w:b/>
          <w:spacing w:val="-10"/>
          <w:sz w:val="24"/>
          <w:szCs w:val="24"/>
        </w:rPr>
        <w:t xml:space="preserve"> </w:t>
      </w:r>
      <w:r w:rsidRPr="009D514B">
        <w:rPr>
          <w:rFonts w:ascii="Times New Roman" w:hAnsi="Times New Roman" w:cs="Times New Roman"/>
          <w:b/>
          <w:sz w:val="24"/>
          <w:szCs w:val="24"/>
        </w:rPr>
        <w:t>actual</w:t>
      </w:r>
      <w:r w:rsidRPr="009D514B">
        <w:rPr>
          <w:rFonts w:ascii="Times New Roman" w:hAnsi="Times New Roman" w:cs="Times New Roman"/>
          <w:b/>
          <w:spacing w:val="-10"/>
          <w:sz w:val="24"/>
          <w:szCs w:val="24"/>
        </w:rPr>
        <w:t xml:space="preserve"> </w:t>
      </w:r>
      <w:r w:rsidRPr="009D514B">
        <w:rPr>
          <w:rFonts w:ascii="Times New Roman" w:hAnsi="Times New Roman" w:cs="Times New Roman"/>
          <w:b/>
          <w:sz w:val="24"/>
          <w:szCs w:val="24"/>
        </w:rPr>
        <w:t>use</w:t>
      </w:r>
      <w:r w:rsidRPr="009D514B">
        <w:rPr>
          <w:rFonts w:ascii="Times New Roman" w:hAnsi="Times New Roman" w:cs="Times New Roman"/>
          <w:b/>
          <w:spacing w:val="-16"/>
          <w:sz w:val="24"/>
          <w:szCs w:val="24"/>
        </w:rPr>
        <w:t xml:space="preserve"> </w:t>
      </w:r>
      <w:r w:rsidRPr="009D514B">
        <w:rPr>
          <w:rFonts w:ascii="Times New Roman" w:hAnsi="Times New Roman" w:cs="Times New Roman"/>
          <w:b/>
          <w:sz w:val="24"/>
          <w:szCs w:val="24"/>
        </w:rPr>
        <w:t>the</w:t>
      </w:r>
      <w:r w:rsidRPr="009D514B">
        <w:rPr>
          <w:rFonts w:ascii="Times New Roman" w:hAnsi="Times New Roman" w:cs="Times New Roman"/>
          <w:b/>
          <w:spacing w:val="-17"/>
          <w:sz w:val="24"/>
          <w:szCs w:val="24"/>
        </w:rPr>
        <w:t xml:space="preserve"> </w:t>
      </w:r>
      <w:r w:rsidRPr="009D514B">
        <w:rPr>
          <w:rFonts w:ascii="Times New Roman" w:hAnsi="Times New Roman" w:cs="Times New Roman"/>
          <w:b/>
          <w:sz w:val="24"/>
          <w:szCs w:val="24"/>
        </w:rPr>
        <w:t>agency</w:t>
      </w:r>
      <w:r w:rsidRPr="009D514B">
        <w:rPr>
          <w:rFonts w:ascii="Times New Roman" w:hAnsi="Times New Roman" w:cs="Times New Roman"/>
          <w:b/>
          <w:spacing w:val="-2"/>
          <w:sz w:val="24"/>
          <w:szCs w:val="24"/>
        </w:rPr>
        <w:t xml:space="preserve"> </w:t>
      </w:r>
      <w:r w:rsidRPr="009D514B" w:rsidR="00D47C6B">
        <w:rPr>
          <w:rFonts w:ascii="Times New Roman" w:hAnsi="Times New Roman" w:cs="Times New Roman"/>
          <w:b/>
          <w:sz w:val="24"/>
          <w:szCs w:val="24"/>
        </w:rPr>
        <w:t>h</w:t>
      </w:r>
      <w:r w:rsidRPr="009D514B">
        <w:rPr>
          <w:rFonts w:ascii="Times New Roman" w:hAnsi="Times New Roman" w:cs="Times New Roman"/>
          <w:b/>
          <w:sz w:val="24"/>
          <w:szCs w:val="24"/>
        </w:rPr>
        <w:t>as</w:t>
      </w:r>
      <w:r w:rsidRPr="009D514B">
        <w:rPr>
          <w:rFonts w:ascii="Times New Roman" w:hAnsi="Times New Roman" w:cs="Times New Roman"/>
          <w:b/>
          <w:spacing w:val="-8"/>
          <w:sz w:val="24"/>
          <w:szCs w:val="24"/>
        </w:rPr>
        <w:t xml:space="preserve"> </w:t>
      </w:r>
      <w:r w:rsidRPr="009D514B">
        <w:rPr>
          <w:rFonts w:ascii="Times New Roman" w:hAnsi="Times New Roman" w:cs="Times New Roman"/>
          <w:b/>
          <w:sz w:val="24"/>
          <w:szCs w:val="24"/>
        </w:rPr>
        <w:t>made</w:t>
      </w:r>
      <w:r w:rsidRPr="009D514B">
        <w:rPr>
          <w:rFonts w:ascii="Times New Roman" w:hAnsi="Times New Roman" w:cs="Times New Roman"/>
          <w:b/>
          <w:spacing w:val="-7"/>
          <w:sz w:val="24"/>
          <w:szCs w:val="24"/>
        </w:rPr>
        <w:t xml:space="preserve"> </w:t>
      </w:r>
      <w:r w:rsidRPr="009D514B">
        <w:rPr>
          <w:rFonts w:ascii="Times New Roman" w:hAnsi="Times New Roman" w:cs="Times New Roman"/>
          <w:b/>
          <w:sz w:val="24"/>
          <w:szCs w:val="24"/>
        </w:rPr>
        <w:t>of</w:t>
      </w:r>
      <w:r w:rsidRPr="009D514B">
        <w:rPr>
          <w:rFonts w:ascii="Times New Roman" w:hAnsi="Times New Roman" w:cs="Times New Roman"/>
          <w:b/>
          <w:spacing w:val="-5"/>
          <w:sz w:val="24"/>
          <w:szCs w:val="24"/>
        </w:rPr>
        <w:t xml:space="preserve"> </w:t>
      </w:r>
      <w:r w:rsidRPr="009D514B">
        <w:rPr>
          <w:rFonts w:ascii="Times New Roman" w:hAnsi="Times New Roman" w:cs="Times New Roman"/>
          <w:b/>
          <w:sz w:val="24"/>
          <w:szCs w:val="24"/>
        </w:rPr>
        <w:t>the information</w:t>
      </w:r>
      <w:r w:rsidRPr="009D514B">
        <w:rPr>
          <w:rFonts w:ascii="Times New Roman" w:hAnsi="Times New Roman" w:cs="Times New Roman"/>
          <w:b/>
          <w:spacing w:val="5"/>
          <w:sz w:val="24"/>
          <w:szCs w:val="24"/>
        </w:rPr>
        <w:t xml:space="preserve"> </w:t>
      </w:r>
      <w:r w:rsidRPr="009D514B">
        <w:rPr>
          <w:rFonts w:ascii="Times New Roman" w:hAnsi="Times New Roman" w:cs="Times New Roman"/>
          <w:b/>
          <w:sz w:val="24"/>
          <w:szCs w:val="24"/>
        </w:rPr>
        <w:t>received</w:t>
      </w:r>
      <w:r w:rsidRPr="009D514B">
        <w:rPr>
          <w:rFonts w:ascii="Times New Roman" w:hAnsi="Times New Roman" w:cs="Times New Roman"/>
          <w:b/>
          <w:spacing w:val="-6"/>
          <w:sz w:val="24"/>
          <w:szCs w:val="24"/>
        </w:rPr>
        <w:t xml:space="preserve"> </w:t>
      </w:r>
      <w:r w:rsidRPr="009D514B">
        <w:rPr>
          <w:rFonts w:ascii="Times New Roman" w:hAnsi="Times New Roman" w:cs="Times New Roman"/>
          <w:b/>
          <w:sz w:val="24"/>
          <w:szCs w:val="24"/>
        </w:rPr>
        <w:t>from</w:t>
      </w:r>
      <w:r w:rsidRPr="009D514B">
        <w:rPr>
          <w:rFonts w:ascii="Times New Roman" w:hAnsi="Times New Roman" w:cs="Times New Roman"/>
          <w:b/>
          <w:spacing w:val="-5"/>
          <w:sz w:val="24"/>
          <w:szCs w:val="24"/>
        </w:rPr>
        <w:t xml:space="preserve"> </w:t>
      </w:r>
      <w:r w:rsidRPr="009D514B">
        <w:rPr>
          <w:rFonts w:ascii="Times New Roman" w:hAnsi="Times New Roman" w:cs="Times New Roman"/>
          <w:b/>
          <w:sz w:val="24"/>
          <w:szCs w:val="24"/>
        </w:rPr>
        <w:t>the</w:t>
      </w:r>
      <w:r w:rsidRPr="009D514B">
        <w:rPr>
          <w:rFonts w:ascii="Times New Roman" w:hAnsi="Times New Roman" w:cs="Times New Roman"/>
          <w:b/>
          <w:spacing w:val="-23"/>
          <w:sz w:val="24"/>
          <w:szCs w:val="24"/>
        </w:rPr>
        <w:t xml:space="preserve"> </w:t>
      </w:r>
      <w:r w:rsidRPr="009D514B">
        <w:rPr>
          <w:rFonts w:ascii="Times New Roman" w:hAnsi="Times New Roman" w:cs="Times New Roman"/>
          <w:b/>
          <w:sz w:val="24"/>
          <w:szCs w:val="24"/>
        </w:rPr>
        <w:t>current</w:t>
      </w:r>
      <w:r w:rsidRPr="009D514B">
        <w:rPr>
          <w:rFonts w:ascii="Times New Roman" w:hAnsi="Times New Roman" w:cs="Times New Roman"/>
          <w:b/>
          <w:spacing w:val="-13"/>
          <w:sz w:val="24"/>
          <w:szCs w:val="24"/>
        </w:rPr>
        <w:t xml:space="preserve"> </w:t>
      </w:r>
      <w:r w:rsidRPr="009D514B">
        <w:rPr>
          <w:rFonts w:ascii="Times New Roman" w:hAnsi="Times New Roman" w:cs="Times New Roman"/>
          <w:b/>
          <w:sz w:val="24"/>
          <w:szCs w:val="24"/>
        </w:rPr>
        <w:t>collection.</w:t>
      </w:r>
    </w:p>
    <w:p w:rsidR="0079100B" w:rsidRPr="009D514B" w:rsidP="00226824" w14:paraId="410CC2A7" w14:textId="77777777">
      <w:pPr>
        <w:tabs>
          <w:tab w:val="left" w:pos="423"/>
        </w:tabs>
        <w:kinsoku w:val="0"/>
        <w:overflowPunct w:val="0"/>
        <w:autoSpaceDE w:val="0"/>
        <w:autoSpaceDN w:val="0"/>
        <w:adjustRightInd w:val="0"/>
        <w:spacing w:after="0" w:line="240" w:lineRule="auto"/>
        <w:rPr>
          <w:rFonts w:ascii="Times New Roman" w:hAnsi="Times New Roman" w:cs="Times New Roman"/>
          <w:b/>
          <w:sz w:val="24"/>
          <w:szCs w:val="24"/>
        </w:rPr>
      </w:pPr>
    </w:p>
    <w:p w:rsidR="009E5F09" w:rsidRPr="009D514B" w:rsidP="00226824" w14:paraId="40DBE436" w14:textId="631D9FDB">
      <w:pPr>
        <w:pStyle w:val="BodyText"/>
      </w:pPr>
      <w:r w:rsidRPr="009D514B">
        <w:t xml:space="preserve">APHIS uses the following information </w:t>
      </w:r>
      <w:r w:rsidRPr="009D514B" w:rsidR="00F74672">
        <w:t xml:space="preserve">collection </w:t>
      </w:r>
      <w:r w:rsidRPr="009D514B">
        <w:t>activities</w:t>
      </w:r>
      <w:r w:rsidRPr="009D514B">
        <w:rPr>
          <w:rStyle w:val="InitialStyle"/>
          <w:rFonts w:ascii="Times New Roman" w:hAnsi="Times New Roman"/>
        </w:rPr>
        <w:t xml:space="preserve"> </w:t>
      </w:r>
      <w:r w:rsidRPr="009D514B">
        <w:t xml:space="preserve">to ensure </w:t>
      </w:r>
      <w:r w:rsidRPr="009D514B" w:rsidR="00162C79">
        <w:t xml:space="preserve">imported </w:t>
      </w:r>
      <w:r w:rsidRPr="009D514B">
        <w:t xml:space="preserve">swine, pork, and pork products pose a negligible risk of introducing </w:t>
      </w:r>
      <w:r w:rsidRPr="009D514B" w:rsidR="00AE00C3">
        <w:t>diseases of livestock</w:t>
      </w:r>
      <w:r w:rsidRPr="009D514B" w:rsidR="00A0292F">
        <w:t xml:space="preserve"> and native wildlife</w:t>
      </w:r>
      <w:r w:rsidRPr="009D514B" w:rsidR="00AE00C3">
        <w:t xml:space="preserve"> </w:t>
      </w:r>
      <w:r w:rsidRPr="009D514B">
        <w:t>into the United States.</w:t>
      </w:r>
    </w:p>
    <w:p w:rsidR="00CA7FFB" w:rsidRPr="009D514B" w:rsidP="00226824" w14:paraId="3C3914A5" w14:textId="77777777">
      <w:pPr>
        <w:kinsoku w:val="0"/>
        <w:overflowPunct w:val="0"/>
        <w:spacing w:after="0" w:line="240" w:lineRule="auto"/>
        <w:rPr>
          <w:rFonts w:ascii="Times New Roman" w:hAnsi="Times New Roman" w:cs="Times New Roman"/>
          <w:b/>
          <w:sz w:val="24"/>
          <w:szCs w:val="24"/>
        </w:rPr>
      </w:pPr>
    </w:p>
    <w:p w:rsidR="00563007" w:rsidRPr="009D514B" w:rsidP="00226824" w14:paraId="666EEE32" w14:textId="05B33E22">
      <w:pPr>
        <w:kinsoku w:val="0"/>
        <w:overflowPunct w:val="0"/>
        <w:spacing w:after="0" w:line="240" w:lineRule="auto"/>
        <w:rPr>
          <w:rFonts w:ascii="Times New Roman" w:hAnsi="Times New Roman" w:cs="Times New Roman"/>
          <w:b/>
          <w:sz w:val="24"/>
          <w:szCs w:val="24"/>
          <w:u w:val="single"/>
        </w:rPr>
      </w:pPr>
      <w:r w:rsidRPr="009D514B">
        <w:rPr>
          <w:rFonts w:ascii="Times New Roman" w:hAnsi="Times New Roman" w:cs="Times New Roman"/>
          <w:b/>
          <w:sz w:val="24"/>
          <w:szCs w:val="24"/>
          <w:u w:val="single"/>
        </w:rPr>
        <w:t>Certification for Importation of Pork or Pork Products of a National Government</w:t>
      </w:r>
      <w:r w:rsidRPr="009D514B" w:rsidR="00226824">
        <w:rPr>
          <w:rFonts w:ascii="Times New Roman" w:hAnsi="Times New Roman" w:cs="Times New Roman"/>
          <w:b/>
          <w:sz w:val="24"/>
          <w:szCs w:val="24"/>
          <w:u w:val="single"/>
        </w:rPr>
        <w:t>;</w:t>
      </w:r>
      <w:r w:rsidRPr="009D514B">
        <w:rPr>
          <w:rFonts w:ascii="Times New Roman" w:hAnsi="Times New Roman" w:cs="Times New Roman"/>
          <w:b/>
          <w:sz w:val="24"/>
          <w:szCs w:val="24"/>
          <w:u w:val="single"/>
        </w:rPr>
        <w:t xml:space="preserve"> (</w:t>
      </w:r>
      <w:r w:rsidRPr="009D514B" w:rsidR="00295C9F">
        <w:rPr>
          <w:rFonts w:ascii="Times New Roman" w:hAnsi="Times New Roman" w:cs="Times New Roman"/>
          <w:b/>
          <w:sz w:val="24"/>
          <w:szCs w:val="24"/>
          <w:u w:val="single"/>
        </w:rPr>
        <w:t>9 CFR 94.9, 9 CFR 94.10, 9 CFR 94.11(c), 9 CFR 94.13(b)</w:t>
      </w:r>
      <w:r w:rsidRPr="009D514B" w:rsidR="005C0F91">
        <w:rPr>
          <w:rFonts w:ascii="Times New Roman" w:hAnsi="Times New Roman" w:cs="Times New Roman"/>
          <w:b/>
          <w:sz w:val="24"/>
          <w:szCs w:val="24"/>
          <w:u w:val="single"/>
        </w:rPr>
        <w:t>)</w:t>
      </w:r>
      <w:r w:rsidRPr="009D514B" w:rsidR="00226824">
        <w:rPr>
          <w:rFonts w:ascii="Times New Roman" w:hAnsi="Times New Roman" w:cs="Times New Roman"/>
          <w:b/>
          <w:sz w:val="24"/>
          <w:szCs w:val="24"/>
          <w:u w:val="single"/>
        </w:rPr>
        <w:t>;</w:t>
      </w:r>
      <w:r w:rsidRPr="009D514B" w:rsidR="00295C9F">
        <w:rPr>
          <w:rFonts w:ascii="Times New Roman" w:hAnsi="Times New Roman" w:cs="Times New Roman"/>
          <w:b/>
          <w:sz w:val="24"/>
          <w:szCs w:val="24"/>
          <w:u w:val="single"/>
        </w:rPr>
        <w:t xml:space="preserve"> </w:t>
      </w:r>
      <w:r w:rsidRPr="009D514B" w:rsidR="003023E8">
        <w:rPr>
          <w:rFonts w:ascii="Times New Roman" w:hAnsi="Times New Roman" w:cs="Times New Roman"/>
          <w:b/>
          <w:sz w:val="24"/>
          <w:szCs w:val="24"/>
          <w:u w:val="single"/>
        </w:rPr>
        <w:t>(Foreign Government</w:t>
      </w:r>
      <w:r w:rsidRPr="009D514B">
        <w:rPr>
          <w:rFonts w:ascii="Times New Roman" w:hAnsi="Times New Roman" w:cs="Times New Roman"/>
          <w:b/>
          <w:sz w:val="24"/>
          <w:szCs w:val="24"/>
          <w:u w:val="single"/>
        </w:rPr>
        <w:t xml:space="preserve">) </w:t>
      </w:r>
    </w:p>
    <w:p w:rsidR="00563007" w:rsidRPr="009D514B" w:rsidP="00226824" w14:paraId="48B4EC93" w14:textId="4F0ECF2C">
      <w:pPr>
        <w:kinsoku w:val="0"/>
        <w:overflowPunct w:val="0"/>
        <w:spacing w:after="0" w:line="240" w:lineRule="auto"/>
        <w:rPr>
          <w:rFonts w:ascii="Times New Roman" w:hAnsi="Times New Roman" w:cs="Times New Roman"/>
          <w:sz w:val="24"/>
          <w:szCs w:val="24"/>
        </w:rPr>
      </w:pPr>
      <w:r w:rsidRPr="009D514B">
        <w:rPr>
          <w:rFonts w:ascii="Times New Roman" w:hAnsi="Times New Roman" w:cs="Times New Roman"/>
          <w:sz w:val="24"/>
          <w:szCs w:val="24"/>
        </w:rPr>
        <w:t xml:space="preserve">Restrictions are in place on the importation of pork and pork products from regions where </w:t>
      </w:r>
      <w:r w:rsidRPr="009D514B" w:rsidR="00AE00C3">
        <w:rPr>
          <w:rFonts w:ascii="Times New Roman" w:hAnsi="Times New Roman" w:cs="Times New Roman"/>
          <w:sz w:val="24"/>
          <w:szCs w:val="24"/>
        </w:rPr>
        <w:t>foot-and-mouth disease (</w:t>
      </w:r>
      <w:r w:rsidRPr="009D514B">
        <w:rPr>
          <w:rFonts w:ascii="Times New Roman" w:hAnsi="Times New Roman" w:cs="Times New Roman"/>
          <w:sz w:val="24"/>
          <w:szCs w:val="24"/>
        </w:rPr>
        <w:t>FMD</w:t>
      </w:r>
      <w:r w:rsidRPr="009D514B" w:rsidR="00AE00C3">
        <w:rPr>
          <w:rFonts w:ascii="Times New Roman" w:hAnsi="Times New Roman" w:cs="Times New Roman"/>
          <w:sz w:val="24"/>
          <w:szCs w:val="24"/>
        </w:rPr>
        <w:t>)</w:t>
      </w:r>
      <w:r w:rsidRPr="009D514B">
        <w:rPr>
          <w:rFonts w:ascii="Times New Roman" w:hAnsi="Times New Roman" w:cs="Times New Roman"/>
          <w:sz w:val="24"/>
          <w:szCs w:val="24"/>
        </w:rPr>
        <w:t xml:space="preserve">, African </w:t>
      </w:r>
      <w:r w:rsidRPr="009D514B" w:rsidR="00AE00C3">
        <w:rPr>
          <w:rFonts w:ascii="Times New Roman" w:hAnsi="Times New Roman" w:cs="Times New Roman"/>
          <w:sz w:val="24"/>
          <w:szCs w:val="24"/>
        </w:rPr>
        <w:t>s</w:t>
      </w:r>
      <w:r w:rsidRPr="009D514B">
        <w:rPr>
          <w:rFonts w:ascii="Times New Roman" w:hAnsi="Times New Roman" w:cs="Times New Roman"/>
          <w:sz w:val="24"/>
          <w:szCs w:val="24"/>
        </w:rPr>
        <w:t xml:space="preserve">wine </w:t>
      </w:r>
      <w:r w:rsidRPr="009D514B" w:rsidR="00AE00C3">
        <w:rPr>
          <w:rFonts w:ascii="Times New Roman" w:hAnsi="Times New Roman" w:cs="Times New Roman"/>
          <w:sz w:val="24"/>
          <w:szCs w:val="24"/>
        </w:rPr>
        <w:t>f</w:t>
      </w:r>
      <w:r w:rsidRPr="009D514B">
        <w:rPr>
          <w:rFonts w:ascii="Times New Roman" w:hAnsi="Times New Roman" w:cs="Times New Roman"/>
          <w:sz w:val="24"/>
          <w:szCs w:val="24"/>
        </w:rPr>
        <w:t xml:space="preserve">ever (ASF), </w:t>
      </w:r>
      <w:r w:rsidRPr="009D514B" w:rsidR="00AE00C3">
        <w:rPr>
          <w:rFonts w:ascii="Times New Roman" w:hAnsi="Times New Roman" w:cs="Times New Roman"/>
          <w:sz w:val="24"/>
          <w:szCs w:val="24"/>
        </w:rPr>
        <w:t>s</w:t>
      </w:r>
      <w:r w:rsidRPr="009D514B">
        <w:rPr>
          <w:rFonts w:ascii="Times New Roman" w:hAnsi="Times New Roman" w:cs="Times New Roman"/>
          <w:sz w:val="24"/>
          <w:szCs w:val="24"/>
        </w:rPr>
        <w:t xml:space="preserve">wine </w:t>
      </w:r>
      <w:r w:rsidRPr="009D514B" w:rsidR="00AE00C3">
        <w:rPr>
          <w:rFonts w:ascii="Times New Roman" w:hAnsi="Times New Roman" w:cs="Times New Roman"/>
          <w:sz w:val="24"/>
          <w:szCs w:val="24"/>
        </w:rPr>
        <w:t>v</w:t>
      </w:r>
      <w:r w:rsidRPr="009D514B">
        <w:rPr>
          <w:rFonts w:ascii="Times New Roman" w:hAnsi="Times New Roman" w:cs="Times New Roman"/>
          <w:sz w:val="24"/>
          <w:szCs w:val="24"/>
        </w:rPr>
        <w:t xml:space="preserve">esicular </w:t>
      </w:r>
      <w:r w:rsidRPr="009D514B" w:rsidR="00AE00C3">
        <w:rPr>
          <w:rFonts w:ascii="Times New Roman" w:hAnsi="Times New Roman" w:cs="Times New Roman"/>
          <w:sz w:val="24"/>
          <w:szCs w:val="24"/>
        </w:rPr>
        <w:t>d</w:t>
      </w:r>
      <w:r w:rsidRPr="009D514B">
        <w:rPr>
          <w:rFonts w:ascii="Times New Roman" w:hAnsi="Times New Roman" w:cs="Times New Roman"/>
          <w:sz w:val="24"/>
          <w:szCs w:val="24"/>
        </w:rPr>
        <w:t xml:space="preserve">isease (SVD), and CSF exist. There are also </w:t>
      </w:r>
      <w:r w:rsidRPr="009D514B" w:rsidR="00AE00C3">
        <w:rPr>
          <w:rFonts w:ascii="Times New Roman" w:hAnsi="Times New Roman" w:cs="Times New Roman"/>
          <w:sz w:val="24"/>
          <w:szCs w:val="24"/>
        </w:rPr>
        <w:t>s</w:t>
      </w:r>
      <w:r w:rsidRPr="009D514B">
        <w:rPr>
          <w:rFonts w:ascii="Times New Roman" w:hAnsi="Times New Roman" w:cs="Times New Roman"/>
          <w:sz w:val="24"/>
          <w:szCs w:val="24"/>
        </w:rPr>
        <w:t xml:space="preserve">pecial </w:t>
      </w:r>
      <w:r w:rsidRPr="009D514B" w:rsidR="00AE00C3">
        <w:rPr>
          <w:rFonts w:ascii="Times New Roman" w:hAnsi="Times New Roman" w:cs="Times New Roman"/>
          <w:sz w:val="24"/>
          <w:szCs w:val="24"/>
        </w:rPr>
        <w:t>r</w:t>
      </w:r>
      <w:r w:rsidRPr="009D514B">
        <w:rPr>
          <w:rFonts w:ascii="Times New Roman" w:hAnsi="Times New Roman" w:cs="Times New Roman"/>
          <w:sz w:val="24"/>
          <w:szCs w:val="24"/>
        </w:rPr>
        <w:t>estrictions in place on specified foreign regions where FMD and</w:t>
      </w:r>
      <w:r w:rsidRPr="009D514B" w:rsidR="00AE00C3">
        <w:rPr>
          <w:rFonts w:ascii="Times New Roman" w:hAnsi="Times New Roman" w:cs="Times New Roman"/>
          <w:sz w:val="24"/>
          <w:szCs w:val="24"/>
        </w:rPr>
        <w:t>/or SVD exist due to land border</w:t>
      </w:r>
      <w:r w:rsidRPr="009D514B">
        <w:rPr>
          <w:rFonts w:ascii="Times New Roman" w:hAnsi="Times New Roman" w:cs="Times New Roman"/>
          <w:sz w:val="24"/>
          <w:szCs w:val="24"/>
        </w:rPr>
        <w:t xml:space="preserve"> sharing with disease affected regions, supplementation of their national pork supply by importation of fresh pork from disease</w:t>
      </w:r>
      <w:r w:rsidRPr="009D514B" w:rsidR="00AE00C3">
        <w:rPr>
          <w:rFonts w:ascii="Times New Roman" w:hAnsi="Times New Roman" w:cs="Times New Roman"/>
          <w:sz w:val="24"/>
          <w:szCs w:val="24"/>
        </w:rPr>
        <w:t>-</w:t>
      </w:r>
      <w:r w:rsidRPr="009D514B">
        <w:rPr>
          <w:rFonts w:ascii="Times New Roman" w:hAnsi="Times New Roman" w:cs="Times New Roman"/>
          <w:sz w:val="24"/>
          <w:szCs w:val="24"/>
        </w:rPr>
        <w:t>affected regions, or trade practices with disease</w:t>
      </w:r>
      <w:r w:rsidRPr="009D514B" w:rsidR="00AE00C3">
        <w:rPr>
          <w:rFonts w:ascii="Times New Roman" w:hAnsi="Times New Roman" w:cs="Times New Roman"/>
          <w:sz w:val="24"/>
          <w:szCs w:val="24"/>
        </w:rPr>
        <w:t>-</w:t>
      </w:r>
      <w:r w:rsidRPr="009D514B">
        <w:rPr>
          <w:rFonts w:ascii="Times New Roman" w:hAnsi="Times New Roman" w:cs="Times New Roman"/>
          <w:sz w:val="24"/>
          <w:szCs w:val="24"/>
        </w:rPr>
        <w:t>affected regions that are less restrictive than are acceptable to the United States. These products must be accompanied by certification that APHIS regulations concerning the importation of such products have been met. The certification must be issued by a government official of the region of origin. When the pork or pork products arrive in the United States, the certificate must be presented to an authorized inspector. The certificate must physically accompany the shipment. These certifications ensure procedures which mitigate diseases of concern have been performed.</w:t>
      </w:r>
    </w:p>
    <w:p w:rsidR="00CA7FFB" w:rsidRPr="009D514B" w:rsidP="00226824" w14:paraId="31D38E30" w14:textId="77777777">
      <w:pPr>
        <w:kinsoku w:val="0"/>
        <w:overflowPunct w:val="0"/>
        <w:spacing w:after="0" w:line="240" w:lineRule="auto"/>
        <w:rPr>
          <w:rFonts w:ascii="Times New Roman" w:hAnsi="Times New Roman" w:cs="Times New Roman"/>
          <w:sz w:val="24"/>
          <w:szCs w:val="24"/>
        </w:rPr>
      </w:pPr>
    </w:p>
    <w:p w:rsidR="00CA7FFB" w:rsidRPr="009D514B" w:rsidP="00226824" w14:paraId="1C0283D5" w14:textId="0733811F">
      <w:pPr>
        <w:kinsoku w:val="0"/>
        <w:overflowPunct w:val="0"/>
        <w:spacing w:after="0" w:line="240" w:lineRule="auto"/>
        <w:rPr>
          <w:rFonts w:ascii="Times New Roman" w:hAnsi="Times New Roman" w:cs="Times New Roman"/>
          <w:b/>
          <w:sz w:val="24"/>
          <w:szCs w:val="24"/>
          <w:u w:val="single"/>
        </w:rPr>
      </w:pPr>
      <w:r w:rsidRPr="009D514B">
        <w:rPr>
          <w:rFonts w:ascii="Times New Roman" w:hAnsi="Times New Roman" w:cs="Times New Roman"/>
          <w:b/>
          <w:sz w:val="24"/>
          <w:szCs w:val="24"/>
          <w:u w:val="single"/>
        </w:rPr>
        <w:t>Application of Seal</w:t>
      </w:r>
      <w:r w:rsidRPr="009D514B" w:rsidR="00226824">
        <w:rPr>
          <w:rFonts w:ascii="Times New Roman" w:hAnsi="Times New Roman" w:cs="Times New Roman"/>
          <w:b/>
          <w:sz w:val="24"/>
          <w:szCs w:val="24"/>
          <w:u w:val="single"/>
        </w:rPr>
        <w:t>;</w:t>
      </w:r>
      <w:r w:rsidRPr="009D514B">
        <w:rPr>
          <w:rFonts w:ascii="Times New Roman" w:hAnsi="Times New Roman" w:cs="Times New Roman"/>
          <w:b/>
          <w:sz w:val="24"/>
          <w:szCs w:val="24"/>
          <w:u w:val="single"/>
        </w:rPr>
        <w:t xml:space="preserve"> (</w:t>
      </w:r>
      <w:r w:rsidRPr="009D514B" w:rsidR="00295C9F">
        <w:rPr>
          <w:rFonts w:ascii="Times New Roman" w:hAnsi="Times New Roman" w:cs="Times New Roman"/>
          <w:b/>
          <w:sz w:val="24"/>
          <w:szCs w:val="24"/>
          <w:u w:val="single"/>
        </w:rPr>
        <w:t>9 CFR 94.1(d)</w:t>
      </w:r>
      <w:r w:rsidRPr="009D514B" w:rsidR="009E5F09">
        <w:rPr>
          <w:rFonts w:ascii="Times New Roman" w:hAnsi="Times New Roman" w:cs="Times New Roman"/>
          <w:b/>
          <w:sz w:val="24"/>
          <w:szCs w:val="24"/>
          <w:u w:val="single"/>
        </w:rPr>
        <w:t>(2)</w:t>
      </w:r>
      <w:r w:rsidRPr="009D514B" w:rsidR="005C0F91">
        <w:rPr>
          <w:rFonts w:ascii="Times New Roman" w:hAnsi="Times New Roman" w:cs="Times New Roman"/>
          <w:b/>
          <w:sz w:val="24"/>
          <w:szCs w:val="24"/>
          <w:u w:val="single"/>
        </w:rPr>
        <w:t>)</w:t>
      </w:r>
      <w:r w:rsidRPr="009D514B" w:rsidR="00226824">
        <w:rPr>
          <w:rFonts w:ascii="Times New Roman" w:hAnsi="Times New Roman" w:cs="Times New Roman"/>
          <w:b/>
          <w:sz w:val="24"/>
          <w:szCs w:val="24"/>
          <w:u w:val="single"/>
        </w:rPr>
        <w:t>;</w:t>
      </w:r>
      <w:r w:rsidRPr="009D514B" w:rsidR="005C0F91">
        <w:rPr>
          <w:rFonts w:ascii="Times New Roman" w:hAnsi="Times New Roman" w:cs="Times New Roman"/>
          <w:b/>
          <w:sz w:val="24"/>
          <w:szCs w:val="24"/>
          <w:u w:val="single"/>
        </w:rPr>
        <w:t xml:space="preserve"> </w:t>
      </w:r>
      <w:r w:rsidRPr="009D514B" w:rsidR="00295C9F">
        <w:rPr>
          <w:rFonts w:ascii="Times New Roman" w:hAnsi="Times New Roman" w:cs="Times New Roman"/>
          <w:b/>
          <w:sz w:val="24"/>
          <w:szCs w:val="24"/>
          <w:u w:val="single"/>
        </w:rPr>
        <w:t>(Foreign Government)</w:t>
      </w:r>
    </w:p>
    <w:p w:rsidR="00226824" w:rsidRPr="0050034A" w:rsidP="00226824" w14:paraId="23D9F41D" w14:textId="46DA2FF6">
      <w:pPr>
        <w:kinsoku w:val="0"/>
        <w:overflowPunct w:val="0"/>
        <w:spacing w:after="0" w:line="240" w:lineRule="auto"/>
        <w:rPr>
          <w:rFonts w:ascii="Times New Roman" w:hAnsi="Times New Roman" w:cs="Times New Roman"/>
          <w:sz w:val="24"/>
          <w:szCs w:val="24"/>
        </w:rPr>
      </w:pPr>
      <w:r w:rsidRPr="0050034A">
        <w:rPr>
          <w:rFonts w:ascii="Times New Roman" w:hAnsi="Times New Roman" w:cs="Times New Roman"/>
          <w:sz w:val="24"/>
          <w:szCs w:val="24"/>
        </w:rPr>
        <w:t>The r</w:t>
      </w:r>
      <w:r w:rsidRPr="0050034A">
        <w:rPr>
          <w:rFonts w:ascii="Times New Roman" w:hAnsi="Times New Roman" w:cs="Times New Roman"/>
          <w:sz w:val="24"/>
          <w:szCs w:val="24"/>
        </w:rPr>
        <w:t xml:space="preserve">espondent type </w:t>
      </w:r>
      <w:r w:rsidRPr="0050034A">
        <w:rPr>
          <w:rFonts w:ascii="Times New Roman" w:hAnsi="Times New Roman" w:cs="Times New Roman"/>
          <w:sz w:val="24"/>
          <w:szCs w:val="24"/>
        </w:rPr>
        <w:t>is being corrected in this renewal</w:t>
      </w:r>
      <w:r w:rsidRPr="0050034A">
        <w:rPr>
          <w:rFonts w:ascii="Times New Roman" w:hAnsi="Times New Roman" w:cs="Times New Roman"/>
          <w:sz w:val="24"/>
          <w:szCs w:val="24"/>
        </w:rPr>
        <w:t>.</w:t>
      </w:r>
    </w:p>
    <w:p w:rsidR="00226824" w:rsidRPr="009D514B" w:rsidP="00226824" w14:paraId="4BE4F685" w14:textId="77777777">
      <w:pPr>
        <w:kinsoku w:val="0"/>
        <w:overflowPunct w:val="0"/>
        <w:spacing w:after="0" w:line="240" w:lineRule="auto"/>
        <w:rPr>
          <w:rFonts w:ascii="Times New Roman" w:hAnsi="Times New Roman" w:cs="Times New Roman"/>
          <w:sz w:val="24"/>
          <w:szCs w:val="24"/>
        </w:rPr>
      </w:pPr>
    </w:p>
    <w:p w:rsidR="00CA7FFB" w:rsidRPr="009D514B" w:rsidP="00226824" w14:paraId="2788454B" w14:textId="48634850">
      <w:pPr>
        <w:kinsoku w:val="0"/>
        <w:overflowPunct w:val="0"/>
        <w:spacing w:after="0" w:line="240" w:lineRule="auto"/>
        <w:rPr>
          <w:rFonts w:ascii="Times New Roman" w:hAnsi="Times New Roman" w:cs="Times New Roman"/>
          <w:sz w:val="24"/>
          <w:szCs w:val="24"/>
        </w:rPr>
      </w:pPr>
      <w:r w:rsidRPr="009D514B">
        <w:rPr>
          <w:rFonts w:ascii="Times New Roman" w:hAnsi="Times New Roman" w:cs="Times New Roman"/>
          <w:sz w:val="24"/>
          <w:szCs w:val="24"/>
        </w:rPr>
        <w:t xml:space="preserve">Fresh (chilled or frozen) pork raised and slaughtered in a region free of FMD and rinderpest which during shipment to the United States enters a port or otherwise transits a region where rinderpest or FMD exists, may be imported if placed in the transporting carrier in a hold, compartment, or, if the meat is containerized, in a container sealed in the region of origin by an official of </w:t>
      </w:r>
      <w:r w:rsidRPr="009D514B" w:rsidR="009E5F09">
        <w:rPr>
          <w:rFonts w:ascii="Times New Roman" w:hAnsi="Times New Roman" w:cs="Times New Roman"/>
          <w:sz w:val="24"/>
          <w:szCs w:val="24"/>
        </w:rPr>
        <w:t xml:space="preserve">the </w:t>
      </w:r>
      <w:r w:rsidRPr="009D514B">
        <w:rPr>
          <w:rFonts w:ascii="Times New Roman" w:hAnsi="Times New Roman" w:cs="Times New Roman"/>
          <w:sz w:val="24"/>
          <w:szCs w:val="24"/>
        </w:rPr>
        <w:t xml:space="preserve">region with serially numbered </w:t>
      </w:r>
      <w:r w:rsidRPr="009D514B" w:rsidR="009E5F09">
        <w:rPr>
          <w:rFonts w:ascii="Times New Roman" w:hAnsi="Times New Roman" w:cs="Times New Roman"/>
          <w:sz w:val="24"/>
          <w:szCs w:val="24"/>
        </w:rPr>
        <w:t xml:space="preserve">APHIS-approved </w:t>
      </w:r>
      <w:r w:rsidRPr="009D514B">
        <w:rPr>
          <w:rFonts w:ascii="Times New Roman" w:hAnsi="Times New Roman" w:cs="Times New Roman"/>
          <w:sz w:val="24"/>
          <w:szCs w:val="24"/>
        </w:rPr>
        <w:t>seals</w:t>
      </w:r>
      <w:r w:rsidRPr="009D514B" w:rsidR="00AE00C3">
        <w:rPr>
          <w:rFonts w:ascii="Times New Roman" w:hAnsi="Times New Roman" w:cs="Times New Roman"/>
          <w:sz w:val="24"/>
          <w:szCs w:val="24"/>
        </w:rPr>
        <w:t>.</w:t>
      </w:r>
      <w:r w:rsidRPr="009D514B">
        <w:rPr>
          <w:rFonts w:ascii="Times New Roman" w:hAnsi="Times New Roman" w:cs="Times New Roman"/>
          <w:sz w:val="24"/>
          <w:szCs w:val="24"/>
        </w:rPr>
        <w:t xml:space="preserve"> Application of the seal prevents </w:t>
      </w:r>
      <w:r w:rsidRPr="009D514B" w:rsidR="009E5F09">
        <w:rPr>
          <w:rFonts w:ascii="Times New Roman" w:hAnsi="Times New Roman" w:cs="Times New Roman"/>
          <w:sz w:val="24"/>
          <w:szCs w:val="24"/>
        </w:rPr>
        <w:t xml:space="preserve">the meat from </w:t>
      </w:r>
      <w:r w:rsidRPr="009D514B">
        <w:rPr>
          <w:rFonts w:ascii="Times New Roman" w:hAnsi="Times New Roman" w:cs="Times New Roman"/>
          <w:sz w:val="24"/>
          <w:szCs w:val="24"/>
        </w:rPr>
        <w:t>contact with any other cargo or handling after the hold, compartment, or container is sealed.</w:t>
      </w:r>
    </w:p>
    <w:p w:rsidR="00563007" w:rsidRPr="009D514B" w:rsidP="00226824" w14:paraId="5FE49945" w14:textId="77777777">
      <w:pPr>
        <w:kinsoku w:val="0"/>
        <w:overflowPunct w:val="0"/>
        <w:spacing w:after="0" w:line="240" w:lineRule="auto"/>
        <w:rPr>
          <w:rFonts w:ascii="Times New Roman" w:hAnsi="Times New Roman" w:cs="Times New Roman"/>
          <w:sz w:val="24"/>
          <w:szCs w:val="24"/>
        </w:rPr>
      </w:pPr>
    </w:p>
    <w:p w:rsidR="00563007" w:rsidRPr="009D514B" w:rsidP="00226824" w14:paraId="5FD8CC0C" w14:textId="3ED91AF6">
      <w:pPr>
        <w:kinsoku w:val="0"/>
        <w:overflowPunct w:val="0"/>
        <w:spacing w:after="0" w:line="240" w:lineRule="auto"/>
        <w:rPr>
          <w:rFonts w:ascii="Times New Roman" w:hAnsi="Times New Roman" w:cs="Times New Roman"/>
          <w:b/>
          <w:sz w:val="24"/>
          <w:szCs w:val="24"/>
          <w:u w:val="single"/>
        </w:rPr>
      </w:pPr>
      <w:r w:rsidRPr="009D514B">
        <w:rPr>
          <w:rFonts w:ascii="Times New Roman" w:hAnsi="Times New Roman" w:cs="Times New Roman"/>
          <w:b/>
          <w:sz w:val="24"/>
          <w:szCs w:val="24"/>
          <w:u w:val="single"/>
        </w:rPr>
        <w:t>Location and Reason for Breaking Seal, Application of New Seal</w:t>
      </w:r>
      <w:r w:rsidRPr="009D514B" w:rsidR="00226824">
        <w:rPr>
          <w:rFonts w:ascii="Times New Roman" w:hAnsi="Times New Roman" w:cs="Times New Roman"/>
          <w:b/>
          <w:sz w:val="24"/>
          <w:szCs w:val="24"/>
          <w:u w:val="single"/>
        </w:rPr>
        <w:t>;</w:t>
      </w:r>
      <w:r w:rsidRPr="009D514B">
        <w:rPr>
          <w:rFonts w:ascii="Times New Roman" w:hAnsi="Times New Roman" w:cs="Times New Roman"/>
          <w:b/>
          <w:sz w:val="24"/>
          <w:szCs w:val="24"/>
          <w:u w:val="single"/>
        </w:rPr>
        <w:t xml:space="preserve"> (</w:t>
      </w:r>
      <w:r w:rsidRPr="009D514B" w:rsidR="00295C9F">
        <w:rPr>
          <w:rFonts w:ascii="Times New Roman" w:hAnsi="Times New Roman" w:cs="Times New Roman"/>
          <w:b/>
          <w:sz w:val="24"/>
          <w:szCs w:val="24"/>
          <w:u w:val="single"/>
        </w:rPr>
        <w:t>9 CFR 94.1(d)</w:t>
      </w:r>
      <w:r w:rsidRPr="009D514B" w:rsidR="009E5F09">
        <w:rPr>
          <w:rFonts w:ascii="Times New Roman" w:hAnsi="Times New Roman" w:cs="Times New Roman"/>
          <w:b/>
          <w:sz w:val="24"/>
          <w:szCs w:val="24"/>
          <w:u w:val="single"/>
        </w:rPr>
        <w:t>(3)</w:t>
      </w:r>
      <w:r w:rsidRPr="009D514B" w:rsidR="005C0F91">
        <w:rPr>
          <w:rFonts w:ascii="Times New Roman" w:hAnsi="Times New Roman" w:cs="Times New Roman"/>
          <w:b/>
          <w:sz w:val="24"/>
          <w:szCs w:val="24"/>
          <w:u w:val="single"/>
        </w:rPr>
        <w:t>)</w:t>
      </w:r>
      <w:r w:rsidRPr="009D514B" w:rsidR="00226824">
        <w:rPr>
          <w:rFonts w:ascii="Times New Roman" w:hAnsi="Times New Roman" w:cs="Times New Roman"/>
          <w:b/>
          <w:sz w:val="24"/>
          <w:szCs w:val="24"/>
          <w:u w:val="single"/>
        </w:rPr>
        <w:t>;</w:t>
      </w:r>
      <w:r w:rsidRPr="009D514B" w:rsidR="00295C9F">
        <w:rPr>
          <w:rFonts w:ascii="Times New Roman" w:hAnsi="Times New Roman" w:cs="Times New Roman"/>
          <w:b/>
          <w:sz w:val="24"/>
          <w:szCs w:val="24"/>
          <w:u w:val="single"/>
        </w:rPr>
        <w:t xml:space="preserve"> Business)</w:t>
      </w:r>
    </w:p>
    <w:p w:rsidR="00563007" w:rsidRPr="009D514B" w:rsidP="00226824" w14:paraId="1B18DC5A" w14:textId="4B7B8CF7">
      <w:pPr>
        <w:kinsoku w:val="0"/>
        <w:overflowPunct w:val="0"/>
        <w:spacing w:after="0" w:line="240" w:lineRule="auto"/>
        <w:rPr>
          <w:rFonts w:ascii="Times New Roman" w:hAnsi="Times New Roman" w:cs="Times New Roman"/>
          <w:sz w:val="24"/>
          <w:szCs w:val="24"/>
        </w:rPr>
      </w:pPr>
      <w:r w:rsidRPr="009D514B">
        <w:rPr>
          <w:rFonts w:ascii="Times New Roman" w:hAnsi="Times New Roman" w:cs="Times New Roman"/>
          <w:sz w:val="24"/>
          <w:szCs w:val="24"/>
        </w:rPr>
        <w:t>If any member of a ship’s crew breaks the original seal on the hold, compartment, or container having ruminant or swine meat that has passed through a region where rinderpest or FMD exists, the serial number of the original seal as well as its location and the reason for breaking it must be recorded in the ship’s log. The person responsible for recording information in the ship’s log must also record the serial numbers of the new seals used to seal the hold, compartment, or container on the export health certificate that accompanies the meat. This information is used to determine when and why an original seal was broken to ensure products eligible for entry at ports within the United States were not exposed to, or commingled with, products not eligible for entry, thus preventing cross contamination of materials which may be affected by FMD</w:t>
      </w:r>
      <w:r w:rsidRPr="009D514B" w:rsidR="00AE00C3">
        <w:rPr>
          <w:rFonts w:ascii="Times New Roman" w:hAnsi="Times New Roman" w:cs="Times New Roman"/>
          <w:sz w:val="24"/>
          <w:szCs w:val="24"/>
        </w:rPr>
        <w:t xml:space="preserve"> or r</w:t>
      </w:r>
      <w:r w:rsidRPr="009D514B">
        <w:rPr>
          <w:rFonts w:ascii="Times New Roman" w:hAnsi="Times New Roman" w:cs="Times New Roman"/>
          <w:sz w:val="24"/>
          <w:szCs w:val="24"/>
        </w:rPr>
        <w:t xml:space="preserve">inderpest. This information must be readily available to Customs and Border Protection (CBP) </w:t>
      </w:r>
      <w:r w:rsidR="00B4044D">
        <w:rPr>
          <w:rFonts w:ascii="Times New Roman" w:hAnsi="Times New Roman" w:cs="Times New Roman"/>
          <w:sz w:val="24"/>
          <w:szCs w:val="24"/>
        </w:rPr>
        <w:t>Agricultural Inspectors</w:t>
      </w:r>
      <w:r w:rsidRPr="009D514B">
        <w:rPr>
          <w:rFonts w:ascii="Times New Roman" w:hAnsi="Times New Roman" w:cs="Times New Roman"/>
          <w:sz w:val="24"/>
          <w:szCs w:val="24"/>
        </w:rPr>
        <w:t xml:space="preserve"> for determin</w:t>
      </w:r>
      <w:r w:rsidRPr="009D514B" w:rsidR="00444984">
        <w:rPr>
          <w:rFonts w:ascii="Times New Roman" w:hAnsi="Times New Roman" w:cs="Times New Roman"/>
          <w:sz w:val="24"/>
          <w:szCs w:val="24"/>
        </w:rPr>
        <w:t>ing</w:t>
      </w:r>
      <w:r w:rsidRPr="009D514B">
        <w:rPr>
          <w:rFonts w:ascii="Times New Roman" w:hAnsi="Times New Roman" w:cs="Times New Roman"/>
          <w:sz w:val="24"/>
          <w:szCs w:val="24"/>
        </w:rPr>
        <w:t xml:space="preserve"> </w:t>
      </w:r>
      <w:r w:rsidRPr="009D514B" w:rsidR="005A1D4E">
        <w:rPr>
          <w:rFonts w:ascii="Times New Roman" w:hAnsi="Times New Roman" w:cs="Times New Roman"/>
          <w:sz w:val="24"/>
          <w:szCs w:val="24"/>
        </w:rPr>
        <w:t>whether</w:t>
      </w:r>
      <w:r w:rsidRPr="009D514B">
        <w:rPr>
          <w:rFonts w:ascii="Times New Roman" w:hAnsi="Times New Roman" w:cs="Times New Roman"/>
          <w:sz w:val="24"/>
          <w:szCs w:val="24"/>
        </w:rPr>
        <w:t xml:space="preserve"> the product will be allowed entry.</w:t>
      </w:r>
    </w:p>
    <w:p w:rsidR="003A494A" w:rsidRPr="009D514B" w:rsidP="00226824" w14:paraId="2ED8B31B" w14:textId="77777777">
      <w:pPr>
        <w:kinsoku w:val="0"/>
        <w:overflowPunct w:val="0"/>
        <w:spacing w:after="0" w:line="240" w:lineRule="auto"/>
        <w:rPr>
          <w:rFonts w:ascii="Times New Roman" w:hAnsi="Times New Roman" w:cs="Times New Roman"/>
          <w:b/>
          <w:sz w:val="24"/>
          <w:szCs w:val="24"/>
          <w:u w:val="single"/>
        </w:rPr>
      </w:pPr>
    </w:p>
    <w:p w:rsidR="00563007" w:rsidRPr="009D514B" w:rsidP="00226824" w14:paraId="42D06522" w14:textId="196A01D2">
      <w:pPr>
        <w:kinsoku w:val="0"/>
        <w:overflowPunct w:val="0"/>
        <w:spacing w:after="0" w:line="240" w:lineRule="auto"/>
        <w:rPr>
          <w:rFonts w:ascii="Times New Roman" w:hAnsi="Times New Roman" w:cs="Times New Roman"/>
          <w:b/>
          <w:sz w:val="24"/>
          <w:szCs w:val="24"/>
          <w:u w:val="single"/>
        </w:rPr>
      </w:pPr>
      <w:r w:rsidRPr="009D514B">
        <w:rPr>
          <w:rFonts w:ascii="Times New Roman" w:hAnsi="Times New Roman" w:cs="Times New Roman"/>
          <w:b/>
          <w:sz w:val="24"/>
          <w:szCs w:val="24"/>
          <w:u w:val="single"/>
        </w:rPr>
        <w:t>Request for Approval of Defrost Facility</w:t>
      </w:r>
      <w:r w:rsidRPr="009D514B" w:rsidR="00226824">
        <w:rPr>
          <w:rFonts w:ascii="Times New Roman" w:hAnsi="Times New Roman" w:cs="Times New Roman"/>
          <w:b/>
          <w:sz w:val="24"/>
          <w:szCs w:val="24"/>
          <w:u w:val="single"/>
        </w:rPr>
        <w:t>;</w:t>
      </w:r>
      <w:r w:rsidRPr="009D514B">
        <w:rPr>
          <w:rFonts w:ascii="Times New Roman" w:hAnsi="Times New Roman" w:cs="Times New Roman"/>
          <w:b/>
          <w:sz w:val="24"/>
          <w:szCs w:val="24"/>
          <w:u w:val="single"/>
        </w:rPr>
        <w:t xml:space="preserve"> (</w:t>
      </w:r>
      <w:r w:rsidRPr="009D514B" w:rsidR="00295C9F">
        <w:rPr>
          <w:rFonts w:ascii="Times New Roman" w:hAnsi="Times New Roman" w:cs="Times New Roman"/>
          <w:b/>
          <w:sz w:val="24"/>
          <w:szCs w:val="24"/>
          <w:u w:val="single"/>
        </w:rPr>
        <w:t>9 CFR 94.4(b)(10)(i)</w:t>
      </w:r>
      <w:r w:rsidRPr="009D514B" w:rsidR="005C0F91">
        <w:rPr>
          <w:rFonts w:ascii="Times New Roman" w:hAnsi="Times New Roman" w:cs="Times New Roman"/>
          <w:b/>
          <w:sz w:val="24"/>
          <w:szCs w:val="24"/>
          <w:u w:val="single"/>
        </w:rPr>
        <w:t>)</w:t>
      </w:r>
      <w:r w:rsidRPr="009D514B" w:rsidR="00226824">
        <w:rPr>
          <w:rFonts w:ascii="Times New Roman" w:hAnsi="Times New Roman" w:cs="Times New Roman"/>
          <w:b/>
          <w:sz w:val="24"/>
          <w:szCs w:val="24"/>
          <w:u w:val="single"/>
        </w:rPr>
        <w:t>;</w:t>
      </w:r>
      <w:r w:rsidRPr="009D514B" w:rsidR="00295C9F">
        <w:rPr>
          <w:rFonts w:ascii="Times New Roman" w:hAnsi="Times New Roman" w:cs="Times New Roman"/>
          <w:b/>
          <w:sz w:val="24"/>
          <w:szCs w:val="24"/>
          <w:u w:val="single"/>
        </w:rPr>
        <w:t xml:space="preserve"> (Business)</w:t>
      </w:r>
    </w:p>
    <w:p w:rsidR="00563007" w:rsidRPr="009D514B" w:rsidP="00226824" w14:paraId="4FC496C0" w14:textId="52E376C5">
      <w:pPr>
        <w:kinsoku w:val="0"/>
        <w:overflowPunct w:val="0"/>
        <w:spacing w:after="0" w:line="240" w:lineRule="auto"/>
        <w:rPr>
          <w:rFonts w:ascii="Times New Roman" w:hAnsi="Times New Roman" w:cs="Times New Roman"/>
          <w:sz w:val="24"/>
          <w:szCs w:val="24"/>
        </w:rPr>
      </w:pPr>
      <w:r w:rsidRPr="009D514B">
        <w:rPr>
          <w:rFonts w:ascii="Times New Roman" w:hAnsi="Times New Roman" w:cs="Times New Roman"/>
          <w:sz w:val="24"/>
          <w:szCs w:val="24"/>
        </w:rPr>
        <w:t xml:space="preserve">Cooked meat from regions where rinderpest or FMD exist may be imported into the United States under certain conditions. One of these conditions is that the meat be inspected by a </w:t>
      </w:r>
      <w:r w:rsidRPr="009D514B" w:rsidR="00B23306">
        <w:rPr>
          <w:rFonts w:ascii="Times New Roman" w:hAnsi="Times New Roman" w:cs="Times New Roman"/>
          <w:sz w:val="24"/>
          <w:szCs w:val="24"/>
        </w:rPr>
        <w:t xml:space="preserve">U.S. Department of Agriculture </w:t>
      </w:r>
      <w:r w:rsidRPr="009D514B">
        <w:rPr>
          <w:rFonts w:ascii="Times New Roman" w:hAnsi="Times New Roman" w:cs="Times New Roman"/>
          <w:sz w:val="24"/>
          <w:szCs w:val="24"/>
        </w:rPr>
        <w:t>Food Safety and Inspection Service (FSIS) inspector at an FSIS I</w:t>
      </w:r>
      <w:r w:rsidR="0077370B">
        <w:rPr>
          <w:rFonts w:ascii="Times New Roman" w:hAnsi="Times New Roman" w:cs="Times New Roman"/>
          <w:sz w:val="24"/>
          <w:szCs w:val="24"/>
        </w:rPr>
        <w:noBreakHyphen/>
      </w:r>
      <w:r w:rsidRPr="009D514B">
        <w:rPr>
          <w:rFonts w:ascii="Times New Roman" w:hAnsi="Times New Roman" w:cs="Times New Roman"/>
          <w:sz w:val="24"/>
          <w:szCs w:val="24"/>
        </w:rPr>
        <w:t xml:space="preserve">House or in a defrost facility approved by FSIS and APHIS, to ensure that the meat has been thoroughly cooked (i.e., </w:t>
      </w:r>
      <w:r w:rsidRPr="009D514B" w:rsidR="00AE00C3">
        <w:rPr>
          <w:rFonts w:ascii="Times New Roman" w:hAnsi="Times New Roman" w:cs="Times New Roman"/>
          <w:sz w:val="24"/>
          <w:szCs w:val="24"/>
        </w:rPr>
        <w:t>p</w:t>
      </w:r>
      <w:r w:rsidRPr="009D514B">
        <w:rPr>
          <w:rFonts w:ascii="Times New Roman" w:hAnsi="Times New Roman" w:cs="Times New Roman"/>
          <w:sz w:val="24"/>
          <w:szCs w:val="24"/>
        </w:rPr>
        <w:t xml:space="preserve">ink </w:t>
      </w:r>
      <w:r w:rsidRPr="009D514B" w:rsidR="00AE00C3">
        <w:rPr>
          <w:rFonts w:ascii="Times New Roman" w:hAnsi="Times New Roman" w:cs="Times New Roman"/>
          <w:sz w:val="24"/>
          <w:szCs w:val="24"/>
        </w:rPr>
        <w:t>j</w:t>
      </w:r>
      <w:r w:rsidRPr="009D514B">
        <w:rPr>
          <w:rFonts w:ascii="Times New Roman" w:hAnsi="Times New Roman" w:cs="Times New Roman"/>
          <w:sz w:val="24"/>
          <w:szCs w:val="24"/>
        </w:rPr>
        <w:t xml:space="preserve">uice </w:t>
      </w:r>
      <w:r w:rsidRPr="009D514B" w:rsidR="00AE00C3">
        <w:rPr>
          <w:rFonts w:ascii="Times New Roman" w:hAnsi="Times New Roman" w:cs="Times New Roman"/>
          <w:sz w:val="24"/>
          <w:szCs w:val="24"/>
        </w:rPr>
        <w:t>t</w:t>
      </w:r>
      <w:r w:rsidRPr="009D514B">
        <w:rPr>
          <w:rFonts w:ascii="Times New Roman" w:hAnsi="Times New Roman" w:cs="Times New Roman"/>
          <w:sz w:val="24"/>
          <w:szCs w:val="24"/>
        </w:rPr>
        <w:t xml:space="preserve">est). Only meat which has been thoroughly cooked is </w:t>
      </w:r>
      <w:r w:rsidRPr="009D514B">
        <w:rPr>
          <w:rFonts w:ascii="Times New Roman" w:hAnsi="Times New Roman" w:cs="Times New Roman"/>
          <w:sz w:val="24"/>
          <w:szCs w:val="24"/>
        </w:rPr>
        <w:t>mitigated for diseases of concern (</w:t>
      </w:r>
      <w:r w:rsidRPr="009D514B" w:rsidR="00AE00C3">
        <w:rPr>
          <w:rFonts w:ascii="Times New Roman" w:hAnsi="Times New Roman" w:cs="Times New Roman"/>
          <w:sz w:val="24"/>
          <w:szCs w:val="24"/>
        </w:rPr>
        <w:t xml:space="preserve">i.e., </w:t>
      </w:r>
      <w:r w:rsidRPr="009D514B">
        <w:rPr>
          <w:rFonts w:ascii="Times New Roman" w:hAnsi="Times New Roman" w:cs="Times New Roman"/>
          <w:sz w:val="24"/>
          <w:szCs w:val="24"/>
        </w:rPr>
        <w:t>FMD</w:t>
      </w:r>
      <w:r w:rsidRPr="009D514B" w:rsidR="00AE00C3">
        <w:rPr>
          <w:rFonts w:ascii="Times New Roman" w:hAnsi="Times New Roman" w:cs="Times New Roman"/>
          <w:sz w:val="24"/>
          <w:szCs w:val="24"/>
        </w:rPr>
        <w:t xml:space="preserve"> or </w:t>
      </w:r>
      <w:r w:rsidRPr="009D514B">
        <w:rPr>
          <w:rFonts w:ascii="Times New Roman" w:hAnsi="Times New Roman" w:cs="Times New Roman"/>
          <w:sz w:val="24"/>
          <w:szCs w:val="24"/>
        </w:rPr>
        <w:t xml:space="preserve">rinderpest). The </w:t>
      </w:r>
      <w:r w:rsidRPr="009D514B" w:rsidR="00AE00C3">
        <w:rPr>
          <w:rFonts w:ascii="Times New Roman" w:hAnsi="Times New Roman" w:cs="Times New Roman"/>
          <w:sz w:val="24"/>
          <w:szCs w:val="24"/>
        </w:rPr>
        <w:t>p</w:t>
      </w:r>
      <w:r w:rsidRPr="009D514B">
        <w:rPr>
          <w:rFonts w:ascii="Times New Roman" w:hAnsi="Times New Roman" w:cs="Times New Roman"/>
          <w:sz w:val="24"/>
          <w:szCs w:val="24"/>
        </w:rPr>
        <w:t xml:space="preserve">ink </w:t>
      </w:r>
      <w:r w:rsidRPr="009D514B" w:rsidR="00AE00C3">
        <w:rPr>
          <w:rFonts w:ascii="Times New Roman" w:hAnsi="Times New Roman" w:cs="Times New Roman"/>
          <w:sz w:val="24"/>
          <w:szCs w:val="24"/>
        </w:rPr>
        <w:t>j</w:t>
      </w:r>
      <w:r w:rsidRPr="009D514B">
        <w:rPr>
          <w:rFonts w:ascii="Times New Roman" w:hAnsi="Times New Roman" w:cs="Times New Roman"/>
          <w:sz w:val="24"/>
          <w:szCs w:val="24"/>
        </w:rPr>
        <w:t xml:space="preserve">uice </w:t>
      </w:r>
      <w:r w:rsidRPr="009D514B" w:rsidR="00AE00C3">
        <w:rPr>
          <w:rFonts w:ascii="Times New Roman" w:hAnsi="Times New Roman" w:cs="Times New Roman"/>
          <w:sz w:val="24"/>
          <w:szCs w:val="24"/>
        </w:rPr>
        <w:t>t</w:t>
      </w:r>
      <w:r w:rsidRPr="009D514B">
        <w:rPr>
          <w:rFonts w:ascii="Times New Roman" w:hAnsi="Times New Roman" w:cs="Times New Roman"/>
          <w:sz w:val="24"/>
          <w:szCs w:val="24"/>
        </w:rPr>
        <w:t>est cannot be performed on frozen products. Operators of defrost facilities must request in writing, and receive APHIS approval, to receive cooked meat from regions where FMD</w:t>
      </w:r>
      <w:r w:rsidRPr="009D514B" w:rsidR="00AE00C3">
        <w:rPr>
          <w:rFonts w:ascii="Times New Roman" w:hAnsi="Times New Roman" w:cs="Times New Roman"/>
          <w:sz w:val="24"/>
          <w:szCs w:val="24"/>
        </w:rPr>
        <w:t xml:space="preserve"> or </w:t>
      </w:r>
      <w:r w:rsidRPr="009D514B">
        <w:rPr>
          <w:rFonts w:ascii="Times New Roman" w:hAnsi="Times New Roman" w:cs="Times New Roman"/>
          <w:sz w:val="24"/>
          <w:szCs w:val="24"/>
        </w:rPr>
        <w:t xml:space="preserve">rinderpest exists. This information is then provided to CBP </w:t>
      </w:r>
      <w:r w:rsidR="00B4044D">
        <w:rPr>
          <w:rFonts w:ascii="Times New Roman" w:hAnsi="Times New Roman" w:cs="Times New Roman"/>
          <w:sz w:val="24"/>
          <w:szCs w:val="24"/>
        </w:rPr>
        <w:t>Agricultural Inspectors</w:t>
      </w:r>
      <w:r w:rsidRPr="009D514B">
        <w:rPr>
          <w:rFonts w:ascii="Times New Roman" w:hAnsi="Times New Roman" w:cs="Times New Roman"/>
          <w:sz w:val="24"/>
          <w:szCs w:val="24"/>
        </w:rPr>
        <w:t xml:space="preserve"> who will only allow release of the product to a specified defrost facility. Only facilities which have been shown to maintain sufficient biological controls to prevent the spread of disease if the product fails the </w:t>
      </w:r>
      <w:r w:rsidRPr="009D514B" w:rsidR="00AE00C3">
        <w:rPr>
          <w:rFonts w:ascii="Times New Roman" w:hAnsi="Times New Roman" w:cs="Times New Roman"/>
          <w:sz w:val="24"/>
          <w:szCs w:val="24"/>
        </w:rPr>
        <w:t>p</w:t>
      </w:r>
      <w:r w:rsidRPr="009D514B">
        <w:rPr>
          <w:rFonts w:ascii="Times New Roman" w:hAnsi="Times New Roman" w:cs="Times New Roman"/>
          <w:sz w:val="24"/>
          <w:szCs w:val="24"/>
        </w:rPr>
        <w:t xml:space="preserve">ink </w:t>
      </w:r>
      <w:r w:rsidRPr="009D514B" w:rsidR="00AE00C3">
        <w:rPr>
          <w:rFonts w:ascii="Times New Roman" w:hAnsi="Times New Roman" w:cs="Times New Roman"/>
          <w:sz w:val="24"/>
          <w:szCs w:val="24"/>
        </w:rPr>
        <w:t>j</w:t>
      </w:r>
      <w:r w:rsidRPr="009D514B">
        <w:rPr>
          <w:rFonts w:ascii="Times New Roman" w:hAnsi="Times New Roman" w:cs="Times New Roman"/>
          <w:sz w:val="24"/>
          <w:szCs w:val="24"/>
        </w:rPr>
        <w:t xml:space="preserve">uice </w:t>
      </w:r>
      <w:r w:rsidRPr="009D514B" w:rsidR="00AE00C3">
        <w:rPr>
          <w:rFonts w:ascii="Times New Roman" w:hAnsi="Times New Roman" w:cs="Times New Roman"/>
          <w:sz w:val="24"/>
          <w:szCs w:val="24"/>
        </w:rPr>
        <w:t>t</w:t>
      </w:r>
      <w:r w:rsidRPr="009D514B">
        <w:rPr>
          <w:rFonts w:ascii="Times New Roman" w:hAnsi="Times New Roman" w:cs="Times New Roman"/>
          <w:sz w:val="24"/>
          <w:szCs w:val="24"/>
        </w:rPr>
        <w:t>est are approved.</w:t>
      </w:r>
    </w:p>
    <w:p w:rsidR="00563007" w:rsidRPr="009D514B" w:rsidP="00226824" w14:paraId="43D835F1" w14:textId="77777777">
      <w:pPr>
        <w:kinsoku w:val="0"/>
        <w:overflowPunct w:val="0"/>
        <w:spacing w:after="0" w:line="240" w:lineRule="auto"/>
        <w:rPr>
          <w:rFonts w:ascii="Times New Roman" w:hAnsi="Times New Roman" w:cs="Times New Roman"/>
          <w:sz w:val="24"/>
          <w:szCs w:val="24"/>
        </w:rPr>
      </w:pPr>
    </w:p>
    <w:p w:rsidR="00563007" w:rsidRPr="009D514B" w:rsidP="00226824" w14:paraId="589A317F" w14:textId="63C039C0">
      <w:pPr>
        <w:kinsoku w:val="0"/>
        <w:overflowPunct w:val="0"/>
        <w:spacing w:after="0" w:line="240" w:lineRule="auto"/>
        <w:rPr>
          <w:rFonts w:ascii="Times New Roman" w:hAnsi="Times New Roman" w:cs="Times New Roman"/>
          <w:b/>
          <w:sz w:val="24"/>
          <w:szCs w:val="24"/>
          <w:u w:val="single"/>
        </w:rPr>
      </w:pPr>
      <w:r w:rsidRPr="009D514B">
        <w:rPr>
          <w:rFonts w:ascii="Times New Roman" w:hAnsi="Times New Roman" w:cs="Times New Roman"/>
          <w:b/>
          <w:sz w:val="24"/>
          <w:szCs w:val="24"/>
          <w:u w:val="single"/>
        </w:rPr>
        <w:t>Termination of Agreement</w:t>
      </w:r>
      <w:r w:rsidRPr="009D514B" w:rsidR="00226824">
        <w:rPr>
          <w:rFonts w:ascii="Times New Roman" w:hAnsi="Times New Roman" w:cs="Times New Roman"/>
          <w:b/>
          <w:sz w:val="24"/>
          <w:szCs w:val="24"/>
          <w:u w:val="single"/>
        </w:rPr>
        <w:t>;</w:t>
      </w:r>
      <w:r w:rsidRPr="009D514B">
        <w:rPr>
          <w:rFonts w:ascii="Times New Roman" w:hAnsi="Times New Roman" w:cs="Times New Roman"/>
          <w:b/>
          <w:sz w:val="24"/>
          <w:szCs w:val="24"/>
          <w:u w:val="single"/>
        </w:rPr>
        <w:t xml:space="preserve"> (</w:t>
      </w:r>
      <w:r w:rsidRPr="009D514B" w:rsidR="00295C9F">
        <w:rPr>
          <w:rFonts w:ascii="Times New Roman" w:hAnsi="Times New Roman" w:cs="Times New Roman"/>
          <w:b/>
          <w:sz w:val="24"/>
          <w:szCs w:val="24"/>
          <w:u w:val="single"/>
        </w:rPr>
        <w:t>9 CFR 94.4(b)(10)(iii)</w:t>
      </w:r>
      <w:r w:rsidRPr="009D514B" w:rsidR="008B5E29">
        <w:rPr>
          <w:rFonts w:ascii="Times New Roman" w:hAnsi="Times New Roman" w:cs="Times New Roman"/>
          <w:b/>
          <w:sz w:val="24"/>
          <w:szCs w:val="24"/>
          <w:u w:val="single"/>
        </w:rPr>
        <w:t>)</w:t>
      </w:r>
      <w:r w:rsidRPr="009D514B" w:rsidR="00226824">
        <w:rPr>
          <w:rFonts w:ascii="Times New Roman" w:hAnsi="Times New Roman" w:cs="Times New Roman"/>
          <w:b/>
          <w:sz w:val="24"/>
          <w:szCs w:val="24"/>
          <w:u w:val="single"/>
        </w:rPr>
        <w:t>;</w:t>
      </w:r>
      <w:r w:rsidRPr="009D514B" w:rsidR="00295C9F">
        <w:rPr>
          <w:rFonts w:ascii="Times New Roman" w:hAnsi="Times New Roman" w:cs="Times New Roman"/>
          <w:b/>
          <w:sz w:val="24"/>
          <w:szCs w:val="24"/>
          <w:u w:val="single"/>
        </w:rPr>
        <w:t xml:space="preserve"> (Business)</w:t>
      </w:r>
    </w:p>
    <w:p w:rsidR="00563007" w:rsidRPr="009D514B" w:rsidP="00226824" w14:paraId="2E69B1E6" w14:textId="4FD4F603">
      <w:pPr>
        <w:kinsoku w:val="0"/>
        <w:overflowPunct w:val="0"/>
        <w:spacing w:after="0" w:line="240" w:lineRule="auto"/>
        <w:rPr>
          <w:rFonts w:ascii="Times New Roman" w:hAnsi="Times New Roman" w:cs="Times New Roman"/>
          <w:sz w:val="24"/>
          <w:szCs w:val="24"/>
        </w:rPr>
      </w:pPr>
      <w:r w:rsidRPr="009D514B">
        <w:rPr>
          <w:rFonts w:ascii="Times New Roman" w:hAnsi="Times New Roman" w:cs="Times New Roman"/>
          <w:sz w:val="24"/>
          <w:szCs w:val="24"/>
        </w:rPr>
        <w:t xml:space="preserve">APHIS will withdraw approval of a defrost facility when the facility’s operator notifies APHIS, in writing, that the facility is no longer performing defrost services. This information is provided to CBP </w:t>
      </w:r>
      <w:r w:rsidR="00B4044D">
        <w:rPr>
          <w:rFonts w:ascii="Times New Roman" w:hAnsi="Times New Roman" w:cs="Times New Roman"/>
          <w:sz w:val="24"/>
          <w:szCs w:val="24"/>
        </w:rPr>
        <w:t>Agricultural Inspectors</w:t>
      </w:r>
      <w:r w:rsidRPr="009D514B">
        <w:rPr>
          <w:rFonts w:ascii="Times New Roman" w:hAnsi="Times New Roman" w:cs="Times New Roman"/>
          <w:sz w:val="24"/>
          <w:szCs w:val="24"/>
        </w:rPr>
        <w:t xml:space="preserve"> to ensure products are no longer released to the previously approved facility. </w:t>
      </w:r>
    </w:p>
    <w:p w:rsidR="00563007" w:rsidRPr="009D514B" w:rsidP="00226824" w14:paraId="27DA9973" w14:textId="77777777">
      <w:pPr>
        <w:kinsoku w:val="0"/>
        <w:overflowPunct w:val="0"/>
        <w:spacing w:after="0" w:line="240" w:lineRule="auto"/>
        <w:rPr>
          <w:rFonts w:ascii="Times New Roman" w:hAnsi="Times New Roman" w:cs="Times New Roman"/>
          <w:sz w:val="24"/>
          <w:szCs w:val="24"/>
        </w:rPr>
      </w:pPr>
    </w:p>
    <w:p w:rsidR="00563007" w:rsidRPr="009D514B" w:rsidP="00226824" w14:paraId="083DA2E7" w14:textId="40F44EAA">
      <w:pPr>
        <w:kinsoku w:val="0"/>
        <w:overflowPunct w:val="0"/>
        <w:spacing w:after="0" w:line="240" w:lineRule="auto"/>
        <w:rPr>
          <w:rFonts w:ascii="Times New Roman" w:hAnsi="Times New Roman" w:cs="Times New Roman"/>
          <w:b/>
          <w:sz w:val="24"/>
          <w:szCs w:val="24"/>
          <w:u w:val="single"/>
        </w:rPr>
      </w:pPr>
      <w:r w:rsidRPr="009D514B">
        <w:rPr>
          <w:rFonts w:ascii="Times New Roman" w:hAnsi="Times New Roman" w:cs="Times New Roman"/>
          <w:b/>
          <w:sz w:val="24"/>
          <w:szCs w:val="24"/>
          <w:u w:val="single"/>
        </w:rPr>
        <w:t>Request Hearing for Denial o</w:t>
      </w:r>
      <w:r w:rsidRPr="009D514B" w:rsidR="00FD3BA4">
        <w:rPr>
          <w:rFonts w:ascii="Times New Roman" w:hAnsi="Times New Roman" w:cs="Times New Roman"/>
          <w:b/>
          <w:sz w:val="24"/>
          <w:szCs w:val="24"/>
          <w:u w:val="single"/>
        </w:rPr>
        <w:t>f</w:t>
      </w:r>
      <w:r w:rsidRPr="009D514B">
        <w:rPr>
          <w:rFonts w:ascii="Times New Roman" w:hAnsi="Times New Roman" w:cs="Times New Roman"/>
          <w:b/>
          <w:sz w:val="24"/>
          <w:szCs w:val="24"/>
          <w:u w:val="single"/>
        </w:rPr>
        <w:t xml:space="preserve"> Approval of Defrost Facility</w:t>
      </w:r>
      <w:r w:rsidRPr="009D514B" w:rsidR="00226824">
        <w:rPr>
          <w:rFonts w:ascii="Times New Roman" w:hAnsi="Times New Roman" w:cs="Times New Roman"/>
          <w:b/>
          <w:sz w:val="24"/>
          <w:szCs w:val="24"/>
          <w:u w:val="single"/>
        </w:rPr>
        <w:t>;</w:t>
      </w:r>
      <w:r w:rsidRPr="009D514B">
        <w:rPr>
          <w:rFonts w:ascii="Times New Roman" w:hAnsi="Times New Roman" w:cs="Times New Roman"/>
          <w:b/>
          <w:sz w:val="24"/>
          <w:szCs w:val="24"/>
          <w:u w:val="single"/>
        </w:rPr>
        <w:t xml:space="preserve"> (</w:t>
      </w:r>
      <w:r w:rsidRPr="009D514B" w:rsidR="00295C9F">
        <w:rPr>
          <w:rFonts w:ascii="Times New Roman" w:hAnsi="Times New Roman" w:cs="Times New Roman"/>
          <w:b/>
          <w:sz w:val="24"/>
          <w:szCs w:val="24"/>
          <w:u w:val="single"/>
        </w:rPr>
        <w:t>9 CFR 94.4(b)(10)(ii) and (iii)</w:t>
      </w:r>
      <w:r w:rsidRPr="009D514B" w:rsidR="009E43DE">
        <w:rPr>
          <w:rFonts w:ascii="Times New Roman" w:hAnsi="Times New Roman" w:cs="Times New Roman"/>
          <w:b/>
          <w:sz w:val="24"/>
          <w:szCs w:val="24"/>
          <w:u w:val="single"/>
        </w:rPr>
        <w:t>)</w:t>
      </w:r>
      <w:r w:rsidRPr="009D514B" w:rsidR="00226824">
        <w:rPr>
          <w:rFonts w:ascii="Times New Roman" w:hAnsi="Times New Roman" w:cs="Times New Roman"/>
          <w:b/>
          <w:sz w:val="24"/>
          <w:szCs w:val="24"/>
          <w:u w:val="single"/>
        </w:rPr>
        <w:t>;</w:t>
      </w:r>
      <w:r w:rsidRPr="009D514B" w:rsidR="009E43DE">
        <w:rPr>
          <w:rFonts w:ascii="Times New Roman" w:hAnsi="Times New Roman" w:cs="Times New Roman"/>
          <w:b/>
          <w:sz w:val="24"/>
          <w:szCs w:val="24"/>
          <w:u w:val="single"/>
        </w:rPr>
        <w:t xml:space="preserve"> </w:t>
      </w:r>
      <w:r w:rsidRPr="009D514B" w:rsidR="00295C9F">
        <w:rPr>
          <w:rFonts w:ascii="Times New Roman" w:hAnsi="Times New Roman" w:cs="Times New Roman"/>
          <w:b/>
          <w:sz w:val="24"/>
          <w:szCs w:val="24"/>
          <w:u w:val="single"/>
        </w:rPr>
        <w:t>(Business)</w:t>
      </w:r>
    </w:p>
    <w:p w:rsidR="00563007" w:rsidRPr="009D514B" w:rsidP="00226824" w14:paraId="3F9F2E64" w14:textId="3A404844">
      <w:pPr>
        <w:kinsoku w:val="0"/>
        <w:overflowPunct w:val="0"/>
        <w:spacing w:after="0" w:line="240" w:lineRule="auto"/>
        <w:rPr>
          <w:rFonts w:ascii="Times New Roman" w:hAnsi="Times New Roman" w:cs="Times New Roman"/>
          <w:sz w:val="24"/>
          <w:szCs w:val="24"/>
        </w:rPr>
      </w:pPr>
      <w:r w:rsidRPr="009D514B">
        <w:rPr>
          <w:rFonts w:ascii="Times New Roman" w:hAnsi="Times New Roman" w:cs="Times New Roman"/>
          <w:sz w:val="24"/>
          <w:szCs w:val="24"/>
        </w:rPr>
        <w:t>APHIS may deny approval of any defrost facility if it determines that the facility does not meet the conditions for approval. If approval is denied, the operator of the defrost facility will be informed of the reasons for denial and may request, in writing, that he</w:t>
      </w:r>
      <w:r w:rsidRPr="009D514B" w:rsidR="001844A7">
        <w:rPr>
          <w:rFonts w:ascii="Times New Roman" w:hAnsi="Times New Roman" w:cs="Times New Roman"/>
          <w:sz w:val="24"/>
          <w:szCs w:val="24"/>
        </w:rPr>
        <w:t xml:space="preserve"> or </w:t>
      </w:r>
      <w:r w:rsidRPr="009D514B">
        <w:rPr>
          <w:rFonts w:ascii="Times New Roman" w:hAnsi="Times New Roman" w:cs="Times New Roman"/>
          <w:sz w:val="24"/>
          <w:szCs w:val="24"/>
        </w:rPr>
        <w:t>she be given an opportunity to respond at a hearing with respect to any disputed issues.</w:t>
      </w:r>
    </w:p>
    <w:p w:rsidR="00563007" w:rsidRPr="009D514B" w:rsidP="00226824" w14:paraId="58C38E30" w14:textId="77777777">
      <w:pPr>
        <w:kinsoku w:val="0"/>
        <w:overflowPunct w:val="0"/>
        <w:spacing w:after="0" w:line="240" w:lineRule="auto"/>
        <w:rPr>
          <w:rFonts w:ascii="Times New Roman" w:hAnsi="Times New Roman" w:cs="Times New Roman"/>
          <w:sz w:val="24"/>
          <w:szCs w:val="24"/>
        </w:rPr>
      </w:pPr>
    </w:p>
    <w:p w:rsidR="00563007" w:rsidRPr="009D514B" w:rsidP="00226824" w14:paraId="6132BBCD" w14:textId="1161C800">
      <w:pPr>
        <w:kinsoku w:val="0"/>
        <w:overflowPunct w:val="0"/>
        <w:spacing w:after="0" w:line="240" w:lineRule="auto"/>
        <w:rPr>
          <w:rFonts w:ascii="Times New Roman" w:hAnsi="Times New Roman" w:cs="Times New Roman"/>
          <w:b/>
          <w:sz w:val="24"/>
          <w:szCs w:val="24"/>
          <w:u w:val="single"/>
        </w:rPr>
      </w:pPr>
      <w:r w:rsidRPr="009D514B">
        <w:rPr>
          <w:rFonts w:ascii="Times New Roman" w:hAnsi="Times New Roman" w:cs="Times New Roman"/>
          <w:b/>
          <w:sz w:val="24"/>
          <w:szCs w:val="24"/>
          <w:u w:val="single"/>
        </w:rPr>
        <w:t>Application for Permit to Import or Transport Controlled Material or Organisms or Vectors (VS</w:t>
      </w:r>
      <w:r w:rsidR="008F1EF9">
        <w:rPr>
          <w:rFonts w:ascii="Times New Roman" w:hAnsi="Times New Roman" w:cs="Times New Roman"/>
          <w:b/>
          <w:sz w:val="24"/>
          <w:szCs w:val="24"/>
          <w:u w:val="single"/>
        </w:rPr>
        <w:t xml:space="preserve"> Form</w:t>
      </w:r>
      <w:r w:rsidRPr="009D514B">
        <w:rPr>
          <w:rFonts w:ascii="Times New Roman" w:hAnsi="Times New Roman" w:cs="Times New Roman"/>
          <w:b/>
          <w:sz w:val="24"/>
          <w:szCs w:val="24"/>
          <w:u w:val="single"/>
        </w:rPr>
        <w:t xml:space="preserve"> 16-3)</w:t>
      </w:r>
      <w:r w:rsidRPr="009D514B" w:rsidR="00226824">
        <w:rPr>
          <w:rFonts w:ascii="Times New Roman" w:hAnsi="Times New Roman" w:cs="Times New Roman"/>
          <w:b/>
          <w:sz w:val="24"/>
          <w:szCs w:val="24"/>
          <w:u w:val="single"/>
        </w:rPr>
        <w:t>;</w:t>
      </w:r>
      <w:r w:rsidRPr="009D514B">
        <w:rPr>
          <w:rFonts w:ascii="Times New Roman" w:hAnsi="Times New Roman" w:cs="Times New Roman"/>
          <w:b/>
          <w:sz w:val="24"/>
          <w:szCs w:val="24"/>
          <w:u w:val="single"/>
        </w:rPr>
        <w:t xml:space="preserve"> (</w:t>
      </w:r>
      <w:r w:rsidRPr="009D514B" w:rsidR="00295C9F">
        <w:rPr>
          <w:rFonts w:ascii="Times New Roman" w:hAnsi="Times New Roman" w:cs="Times New Roman"/>
          <w:b/>
          <w:sz w:val="24"/>
          <w:szCs w:val="24"/>
          <w:u w:val="single"/>
        </w:rPr>
        <w:t>9 CFR 94.9(c), 9 CFR 94.12(b)(4)</w:t>
      </w:r>
      <w:r w:rsidRPr="009D514B" w:rsidR="00F20B7C">
        <w:rPr>
          <w:rFonts w:ascii="Times New Roman" w:hAnsi="Times New Roman" w:cs="Times New Roman"/>
          <w:b/>
          <w:sz w:val="24"/>
          <w:szCs w:val="24"/>
          <w:u w:val="single"/>
        </w:rPr>
        <w:t>)</w:t>
      </w:r>
      <w:r w:rsidRPr="009D514B" w:rsidR="00226824">
        <w:rPr>
          <w:rFonts w:ascii="Times New Roman" w:hAnsi="Times New Roman" w:cs="Times New Roman"/>
          <w:b/>
          <w:sz w:val="24"/>
          <w:szCs w:val="24"/>
          <w:u w:val="single"/>
        </w:rPr>
        <w:t>;</w:t>
      </w:r>
      <w:r w:rsidRPr="009D514B">
        <w:rPr>
          <w:rFonts w:ascii="Times New Roman" w:hAnsi="Times New Roman" w:cs="Times New Roman"/>
          <w:b/>
          <w:sz w:val="24"/>
          <w:szCs w:val="24"/>
          <w:u w:val="single"/>
        </w:rPr>
        <w:t xml:space="preserve"> </w:t>
      </w:r>
      <w:r w:rsidRPr="009D514B" w:rsidR="00175076">
        <w:rPr>
          <w:rFonts w:ascii="Times New Roman" w:hAnsi="Times New Roman" w:cs="Times New Roman"/>
          <w:b/>
          <w:sz w:val="24"/>
          <w:szCs w:val="24"/>
          <w:u w:val="single"/>
        </w:rPr>
        <w:t>(Business</w:t>
      </w:r>
      <w:r w:rsidRPr="009D514B" w:rsidR="00295C9F">
        <w:rPr>
          <w:rFonts w:ascii="Times New Roman" w:hAnsi="Times New Roman" w:cs="Times New Roman"/>
          <w:b/>
          <w:sz w:val="24"/>
          <w:szCs w:val="24"/>
          <w:u w:val="single"/>
        </w:rPr>
        <w:t>)</w:t>
      </w:r>
    </w:p>
    <w:p w:rsidR="00A13FC1" w:rsidRPr="009D514B" w:rsidP="00226824" w14:paraId="67E4BCF6" w14:textId="77777777">
      <w:pPr>
        <w:kinsoku w:val="0"/>
        <w:overflowPunct w:val="0"/>
        <w:spacing w:after="0" w:line="240" w:lineRule="auto"/>
        <w:rPr>
          <w:rFonts w:ascii="Times New Roman" w:hAnsi="Times New Roman" w:cs="Times New Roman"/>
          <w:sz w:val="24"/>
          <w:szCs w:val="24"/>
        </w:rPr>
      </w:pPr>
      <w:r w:rsidRPr="009D514B">
        <w:rPr>
          <w:rFonts w:ascii="Times New Roman" w:hAnsi="Times New Roman" w:cs="Times New Roman"/>
          <w:sz w:val="24"/>
          <w:szCs w:val="24"/>
        </w:rPr>
        <w:t>Laboratories, museums, and States may</w:t>
      </w:r>
      <w:r w:rsidRPr="009D514B" w:rsidR="001844A7">
        <w:rPr>
          <w:rFonts w:ascii="Times New Roman" w:hAnsi="Times New Roman" w:cs="Times New Roman"/>
          <w:sz w:val="24"/>
          <w:szCs w:val="24"/>
        </w:rPr>
        <w:t>, in specific cases,</w:t>
      </w:r>
      <w:r w:rsidRPr="009D514B">
        <w:rPr>
          <w:rFonts w:ascii="Times New Roman" w:hAnsi="Times New Roman" w:cs="Times New Roman"/>
          <w:sz w:val="24"/>
          <w:szCs w:val="24"/>
        </w:rPr>
        <w:t xml:space="preserve"> request to import small amounts of pork or pork products from regions where SVD or CSF is considered to exist for examination, testing, or analysis if the importer submits a written application to APHIS and receives </w:t>
      </w:r>
      <w:r w:rsidRPr="009D514B" w:rsidR="00175076">
        <w:rPr>
          <w:rFonts w:ascii="Times New Roman" w:hAnsi="Times New Roman" w:cs="Times New Roman"/>
          <w:sz w:val="24"/>
          <w:szCs w:val="24"/>
        </w:rPr>
        <w:t xml:space="preserve">written approval </w:t>
      </w:r>
      <w:r w:rsidRPr="009D514B">
        <w:rPr>
          <w:rFonts w:ascii="Times New Roman" w:hAnsi="Times New Roman" w:cs="Times New Roman"/>
          <w:sz w:val="24"/>
          <w:szCs w:val="24"/>
        </w:rPr>
        <w:t>from APHIS.</w:t>
      </w:r>
      <w:r w:rsidRPr="009D514B">
        <w:rPr>
          <w:rFonts w:ascii="Times New Roman" w:hAnsi="Times New Roman" w:cs="Times New Roman"/>
          <w:sz w:val="24"/>
          <w:szCs w:val="24"/>
        </w:rPr>
        <w:t xml:space="preserve"> This permit application contains the importer’s name, address, telephone number, fax number, and email address; the name and address of the exporter of the material or product; a description of the products to be imported; the quantity and frequency of importation; the mode of transportation; the proposed use of the material; a description of the applicant’s facilities for handling the material; the qualifications of the technical personnel who will be working with the materials; and a description of any processing the material may have undergone before importation into the United States. </w:t>
      </w:r>
    </w:p>
    <w:p w:rsidR="00A13FC1" w:rsidRPr="009D514B" w:rsidP="00226824" w14:paraId="4D320634" w14:textId="77777777">
      <w:pPr>
        <w:kinsoku w:val="0"/>
        <w:overflowPunct w:val="0"/>
        <w:spacing w:after="0" w:line="240" w:lineRule="auto"/>
        <w:rPr>
          <w:rFonts w:ascii="Times New Roman" w:hAnsi="Times New Roman" w:cs="Times New Roman"/>
          <w:sz w:val="24"/>
          <w:szCs w:val="24"/>
        </w:rPr>
      </w:pPr>
    </w:p>
    <w:p w:rsidR="00A13FC1" w:rsidRPr="009D514B" w:rsidP="00226824" w14:paraId="1324D4C1" w14:textId="1718A985">
      <w:pPr>
        <w:kinsoku w:val="0"/>
        <w:overflowPunct w:val="0"/>
        <w:spacing w:after="0" w:line="240" w:lineRule="auto"/>
        <w:rPr>
          <w:rFonts w:ascii="Times New Roman" w:hAnsi="Times New Roman" w:cs="Times New Roman"/>
          <w:sz w:val="24"/>
          <w:szCs w:val="24"/>
        </w:rPr>
      </w:pPr>
      <w:r w:rsidRPr="009D514B">
        <w:rPr>
          <w:rFonts w:ascii="Times New Roman" w:hAnsi="Times New Roman" w:cs="Times New Roman"/>
          <w:sz w:val="24"/>
          <w:szCs w:val="24"/>
        </w:rPr>
        <w:t xml:space="preserve">This information enables APHIS to scrutinize the products and determine what, if any, disease threat they may pose to the U.S. swine population. If APHIS decides to issue an import permit, information on the VS </w:t>
      </w:r>
      <w:r w:rsidR="008F1EF9">
        <w:rPr>
          <w:rFonts w:ascii="Times New Roman" w:hAnsi="Times New Roman" w:cs="Times New Roman"/>
          <w:sz w:val="24"/>
          <w:szCs w:val="24"/>
        </w:rPr>
        <w:t xml:space="preserve">Form </w:t>
      </w:r>
      <w:r w:rsidRPr="009D514B">
        <w:rPr>
          <w:rFonts w:ascii="Times New Roman" w:hAnsi="Times New Roman" w:cs="Times New Roman"/>
          <w:sz w:val="24"/>
          <w:szCs w:val="24"/>
        </w:rPr>
        <w:t>16-3 also enables APHIS to determine what safeguards are appropriate for the importation. APHIS can then provide port and border personnel with appropriate clearance instructions for the impending shipment.</w:t>
      </w:r>
    </w:p>
    <w:p w:rsidR="00563007" w:rsidRPr="009D514B" w:rsidP="00226824" w14:paraId="3BFE05EA" w14:textId="77777777">
      <w:pPr>
        <w:kinsoku w:val="0"/>
        <w:overflowPunct w:val="0"/>
        <w:spacing w:after="0" w:line="240" w:lineRule="auto"/>
        <w:rPr>
          <w:rFonts w:ascii="Times New Roman" w:hAnsi="Times New Roman" w:cs="Times New Roman"/>
          <w:sz w:val="24"/>
          <w:szCs w:val="24"/>
        </w:rPr>
      </w:pPr>
    </w:p>
    <w:p w:rsidR="00563007" w:rsidRPr="009D514B" w:rsidP="00226824" w14:paraId="1B35C1D8" w14:textId="53BDAE09">
      <w:pPr>
        <w:kinsoku w:val="0"/>
        <w:overflowPunct w:val="0"/>
        <w:spacing w:after="0" w:line="240" w:lineRule="auto"/>
        <w:rPr>
          <w:rFonts w:ascii="Times New Roman" w:hAnsi="Times New Roman" w:cs="Times New Roman"/>
          <w:b/>
          <w:sz w:val="24"/>
          <w:szCs w:val="24"/>
          <w:u w:val="single"/>
        </w:rPr>
      </w:pPr>
      <w:r w:rsidRPr="009D514B">
        <w:rPr>
          <w:rFonts w:ascii="Times New Roman" w:hAnsi="Times New Roman" w:cs="Times New Roman"/>
          <w:b/>
          <w:sz w:val="24"/>
          <w:szCs w:val="24"/>
          <w:u w:val="single"/>
        </w:rPr>
        <w:t>Pork and Pork Products (Other than Ham) Cooperative Service Agreement and Trust Fund Account</w:t>
      </w:r>
      <w:r w:rsidRPr="009D514B" w:rsidR="00226824">
        <w:rPr>
          <w:rFonts w:ascii="Times New Roman" w:hAnsi="Times New Roman" w:cs="Times New Roman"/>
          <w:b/>
          <w:sz w:val="24"/>
          <w:szCs w:val="24"/>
          <w:u w:val="single"/>
        </w:rPr>
        <w:t>;</w:t>
      </w:r>
      <w:r w:rsidRPr="009D514B">
        <w:rPr>
          <w:rFonts w:ascii="Times New Roman" w:hAnsi="Times New Roman" w:cs="Times New Roman"/>
          <w:b/>
          <w:sz w:val="24"/>
          <w:szCs w:val="24"/>
          <w:u w:val="single"/>
        </w:rPr>
        <w:t xml:space="preserve"> </w:t>
      </w:r>
      <w:r w:rsidRPr="009D514B" w:rsidR="00DA6491">
        <w:rPr>
          <w:rFonts w:ascii="Times New Roman" w:hAnsi="Times New Roman" w:cs="Times New Roman"/>
          <w:b/>
          <w:sz w:val="24"/>
          <w:szCs w:val="24"/>
          <w:u w:val="single"/>
        </w:rPr>
        <w:t>(</w:t>
      </w:r>
      <w:r w:rsidRPr="009D514B" w:rsidR="00753085">
        <w:rPr>
          <w:rFonts w:ascii="Times New Roman" w:hAnsi="Times New Roman" w:cs="Times New Roman"/>
          <w:b/>
          <w:sz w:val="24"/>
          <w:szCs w:val="24"/>
          <w:u w:val="single"/>
        </w:rPr>
        <w:t xml:space="preserve">9 CFR </w:t>
      </w:r>
      <w:r w:rsidRPr="009D514B" w:rsidR="00295C9F">
        <w:rPr>
          <w:rFonts w:ascii="Times New Roman" w:hAnsi="Times New Roman" w:cs="Times New Roman"/>
          <w:b/>
          <w:sz w:val="24"/>
          <w:szCs w:val="24"/>
          <w:u w:val="single"/>
        </w:rPr>
        <w:t>94.4</w:t>
      </w:r>
      <w:r w:rsidRPr="009D514B" w:rsidR="00DA6491">
        <w:rPr>
          <w:rFonts w:ascii="Times New Roman" w:hAnsi="Times New Roman" w:cs="Times New Roman"/>
          <w:b/>
          <w:sz w:val="24"/>
          <w:szCs w:val="24"/>
          <w:u w:val="single"/>
        </w:rPr>
        <w:t>(</w:t>
      </w:r>
      <w:r w:rsidRPr="009D514B" w:rsidR="00295C9F">
        <w:rPr>
          <w:rFonts w:ascii="Times New Roman" w:hAnsi="Times New Roman" w:cs="Times New Roman"/>
          <w:b/>
          <w:sz w:val="24"/>
          <w:szCs w:val="24"/>
          <w:u w:val="single"/>
        </w:rPr>
        <w:t>c</w:t>
      </w:r>
      <w:r w:rsidRPr="009D514B" w:rsidR="00DA6491">
        <w:rPr>
          <w:rFonts w:ascii="Times New Roman" w:hAnsi="Times New Roman" w:cs="Times New Roman"/>
          <w:b/>
          <w:sz w:val="24"/>
          <w:szCs w:val="24"/>
          <w:u w:val="single"/>
        </w:rPr>
        <w:t>)</w:t>
      </w:r>
      <w:r w:rsidRPr="009D514B" w:rsidR="001844A7">
        <w:rPr>
          <w:rFonts w:ascii="Times New Roman" w:hAnsi="Times New Roman" w:cs="Times New Roman"/>
          <w:b/>
          <w:sz w:val="24"/>
          <w:szCs w:val="24"/>
          <w:u w:val="single"/>
        </w:rPr>
        <w:t>(</w:t>
      </w:r>
      <w:r w:rsidRPr="009D514B" w:rsidR="001C24DE">
        <w:rPr>
          <w:rFonts w:ascii="Times New Roman" w:hAnsi="Times New Roman" w:cs="Times New Roman"/>
          <w:b/>
          <w:sz w:val="24"/>
          <w:szCs w:val="24"/>
          <w:u w:val="single"/>
        </w:rPr>
        <w:t>1)(</w:t>
      </w:r>
      <w:r w:rsidRPr="009D514B" w:rsidR="001844A7">
        <w:rPr>
          <w:rFonts w:ascii="Times New Roman" w:hAnsi="Times New Roman" w:cs="Times New Roman"/>
          <w:b/>
          <w:sz w:val="24"/>
          <w:szCs w:val="24"/>
          <w:u w:val="single"/>
        </w:rPr>
        <w:t xml:space="preserve">iii) and </w:t>
      </w:r>
      <w:r w:rsidRPr="009D514B" w:rsidR="00295C9F">
        <w:rPr>
          <w:rFonts w:ascii="Times New Roman" w:hAnsi="Times New Roman" w:cs="Times New Roman"/>
          <w:b/>
          <w:sz w:val="24"/>
          <w:szCs w:val="24"/>
          <w:u w:val="single"/>
        </w:rPr>
        <w:t>(iv)</w:t>
      </w:r>
      <w:r w:rsidRPr="009D514B" w:rsidR="00753085">
        <w:rPr>
          <w:rFonts w:ascii="Times New Roman" w:hAnsi="Times New Roman" w:cs="Times New Roman"/>
          <w:b/>
          <w:sz w:val="24"/>
          <w:szCs w:val="24"/>
          <w:u w:val="single"/>
        </w:rPr>
        <w:t>, 9 CFR 94.9(e)</w:t>
      </w:r>
      <w:r w:rsidRPr="009D514B" w:rsidR="001844A7">
        <w:rPr>
          <w:rFonts w:ascii="Times New Roman" w:hAnsi="Times New Roman" w:cs="Times New Roman"/>
          <w:b/>
          <w:sz w:val="24"/>
          <w:szCs w:val="24"/>
          <w:u w:val="single"/>
        </w:rPr>
        <w:t>(</w:t>
      </w:r>
      <w:r w:rsidRPr="009D514B" w:rsidR="00753085">
        <w:rPr>
          <w:rFonts w:ascii="Times New Roman" w:hAnsi="Times New Roman" w:cs="Times New Roman"/>
          <w:b/>
          <w:sz w:val="24"/>
          <w:szCs w:val="24"/>
          <w:u w:val="single"/>
        </w:rPr>
        <w:t>4</w:t>
      </w:r>
      <w:r w:rsidRPr="009D514B" w:rsidR="001844A7">
        <w:rPr>
          <w:rFonts w:ascii="Times New Roman" w:hAnsi="Times New Roman" w:cs="Times New Roman"/>
          <w:b/>
          <w:sz w:val="24"/>
          <w:szCs w:val="24"/>
          <w:u w:val="single"/>
        </w:rPr>
        <w:t>)</w:t>
      </w:r>
      <w:r w:rsidRPr="009D514B" w:rsidR="00931F72">
        <w:rPr>
          <w:rFonts w:ascii="Times New Roman" w:hAnsi="Times New Roman" w:cs="Times New Roman"/>
          <w:b/>
          <w:sz w:val="24"/>
          <w:szCs w:val="24"/>
          <w:u w:val="single"/>
        </w:rPr>
        <w:t>)</w:t>
      </w:r>
      <w:r w:rsidRPr="009D514B" w:rsidR="00226824">
        <w:rPr>
          <w:rFonts w:ascii="Times New Roman" w:hAnsi="Times New Roman" w:cs="Times New Roman"/>
          <w:b/>
          <w:sz w:val="24"/>
          <w:szCs w:val="24"/>
          <w:u w:val="single"/>
        </w:rPr>
        <w:t>);</w:t>
      </w:r>
      <w:r w:rsidRPr="009D514B" w:rsidR="00753085">
        <w:rPr>
          <w:rFonts w:ascii="Times New Roman" w:hAnsi="Times New Roman" w:cs="Times New Roman"/>
          <w:b/>
          <w:sz w:val="24"/>
          <w:szCs w:val="24"/>
          <w:u w:val="single"/>
        </w:rPr>
        <w:t xml:space="preserve"> </w:t>
      </w:r>
      <w:r w:rsidRPr="009D514B" w:rsidR="00375519">
        <w:rPr>
          <w:rFonts w:ascii="Times New Roman" w:hAnsi="Times New Roman" w:cs="Times New Roman"/>
          <w:b/>
          <w:sz w:val="24"/>
          <w:szCs w:val="24"/>
          <w:u w:val="single"/>
        </w:rPr>
        <w:t>(</w:t>
      </w:r>
      <w:r w:rsidRPr="009D514B" w:rsidR="00295C9F">
        <w:rPr>
          <w:rFonts w:ascii="Times New Roman" w:hAnsi="Times New Roman" w:cs="Times New Roman"/>
          <w:b/>
          <w:sz w:val="24"/>
          <w:szCs w:val="24"/>
          <w:u w:val="single"/>
        </w:rPr>
        <w:t>Business</w:t>
      </w:r>
      <w:r w:rsidRPr="009D514B" w:rsidR="00375519">
        <w:rPr>
          <w:rFonts w:ascii="Times New Roman" w:hAnsi="Times New Roman" w:cs="Times New Roman"/>
          <w:b/>
          <w:sz w:val="24"/>
          <w:szCs w:val="24"/>
          <w:u w:val="single"/>
        </w:rPr>
        <w:t>)</w:t>
      </w:r>
    </w:p>
    <w:p w:rsidR="00563007" w:rsidRPr="009D514B" w:rsidP="00226824" w14:paraId="785A3B28" w14:textId="78C493B1">
      <w:pPr>
        <w:kinsoku w:val="0"/>
        <w:overflowPunct w:val="0"/>
        <w:spacing w:after="0" w:line="240" w:lineRule="auto"/>
        <w:rPr>
          <w:rFonts w:ascii="Times New Roman" w:hAnsi="Times New Roman" w:cs="Times New Roman"/>
          <w:sz w:val="24"/>
          <w:szCs w:val="24"/>
        </w:rPr>
      </w:pPr>
      <w:r w:rsidRPr="009D514B">
        <w:rPr>
          <w:rFonts w:ascii="Times New Roman" w:hAnsi="Times New Roman" w:cs="Times New Roman"/>
          <w:sz w:val="24"/>
          <w:szCs w:val="24"/>
        </w:rPr>
        <w:t xml:space="preserve">Before APHIS will approve a processing facility for the export of cooked meat from a region where SVD, CSF, FMD, and/or rinderpest exist, the operator of the facility must allow initial and subsequent periodic site inspections </w:t>
      </w:r>
      <w:r w:rsidRPr="009D514B" w:rsidR="0077370B">
        <w:rPr>
          <w:rFonts w:ascii="Times New Roman" w:hAnsi="Times New Roman" w:cs="Times New Roman"/>
          <w:sz w:val="24"/>
          <w:szCs w:val="24"/>
        </w:rPr>
        <w:t>by and</w:t>
      </w:r>
      <w:r w:rsidRPr="009D514B">
        <w:rPr>
          <w:rFonts w:ascii="Times New Roman" w:hAnsi="Times New Roman" w:cs="Times New Roman"/>
          <w:sz w:val="24"/>
          <w:szCs w:val="24"/>
        </w:rPr>
        <w:t xml:space="preserve"> enter into a trust fund agreement with APHIS. The operator of the processing establishment must deposit with APHIS an amount equal to the approximate cost of one inspection by an APHIS representative, including travel, salary, subsistence, administrative overhead, and other incidental expenses. The account must always contain an amount equal to the cost of one inspection. As funds from the account are obligated, a bill for costs incurred, based on official accounting records, will be issued to restore the deposit to the original level. Required deposits are revised as necessary to allow for inflation or changes in estimated costs. The application is completed by the processing facility. The Cooperative Service Agreement is written and maintained by, and inspections performed by, VS personnel. These inspections are required to ensure products eligible for export to the United States have not been exposed to or commingled with products ineligible for export to the United States and that time/temperature treatments are adequately applied to mitigate diseases of concern.</w:t>
      </w:r>
    </w:p>
    <w:p w:rsidR="00CA7FFB" w:rsidRPr="009D514B" w:rsidP="00226824" w14:paraId="31D70997" w14:textId="77777777">
      <w:pPr>
        <w:kinsoku w:val="0"/>
        <w:overflowPunct w:val="0"/>
        <w:spacing w:after="0" w:line="240" w:lineRule="auto"/>
        <w:rPr>
          <w:rFonts w:ascii="Times New Roman" w:hAnsi="Times New Roman" w:cs="Times New Roman"/>
          <w:sz w:val="24"/>
          <w:szCs w:val="24"/>
        </w:rPr>
      </w:pPr>
    </w:p>
    <w:p w:rsidR="00A21B48" w:rsidRPr="009D514B" w:rsidP="00226824" w14:paraId="2541E85F" w14:textId="28076E09">
      <w:pPr>
        <w:kinsoku w:val="0"/>
        <w:overflowPunct w:val="0"/>
        <w:spacing w:after="0" w:line="240" w:lineRule="auto"/>
        <w:rPr>
          <w:rFonts w:ascii="Times New Roman" w:hAnsi="Times New Roman" w:cs="Times New Roman"/>
          <w:b/>
          <w:sz w:val="24"/>
          <w:szCs w:val="24"/>
          <w:u w:val="single"/>
        </w:rPr>
      </w:pPr>
      <w:r w:rsidRPr="009D514B">
        <w:rPr>
          <w:rFonts w:ascii="Times New Roman" w:hAnsi="Times New Roman" w:cs="Times New Roman"/>
          <w:b/>
          <w:sz w:val="24"/>
          <w:szCs w:val="24"/>
          <w:u w:val="single"/>
        </w:rPr>
        <w:t>Ham-Specific Cooperative Service Agreement and Trust Fund Account</w:t>
      </w:r>
      <w:r w:rsidRPr="009D514B" w:rsidR="00226824">
        <w:rPr>
          <w:rFonts w:ascii="Times New Roman" w:hAnsi="Times New Roman" w:cs="Times New Roman"/>
          <w:b/>
          <w:sz w:val="24"/>
          <w:szCs w:val="24"/>
          <w:u w:val="single"/>
        </w:rPr>
        <w:t>;</w:t>
      </w:r>
      <w:r w:rsidRPr="009D514B">
        <w:rPr>
          <w:rFonts w:ascii="Times New Roman" w:hAnsi="Times New Roman" w:cs="Times New Roman"/>
          <w:b/>
          <w:sz w:val="24"/>
          <w:szCs w:val="24"/>
          <w:u w:val="single"/>
        </w:rPr>
        <w:t xml:space="preserve"> </w:t>
      </w:r>
      <w:r w:rsidRPr="009D514B" w:rsidR="00934C6C">
        <w:rPr>
          <w:rFonts w:ascii="Times New Roman" w:hAnsi="Times New Roman" w:cs="Times New Roman"/>
          <w:b/>
          <w:sz w:val="24"/>
          <w:szCs w:val="24"/>
          <w:u w:val="single"/>
        </w:rPr>
        <w:t>(</w:t>
      </w:r>
      <w:r w:rsidRPr="009D514B" w:rsidR="00295C9F">
        <w:rPr>
          <w:rFonts w:ascii="Times New Roman" w:hAnsi="Times New Roman" w:cs="Times New Roman"/>
          <w:b/>
          <w:sz w:val="24"/>
          <w:szCs w:val="24"/>
          <w:u w:val="single"/>
        </w:rPr>
        <w:t>9 CFR 94.17(n)</w:t>
      </w:r>
      <w:r w:rsidRPr="009D514B" w:rsidR="00290C24">
        <w:rPr>
          <w:rFonts w:ascii="Times New Roman" w:hAnsi="Times New Roman" w:cs="Times New Roman"/>
          <w:b/>
          <w:sz w:val="24"/>
          <w:szCs w:val="24"/>
          <w:u w:val="single"/>
        </w:rPr>
        <w:t>)</w:t>
      </w:r>
      <w:r w:rsidRPr="009D514B" w:rsidR="00226824">
        <w:rPr>
          <w:rFonts w:ascii="Times New Roman" w:hAnsi="Times New Roman" w:cs="Times New Roman"/>
          <w:b/>
          <w:sz w:val="24"/>
          <w:szCs w:val="24"/>
          <w:u w:val="single"/>
        </w:rPr>
        <w:t>;</w:t>
      </w:r>
      <w:r w:rsidRPr="009D514B" w:rsidR="00295C9F">
        <w:rPr>
          <w:rFonts w:ascii="Times New Roman" w:hAnsi="Times New Roman" w:cs="Times New Roman"/>
          <w:b/>
          <w:sz w:val="24"/>
          <w:szCs w:val="24"/>
          <w:u w:val="single"/>
        </w:rPr>
        <w:t xml:space="preserve"> (Business)</w:t>
      </w:r>
    </w:p>
    <w:p w:rsidR="00A21B48" w:rsidRPr="009D514B" w:rsidP="00226824" w14:paraId="6C7C5642" w14:textId="29E32685">
      <w:pPr>
        <w:kinsoku w:val="0"/>
        <w:overflowPunct w:val="0"/>
        <w:spacing w:after="0" w:line="240" w:lineRule="auto"/>
        <w:rPr>
          <w:rFonts w:ascii="Times New Roman" w:hAnsi="Times New Roman" w:cs="Times New Roman"/>
          <w:sz w:val="24"/>
          <w:szCs w:val="24"/>
        </w:rPr>
      </w:pPr>
      <w:r w:rsidRPr="009D514B">
        <w:rPr>
          <w:rFonts w:ascii="Times New Roman" w:hAnsi="Times New Roman" w:cs="Times New Roman"/>
          <w:sz w:val="24"/>
          <w:szCs w:val="24"/>
        </w:rPr>
        <w:t xml:space="preserve">Processing establishments handling hams in accordance with 9 CFR 94.17 must enter into a cooperative service agreement executed by the operator of the establishment or a representative of the establishment and APHIS. Under the cooperative service </w:t>
      </w:r>
      <w:r w:rsidRPr="009D514B" w:rsidR="00A0292F">
        <w:rPr>
          <w:rFonts w:ascii="Times New Roman" w:hAnsi="Times New Roman" w:cs="Times New Roman"/>
          <w:sz w:val="24"/>
          <w:szCs w:val="24"/>
        </w:rPr>
        <w:t>agreement,</w:t>
      </w:r>
      <w:r w:rsidRPr="009D514B">
        <w:rPr>
          <w:rFonts w:ascii="Times New Roman" w:hAnsi="Times New Roman" w:cs="Times New Roman"/>
          <w:sz w:val="24"/>
          <w:szCs w:val="24"/>
        </w:rPr>
        <w:t xml:space="preserve"> the establishment must be current in paying all costs for an APHIS veterinarian to inspect the establishment up to four times per year, including travel, salary, subsistence, administrative overhead, and other incidental expenses (including an excess baggage provision up to 150 pounds). The establishment operator must deposit with APHIS an amount equal to the approximate costs for a veterinarian to inspect the establishment one time, including travel, salary, subsistence, administrative </w:t>
      </w:r>
      <w:r w:rsidRPr="009D514B" w:rsidR="00A0292F">
        <w:rPr>
          <w:rFonts w:ascii="Times New Roman" w:hAnsi="Times New Roman" w:cs="Times New Roman"/>
          <w:sz w:val="24"/>
          <w:szCs w:val="24"/>
        </w:rPr>
        <w:t>overhead,</w:t>
      </w:r>
      <w:r w:rsidRPr="009D514B">
        <w:rPr>
          <w:rFonts w:ascii="Times New Roman" w:hAnsi="Times New Roman" w:cs="Times New Roman"/>
          <w:sz w:val="24"/>
          <w:szCs w:val="24"/>
        </w:rPr>
        <w:t xml:space="preserve"> and other incidental expenses. As funds from that amount are obligated, bills for costs incurred based on official accounting records will be issued to restore the deposit to its original level. Amounts to restore the deposit to its original level are to be paid within 14 days of receipt of such bills.</w:t>
      </w:r>
    </w:p>
    <w:p w:rsidR="00A21B48" w:rsidRPr="009D514B" w:rsidP="00226824" w14:paraId="51BA5184" w14:textId="77777777">
      <w:pPr>
        <w:kinsoku w:val="0"/>
        <w:overflowPunct w:val="0"/>
        <w:spacing w:after="0" w:line="240" w:lineRule="auto"/>
        <w:rPr>
          <w:rFonts w:ascii="Times New Roman" w:hAnsi="Times New Roman" w:cs="Times New Roman"/>
          <w:sz w:val="24"/>
          <w:szCs w:val="24"/>
        </w:rPr>
      </w:pPr>
    </w:p>
    <w:p w:rsidR="00563007" w:rsidRPr="009D514B" w:rsidP="00226824" w14:paraId="389C5682" w14:textId="66595B8B">
      <w:pPr>
        <w:kinsoku w:val="0"/>
        <w:overflowPunct w:val="0"/>
        <w:spacing w:after="0" w:line="240" w:lineRule="auto"/>
        <w:rPr>
          <w:rFonts w:ascii="Times New Roman" w:hAnsi="Times New Roman" w:cs="Times New Roman"/>
          <w:b/>
          <w:sz w:val="24"/>
          <w:szCs w:val="24"/>
          <w:u w:val="single"/>
        </w:rPr>
      </w:pPr>
      <w:r w:rsidRPr="009D514B">
        <w:rPr>
          <w:rFonts w:ascii="Times New Roman" w:hAnsi="Times New Roman" w:cs="Times New Roman"/>
          <w:b/>
          <w:sz w:val="24"/>
          <w:szCs w:val="24"/>
          <w:u w:val="single"/>
        </w:rPr>
        <w:t>Notification of CBP Inspectors (Department of Homeland Security) for Pork from Specified Regions</w:t>
      </w:r>
      <w:r w:rsidRPr="009D514B" w:rsidR="00226824">
        <w:rPr>
          <w:rFonts w:ascii="Times New Roman" w:hAnsi="Times New Roman" w:cs="Times New Roman"/>
          <w:b/>
          <w:sz w:val="24"/>
          <w:szCs w:val="24"/>
          <w:u w:val="single"/>
        </w:rPr>
        <w:t>;</w:t>
      </w:r>
      <w:r w:rsidRPr="009D514B" w:rsidR="00A32524">
        <w:rPr>
          <w:rFonts w:ascii="Times New Roman" w:hAnsi="Times New Roman" w:cs="Times New Roman"/>
          <w:b/>
          <w:sz w:val="24"/>
          <w:szCs w:val="24"/>
          <w:u w:val="single"/>
        </w:rPr>
        <w:t xml:space="preserve"> (VS </w:t>
      </w:r>
      <w:r w:rsidR="008F1EF9">
        <w:rPr>
          <w:rFonts w:ascii="Times New Roman" w:hAnsi="Times New Roman" w:cs="Times New Roman"/>
          <w:b/>
          <w:sz w:val="24"/>
          <w:szCs w:val="24"/>
          <w:u w:val="single"/>
        </w:rPr>
        <w:t xml:space="preserve">Form </w:t>
      </w:r>
      <w:r w:rsidRPr="009D514B" w:rsidR="00A32524">
        <w:rPr>
          <w:rFonts w:ascii="Times New Roman" w:hAnsi="Times New Roman" w:cs="Times New Roman"/>
          <w:b/>
          <w:sz w:val="24"/>
          <w:szCs w:val="24"/>
          <w:u w:val="single"/>
        </w:rPr>
        <w:t>16-3</w:t>
      </w:r>
      <w:r w:rsidR="00D65CF6">
        <w:rPr>
          <w:rFonts w:ascii="Times New Roman" w:hAnsi="Times New Roman" w:cs="Times New Roman"/>
          <w:b/>
          <w:sz w:val="24"/>
          <w:szCs w:val="24"/>
          <w:u w:val="single"/>
        </w:rPr>
        <w:t xml:space="preserve">; </w:t>
      </w:r>
      <w:r w:rsidRPr="009D514B" w:rsidR="002D7834">
        <w:rPr>
          <w:rFonts w:ascii="Times New Roman" w:hAnsi="Times New Roman" w:cs="Times New Roman"/>
          <w:b/>
          <w:sz w:val="24"/>
          <w:szCs w:val="24"/>
          <w:u w:val="single"/>
        </w:rPr>
        <w:t xml:space="preserve">VS </w:t>
      </w:r>
      <w:r w:rsidR="008F1EF9">
        <w:rPr>
          <w:rFonts w:ascii="Times New Roman" w:hAnsi="Times New Roman" w:cs="Times New Roman"/>
          <w:b/>
          <w:sz w:val="24"/>
          <w:szCs w:val="24"/>
          <w:u w:val="single"/>
        </w:rPr>
        <w:t xml:space="preserve">Form </w:t>
      </w:r>
      <w:r w:rsidRPr="009D514B" w:rsidR="002D7834">
        <w:rPr>
          <w:rFonts w:ascii="Times New Roman" w:hAnsi="Times New Roman" w:cs="Times New Roman"/>
          <w:b/>
          <w:sz w:val="24"/>
          <w:szCs w:val="24"/>
          <w:u w:val="single"/>
        </w:rPr>
        <w:t>16-6A</w:t>
      </w:r>
      <w:r w:rsidRPr="009D514B" w:rsidR="00A32524">
        <w:rPr>
          <w:rFonts w:ascii="Times New Roman" w:hAnsi="Times New Roman" w:cs="Times New Roman"/>
          <w:b/>
          <w:sz w:val="24"/>
          <w:szCs w:val="24"/>
          <w:u w:val="single"/>
        </w:rPr>
        <w:t>)</w:t>
      </w:r>
      <w:r w:rsidRPr="009D514B" w:rsidR="00226824">
        <w:rPr>
          <w:rFonts w:ascii="Times New Roman" w:hAnsi="Times New Roman" w:cs="Times New Roman"/>
          <w:b/>
          <w:sz w:val="24"/>
          <w:szCs w:val="24"/>
          <w:u w:val="single"/>
        </w:rPr>
        <w:t>;</w:t>
      </w:r>
      <w:r w:rsidRPr="009D514B">
        <w:rPr>
          <w:rFonts w:ascii="Times New Roman" w:hAnsi="Times New Roman" w:cs="Times New Roman"/>
          <w:b/>
          <w:sz w:val="24"/>
          <w:szCs w:val="24"/>
          <w:u w:val="single"/>
        </w:rPr>
        <w:t xml:space="preserve"> </w:t>
      </w:r>
      <w:r w:rsidRPr="009D514B" w:rsidR="00804597">
        <w:rPr>
          <w:rFonts w:ascii="Times New Roman" w:hAnsi="Times New Roman" w:cs="Times New Roman"/>
          <w:b/>
          <w:sz w:val="24"/>
          <w:szCs w:val="24"/>
          <w:u w:val="single"/>
        </w:rPr>
        <w:t>(</w:t>
      </w:r>
      <w:r w:rsidRPr="009D514B" w:rsidR="00753085">
        <w:rPr>
          <w:rFonts w:ascii="Times New Roman" w:hAnsi="Times New Roman" w:cs="Times New Roman"/>
          <w:b/>
          <w:sz w:val="24"/>
          <w:szCs w:val="24"/>
          <w:u w:val="single"/>
        </w:rPr>
        <w:t>9 CFR 94.15</w:t>
      </w:r>
      <w:r w:rsidRPr="009D514B" w:rsidR="00804597">
        <w:rPr>
          <w:rFonts w:ascii="Times New Roman" w:hAnsi="Times New Roman" w:cs="Times New Roman"/>
          <w:b/>
          <w:sz w:val="24"/>
          <w:szCs w:val="24"/>
          <w:u w:val="single"/>
        </w:rPr>
        <w:t>)</w:t>
      </w:r>
      <w:r w:rsidRPr="009D514B" w:rsidR="00006AC3">
        <w:rPr>
          <w:rFonts w:ascii="Times New Roman" w:hAnsi="Times New Roman" w:cs="Times New Roman"/>
          <w:b/>
          <w:sz w:val="24"/>
          <w:szCs w:val="24"/>
          <w:u w:val="single"/>
        </w:rPr>
        <w:t>)</w:t>
      </w:r>
      <w:r w:rsidRPr="009D514B" w:rsidR="00226824">
        <w:rPr>
          <w:rFonts w:ascii="Times New Roman" w:hAnsi="Times New Roman" w:cs="Times New Roman"/>
          <w:b/>
          <w:sz w:val="24"/>
          <w:szCs w:val="24"/>
          <w:u w:val="single"/>
        </w:rPr>
        <w:t>;</w:t>
      </w:r>
      <w:r w:rsidRPr="009D514B" w:rsidR="00753085">
        <w:rPr>
          <w:rFonts w:ascii="Times New Roman" w:hAnsi="Times New Roman" w:cs="Times New Roman"/>
          <w:b/>
          <w:sz w:val="24"/>
          <w:szCs w:val="24"/>
          <w:u w:val="single"/>
        </w:rPr>
        <w:t xml:space="preserve"> (Business)</w:t>
      </w:r>
    </w:p>
    <w:p w:rsidR="00563007" w:rsidRPr="009D514B" w:rsidP="00226824" w14:paraId="60AF7F22" w14:textId="5DA115C8">
      <w:pPr>
        <w:kinsoku w:val="0"/>
        <w:overflowPunct w:val="0"/>
        <w:spacing w:after="0" w:line="240" w:lineRule="auto"/>
        <w:rPr>
          <w:rFonts w:ascii="Times New Roman" w:hAnsi="Times New Roman" w:cs="Times New Roman"/>
          <w:sz w:val="24"/>
          <w:szCs w:val="24"/>
        </w:rPr>
      </w:pPr>
      <w:r w:rsidRPr="009D514B">
        <w:rPr>
          <w:rFonts w:ascii="Times New Roman" w:hAnsi="Times New Roman" w:cs="Times New Roman"/>
          <w:sz w:val="24"/>
          <w:szCs w:val="24"/>
        </w:rPr>
        <w:t xml:space="preserve">Various commodities containing </w:t>
      </w:r>
      <w:r w:rsidRPr="009D514B" w:rsidR="00B23306">
        <w:rPr>
          <w:rFonts w:ascii="Times New Roman" w:hAnsi="Times New Roman" w:cs="Times New Roman"/>
          <w:sz w:val="24"/>
          <w:szCs w:val="24"/>
        </w:rPr>
        <w:t xml:space="preserve">Mexican </w:t>
      </w:r>
      <w:r w:rsidRPr="009D514B">
        <w:rPr>
          <w:rFonts w:ascii="Times New Roman" w:hAnsi="Times New Roman" w:cs="Times New Roman"/>
          <w:sz w:val="24"/>
          <w:szCs w:val="24"/>
        </w:rPr>
        <w:t>pork are not eligible for importation into the United States but may transit the United States in a sealed, leakproof container or other means of conveyance under certain conditions. A business bringing such articles through the United States must obtain a U</w:t>
      </w:r>
      <w:r w:rsidRPr="009D514B" w:rsidR="00AE00C3">
        <w:rPr>
          <w:rFonts w:ascii="Times New Roman" w:hAnsi="Times New Roman" w:cs="Times New Roman"/>
          <w:sz w:val="24"/>
          <w:szCs w:val="24"/>
        </w:rPr>
        <w:t>.</w:t>
      </w:r>
      <w:r w:rsidRPr="009D514B">
        <w:rPr>
          <w:rFonts w:ascii="Times New Roman" w:hAnsi="Times New Roman" w:cs="Times New Roman"/>
          <w:sz w:val="24"/>
          <w:szCs w:val="24"/>
        </w:rPr>
        <w:t>S</w:t>
      </w:r>
      <w:r w:rsidRPr="009D514B" w:rsidR="00AE00C3">
        <w:rPr>
          <w:rFonts w:ascii="Times New Roman" w:hAnsi="Times New Roman" w:cs="Times New Roman"/>
          <w:sz w:val="24"/>
          <w:szCs w:val="24"/>
        </w:rPr>
        <w:t>.</w:t>
      </w:r>
      <w:r w:rsidRPr="009D514B">
        <w:rPr>
          <w:rFonts w:ascii="Times New Roman" w:hAnsi="Times New Roman" w:cs="Times New Roman"/>
          <w:sz w:val="24"/>
          <w:szCs w:val="24"/>
        </w:rPr>
        <w:t xml:space="preserve"> Veterinary Permit for Importation and Transportation of Controlled Materials and Organisms and Vectors and notify CBP inspectors, in writing, at the U.S. place of arrival prior to such transit. This notification must include the permit number, the time and date of arrival in the United States, the time schedule and route to be followed through the United States, and the serial numbers of the sealed containers. This information is provided to CBP </w:t>
      </w:r>
      <w:r w:rsidR="00B4044D">
        <w:rPr>
          <w:rFonts w:ascii="Times New Roman" w:hAnsi="Times New Roman" w:cs="Times New Roman"/>
          <w:sz w:val="24"/>
          <w:szCs w:val="24"/>
        </w:rPr>
        <w:t>Agricultural Inspectors</w:t>
      </w:r>
      <w:r w:rsidRPr="009D514B">
        <w:rPr>
          <w:rFonts w:ascii="Times New Roman" w:hAnsi="Times New Roman" w:cs="Times New Roman"/>
          <w:sz w:val="24"/>
          <w:szCs w:val="24"/>
        </w:rPr>
        <w:t xml:space="preserve"> to allow release </w:t>
      </w:r>
      <w:r w:rsidRPr="009D514B" w:rsidR="00B23306">
        <w:rPr>
          <w:rFonts w:ascii="Times New Roman" w:hAnsi="Times New Roman" w:cs="Times New Roman"/>
          <w:sz w:val="24"/>
          <w:szCs w:val="24"/>
        </w:rPr>
        <w:t xml:space="preserve">and tracking </w:t>
      </w:r>
      <w:r w:rsidRPr="009D514B">
        <w:rPr>
          <w:rFonts w:ascii="Times New Roman" w:hAnsi="Times New Roman" w:cs="Times New Roman"/>
          <w:sz w:val="24"/>
          <w:szCs w:val="24"/>
        </w:rPr>
        <w:t xml:space="preserve">of the product, ensuring CSF is not released within the United States. Commodities from other regions are limited to a 72-hour transit limit at the maritime dock or airport terminal of arrival with no overland movement. </w:t>
      </w:r>
    </w:p>
    <w:p w:rsidR="0079100B" w:rsidRPr="009D514B" w:rsidP="00226824" w14:paraId="504A8276" w14:textId="77777777">
      <w:pPr>
        <w:kinsoku w:val="0"/>
        <w:overflowPunct w:val="0"/>
        <w:spacing w:after="0" w:line="240" w:lineRule="auto"/>
        <w:rPr>
          <w:rFonts w:ascii="Times New Roman" w:hAnsi="Times New Roman" w:cs="Times New Roman"/>
          <w:sz w:val="24"/>
          <w:szCs w:val="24"/>
        </w:rPr>
      </w:pPr>
    </w:p>
    <w:p w:rsidR="00CA7FFB" w:rsidRPr="009D514B" w:rsidP="00226824" w14:paraId="7718A352" w14:textId="20980553">
      <w:pPr>
        <w:kinsoku w:val="0"/>
        <w:overflowPunct w:val="0"/>
        <w:spacing w:after="0" w:line="240" w:lineRule="auto"/>
        <w:rPr>
          <w:rFonts w:ascii="Times New Roman" w:hAnsi="Times New Roman" w:cs="Times New Roman"/>
          <w:b/>
          <w:sz w:val="24"/>
          <w:szCs w:val="24"/>
          <w:u w:val="single"/>
        </w:rPr>
      </w:pPr>
      <w:r w:rsidRPr="009D514B">
        <w:rPr>
          <w:rFonts w:ascii="Times New Roman" w:hAnsi="Times New Roman" w:cs="Times New Roman"/>
          <w:b/>
          <w:sz w:val="24"/>
          <w:szCs w:val="24"/>
          <w:u w:val="single"/>
        </w:rPr>
        <w:t>Recordkeeping Requirements for Certificates (Cooked Meat from Regions with CSF, SVD, FMD, and Rinderpest)</w:t>
      </w:r>
      <w:r w:rsidRPr="009D514B" w:rsidR="00226824">
        <w:rPr>
          <w:rFonts w:ascii="Times New Roman" w:hAnsi="Times New Roman" w:cs="Times New Roman"/>
          <w:b/>
          <w:sz w:val="24"/>
          <w:szCs w:val="24"/>
          <w:u w:val="single"/>
        </w:rPr>
        <w:t>;</w:t>
      </w:r>
      <w:r w:rsidRPr="009D514B">
        <w:rPr>
          <w:rFonts w:ascii="Times New Roman" w:hAnsi="Times New Roman" w:cs="Times New Roman"/>
          <w:b/>
          <w:sz w:val="24"/>
          <w:szCs w:val="24"/>
          <w:u w:val="single"/>
        </w:rPr>
        <w:t xml:space="preserve"> (</w:t>
      </w:r>
      <w:r w:rsidRPr="009D514B" w:rsidR="00753085">
        <w:rPr>
          <w:rFonts w:ascii="Times New Roman" w:hAnsi="Times New Roman" w:cs="Times New Roman"/>
          <w:b/>
          <w:sz w:val="24"/>
          <w:szCs w:val="24"/>
          <w:u w:val="single"/>
        </w:rPr>
        <w:t>9 CFR 94.4.(c) (2)(iv)</w:t>
      </w:r>
      <w:r w:rsidRPr="009D514B" w:rsidR="00E15C42">
        <w:rPr>
          <w:rFonts w:ascii="Times New Roman" w:hAnsi="Times New Roman" w:cs="Times New Roman"/>
          <w:b/>
          <w:sz w:val="24"/>
          <w:szCs w:val="24"/>
          <w:u w:val="single"/>
        </w:rPr>
        <w:t>,</w:t>
      </w:r>
      <w:r w:rsidRPr="009D514B" w:rsidR="00753085">
        <w:rPr>
          <w:rFonts w:ascii="Times New Roman" w:hAnsi="Times New Roman" w:cs="Times New Roman"/>
          <w:b/>
          <w:sz w:val="24"/>
          <w:szCs w:val="24"/>
          <w:u w:val="single"/>
        </w:rPr>
        <w:t xml:space="preserve"> 9 CFR 94.9</w:t>
      </w:r>
      <w:r w:rsidRPr="009D514B" w:rsidR="00B23306">
        <w:rPr>
          <w:rFonts w:ascii="Times New Roman" w:hAnsi="Times New Roman" w:cs="Times New Roman"/>
          <w:b/>
          <w:sz w:val="24"/>
          <w:szCs w:val="24"/>
          <w:u w:val="single"/>
        </w:rPr>
        <w:t>(</w:t>
      </w:r>
      <w:r w:rsidRPr="009D514B" w:rsidR="00753085">
        <w:rPr>
          <w:rFonts w:ascii="Times New Roman" w:hAnsi="Times New Roman" w:cs="Times New Roman"/>
          <w:b/>
          <w:sz w:val="24"/>
          <w:szCs w:val="24"/>
          <w:u w:val="single"/>
        </w:rPr>
        <w:t>e</w:t>
      </w:r>
      <w:r w:rsidRPr="009D514B" w:rsidR="00B23306">
        <w:rPr>
          <w:rFonts w:ascii="Times New Roman" w:hAnsi="Times New Roman" w:cs="Times New Roman"/>
          <w:b/>
          <w:sz w:val="24"/>
          <w:szCs w:val="24"/>
          <w:u w:val="single"/>
        </w:rPr>
        <w:t>)</w:t>
      </w:r>
      <w:r w:rsidRPr="009D514B" w:rsidR="00753085">
        <w:rPr>
          <w:rFonts w:ascii="Times New Roman" w:hAnsi="Times New Roman" w:cs="Times New Roman"/>
          <w:b/>
          <w:sz w:val="24"/>
          <w:szCs w:val="24"/>
          <w:u w:val="single"/>
        </w:rPr>
        <w:t>(2)(iii)</w:t>
      </w:r>
      <w:r w:rsidRPr="009D514B" w:rsidR="0086691A">
        <w:rPr>
          <w:rFonts w:ascii="Times New Roman" w:hAnsi="Times New Roman" w:cs="Times New Roman"/>
          <w:b/>
          <w:sz w:val="24"/>
          <w:szCs w:val="24"/>
          <w:u w:val="single"/>
        </w:rPr>
        <w:t>)</w:t>
      </w:r>
      <w:r w:rsidRPr="009D514B" w:rsidR="00226824">
        <w:rPr>
          <w:rFonts w:ascii="Times New Roman" w:hAnsi="Times New Roman" w:cs="Times New Roman"/>
          <w:b/>
          <w:sz w:val="24"/>
          <w:szCs w:val="24"/>
          <w:u w:val="single"/>
        </w:rPr>
        <w:t>;</w:t>
      </w:r>
      <w:r w:rsidRPr="009D514B" w:rsidR="00011F04">
        <w:rPr>
          <w:rFonts w:ascii="Times New Roman" w:hAnsi="Times New Roman" w:cs="Times New Roman"/>
          <w:b/>
          <w:sz w:val="24"/>
          <w:szCs w:val="24"/>
          <w:u w:val="single"/>
        </w:rPr>
        <w:t xml:space="preserve"> </w:t>
      </w:r>
      <w:r w:rsidRPr="009D514B">
        <w:rPr>
          <w:rFonts w:ascii="Times New Roman" w:hAnsi="Times New Roman" w:cs="Times New Roman"/>
          <w:b/>
          <w:sz w:val="24"/>
          <w:szCs w:val="24"/>
          <w:u w:val="single"/>
        </w:rPr>
        <w:t>(</w:t>
      </w:r>
      <w:r w:rsidRPr="009D514B" w:rsidR="00375519">
        <w:rPr>
          <w:rFonts w:ascii="Times New Roman" w:hAnsi="Times New Roman" w:cs="Times New Roman"/>
          <w:b/>
          <w:sz w:val="24"/>
          <w:szCs w:val="24"/>
          <w:u w:val="single"/>
        </w:rPr>
        <w:t>Business</w:t>
      </w:r>
      <w:r w:rsidRPr="009D514B" w:rsidR="00226824">
        <w:rPr>
          <w:rFonts w:ascii="Times New Roman" w:hAnsi="Times New Roman" w:cs="Times New Roman"/>
          <w:b/>
          <w:sz w:val="24"/>
          <w:szCs w:val="24"/>
          <w:u w:val="single"/>
        </w:rPr>
        <w:t xml:space="preserve">; </w:t>
      </w:r>
      <w:r w:rsidRPr="009D514B" w:rsidR="00375519">
        <w:rPr>
          <w:rFonts w:ascii="Times New Roman" w:hAnsi="Times New Roman" w:cs="Times New Roman"/>
          <w:b/>
          <w:sz w:val="24"/>
          <w:szCs w:val="24"/>
          <w:u w:val="single"/>
        </w:rPr>
        <w:t>Foreign Government</w:t>
      </w:r>
      <w:r w:rsidRPr="009D514B">
        <w:rPr>
          <w:rFonts w:ascii="Times New Roman" w:hAnsi="Times New Roman" w:cs="Times New Roman"/>
          <w:b/>
          <w:sz w:val="24"/>
          <w:szCs w:val="24"/>
          <w:u w:val="single"/>
        </w:rPr>
        <w:t>)</w:t>
      </w:r>
    </w:p>
    <w:p w:rsidR="00CA7FFB" w:rsidRPr="009D514B" w:rsidP="00226824" w14:paraId="073E7A2D" w14:textId="2987F109">
      <w:pPr>
        <w:kinsoku w:val="0"/>
        <w:overflowPunct w:val="0"/>
        <w:spacing w:after="0" w:line="240" w:lineRule="auto"/>
        <w:rPr>
          <w:rFonts w:ascii="Times New Roman" w:hAnsi="Times New Roman" w:cs="Times New Roman"/>
          <w:sz w:val="24"/>
          <w:szCs w:val="24"/>
        </w:rPr>
      </w:pPr>
      <w:r w:rsidRPr="009D514B">
        <w:rPr>
          <w:rFonts w:ascii="Times New Roman" w:hAnsi="Times New Roman" w:cs="Times New Roman"/>
          <w:sz w:val="24"/>
          <w:szCs w:val="24"/>
        </w:rPr>
        <w:t>APHIS regulations restrict the import of cured or cooked meat from regions where FMD, CSF, SVD, or rinderpest exist. Meat processing facilities that process cooked meat for export to the United States must adhere to APHIS provisions to receive APHIS approval. Original certification, including temperature recording charts and graphs, must be kept for all cooked meat by governments of the exporting regions assigned to the meat processing establishment. These certificates must be retained for 2 years and must be presented to personnel when requested during audits. This paperwork provides a means of review for APHIS to determine that processes which mitigate the diseases of concern have been properly performed.</w:t>
      </w:r>
    </w:p>
    <w:p w:rsidR="00625C6E" w:rsidRPr="009D514B" w:rsidP="00226824" w14:paraId="280C4587" w14:textId="77777777">
      <w:pPr>
        <w:kinsoku w:val="0"/>
        <w:overflowPunct w:val="0"/>
        <w:spacing w:after="0" w:line="240" w:lineRule="auto"/>
        <w:rPr>
          <w:rFonts w:ascii="Times New Roman" w:hAnsi="Times New Roman" w:cs="Times New Roman"/>
          <w:sz w:val="24"/>
          <w:szCs w:val="24"/>
        </w:rPr>
      </w:pPr>
    </w:p>
    <w:p w:rsidR="00CA7FFB" w:rsidRPr="009D514B" w:rsidP="00226824" w14:paraId="2B9DB641" w14:textId="4DA20796">
      <w:pPr>
        <w:kinsoku w:val="0"/>
        <w:overflowPunct w:val="0"/>
        <w:spacing w:after="0" w:line="240" w:lineRule="auto"/>
        <w:rPr>
          <w:rFonts w:ascii="Times New Roman" w:hAnsi="Times New Roman" w:cs="Times New Roman"/>
          <w:b/>
          <w:sz w:val="24"/>
          <w:szCs w:val="24"/>
          <w:u w:val="single"/>
        </w:rPr>
      </w:pPr>
      <w:r w:rsidRPr="009D514B">
        <w:rPr>
          <w:rFonts w:ascii="Times New Roman" w:hAnsi="Times New Roman" w:cs="Times New Roman"/>
          <w:b/>
          <w:sz w:val="24"/>
          <w:szCs w:val="24"/>
          <w:u w:val="single"/>
        </w:rPr>
        <w:t>Certificates for Meat Processed in Tubes</w:t>
      </w:r>
      <w:r w:rsidRPr="009D514B" w:rsidR="00226824">
        <w:rPr>
          <w:rFonts w:ascii="Times New Roman" w:hAnsi="Times New Roman" w:cs="Times New Roman"/>
          <w:b/>
          <w:sz w:val="24"/>
          <w:szCs w:val="24"/>
          <w:u w:val="single"/>
        </w:rPr>
        <w:t xml:space="preserve">; </w:t>
      </w:r>
      <w:r w:rsidRPr="009D514B">
        <w:rPr>
          <w:rFonts w:ascii="Times New Roman" w:hAnsi="Times New Roman" w:cs="Times New Roman"/>
          <w:b/>
          <w:sz w:val="24"/>
          <w:szCs w:val="24"/>
          <w:u w:val="single"/>
        </w:rPr>
        <w:t>(</w:t>
      </w:r>
      <w:r w:rsidRPr="009D514B" w:rsidR="00753085">
        <w:rPr>
          <w:rFonts w:ascii="Times New Roman" w:hAnsi="Times New Roman" w:cs="Times New Roman"/>
          <w:b/>
          <w:sz w:val="24"/>
          <w:szCs w:val="24"/>
          <w:u w:val="single"/>
        </w:rPr>
        <w:t>9 CFR 94.4(b)(6)(i)</w:t>
      </w:r>
      <w:r w:rsidRPr="009D514B">
        <w:rPr>
          <w:rFonts w:ascii="Times New Roman" w:hAnsi="Times New Roman" w:cs="Times New Roman"/>
          <w:b/>
          <w:sz w:val="24"/>
          <w:szCs w:val="24"/>
          <w:u w:val="single"/>
        </w:rPr>
        <w:t>)</w:t>
      </w:r>
      <w:r w:rsidRPr="009D514B" w:rsidR="00226824">
        <w:rPr>
          <w:rFonts w:ascii="Times New Roman" w:hAnsi="Times New Roman" w:cs="Times New Roman"/>
          <w:b/>
          <w:sz w:val="24"/>
          <w:szCs w:val="24"/>
          <w:u w:val="single"/>
        </w:rPr>
        <w:t xml:space="preserve">; </w:t>
      </w:r>
      <w:r w:rsidRPr="009D514B" w:rsidR="00753085">
        <w:rPr>
          <w:rFonts w:ascii="Times New Roman" w:hAnsi="Times New Roman" w:cs="Times New Roman"/>
          <w:b/>
          <w:sz w:val="24"/>
          <w:szCs w:val="24"/>
          <w:u w:val="single"/>
        </w:rPr>
        <w:t>(Business)</w:t>
      </w:r>
    </w:p>
    <w:p w:rsidR="00B23306" w:rsidRPr="009D514B" w:rsidP="00226824" w14:paraId="31DA4CF5" w14:textId="325183CF">
      <w:pPr>
        <w:kinsoku w:val="0"/>
        <w:overflowPunct w:val="0"/>
        <w:spacing w:after="0" w:line="240" w:lineRule="auto"/>
        <w:rPr>
          <w:rFonts w:ascii="Times New Roman" w:hAnsi="Times New Roman" w:cs="Times New Roman"/>
          <w:sz w:val="24"/>
          <w:szCs w:val="24"/>
        </w:rPr>
      </w:pPr>
      <w:r w:rsidRPr="009D514B">
        <w:rPr>
          <w:rFonts w:ascii="Times New Roman" w:hAnsi="Times New Roman" w:cs="Times New Roman"/>
          <w:sz w:val="24"/>
          <w:szCs w:val="24"/>
        </w:rPr>
        <w:t xml:space="preserve">Cubes of meat, slices of meat, or anatomical cuts of meat (cuts taken from the skeletal muscle tissue) cooked in tubes in accordance </w:t>
      </w:r>
      <w:r w:rsidRPr="009D514B" w:rsidR="009F686D">
        <w:rPr>
          <w:rFonts w:ascii="Times New Roman" w:hAnsi="Times New Roman" w:cs="Times New Roman"/>
          <w:sz w:val="24"/>
          <w:szCs w:val="24"/>
        </w:rPr>
        <w:t xml:space="preserve">with </w:t>
      </w:r>
      <w:r w:rsidRPr="009D514B">
        <w:rPr>
          <w:rFonts w:ascii="Times New Roman" w:hAnsi="Times New Roman" w:cs="Times New Roman"/>
          <w:sz w:val="24"/>
          <w:szCs w:val="24"/>
        </w:rPr>
        <w:t>9 CFR 94.4(b)(5), if intended for further processing, must be accompanied by a certificate issued by the official who selected the tube for testing and processing. The certificate must provide the date the tube was cooked and the cooker and batch number, and the date the tube was selected for sampling.</w:t>
      </w:r>
    </w:p>
    <w:p w:rsidR="00375519" w:rsidRPr="009D514B" w:rsidP="00226824" w14:paraId="7763F800" w14:textId="77777777">
      <w:pPr>
        <w:kinsoku w:val="0"/>
        <w:overflowPunct w:val="0"/>
        <w:spacing w:after="0" w:line="240" w:lineRule="auto"/>
        <w:rPr>
          <w:rFonts w:ascii="Times New Roman" w:hAnsi="Times New Roman" w:cs="Times New Roman"/>
          <w:sz w:val="24"/>
          <w:szCs w:val="24"/>
        </w:rPr>
      </w:pPr>
    </w:p>
    <w:p w:rsidR="00162C79" w:rsidRPr="009D514B" w:rsidP="00226824" w14:paraId="00C08BF0" w14:textId="4157716B">
      <w:pPr>
        <w:kinsoku w:val="0"/>
        <w:overflowPunct w:val="0"/>
        <w:spacing w:after="0" w:line="240" w:lineRule="auto"/>
        <w:rPr>
          <w:rFonts w:ascii="Times New Roman" w:hAnsi="Times New Roman" w:cs="Times New Roman"/>
          <w:b/>
          <w:sz w:val="24"/>
          <w:szCs w:val="24"/>
          <w:u w:val="single"/>
        </w:rPr>
      </w:pPr>
      <w:r w:rsidRPr="009D514B">
        <w:rPr>
          <w:rFonts w:ascii="Times New Roman" w:hAnsi="Times New Roman" w:cs="Times New Roman"/>
          <w:b/>
          <w:sz w:val="24"/>
          <w:szCs w:val="24"/>
          <w:u w:val="single"/>
        </w:rPr>
        <w:t>Certification for Importation of Hams</w:t>
      </w:r>
      <w:r w:rsidRPr="009D514B" w:rsidR="00226824">
        <w:rPr>
          <w:rFonts w:ascii="Times New Roman" w:hAnsi="Times New Roman" w:cs="Times New Roman"/>
          <w:b/>
          <w:sz w:val="24"/>
          <w:szCs w:val="24"/>
          <w:u w:val="single"/>
        </w:rPr>
        <w:t>;</w:t>
      </w:r>
      <w:r w:rsidRPr="009D514B">
        <w:rPr>
          <w:rFonts w:ascii="Times New Roman" w:hAnsi="Times New Roman" w:cs="Times New Roman"/>
          <w:b/>
          <w:sz w:val="24"/>
          <w:szCs w:val="24"/>
          <w:u w:val="single"/>
        </w:rPr>
        <w:t xml:space="preserve"> (</w:t>
      </w:r>
      <w:r w:rsidRPr="009D514B" w:rsidR="00DE0478">
        <w:rPr>
          <w:rFonts w:ascii="Times New Roman" w:hAnsi="Times New Roman" w:cs="Times New Roman"/>
          <w:b/>
          <w:sz w:val="24"/>
          <w:szCs w:val="24"/>
          <w:u w:val="single"/>
        </w:rPr>
        <w:t>9 CFR 94.17(d),(o)</w:t>
      </w:r>
      <w:r w:rsidRPr="009D514B">
        <w:rPr>
          <w:rFonts w:ascii="Times New Roman" w:hAnsi="Times New Roman" w:cs="Times New Roman"/>
          <w:b/>
          <w:sz w:val="24"/>
          <w:szCs w:val="24"/>
          <w:u w:val="single"/>
        </w:rPr>
        <w:t>)</w:t>
      </w:r>
      <w:r w:rsidRPr="009D514B" w:rsidR="00226824">
        <w:rPr>
          <w:rFonts w:ascii="Times New Roman" w:hAnsi="Times New Roman" w:cs="Times New Roman"/>
          <w:b/>
          <w:sz w:val="24"/>
          <w:szCs w:val="24"/>
          <w:u w:val="single"/>
        </w:rPr>
        <w:t>;</w:t>
      </w:r>
      <w:r w:rsidRPr="009D514B" w:rsidR="006B5D9A">
        <w:rPr>
          <w:rFonts w:ascii="Times New Roman" w:hAnsi="Times New Roman" w:cs="Times New Roman"/>
          <w:b/>
          <w:sz w:val="24"/>
          <w:szCs w:val="24"/>
          <w:u w:val="single"/>
        </w:rPr>
        <w:t xml:space="preserve"> </w:t>
      </w:r>
      <w:r w:rsidRPr="0050034A" w:rsidR="004630C0">
        <w:rPr>
          <w:rFonts w:ascii="Times New Roman" w:hAnsi="Times New Roman" w:cs="Times New Roman"/>
          <w:b/>
          <w:sz w:val="24"/>
          <w:szCs w:val="24"/>
          <w:u w:val="single"/>
        </w:rPr>
        <w:t>(Business</w:t>
      </w:r>
      <w:r w:rsidRPr="0050034A" w:rsidR="00226824">
        <w:rPr>
          <w:rFonts w:ascii="Times New Roman" w:hAnsi="Times New Roman" w:cs="Times New Roman"/>
          <w:b/>
          <w:sz w:val="24"/>
          <w:szCs w:val="24"/>
          <w:u w:val="single"/>
        </w:rPr>
        <w:t xml:space="preserve"> (</w:t>
      </w:r>
      <w:r w:rsidR="004C00B5">
        <w:rPr>
          <w:rFonts w:ascii="Times New Roman" w:hAnsi="Times New Roman" w:cs="Times New Roman"/>
          <w:b/>
          <w:sz w:val="24"/>
          <w:szCs w:val="24"/>
          <w:u w:val="single"/>
        </w:rPr>
        <w:t>N</w:t>
      </w:r>
      <w:r w:rsidRPr="0050034A" w:rsidR="00226824">
        <w:rPr>
          <w:rFonts w:ascii="Times New Roman" w:hAnsi="Times New Roman" w:cs="Times New Roman"/>
          <w:b/>
          <w:sz w:val="24"/>
          <w:szCs w:val="24"/>
          <w:u w:val="single"/>
        </w:rPr>
        <w:t>ew);</w:t>
      </w:r>
      <w:r w:rsidRPr="009D514B" w:rsidR="00226824">
        <w:rPr>
          <w:rFonts w:ascii="Times New Roman" w:hAnsi="Times New Roman" w:cs="Times New Roman"/>
          <w:b/>
          <w:sz w:val="24"/>
          <w:szCs w:val="24"/>
          <w:u w:val="single"/>
        </w:rPr>
        <w:t xml:space="preserve"> </w:t>
      </w:r>
      <w:r w:rsidRPr="009D514B" w:rsidR="00DE0478">
        <w:rPr>
          <w:rFonts w:ascii="Times New Roman" w:hAnsi="Times New Roman" w:cs="Times New Roman"/>
          <w:b/>
          <w:sz w:val="24"/>
          <w:szCs w:val="24"/>
          <w:u w:val="single"/>
        </w:rPr>
        <w:t>Foreign Government)</w:t>
      </w:r>
    </w:p>
    <w:p w:rsidR="00162C79" w:rsidRPr="009D514B" w:rsidP="00226824" w14:paraId="75C533DA" w14:textId="687874A3">
      <w:pPr>
        <w:kinsoku w:val="0"/>
        <w:overflowPunct w:val="0"/>
        <w:spacing w:after="0" w:line="240" w:lineRule="auto"/>
        <w:rPr>
          <w:rFonts w:ascii="Times New Roman" w:hAnsi="Times New Roman" w:cs="Times New Roman"/>
          <w:sz w:val="24"/>
          <w:szCs w:val="24"/>
        </w:rPr>
      </w:pPr>
      <w:r w:rsidRPr="009D514B">
        <w:rPr>
          <w:rFonts w:ascii="Times New Roman" w:hAnsi="Times New Roman" w:cs="Times New Roman"/>
          <w:sz w:val="24"/>
          <w:szCs w:val="24"/>
        </w:rPr>
        <w:t>FSIS</w:t>
      </w:r>
      <w:r w:rsidRPr="009D514B" w:rsidR="00B23306">
        <w:rPr>
          <w:rFonts w:ascii="Times New Roman" w:hAnsi="Times New Roman" w:cs="Times New Roman"/>
          <w:sz w:val="24"/>
          <w:szCs w:val="24"/>
        </w:rPr>
        <w:t xml:space="preserve"> </w:t>
      </w:r>
      <w:r w:rsidRPr="009D514B">
        <w:rPr>
          <w:rFonts w:ascii="Times New Roman" w:hAnsi="Times New Roman" w:cs="Times New Roman"/>
          <w:sz w:val="24"/>
          <w:szCs w:val="24"/>
        </w:rPr>
        <w:t>requires certain public health certification statements to accompany imported hams. When hams are imported into the United States from regions where swine diseases of concern exist, APHIS also requires certain disease risk mitigations. These disease risk mitigations are usually written on the back of the FSIS certificate and contain language regarding disease mitigation treatments such as curing and</w:t>
      </w:r>
      <w:r w:rsidRPr="009D514B" w:rsidR="00525381">
        <w:rPr>
          <w:rFonts w:ascii="Times New Roman" w:hAnsi="Times New Roman" w:cs="Times New Roman"/>
          <w:sz w:val="24"/>
          <w:szCs w:val="24"/>
        </w:rPr>
        <w:t>/</w:t>
      </w:r>
      <w:r w:rsidRPr="009D514B">
        <w:rPr>
          <w:rFonts w:ascii="Times New Roman" w:hAnsi="Times New Roman" w:cs="Times New Roman"/>
          <w:sz w:val="24"/>
          <w:szCs w:val="24"/>
        </w:rPr>
        <w:t xml:space="preserve">or cooking. APHIS accounts for this portion of the burden. Foreign governments are required to certify to these mitigation treatments on the back of the FSIS certificate or </w:t>
      </w:r>
      <w:r w:rsidRPr="009D514B" w:rsidR="00E722B2">
        <w:rPr>
          <w:rFonts w:ascii="Times New Roman" w:hAnsi="Times New Roman" w:cs="Times New Roman"/>
          <w:sz w:val="24"/>
          <w:szCs w:val="24"/>
        </w:rPr>
        <w:t xml:space="preserve">on a document </w:t>
      </w:r>
      <w:r w:rsidRPr="009D514B">
        <w:rPr>
          <w:rFonts w:ascii="Times New Roman" w:hAnsi="Times New Roman" w:cs="Times New Roman"/>
          <w:sz w:val="24"/>
          <w:szCs w:val="24"/>
        </w:rPr>
        <w:t xml:space="preserve">supplied by the foreign national government as an additional form. The certificate must physically accompany the shipment. </w:t>
      </w:r>
    </w:p>
    <w:p w:rsidR="00162C79" w:rsidRPr="009D514B" w:rsidP="00226824" w14:paraId="29631ED8" w14:textId="77777777">
      <w:pPr>
        <w:kinsoku w:val="0"/>
        <w:overflowPunct w:val="0"/>
        <w:spacing w:after="0" w:line="240" w:lineRule="auto"/>
        <w:rPr>
          <w:rFonts w:ascii="Times New Roman" w:hAnsi="Times New Roman" w:cs="Times New Roman"/>
          <w:sz w:val="24"/>
          <w:szCs w:val="24"/>
        </w:rPr>
      </w:pPr>
    </w:p>
    <w:p w:rsidR="00162C79" w:rsidRPr="009D514B" w:rsidP="00226824" w14:paraId="5AA31205" w14:textId="66E6BA5F">
      <w:pPr>
        <w:kinsoku w:val="0"/>
        <w:overflowPunct w:val="0"/>
        <w:spacing w:after="0" w:line="240" w:lineRule="auto"/>
        <w:rPr>
          <w:rFonts w:ascii="Times New Roman" w:hAnsi="Times New Roman" w:cs="Times New Roman"/>
          <w:b/>
          <w:sz w:val="24"/>
          <w:szCs w:val="24"/>
          <w:u w:val="single"/>
        </w:rPr>
      </w:pPr>
      <w:r w:rsidRPr="009D514B">
        <w:rPr>
          <w:rFonts w:ascii="Times New Roman" w:hAnsi="Times New Roman" w:cs="Times New Roman"/>
          <w:b/>
          <w:sz w:val="24"/>
          <w:szCs w:val="24"/>
          <w:u w:val="single"/>
        </w:rPr>
        <w:t>Agreement for Processing Procedures</w:t>
      </w:r>
      <w:r w:rsidRPr="009D514B" w:rsidR="00226824">
        <w:rPr>
          <w:rFonts w:ascii="Times New Roman" w:hAnsi="Times New Roman" w:cs="Times New Roman"/>
          <w:b/>
          <w:sz w:val="24"/>
          <w:szCs w:val="24"/>
          <w:u w:val="single"/>
        </w:rPr>
        <w:t>;</w:t>
      </w:r>
      <w:r w:rsidRPr="009D514B">
        <w:rPr>
          <w:rFonts w:ascii="Times New Roman" w:hAnsi="Times New Roman" w:cs="Times New Roman"/>
          <w:b/>
          <w:sz w:val="24"/>
          <w:szCs w:val="24"/>
          <w:u w:val="single"/>
        </w:rPr>
        <w:t xml:space="preserve"> (</w:t>
      </w:r>
      <w:r w:rsidRPr="009D514B" w:rsidR="00DE0478">
        <w:rPr>
          <w:rFonts w:ascii="Times New Roman" w:hAnsi="Times New Roman" w:cs="Times New Roman"/>
          <w:b/>
          <w:sz w:val="24"/>
          <w:szCs w:val="24"/>
          <w:u w:val="single"/>
        </w:rPr>
        <w:t>9 CFR 94.17(g)</w:t>
      </w:r>
      <w:r w:rsidRPr="009D514B">
        <w:rPr>
          <w:rFonts w:ascii="Times New Roman" w:hAnsi="Times New Roman" w:cs="Times New Roman"/>
          <w:b/>
          <w:sz w:val="24"/>
          <w:szCs w:val="24"/>
          <w:u w:val="single"/>
        </w:rPr>
        <w:t>)</w:t>
      </w:r>
      <w:r w:rsidRPr="009D514B" w:rsidR="00226824">
        <w:rPr>
          <w:rFonts w:ascii="Times New Roman" w:hAnsi="Times New Roman" w:cs="Times New Roman"/>
          <w:b/>
          <w:sz w:val="24"/>
          <w:szCs w:val="24"/>
          <w:u w:val="single"/>
        </w:rPr>
        <w:t>;</w:t>
      </w:r>
      <w:r w:rsidRPr="009D514B" w:rsidR="00406533">
        <w:rPr>
          <w:rFonts w:ascii="Times New Roman" w:hAnsi="Times New Roman" w:cs="Times New Roman"/>
          <w:b/>
          <w:sz w:val="24"/>
          <w:szCs w:val="24"/>
          <w:u w:val="single"/>
        </w:rPr>
        <w:t xml:space="preserve"> </w:t>
      </w:r>
      <w:r w:rsidRPr="009D514B" w:rsidR="00DE0478">
        <w:rPr>
          <w:rFonts w:ascii="Times New Roman" w:hAnsi="Times New Roman" w:cs="Times New Roman"/>
          <w:b/>
          <w:sz w:val="24"/>
          <w:szCs w:val="24"/>
          <w:u w:val="single"/>
        </w:rPr>
        <w:t>(Business)</w:t>
      </w:r>
    </w:p>
    <w:p w:rsidR="00162C79" w:rsidRPr="009D514B" w:rsidP="00226824" w14:paraId="3CF72395" w14:textId="0D63504C">
      <w:pPr>
        <w:kinsoku w:val="0"/>
        <w:overflowPunct w:val="0"/>
        <w:spacing w:after="0" w:line="240" w:lineRule="auto"/>
        <w:rPr>
          <w:rFonts w:ascii="Times New Roman" w:hAnsi="Times New Roman" w:cs="Times New Roman"/>
          <w:sz w:val="24"/>
          <w:szCs w:val="24"/>
        </w:rPr>
      </w:pPr>
      <w:r w:rsidRPr="009D514B">
        <w:rPr>
          <w:rFonts w:ascii="Times New Roman" w:hAnsi="Times New Roman" w:cs="Times New Roman"/>
          <w:sz w:val="24"/>
          <w:szCs w:val="24"/>
        </w:rPr>
        <w:t xml:space="preserve">Before receiving products for processing, such as dry-cured pork products (specifically ham, pork shoulder, or pork loin) from regions where FMD, rinderpest, ASF, CSF, and SVD exist, processing establishments wishing to export those products to the United States must provide APHIS with a written agreement in the form of a letter stating that the products have been processed whole and in accordance with APHIS regulations. </w:t>
      </w:r>
    </w:p>
    <w:p w:rsidR="00162C79" w:rsidRPr="009D514B" w:rsidP="00226824" w14:paraId="701CD5D4" w14:textId="77777777">
      <w:pPr>
        <w:kinsoku w:val="0"/>
        <w:overflowPunct w:val="0"/>
        <w:spacing w:after="0" w:line="240" w:lineRule="auto"/>
        <w:rPr>
          <w:rFonts w:ascii="Times New Roman" w:hAnsi="Times New Roman" w:cs="Times New Roman"/>
          <w:sz w:val="24"/>
          <w:szCs w:val="24"/>
        </w:rPr>
      </w:pPr>
    </w:p>
    <w:p w:rsidR="00162C79" w:rsidRPr="009D514B" w:rsidP="00226824" w14:paraId="1D4429E4" w14:textId="4C1B54A4">
      <w:pPr>
        <w:kinsoku w:val="0"/>
        <w:overflowPunct w:val="0"/>
        <w:spacing w:after="0" w:line="240" w:lineRule="auto"/>
        <w:rPr>
          <w:rFonts w:ascii="Times New Roman" w:hAnsi="Times New Roman" w:cs="Times New Roman"/>
          <w:b/>
          <w:sz w:val="24"/>
          <w:szCs w:val="24"/>
          <w:u w:val="single"/>
        </w:rPr>
      </w:pPr>
      <w:r w:rsidRPr="009D514B">
        <w:rPr>
          <w:rFonts w:ascii="Times New Roman" w:hAnsi="Times New Roman" w:cs="Times New Roman"/>
          <w:b/>
          <w:sz w:val="24"/>
          <w:szCs w:val="24"/>
          <w:u w:val="single"/>
        </w:rPr>
        <w:t>Identification Procedures (Hot Brand or Ink Seal)</w:t>
      </w:r>
      <w:r w:rsidRPr="009D514B" w:rsidR="00226824">
        <w:rPr>
          <w:rFonts w:ascii="Times New Roman" w:hAnsi="Times New Roman" w:cs="Times New Roman"/>
          <w:b/>
          <w:sz w:val="24"/>
          <w:szCs w:val="24"/>
          <w:u w:val="single"/>
        </w:rPr>
        <w:t>;</w:t>
      </w:r>
      <w:r w:rsidRPr="009D514B">
        <w:rPr>
          <w:rFonts w:ascii="Times New Roman" w:hAnsi="Times New Roman" w:cs="Times New Roman"/>
          <w:b/>
          <w:sz w:val="24"/>
          <w:szCs w:val="24"/>
          <w:u w:val="single"/>
        </w:rPr>
        <w:t xml:space="preserve"> </w:t>
      </w:r>
      <w:r w:rsidRPr="009D514B" w:rsidR="00D77C38">
        <w:rPr>
          <w:rFonts w:ascii="Times New Roman" w:hAnsi="Times New Roman" w:cs="Times New Roman"/>
          <w:b/>
          <w:sz w:val="24"/>
          <w:szCs w:val="24"/>
          <w:u w:val="single"/>
        </w:rPr>
        <w:t>(</w:t>
      </w:r>
      <w:r w:rsidRPr="009D514B" w:rsidR="00DE0478">
        <w:rPr>
          <w:rFonts w:ascii="Times New Roman" w:hAnsi="Times New Roman" w:cs="Times New Roman"/>
          <w:b/>
          <w:sz w:val="24"/>
          <w:szCs w:val="24"/>
          <w:u w:val="single"/>
        </w:rPr>
        <w:t>9 CFR 94.17(j)</w:t>
      </w:r>
      <w:r w:rsidRPr="009D514B" w:rsidR="00D77C38">
        <w:rPr>
          <w:rFonts w:ascii="Times New Roman" w:hAnsi="Times New Roman" w:cs="Times New Roman"/>
          <w:b/>
          <w:sz w:val="24"/>
          <w:szCs w:val="24"/>
          <w:u w:val="single"/>
        </w:rPr>
        <w:t>)</w:t>
      </w:r>
      <w:r w:rsidRPr="009D514B" w:rsidR="00226824">
        <w:rPr>
          <w:rFonts w:ascii="Times New Roman" w:hAnsi="Times New Roman" w:cs="Times New Roman"/>
          <w:b/>
          <w:sz w:val="24"/>
          <w:szCs w:val="24"/>
          <w:u w:val="single"/>
        </w:rPr>
        <w:t>;</w:t>
      </w:r>
      <w:r w:rsidRPr="009D514B" w:rsidR="00406533">
        <w:rPr>
          <w:rFonts w:ascii="Times New Roman" w:hAnsi="Times New Roman" w:cs="Times New Roman"/>
          <w:b/>
          <w:sz w:val="24"/>
          <w:szCs w:val="24"/>
          <w:u w:val="single"/>
        </w:rPr>
        <w:t xml:space="preserve"> </w:t>
      </w:r>
      <w:r w:rsidRPr="009D514B" w:rsidR="00DE0478">
        <w:rPr>
          <w:rFonts w:ascii="Times New Roman" w:hAnsi="Times New Roman" w:cs="Times New Roman"/>
          <w:b/>
          <w:sz w:val="24"/>
          <w:szCs w:val="24"/>
          <w:u w:val="single"/>
        </w:rPr>
        <w:t>(Business)</w:t>
      </w:r>
    </w:p>
    <w:p w:rsidR="00162C79" w:rsidRPr="009D514B" w:rsidP="00226824" w14:paraId="5B07DDAD" w14:textId="77777777">
      <w:pPr>
        <w:kinsoku w:val="0"/>
        <w:overflowPunct w:val="0"/>
        <w:spacing w:after="0" w:line="240" w:lineRule="auto"/>
        <w:rPr>
          <w:rFonts w:ascii="Times New Roman" w:hAnsi="Times New Roman" w:cs="Times New Roman"/>
          <w:sz w:val="24"/>
          <w:szCs w:val="24"/>
        </w:rPr>
      </w:pPr>
      <w:r w:rsidRPr="009D514B">
        <w:rPr>
          <w:rFonts w:ascii="Times New Roman" w:hAnsi="Times New Roman" w:cs="Times New Roman"/>
          <w:sz w:val="24"/>
          <w:szCs w:val="24"/>
        </w:rPr>
        <w:t xml:space="preserve">Dry-cured pork products, specifically Italian-type whole hams, from regions where FMD, rinderpest, ASF, CSF, or SVD exist must bear a hot iron brand or ink seal, placed on the ham before salting, with the identifying number of the slaughtering establishment and the date salting began. The brand or ink seal must be placed on the ham at the slaughtering establishment. Slaughter facilities must also ensure the ham bears on the hock a tamper-proof button seal approved by APHIS that states the month and year the ham entered the processing establishment. Dry-cured pork loins must bear a tamper-proof plastic tag, securely attached to the pork loin, with the identifying number of the slaughtering establishment and the date the pork loin was placed in a pickle preparation under the supervision of personnel from the foreign government of the region of origin. </w:t>
      </w:r>
    </w:p>
    <w:p w:rsidR="00162C79" w:rsidRPr="009D514B" w:rsidP="00226824" w14:paraId="57D02B7C" w14:textId="77777777">
      <w:pPr>
        <w:kinsoku w:val="0"/>
        <w:overflowPunct w:val="0"/>
        <w:spacing w:after="0" w:line="240" w:lineRule="auto"/>
        <w:rPr>
          <w:rFonts w:ascii="Times New Roman" w:hAnsi="Times New Roman" w:cs="Times New Roman"/>
          <w:sz w:val="24"/>
          <w:szCs w:val="24"/>
        </w:rPr>
      </w:pPr>
    </w:p>
    <w:p w:rsidR="00F57C11" w14:paraId="479309B6" w14:textId="77777777">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162C79" w:rsidRPr="009D514B" w:rsidP="00226824" w14:paraId="682114A1" w14:textId="2843AEBB">
      <w:pPr>
        <w:kinsoku w:val="0"/>
        <w:overflowPunct w:val="0"/>
        <w:spacing w:after="0" w:line="240" w:lineRule="auto"/>
        <w:rPr>
          <w:rFonts w:ascii="Times New Roman" w:hAnsi="Times New Roman" w:cs="Times New Roman"/>
          <w:b/>
          <w:sz w:val="24"/>
          <w:szCs w:val="24"/>
          <w:u w:val="single"/>
        </w:rPr>
      </w:pPr>
      <w:r w:rsidRPr="009D514B">
        <w:rPr>
          <w:rFonts w:ascii="Times New Roman" w:hAnsi="Times New Roman" w:cs="Times New Roman"/>
          <w:b/>
          <w:sz w:val="24"/>
          <w:szCs w:val="24"/>
          <w:u w:val="single"/>
        </w:rPr>
        <w:t>Collection of Information and Recordkeeping for Processing Origin of Ham (Maintaining Records)</w:t>
      </w:r>
      <w:r w:rsidRPr="009D514B" w:rsidR="00226824">
        <w:rPr>
          <w:rFonts w:ascii="Times New Roman" w:hAnsi="Times New Roman" w:cs="Times New Roman"/>
          <w:b/>
          <w:sz w:val="24"/>
          <w:szCs w:val="24"/>
          <w:u w:val="single"/>
        </w:rPr>
        <w:t>;</w:t>
      </w:r>
      <w:r w:rsidRPr="009D514B">
        <w:rPr>
          <w:rFonts w:ascii="Times New Roman" w:hAnsi="Times New Roman" w:cs="Times New Roman"/>
          <w:b/>
          <w:sz w:val="24"/>
          <w:szCs w:val="24"/>
          <w:u w:val="single"/>
        </w:rPr>
        <w:t xml:space="preserve"> (</w:t>
      </w:r>
      <w:r w:rsidRPr="009D514B" w:rsidR="00DE0478">
        <w:rPr>
          <w:rFonts w:ascii="Times New Roman" w:hAnsi="Times New Roman" w:cs="Times New Roman"/>
          <w:b/>
          <w:sz w:val="24"/>
          <w:szCs w:val="24"/>
          <w:u w:val="single"/>
        </w:rPr>
        <w:t>9 CFR 94.17(k)</w:t>
      </w:r>
      <w:r w:rsidRPr="009D514B">
        <w:rPr>
          <w:rFonts w:ascii="Times New Roman" w:hAnsi="Times New Roman" w:cs="Times New Roman"/>
          <w:b/>
          <w:sz w:val="24"/>
          <w:szCs w:val="24"/>
          <w:u w:val="single"/>
        </w:rPr>
        <w:t>)</w:t>
      </w:r>
      <w:r w:rsidRPr="009D514B" w:rsidR="00226824">
        <w:rPr>
          <w:rFonts w:ascii="Times New Roman" w:hAnsi="Times New Roman" w:cs="Times New Roman"/>
          <w:b/>
          <w:sz w:val="24"/>
          <w:szCs w:val="24"/>
          <w:u w:val="single"/>
        </w:rPr>
        <w:t>;</w:t>
      </w:r>
      <w:r w:rsidRPr="009D514B" w:rsidR="00F25013">
        <w:rPr>
          <w:rFonts w:ascii="Times New Roman" w:hAnsi="Times New Roman" w:cs="Times New Roman"/>
          <w:b/>
          <w:sz w:val="24"/>
          <w:szCs w:val="24"/>
          <w:u w:val="single"/>
        </w:rPr>
        <w:t xml:space="preserve"> </w:t>
      </w:r>
      <w:r w:rsidRPr="009D514B" w:rsidR="00DE0478">
        <w:rPr>
          <w:rFonts w:ascii="Times New Roman" w:hAnsi="Times New Roman" w:cs="Times New Roman"/>
          <w:b/>
          <w:sz w:val="24"/>
          <w:szCs w:val="24"/>
          <w:u w:val="single"/>
        </w:rPr>
        <w:t>(Business)</w:t>
      </w:r>
    </w:p>
    <w:p w:rsidR="00162C79" w:rsidRPr="009D514B" w:rsidP="00226824" w14:paraId="5821437F" w14:textId="77777777">
      <w:pPr>
        <w:kinsoku w:val="0"/>
        <w:overflowPunct w:val="0"/>
        <w:spacing w:after="0" w:line="240" w:lineRule="auto"/>
        <w:rPr>
          <w:rFonts w:ascii="Times New Roman" w:hAnsi="Times New Roman" w:cs="Times New Roman"/>
          <w:sz w:val="24"/>
          <w:szCs w:val="24"/>
        </w:rPr>
      </w:pPr>
      <w:r w:rsidRPr="009D514B">
        <w:rPr>
          <w:rFonts w:ascii="Times New Roman" w:hAnsi="Times New Roman" w:cs="Times New Roman"/>
          <w:sz w:val="24"/>
          <w:szCs w:val="24"/>
        </w:rPr>
        <w:t xml:space="preserve">Whole dry-cured ham, pork shoulder, or pork loin imported into the United States from regions where FMD, rinderpest, ASF, CSF, or SVD exist must come from an establishment where personnel from the foreign government of the region of origin maintain original records. These records must be kept for a minimum of 2 years. The records must identify the dry-cured ham, pork shoulder, or pork loin by the date it entered the processing establishment, by the slaughtering facility it came from, and by the number of the certificate that accompanied the dry-cured ham, pork shoulder, or pork loin from the slaughtering facility to the processing establishment. </w:t>
      </w:r>
    </w:p>
    <w:p w:rsidR="00787F34" w:rsidRPr="009D514B" w:rsidP="00226824" w14:paraId="371DA58A" w14:textId="77777777">
      <w:pPr>
        <w:kinsoku w:val="0"/>
        <w:overflowPunct w:val="0"/>
        <w:spacing w:after="0" w:line="240" w:lineRule="auto"/>
        <w:rPr>
          <w:rFonts w:ascii="Times New Roman" w:hAnsi="Times New Roman" w:cs="Times New Roman"/>
          <w:sz w:val="24"/>
          <w:szCs w:val="24"/>
        </w:rPr>
      </w:pPr>
    </w:p>
    <w:p w:rsidR="00162C79" w:rsidRPr="009D514B" w:rsidP="00226824" w14:paraId="70990B48" w14:textId="1A340949">
      <w:pPr>
        <w:kinsoku w:val="0"/>
        <w:overflowPunct w:val="0"/>
        <w:spacing w:after="0" w:line="240" w:lineRule="auto"/>
        <w:rPr>
          <w:rFonts w:ascii="Times New Roman" w:hAnsi="Times New Roman" w:cs="Times New Roman"/>
          <w:b/>
          <w:sz w:val="24"/>
          <w:szCs w:val="24"/>
          <w:u w:val="single"/>
        </w:rPr>
      </w:pPr>
      <w:r w:rsidRPr="009D514B">
        <w:rPr>
          <w:rFonts w:ascii="Times New Roman" w:hAnsi="Times New Roman" w:cs="Times New Roman"/>
          <w:b/>
          <w:sz w:val="24"/>
          <w:szCs w:val="24"/>
          <w:u w:val="single"/>
        </w:rPr>
        <w:t>Program Statement</w:t>
      </w:r>
      <w:r w:rsidRPr="009D514B" w:rsidR="00226824">
        <w:rPr>
          <w:rFonts w:ascii="Times New Roman" w:hAnsi="Times New Roman" w:cs="Times New Roman"/>
          <w:b/>
          <w:sz w:val="24"/>
          <w:szCs w:val="24"/>
          <w:u w:val="single"/>
        </w:rPr>
        <w:t>;</w:t>
      </w:r>
      <w:r w:rsidRPr="009D514B">
        <w:rPr>
          <w:rFonts w:ascii="Times New Roman" w:hAnsi="Times New Roman" w:cs="Times New Roman"/>
          <w:b/>
          <w:sz w:val="24"/>
          <w:szCs w:val="24"/>
          <w:u w:val="single"/>
        </w:rPr>
        <w:t xml:space="preserve"> (</w:t>
      </w:r>
      <w:r w:rsidRPr="009D514B" w:rsidR="00DE0478">
        <w:rPr>
          <w:rFonts w:ascii="Times New Roman" w:hAnsi="Times New Roman" w:cs="Times New Roman"/>
          <w:b/>
          <w:sz w:val="24"/>
          <w:szCs w:val="24"/>
          <w:u w:val="single"/>
        </w:rPr>
        <w:t>9 CFR 94.17(m)(1)</w:t>
      </w:r>
      <w:r w:rsidRPr="009D514B">
        <w:rPr>
          <w:rFonts w:ascii="Times New Roman" w:hAnsi="Times New Roman" w:cs="Times New Roman"/>
          <w:b/>
          <w:sz w:val="24"/>
          <w:szCs w:val="24"/>
          <w:u w:val="single"/>
        </w:rPr>
        <w:t>)</w:t>
      </w:r>
      <w:r w:rsidRPr="009D514B" w:rsidR="00226824">
        <w:rPr>
          <w:rFonts w:ascii="Times New Roman" w:hAnsi="Times New Roman" w:cs="Times New Roman"/>
          <w:b/>
          <w:sz w:val="24"/>
          <w:szCs w:val="24"/>
          <w:u w:val="single"/>
        </w:rPr>
        <w:t>;</w:t>
      </w:r>
      <w:r w:rsidRPr="009D514B" w:rsidR="007D420E">
        <w:rPr>
          <w:rFonts w:ascii="Times New Roman" w:hAnsi="Times New Roman" w:cs="Times New Roman"/>
          <w:b/>
          <w:sz w:val="24"/>
          <w:szCs w:val="24"/>
          <w:u w:val="single"/>
        </w:rPr>
        <w:t xml:space="preserve"> </w:t>
      </w:r>
      <w:r w:rsidRPr="009D514B" w:rsidR="00DE0478">
        <w:rPr>
          <w:rFonts w:ascii="Times New Roman" w:hAnsi="Times New Roman" w:cs="Times New Roman"/>
          <w:b/>
          <w:sz w:val="24"/>
          <w:szCs w:val="24"/>
          <w:u w:val="single"/>
        </w:rPr>
        <w:t>(Foreign Government)</w:t>
      </w:r>
    </w:p>
    <w:p w:rsidR="00162C79" w:rsidRPr="009D514B" w:rsidP="00226824" w14:paraId="3A52B13B" w14:textId="77777777">
      <w:pPr>
        <w:kinsoku w:val="0"/>
        <w:overflowPunct w:val="0"/>
        <w:spacing w:after="0" w:line="240" w:lineRule="auto"/>
        <w:rPr>
          <w:rFonts w:ascii="Times New Roman" w:hAnsi="Times New Roman" w:cs="Times New Roman"/>
          <w:sz w:val="24"/>
          <w:szCs w:val="24"/>
        </w:rPr>
      </w:pPr>
      <w:r w:rsidRPr="009D514B">
        <w:rPr>
          <w:rFonts w:ascii="Times New Roman" w:hAnsi="Times New Roman" w:cs="Times New Roman"/>
          <w:sz w:val="24"/>
          <w:szCs w:val="24"/>
        </w:rPr>
        <w:t>Regions determined to be free of rinderpest and that process hams in accordance with 9 CFR 94.17(i)(1) must submit a statement to the APHIS Administrator that they conduct a program authorizing personnel to supervise ham preparation.</w:t>
      </w:r>
    </w:p>
    <w:p w:rsidR="00162C79" w:rsidRPr="009D514B" w:rsidP="00226824" w14:paraId="116609D1" w14:textId="77777777">
      <w:pPr>
        <w:kinsoku w:val="0"/>
        <w:overflowPunct w:val="0"/>
        <w:spacing w:after="0" w:line="240" w:lineRule="auto"/>
        <w:rPr>
          <w:rFonts w:ascii="Times New Roman" w:hAnsi="Times New Roman" w:cs="Times New Roman"/>
          <w:sz w:val="24"/>
          <w:szCs w:val="24"/>
        </w:rPr>
      </w:pPr>
    </w:p>
    <w:p w:rsidR="00C371C3" w:rsidRPr="009D514B" w:rsidP="00226824" w14:paraId="40D3CFE3" w14:textId="603F9238">
      <w:pPr>
        <w:pStyle w:val="BodyText"/>
        <w:rPr>
          <w:b/>
          <w:u w:val="single"/>
        </w:rPr>
      </w:pPr>
      <w:r w:rsidRPr="009D514B">
        <w:rPr>
          <w:b/>
          <w:u w:val="single"/>
        </w:rPr>
        <w:t>Certification for Live Swine, Pork, and Pork Products</w:t>
      </w:r>
      <w:r w:rsidRPr="009D514B" w:rsidR="00226824">
        <w:rPr>
          <w:b/>
          <w:u w:val="single"/>
        </w:rPr>
        <w:t>;</w:t>
      </w:r>
      <w:r w:rsidRPr="009D514B">
        <w:rPr>
          <w:b/>
          <w:u w:val="single"/>
        </w:rPr>
        <w:t xml:space="preserve"> (</w:t>
      </w:r>
      <w:r w:rsidRPr="009D514B" w:rsidR="00F74672">
        <w:rPr>
          <w:b/>
          <w:u w:val="single"/>
        </w:rPr>
        <w:t>9 CFR 94.9, 9 CFR 94.10, and 9</w:t>
      </w:r>
      <w:r w:rsidR="00A23741">
        <w:rPr>
          <w:b/>
          <w:u w:val="single"/>
        </w:rPr>
        <w:t> </w:t>
      </w:r>
      <w:r w:rsidRPr="009D514B" w:rsidR="00F74672">
        <w:rPr>
          <w:b/>
          <w:u w:val="single"/>
        </w:rPr>
        <w:t>CFR 94.32)</w:t>
      </w:r>
      <w:r w:rsidRPr="009D514B">
        <w:rPr>
          <w:b/>
          <w:u w:val="single"/>
        </w:rPr>
        <w:t>)</w:t>
      </w:r>
      <w:r w:rsidRPr="009D514B" w:rsidR="00226824">
        <w:rPr>
          <w:b/>
          <w:u w:val="single"/>
        </w:rPr>
        <w:t>;</w:t>
      </w:r>
      <w:r w:rsidRPr="009D514B" w:rsidR="00337EDB">
        <w:rPr>
          <w:b/>
          <w:u w:val="single"/>
        </w:rPr>
        <w:t xml:space="preserve"> </w:t>
      </w:r>
      <w:r w:rsidRPr="009D514B" w:rsidR="0079100B">
        <w:rPr>
          <w:b/>
          <w:u w:val="single"/>
        </w:rPr>
        <w:t>(Foreign</w:t>
      </w:r>
      <w:r w:rsidRPr="009D514B" w:rsidR="00F74672">
        <w:rPr>
          <w:b/>
          <w:u w:val="single"/>
        </w:rPr>
        <w:t xml:space="preserve"> Government – Mexico, Chile, and Brazil)</w:t>
      </w:r>
    </w:p>
    <w:p w:rsidR="0079100B" w:rsidRPr="009D514B" w:rsidP="00226824" w14:paraId="26AD5816" w14:textId="0C3970A2">
      <w:pPr>
        <w:pStyle w:val="BodyText"/>
      </w:pPr>
      <w:r w:rsidRPr="009D514B">
        <w:t xml:space="preserve">APHIS </w:t>
      </w:r>
      <w:r w:rsidRPr="009D514B">
        <w:t>ensure</w:t>
      </w:r>
      <w:r w:rsidRPr="009D514B">
        <w:t>s</w:t>
      </w:r>
      <w:r w:rsidRPr="009D514B">
        <w:t xml:space="preserve"> regulatory compliance for mitigation of CSF from imports of swine, pork, and pork products into the United States. One requirement is</w:t>
      </w:r>
      <w:r w:rsidRPr="009D514B" w:rsidR="00CC5EB2">
        <w:t xml:space="preserve"> </w:t>
      </w:r>
      <w:r w:rsidRPr="009D514B">
        <w:t xml:space="preserve">completion of a certificate issued by a salaried veterinary officer of the Governments of Mexico, Chile, and/or Brazil </w:t>
      </w:r>
      <w:r w:rsidRPr="009D514B" w:rsidR="00D47C6B">
        <w:t xml:space="preserve">to </w:t>
      </w:r>
      <w:r w:rsidRPr="009D514B">
        <w:t>accompany swine, pork, and pork products from their respective regions. The certificate must identify both the exporting region and the region of origin as designated in 9</w:t>
      </w:r>
      <w:r w:rsidRPr="009D514B" w:rsidR="00CC5EB2">
        <w:t> </w:t>
      </w:r>
      <w:r w:rsidRPr="009D514B">
        <w:t>CFR 94.9, 9 CFR 94.10, and 9</w:t>
      </w:r>
      <w:r w:rsidR="00A23741">
        <w:t> </w:t>
      </w:r>
      <w:r w:rsidRPr="009D514B">
        <w:t>CFR 94.</w:t>
      </w:r>
      <w:r w:rsidRPr="009D514B" w:rsidR="00CC5EB2">
        <w:t>32</w:t>
      </w:r>
      <w:r w:rsidRPr="009D514B">
        <w:t xml:space="preserve"> as free of CSF at the time the swine, pork, or pork products were in the region. This certificate gives APHIS essential information regarding the origin and history of the commodities presented for import into the United States.</w:t>
      </w:r>
    </w:p>
    <w:p w:rsidR="0079100B" w:rsidRPr="009D514B" w:rsidP="00226824" w14:paraId="63191477" w14:textId="77777777">
      <w:pPr>
        <w:pStyle w:val="BodyText"/>
      </w:pPr>
    </w:p>
    <w:p w:rsidR="0079100B" w:rsidRPr="009D514B" w:rsidP="00226824" w14:paraId="5432F637" w14:textId="7648E315">
      <w:pPr>
        <w:pStyle w:val="BodyText"/>
      </w:pPr>
      <w:r w:rsidRPr="009D514B">
        <w:t xml:space="preserve">In the case of live swine, the certificate must state: (1) </w:t>
      </w:r>
      <w:r w:rsidRPr="009D514B" w:rsidR="001F5FE2">
        <w:t>T</w:t>
      </w:r>
      <w:r w:rsidRPr="009D514B">
        <w:t>he swine have not lived in a region designated in sections 94.9 and 94.10 as affected with CSF; (2) the swine have never been commingled with swine that have been in a region that is designated in sections 94.9 and 94.10 as affected with CSF; (3) the swine have not transited through a region designated in sections 94.9 and 94.10 as affected with CSF unless moved directly through the region to their destination in a sealed conveyance with the seal intact upon arrival at the point of destination; and (4) the equipment or materials used in transporting the swine, if previously used for transporting swine, have been cleaned and disinfected in accordance with the requirements of part 93.</w:t>
      </w:r>
    </w:p>
    <w:p w:rsidR="0079100B" w:rsidRPr="009D514B" w:rsidP="00226824" w14:paraId="421C85C8" w14:textId="77777777">
      <w:pPr>
        <w:pStyle w:val="BodyText"/>
        <w:ind w:left="0"/>
      </w:pPr>
    </w:p>
    <w:p w:rsidR="0079100B" w:rsidRPr="009D514B" w:rsidP="00226824" w14:paraId="5B450F6A" w14:textId="06BB2CBC">
      <w:pPr>
        <w:pStyle w:val="BodyText"/>
        <w:ind w:left="0"/>
      </w:pPr>
      <w:r w:rsidRPr="009D514B">
        <w:t>Regarding</w:t>
      </w:r>
      <w:r w:rsidRPr="009D514B">
        <w:rPr>
          <w:spacing w:val="-4"/>
        </w:rPr>
        <w:t xml:space="preserve"> </w:t>
      </w:r>
      <w:r w:rsidRPr="009D514B">
        <w:t>pork</w:t>
      </w:r>
      <w:r w:rsidRPr="009D514B">
        <w:rPr>
          <w:spacing w:val="23"/>
        </w:rPr>
        <w:t xml:space="preserve"> </w:t>
      </w:r>
      <w:r w:rsidRPr="009D514B">
        <w:t>and</w:t>
      </w:r>
      <w:r w:rsidRPr="009D514B">
        <w:rPr>
          <w:spacing w:val="19"/>
        </w:rPr>
        <w:t xml:space="preserve"> </w:t>
      </w:r>
      <w:r w:rsidRPr="009D514B">
        <w:t>pork</w:t>
      </w:r>
      <w:r w:rsidRPr="009D514B">
        <w:rPr>
          <w:spacing w:val="23"/>
        </w:rPr>
        <w:t xml:space="preserve"> </w:t>
      </w:r>
      <w:r w:rsidRPr="009D514B">
        <w:t>products,</w:t>
      </w:r>
      <w:r w:rsidRPr="009D514B">
        <w:rPr>
          <w:spacing w:val="20"/>
        </w:rPr>
        <w:t xml:space="preserve"> </w:t>
      </w:r>
      <w:r w:rsidRPr="009D514B">
        <w:t>the</w:t>
      </w:r>
      <w:r w:rsidRPr="009D514B">
        <w:rPr>
          <w:spacing w:val="-5"/>
        </w:rPr>
        <w:t xml:space="preserve"> </w:t>
      </w:r>
      <w:r w:rsidRPr="009D514B">
        <w:t>certificate</w:t>
      </w:r>
      <w:r w:rsidRPr="009D514B">
        <w:rPr>
          <w:spacing w:val="24"/>
        </w:rPr>
        <w:t xml:space="preserve"> </w:t>
      </w:r>
      <w:r w:rsidRPr="009D514B">
        <w:t>must</w:t>
      </w:r>
      <w:r w:rsidRPr="009D514B">
        <w:rPr>
          <w:spacing w:val="20"/>
        </w:rPr>
        <w:t xml:space="preserve"> </w:t>
      </w:r>
      <w:r w:rsidRPr="009D514B">
        <w:t>state:</w:t>
      </w:r>
      <w:r w:rsidRPr="009D514B">
        <w:rPr>
          <w:spacing w:val="7"/>
        </w:rPr>
        <w:t xml:space="preserve"> </w:t>
      </w:r>
      <w:r w:rsidRPr="009D514B">
        <w:rPr>
          <w:spacing w:val="9"/>
        </w:rPr>
        <w:t>(</w:t>
      </w:r>
      <w:r w:rsidRPr="009D514B">
        <w:t>1</w:t>
      </w:r>
      <w:r w:rsidRPr="009D514B">
        <w:rPr>
          <w:spacing w:val="15"/>
        </w:rPr>
        <w:t xml:space="preserve">) </w:t>
      </w:r>
      <w:r w:rsidRPr="009D514B" w:rsidR="00D27D32">
        <w:t>T</w:t>
      </w:r>
      <w:r w:rsidRPr="009D514B">
        <w:t>he</w:t>
      </w:r>
      <w:r w:rsidRPr="009D514B">
        <w:rPr>
          <w:spacing w:val="5"/>
        </w:rPr>
        <w:t xml:space="preserve"> </w:t>
      </w:r>
      <w:r w:rsidRPr="009D514B">
        <w:t>pork</w:t>
      </w:r>
      <w:r w:rsidRPr="009D514B">
        <w:rPr>
          <w:spacing w:val="23"/>
        </w:rPr>
        <w:t xml:space="preserve"> </w:t>
      </w:r>
      <w:r w:rsidRPr="009D514B">
        <w:t>or</w:t>
      </w:r>
      <w:r w:rsidRPr="009D514B">
        <w:rPr>
          <w:spacing w:val="-7"/>
        </w:rPr>
        <w:t xml:space="preserve"> </w:t>
      </w:r>
      <w:r w:rsidRPr="009D514B">
        <w:t>pork</w:t>
      </w:r>
      <w:r w:rsidRPr="009D514B">
        <w:rPr>
          <w:spacing w:val="34"/>
        </w:rPr>
        <w:t xml:space="preserve"> </w:t>
      </w:r>
      <w:r w:rsidRPr="009D514B">
        <w:t>products</w:t>
      </w:r>
      <w:r w:rsidRPr="009D514B">
        <w:rPr>
          <w:spacing w:val="31"/>
        </w:rPr>
        <w:t xml:space="preserve"> </w:t>
      </w:r>
      <w:r w:rsidRPr="009D514B">
        <w:t>were derived</w:t>
      </w:r>
      <w:r w:rsidRPr="009D514B">
        <w:rPr>
          <w:spacing w:val="33"/>
        </w:rPr>
        <w:t xml:space="preserve"> </w:t>
      </w:r>
      <w:r w:rsidRPr="009D514B">
        <w:t>from</w:t>
      </w:r>
      <w:r w:rsidRPr="009D514B">
        <w:rPr>
          <w:spacing w:val="6"/>
        </w:rPr>
        <w:t xml:space="preserve"> </w:t>
      </w:r>
      <w:r w:rsidRPr="009D514B">
        <w:t>swine</w:t>
      </w:r>
      <w:r w:rsidRPr="009D514B">
        <w:rPr>
          <w:spacing w:val="18"/>
        </w:rPr>
        <w:t xml:space="preserve"> </w:t>
      </w:r>
      <w:r w:rsidRPr="009D514B">
        <w:t>born</w:t>
      </w:r>
      <w:r w:rsidRPr="009D514B">
        <w:rPr>
          <w:spacing w:val="5"/>
        </w:rPr>
        <w:t xml:space="preserve"> </w:t>
      </w:r>
      <w:r w:rsidRPr="009D514B">
        <w:t>and</w:t>
      </w:r>
      <w:r w:rsidRPr="009D514B">
        <w:rPr>
          <w:spacing w:val="5"/>
        </w:rPr>
        <w:t xml:space="preserve"> </w:t>
      </w:r>
      <w:r w:rsidRPr="009D514B">
        <w:t>raised</w:t>
      </w:r>
      <w:r w:rsidRPr="009D514B">
        <w:rPr>
          <w:spacing w:val="22"/>
        </w:rPr>
        <w:t xml:space="preserve"> </w:t>
      </w:r>
      <w:r w:rsidRPr="009D514B">
        <w:t>in a</w:t>
      </w:r>
      <w:r w:rsidRPr="009D514B">
        <w:rPr>
          <w:spacing w:val="-12"/>
        </w:rPr>
        <w:t xml:space="preserve"> </w:t>
      </w:r>
      <w:r w:rsidRPr="009D514B">
        <w:t>region</w:t>
      </w:r>
      <w:r w:rsidRPr="009D514B">
        <w:rPr>
          <w:spacing w:val="6"/>
        </w:rPr>
        <w:t xml:space="preserve"> </w:t>
      </w:r>
      <w:r w:rsidRPr="009D514B">
        <w:t>designated</w:t>
      </w:r>
      <w:r w:rsidRPr="009D514B">
        <w:rPr>
          <w:spacing w:val="29"/>
        </w:rPr>
        <w:t xml:space="preserve"> </w:t>
      </w:r>
      <w:r w:rsidRPr="009D514B">
        <w:t>in</w:t>
      </w:r>
      <w:r w:rsidRPr="009D514B">
        <w:rPr>
          <w:spacing w:val="1"/>
        </w:rPr>
        <w:t xml:space="preserve"> </w:t>
      </w:r>
      <w:r w:rsidRPr="009D514B">
        <w:t>9</w:t>
      </w:r>
      <w:r w:rsidRPr="009D514B">
        <w:rPr>
          <w:spacing w:val="-6"/>
        </w:rPr>
        <w:t xml:space="preserve"> </w:t>
      </w:r>
      <w:r w:rsidRPr="009D514B">
        <w:t>CFR</w:t>
      </w:r>
      <w:r w:rsidRPr="009D514B">
        <w:rPr>
          <w:spacing w:val="1"/>
        </w:rPr>
        <w:t xml:space="preserve"> </w:t>
      </w:r>
      <w:r w:rsidRPr="009D514B">
        <w:t>94.</w:t>
      </w:r>
      <w:r w:rsidRPr="009D514B" w:rsidR="00CC5EB2">
        <w:t>32</w:t>
      </w:r>
      <w:r w:rsidRPr="009D514B">
        <w:rPr>
          <w:spacing w:val="7"/>
        </w:rPr>
        <w:t xml:space="preserve"> </w:t>
      </w:r>
      <w:r w:rsidRPr="009D514B">
        <w:rPr>
          <w:iCs/>
        </w:rPr>
        <w:t>as</w:t>
      </w:r>
      <w:r w:rsidRPr="009D514B">
        <w:rPr>
          <w:i/>
          <w:iCs/>
          <w:spacing w:val="-11"/>
        </w:rPr>
        <w:t xml:space="preserve"> </w:t>
      </w:r>
      <w:r w:rsidRPr="009D514B">
        <w:t>free</w:t>
      </w:r>
      <w:r w:rsidRPr="009D514B">
        <w:rPr>
          <w:spacing w:val="-5"/>
        </w:rPr>
        <w:t xml:space="preserve"> </w:t>
      </w:r>
      <w:r w:rsidRPr="009D514B">
        <w:t>of</w:t>
      </w:r>
      <w:r w:rsidRPr="009D514B">
        <w:rPr>
          <w:spacing w:val="8"/>
        </w:rPr>
        <w:t xml:space="preserve"> </w:t>
      </w:r>
      <w:r w:rsidRPr="009D514B">
        <w:t>CSF, and</w:t>
      </w:r>
      <w:r w:rsidRPr="009D514B">
        <w:rPr>
          <w:spacing w:val="5"/>
        </w:rPr>
        <w:t xml:space="preserve"> </w:t>
      </w:r>
      <w:r w:rsidRPr="009D514B">
        <w:t>were</w:t>
      </w:r>
      <w:r w:rsidRPr="009D514B">
        <w:rPr>
          <w:spacing w:val="18"/>
        </w:rPr>
        <w:t xml:space="preserve"> </w:t>
      </w:r>
      <w:r w:rsidRPr="009D514B">
        <w:t>slaughtered</w:t>
      </w:r>
      <w:r w:rsidRPr="009D514B">
        <w:rPr>
          <w:spacing w:val="28"/>
        </w:rPr>
        <w:t xml:space="preserve"> </w:t>
      </w:r>
      <w:r w:rsidRPr="009D514B">
        <w:t>in</w:t>
      </w:r>
      <w:r w:rsidRPr="009D514B">
        <w:rPr>
          <w:spacing w:val="12"/>
        </w:rPr>
        <w:t xml:space="preserve"> </w:t>
      </w:r>
      <w:r w:rsidRPr="009D514B">
        <w:t>such</w:t>
      </w:r>
      <w:r w:rsidRPr="009D514B">
        <w:rPr>
          <w:spacing w:val="10"/>
        </w:rPr>
        <w:t xml:space="preserve"> </w:t>
      </w:r>
      <w:r w:rsidRPr="009D514B">
        <w:t>a</w:t>
      </w:r>
      <w:r w:rsidRPr="009D514B">
        <w:rPr>
          <w:spacing w:val="-2"/>
        </w:rPr>
        <w:t xml:space="preserve"> </w:t>
      </w:r>
      <w:r w:rsidRPr="009D514B">
        <w:t>region</w:t>
      </w:r>
      <w:r w:rsidRPr="009D514B">
        <w:rPr>
          <w:spacing w:val="21"/>
        </w:rPr>
        <w:t xml:space="preserve"> </w:t>
      </w:r>
      <w:r w:rsidRPr="009D514B">
        <w:t>at</w:t>
      </w:r>
      <w:r w:rsidRPr="009D514B">
        <w:rPr>
          <w:spacing w:val="1"/>
        </w:rPr>
        <w:t xml:space="preserve"> </w:t>
      </w:r>
      <w:r w:rsidRPr="009D514B">
        <w:t>a</w:t>
      </w:r>
      <w:r w:rsidRPr="009D514B">
        <w:rPr>
          <w:spacing w:val="-13"/>
        </w:rPr>
        <w:t xml:space="preserve"> </w:t>
      </w:r>
      <w:r w:rsidRPr="009D514B">
        <w:t>federally-inspected</w:t>
      </w:r>
      <w:r w:rsidRPr="009D514B">
        <w:rPr>
          <w:spacing w:val="47"/>
        </w:rPr>
        <w:t xml:space="preserve"> </w:t>
      </w:r>
      <w:r w:rsidRPr="009D514B">
        <w:t>slaughter</w:t>
      </w:r>
      <w:r w:rsidRPr="009D514B">
        <w:rPr>
          <w:spacing w:val="3"/>
        </w:rPr>
        <w:t xml:space="preserve"> </w:t>
      </w:r>
      <w:r w:rsidRPr="009D514B">
        <w:t>plant</w:t>
      </w:r>
      <w:r w:rsidRPr="009D514B">
        <w:rPr>
          <w:spacing w:val="-9"/>
        </w:rPr>
        <w:t xml:space="preserve"> </w:t>
      </w:r>
      <w:r w:rsidRPr="009D514B">
        <w:t>under</w:t>
      </w:r>
      <w:r w:rsidRPr="009D514B">
        <w:rPr>
          <w:spacing w:val="24"/>
        </w:rPr>
        <w:t xml:space="preserve"> </w:t>
      </w:r>
      <w:r w:rsidRPr="009D514B">
        <w:t>the</w:t>
      </w:r>
      <w:r w:rsidRPr="009D514B">
        <w:rPr>
          <w:spacing w:val="-6"/>
        </w:rPr>
        <w:t xml:space="preserve"> </w:t>
      </w:r>
      <w:r w:rsidRPr="009D514B">
        <w:t>direct supervision</w:t>
      </w:r>
      <w:r w:rsidRPr="009D514B">
        <w:rPr>
          <w:spacing w:val="17"/>
        </w:rPr>
        <w:t xml:space="preserve"> </w:t>
      </w:r>
      <w:r w:rsidRPr="009D514B">
        <w:t>of</w:t>
      </w:r>
      <w:r w:rsidRPr="009D514B">
        <w:rPr>
          <w:spacing w:val="1"/>
        </w:rPr>
        <w:t xml:space="preserve"> </w:t>
      </w:r>
      <w:r w:rsidRPr="009D514B">
        <w:t>a ful</w:t>
      </w:r>
      <w:r w:rsidRPr="009D514B">
        <w:rPr>
          <w:spacing w:val="2"/>
        </w:rPr>
        <w:t>l</w:t>
      </w:r>
      <w:r w:rsidRPr="009D514B">
        <w:rPr>
          <w:spacing w:val="-11"/>
        </w:rPr>
        <w:t>-</w:t>
      </w:r>
      <w:r w:rsidRPr="009D514B">
        <w:t>time</w:t>
      </w:r>
      <w:r w:rsidRPr="009D514B">
        <w:rPr>
          <w:spacing w:val="23"/>
        </w:rPr>
        <w:t xml:space="preserve"> </w:t>
      </w:r>
      <w:r w:rsidRPr="009D514B">
        <w:t>salaried</w:t>
      </w:r>
      <w:r w:rsidRPr="009D514B">
        <w:rPr>
          <w:spacing w:val="10"/>
        </w:rPr>
        <w:t xml:space="preserve"> </w:t>
      </w:r>
      <w:r w:rsidRPr="009D514B">
        <w:t>veterinarian</w:t>
      </w:r>
      <w:r w:rsidRPr="009D514B">
        <w:rPr>
          <w:spacing w:val="30"/>
        </w:rPr>
        <w:t xml:space="preserve"> </w:t>
      </w:r>
      <w:r w:rsidRPr="009D514B">
        <w:t>of</w:t>
      </w:r>
      <w:r w:rsidRPr="009D514B">
        <w:rPr>
          <w:spacing w:val="-9"/>
        </w:rPr>
        <w:t xml:space="preserve"> </w:t>
      </w:r>
      <w:r w:rsidRPr="009D514B">
        <w:t>the</w:t>
      </w:r>
      <w:r w:rsidRPr="009D514B">
        <w:rPr>
          <w:spacing w:val="17"/>
        </w:rPr>
        <w:t xml:space="preserve"> </w:t>
      </w:r>
      <w:r w:rsidRPr="009D514B">
        <w:t>Governments</w:t>
      </w:r>
      <w:r w:rsidRPr="009D514B">
        <w:rPr>
          <w:spacing w:val="34"/>
        </w:rPr>
        <w:t xml:space="preserve"> </w:t>
      </w:r>
      <w:r w:rsidRPr="009D514B">
        <w:t xml:space="preserve">of Mexico, Chile, </w:t>
      </w:r>
      <w:r w:rsidRPr="009D514B">
        <w:rPr>
          <w:spacing w:val="-4"/>
        </w:rPr>
        <w:t>o</w:t>
      </w:r>
      <w:r w:rsidRPr="009D514B">
        <w:t>r Brazil,</w:t>
      </w:r>
      <w:r w:rsidRPr="009D514B">
        <w:rPr>
          <w:spacing w:val="9"/>
        </w:rPr>
        <w:t xml:space="preserve"> </w:t>
      </w:r>
      <w:r w:rsidRPr="009D514B">
        <w:t>and</w:t>
      </w:r>
      <w:r w:rsidRPr="009D514B">
        <w:rPr>
          <w:spacing w:val="16"/>
        </w:rPr>
        <w:t xml:space="preserve"> </w:t>
      </w:r>
      <w:r w:rsidRPr="009D514B">
        <w:t>the region</w:t>
      </w:r>
      <w:r w:rsidRPr="009D514B">
        <w:rPr>
          <w:spacing w:val="20"/>
        </w:rPr>
        <w:t xml:space="preserve"> </w:t>
      </w:r>
      <w:r w:rsidRPr="009D514B">
        <w:t>is</w:t>
      </w:r>
      <w:r w:rsidRPr="009D514B">
        <w:rPr>
          <w:spacing w:val="-9"/>
        </w:rPr>
        <w:t xml:space="preserve"> </w:t>
      </w:r>
      <w:r w:rsidRPr="009D514B">
        <w:t>eligible</w:t>
      </w:r>
      <w:r w:rsidRPr="009D514B">
        <w:rPr>
          <w:spacing w:val="4"/>
        </w:rPr>
        <w:t xml:space="preserve"> </w:t>
      </w:r>
      <w:r w:rsidRPr="009D514B">
        <w:t>to have</w:t>
      </w:r>
      <w:r w:rsidRPr="009D514B">
        <w:rPr>
          <w:spacing w:val="27"/>
        </w:rPr>
        <w:t xml:space="preserve"> </w:t>
      </w:r>
      <w:r w:rsidRPr="009D514B">
        <w:t>its</w:t>
      </w:r>
      <w:r w:rsidRPr="009D514B">
        <w:rPr>
          <w:spacing w:val="-17"/>
        </w:rPr>
        <w:t xml:space="preserve"> </w:t>
      </w:r>
      <w:r w:rsidRPr="009D514B">
        <w:t>products</w:t>
      </w:r>
      <w:r w:rsidRPr="009D514B">
        <w:rPr>
          <w:spacing w:val="30"/>
        </w:rPr>
        <w:t xml:space="preserve"> </w:t>
      </w:r>
      <w:r w:rsidRPr="009D514B">
        <w:t>imported</w:t>
      </w:r>
      <w:r w:rsidRPr="009D514B">
        <w:rPr>
          <w:spacing w:val="27"/>
        </w:rPr>
        <w:t xml:space="preserve"> </w:t>
      </w:r>
      <w:r w:rsidRPr="009D514B">
        <w:t>into</w:t>
      </w:r>
      <w:r w:rsidRPr="009D514B">
        <w:rPr>
          <w:spacing w:val="-4"/>
        </w:rPr>
        <w:t xml:space="preserve"> </w:t>
      </w:r>
      <w:r w:rsidRPr="009D514B">
        <w:t>the</w:t>
      </w:r>
      <w:r w:rsidRPr="009D514B">
        <w:rPr>
          <w:spacing w:val="4"/>
        </w:rPr>
        <w:t xml:space="preserve"> </w:t>
      </w:r>
      <w:r w:rsidRPr="009D514B">
        <w:t>United</w:t>
      </w:r>
      <w:r w:rsidRPr="009D514B">
        <w:rPr>
          <w:spacing w:val="29"/>
        </w:rPr>
        <w:t xml:space="preserve"> </w:t>
      </w:r>
      <w:r w:rsidRPr="009D514B">
        <w:t>States</w:t>
      </w:r>
      <w:r w:rsidRPr="009D514B">
        <w:rPr>
          <w:spacing w:val="-8"/>
        </w:rPr>
        <w:t xml:space="preserve"> </w:t>
      </w:r>
      <w:r w:rsidRPr="009D514B">
        <w:t>under</w:t>
      </w:r>
      <w:r w:rsidRPr="009D514B">
        <w:rPr>
          <w:spacing w:val="14"/>
        </w:rPr>
        <w:t xml:space="preserve"> </w:t>
      </w:r>
      <w:r w:rsidRPr="009D514B">
        <w:t>the</w:t>
      </w:r>
      <w:r w:rsidRPr="009D514B">
        <w:rPr>
          <w:spacing w:val="4"/>
        </w:rPr>
        <w:t xml:space="preserve"> </w:t>
      </w:r>
      <w:r w:rsidRPr="009D514B">
        <w:t>Federal</w:t>
      </w:r>
      <w:r w:rsidRPr="009D514B">
        <w:rPr>
          <w:spacing w:val="22"/>
        </w:rPr>
        <w:t xml:space="preserve"> </w:t>
      </w:r>
      <w:r w:rsidRPr="009D514B">
        <w:t>Meat Inspection</w:t>
      </w:r>
      <w:r w:rsidRPr="009D514B">
        <w:rPr>
          <w:spacing w:val="-2"/>
        </w:rPr>
        <w:t xml:space="preserve"> </w:t>
      </w:r>
      <w:r w:rsidRPr="009D514B">
        <w:t>Act</w:t>
      </w:r>
      <w:r w:rsidRPr="009D514B">
        <w:rPr>
          <w:spacing w:val="-6"/>
        </w:rPr>
        <w:t xml:space="preserve"> </w:t>
      </w:r>
      <w:r w:rsidRPr="009D514B">
        <w:t>(21</w:t>
      </w:r>
      <w:r w:rsidRPr="009D514B">
        <w:rPr>
          <w:spacing w:val="-6"/>
        </w:rPr>
        <w:t xml:space="preserve"> </w:t>
      </w:r>
      <w:r w:rsidRPr="009D514B">
        <w:t>U.S.C.</w:t>
      </w:r>
      <w:r w:rsidRPr="009D514B">
        <w:rPr>
          <w:spacing w:val="21"/>
        </w:rPr>
        <w:t xml:space="preserve"> </w:t>
      </w:r>
      <w:r w:rsidRPr="009D514B">
        <w:t>601</w:t>
      </w:r>
      <w:r w:rsidRPr="009D514B">
        <w:rPr>
          <w:spacing w:val="-7"/>
        </w:rPr>
        <w:t xml:space="preserve"> </w:t>
      </w:r>
      <w:r w:rsidRPr="009D514B">
        <w:rPr>
          <w:i/>
          <w:iCs/>
        </w:rPr>
        <w:t>et</w:t>
      </w:r>
      <w:r w:rsidRPr="009D514B">
        <w:rPr>
          <w:i/>
          <w:iCs/>
          <w:spacing w:val="-14"/>
        </w:rPr>
        <w:t xml:space="preserve"> </w:t>
      </w:r>
      <w:r w:rsidRPr="009D514B">
        <w:rPr>
          <w:i/>
          <w:iCs/>
        </w:rPr>
        <w:t>seq.);</w:t>
      </w:r>
      <w:r w:rsidRPr="009D514B">
        <w:rPr>
          <w:i/>
          <w:iCs/>
          <w:spacing w:val="11"/>
        </w:rPr>
        <w:t xml:space="preserve"> </w:t>
      </w:r>
      <w:r w:rsidRPr="009D514B">
        <w:t>(2)</w:t>
      </w:r>
      <w:r w:rsidRPr="009D514B">
        <w:rPr>
          <w:spacing w:val="-15"/>
        </w:rPr>
        <w:t xml:space="preserve"> </w:t>
      </w:r>
      <w:r w:rsidRPr="009D514B">
        <w:t>the</w:t>
      </w:r>
      <w:r w:rsidRPr="009D514B">
        <w:rPr>
          <w:spacing w:val="-4"/>
        </w:rPr>
        <w:t xml:space="preserve"> </w:t>
      </w:r>
      <w:r w:rsidRPr="009D514B">
        <w:t>pork</w:t>
      </w:r>
      <w:r w:rsidRPr="009D514B">
        <w:rPr>
          <w:spacing w:val="11"/>
        </w:rPr>
        <w:t xml:space="preserve"> </w:t>
      </w:r>
      <w:r w:rsidRPr="009D514B">
        <w:t>or</w:t>
      </w:r>
      <w:r w:rsidRPr="009D514B">
        <w:rPr>
          <w:spacing w:val="-15"/>
        </w:rPr>
        <w:t xml:space="preserve"> </w:t>
      </w:r>
      <w:r w:rsidRPr="009D514B">
        <w:t>pork</w:t>
      </w:r>
      <w:r w:rsidRPr="009D514B">
        <w:rPr>
          <w:spacing w:val="11"/>
        </w:rPr>
        <w:t xml:space="preserve"> </w:t>
      </w:r>
      <w:r w:rsidRPr="009D514B">
        <w:t>products</w:t>
      </w:r>
      <w:r w:rsidRPr="009D514B">
        <w:rPr>
          <w:spacing w:val="9"/>
        </w:rPr>
        <w:t xml:space="preserve"> </w:t>
      </w:r>
      <w:r w:rsidRPr="009D514B">
        <w:t>have</w:t>
      </w:r>
      <w:r w:rsidRPr="009D514B">
        <w:rPr>
          <w:spacing w:val="-1"/>
        </w:rPr>
        <w:t xml:space="preserve"> </w:t>
      </w:r>
      <w:r w:rsidRPr="009D514B">
        <w:t>never</w:t>
      </w:r>
      <w:r w:rsidRPr="009D514B">
        <w:rPr>
          <w:spacing w:val="9"/>
        </w:rPr>
        <w:t xml:space="preserve"> </w:t>
      </w:r>
      <w:r w:rsidRPr="009D514B">
        <w:t>been</w:t>
      </w:r>
      <w:r w:rsidRPr="009D514B">
        <w:rPr>
          <w:spacing w:val="16"/>
        </w:rPr>
        <w:t xml:space="preserve"> </w:t>
      </w:r>
      <w:r w:rsidRPr="009D514B">
        <w:t>commingled with</w:t>
      </w:r>
      <w:r w:rsidRPr="009D514B">
        <w:rPr>
          <w:spacing w:val="-1"/>
        </w:rPr>
        <w:t xml:space="preserve"> </w:t>
      </w:r>
      <w:r w:rsidRPr="009D514B">
        <w:t>pork</w:t>
      </w:r>
      <w:r w:rsidRPr="009D514B">
        <w:rPr>
          <w:spacing w:val="15"/>
        </w:rPr>
        <w:t xml:space="preserve"> </w:t>
      </w:r>
      <w:r w:rsidRPr="009D514B">
        <w:t>or</w:t>
      </w:r>
      <w:r w:rsidRPr="009D514B">
        <w:rPr>
          <w:spacing w:val="-12"/>
        </w:rPr>
        <w:t xml:space="preserve"> </w:t>
      </w:r>
      <w:r w:rsidRPr="009D514B">
        <w:t>pork</w:t>
      </w:r>
      <w:r w:rsidRPr="009D514B">
        <w:rPr>
          <w:spacing w:val="16"/>
        </w:rPr>
        <w:t xml:space="preserve"> </w:t>
      </w:r>
      <w:r w:rsidRPr="009D514B">
        <w:t>products</w:t>
      </w:r>
      <w:r w:rsidRPr="009D514B">
        <w:rPr>
          <w:spacing w:val="16"/>
        </w:rPr>
        <w:t xml:space="preserve"> </w:t>
      </w:r>
      <w:r w:rsidRPr="009D514B">
        <w:t>hav</w:t>
      </w:r>
      <w:r w:rsidRPr="009D514B" w:rsidR="00D47C6B">
        <w:t>ing</w:t>
      </w:r>
      <w:r w:rsidRPr="009D514B">
        <w:rPr>
          <w:spacing w:val="12"/>
        </w:rPr>
        <w:t xml:space="preserve"> </w:t>
      </w:r>
      <w:r w:rsidRPr="009D514B">
        <w:t>been</w:t>
      </w:r>
      <w:r w:rsidRPr="009D514B">
        <w:rPr>
          <w:spacing w:val="32"/>
        </w:rPr>
        <w:t xml:space="preserve"> </w:t>
      </w:r>
      <w:r w:rsidRPr="009D514B">
        <w:t>in</w:t>
      </w:r>
      <w:r w:rsidRPr="009D514B">
        <w:rPr>
          <w:spacing w:val="9"/>
        </w:rPr>
        <w:t xml:space="preserve"> </w:t>
      </w:r>
      <w:r w:rsidRPr="009D514B">
        <w:t>a</w:t>
      </w:r>
      <w:r w:rsidRPr="009D514B">
        <w:rPr>
          <w:spacing w:val="6"/>
        </w:rPr>
        <w:t xml:space="preserve"> </w:t>
      </w:r>
      <w:r w:rsidRPr="009D514B">
        <w:t>region</w:t>
      </w:r>
      <w:r w:rsidRPr="009D514B">
        <w:rPr>
          <w:spacing w:val="-2"/>
        </w:rPr>
        <w:t xml:space="preserve"> </w:t>
      </w:r>
      <w:r w:rsidRPr="009D514B">
        <w:t>designated</w:t>
      </w:r>
      <w:r w:rsidRPr="009D514B">
        <w:rPr>
          <w:spacing w:val="25"/>
        </w:rPr>
        <w:t xml:space="preserve"> </w:t>
      </w:r>
      <w:r w:rsidRPr="009D514B">
        <w:t>in</w:t>
      </w:r>
      <w:r w:rsidRPr="009D514B">
        <w:rPr>
          <w:spacing w:val="19"/>
        </w:rPr>
        <w:t xml:space="preserve"> </w:t>
      </w:r>
      <w:r w:rsidRPr="009D514B">
        <w:t>9</w:t>
      </w:r>
      <w:r w:rsidRPr="009D514B">
        <w:rPr>
          <w:spacing w:val="-18"/>
        </w:rPr>
        <w:t xml:space="preserve"> </w:t>
      </w:r>
      <w:r w:rsidRPr="009D514B">
        <w:t>CFR</w:t>
      </w:r>
      <w:r w:rsidRPr="009D514B">
        <w:rPr>
          <w:spacing w:val="7"/>
        </w:rPr>
        <w:t xml:space="preserve"> </w:t>
      </w:r>
      <w:r w:rsidRPr="009D514B">
        <w:t>94.9</w:t>
      </w:r>
      <w:r w:rsidRPr="009D514B">
        <w:rPr>
          <w:spacing w:val="-2"/>
        </w:rPr>
        <w:t xml:space="preserve"> </w:t>
      </w:r>
      <w:r w:rsidRPr="009D514B">
        <w:t>and</w:t>
      </w:r>
      <w:r w:rsidRPr="009D514B">
        <w:rPr>
          <w:spacing w:val="12"/>
        </w:rPr>
        <w:t xml:space="preserve"> </w:t>
      </w:r>
      <w:r w:rsidRPr="009D514B">
        <w:t>9</w:t>
      </w:r>
      <w:r w:rsidRPr="009D514B">
        <w:rPr>
          <w:spacing w:val="-8"/>
        </w:rPr>
        <w:t xml:space="preserve"> </w:t>
      </w:r>
      <w:r w:rsidRPr="009D514B">
        <w:t>CFR 9</w:t>
      </w:r>
      <w:r w:rsidRPr="009D514B">
        <w:rPr>
          <w:spacing w:val="-5"/>
        </w:rPr>
        <w:t>4</w:t>
      </w:r>
      <w:r w:rsidRPr="009D514B">
        <w:rPr>
          <w:spacing w:val="-8"/>
        </w:rPr>
        <w:t>.</w:t>
      </w:r>
      <w:r w:rsidRPr="009D514B">
        <w:rPr>
          <w:spacing w:val="12"/>
        </w:rPr>
        <w:t>l</w:t>
      </w:r>
      <w:r w:rsidRPr="009D514B">
        <w:t>0</w:t>
      </w:r>
      <w:r w:rsidRPr="009D514B">
        <w:rPr>
          <w:spacing w:val="-18"/>
        </w:rPr>
        <w:t xml:space="preserve"> </w:t>
      </w:r>
      <w:r w:rsidRPr="009D514B">
        <w:rPr>
          <w:iCs/>
        </w:rPr>
        <w:t>as</w:t>
      </w:r>
      <w:r w:rsidRPr="009D514B">
        <w:rPr>
          <w:iCs/>
          <w:spacing w:val="-13"/>
        </w:rPr>
        <w:t xml:space="preserve"> </w:t>
      </w:r>
      <w:r w:rsidRPr="009D514B">
        <w:t>affected</w:t>
      </w:r>
      <w:r w:rsidRPr="009D514B">
        <w:rPr>
          <w:spacing w:val="25"/>
        </w:rPr>
        <w:t xml:space="preserve"> </w:t>
      </w:r>
      <w:r w:rsidRPr="009D514B">
        <w:t>with</w:t>
      </w:r>
      <w:r w:rsidRPr="009D514B">
        <w:rPr>
          <w:spacing w:val="20"/>
        </w:rPr>
        <w:t xml:space="preserve"> </w:t>
      </w:r>
      <w:r w:rsidRPr="009D514B">
        <w:t>CSF;</w:t>
      </w:r>
      <w:r w:rsidRPr="009D514B">
        <w:rPr>
          <w:spacing w:val="1"/>
        </w:rPr>
        <w:t xml:space="preserve"> </w:t>
      </w:r>
      <w:r w:rsidRPr="009D514B">
        <w:t>(3)</w:t>
      </w:r>
      <w:r w:rsidRPr="009D514B">
        <w:rPr>
          <w:spacing w:val="-15"/>
        </w:rPr>
        <w:t xml:space="preserve"> </w:t>
      </w:r>
      <w:r w:rsidRPr="009D514B">
        <w:t>the</w:t>
      </w:r>
      <w:r w:rsidRPr="009D514B">
        <w:rPr>
          <w:spacing w:val="2"/>
        </w:rPr>
        <w:t xml:space="preserve"> </w:t>
      </w:r>
      <w:r w:rsidRPr="009D514B">
        <w:t>pork</w:t>
      </w:r>
      <w:r w:rsidRPr="009D514B">
        <w:rPr>
          <w:spacing w:val="17"/>
        </w:rPr>
        <w:t xml:space="preserve"> </w:t>
      </w:r>
      <w:r w:rsidRPr="009D514B">
        <w:t>or pork</w:t>
      </w:r>
      <w:r w:rsidRPr="009D514B">
        <w:rPr>
          <w:spacing w:val="18"/>
        </w:rPr>
        <w:t xml:space="preserve"> </w:t>
      </w:r>
      <w:r w:rsidRPr="009D514B">
        <w:t>products</w:t>
      </w:r>
      <w:r w:rsidRPr="009D514B">
        <w:rPr>
          <w:spacing w:val="17"/>
        </w:rPr>
        <w:t xml:space="preserve"> </w:t>
      </w:r>
      <w:r w:rsidRPr="009D514B">
        <w:t>have</w:t>
      </w:r>
      <w:r w:rsidRPr="009D514B">
        <w:rPr>
          <w:spacing w:val="14"/>
        </w:rPr>
        <w:t xml:space="preserve"> </w:t>
      </w:r>
      <w:r w:rsidRPr="009D514B">
        <w:t>not</w:t>
      </w:r>
      <w:r w:rsidRPr="009D514B">
        <w:rPr>
          <w:spacing w:val="13"/>
        </w:rPr>
        <w:t xml:space="preserve"> </w:t>
      </w:r>
      <w:r w:rsidRPr="009D514B">
        <w:t>transited</w:t>
      </w:r>
      <w:r w:rsidRPr="009D514B">
        <w:rPr>
          <w:spacing w:val="35"/>
        </w:rPr>
        <w:t xml:space="preserve"> </w:t>
      </w:r>
      <w:r w:rsidRPr="009D514B">
        <w:t>through</w:t>
      </w:r>
      <w:r w:rsidRPr="009D514B">
        <w:rPr>
          <w:spacing w:val="26"/>
        </w:rPr>
        <w:t xml:space="preserve"> </w:t>
      </w:r>
      <w:r w:rsidRPr="009D514B">
        <w:t>a</w:t>
      </w:r>
      <w:r w:rsidRPr="009D514B">
        <w:rPr>
          <w:spacing w:val="-25"/>
        </w:rPr>
        <w:t xml:space="preserve"> </w:t>
      </w:r>
      <w:r w:rsidRPr="009D514B">
        <w:t>region designated</w:t>
      </w:r>
      <w:r w:rsidRPr="009D514B">
        <w:rPr>
          <w:spacing w:val="27"/>
        </w:rPr>
        <w:t xml:space="preserve"> </w:t>
      </w:r>
      <w:r w:rsidRPr="009D514B">
        <w:t>in</w:t>
      </w:r>
      <w:r w:rsidRPr="009D514B">
        <w:rPr>
          <w:spacing w:val="-1"/>
        </w:rPr>
        <w:t xml:space="preserve"> </w:t>
      </w:r>
      <w:r w:rsidRPr="009D514B">
        <w:t>sections</w:t>
      </w:r>
      <w:r w:rsidRPr="009D514B">
        <w:rPr>
          <w:spacing w:val="14"/>
        </w:rPr>
        <w:t xml:space="preserve"> </w:t>
      </w:r>
      <w:r w:rsidRPr="009D514B">
        <w:t>94.9</w:t>
      </w:r>
      <w:r w:rsidRPr="009D514B">
        <w:rPr>
          <w:spacing w:val="-9"/>
        </w:rPr>
        <w:t xml:space="preserve"> </w:t>
      </w:r>
      <w:r w:rsidRPr="009D514B">
        <w:t>and</w:t>
      </w:r>
      <w:r w:rsidRPr="009D514B">
        <w:rPr>
          <w:spacing w:val="-8"/>
        </w:rPr>
        <w:t xml:space="preserve"> </w:t>
      </w:r>
      <w:r w:rsidRPr="009D514B">
        <w:t>94.10</w:t>
      </w:r>
      <w:r w:rsidRPr="009D514B">
        <w:rPr>
          <w:spacing w:val="-5"/>
        </w:rPr>
        <w:t xml:space="preserve"> </w:t>
      </w:r>
      <w:r w:rsidRPr="009D514B">
        <w:rPr>
          <w:iCs/>
        </w:rPr>
        <w:t>as</w:t>
      </w:r>
      <w:r w:rsidRPr="009D514B">
        <w:rPr>
          <w:iCs/>
          <w:spacing w:val="-12"/>
        </w:rPr>
        <w:t xml:space="preserve"> </w:t>
      </w:r>
      <w:r w:rsidRPr="009D514B">
        <w:t>affected</w:t>
      </w:r>
      <w:r w:rsidRPr="009D514B">
        <w:rPr>
          <w:spacing w:val="25"/>
        </w:rPr>
        <w:t xml:space="preserve"> </w:t>
      </w:r>
      <w:r w:rsidRPr="009D514B">
        <w:t>with</w:t>
      </w:r>
      <w:r w:rsidRPr="009D514B">
        <w:rPr>
          <w:spacing w:val="12"/>
        </w:rPr>
        <w:t xml:space="preserve"> </w:t>
      </w:r>
      <w:r w:rsidRPr="009D514B">
        <w:t>CSF</w:t>
      </w:r>
      <w:r w:rsidRPr="009D514B">
        <w:rPr>
          <w:spacing w:val="-6"/>
        </w:rPr>
        <w:t xml:space="preserve"> </w:t>
      </w:r>
      <w:r w:rsidRPr="009D514B">
        <w:t>unless</w:t>
      </w:r>
      <w:r w:rsidRPr="009D514B">
        <w:rPr>
          <w:spacing w:val="12"/>
        </w:rPr>
        <w:t xml:space="preserve"> </w:t>
      </w:r>
      <w:r w:rsidRPr="009D514B">
        <w:t>moved</w:t>
      </w:r>
      <w:r w:rsidRPr="009D514B">
        <w:rPr>
          <w:spacing w:val="19"/>
        </w:rPr>
        <w:t xml:space="preserve"> </w:t>
      </w:r>
      <w:r w:rsidRPr="009D514B">
        <w:t>directly</w:t>
      </w:r>
      <w:r w:rsidRPr="009D514B">
        <w:rPr>
          <w:spacing w:val="24"/>
        </w:rPr>
        <w:t xml:space="preserve"> </w:t>
      </w:r>
      <w:r w:rsidRPr="009D514B">
        <w:t>through</w:t>
      </w:r>
      <w:r w:rsidRPr="009D514B">
        <w:rPr>
          <w:spacing w:val="19"/>
        </w:rPr>
        <w:t xml:space="preserve"> </w:t>
      </w:r>
      <w:r w:rsidRPr="009D514B">
        <w:t>the region</w:t>
      </w:r>
      <w:r w:rsidRPr="009D514B">
        <w:rPr>
          <w:spacing w:val="22"/>
        </w:rPr>
        <w:t xml:space="preserve"> </w:t>
      </w:r>
      <w:r w:rsidRPr="009D514B">
        <w:t>to</w:t>
      </w:r>
      <w:r w:rsidRPr="009D514B">
        <w:rPr>
          <w:spacing w:val="1"/>
        </w:rPr>
        <w:t xml:space="preserve"> </w:t>
      </w:r>
      <w:r w:rsidRPr="009D514B">
        <w:t>their</w:t>
      </w:r>
      <w:r w:rsidRPr="009D514B">
        <w:rPr>
          <w:spacing w:val="8"/>
        </w:rPr>
        <w:t xml:space="preserve"> </w:t>
      </w:r>
      <w:r w:rsidRPr="009D514B">
        <w:t>destination</w:t>
      </w:r>
      <w:r w:rsidRPr="009D514B">
        <w:rPr>
          <w:spacing w:val="24"/>
        </w:rPr>
        <w:t xml:space="preserve"> </w:t>
      </w:r>
      <w:r w:rsidRPr="009D514B">
        <w:t>i</w:t>
      </w:r>
      <w:r w:rsidRPr="009D514B">
        <w:rPr>
          <w:spacing w:val="6"/>
        </w:rPr>
        <w:t xml:space="preserve">n </w:t>
      </w:r>
      <w:r w:rsidRPr="009D514B">
        <w:t>a sealed</w:t>
      </w:r>
      <w:r w:rsidRPr="009D514B">
        <w:rPr>
          <w:spacing w:val="20"/>
        </w:rPr>
        <w:t xml:space="preserve"> </w:t>
      </w:r>
      <w:r w:rsidRPr="009D514B">
        <w:t>means</w:t>
      </w:r>
      <w:r w:rsidRPr="009D514B">
        <w:rPr>
          <w:spacing w:val="8"/>
        </w:rPr>
        <w:t xml:space="preserve"> </w:t>
      </w:r>
      <w:r w:rsidRPr="009D514B">
        <w:t>of conveyance</w:t>
      </w:r>
      <w:r w:rsidRPr="009D514B">
        <w:rPr>
          <w:spacing w:val="19"/>
        </w:rPr>
        <w:t xml:space="preserve"> </w:t>
      </w:r>
      <w:r w:rsidRPr="009D514B">
        <w:t>with</w:t>
      </w:r>
      <w:r w:rsidRPr="009D514B">
        <w:rPr>
          <w:spacing w:val="17"/>
        </w:rPr>
        <w:t xml:space="preserve"> </w:t>
      </w:r>
      <w:r w:rsidRPr="009D514B">
        <w:t>the</w:t>
      </w:r>
      <w:r w:rsidRPr="009D514B">
        <w:rPr>
          <w:spacing w:val="15"/>
        </w:rPr>
        <w:t xml:space="preserve"> </w:t>
      </w:r>
      <w:r w:rsidRPr="009D514B">
        <w:t>seal</w:t>
      </w:r>
      <w:r w:rsidRPr="009D514B">
        <w:rPr>
          <w:spacing w:val="9"/>
        </w:rPr>
        <w:t xml:space="preserve"> </w:t>
      </w:r>
      <w:r w:rsidRPr="009D514B">
        <w:t>intact</w:t>
      </w:r>
      <w:r w:rsidRPr="009D514B">
        <w:rPr>
          <w:spacing w:val="27"/>
        </w:rPr>
        <w:t xml:space="preserve"> </w:t>
      </w:r>
      <w:r w:rsidRPr="009D514B">
        <w:t>upon</w:t>
      </w:r>
      <w:r w:rsidRPr="009D514B">
        <w:rPr>
          <w:spacing w:val="20"/>
        </w:rPr>
        <w:t xml:space="preserve"> </w:t>
      </w:r>
      <w:r w:rsidRPr="009D514B">
        <w:t>arrival</w:t>
      </w:r>
      <w:r w:rsidRPr="009D514B">
        <w:rPr>
          <w:spacing w:val="12"/>
        </w:rPr>
        <w:t xml:space="preserve"> </w:t>
      </w:r>
      <w:r w:rsidRPr="009D514B">
        <w:t>at</w:t>
      </w:r>
      <w:r w:rsidRPr="009D514B">
        <w:rPr>
          <w:spacing w:val="13"/>
        </w:rPr>
        <w:t xml:space="preserve"> </w:t>
      </w:r>
      <w:r w:rsidRPr="009D514B">
        <w:t>the point</w:t>
      </w:r>
      <w:r w:rsidRPr="009D514B">
        <w:rPr>
          <w:spacing w:val="16"/>
        </w:rPr>
        <w:t xml:space="preserve"> </w:t>
      </w:r>
      <w:r w:rsidRPr="009D514B">
        <w:t>of</w:t>
      </w:r>
      <w:r w:rsidRPr="009D514B">
        <w:rPr>
          <w:spacing w:val="-3"/>
        </w:rPr>
        <w:t xml:space="preserve"> </w:t>
      </w:r>
      <w:r w:rsidRPr="009D514B">
        <w:t>destination;</w:t>
      </w:r>
      <w:r w:rsidRPr="009D514B">
        <w:rPr>
          <w:spacing w:val="19"/>
        </w:rPr>
        <w:t xml:space="preserve"> </w:t>
      </w:r>
      <w:r w:rsidRPr="009D514B">
        <w:t>and</w:t>
      </w:r>
      <w:r w:rsidRPr="009D514B">
        <w:rPr>
          <w:spacing w:val="3"/>
        </w:rPr>
        <w:t xml:space="preserve"> </w:t>
      </w:r>
      <w:r w:rsidRPr="009D514B">
        <w:rPr>
          <w:spacing w:val="-21"/>
        </w:rPr>
        <w:t>(</w:t>
      </w:r>
      <w:r w:rsidRPr="009D514B">
        <w:t>4)</w:t>
      </w:r>
      <w:r w:rsidRPr="009D514B">
        <w:rPr>
          <w:spacing w:val="11"/>
        </w:rPr>
        <w:t xml:space="preserve"> </w:t>
      </w:r>
      <w:r w:rsidRPr="009D514B">
        <w:t>if</w:t>
      </w:r>
      <w:r w:rsidRPr="009D514B">
        <w:rPr>
          <w:spacing w:val="-3"/>
        </w:rPr>
        <w:t xml:space="preserve"> </w:t>
      </w:r>
      <w:r w:rsidRPr="009D514B">
        <w:t>processed,</w:t>
      </w:r>
      <w:r w:rsidRPr="009D514B">
        <w:rPr>
          <w:spacing w:val="28"/>
        </w:rPr>
        <w:t xml:space="preserve"> </w:t>
      </w:r>
      <w:r w:rsidRPr="009D514B">
        <w:t>the</w:t>
      </w:r>
      <w:r w:rsidRPr="009D514B">
        <w:rPr>
          <w:spacing w:val="10"/>
        </w:rPr>
        <w:t xml:space="preserve"> </w:t>
      </w:r>
      <w:r w:rsidRPr="009D514B">
        <w:t>pork</w:t>
      </w:r>
      <w:r w:rsidRPr="009D514B">
        <w:rPr>
          <w:spacing w:val="18"/>
        </w:rPr>
        <w:t xml:space="preserve"> </w:t>
      </w:r>
      <w:r w:rsidRPr="009D514B">
        <w:t>or</w:t>
      </w:r>
      <w:r w:rsidRPr="009D514B">
        <w:rPr>
          <w:spacing w:val="-11"/>
        </w:rPr>
        <w:t xml:space="preserve"> </w:t>
      </w:r>
      <w:r w:rsidRPr="009D514B">
        <w:t>pork</w:t>
      </w:r>
      <w:r w:rsidRPr="009D514B">
        <w:rPr>
          <w:spacing w:val="18"/>
        </w:rPr>
        <w:t xml:space="preserve"> </w:t>
      </w:r>
      <w:r w:rsidRPr="009D514B">
        <w:t>products</w:t>
      </w:r>
      <w:r w:rsidRPr="009D514B">
        <w:rPr>
          <w:spacing w:val="17"/>
        </w:rPr>
        <w:t xml:space="preserve"> </w:t>
      </w:r>
      <w:r w:rsidRPr="009D514B">
        <w:t>were</w:t>
      </w:r>
      <w:r w:rsidRPr="009D514B">
        <w:rPr>
          <w:spacing w:val="-5"/>
        </w:rPr>
        <w:t xml:space="preserve"> </w:t>
      </w:r>
      <w:r w:rsidRPr="009D514B">
        <w:t>processed</w:t>
      </w:r>
      <w:r w:rsidRPr="009D514B">
        <w:rPr>
          <w:spacing w:val="43"/>
        </w:rPr>
        <w:t xml:space="preserve"> </w:t>
      </w:r>
      <w:r w:rsidRPr="009D514B">
        <w:t>in</w:t>
      </w:r>
      <w:r w:rsidRPr="009D514B">
        <w:rPr>
          <w:spacing w:val="11"/>
        </w:rPr>
        <w:t xml:space="preserve"> </w:t>
      </w:r>
      <w:r w:rsidRPr="009D514B">
        <w:t>a</w:t>
      </w:r>
      <w:r w:rsidRPr="009D514B">
        <w:rPr>
          <w:spacing w:val="-3"/>
        </w:rPr>
        <w:t xml:space="preserve"> </w:t>
      </w:r>
      <w:r w:rsidRPr="009D514B">
        <w:t>region designated</w:t>
      </w:r>
      <w:r w:rsidRPr="009D514B">
        <w:rPr>
          <w:spacing w:val="-9"/>
        </w:rPr>
        <w:t xml:space="preserve"> </w:t>
      </w:r>
      <w:r w:rsidRPr="009D514B">
        <w:t>in</w:t>
      </w:r>
      <w:r w:rsidRPr="009D514B">
        <w:rPr>
          <w:spacing w:val="-26"/>
        </w:rPr>
        <w:t xml:space="preserve"> </w:t>
      </w:r>
      <w:r w:rsidRPr="009D514B">
        <w:t>sections</w:t>
      </w:r>
      <w:r w:rsidRPr="009D514B">
        <w:rPr>
          <w:spacing w:val="-17"/>
        </w:rPr>
        <w:t xml:space="preserve"> </w:t>
      </w:r>
      <w:r w:rsidRPr="009D514B">
        <w:t>94.9</w:t>
      </w:r>
      <w:r w:rsidRPr="009D514B">
        <w:rPr>
          <w:spacing w:val="-25"/>
        </w:rPr>
        <w:t xml:space="preserve"> </w:t>
      </w:r>
      <w:r w:rsidRPr="009D514B">
        <w:t>and</w:t>
      </w:r>
      <w:r w:rsidRPr="009D514B">
        <w:rPr>
          <w:spacing w:val="-22"/>
        </w:rPr>
        <w:t xml:space="preserve"> </w:t>
      </w:r>
      <w:r w:rsidRPr="009D514B">
        <w:t>9</w:t>
      </w:r>
      <w:r w:rsidRPr="009D514B">
        <w:rPr>
          <w:spacing w:val="-7"/>
        </w:rPr>
        <w:t>4</w:t>
      </w:r>
      <w:r w:rsidRPr="009D514B">
        <w:rPr>
          <w:spacing w:val="-8"/>
        </w:rPr>
        <w:t>.</w:t>
      </w:r>
      <w:r w:rsidRPr="009D514B">
        <w:t>10</w:t>
      </w:r>
      <w:r w:rsidR="000E439A">
        <w:t xml:space="preserve"> </w:t>
      </w:r>
      <w:r w:rsidRPr="009D514B">
        <w:rPr>
          <w:iCs/>
        </w:rPr>
        <w:t>as</w:t>
      </w:r>
      <w:r w:rsidRPr="009D514B">
        <w:rPr>
          <w:iCs/>
          <w:spacing w:val="-38"/>
        </w:rPr>
        <w:t xml:space="preserve"> </w:t>
      </w:r>
      <w:r w:rsidRPr="009D514B">
        <w:t>free</w:t>
      </w:r>
      <w:r w:rsidRPr="009D514B">
        <w:rPr>
          <w:spacing w:val="-22"/>
        </w:rPr>
        <w:t xml:space="preserve"> </w:t>
      </w:r>
      <w:r w:rsidRPr="009D514B">
        <w:t>of</w:t>
      </w:r>
      <w:r w:rsidR="000E439A">
        <w:t xml:space="preserve"> </w:t>
      </w:r>
      <w:r w:rsidRPr="009D514B">
        <w:t>CSF</w:t>
      </w:r>
      <w:r w:rsidRPr="009D514B">
        <w:rPr>
          <w:spacing w:val="-24"/>
        </w:rPr>
        <w:t xml:space="preserve"> </w:t>
      </w:r>
      <w:r w:rsidRPr="009D514B">
        <w:t>in</w:t>
      </w:r>
      <w:r w:rsidRPr="009D514B">
        <w:rPr>
          <w:spacing w:val="-29"/>
        </w:rPr>
        <w:t xml:space="preserve"> </w:t>
      </w:r>
      <w:r w:rsidRPr="009D514B">
        <w:t>a</w:t>
      </w:r>
      <w:r w:rsidRPr="009D514B">
        <w:rPr>
          <w:spacing w:val="-27"/>
        </w:rPr>
        <w:t xml:space="preserve"> </w:t>
      </w:r>
      <w:r w:rsidRPr="009D514B">
        <w:t>federally</w:t>
      </w:r>
      <w:r w:rsidRPr="009D514B">
        <w:rPr>
          <w:spacing w:val="-13"/>
        </w:rPr>
        <w:t xml:space="preserve"> </w:t>
      </w:r>
      <w:r w:rsidRPr="009D514B">
        <w:t>inspected</w:t>
      </w:r>
      <w:r w:rsidRPr="009D514B">
        <w:rPr>
          <w:spacing w:val="-17"/>
        </w:rPr>
        <w:t xml:space="preserve"> </w:t>
      </w:r>
      <w:r w:rsidRPr="009D514B">
        <w:t>processing</w:t>
      </w:r>
      <w:r w:rsidRPr="009D514B">
        <w:rPr>
          <w:spacing w:val="-9"/>
        </w:rPr>
        <w:t xml:space="preserve"> </w:t>
      </w:r>
      <w:r w:rsidRPr="009D514B">
        <w:t>plant</w:t>
      </w:r>
      <w:r w:rsidRPr="009D514B">
        <w:rPr>
          <w:spacing w:val="-22"/>
        </w:rPr>
        <w:t xml:space="preserve"> </w:t>
      </w:r>
      <w:r w:rsidRPr="009D514B">
        <w:t>that</w:t>
      </w:r>
      <w:r w:rsidRPr="009D514B">
        <w:rPr>
          <w:spacing w:val="-19"/>
        </w:rPr>
        <w:t xml:space="preserve"> </w:t>
      </w:r>
      <w:r w:rsidRPr="009D514B">
        <w:t>is under</w:t>
      </w:r>
      <w:r w:rsidRPr="009D514B">
        <w:rPr>
          <w:spacing w:val="-19"/>
        </w:rPr>
        <w:t xml:space="preserve"> </w:t>
      </w:r>
      <w:r w:rsidRPr="009D514B">
        <w:t>the</w:t>
      </w:r>
      <w:r w:rsidRPr="009D514B">
        <w:rPr>
          <w:spacing w:val="-19"/>
        </w:rPr>
        <w:t xml:space="preserve"> </w:t>
      </w:r>
      <w:r w:rsidRPr="009D514B">
        <w:t>direct</w:t>
      </w:r>
      <w:r w:rsidRPr="009D514B">
        <w:rPr>
          <w:spacing w:val="-19"/>
        </w:rPr>
        <w:t xml:space="preserve"> </w:t>
      </w:r>
      <w:r w:rsidRPr="009D514B">
        <w:t>supervision</w:t>
      </w:r>
      <w:r w:rsidRPr="009D514B">
        <w:rPr>
          <w:spacing w:val="-26"/>
        </w:rPr>
        <w:t xml:space="preserve"> </w:t>
      </w:r>
      <w:r w:rsidRPr="009D514B">
        <w:t>of</w:t>
      </w:r>
      <w:r w:rsidRPr="009D514B">
        <w:rPr>
          <w:spacing w:val="-28"/>
        </w:rPr>
        <w:t xml:space="preserve"> </w:t>
      </w:r>
      <w:r w:rsidRPr="009D514B">
        <w:t>a</w:t>
      </w:r>
      <w:r w:rsidRPr="009D514B">
        <w:rPr>
          <w:spacing w:val="-34"/>
        </w:rPr>
        <w:t xml:space="preserve"> </w:t>
      </w:r>
      <w:r w:rsidRPr="009D514B">
        <w:t>full-time</w:t>
      </w:r>
      <w:r w:rsidRPr="009D514B">
        <w:rPr>
          <w:spacing w:val="-16"/>
        </w:rPr>
        <w:t xml:space="preserve"> </w:t>
      </w:r>
      <w:r w:rsidRPr="009D514B">
        <w:t>salaried</w:t>
      </w:r>
      <w:r w:rsidRPr="009D514B">
        <w:rPr>
          <w:spacing w:val="-19"/>
        </w:rPr>
        <w:t xml:space="preserve"> </w:t>
      </w:r>
      <w:r w:rsidRPr="009D514B">
        <w:t>veterinary</w:t>
      </w:r>
      <w:r w:rsidRPr="009D514B">
        <w:rPr>
          <w:spacing w:val="-12"/>
        </w:rPr>
        <w:t xml:space="preserve"> </w:t>
      </w:r>
      <w:r w:rsidRPr="009D514B">
        <w:t>official</w:t>
      </w:r>
      <w:r w:rsidRPr="009D514B">
        <w:rPr>
          <w:spacing w:val="-14"/>
        </w:rPr>
        <w:t xml:space="preserve"> </w:t>
      </w:r>
      <w:r w:rsidRPr="009D514B">
        <w:t>of</w:t>
      </w:r>
      <w:r w:rsidRPr="009D514B">
        <w:rPr>
          <w:spacing w:val="-28"/>
        </w:rPr>
        <w:t xml:space="preserve"> </w:t>
      </w:r>
      <w:r w:rsidRPr="009D514B">
        <w:t>the</w:t>
      </w:r>
      <w:r w:rsidRPr="009D514B">
        <w:rPr>
          <w:spacing w:val="-19"/>
        </w:rPr>
        <w:t xml:space="preserve"> </w:t>
      </w:r>
      <w:r w:rsidRPr="009D514B">
        <w:t>Government</w:t>
      </w:r>
      <w:r w:rsidRPr="009D514B">
        <w:rPr>
          <w:spacing w:val="-9"/>
        </w:rPr>
        <w:t xml:space="preserve"> </w:t>
      </w:r>
      <w:r w:rsidRPr="009D514B">
        <w:t>of</w:t>
      </w:r>
      <w:r w:rsidRPr="009D514B" w:rsidR="006009D1">
        <w:t xml:space="preserve"> </w:t>
      </w:r>
      <w:r w:rsidRPr="009D514B">
        <w:rPr>
          <w:spacing w:val="-28"/>
        </w:rPr>
        <w:t xml:space="preserve"> </w:t>
      </w:r>
      <w:r w:rsidRPr="009D514B">
        <w:t>Mexico,</w:t>
      </w:r>
      <w:r w:rsidRPr="009D514B" w:rsidR="006009D1">
        <w:t xml:space="preserve"> </w:t>
      </w:r>
      <w:r w:rsidRPr="009D514B">
        <w:t xml:space="preserve">Chile, </w:t>
      </w:r>
      <w:r w:rsidRPr="009D514B">
        <w:rPr>
          <w:spacing w:val="-4"/>
        </w:rPr>
        <w:t>o</w:t>
      </w:r>
      <w:r w:rsidRPr="009D514B">
        <w:t>r Brazil.</w:t>
      </w:r>
    </w:p>
    <w:p w:rsidR="00226824" w:rsidRPr="009D514B" w:rsidP="00226824" w14:paraId="6067B2F3" w14:textId="0548F610">
      <w:pPr>
        <w:pStyle w:val="BodyText"/>
        <w:ind w:left="0"/>
      </w:pPr>
    </w:p>
    <w:p w:rsidR="00F950C9" w:rsidRPr="009D514B" w:rsidP="00226824" w14:paraId="1A106E31" w14:textId="059B196C">
      <w:pPr>
        <w:kinsoku w:val="0"/>
        <w:overflowPunct w:val="0"/>
        <w:spacing w:after="0" w:line="240" w:lineRule="auto"/>
        <w:rPr>
          <w:rFonts w:ascii="Times New Roman" w:hAnsi="Times New Roman" w:cs="Times New Roman"/>
          <w:b/>
          <w:sz w:val="24"/>
          <w:szCs w:val="24"/>
          <w:u w:val="single"/>
        </w:rPr>
      </w:pPr>
      <w:r w:rsidRPr="009D514B">
        <w:rPr>
          <w:rFonts w:ascii="Times New Roman" w:hAnsi="Times New Roman" w:cs="Times New Roman"/>
          <w:b/>
          <w:sz w:val="24"/>
          <w:szCs w:val="24"/>
          <w:u w:val="single"/>
        </w:rPr>
        <w:t>Compliance Agreement</w:t>
      </w:r>
      <w:r w:rsidRPr="009D514B" w:rsidR="00226824">
        <w:rPr>
          <w:rFonts w:ascii="Times New Roman" w:hAnsi="Times New Roman" w:cs="Times New Roman"/>
          <w:b/>
          <w:sz w:val="24"/>
          <w:szCs w:val="24"/>
          <w:u w:val="single"/>
        </w:rPr>
        <w:t>;</w:t>
      </w:r>
      <w:r w:rsidRPr="009D514B">
        <w:rPr>
          <w:rFonts w:ascii="Times New Roman" w:hAnsi="Times New Roman" w:cs="Times New Roman"/>
          <w:b/>
          <w:sz w:val="24"/>
          <w:szCs w:val="24"/>
          <w:u w:val="single"/>
        </w:rPr>
        <w:t xml:space="preserve"> (</w:t>
      </w:r>
      <w:r w:rsidRPr="009D514B" w:rsidR="00F74672">
        <w:rPr>
          <w:rFonts w:ascii="Times New Roman" w:hAnsi="Times New Roman" w:cs="Times New Roman"/>
          <w:b/>
          <w:sz w:val="24"/>
          <w:szCs w:val="24"/>
          <w:u w:val="single"/>
        </w:rPr>
        <w:t>9 CFR 94.9</w:t>
      </w:r>
      <w:r w:rsidRPr="009D514B" w:rsidR="00042CB4">
        <w:rPr>
          <w:rFonts w:ascii="Times New Roman" w:hAnsi="Times New Roman" w:cs="Times New Roman"/>
          <w:b/>
          <w:sz w:val="24"/>
          <w:szCs w:val="24"/>
          <w:u w:val="single"/>
        </w:rPr>
        <w:t>(e)(3)</w:t>
      </w:r>
      <w:r w:rsidRPr="009D514B">
        <w:rPr>
          <w:rFonts w:ascii="Times New Roman" w:hAnsi="Times New Roman" w:cs="Times New Roman"/>
          <w:b/>
          <w:sz w:val="24"/>
          <w:szCs w:val="24"/>
          <w:u w:val="single"/>
        </w:rPr>
        <w:t>)</w:t>
      </w:r>
      <w:r w:rsidRPr="009D514B" w:rsidR="00226824">
        <w:rPr>
          <w:rFonts w:ascii="Times New Roman" w:hAnsi="Times New Roman" w:cs="Times New Roman"/>
          <w:b/>
          <w:sz w:val="24"/>
          <w:szCs w:val="24"/>
          <w:u w:val="single"/>
        </w:rPr>
        <w:t>;</w:t>
      </w:r>
      <w:r w:rsidRPr="009D514B" w:rsidR="008E2C1A">
        <w:rPr>
          <w:rFonts w:ascii="Times New Roman" w:hAnsi="Times New Roman" w:cs="Times New Roman"/>
          <w:b/>
          <w:sz w:val="24"/>
          <w:szCs w:val="24"/>
          <w:u w:val="single"/>
        </w:rPr>
        <w:t xml:space="preserve"> </w:t>
      </w:r>
      <w:r w:rsidRPr="009D514B" w:rsidR="0079100B">
        <w:rPr>
          <w:rFonts w:ascii="Times New Roman" w:hAnsi="Times New Roman" w:cs="Times New Roman"/>
          <w:b/>
          <w:sz w:val="24"/>
          <w:szCs w:val="24"/>
          <w:u w:val="single"/>
        </w:rPr>
        <w:t>(Business</w:t>
      </w:r>
      <w:r w:rsidRPr="009D514B" w:rsidR="00CB2120">
        <w:rPr>
          <w:rFonts w:ascii="Times New Roman" w:hAnsi="Times New Roman" w:cs="Times New Roman"/>
          <w:b/>
          <w:sz w:val="24"/>
          <w:szCs w:val="24"/>
          <w:u w:val="single"/>
        </w:rPr>
        <w:t>)</w:t>
      </w:r>
    </w:p>
    <w:p w:rsidR="0079100B" w:rsidRPr="009D514B" w:rsidP="00226824" w14:paraId="640B2EBD" w14:textId="1FBB7BEE">
      <w:pPr>
        <w:kinsoku w:val="0"/>
        <w:overflowPunct w:val="0"/>
        <w:spacing w:after="0" w:line="240" w:lineRule="auto"/>
        <w:rPr>
          <w:rFonts w:ascii="Times New Roman" w:hAnsi="Times New Roman" w:cs="Times New Roman"/>
          <w:sz w:val="24"/>
          <w:szCs w:val="24"/>
        </w:rPr>
      </w:pPr>
      <w:r w:rsidRPr="009D514B">
        <w:rPr>
          <w:rFonts w:ascii="Times New Roman" w:hAnsi="Times New Roman" w:cs="Times New Roman"/>
          <w:sz w:val="24"/>
          <w:szCs w:val="24"/>
        </w:rPr>
        <w:t>A</w:t>
      </w:r>
      <w:r w:rsidRPr="009D514B">
        <w:rPr>
          <w:rFonts w:ascii="Times New Roman" w:hAnsi="Times New Roman" w:cs="Times New Roman"/>
          <w:spacing w:val="9"/>
          <w:sz w:val="24"/>
          <w:szCs w:val="24"/>
        </w:rPr>
        <w:t xml:space="preserve"> </w:t>
      </w:r>
      <w:r w:rsidRPr="009D514B">
        <w:rPr>
          <w:rFonts w:ascii="Times New Roman" w:hAnsi="Times New Roman" w:cs="Times New Roman"/>
          <w:sz w:val="24"/>
          <w:szCs w:val="24"/>
        </w:rPr>
        <w:t>compliance</w:t>
      </w:r>
      <w:r w:rsidRPr="009D514B">
        <w:rPr>
          <w:rFonts w:ascii="Times New Roman" w:hAnsi="Times New Roman" w:cs="Times New Roman"/>
          <w:spacing w:val="19"/>
          <w:sz w:val="24"/>
          <w:szCs w:val="24"/>
        </w:rPr>
        <w:t xml:space="preserve"> </w:t>
      </w:r>
      <w:r w:rsidRPr="009D514B">
        <w:rPr>
          <w:rFonts w:ascii="Times New Roman" w:hAnsi="Times New Roman" w:cs="Times New Roman"/>
          <w:sz w:val="24"/>
          <w:szCs w:val="24"/>
        </w:rPr>
        <w:t>agreement</w:t>
      </w:r>
      <w:r w:rsidRPr="009D514B">
        <w:rPr>
          <w:rFonts w:ascii="Times New Roman" w:hAnsi="Times New Roman" w:cs="Times New Roman"/>
          <w:spacing w:val="21"/>
          <w:sz w:val="24"/>
          <w:szCs w:val="24"/>
        </w:rPr>
        <w:t xml:space="preserve"> </w:t>
      </w:r>
      <w:r w:rsidRPr="009D514B">
        <w:rPr>
          <w:rFonts w:ascii="Times New Roman" w:hAnsi="Times New Roman" w:cs="Times New Roman"/>
          <w:sz w:val="24"/>
          <w:szCs w:val="24"/>
        </w:rPr>
        <w:t>is</w:t>
      </w:r>
      <w:r w:rsidRPr="009D514B">
        <w:rPr>
          <w:rFonts w:ascii="Times New Roman" w:hAnsi="Times New Roman" w:cs="Times New Roman"/>
          <w:spacing w:val="-8"/>
          <w:sz w:val="24"/>
          <w:szCs w:val="24"/>
        </w:rPr>
        <w:t xml:space="preserve"> </w:t>
      </w:r>
      <w:r w:rsidRPr="009D514B">
        <w:rPr>
          <w:rFonts w:ascii="Times New Roman" w:hAnsi="Times New Roman" w:cs="Times New Roman"/>
          <w:sz w:val="24"/>
          <w:szCs w:val="24"/>
        </w:rPr>
        <w:t>required</w:t>
      </w:r>
      <w:r w:rsidRPr="009D514B">
        <w:rPr>
          <w:rFonts w:ascii="Times New Roman" w:hAnsi="Times New Roman" w:cs="Times New Roman"/>
          <w:spacing w:val="19"/>
          <w:sz w:val="24"/>
          <w:szCs w:val="24"/>
        </w:rPr>
        <w:t xml:space="preserve"> </w:t>
      </w:r>
      <w:r w:rsidRPr="009D514B" w:rsidR="006F11D1">
        <w:rPr>
          <w:rFonts w:ascii="Times New Roman" w:hAnsi="Times New Roman" w:cs="Times New Roman"/>
          <w:spacing w:val="19"/>
          <w:sz w:val="24"/>
          <w:szCs w:val="24"/>
        </w:rPr>
        <w:t xml:space="preserve">for </w:t>
      </w:r>
      <w:r w:rsidRPr="009D514B">
        <w:rPr>
          <w:rFonts w:ascii="Times New Roman" w:hAnsi="Times New Roman" w:cs="Times New Roman"/>
          <w:sz w:val="24"/>
          <w:szCs w:val="24"/>
        </w:rPr>
        <w:t>the</w:t>
      </w:r>
      <w:r w:rsidRPr="009D514B">
        <w:rPr>
          <w:rFonts w:ascii="Times New Roman" w:hAnsi="Times New Roman" w:cs="Times New Roman"/>
          <w:spacing w:val="-4"/>
          <w:sz w:val="24"/>
          <w:szCs w:val="24"/>
        </w:rPr>
        <w:t xml:space="preserve"> </w:t>
      </w:r>
      <w:r w:rsidRPr="009D514B">
        <w:rPr>
          <w:rFonts w:ascii="Times New Roman" w:hAnsi="Times New Roman" w:cs="Times New Roman"/>
          <w:sz w:val="24"/>
          <w:szCs w:val="24"/>
        </w:rPr>
        <w:t>operators</w:t>
      </w:r>
      <w:r w:rsidRPr="009D514B">
        <w:rPr>
          <w:rFonts w:ascii="Times New Roman" w:hAnsi="Times New Roman" w:cs="Times New Roman"/>
          <w:spacing w:val="12"/>
          <w:sz w:val="24"/>
          <w:szCs w:val="24"/>
        </w:rPr>
        <w:t xml:space="preserve"> </w:t>
      </w:r>
      <w:r w:rsidRPr="009D514B">
        <w:rPr>
          <w:rFonts w:ascii="Times New Roman" w:hAnsi="Times New Roman" w:cs="Times New Roman"/>
          <w:sz w:val="24"/>
          <w:szCs w:val="24"/>
        </w:rPr>
        <w:t>of</w:t>
      </w:r>
      <w:r w:rsidRPr="009D514B">
        <w:rPr>
          <w:rFonts w:ascii="Times New Roman" w:hAnsi="Times New Roman" w:cs="Times New Roman"/>
          <w:spacing w:val="2"/>
          <w:sz w:val="24"/>
          <w:szCs w:val="24"/>
        </w:rPr>
        <w:t xml:space="preserve"> </w:t>
      </w:r>
      <w:r w:rsidRPr="009D514B">
        <w:rPr>
          <w:rFonts w:ascii="Times New Roman" w:hAnsi="Times New Roman" w:cs="Times New Roman"/>
          <w:sz w:val="24"/>
          <w:szCs w:val="24"/>
        </w:rPr>
        <w:t>the</w:t>
      </w:r>
      <w:r w:rsidRPr="009D514B">
        <w:rPr>
          <w:rFonts w:ascii="Times New Roman" w:hAnsi="Times New Roman" w:cs="Times New Roman"/>
          <w:spacing w:val="6"/>
          <w:sz w:val="24"/>
          <w:szCs w:val="24"/>
        </w:rPr>
        <w:t xml:space="preserve"> </w:t>
      </w:r>
      <w:r w:rsidRPr="009D514B">
        <w:rPr>
          <w:rFonts w:ascii="Times New Roman" w:hAnsi="Times New Roman" w:cs="Times New Roman"/>
          <w:sz w:val="24"/>
          <w:szCs w:val="24"/>
        </w:rPr>
        <w:t>processing</w:t>
      </w:r>
      <w:r w:rsidRPr="009D514B">
        <w:rPr>
          <w:rFonts w:ascii="Times New Roman" w:hAnsi="Times New Roman" w:cs="Times New Roman"/>
          <w:spacing w:val="34"/>
          <w:sz w:val="24"/>
          <w:szCs w:val="24"/>
        </w:rPr>
        <w:t xml:space="preserve"> </w:t>
      </w:r>
      <w:r w:rsidRPr="009D514B">
        <w:rPr>
          <w:rFonts w:ascii="Times New Roman" w:hAnsi="Times New Roman" w:cs="Times New Roman"/>
          <w:sz w:val="24"/>
          <w:szCs w:val="24"/>
        </w:rPr>
        <w:t>establishment</w:t>
      </w:r>
      <w:r w:rsidRPr="009D514B">
        <w:rPr>
          <w:rFonts w:ascii="Times New Roman" w:hAnsi="Times New Roman" w:cs="Times New Roman"/>
          <w:spacing w:val="36"/>
          <w:sz w:val="24"/>
          <w:szCs w:val="24"/>
        </w:rPr>
        <w:t xml:space="preserve"> </w:t>
      </w:r>
      <w:r w:rsidRPr="009D514B">
        <w:rPr>
          <w:rFonts w:ascii="Times New Roman" w:hAnsi="Times New Roman" w:cs="Times New Roman"/>
          <w:sz w:val="24"/>
          <w:szCs w:val="24"/>
        </w:rPr>
        <w:t>located</w:t>
      </w:r>
      <w:r w:rsidRPr="009D514B">
        <w:rPr>
          <w:rFonts w:ascii="Times New Roman" w:hAnsi="Times New Roman" w:cs="Times New Roman"/>
          <w:spacing w:val="29"/>
          <w:sz w:val="24"/>
          <w:szCs w:val="24"/>
        </w:rPr>
        <w:t xml:space="preserve"> </w:t>
      </w:r>
      <w:r w:rsidRPr="009D514B">
        <w:rPr>
          <w:rFonts w:ascii="Times New Roman" w:hAnsi="Times New Roman" w:cs="Times New Roman"/>
          <w:sz w:val="24"/>
          <w:szCs w:val="24"/>
        </w:rPr>
        <w:t>in</w:t>
      </w:r>
      <w:r w:rsidRPr="009D514B">
        <w:rPr>
          <w:rFonts w:ascii="Times New Roman" w:hAnsi="Times New Roman" w:cs="Times New Roman"/>
          <w:spacing w:val="-8"/>
          <w:sz w:val="24"/>
          <w:szCs w:val="24"/>
        </w:rPr>
        <w:t xml:space="preserve"> </w:t>
      </w:r>
      <w:r w:rsidRPr="009D514B">
        <w:rPr>
          <w:rFonts w:ascii="Times New Roman" w:hAnsi="Times New Roman" w:cs="Times New Roman"/>
          <w:sz w:val="24"/>
          <w:szCs w:val="24"/>
        </w:rPr>
        <w:t>a no</w:t>
      </w:r>
      <w:r w:rsidRPr="009D514B">
        <w:rPr>
          <w:rFonts w:ascii="Times New Roman" w:hAnsi="Times New Roman" w:cs="Times New Roman"/>
          <w:spacing w:val="14"/>
          <w:sz w:val="24"/>
          <w:szCs w:val="24"/>
        </w:rPr>
        <w:t>n</w:t>
      </w:r>
      <w:r w:rsidRPr="009D514B">
        <w:rPr>
          <w:rFonts w:ascii="Times New Roman" w:hAnsi="Times New Roman" w:cs="Times New Roman"/>
          <w:spacing w:val="-19"/>
          <w:sz w:val="24"/>
          <w:szCs w:val="24"/>
        </w:rPr>
        <w:t>-</w:t>
      </w:r>
      <w:r w:rsidRPr="009D514B">
        <w:rPr>
          <w:rFonts w:ascii="Times New Roman" w:hAnsi="Times New Roman" w:cs="Times New Roman"/>
          <w:sz w:val="24"/>
          <w:szCs w:val="24"/>
        </w:rPr>
        <w:t>CSF</w:t>
      </w:r>
      <w:r w:rsidRPr="009D514B">
        <w:rPr>
          <w:rFonts w:ascii="Times New Roman" w:hAnsi="Times New Roman" w:cs="Times New Roman"/>
          <w:spacing w:val="-4"/>
          <w:sz w:val="24"/>
          <w:szCs w:val="24"/>
        </w:rPr>
        <w:t xml:space="preserve"> </w:t>
      </w:r>
      <w:r w:rsidRPr="009D514B">
        <w:rPr>
          <w:rFonts w:ascii="Times New Roman" w:hAnsi="Times New Roman" w:cs="Times New Roman"/>
          <w:sz w:val="24"/>
          <w:szCs w:val="24"/>
        </w:rPr>
        <w:t>free</w:t>
      </w:r>
      <w:r w:rsidRPr="009D514B">
        <w:rPr>
          <w:rFonts w:ascii="Times New Roman" w:hAnsi="Times New Roman" w:cs="Times New Roman"/>
          <w:spacing w:val="-13"/>
          <w:sz w:val="24"/>
          <w:szCs w:val="24"/>
        </w:rPr>
        <w:t xml:space="preserve"> </w:t>
      </w:r>
      <w:r w:rsidRPr="009D514B">
        <w:rPr>
          <w:rFonts w:ascii="Times New Roman" w:hAnsi="Times New Roman" w:cs="Times New Roman"/>
          <w:sz w:val="24"/>
          <w:szCs w:val="24"/>
        </w:rPr>
        <w:t>region</w:t>
      </w:r>
      <w:r w:rsidRPr="009D514B">
        <w:rPr>
          <w:rFonts w:ascii="Times New Roman" w:hAnsi="Times New Roman" w:cs="Times New Roman"/>
          <w:spacing w:val="5"/>
          <w:sz w:val="24"/>
          <w:szCs w:val="24"/>
        </w:rPr>
        <w:t xml:space="preserve"> </w:t>
      </w:r>
      <w:r w:rsidRPr="009D514B">
        <w:rPr>
          <w:rFonts w:ascii="Times New Roman" w:hAnsi="Times New Roman" w:cs="Times New Roman"/>
          <w:sz w:val="24"/>
          <w:szCs w:val="24"/>
        </w:rPr>
        <w:t>process</w:t>
      </w:r>
      <w:r w:rsidRPr="009D514B" w:rsidR="00D47C6B">
        <w:rPr>
          <w:rFonts w:ascii="Times New Roman" w:hAnsi="Times New Roman" w:cs="Times New Roman"/>
          <w:sz w:val="24"/>
          <w:szCs w:val="24"/>
        </w:rPr>
        <w:t>ing</w:t>
      </w:r>
      <w:r w:rsidRPr="009D514B">
        <w:rPr>
          <w:rFonts w:ascii="Times New Roman" w:hAnsi="Times New Roman" w:cs="Times New Roman"/>
          <w:spacing w:val="27"/>
          <w:sz w:val="24"/>
          <w:szCs w:val="24"/>
        </w:rPr>
        <w:t xml:space="preserve"> </w:t>
      </w:r>
      <w:r w:rsidRPr="009D514B">
        <w:rPr>
          <w:rFonts w:ascii="Times New Roman" w:hAnsi="Times New Roman" w:cs="Times New Roman"/>
          <w:sz w:val="24"/>
          <w:szCs w:val="24"/>
        </w:rPr>
        <w:t>pork</w:t>
      </w:r>
      <w:r w:rsidRPr="009D514B">
        <w:rPr>
          <w:rFonts w:ascii="Times New Roman" w:hAnsi="Times New Roman" w:cs="Times New Roman"/>
          <w:spacing w:val="13"/>
          <w:sz w:val="24"/>
          <w:szCs w:val="24"/>
        </w:rPr>
        <w:t xml:space="preserve"> </w:t>
      </w:r>
      <w:r w:rsidRPr="009D514B">
        <w:rPr>
          <w:rFonts w:ascii="Times New Roman" w:hAnsi="Times New Roman" w:cs="Times New Roman"/>
          <w:sz w:val="24"/>
          <w:szCs w:val="24"/>
        </w:rPr>
        <w:t>products</w:t>
      </w:r>
      <w:r w:rsidRPr="009D514B">
        <w:rPr>
          <w:rFonts w:ascii="Times New Roman" w:hAnsi="Times New Roman" w:cs="Times New Roman"/>
          <w:spacing w:val="35"/>
          <w:sz w:val="24"/>
          <w:szCs w:val="24"/>
        </w:rPr>
        <w:t xml:space="preserve"> </w:t>
      </w:r>
      <w:r w:rsidRPr="009D514B">
        <w:rPr>
          <w:rFonts w:ascii="Times New Roman" w:hAnsi="Times New Roman" w:cs="Times New Roman"/>
          <w:sz w:val="24"/>
          <w:szCs w:val="24"/>
        </w:rPr>
        <w:t>from</w:t>
      </w:r>
      <w:r w:rsidRPr="009D514B">
        <w:rPr>
          <w:rFonts w:ascii="Times New Roman" w:hAnsi="Times New Roman" w:cs="Times New Roman"/>
          <w:spacing w:val="10"/>
          <w:sz w:val="24"/>
          <w:szCs w:val="24"/>
        </w:rPr>
        <w:t xml:space="preserve"> </w:t>
      </w:r>
      <w:r w:rsidRPr="009D514B" w:rsidR="00880531">
        <w:rPr>
          <w:rFonts w:ascii="Times New Roman" w:hAnsi="Times New Roman" w:cs="Times New Roman"/>
          <w:sz w:val="24"/>
          <w:szCs w:val="24"/>
        </w:rPr>
        <w:t>CSF-</w:t>
      </w:r>
      <w:r w:rsidRPr="009D514B">
        <w:rPr>
          <w:rFonts w:ascii="Times New Roman" w:hAnsi="Times New Roman" w:cs="Times New Roman"/>
          <w:sz w:val="24"/>
          <w:szCs w:val="24"/>
        </w:rPr>
        <w:t>free regions.</w:t>
      </w:r>
      <w:r w:rsidRPr="009D514B">
        <w:rPr>
          <w:rFonts w:ascii="Times New Roman" w:hAnsi="Times New Roman" w:cs="Times New Roman"/>
          <w:spacing w:val="18"/>
          <w:sz w:val="24"/>
          <w:szCs w:val="24"/>
        </w:rPr>
        <w:t xml:space="preserve"> </w:t>
      </w:r>
      <w:r w:rsidRPr="009D514B">
        <w:rPr>
          <w:rFonts w:ascii="Times New Roman" w:hAnsi="Times New Roman" w:cs="Times New Roman"/>
          <w:sz w:val="24"/>
          <w:szCs w:val="24"/>
        </w:rPr>
        <w:t>The</w:t>
      </w:r>
      <w:r w:rsidRPr="009D514B">
        <w:rPr>
          <w:rFonts w:ascii="Times New Roman" w:hAnsi="Times New Roman" w:cs="Times New Roman"/>
          <w:spacing w:val="3"/>
          <w:sz w:val="24"/>
          <w:szCs w:val="24"/>
        </w:rPr>
        <w:t xml:space="preserve"> </w:t>
      </w:r>
      <w:r w:rsidRPr="009D514B">
        <w:rPr>
          <w:rFonts w:ascii="Times New Roman" w:hAnsi="Times New Roman" w:cs="Times New Roman"/>
          <w:sz w:val="24"/>
          <w:szCs w:val="24"/>
        </w:rPr>
        <w:t>operator</w:t>
      </w:r>
      <w:r w:rsidRPr="009D514B">
        <w:rPr>
          <w:rFonts w:ascii="Times New Roman" w:hAnsi="Times New Roman" w:cs="Times New Roman"/>
          <w:spacing w:val="11"/>
          <w:sz w:val="24"/>
          <w:szCs w:val="24"/>
        </w:rPr>
        <w:t xml:space="preserve"> </w:t>
      </w:r>
      <w:r w:rsidRPr="009D514B">
        <w:rPr>
          <w:rFonts w:ascii="Times New Roman" w:hAnsi="Times New Roman" w:cs="Times New Roman"/>
          <w:sz w:val="24"/>
          <w:szCs w:val="24"/>
        </w:rPr>
        <w:t>must</w:t>
      </w:r>
      <w:r w:rsidRPr="009D514B">
        <w:rPr>
          <w:rFonts w:ascii="Times New Roman" w:hAnsi="Times New Roman" w:cs="Times New Roman"/>
          <w:spacing w:val="22"/>
          <w:sz w:val="24"/>
          <w:szCs w:val="24"/>
        </w:rPr>
        <w:t xml:space="preserve"> </w:t>
      </w:r>
      <w:r w:rsidRPr="009D514B">
        <w:rPr>
          <w:rFonts w:ascii="Times New Roman" w:hAnsi="Times New Roman" w:cs="Times New Roman"/>
          <w:sz w:val="24"/>
          <w:szCs w:val="24"/>
        </w:rPr>
        <w:t>sign</w:t>
      </w:r>
      <w:r w:rsidRPr="009D514B">
        <w:rPr>
          <w:rFonts w:ascii="Times New Roman" w:hAnsi="Times New Roman" w:cs="Times New Roman"/>
          <w:spacing w:val="6"/>
          <w:sz w:val="24"/>
          <w:szCs w:val="24"/>
        </w:rPr>
        <w:t xml:space="preserve"> </w:t>
      </w:r>
      <w:r w:rsidRPr="009D514B">
        <w:rPr>
          <w:rFonts w:ascii="Times New Roman" w:hAnsi="Times New Roman" w:cs="Times New Roman"/>
          <w:sz w:val="24"/>
          <w:szCs w:val="24"/>
        </w:rPr>
        <w:t>a compliance</w:t>
      </w:r>
      <w:r w:rsidRPr="009D514B">
        <w:rPr>
          <w:rFonts w:ascii="Times New Roman" w:hAnsi="Times New Roman" w:cs="Times New Roman"/>
          <w:spacing w:val="24"/>
          <w:sz w:val="24"/>
          <w:szCs w:val="24"/>
        </w:rPr>
        <w:t xml:space="preserve"> </w:t>
      </w:r>
      <w:r w:rsidRPr="009D514B">
        <w:rPr>
          <w:rFonts w:ascii="Times New Roman" w:hAnsi="Times New Roman" w:cs="Times New Roman"/>
          <w:sz w:val="24"/>
          <w:szCs w:val="24"/>
        </w:rPr>
        <w:t>agreement</w:t>
      </w:r>
      <w:r w:rsidRPr="009D514B">
        <w:rPr>
          <w:rFonts w:ascii="Times New Roman" w:hAnsi="Times New Roman" w:cs="Times New Roman"/>
          <w:spacing w:val="16"/>
          <w:sz w:val="24"/>
          <w:szCs w:val="24"/>
        </w:rPr>
        <w:t xml:space="preserve"> </w:t>
      </w:r>
      <w:r w:rsidRPr="009D514B">
        <w:rPr>
          <w:rFonts w:ascii="Times New Roman" w:hAnsi="Times New Roman" w:cs="Times New Roman"/>
          <w:sz w:val="24"/>
          <w:szCs w:val="24"/>
        </w:rPr>
        <w:t>stating</w:t>
      </w:r>
      <w:r w:rsidRPr="009D514B">
        <w:rPr>
          <w:rFonts w:ascii="Times New Roman" w:hAnsi="Times New Roman" w:cs="Times New Roman"/>
          <w:spacing w:val="11"/>
          <w:sz w:val="24"/>
          <w:szCs w:val="24"/>
        </w:rPr>
        <w:t xml:space="preserve"> </w:t>
      </w:r>
      <w:r w:rsidRPr="009D514B">
        <w:rPr>
          <w:rFonts w:ascii="Times New Roman" w:hAnsi="Times New Roman" w:cs="Times New Roman"/>
          <w:sz w:val="24"/>
          <w:szCs w:val="24"/>
        </w:rPr>
        <w:t>all</w:t>
      </w:r>
      <w:r w:rsidRPr="009D514B">
        <w:rPr>
          <w:rFonts w:ascii="Times New Roman" w:hAnsi="Times New Roman" w:cs="Times New Roman"/>
          <w:spacing w:val="7"/>
          <w:sz w:val="24"/>
          <w:szCs w:val="24"/>
        </w:rPr>
        <w:t xml:space="preserve"> </w:t>
      </w:r>
      <w:r w:rsidRPr="009D514B">
        <w:rPr>
          <w:rFonts w:ascii="Times New Roman" w:hAnsi="Times New Roman" w:cs="Times New Roman"/>
          <w:sz w:val="24"/>
          <w:szCs w:val="24"/>
        </w:rPr>
        <w:t>meat</w:t>
      </w:r>
      <w:r w:rsidRPr="009D514B">
        <w:rPr>
          <w:rFonts w:ascii="Times New Roman" w:hAnsi="Times New Roman" w:cs="Times New Roman"/>
          <w:spacing w:val="17"/>
          <w:sz w:val="24"/>
          <w:szCs w:val="24"/>
        </w:rPr>
        <w:t xml:space="preserve"> </w:t>
      </w:r>
      <w:r w:rsidRPr="009D514B">
        <w:rPr>
          <w:rFonts w:ascii="Times New Roman" w:hAnsi="Times New Roman" w:cs="Times New Roman"/>
          <w:sz w:val="24"/>
          <w:szCs w:val="24"/>
        </w:rPr>
        <w:t>processed</w:t>
      </w:r>
      <w:r w:rsidRPr="009D514B">
        <w:rPr>
          <w:rFonts w:ascii="Times New Roman" w:hAnsi="Times New Roman" w:cs="Times New Roman"/>
          <w:spacing w:val="32"/>
          <w:sz w:val="24"/>
          <w:szCs w:val="24"/>
        </w:rPr>
        <w:t xml:space="preserve"> </w:t>
      </w:r>
      <w:r w:rsidRPr="009D514B">
        <w:rPr>
          <w:rFonts w:ascii="Times New Roman" w:hAnsi="Times New Roman" w:cs="Times New Roman"/>
          <w:sz w:val="24"/>
          <w:szCs w:val="24"/>
        </w:rPr>
        <w:t>for</w:t>
      </w:r>
      <w:r w:rsidRPr="009D514B">
        <w:rPr>
          <w:rFonts w:ascii="Times New Roman" w:hAnsi="Times New Roman" w:cs="Times New Roman"/>
          <w:spacing w:val="2"/>
          <w:sz w:val="24"/>
          <w:szCs w:val="24"/>
        </w:rPr>
        <w:t xml:space="preserve"> </w:t>
      </w:r>
      <w:r w:rsidRPr="009D514B">
        <w:rPr>
          <w:rFonts w:ascii="Times New Roman" w:hAnsi="Times New Roman" w:cs="Times New Roman"/>
          <w:sz w:val="24"/>
          <w:szCs w:val="24"/>
        </w:rPr>
        <w:t>importation</w:t>
      </w:r>
      <w:r w:rsidRPr="009D514B">
        <w:rPr>
          <w:rFonts w:ascii="Times New Roman" w:hAnsi="Times New Roman" w:cs="Times New Roman"/>
          <w:spacing w:val="33"/>
          <w:sz w:val="24"/>
          <w:szCs w:val="24"/>
        </w:rPr>
        <w:t xml:space="preserve"> </w:t>
      </w:r>
      <w:r w:rsidRPr="009D514B">
        <w:rPr>
          <w:rFonts w:ascii="Times New Roman" w:hAnsi="Times New Roman" w:cs="Times New Roman"/>
          <w:sz w:val="24"/>
          <w:szCs w:val="24"/>
        </w:rPr>
        <w:t>to</w:t>
      </w:r>
      <w:r w:rsidRPr="009D514B">
        <w:rPr>
          <w:rFonts w:ascii="Times New Roman" w:hAnsi="Times New Roman" w:cs="Times New Roman"/>
          <w:spacing w:val="-4"/>
          <w:sz w:val="24"/>
          <w:szCs w:val="24"/>
        </w:rPr>
        <w:t xml:space="preserve"> </w:t>
      </w:r>
      <w:r w:rsidRPr="009D514B">
        <w:rPr>
          <w:rFonts w:ascii="Times New Roman" w:hAnsi="Times New Roman" w:cs="Times New Roman"/>
          <w:sz w:val="24"/>
          <w:szCs w:val="24"/>
        </w:rPr>
        <w:t>the</w:t>
      </w:r>
      <w:r w:rsidRPr="009D514B">
        <w:rPr>
          <w:rFonts w:ascii="Times New Roman" w:hAnsi="Times New Roman" w:cs="Times New Roman"/>
          <w:spacing w:val="3"/>
          <w:sz w:val="24"/>
          <w:szCs w:val="24"/>
        </w:rPr>
        <w:t xml:space="preserve"> </w:t>
      </w:r>
      <w:r w:rsidRPr="009D514B">
        <w:rPr>
          <w:rFonts w:ascii="Times New Roman" w:hAnsi="Times New Roman" w:cs="Times New Roman"/>
          <w:sz w:val="24"/>
          <w:szCs w:val="24"/>
        </w:rPr>
        <w:t>United</w:t>
      </w:r>
      <w:r w:rsidRPr="009D514B">
        <w:rPr>
          <w:rFonts w:ascii="Times New Roman" w:hAnsi="Times New Roman" w:cs="Times New Roman"/>
          <w:spacing w:val="38"/>
          <w:sz w:val="24"/>
          <w:szCs w:val="24"/>
        </w:rPr>
        <w:t xml:space="preserve"> </w:t>
      </w:r>
      <w:r w:rsidRPr="009D514B">
        <w:rPr>
          <w:rFonts w:ascii="Times New Roman" w:hAnsi="Times New Roman" w:cs="Times New Roman"/>
          <w:sz w:val="24"/>
          <w:szCs w:val="24"/>
        </w:rPr>
        <w:t>States</w:t>
      </w:r>
      <w:r w:rsidRPr="009D514B">
        <w:rPr>
          <w:rFonts w:ascii="Times New Roman" w:hAnsi="Times New Roman" w:cs="Times New Roman"/>
          <w:spacing w:val="-9"/>
          <w:sz w:val="24"/>
          <w:szCs w:val="24"/>
        </w:rPr>
        <w:t xml:space="preserve"> </w:t>
      </w:r>
      <w:r w:rsidRPr="009D514B">
        <w:rPr>
          <w:rFonts w:ascii="Times New Roman" w:hAnsi="Times New Roman" w:cs="Times New Roman"/>
          <w:sz w:val="24"/>
          <w:szCs w:val="24"/>
        </w:rPr>
        <w:t>will</w:t>
      </w:r>
      <w:r w:rsidRPr="009D514B">
        <w:rPr>
          <w:rFonts w:ascii="Times New Roman" w:hAnsi="Times New Roman" w:cs="Times New Roman"/>
          <w:spacing w:val="7"/>
          <w:sz w:val="24"/>
          <w:szCs w:val="24"/>
        </w:rPr>
        <w:t xml:space="preserve"> </w:t>
      </w:r>
      <w:r w:rsidRPr="009D514B">
        <w:rPr>
          <w:rFonts w:ascii="Times New Roman" w:hAnsi="Times New Roman" w:cs="Times New Roman"/>
          <w:sz w:val="24"/>
          <w:szCs w:val="24"/>
        </w:rPr>
        <w:t>be processed</w:t>
      </w:r>
      <w:r w:rsidRPr="009D514B">
        <w:rPr>
          <w:rFonts w:ascii="Times New Roman" w:hAnsi="Times New Roman" w:cs="Times New Roman"/>
          <w:spacing w:val="32"/>
          <w:sz w:val="24"/>
          <w:szCs w:val="24"/>
        </w:rPr>
        <w:t xml:space="preserve"> </w:t>
      </w:r>
      <w:r w:rsidRPr="009D514B">
        <w:rPr>
          <w:rFonts w:ascii="Times New Roman" w:hAnsi="Times New Roman" w:cs="Times New Roman"/>
          <w:sz w:val="24"/>
          <w:szCs w:val="24"/>
        </w:rPr>
        <w:t>in accordance</w:t>
      </w:r>
      <w:r w:rsidRPr="009D514B">
        <w:rPr>
          <w:rFonts w:ascii="Times New Roman" w:hAnsi="Times New Roman" w:cs="Times New Roman"/>
          <w:spacing w:val="23"/>
          <w:sz w:val="24"/>
          <w:szCs w:val="24"/>
        </w:rPr>
        <w:t xml:space="preserve"> </w:t>
      </w:r>
      <w:r w:rsidRPr="009D514B">
        <w:rPr>
          <w:rFonts w:ascii="Times New Roman" w:hAnsi="Times New Roman" w:cs="Times New Roman"/>
          <w:sz w:val="24"/>
          <w:szCs w:val="24"/>
        </w:rPr>
        <w:t>with</w:t>
      </w:r>
      <w:r w:rsidRPr="009D514B">
        <w:rPr>
          <w:rFonts w:ascii="Times New Roman" w:hAnsi="Times New Roman" w:cs="Times New Roman"/>
          <w:spacing w:val="34"/>
          <w:sz w:val="24"/>
          <w:szCs w:val="24"/>
        </w:rPr>
        <w:t xml:space="preserve"> </w:t>
      </w:r>
      <w:r w:rsidRPr="009D514B" w:rsidR="00042CB4">
        <w:rPr>
          <w:rFonts w:ascii="Times New Roman" w:hAnsi="Times New Roman" w:cs="Times New Roman"/>
          <w:spacing w:val="34"/>
          <w:sz w:val="24"/>
          <w:szCs w:val="24"/>
        </w:rPr>
        <w:t>APHIS</w:t>
      </w:r>
      <w:r w:rsidRPr="009D514B">
        <w:rPr>
          <w:rFonts w:ascii="Times New Roman" w:hAnsi="Times New Roman" w:cs="Times New Roman"/>
          <w:spacing w:val="11"/>
          <w:sz w:val="24"/>
          <w:szCs w:val="24"/>
        </w:rPr>
        <w:t xml:space="preserve"> </w:t>
      </w:r>
      <w:r w:rsidRPr="009D514B">
        <w:rPr>
          <w:rFonts w:ascii="Times New Roman" w:hAnsi="Times New Roman" w:cs="Times New Roman"/>
          <w:sz w:val="24"/>
          <w:szCs w:val="24"/>
        </w:rPr>
        <w:t>requirements.</w:t>
      </w:r>
    </w:p>
    <w:p w:rsidR="0079100B" w:rsidRPr="009D514B" w:rsidP="00226824" w14:paraId="1C0CEB7E" w14:textId="77777777">
      <w:pPr>
        <w:kinsoku w:val="0"/>
        <w:overflowPunct w:val="0"/>
        <w:spacing w:after="0" w:line="240" w:lineRule="auto"/>
        <w:rPr>
          <w:rFonts w:ascii="Times New Roman" w:hAnsi="Times New Roman" w:cs="Times New Roman"/>
          <w:sz w:val="24"/>
          <w:szCs w:val="24"/>
        </w:rPr>
      </w:pPr>
    </w:p>
    <w:p w:rsidR="00F950C9" w:rsidRPr="009D514B" w:rsidP="00226824" w14:paraId="0C9BB81C" w14:textId="5216C956">
      <w:pPr>
        <w:kinsoku w:val="0"/>
        <w:overflowPunct w:val="0"/>
        <w:spacing w:after="0" w:line="240" w:lineRule="auto"/>
        <w:rPr>
          <w:rFonts w:ascii="Times New Roman" w:hAnsi="Times New Roman" w:cs="Times New Roman"/>
          <w:b/>
          <w:sz w:val="24"/>
          <w:szCs w:val="24"/>
          <w:u w:val="single" w:color="000000"/>
        </w:rPr>
      </w:pPr>
      <w:r w:rsidRPr="009D514B">
        <w:rPr>
          <w:rFonts w:ascii="Times New Roman" w:hAnsi="Times New Roman" w:cs="Times New Roman"/>
          <w:b/>
          <w:sz w:val="24"/>
          <w:szCs w:val="24"/>
          <w:u w:val="single" w:color="000000"/>
        </w:rPr>
        <w:t>Cooperative</w:t>
      </w:r>
      <w:r w:rsidRPr="009D514B">
        <w:rPr>
          <w:rFonts w:ascii="Times New Roman" w:hAnsi="Times New Roman" w:cs="Times New Roman"/>
          <w:b/>
          <w:spacing w:val="34"/>
          <w:sz w:val="24"/>
          <w:szCs w:val="24"/>
          <w:u w:val="single" w:color="000000"/>
        </w:rPr>
        <w:t xml:space="preserve"> </w:t>
      </w:r>
      <w:r w:rsidRPr="009D514B">
        <w:rPr>
          <w:rFonts w:ascii="Times New Roman" w:hAnsi="Times New Roman" w:cs="Times New Roman"/>
          <w:b/>
          <w:sz w:val="24"/>
          <w:szCs w:val="24"/>
          <w:u w:val="single" w:color="000000"/>
        </w:rPr>
        <w:t>Service</w:t>
      </w:r>
      <w:r w:rsidRPr="009D514B">
        <w:rPr>
          <w:rFonts w:ascii="Times New Roman" w:hAnsi="Times New Roman" w:cs="Times New Roman"/>
          <w:b/>
          <w:spacing w:val="13"/>
          <w:sz w:val="24"/>
          <w:szCs w:val="24"/>
          <w:u w:val="single" w:color="000000"/>
        </w:rPr>
        <w:t xml:space="preserve"> </w:t>
      </w:r>
      <w:r w:rsidRPr="009D514B">
        <w:rPr>
          <w:rFonts w:ascii="Times New Roman" w:hAnsi="Times New Roman" w:cs="Times New Roman"/>
          <w:b/>
          <w:sz w:val="24"/>
          <w:szCs w:val="24"/>
          <w:u w:val="single" w:color="000000"/>
        </w:rPr>
        <w:t>Agreement</w:t>
      </w:r>
      <w:r w:rsidRPr="009D514B" w:rsidR="00226824">
        <w:rPr>
          <w:rFonts w:ascii="Times New Roman" w:hAnsi="Times New Roman" w:cs="Times New Roman"/>
          <w:b/>
          <w:sz w:val="24"/>
          <w:szCs w:val="24"/>
          <w:u w:val="single" w:color="000000"/>
        </w:rPr>
        <w:t>;</w:t>
      </w:r>
      <w:r w:rsidRPr="009D514B" w:rsidR="00226824">
        <w:rPr>
          <w:rFonts w:ascii="Times New Roman" w:hAnsi="Times New Roman" w:cs="Times New Roman"/>
          <w:b/>
          <w:spacing w:val="49"/>
          <w:sz w:val="24"/>
          <w:szCs w:val="24"/>
          <w:u w:val="single" w:color="000000"/>
        </w:rPr>
        <w:t xml:space="preserve"> (</w:t>
      </w:r>
      <w:r w:rsidRPr="009D514B" w:rsidR="00F74672">
        <w:rPr>
          <w:rFonts w:ascii="Times New Roman" w:hAnsi="Times New Roman" w:cs="Times New Roman"/>
          <w:b/>
          <w:sz w:val="24"/>
          <w:szCs w:val="24"/>
          <w:u w:val="single"/>
        </w:rPr>
        <w:t>9 CFR 94.9</w:t>
      </w:r>
      <w:r w:rsidRPr="009D514B" w:rsidR="00042CB4">
        <w:rPr>
          <w:rFonts w:ascii="Times New Roman" w:hAnsi="Times New Roman" w:cs="Times New Roman"/>
          <w:b/>
          <w:sz w:val="24"/>
          <w:szCs w:val="24"/>
          <w:u w:val="single"/>
        </w:rPr>
        <w:t>(e)(4)</w:t>
      </w:r>
      <w:r w:rsidRPr="009D514B" w:rsidR="004770E0">
        <w:rPr>
          <w:rFonts w:ascii="Times New Roman" w:hAnsi="Times New Roman" w:cs="Times New Roman"/>
          <w:b/>
          <w:sz w:val="24"/>
          <w:szCs w:val="24"/>
          <w:u w:val="single"/>
        </w:rPr>
        <w:t>)</w:t>
      </w:r>
      <w:r w:rsidRPr="009D514B" w:rsidR="00226824">
        <w:rPr>
          <w:rFonts w:ascii="Times New Roman" w:hAnsi="Times New Roman" w:cs="Times New Roman"/>
          <w:b/>
          <w:sz w:val="24"/>
          <w:szCs w:val="24"/>
          <w:u w:val="single"/>
        </w:rPr>
        <w:t>;</w:t>
      </w:r>
      <w:r w:rsidRPr="009D514B" w:rsidR="004770E0">
        <w:rPr>
          <w:rFonts w:ascii="Times New Roman" w:hAnsi="Times New Roman" w:cs="Times New Roman"/>
          <w:b/>
          <w:sz w:val="24"/>
          <w:szCs w:val="24"/>
          <w:u w:val="single"/>
        </w:rPr>
        <w:t xml:space="preserve"> </w:t>
      </w:r>
      <w:r w:rsidRPr="009D514B" w:rsidR="0079100B">
        <w:rPr>
          <w:rFonts w:ascii="Times New Roman" w:hAnsi="Times New Roman" w:cs="Times New Roman"/>
          <w:b/>
          <w:sz w:val="24"/>
          <w:szCs w:val="24"/>
          <w:u w:val="single" w:color="000000"/>
        </w:rPr>
        <w:t>(Business)</w:t>
      </w:r>
    </w:p>
    <w:p w:rsidR="0079100B" w:rsidRPr="009D514B" w:rsidP="00226824" w14:paraId="0DAC8642" w14:textId="665B2294">
      <w:pPr>
        <w:kinsoku w:val="0"/>
        <w:overflowPunct w:val="0"/>
        <w:spacing w:after="0" w:line="240" w:lineRule="auto"/>
        <w:rPr>
          <w:rFonts w:ascii="Times New Roman" w:hAnsi="Times New Roman" w:cs="Times New Roman"/>
          <w:sz w:val="24"/>
          <w:szCs w:val="24"/>
        </w:rPr>
      </w:pPr>
      <w:r w:rsidRPr="009D514B">
        <w:rPr>
          <w:rFonts w:ascii="Times New Roman" w:hAnsi="Times New Roman" w:cs="Times New Roman"/>
          <w:sz w:val="24"/>
          <w:szCs w:val="24"/>
        </w:rPr>
        <w:t>A</w:t>
      </w:r>
      <w:r w:rsidRPr="009D514B">
        <w:rPr>
          <w:rFonts w:ascii="Times New Roman" w:hAnsi="Times New Roman" w:cs="Times New Roman"/>
          <w:spacing w:val="20"/>
          <w:sz w:val="24"/>
          <w:szCs w:val="24"/>
        </w:rPr>
        <w:t xml:space="preserve"> </w:t>
      </w:r>
      <w:r w:rsidRPr="009D514B">
        <w:rPr>
          <w:rFonts w:ascii="Times New Roman" w:hAnsi="Times New Roman" w:cs="Times New Roman"/>
          <w:sz w:val="24"/>
          <w:szCs w:val="24"/>
        </w:rPr>
        <w:t>cooperative</w:t>
      </w:r>
      <w:r w:rsidRPr="009D514B">
        <w:rPr>
          <w:rFonts w:ascii="Times New Roman" w:hAnsi="Times New Roman" w:cs="Times New Roman"/>
          <w:spacing w:val="14"/>
          <w:sz w:val="24"/>
          <w:szCs w:val="24"/>
        </w:rPr>
        <w:t xml:space="preserve"> </w:t>
      </w:r>
      <w:r w:rsidRPr="009D514B">
        <w:rPr>
          <w:rFonts w:ascii="Times New Roman" w:hAnsi="Times New Roman" w:cs="Times New Roman"/>
          <w:sz w:val="24"/>
          <w:szCs w:val="24"/>
        </w:rPr>
        <w:t>service</w:t>
      </w:r>
      <w:r w:rsidRPr="009D514B">
        <w:rPr>
          <w:rFonts w:ascii="Times New Roman" w:hAnsi="Times New Roman" w:cs="Times New Roman"/>
          <w:spacing w:val="1"/>
          <w:sz w:val="24"/>
          <w:szCs w:val="24"/>
        </w:rPr>
        <w:t xml:space="preserve"> </w:t>
      </w:r>
      <w:r w:rsidRPr="009D514B">
        <w:rPr>
          <w:rFonts w:ascii="Times New Roman" w:hAnsi="Times New Roman" w:cs="Times New Roman"/>
          <w:sz w:val="24"/>
          <w:szCs w:val="24"/>
        </w:rPr>
        <w:t>agreement</w:t>
      </w:r>
      <w:r w:rsidRPr="009D514B">
        <w:rPr>
          <w:rFonts w:ascii="Times New Roman" w:hAnsi="Times New Roman" w:cs="Times New Roman"/>
          <w:spacing w:val="10"/>
          <w:sz w:val="24"/>
          <w:szCs w:val="24"/>
        </w:rPr>
        <w:t xml:space="preserve"> </w:t>
      </w:r>
      <w:r w:rsidRPr="009D514B">
        <w:rPr>
          <w:rFonts w:ascii="Times New Roman" w:hAnsi="Times New Roman" w:cs="Times New Roman"/>
          <w:sz w:val="24"/>
          <w:szCs w:val="24"/>
        </w:rPr>
        <w:t>is</w:t>
      </w:r>
      <w:r w:rsidRPr="009D514B">
        <w:rPr>
          <w:rFonts w:ascii="Times New Roman" w:hAnsi="Times New Roman" w:cs="Times New Roman"/>
          <w:spacing w:val="-18"/>
          <w:sz w:val="24"/>
          <w:szCs w:val="24"/>
        </w:rPr>
        <w:t xml:space="preserve"> </w:t>
      </w:r>
      <w:r w:rsidRPr="009D514B">
        <w:rPr>
          <w:rFonts w:ascii="Times New Roman" w:hAnsi="Times New Roman" w:cs="Times New Roman"/>
          <w:sz w:val="24"/>
          <w:szCs w:val="24"/>
        </w:rPr>
        <w:t>required</w:t>
      </w:r>
      <w:r w:rsidRPr="009D514B">
        <w:rPr>
          <w:rFonts w:ascii="Times New Roman" w:hAnsi="Times New Roman" w:cs="Times New Roman"/>
          <w:spacing w:val="21"/>
          <w:sz w:val="24"/>
          <w:szCs w:val="24"/>
        </w:rPr>
        <w:t xml:space="preserve"> </w:t>
      </w:r>
      <w:r w:rsidRPr="009D514B" w:rsidR="000205C5">
        <w:rPr>
          <w:rFonts w:ascii="Times New Roman" w:hAnsi="Times New Roman" w:cs="Times New Roman"/>
          <w:spacing w:val="21"/>
          <w:sz w:val="24"/>
          <w:szCs w:val="24"/>
        </w:rPr>
        <w:t>for</w:t>
      </w:r>
      <w:r w:rsidRPr="009D514B">
        <w:rPr>
          <w:rFonts w:ascii="Times New Roman" w:hAnsi="Times New Roman" w:cs="Times New Roman"/>
          <w:spacing w:val="4"/>
          <w:sz w:val="24"/>
          <w:szCs w:val="24"/>
        </w:rPr>
        <w:t xml:space="preserve"> </w:t>
      </w:r>
      <w:r w:rsidRPr="009D514B">
        <w:rPr>
          <w:rFonts w:ascii="Times New Roman" w:hAnsi="Times New Roman" w:cs="Times New Roman"/>
          <w:sz w:val="24"/>
          <w:szCs w:val="24"/>
        </w:rPr>
        <w:t>the</w:t>
      </w:r>
      <w:r w:rsidRPr="009D514B">
        <w:rPr>
          <w:rFonts w:ascii="Times New Roman" w:hAnsi="Times New Roman" w:cs="Times New Roman"/>
          <w:spacing w:val="7"/>
          <w:sz w:val="24"/>
          <w:szCs w:val="24"/>
        </w:rPr>
        <w:t xml:space="preserve"> </w:t>
      </w:r>
      <w:r w:rsidRPr="009D514B">
        <w:rPr>
          <w:rFonts w:ascii="Times New Roman" w:hAnsi="Times New Roman" w:cs="Times New Roman"/>
          <w:sz w:val="24"/>
          <w:szCs w:val="24"/>
        </w:rPr>
        <w:t>processing</w:t>
      </w:r>
      <w:r w:rsidRPr="009D514B">
        <w:rPr>
          <w:rFonts w:ascii="Times New Roman" w:hAnsi="Times New Roman" w:cs="Times New Roman"/>
          <w:spacing w:val="35"/>
          <w:sz w:val="24"/>
          <w:szCs w:val="24"/>
        </w:rPr>
        <w:t xml:space="preserve"> </w:t>
      </w:r>
      <w:r w:rsidRPr="009D514B">
        <w:rPr>
          <w:rFonts w:ascii="Times New Roman" w:hAnsi="Times New Roman" w:cs="Times New Roman"/>
          <w:sz w:val="24"/>
          <w:szCs w:val="24"/>
        </w:rPr>
        <w:t>establishment</w:t>
      </w:r>
      <w:r w:rsidRPr="009D514B">
        <w:rPr>
          <w:rFonts w:ascii="Times New Roman" w:hAnsi="Times New Roman" w:cs="Times New Roman"/>
          <w:spacing w:val="37"/>
          <w:sz w:val="24"/>
          <w:szCs w:val="24"/>
        </w:rPr>
        <w:t xml:space="preserve"> </w:t>
      </w:r>
      <w:r w:rsidRPr="009D514B">
        <w:rPr>
          <w:rFonts w:ascii="Times New Roman" w:hAnsi="Times New Roman" w:cs="Times New Roman"/>
          <w:sz w:val="24"/>
          <w:szCs w:val="24"/>
        </w:rPr>
        <w:t>located</w:t>
      </w:r>
      <w:r w:rsidRPr="009D514B">
        <w:rPr>
          <w:rFonts w:ascii="Times New Roman" w:hAnsi="Times New Roman" w:cs="Times New Roman"/>
          <w:spacing w:val="20"/>
          <w:sz w:val="24"/>
          <w:szCs w:val="24"/>
        </w:rPr>
        <w:t xml:space="preserve"> </w:t>
      </w:r>
      <w:r w:rsidRPr="009D514B">
        <w:rPr>
          <w:rFonts w:ascii="Times New Roman" w:hAnsi="Times New Roman" w:cs="Times New Roman"/>
          <w:sz w:val="24"/>
          <w:szCs w:val="24"/>
        </w:rPr>
        <w:t>in</w:t>
      </w:r>
      <w:r w:rsidRPr="009D514B">
        <w:rPr>
          <w:rFonts w:ascii="Times New Roman" w:hAnsi="Times New Roman" w:cs="Times New Roman"/>
          <w:spacing w:val="4"/>
          <w:sz w:val="24"/>
          <w:szCs w:val="24"/>
        </w:rPr>
        <w:t xml:space="preserve"> </w:t>
      </w:r>
      <w:r w:rsidRPr="009D514B">
        <w:rPr>
          <w:rFonts w:ascii="Times New Roman" w:hAnsi="Times New Roman" w:cs="Times New Roman"/>
          <w:sz w:val="24"/>
          <w:szCs w:val="24"/>
        </w:rPr>
        <w:t>a non-CSF free</w:t>
      </w:r>
      <w:r w:rsidRPr="009D514B">
        <w:rPr>
          <w:rFonts w:ascii="Times New Roman" w:hAnsi="Times New Roman" w:cs="Times New Roman"/>
          <w:spacing w:val="-1"/>
          <w:sz w:val="24"/>
          <w:szCs w:val="24"/>
        </w:rPr>
        <w:t xml:space="preserve"> </w:t>
      </w:r>
      <w:r w:rsidRPr="009D514B">
        <w:rPr>
          <w:rFonts w:ascii="Times New Roman" w:hAnsi="Times New Roman" w:cs="Times New Roman"/>
          <w:sz w:val="24"/>
          <w:szCs w:val="24"/>
        </w:rPr>
        <w:t>region</w:t>
      </w:r>
      <w:r w:rsidRPr="009D514B">
        <w:rPr>
          <w:rFonts w:ascii="Times New Roman" w:hAnsi="Times New Roman" w:cs="Times New Roman"/>
          <w:spacing w:val="13"/>
          <w:sz w:val="24"/>
          <w:szCs w:val="24"/>
        </w:rPr>
        <w:t xml:space="preserve"> </w:t>
      </w:r>
      <w:r w:rsidRPr="009D514B">
        <w:rPr>
          <w:rFonts w:ascii="Times New Roman" w:hAnsi="Times New Roman" w:cs="Times New Roman"/>
          <w:sz w:val="24"/>
          <w:szCs w:val="24"/>
        </w:rPr>
        <w:t>that</w:t>
      </w:r>
      <w:r w:rsidRPr="009D514B">
        <w:rPr>
          <w:rFonts w:ascii="Times New Roman" w:hAnsi="Times New Roman" w:cs="Times New Roman"/>
          <w:spacing w:val="7"/>
          <w:sz w:val="24"/>
          <w:szCs w:val="24"/>
        </w:rPr>
        <w:t xml:space="preserve"> </w:t>
      </w:r>
      <w:r w:rsidRPr="009D514B">
        <w:rPr>
          <w:rFonts w:ascii="Times New Roman" w:hAnsi="Times New Roman" w:cs="Times New Roman"/>
          <w:sz w:val="24"/>
          <w:szCs w:val="24"/>
        </w:rPr>
        <w:t>processes</w:t>
      </w:r>
      <w:r w:rsidRPr="009D514B">
        <w:rPr>
          <w:rFonts w:ascii="Times New Roman" w:hAnsi="Times New Roman" w:cs="Times New Roman"/>
          <w:spacing w:val="41"/>
          <w:sz w:val="24"/>
          <w:szCs w:val="24"/>
        </w:rPr>
        <w:t xml:space="preserve"> </w:t>
      </w:r>
      <w:r w:rsidRPr="009D514B">
        <w:rPr>
          <w:rFonts w:ascii="Times New Roman" w:hAnsi="Times New Roman" w:cs="Times New Roman"/>
          <w:sz w:val="24"/>
          <w:szCs w:val="24"/>
        </w:rPr>
        <w:t>pork</w:t>
      </w:r>
      <w:r w:rsidRPr="009D514B">
        <w:rPr>
          <w:rFonts w:ascii="Times New Roman" w:hAnsi="Times New Roman" w:cs="Times New Roman"/>
          <w:spacing w:val="40"/>
          <w:sz w:val="24"/>
          <w:szCs w:val="24"/>
        </w:rPr>
        <w:t xml:space="preserve"> </w:t>
      </w:r>
      <w:r w:rsidRPr="009D514B">
        <w:rPr>
          <w:rFonts w:ascii="Times New Roman" w:hAnsi="Times New Roman" w:cs="Times New Roman"/>
          <w:sz w:val="24"/>
          <w:szCs w:val="24"/>
        </w:rPr>
        <w:t>products</w:t>
      </w:r>
      <w:r w:rsidRPr="009D514B">
        <w:rPr>
          <w:rFonts w:ascii="Times New Roman" w:hAnsi="Times New Roman" w:cs="Times New Roman"/>
          <w:spacing w:val="24"/>
          <w:sz w:val="24"/>
          <w:szCs w:val="24"/>
        </w:rPr>
        <w:t xml:space="preserve"> </w:t>
      </w:r>
      <w:r w:rsidRPr="009D514B">
        <w:rPr>
          <w:rFonts w:ascii="Times New Roman" w:hAnsi="Times New Roman" w:cs="Times New Roman"/>
          <w:sz w:val="24"/>
          <w:szCs w:val="24"/>
        </w:rPr>
        <w:t>from</w:t>
      </w:r>
      <w:r w:rsidRPr="009D514B">
        <w:rPr>
          <w:rFonts w:ascii="Times New Roman" w:hAnsi="Times New Roman" w:cs="Times New Roman"/>
          <w:spacing w:val="25"/>
          <w:sz w:val="24"/>
          <w:szCs w:val="24"/>
        </w:rPr>
        <w:t xml:space="preserve"> </w:t>
      </w:r>
      <w:r w:rsidRPr="009D514B">
        <w:rPr>
          <w:rFonts w:ascii="Times New Roman" w:hAnsi="Times New Roman" w:cs="Times New Roman"/>
          <w:sz w:val="24"/>
          <w:szCs w:val="24"/>
        </w:rPr>
        <w:t>CSF</w:t>
      </w:r>
      <w:r w:rsidRPr="009D514B" w:rsidR="00880531">
        <w:rPr>
          <w:rFonts w:ascii="Times New Roman" w:hAnsi="Times New Roman" w:cs="Times New Roman"/>
          <w:sz w:val="24"/>
          <w:szCs w:val="24"/>
        </w:rPr>
        <w:t>-</w:t>
      </w:r>
      <w:r w:rsidRPr="009D514B">
        <w:rPr>
          <w:rFonts w:ascii="Times New Roman" w:hAnsi="Times New Roman" w:cs="Times New Roman"/>
          <w:sz w:val="24"/>
          <w:szCs w:val="24"/>
        </w:rPr>
        <w:t>free region</w:t>
      </w:r>
      <w:r w:rsidRPr="009D514B">
        <w:rPr>
          <w:rFonts w:ascii="Times New Roman" w:hAnsi="Times New Roman" w:cs="Times New Roman"/>
          <w:spacing w:val="5"/>
          <w:sz w:val="24"/>
          <w:szCs w:val="24"/>
        </w:rPr>
        <w:t>s</w:t>
      </w:r>
      <w:r w:rsidRPr="009D514B" w:rsidR="000205C5">
        <w:rPr>
          <w:rFonts w:ascii="Times New Roman" w:hAnsi="Times New Roman" w:cs="Times New Roman"/>
          <w:spacing w:val="5"/>
          <w:sz w:val="24"/>
          <w:szCs w:val="24"/>
        </w:rPr>
        <w:t>. The operator,</w:t>
      </w:r>
      <w:r w:rsidRPr="009D514B">
        <w:rPr>
          <w:rFonts w:ascii="Times New Roman" w:hAnsi="Times New Roman" w:cs="Times New Roman"/>
          <w:sz w:val="24"/>
          <w:szCs w:val="24"/>
        </w:rPr>
        <w:t xml:space="preserve"> or</w:t>
      </w:r>
      <w:r w:rsidRPr="009D514B">
        <w:rPr>
          <w:rFonts w:ascii="Times New Roman" w:hAnsi="Times New Roman" w:cs="Times New Roman"/>
          <w:spacing w:val="8"/>
          <w:sz w:val="24"/>
          <w:szCs w:val="24"/>
        </w:rPr>
        <w:t xml:space="preserve"> </w:t>
      </w:r>
      <w:r w:rsidRPr="009D514B">
        <w:rPr>
          <w:rFonts w:ascii="Times New Roman" w:hAnsi="Times New Roman" w:cs="Times New Roman"/>
          <w:sz w:val="24"/>
          <w:szCs w:val="24"/>
        </w:rPr>
        <w:t>a</w:t>
      </w:r>
      <w:r w:rsidRPr="009D514B">
        <w:rPr>
          <w:rFonts w:ascii="Times New Roman" w:hAnsi="Times New Roman" w:cs="Times New Roman"/>
          <w:spacing w:val="-8"/>
          <w:sz w:val="24"/>
          <w:szCs w:val="24"/>
        </w:rPr>
        <w:t xml:space="preserve"> </w:t>
      </w:r>
      <w:r w:rsidRPr="009D514B">
        <w:rPr>
          <w:rFonts w:ascii="Times New Roman" w:hAnsi="Times New Roman" w:cs="Times New Roman"/>
          <w:sz w:val="24"/>
          <w:szCs w:val="24"/>
        </w:rPr>
        <w:t>party</w:t>
      </w:r>
      <w:r w:rsidRPr="009D514B">
        <w:rPr>
          <w:rFonts w:ascii="Times New Roman" w:hAnsi="Times New Roman" w:cs="Times New Roman"/>
          <w:spacing w:val="39"/>
          <w:sz w:val="24"/>
          <w:szCs w:val="24"/>
        </w:rPr>
        <w:t xml:space="preserve"> </w:t>
      </w:r>
      <w:r w:rsidRPr="009D514B">
        <w:rPr>
          <w:rFonts w:ascii="Times New Roman" w:hAnsi="Times New Roman" w:cs="Times New Roman"/>
          <w:sz w:val="24"/>
          <w:szCs w:val="24"/>
        </w:rPr>
        <w:t>on</w:t>
      </w:r>
      <w:r w:rsidRPr="009D514B">
        <w:rPr>
          <w:rFonts w:ascii="Times New Roman" w:hAnsi="Times New Roman" w:cs="Times New Roman"/>
          <w:spacing w:val="32"/>
          <w:sz w:val="24"/>
          <w:szCs w:val="24"/>
        </w:rPr>
        <w:t xml:space="preserve"> </w:t>
      </w:r>
      <w:r w:rsidRPr="009D514B">
        <w:rPr>
          <w:rFonts w:ascii="Times New Roman" w:hAnsi="Times New Roman" w:cs="Times New Roman"/>
          <w:sz w:val="24"/>
          <w:szCs w:val="24"/>
        </w:rPr>
        <w:t>its</w:t>
      </w:r>
      <w:r w:rsidRPr="009D514B">
        <w:rPr>
          <w:rFonts w:ascii="Times New Roman" w:hAnsi="Times New Roman" w:cs="Times New Roman"/>
          <w:spacing w:val="10"/>
          <w:sz w:val="24"/>
          <w:szCs w:val="24"/>
        </w:rPr>
        <w:t xml:space="preserve"> </w:t>
      </w:r>
      <w:r w:rsidRPr="009D514B">
        <w:rPr>
          <w:rFonts w:ascii="Times New Roman" w:hAnsi="Times New Roman" w:cs="Times New Roman"/>
          <w:sz w:val="24"/>
          <w:szCs w:val="24"/>
        </w:rPr>
        <w:t>behal</w:t>
      </w:r>
      <w:r w:rsidRPr="009D514B">
        <w:rPr>
          <w:rFonts w:ascii="Times New Roman" w:hAnsi="Times New Roman" w:cs="Times New Roman"/>
          <w:spacing w:val="11"/>
          <w:sz w:val="24"/>
          <w:szCs w:val="24"/>
        </w:rPr>
        <w:t>f</w:t>
      </w:r>
      <w:r w:rsidRPr="009D514B">
        <w:rPr>
          <w:rFonts w:ascii="Times New Roman" w:hAnsi="Times New Roman" w:cs="Times New Roman"/>
          <w:spacing w:val="4"/>
          <w:sz w:val="24"/>
          <w:szCs w:val="24"/>
        </w:rPr>
        <w:t>,</w:t>
      </w:r>
      <w:r w:rsidRPr="009D514B">
        <w:rPr>
          <w:rFonts w:ascii="Times New Roman" w:hAnsi="Times New Roman" w:cs="Times New Roman"/>
          <w:sz w:val="24"/>
          <w:szCs w:val="24"/>
        </w:rPr>
        <w:t xml:space="preserve"> must</w:t>
      </w:r>
      <w:r w:rsidRPr="009D514B">
        <w:rPr>
          <w:rFonts w:ascii="Times New Roman" w:hAnsi="Times New Roman" w:cs="Times New Roman"/>
          <w:spacing w:val="26"/>
          <w:sz w:val="24"/>
          <w:szCs w:val="24"/>
        </w:rPr>
        <w:t xml:space="preserve"> </w:t>
      </w:r>
      <w:r w:rsidRPr="009D514B">
        <w:rPr>
          <w:rFonts w:ascii="Times New Roman" w:hAnsi="Times New Roman" w:cs="Times New Roman"/>
          <w:sz w:val="24"/>
          <w:szCs w:val="24"/>
        </w:rPr>
        <w:t>enter into</w:t>
      </w:r>
      <w:r w:rsidRPr="009D514B">
        <w:rPr>
          <w:rFonts w:ascii="Times New Roman" w:hAnsi="Times New Roman" w:cs="Times New Roman"/>
          <w:spacing w:val="2"/>
          <w:sz w:val="24"/>
          <w:szCs w:val="24"/>
        </w:rPr>
        <w:t xml:space="preserve"> </w:t>
      </w:r>
      <w:r w:rsidRPr="009D514B">
        <w:rPr>
          <w:rFonts w:ascii="Times New Roman" w:hAnsi="Times New Roman" w:cs="Times New Roman"/>
          <w:sz w:val="24"/>
          <w:szCs w:val="24"/>
        </w:rPr>
        <w:t>a</w:t>
      </w:r>
      <w:r w:rsidRPr="009D514B">
        <w:rPr>
          <w:rFonts w:ascii="Times New Roman" w:hAnsi="Times New Roman" w:cs="Times New Roman"/>
          <w:spacing w:val="-9"/>
          <w:sz w:val="24"/>
          <w:szCs w:val="24"/>
        </w:rPr>
        <w:t xml:space="preserve"> </w:t>
      </w:r>
      <w:r w:rsidRPr="009D514B">
        <w:rPr>
          <w:rFonts w:ascii="Times New Roman" w:hAnsi="Times New Roman" w:cs="Times New Roman"/>
          <w:sz w:val="24"/>
          <w:szCs w:val="24"/>
        </w:rPr>
        <w:t>cooperative</w:t>
      </w:r>
      <w:r w:rsidRPr="009D514B">
        <w:rPr>
          <w:rFonts w:ascii="Times New Roman" w:hAnsi="Times New Roman" w:cs="Times New Roman"/>
          <w:spacing w:val="14"/>
          <w:sz w:val="24"/>
          <w:szCs w:val="24"/>
        </w:rPr>
        <w:t xml:space="preserve"> </w:t>
      </w:r>
      <w:r w:rsidRPr="009D514B">
        <w:rPr>
          <w:rFonts w:ascii="Times New Roman" w:hAnsi="Times New Roman" w:cs="Times New Roman"/>
          <w:sz w:val="24"/>
          <w:szCs w:val="24"/>
        </w:rPr>
        <w:t>service</w:t>
      </w:r>
      <w:r w:rsidRPr="009D514B">
        <w:rPr>
          <w:rFonts w:ascii="Times New Roman" w:hAnsi="Times New Roman" w:cs="Times New Roman"/>
          <w:spacing w:val="-6"/>
          <w:sz w:val="24"/>
          <w:szCs w:val="24"/>
        </w:rPr>
        <w:t xml:space="preserve"> </w:t>
      </w:r>
      <w:r w:rsidRPr="009D514B">
        <w:rPr>
          <w:rFonts w:ascii="Times New Roman" w:hAnsi="Times New Roman" w:cs="Times New Roman"/>
          <w:sz w:val="24"/>
          <w:szCs w:val="24"/>
        </w:rPr>
        <w:t>agreement</w:t>
      </w:r>
      <w:r w:rsidRPr="009D514B">
        <w:rPr>
          <w:rFonts w:ascii="Times New Roman" w:hAnsi="Times New Roman" w:cs="Times New Roman"/>
          <w:spacing w:val="11"/>
          <w:sz w:val="24"/>
          <w:szCs w:val="24"/>
        </w:rPr>
        <w:t xml:space="preserve"> </w:t>
      </w:r>
      <w:r w:rsidRPr="009D514B">
        <w:rPr>
          <w:rFonts w:ascii="Times New Roman" w:hAnsi="Times New Roman" w:cs="Times New Roman"/>
          <w:sz w:val="24"/>
          <w:szCs w:val="24"/>
        </w:rPr>
        <w:t>with</w:t>
      </w:r>
      <w:r w:rsidRPr="009D514B">
        <w:rPr>
          <w:rFonts w:ascii="Times New Roman" w:hAnsi="Times New Roman" w:cs="Times New Roman"/>
          <w:spacing w:val="30"/>
          <w:sz w:val="24"/>
          <w:szCs w:val="24"/>
        </w:rPr>
        <w:t xml:space="preserve"> </w:t>
      </w:r>
      <w:r w:rsidRPr="009D514B">
        <w:rPr>
          <w:rFonts w:ascii="Times New Roman" w:hAnsi="Times New Roman" w:cs="Times New Roman"/>
          <w:sz w:val="24"/>
          <w:szCs w:val="24"/>
        </w:rPr>
        <w:t>APHIS</w:t>
      </w:r>
      <w:r w:rsidRPr="009D514B">
        <w:rPr>
          <w:rFonts w:ascii="Times New Roman" w:hAnsi="Times New Roman" w:cs="Times New Roman"/>
          <w:spacing w:val="23"/>
          <w:sz w:val="24"/>
          <w:szCs w:val="24"/>
        </w:rPr>
        <w:t xml:space="preserve"> </w:t>
      </w:r>
      <w:r w:rsidRPr="009D514B">
        <w:rPr>
          <w:rFonts w:ascii="Times New Roman" w:hAnsi="Times New Roman" w:cs="Times New Roman"/>
          <w:sz w:val="24"/>
          <w:szCs w:val="24"/>
        </w:rPr>
        <w:t>to</w:t>
      </w:r>
      <w:r w:rsidRPr="009D514B">
        <w:rPr>
          <w:rFonts w:ascii="Times New Roman" w:hAnsi="Times New Roman" w:cs="Times New Roman"/>
          <w:spacing w:val="13"/>
          <w:sz w:val="24"/>
          <w:szCs w:val="24"/>
        </w:rPr>
        <w:t xml:space="preserve"> </w:t>
      </w:r>
      <w:r w:rsidRPr="009D514B">
        <w:rPr>
          <w:rFonts w:ascii="Times New Roman" w:hAnsi="Times New Roman" w:cs="Times New Roman"/>
          <w:sz w:val="24"/>
          <w:szCs w:val="24"/>
        </w:rPr>
        <w:t>pay</w:t>
      </w:r>
      <w:r w:rsidRPr="009D514B">
        <w:rPr>
          <w:rFonts w:ascii="Times New Roman" w:hAnsi="Times New Roman" w:cs="Times New Roman"/>
          <w:spacing w:val="30"/>
          <w:sz w:val="24"/>
          <w:szCs w:val="24"/>
        </w:rPr>
        <w:t xml:space="preserve"> </w:t>
      </w:r>
      <w:r w:rsidRPr="009D514B">
        <w:rPr>
          <w:rFonts w:ascii="Times New Roman" w:hAnsi="Times New Roman" w:cs="Times New Roman"/>
          <w:sz w:val="24"/>
          <w:szCs w:val="24"/>
        </w:rPr>
        <w:t>all expenses</w:t>
      </w:r>
      <w:r w:rsidRPr="009D514B">
        <w:rPr>
          <w:rFonts w:ascii="Times New Roman" w:hAnsi="Times New Roman" w:cs="Times New Roman"/>
          <w:spacing w:val="13"/>
          <w:sz w:val="24"/>
          <w:szCs w:val="24"/>
        </w:rPr>
        <w:t xml:space="preserve"> </w:t>
      </w:r>
      <w:r w:rsidRPr="009D514B">
        <w:rPr>
          <w:rFonts w:ascii="Times New Roman" w:hAnsi="Times New Roman" w:cs="Times New Roman"/>
          <w:sz w:val="24"/>
          <w:szCs w:val="24"/>
        </w:rPr>
        <w:t>incurred</w:t>
      </w:r>
      <w:r w:rsidRPr="009D514B">
        <w:rPr>
          <w:rFonts w:ascii="Times New Roman" w:hAnsi="Times New Roman" w:cs="Times New Roman"/>
          <w:spacing w:val="21"/>
          <w:sz w:val="24"/>
          <w:szCs w:val="24"/>
        </w:rPr>
        <w:t xml:space="preserve"> </w:t>
      </w:r>
      <w:r w:rsidRPr="009D514B">
        <w:rPr>
          <w:rFonts w:ascii="Times New Roman" w:hAnsi="Times New Roman" w:cs="Times New Roman"/>
          <w:sz w:val="24"/>
          <w:szCs w:val="24"/>
        </w:rPr>
        <w:t>by</w:t>
      </w:r>
      <w:r w:rsidRPr="009D514B">
        <w:rPr>
          <w:rFonts w:ascii="Times New Roman" w:hAnsi="Times New Roman" w:cs="Times New Roman"/>
          <w:spacing w:val="16"/>
          <w:sz w:val="24"/>
          <w:szCs w:val="24"/>
        </w:rPr>
        <w:t xml:space="preserve"> </w:t>
      </w:r>
      <w:r w:rsidRPr="009D514B">
        <w:rPr>
          <w:rFonts w:ascii="Times New Roman" w:hAnsi="Times New Roman" w:cs="Times New Roman"/>
          <w:sz w:val="24"/>
          <w:szCs w:val="24"/>
        </w:rPr>
        <w:t>APHIS</w:t>
      </w:r>
      <w:r w:rsidRPr="009D514B">
        <w:rPr>
          <w:rFonts w:ascii="Times New Roman" w:hAnsi="Times New Roman" w:cs="Times New Roman"/>
          <w:spacing w:val="23"/>
          <w:sz w:val="24"/>
          <w:szCs w:val="24"/>
        </w:rPr>
        <w:t xml:space="preserve"> </w:t>
      </w:r>
      <w:r w:rsidRPr="009D514B">
        <w:rPr>
          <w:rFonts w:ascii="Times New Roman" w:hAnsi="Times New Roman" w:cs="Times New Roman"/>
          <w:sz w:val="24"/>
          <w:szCs w:val="24"/>
        </w:rPr>
        <w:t>for</w:t>
      </w:r>
      <w:r w:rsidRPr="009D514B">
        <w:rPr>
          <w:rFonts w:ascii="Times New Roman" w:hAnsi="Times New Roman" w:cs="Times New Roman"/>
          <w:spacing w:val="-3"/>
          <w:sz w:val="24"/>
          <w:szCs w:val="24"/>
        </w:rPr>
        <w:t xml:space="preserve"> </w:t>
      </w:r>
      <w:r w:rsidRPr="009D514B">
        <w:rPr>
          <w:rFonts w:ascii="Times New Roman" w:hAnsi="Times New Roman" w:cs="Times New Roman"/>
          <w:sz w:val="24"/>
          <w:szCs w:val="24"/>
        </w:rPr>
        <w:t>the initial</w:t>
      </w:r>
      <w:r w:rsidRPr="009D514B">
        <w:rPr>
          <w:rFonts w:ascii="Times New Roman" w:hAnsi="Times New Roman" w:cs="Times New Roman"/>
          <w:spacing w:val="15"/>
          <w:sz w:val="24"/>
          <w:szCs w:val="24"/>
        </w:rPr>
        <w:t xml:space="preserve"> </w:t>
      </w:r>
      <w:r w:rsidRPr="009D514B">
        <w:rPr>
          <w:rFonts w:ascii="Times New Roman" w:hAnsi="Times New Roman" w:cs="Times New Roman"/>
          <w:sz w:val="24"/>
          <w:szCs w:val="24"/>
        </w:rPr>
        <w:t>evaluation</w:t>
      </w:r>
      <w:r w:rsidRPr="009D514B">
        <w:rPr>
          <w:rFonts w:ascii="Times New Roman" w:hAnsi="Times New Roman" w:cs="Times New Roman"/>
          <w:spacing w:val="17"/>
          <w:sz w:val="24"/>
          <w:szCs w:val="24"/>
        </w:rPr>
        <w:t xml:space="preserve"> </w:t>
      </w:r>
      <w:r w:rsidRPr="009D514B">
        <w:rPr>
          <w:rFonts w:ascii="Times New Roman" w:hAnsi="Times New Roman" w:cs="Times New Roman"/>
          <w:sz w:val="24"/>
          <w:szCs w:val="24"/>
        </w:rPr>
        <w:t>of</w:t>
      </w:r>
      <w:r w:rsidRPr="009D514B">
        <w:rPr>
          <w:rFonts w:ascii="Times New Roman" w:hAnsi="Times New Roman" w:cs="Times New Roman"/>
          <w:spacing w:val="8"/>
          <w:sz w:val="24"/>
          <w:szCs w:val="24"/>
        </w:rPr>
        <w:t xml:space="preserve"> </w:t>
      </w:r>
      <w:r w:rsidRPr="009D514B">
        <w:rPr>
          <w:rFonts w:ascii="Times New Roman" w:hAnsi="Times New Roman" w:cs="Times New Roman"/>
          <w:sz w:val="24"/>
          <w:szCs w:val="24"/>
        </w:rPr>
        <w:t>the</w:t>
      </w:r>
      <w:r w:rsidRPr="009D514B">
        <w:rPr>
          <w:rFonts w:ascii="Times New Roman" w:hAnsi="Times New Roman" w:cs="Times New Roman"/>
          <w:spacing w:val="-8"/>
          <w:sz w:val="24"/>
          <w:szCs w:val="24"/>
        </w:rPr>
        <w:t xml:space="preserve"> </w:t>
      </w:r>
      <w:r w:rsidRPr="009D514B">
        <w:rPr>
          <w:rFonts w:ascii="Times New Roman" w:hAnsi="Times New Roman" w:cs="Times New Roman"/>
          <w:sz w:val="24"/>
          <w:szCs w:val="24"/>
        </w:rPr>
        <w:t>processing</w:t>
      </w:r>
      <w:r w:rsidRPr="009D514B">
        <w:rPr>
          <w:rFonts w:ascii="Times New Roman" w:hAnsi="Times New Roman" w:cs="Times New Roman"/>
          <w:spacing w:val="17"/>
          <w:sz w:val="24"/>
          <w:szCs w:val="24"/>
        </w:rPr>
        <w:t xml:space="preserve"> </w:t>
      </w:r>
      <w:r w:rsidRPr="009D514B">
        <w:rPr>
          <w:rFonts w:ascii="Times New Roman" w:hAnsi="Times New Roman" w:cs="Times New Roman"/>
          <w:sz w:val="24"/>
          <w:szCs w:val="24"/>
        </w:rPr>
        <w:t>establishment</w:t>
      </w:r>
      <w:r w:rsidRPr="009D514B">
        <w:rPr>
          <w:rFonts w:ascii="Times New Roman" w:hAnsi="Times New Roman" w:cs="Times New Roman"/>
          <w:spacing w:val="21"/>
          <w:sz w:val="24"/>
          <w:szCs w:val="24"/>
        </w:rPr>
        <w:t xml:space="preserve"> </w:t>
      </w:r>
      <w:r w:rsidRPr="009D514B">
        <w:rPr>
          <w:rFonts w:ascii="Times New Roman" w:hAnsi="Times New Roman" w:cs="Times New Roman"/>
          <w:sz w:val="24"/>
          <w:szCs w:val="24"/>
        </w:rPr>
        <w:t>and</w:t>
      </w:r>
      <w:r w:rsidRPr="009D514B">
        <w:rPr>
          <w:rFonts w:ascii="Times New Roman" w:hAnsi="Times New Roman" w:cs="Times New Roman"/>
          <w:spacing w:val="16"/>
          <w:sz w:val="24"/>
          <w:szCs w:val="24"/>
        </w:rPr>
        <w:t xml:space="preserve"> </w:t>
      </w:r>
      <w:r w:rsidRPr="009D514B">
        <w:rPr>
          <w:rFonts w:ascii="Times New Roman" w:hAnsi="Times New Roman" w:cs="Times New Roman"/>
          <w:sz w:val="24"/>
          <w:szCs w:val="24"/>
        </w:rPr>
        <w:t>periodically</w:t>
      </w:r>
      <w:r w:rsidRPr="009D514B">
        <w:rPr>
          <w:rFonts w:ascii="Times New Roman" w:hAnsi="Times New Roman" w:cs="Times New Roman"/>
          <w:spacing w:val="27"/>
          <w:sz w:val="24"/>
          <w:szCs w:val="24"/>
        </w:rPr>
        <w:t xml:space="preserve"> </w:t>
      </w:r>
      <w:r w:rsidRPr="009D514B">
        <w:rPr>
          <w:rFonts w:ascii="Times New Roman" w:hAnsi="Times New Roman" w:cs="Times New Roman"/>
          <w:sz w:val="24"/>
          <w:szCs w:val="24"/>
        </w:rPr>
        <w:t>thereafter.</w:t>
      </w:r>
      <w:r w:rsidRPr="009D514B" w:rsidR="00042CB4">
        <w:rPr>
          <w:rFonts w:ascii="Times New Roman" w:hAnsi="Times New Roman" w:cs="Times New Roman"/>
          <w:sz w:val="24"/>
          <w:szCs w:val="24"/>
        </w:rPr>
        <w:t xml:space="preserve"> The requirements of the agreement are the same as the agreements for establishments processing cooked meats and ham.</w:t>
      </w:r>
    </w:p>
    <w:p w:rsidR="00A21B48" w:rsidRPr="009D514B" w:rsidP="00226824" w14:paraId="73032741" w14:textId="77777777">
      <w:pPr>
        <w:tabs>
          <w:tab w:val="left" w:pos="414"/>
        </w:tabs>
        <w:kinsoku w:val="0"/>
        <w:overflowPunct w:val="0"/>
        <w:autoSpaceDE w:val="0"/>
        <w:autoSpaceDN w:val="0"/>
        <w:adjustRightInd w:val="0"/>
        <w:spacing w:after="0" w:line="240" w:lineRule="auto"/>
        <w:rPr>
          <w:rFonts w:ascii="Times New Roman" w:hAnsi="Times New Roman" w:cs="Times New Roman"/>
          <w:sz w:val="24"/>
          <w:szCs w:val="24"/>
        </w:rPr>
      </w:pPr>
    </w:p>
    <w:p w:rsidR="00162C79" w:rsidRPr="009D514B" w:rsidP="00226824" w14:paraId="353144F3" w14:textId="77777777">
      <w:pPr>
        <w:tabs>
          <w:tab w:val="left" w:pos="414"/>
        </w:tabs>
        <w:kinsoku w:val="0"/>
        <w:overflowPunct w:val="0"/>
        <w:autoSpaceDE w:val="0"/>
        <w:autoSpaceDN w:val="0"/>
        <w:adjustRightInd w:val="0"/>
        <w:spacing w:after="0" w:line="240" w:lineRule="auto"/>
        <w:rPr>
          <w:rFonts w:ascii="Times New Roman" w:hAnsi="Times New Roman" w:cs="Times New Roman"/>
          <w:b/>
          <w:sz w:val="24"/>
          <w:szCs w:val="24"/>
        </w:rPr>
      </w:pPr>
    </w:p>
    <w:p w:rsidR="0079100B" w:rsidRPr="009D514B" w:rsidP="009D514B" w14:paraId="2E8F0247" w14:textId="25F1F816">
      <w:pPr>
        <w:kinsoku w:val="0"/>
        <w:overflowPunct w:val="0"/>
        <w:autoSpaceDE w:val="0"/>
        <w:autoSpaceDN w:val="0"/>
        <w:adjustRightInd w:val="0"/>
        <w:spacing w:after="0" w:line="240" w:lineRule="auto"/>
        <w:rPr>
          <w:rFonts w:ascii="Times New Roman" w:hAnsi="Times New Roman" w:cs="Times New Roman"/>
          <w:b/>
          <w:sz w:val="24"/>
          <w:szCs w:val="24"/>
        </w:rPr>
      </w:pPr>
      <w:r w:rsidRPr="009D514B">
        <w:rPr>
          <w:rFonts w:ascii="Times New Roman" w:hAnsi="Times New Roman" w:cs="Times New Roman"/>
          <w:b/>
          <w:sz w:val="24"/>
          <w:szCs w:val="24"/>
        </w:rPr>
        <w:t>3. Describe</w:t>
      </w:r>
      <w:r w:rsidRPr="009D514B">
        <w:rPr>
          <w:rFonts w:ascii="Times New Roman" w:hAnsi="Times New Roman" w:cs="Times New Roman"/>
          <w:b/>
          <w:spacing w:val="-22"/>
          <w:sz w:val="24"/>
          <w:szCs w:val="24"/>
        </w:rPr>
        <w:t xml:space="preserve"> </w:t>
      </w:r>
      <w:r w:rsidRPr="009D514B">
        <w:rPr>
          <w:rFonts w:ascii="Times New Roman" w:hAnsi="Times New Roman" w:cs="Times New Roman"/>
          <w:b/>
          <w:sz w:val="24"/>
          <w:szCs w:val="24"/>
        </w:rPr>
        <w:t>whether,</w:t>
      </w:r>
      <w:r w:rsidRPr="009D514B">
        <w:rPr>
          <w:rFonts w:ascii="Times New Roman" w:hAnsi="Times New Roman" w:cs="Times New Roman"/>
          <w:b/>
          <w:spacing w:val="-17"/>
          <w:sz w:val="24"/>
          <w:szCs w:val="24"/>
        </w:rPr>
        <w:t xml:space="preserve"> </w:t>
      </w:r>
      <w:r w:rsidRPr="009D514B">
        <w:rPr>
          <w:rFonts w:ascii="Times New Roman" w:hAnsi="Times New Roman" w:cs="Times New Roman"/>
          <w:b/>
          <w:sz w:val="24"/>
          <w:szCs w:val="24"/>
        </w:rPr>
        <w:t>and</w:t>
      </w:r>
      <w:r w:rsidRPr="009D514B">
        <w:rPr>
          <w:rFonts w:ascii="Times New Roman" w:hAnsi="Times New Roman" w:cs="Times New Roman"/>
          <w:b/>
          <w:spacing w:val="-12"/>
          <w:sz w:val="24"/>
          <w:szCs w:val="24"/>
        </w:rPr>
        <w:t xml:space="preserve"> </w:t>
      </w:r>
      <w:r w:rsidRPr="009D514B">
        <w:rPr>
          <w:rFonts w:ascii="Times New Roman" w:hAnsi="Times New Roman" w:cs="Times New Roman"/>
          <w:b/>
          <w:sz w:val="24"/>
          <w:szCs w:val="24"/>
        </w:rPr>
        <w:t>to</w:t>
      </w:r>
      <w:r w:rsidRPr="009D514B">
        <w:rPr>
          <w:rFonts w:ascii="Times New Roman" w:hAnsi="Times New Roman" w:cs="Times New Roman"/>
          <w:b/>
          <w:spacing w:val="-25"/>
          <w:sz w:val="24"/>
          <w:szCs w:val="24"/>
        </w:rPr>
        <w:t xml:space="preserve"> </w:t>
      </w:r>
      <w:r w:rsidRPr="009D514B">
        <w:rPr>
          <w:rFonts w:ascii="Times New Roman" w:hAnsi="Times New Roman" w:cs="Times New Roman"/>
          <w:b/>
          <w:sz w:val="24"/>
          <w:szCs w:val="24"/>
        </w:rPr>
        <w:t>what</w:t>
      </w:r>
      <w:r w:rsidRPr="009D514B">
        <w:rPr>
          <w:rFonts w:ascii="Times New Roman" w:hAnsi="Times New Roman" w:cs="Times New Roman"/>
          <w:b/>
          <w:spacing w:val="-12"/>
          <w:sz w:val="24"/>
          <w:szCs w:val="24"/>
        </w:rPr>
        <w:t xml:space="preserve"> </w:t>
      </w:r>
      <w:r w:rsidRPr="009D514B">
        <w:rPr>
          <w:rFonts w:ascii="Times New Roman" w:hAnsi="Times New Roman" w:cs="Times New Roman"/>
          <w:b/>
          <w:sz w:val="24"/>
          <w:szCs w:val="24"/>
        </w:rPr>
        <w:t>extent,</w:t>
      </w:r>
      <w:r w:rsidRPr="009D514B">
        <w:rPr>
          <w:rFonts w:ascii="Times New Roman" w:hAnsi="Times New Roman" w:cs="Times New Roman"/>
          <w:b/>
          <w:spacing w:val="-17"/>
          <w:sz w:val="24"/>
          <w:szCs w:val="24"/>
        </w:rPr>
        <w:t xml:space="preserve"> </w:t>
      </w:r>
      <w:r w:rsidRPr="009D514B">
        <w:rPr>
          <w:rFonts w:ascii="Times New Roman" w:hAnsi="Times New Roman" w:cs="Times New Roman"/>
          <w:b/>
          <w:sz w:val="24"/>
          <w:szCs w:val="24"/>
        </w:rPr>
        <w:t>the</w:t>
      </w:r>
      <w:r w:rsidRPr="009D514B">
        <w:rPr>
          <w:rFonts w:ascii="Times New Roman" w:hAnsi="Times New Roman" w:cs="Times New Roman"/>
          <w:b/>
          <w:spacing w:val="-21"/>
          <w:sz w:val="24"/>
          <w:szCs w:val="24"/>
        </w:rPr>
        <w:t xml:space="preserve"> </w:t>
      </w:r>
      <w:r w:rsidRPr="009D514B">
        <w:rPr>
          <w:rFonts w:ascii="Times New Roman" w:hAnsi="Times New Roman" w:cs="Times New Roman"/>
          <w:b/>
          <w:sz w:val="24"/>
          <w:szCs w:val="24"/>
        </w:rPr>
        <w:t>collection of</w:t>
      </w:r>
      <w:r w:rsidRPr="009D514B">
        <w:rPr>
          <w:rFonts w:ascii="Times New Roman" w:hAnsi="Times New Roman" w:cs="Times New Roman"/>
          <w:b/>
          <w:spacing w:val="-16"/>
          <w:sz w:val="24"/>
          <w:szCs w:val="24"/>
        </w:rPr>
        <w:t xml:space="preserve"> </w:t>
      </w:r>
      <w:r w:rsidRPr="009D514B">
        <w:rPr>
          <w:rFonts w:ascii="Times New Roman" w:hAnsi="Times New Roman" w:cs="Times New Roman"/>
          <w:b/>
          <w:sz w:val="24"/>
          <w:szCs w:val="24"/>
        </w:rPr>
        <w:t>information</w:t>
      </w:r>
      <w:r w:rsidRPr="009D514B">
        <w:rPr>
          <w:rFonts w:ascii="Times New Roman" w:hAnsi="Times New Roman" w:cs="Times New Roman"/>
          <w:b/>
          <w:spacing w:val="-3"/>
          <w:sz w:val="24"/>
          <w:szCs w:val="24"/>
        </w:rPr>
        <w:t xml:space="preserve"> </w:t>
      </w:r>
      <w:r w:rsidRPr="009D514B">
        <w:rPr>
          <w:rFonts w:ascii="Times New Roman" w:hAnsi="Times New Roman" w:cs="Times New Roman"/>
          <w:b/>
          <w:sz w:val="24"/>
          <w:szCs w:val="24"/>
        </w:rPr>
        <w:t>involves</w:t>
      </w:r>
      <w:r w:rsidRPr="009D514B">
        <w:rPr>
          <w:rFonts w:ascii="Times New Roman" w:hAnsi="Times New Roman" w:cs="Times New Roman"/>
          <w:b/>
          <w:spacing w:val="-8"/>
          <w:sz w:val="24"/>
          <w:szCs w:val="24"/>
        </w:rPr>
        <w:t xml:space="preserve"> </w:t>
      </w:r>
      <w:r w:rsidRPr="009D514B">
        <w:rPr>
          <w:rFonts w:ascii="Times New Roman" w:hAnsi="Times New Roman" w:cs="Times New Roman"/>
          <w:b/>
          <w:sz w:val="24"/>
          <w:szCs w:val="24"/>
        </w:rPr>
        <w:t>the</w:t>
      </w:r>
      <w:r w:rsidRPr="009D514B">
        <w:rPr>
          <w:rFonts w:ascii="Times New Roman" w:hAnsi="Times New Roman" w:cs="Times New Roman"/>
          <w:b/>
          <w:spacing w:val="-21"/>
          <w:sz w:val="24"/>
          <w:szCs w:val="24"/>
        </w:rPr>
        <w:t xml:space="preserve"> </w:t>
      </w:r>
      <w:r w:rsidRPr="009D514B">
        <w:rPr>
          <w:rFonts w:ascii="Times New Roman" w:hAnsi="Times New Roman" w:cs="Times New Roman"/>
          <w:b/>
          <w:sz w:val="24"/>
          <w:szCs w:val="24"/>
        </w:rPr>
        <w:t>use</w:t>
      </w:r>
      <w:r w:rsidRPr="009D514B">
        <w:rPr>
          <w:rFonts w:ascii="Times New Roman" w:hAnsi="Times New Roman" w:cs="Times New Roman"/>
          <w:b/>
          <w:spacing w:val="-11"/>
          <w:sz w:val="24"/>
          <w:szCs w:val="24"/>
        </w:rPr>
        <w:t xml:space="preserve"> </w:t>
      </w:r>
      <w:r w:rsidRPr="009D514B">
        <w:rPr>
          <w:rFonts w:ascii="Times New Roman" w:hAnsi="Times New Roman" w:cs="Times New Roman"/>
          <w:b/>
          <w:sz w:val="24"/>
          <w:szCs w:val="24"/>
        </w:rPr>
        <w:t>of automated,</w:t>
      </w:r>
      <w:r w:rsidRPr="009D514B">
        <w:rPr>
          <w:rFonts w:ascii="Times New Roman" w:hAnsi="Times New Roman" w:cs="Times New Roman"/>
          <w:b/>
          <w:spacing w:val="-10"/>
          <w:sz w:val="24"/>
          <w:szCs w:val="24"/>
        </w:rPr>
        <w:t xml:space="preserve"> </w:t>
      </w:r>
      <w:r w:rsidRPr="009D514B">
        <w:rPr>
          <w:rFonts w:ascii="Times New Roman" w:hAnsi="Times New Roman" w:cs="Times New Roman"/>
          <w:b/>
          <w:sz w:val="24"/>
          <w:szCs w:val="24"/>
        </w:rPr>
        <w:t>electronic,</w:t>
      </w:r>
      <w:r w:rsidRPr="009D514B">
        <w:rPr>
          <w:rFonts w:ascii="Times New Roman" w:hAnsi="Times New Roman" w:cs="Times New Roman"/>
          <w:b/>
          <w:spacing w:val="-8"/>
          <w:sz w:val="24"/>
          <w:szCs w:val="24"/>
        </w:rPr>
        <w:t xml:space="preserve"> </w:t>
      </w:r>
      <w:r w:rsidRPr="009D514B">
        <w:rPr>
          <w:rFonts w:ascii="Times New Roman" w:hAnsi="Times New Roman" w:cs="Times New Roman"/>
          <w:b/>
          <w:sz w:val="24"/>
          <w:szCs w:val="24"/>
        </w:rPr>
        <w:t>mechanical,</w:t>
      </w:r>
      <w:r w:rsidRPr="009D514B">
        <w:rPr>
          <w:rFonts w:ascii="Times New Roman" w:hAnsi="Times New Roman" w:cs="Times New Roman"/>
          <w:b/>
          <w:spacing w:val="-9"/>
          <w:sz w:val="24"/>
          <w:szCs w:val="24"/>
        </w:rPr>
        <w:t xml:space="preserve"> </w:t>
      </w:r>
      <w:r w:rsidRPr="009D514B">
        <w:rPr>
          <w:rFonts w:ascii="Times New Roman" w:hAnsi="Times New Roman" w:cs="Times New Roman"/>
          <w:b/>
          <w:sz w:val="24"/>
          <w:szCs w:val="24"/>
        </w:rPr>
        <w:t>or</w:t>
      </w:r>
      <w:r w:rsidRPr="009D514B">
        <w:rPr>
          <w:rFonts w:ascii="Times New Roman" w:hAnsi="Times New Roman" w:cs="Times New Roman"/>
          <w:b/>
          <w:spacing w:val="-22"/>
          <w:sz w:val="24"/>
          <w:szCs w:val="24"/>
        </w:rPr>
        <w:t xml:space="preserve"> </w:t>
      </w:r>
      <w:r w:rsidRPr="009D514B">
        <w:rPr>
          <w:rFonts w:ascii="Times New Roman" w:hAnsi="Times New Roman" w:cs="Times New Roman"/>
          <w:b/>
          <w:sz w:val="24"/>
          <w:szCs w:val="24"/>
        </w:rPr>
        <w:t>other</w:t>
      </w:r>
      <w:r w:rsidRPr="009D514B">
        <w:rPr>
          <w:rFonts w:ascii="Times New Roman" w:hAnsi="Times New Roman" w:cs="Times New Roman"/>
          <w:b/>
          <w:spacing w:val="-18"/>
          <w:sz w:val="24"/>
          <w:szCs w:val="24"/>
        </w:rPr>
        <w:t xml:space="preserve"> </w:t>
      </w:r>
      <w:r w:rsidRPr="009D514B">
        <w:rPr>
          <w:rFonts w:ascii="Times New Roman" w:hAnsi="Times New Roman" w:cs="Times New Roman"/>
          <w:b/>
          <w:sz w:val="24"/>
          <w:szCs w:val="24"/>
        </w:rPr>
        <w:t>technological</w:t>
      </w:r>
      <w:r w:rsidRPr="009D514B">
        <w:rPr>
          <w:rFonts w:ascii="Times New Roman" w:hAnsi="Times New Roman" w:cs="Times New Roman"/>
          <w:b/>
          <w:spacing w:val="1"/>
          <w:sz w:val="24"/>
          <w:szCs w:val="24"/>
        </w:rPr>
        <w:t xml:space="preserve"> </w:t>
      </w:r>
      <w:r w:rsidRPr="009D514B">
        <w:rPr>
          <w:rFonts w:ascii="Times New Roman" w:hAnsi="Times New Roman" w:cs="Times New Roman"/>
          <w:b/>
          <w:sz w:val="24"/>
          <w:szCs w:val="24"/>
        </w:rPr>
        <w:t>collection</w:t>
      </w:r>
      <w:r w:rsidRPr="009D514B">
        <w:rPr>
          <w:rFonts w:ascii="Times New Roman" w:hAnsi="Times New Roman" w:cs="Times New Roman"/>
          <w:b/>
          <w:spacing w:val="-3"/>
          <w:sz w:val="24"/>
          <w:szCs w:val="24"/>
        </w:rPr>
        <w:t xml:space="preserve"> </w:t>
      </w:r>
      <w:r w:rsidRPr="009D514B">
        <w:rPr>
          <w:rFonts w:ascii="Times New Roman" w:hAnsi="Times New Roman" w:cs="Times New Roman"/>
          <w:b/>
          <w:sz w:val="24"/>
          <w:szCs w:val="24"/>
        </w:rPr>
        <w:t>techniques</w:t>
      </w:r>
      <w:r w:rsidRPr="009D514B">
        <w:rPr>
          <w:rFonts w:ascii="Times New Roman" w:hAnsi="Times New Roman" w:cs="Times New Roman"/>
          <w:b/>
          <w:spacing w:val="-9"/>
          <w:sz w:val="24"/>
          <w:szCs w:val="24"/>
        </w:rPr>
        <w:t xml:space="preserve"> </w:t>
      </w:r>
      <w:r w:rsidRPr="009D514B">
        <w:rPr>
          <w:rFonts w:ascii="Times New Roman" w:hAnsi="Times New Roman" w:cs="Times New Roman"/>
          <w:b/>
          <w:sz w:val="24"/>
          <w:szCs w:val="24"/>
        </w:rPr>
        <w:t>or</w:t>
      </w:r>
      <w:r w:rsidRPr="009D514B">
        <w:rPr>
          <w:rFonts w:ascii="Times New Roman" w:hAnsi="Times New Roman" w:cs="Times New Roman"/>
          <w:b/>
          <w:spacing w:val="-22"/>
          <w:sz w:val="24"/>
          <w:szCs w:val="24"/>
        </w:rPr>
        <w:t xml:space="preserve"> </w:t>
      </w:r>
      <w:r w:rsidRPr="009D514B">
        <w:rPr>
          <w:rFonts w:ascii="Times New Roman" w:hAnsi="Times New Roman" w:cs="Times New Roman"/>
          <w:b/>
          <w:sz w:val="24"/>
          <w:szCs w:val="24"/>
        </w:rPr>
        <w:t>other</w:t>
      </w:r>
      <w:r w:rsidRPr="009D514B">
        <w:rPr>
          <w:rFonts w:ascii="Times New Roman" w:hAnsi="Times New Roman" w:cs="Times New Roman"/>
          <w:b/>
          <w:spacing w:val="-18"/>
          <w:sz w:val="24"/>
          <w:szCs w:val="24"/>
        </w:rPr>
        <w:t xml:space="preserve"> </w:t>
      </w:r>
      <w:r w:rsidRPr="009D514B">
        <w:rPr>
          <w:rFonts w:ascii="Times New Roman" w:hAnsi="Times New Roman" w:cs="Times New Roman"/>
          <w:b/>
          <w:sz w:val="24"/>
          <w:szCs w:val="24"/>
        </w:rPr>
        <w:t>forms of</w:t>
      </w:r>
      <w:r w:rsidRPr="009D514B">
        <w:rPr>
          <w:rFonts w:ascii="Times New Roman" w:hAnsi="Times New Roman" w:cs="Times New Roman"/>
          <w:b/>
          <w:spacing w:val="-11"/>
          <w:sz w:val="24"/>
          <w:szCs w:val="24"/>
        </w:rPr>
        <w:t xml:space="preserve"> </w:t>
      </w:r>
      <w:r w:rsidRPr="009D514B">
        <w:rPr>
          <w:rFonts w:ascii="Times New Roman" w:hAnsi="Times New Roman" w:cs="Times New Roman"/>
          <w:b/>
          <w:sz w:val="24"/>
          <w:szCs w:val="24"/>
        </w:rPr>
        <w:t>information</w:t>
      </w:r>
      <w:r w:rsidRPr="009D514B">
        <w:rPr>
          <w:rFonts w:ascii="Times New Roman" w:hAnsi="Times New Roman" w:cs="Times New Roman"/>
          <w:b/>
          <w:spacing w:val="5"/>
          <w:sz w:val="24"/>
          <w:szCs w:val="24"/>
        </w:rPr>
        <w:t xml:space="preserve"> </w:t>
      </w:r>
      <w:r w:rsidRPr="009D514B">
        <w:rPr>
          <w:rFonts w:ascii="Times New Roman" w:hAnsi="Times New Roman" w:cs="Times New Roman"/>
          <w:b/>
          <w:sz w:val="24"/>
          <w:szCs w:val="24"/>
        </w:rPr>
        <w:t>technology,</w:t>
      </w:r>
      <w:r w:rsidRPr="009D514B">
        <w:rPr>
          <w:rFonts w:ascii="Times New Roman" w:hAnsi="Times New Roman" w:cs="Times New Roman"/>
          <w:b/>
          <w:spacing w:val="-16"/>
          <w:sz w:val="24"/>
          <w:szCs w:val="24"/>
        </w:rPr>
        <w:t xml:space="preserve"> e</w:t>
      </w:r>
      <w:r w:rsidRPr="009D514B">
        <w:rPr>
          <w:rFonts w:ascii="Times New Roman" w:hAnsi="Times New Roman" w:cs="Times New Roman"/>
          <w:b/>
          <w:spacing w:val="-31"/>
          <w:sz w:val="24"/>
          <w:szCs w:val="24"/>
        </w:rPr>
        <w:t>.</w:t>
      </w:r>
      <w:r w:rsidRPr="009D514B">
        <w:rPr>
          <w:rFonts w:ascii="Times New Roman" w:hAnsi="Times New Roman" w:cs="Times New Roman"/>
          <w:b/>
          <w:sz w:val="24"/>
          <w:szCs w:val="24"/>
        </w:rPr>
        <w:t>g.,</w:t>
      </w:r>
      <w:r w:rsidRPr="009D514B">
        <w:rPr>
          <w:rFonts w:ascii="Times New Roman" w:hAnsi="Times New Roman" w:cs="Times New Roman"/>
          <w:b/>
          <w:spacing w:val="-24"/>
          <w:sz w:val="24"/>
          <w:szCs w:val="24"/>
        </w:rPr>
        <w:t xml:space="preserve"> </w:t>
      </w:r>
      <w:r w:rsidRPr="009D514B">
        <w:rPr>
          <w:rFonts w:ascii="Times New Roman" w:hAnsi="Times New Roman" w:cs="Times New Roman"/>
          <w:b/>
          <w:sz w:val="24"/>
          <w:szCs w:val="24"/>
        </w:rPr>
        <w:t>permitting</w:t>
      </w:r>
      <w:r w:rsidRPr="009D514B">
        <w:rPr>
          <w:rFonts w:ascii="Times New Roman" w:hAnsi="Times New Roman" w:cs="Times New Roman"/>
          <w:b/>
          <w:spacing w:val="-11"/>
          <w:sz w:val="24"/>
          <w:szCs w:val="24"/>
        </w:rPr>
        <w:t xml:space="preserve"> </w:t>
      </w:r>
      <w:r w:rsidRPr="009D514B">
        <w:rPr>
          <w:rFonts w:ascii="Times New Roman" w:hAnsi="Times New Roman" w:cs="Times New Roman"/>
          <w:b/>
          <w:sz w:val="24"/>
          <w:szCs w:val="24"/>
        </w:rPr>
        <w:t>electronic</w:t>
      </w:r>
      <w:r w:rsidRPr="009D514B">
        <w:rPr>
          <w:rFonts w:ascii="Times New Roman" w:hAnsi="Times New Roman" w:cs="Times New Roman"/>
          <w:b/>
          <w:spacing w:val="-17"/>
          <w:sz w:val="24"/>
          <w:szCs w:val="24"/>
        </w:rPr>
        <w:t xml:space="preserve"> </w:t>
      </w:r>
      <w:r w:rsidRPr="009D514B">
        <w:rPr>
          <w:rFonts w:ascii="Times New Roman" w:hAnsi="Times New Roman" w:cs="Times New Roman"/>
          <w:b/>
          <w:sz w:val="24"/>
          <w:szCs w:val="24"/>
        </w:rPr>
        <w:t>submission</w:t>
      </w:r>
      <w:r w:rsidRPr="009D514B">
        <w:rPr>
          <w:rFonts w:ascii="Times New Roman" w:hAnsi="Times New Roman" w:cs="Times New Roman"/>
          <w:b/>
          <w:spacing w:val="-10"/>
          <w:sz w:val="24"/>
          <w:szCs w:val="24"/>
        </w:rPr>
        <w:t xml:space="preserve"> </w:t>
      </w:r>
      <w:r w:rsidRPr="009D514B">
        <w:rPr>
          <w:rFonts w:ascii="Times New Roman" w:hAnsi="Times New Roman" w:cs="Times New Roman"/>
          <w:b/>
          <w:sz w:val="24"/>
          <w:szCs w:val="24"/>
        </w:rPr>
        <w:t>of</w:t>
      </w:r>
      <w:r w:rsidRPr="009D514B">
        <w:rPr>
          <w:rFonts w:ascii="Times New Roman" w:hAnsi="Times New Roman" w:cs="Times New Roman"/>
          <w:b/>
          <w:spacing w:val="-17"/>
          <w:sz w:val="24"/>
          <w:szCs w:val="24"/>
        </w:rPr>
        <w:t xml:space="preserve"> </w:t>
      </w:r>
      <w:r w:rsidRPr="009D514B">
        <w:rPr>
          <w:rFonts w:ascii="Times New Roman" w:hAnsi="Times New Roman" w:cs="Times New Roman"/>
          <w:b/>
          <w:sz w:val="24"/>
          <w:szCs w:val="24"/>
        </w:rPr>
        <w:t>responses,</w:t>
      </w:r>
      <w:r w:rsidRPr="009D514B">
        <w:rPr>
          <w:rFonts w:ascii="Times New Roman" w:hAnsi="Times New Roman" w:cs="Times New Roman"/>
          <w:b/>
          <w:spacing w:val="-4"/>
          <w:sz w:val="24"/>
          <w:szCs w:val="24"/>
        </w:rPr>
        <w:t xml:space="preserve"> </w:t>
      </w:r>
      <w:r w:rsidRPr="009D514B">
        <w:rPr>
          <w:rFonts w:ascii="Times New Roman" w:hAnsi="Times New Roman" w:cs="Times New Roman"/>
          <w:b/>
          <w:sz w:val="24"/>
          <w:szCs w:val="24"/>
        </w:rPr>
        <w:t>and</w:t>
      </w:r>
      <w:r w:rsidRPr="009D514B">
        <w:rPr>
          <w:rFonts w:ascii="Times New Roman" w:hAnsi="Times New Roman" w:cs="Times New Roman"/>
          <w:b/>
          <w:spacing w:val="-14"/>
          <w:sz w:val="24"/>
          <w:szCs w:val="24"/>
        </w:rPr>
        <w:t xml:space="preserve"> </w:t>
      </w:r>
      <w:r w:rsidRPr="009D514B">
        <w:rPr>
          <w:rFonts w:ascii="Times New Roman" w:hAnsi="Times New Roman" w:cs="Times New Roman"/>
          <w:b/>
          <w:sz w:val="24"/>
          <w:szCs w:val="24"/>
        </w:rPr>
        <w:t>the</w:t>
      </w:r>
      <w:r w:rsidRPr="009D514B">
        <w:rPr>
          <w:rFonts w:ascii="Times New Roman" w:hAnsi="Times New Roman" w:cs="Times New Roman"/>
          <w:b/>
          <w:spacing w:val="-22"/>
          <w:sz w:val="24"/>
          <w:szCs w:val="24"/>
        </w:rPr>
        <w:t xml:space="preserve"> </w:t>
      </w:r>
      <w:r w:rsidRPr="009D514B">
        <w:rPr>
          <w:rFonts w:ascii="Times New Roman" w:hAnsi="Times New Roman" w:cs="Times New Roman"/>
          <w:b/>
          <w:sz w:val="24"/>
          <w:szCs w:val="24"/>
        </w:rPr>
        <w:t>basis for</w:t>
      </w:r>
      <w:r w:rsidRPr="009D514B">
        <w:rPr>
          <w:rFonts w:ascii="Times New Roman" w:hAnsi="Times New Roman" w:cs="Times New Roman"/>
          <w:b/>
          <w:spacing w:val="-22"/>
          <w:sz w:val="24"/>
          <w:szCs w:val="24"/>
        </w:rPr>
        <w:t xml:space="preserve"> </w:t>
      </w:r>
      <w:r w:rsidRPr="009D514B">
        <w:rPr>
          <w:rFonts w:ascii="Times New Roman" w:hAnsi="Times New Roman" w:cs="Times New Roman"/>
          <w:b/>
          <w:sz w:val="24"/>
          <w:szCs w:val="24"/>
        </w:rPr>
        <w:t>the</w:t>
      </w:r>
      <w:r w:rsidRPr="009D514B">
        <w:rPr>
          <w:rFonts w:ascii="Times New Roman" w:hAnsi="Times New Roman" w:cs="Times New Roman"/>
          <w:b/>
          <w:spacing w:val="-21"/>
          <w:sz w:val="24"/>
          <w:szCs w:val="24"/>
        </w:rPr>
        <w:t xml:space="preserve"> </w:t>
      </w:r>
      <w:r w:rsidRPr="009D514B">
        <w:rPr>
          <w:rFonts w:ascii="Times New Roman" w:hAnsi="Times New Roman" w:cs="Times New Roman"/>
          <w:b/>
          <w:sz w:val="24"/>
          <w:szCs w:val="24"/>
        </w:rPr>
        <w:t>decision</w:t>
      </w:r>
      <w:r w:rsidRPr="009D514B">
        <w:rPr>
          <w:rFonts w:ascii="Times New Roman" w:hAnsi="Times New Roman" w:cs="Times New Roman"/>
          <w:b/>
          <w:spacing w:val="-3"/>
          <w:sz w:val="24"/>
          <w:szCs w:val="24"/>
        </w:rPr>
        <w:t xml:space="preserve"> </w:t>
      </w:r>
      <w:r w:rsidRPr="009D514B">
        <w:rPr>
          <w:rFonts w:ascii="Times New Roman" w:hAnsi="Times New Roman" w:cs="Times New Roman"/>
          <w:b/>
          <w:sz w:val="24"/>
          <w:szCs w:val="24"/>
        </w:rPr>
        <w:t>for</w:t>
      </w:r>
      <w:r w:rsidRPr="009D514B">
        <w:rPr>
          <w:rFonts w:ascii="Times New Roman" w:hAnsi="Times New Roman" w:cs="Times New Roman"/>
          <w:b/>
          <w:spacing w:val="-22"/>
          <w:sz w:val="24"/>
          <w:szCs w:val="24"/>
        </w:rPr>
        <w:t xml:space="preserve"> </w:t>
      </w:r>
      <w:r w:rsidRPr="009D514B">
        <w:rPr>
          <w:rFonts w:ascii="Times New Roman" w:hAnsi="Times New Roman" w:cs="Times New Roman"/>
          <w:b/>
          <w:sz w:val="24"/>
          <w:szCs w:val="24"/>
        </w:rPr>
        <w:t>adopting</w:t>
      </w:r>
      <w:r w:rsidRPr="009D514B">
        <w:rPr>
          <w:rFonts w:ascii="Times New Roman" w:hAnsi="Times New Roman" w:cs="Times New Roman"/>
          <w:b/>
          <w:spacing w:val="-16"/>
          <w:sz w:val="24"/>
          <w:szCs w:val="24"/>
        </w:rPr>
        <w:t xml:space="preserve"> </w:t>
      </w:r>
      <w:r w:rsidRPr="009D514B">
        <w:rPr>
          <w:rFonts w:ascii="Times New Roman" w:hAnsi="Times New Roman" w:cs="Times New Roman"/>
          <w:b/>
          <w:sz w:val="24"/>
          <w:szCs w:val="24"/>
        </w:rPr>
        <w:t>this</w:t>
      </w:r>
      <w:r w:rsidRPr="009D514B">
        <w:rPr>
          <w:rFonts w:ascii="Times New Roman" w:hAnsi="Times New Roman" w:cs="Times New Roman"/>
          <w:b/>
          <w:spacing w:val="-14"/>
          <w:sz w:val="24"/>
          <w:szCs w:val="24"/>
        </w:rPr>
        <w:t xml:space="preserve"> </w:t>
      </w:r>
      <w:r w:rsidRPr="009D514B">
        <w:rPr>
          <w:rFonts w:ascii="Times New Roman" w:hAnsi="Times New Roman" w:cs="Times New Roman"/>
          <w:b/>
          <w:sz w:val="24"/>
          <w:szCs w:val="24"/>
        </w:rPr>
        <w:t>means</w:t>
      </w:r>
      <w:r w:rsidRPr="009D514B">
        <w:rPr>
          <w:rFonts w:ascii="Times New Roman" w:hAnsi="Times New Roman" w:cs="Times New Roman"/>
          <w:b/>
          <w:spacing w:val="-15"/>
          <w:sz w:val="24"/>
          <w:szCs w:val="24"/>
        </w:rPr>
        <w:t xml:space="preserve"> </w:t>
      </w:r>
      <w:r w:rsidRPr="009D514B">
        <w:rPr>
          <w:rFonts w:ascii="Times New Roman" w:hAnsi="Times New Roman" w:cs="Times New Roman"/>
          <w:b/>
          <w:sz w:val="24"/>
          <w:szCs w:val="24"/>
        </w:rPr>
        <w:t>of</w:t>
      </w:r>
      <w:r w:rsidRPr="009D514B">
        <w:rPr>
          <w:rFonts w:ascii="Times New Roman" w:hAnsi="Times New Roman" w:cs="Times New Roman"/>
          <w:b/>
          <w:spacing w:val="-16"/>
          <w:sz w:val="24"/>
          <w:szCs w:val="24"/>
        </w:rPr>
        <w:t xml:space="preserve"> </w:t>
      </w:r>
      <w:r w:rsidRPr="009D514B">
        <w:rPr>
          <w:rFonts w:ascii="Times New Roman" w:hAnsi="Times New Roman" w:cs="Times New Roman"/>
          <w:b/>
          <w:sz w:val="24"/>
          <w:szCs w:val="24"/>
        </w:rPr>
        <w:t>collection.</w:t>
      </w:r>
      <w:r w:rsidRPr="009D514B">
        <w:rPr>
          <w:rFonts w:ascii="Times New Roman" w:hAnsi="Times New Roman" w:cs="Times New Roman"/>
          <w:b/>
          <w:spacing w:val="33"/>
          <w:sz w:val="24"/>
          <w:szCs w:val="24"/>
        </w:rPr>
        <w:t xml:space="preserve"> </w:t>
      </w:r>
      <w:r w:rsidRPr="009D514B">
        <w:rPr>
          <w:rFonts w:ascii="Times New Roman" w:hAnsi="Times New Roman" w:cs="Times New Roman"/>
          <w:b/>
          <w:sz w:val="24"/>
          <w:szCs w:val="24"/>
        </w:rPr>
        <w:t>Also,</w:t>
      </w:r>
      <w:r w:rsidRPr="009D514B">
        <w:rPr>
          <w:rFonts w:ascii="Times New Roman" w:hAnsi="Times New Roman" w:cs="Times New Roman"/>
          <w:b/>
          <w:spacing w:val="-20"/>
          <w:sz w:val="24"/>
          <w:szCs w:val="24"/>
        </w:rPr>
        <w:t xml:space="preserve"> </w:t>
      </w:r>
      <w:r w:rsidRPr="009D514B">
        <w:rPr>
          <w:rFonts w:ascii="Times New Roman" w:hAnsi="Times New Roman" w:cs="Times New Roman"/>
          <w:b/>
          <w:sz w:val="24"/>
          <w:szCs w:val="24"/>
        </w:rPr>
        <w:t>describe</w:t>
      </w:r>
      <w:r w:rsidRPr="009D514B">
        <w:rPr>
          <w:rFonts w:ascii="Times New Roman" w:hAnsi="Times New Roman" w:cs="Times New Roman"/>
          <w:b/>
          <w:spacing w:val="-20"/>
          <w:sz w:val="24"/>
          <w:szCs w:val="24"/>
        </w:rPr>
        <w:t xml:space="preserve"> </w:t>
      </w:r>
      <w:r w:rsidRPr="009D514B">
        <w:rPr>
          <w:rFonts w:ascii="Times New Roman" w:hAnsi="Times New Roman" w:cs="Times New Roman"/>
          <w:b/>
          <w:sz w:val="24"/>
          <w:szCs w:val="24"/>
        </w:rPr>
        <w:t>any</w:t>
      </w:r>
      <w:r w:rsidRPr="009D514B">
        <w:rPr>
          <w:rFonts w:ascii="Times New Roman" w:hAnsi="Times New Roman" w:cs="Times New Roman"/>
          <w:b/>
          <w:spacing w:val="-14"/>
          <w:sz w:val="24"/>
          <w:szCs w:val="24"/>
        </w:rPr>
        <w:t xml:space="preserve"> </w:t>
      </w:r>
      <w:r w:rsidRPr="009D514B">
        <w:rPr>
          <w:rFonts w:ascii="Times New Roman" w:hAnsi="Times New Roman" w:cs="Times New Roman"/>
          <w:b/>
          <w:sz w:val="24"/>
          <w:szCs w:val="24"/>
        </w:rPr>
        <w:t>consideration</w:t>
      </w:r>
      <w:r w:rsidRPr="009D514B">
        <w:rPr>
          <w:rFonts w:ascii="Times New Roman" w:hAnsi="Times New Roman" w:cs="Times New Roman"/>
          <w:b/>
          <w:spacing w:val="7"/>
          <w:sz w:val="24"/>
          <w:szCs w:val="24"/>
        </w:rPr>
        <w:t xml:space="preserve"> </w:t>
      </w:r>
      <w:r w:rsidRPr="009D514B">
        <w:rPr>
          <w:rFonts w:ascii="Times New Roman" w:hAnsi="Times New Roman" w:cs="Times New Roman"/>
          <w:b/>
          <w:sz w:val="24"/>
          <w:szCs w:val="24"/>
        </w:rPr>
        <w:t>of using</w:t>
      </w:r>
      <w:r w:rsidRPr="009D514B">
        <w:rPr>
          <w:rFonts w:ascii="Times New Roman" w:hAnsi="Times New Roman" w:cs="Times New Roman"/>
          <w:b/>
          <w:spacing w:val="-19"/>
          <w:sz w:val="24"/>
          <w:szCs w:val="24"/>
        </w:rPr>
        <w:t xml:space="preserve"> </w:t>
      </w:r>
      <w:r w:rsidRPr="009D514B">
        <w:rPr>
          <w:rFonts w:ascii="Times New Roman" w:hAnsi="Times New Roman" w:cs="Times New Roman"/>
          <w:b/>
          <w:sz w:val="24"/>
          <w:szCs w:val="24"/>
        </w:rPr>
        <w:t>information</w:t>
      </w:r>
      <w:r w:rsidRPr="009D514B">
        <w:rPr>
          <w:rFonts w:ascii="Times New Roman" w:hAnsi="Times New Roman" w:cs="Times New Roman"/>
          <w:b/>
          <w:spacing w:val="-1"/>
          <w:sz w:val="24"/>
          <w:szCs w:val="24"/>
        </w:rPr>
        <w:t xml:space="preserve"> </w:t>
      </w:r>
      <w:r w:rsidRPr="009D514B">
        <w:rPr>
          <w:rFonts w:ascii="Times New Roman" w:hAnsi="Times New Roman" w:cs="Times New Roman"/>
          <w:b/>
          <w:sz w:val="24"/>
          <w:szCs w:val="24"/>
        </w:rPr>
        <w:t>technology</w:t>
      </w:r>
      <w:r w:rsidRPr="009D514B">
        <w:rPr>
          <w:rFonts w:ascii="Times New Roman" w:hAnsi="Times New Roman" w:cs="Times New Roman"/>
          <w:b/>
          <w:spacing w:val="8"/>
          <w:sz w:val="24"/>
          <w:szCs w:val="24"/>
        </w:rPr>
        <w:t xml:space="preserve"> </w:t>
      </w:r>
      <w:r w:rsidRPr="009D514B">
        <w:rPr>
          <w:rFonts w:ascii="Times New Roman" w:hAnsi="Times New Roman" w:cs="Times New Roman"/>
          <w:b/>
          <w:sz w:val="24"/>
          <w:szCs w:val="24"/>
        </w:rPr>
        <w:t>to</w:t>
      </w:r>
      <w:r w:rsidRPr="009D514B">
        <w:rPr>
          <w:rFonts w:ascii="Times New Roman" w:hAnsi="Times New Roman" w:cs="Times New Roman"/>
          <w:b/>
          <w:spacing w:val="-14"/>
          <w:sz w:val="24"/>
          <w:szCs w:val="24"/>
        </w:rPr>
        <w:t xml:space="preserve"> </w:t>
      </w:r>
      <w:r w:rsidRPr="009D514B">
        <w:rPr>
          <w:rFonts w:ascii="Times New Roman" w:hAnsi="Times New Roman" w:cs="Times New Roman"/>
          <w:b/>
          <w:sz w:val="24"/>
          <w:szCs w:val="24"/>
        </w:rPr>
        <w:t>reduce</w:t>
      </w:r>
      <w:r w:rsidRPr="009D514B">
        <w:rPr>
          <w:rFonts w:ascii="Times New Roman" w:hAnsi="Times New Roman" w:cs="Times New Roman"/>
          <w:b/>
          <w:spacing w:val="-8"/>
          <w:sz w:val="24"/>
          <w:szCs w:val="24"/>
        </w:rPr>
        <w:t xml:space="preserve"> </w:t>
      </w:r>
      <w:r w:rsidRPr="009D514B">
        <w:rPr>
          <w:rFonts w:ascii="Times New Roman" w:hAnsi="Times New Roman" w:cs="Times New Roman"/>
          <w:b/>
          <w:sz w:val="24"/>
          <w:szCs w:val="24"/>
        </w:rPr>
        <w:t>burden.</w:t>
      </w:r>
    </w:p>
    <w:p w:rsidR="00CA7FFB" w:rsidRPr="009D514B" w:rsidP="00226824" w14:paraId="56DB96E7" w14:textId="77777777">
      <w:pPr>
        <w:kinsoku w:val="0"/>
        <w:overflowPunct w:val="0"/>
        <w:spacing w:after="0" w:line="240" w:lineRule="auto"/>
        <w:rPr>
          <w:rFonts w:ascii="Times New Roman" w:hAnsi="Times New Roman" w:cs="Times New Roman"/>
          <w:sz w:val="24"/>
          <w:szCs w:val="24"/>
        </w:rPr>
      </w:pPr>
      <w:bookmarkStart w:id="0" w:name="_Hlk120870652"/>
    </w:p>
    <w:p w:rsidR="00CA7FFB" w:rsidRPr="009D514B" w:rsidP="00226824" w14:paraId="413901AC" w14:textId="77777777">
      <w:pPr>
        <w:kinsoku w:val="0"/>
        <w:overflowPunct w:val="0"/>
        <w:spacing w:after="0" w:line="240" w:lineRule="auto"/>
        <w:rPr>
          <w:rFonts w:ascii="Times New Roman" w:hAnsi="Times New Roman" w:cs="Times New Roman"/>
          <w:sz w:val="24"/>
          <w:szCs w:val="24"/>
        </w:rPr>
      </w:pPr>
      <w:r w:rsidRPr="009D514B">
        <w:rPr>
          <w:rFonts w:ascii="Times New Roman" w:hAnsi="Times New Roman" w:cs="Times New Roman"/>
          <w:sz w:val="24"/>
          <w:szCs w:val="24"/>
        </w:rPr>
        <w:t xml:space="preserve">The following forms of burden are not appropriate for electronic submission: </w:t>
      </w:r>
    </w:p>
    <w:bookmarkEnd w:id="0"/>
    <w:p w:rsidR="00CA7FFB" w:rsidRPr="009D514B" w:rsidP="00226824" w14:paraId="4301F096" w14:textId="77777777">
      <w:pPr>
        <w:kinsoku w:val="0"/>
        <w:overflowPunct w:val="0"/>
        <w:spacing w:after="0" w:line="240" w:lineRule="auto"/>
        <w:rPr>
          <w:rFonts w:ascii="Times New Roman" w:hAnsi="Times New Roman" w:cs="Times New Roman"/>
          <w:sz w:val="24"/>
          <w:szCs w:val="24"/>
        </w:rPr>
      </w:pPr>
    </w:p>
    <w:p w:rsidR="00CA7FFB" w:rsidRPr="000E439A" w:rsidP="000E439A" w14:paraId="3C7780CF" w14:textId="77777777">
      <w:pPr>
        <w:pStyle w:val="ListParagraph"/>
        <w:numPr>
          <w:ilvl w:val="0"/>
          <w:numId w:val="23"/>
        </w:numPr>
        <w:kinsoku w:val="0"/>
        <w:overflowPunct w:val="0"/>
      </w:pPr>
      <w:r w:rsidRPr="000E439A">
        <w:t xml:space="preserve">Certification for Importation of Pork and Pork Products must physically accompany the shipment; therefore, it is not a candidate for electronic submission. </w:t>
      </w:r>
    </w:p>
    <w:p w:rsidR="00CA7FFB" w:rsidRPr="000E439A" w:rsidP="000E439A" w14:paraId="31DBC3C1" w14:textId="77777777">
      <w:pPr>
        <w:pStyle w:val="ListParagraph"/>
        <w:numPr>
          <w:ilvl w:val="0"/>
          <w:numId w:val="23"/>
        </w:numPr>
        <w:kinsoku w:val="0"/>
        <w:overflowPunct w:val="0"/>
      </w:pPr>
      <w:r w:rsidRPr="000E439A">
        <w:t>The information in the Location, and Reason for Breaking Seal, Application of Seal is recorded in the log of the ship carrying the product by the person responsible for recording information in the ship’s log. The log remains on the ship. The information therefore cannot be submitted electronically.</w:t>
      </w:r>
    </w:p>
    <w:p w:rsidR="00CA7FFB" w:rsidRPr="000E439A" w:rsidP="000E439A" w14:paraId="09BE00C1" w14:textId="77777777">
      <w:pPr>
        <w:pStyle w:val="ListParagraph"/>
        <w:numPr>
          <w:ilvl w:val="0"/>
          <w:numId w:val="23"/>
        </w:numPr>
        <w:kinsoku w:val="0"/>
        <w:overflowPunct w:val="0"/>
      </w:pPr>
      <w:r w:rsidRPr="000E439A">
        <w:t>Request for Approval of Defrost Facility, Termination of Agreement, and Request for Hearing generate too few respondents to make electronic accessibility feasible, although they could be emailed.</w:t>
      </w:r>
    </w:p>
    <w:p w:rsidR="00C208D4" w:rsidRPr="000E439A" w:rsidP="000E439A" w14:paraId="5CE04AE6" w14:textId="4F36CB5F">
      <w:pPr>
        <w:pStyle w:val="ListParagraph"/>
        <w:numPr>
          <w:ilvl w:val="0"/>
          <w:numId w:val="23"/>
        </w:numPr>
      </w:pPr>
      <w:r w:rsidRPr="000E439A">
        <w:t xml:space="preserve">The </w:t>
      </w:r>
      <w:r w:rsidRPr="000E439A" w:rsidR="00CA7FFB">
        <w:t>Cooperative Service/Trust Fund Agreement</w:t>
      </w:r>
      <w:r w:rsidRPr="000E439A">
        <w:t>s</w:t>
      </w:r>
      <w:r w:rsidRPr="000E439A" w:rsidR="00B3073E">
        <w:t xml:space="preserve"> require</w:t>
      </w:r>
      <w:r w:rsidRPr="000E439A" w:rsidR="00CA7FFB">
        <w:t xml:space="preserve"> periodic site inspections and the establishment of a banking account for deposit of funds. These actions are not amenable to electronic submission. However, funds can be electronically transferred into the bank accounts made available </w:t>
      </w:r>
      <w:r w:rsidRPr="000E439A" w:rsidR="00B3073E">
        <w:t xml:space="preserve">to reimburse </w:t>
      </w:r>
      <w:r w:rsidRPr="000E439A" w:rsidR="00CA7FFB">
        <w:t>site inspection</w:t>
      </w:r>
      <w:r w:rsidRPr="000E439A" w:rsidR="00B3073E">
        <w:t xml:space="preserve"> costs</w:t>
      </w:r>
      <w:r w:rsidRPr="000E439A" w:rsidR="00CA7FFB">
        <w:t xml:space="preserve">. Further, </w:t>
      </w:r>
      <w:r w:rsidRPr="000E439A" w:rsidR="00B3073E">
        <w:t xml:space="preserve">agreement </w:t>
      </w:r>
      <w:r w:rsidRPr="000E439A" w:rsidR="00CA7FFB">
        <w:t>text can be emailed back and forth.</w:t>
      </w:r>
      <w:r w:rsidRPr="000E439A">
        <w:t xml:space="preserve"> The compliance agreement and the cooperative service agreement also require original signatures and are therefore not eligible for electronic submission.</w:t>
      </w:r>
    </w:p>
    <w:p w:rsidR="00CA7FFB" w:rsidRPr="00F57C11" w:rsidP="00F57C11" w14:paraId="3F4FE969" w14:textId="4DC26E58">
      <w:pPr>
        <w:pStyle w:val="ListParagraph"/>
        <w:numPr>
          <w:ilvl w:val="0"/>
          <w:numId w:val="24"/>
        </w:numPr>
        <w:kinsoku w:val="0"/>
        <w:overflowPunct w:val="0"/>
      </w:pPr>
      <w:r w:rsidRPr="00F57C11">
        <w:t>Recordkeeping Requirements for Certificates (cooked meat from regions affected with CSF, SVD, FMD, and/or Rinderpest</w:t>
      </w:r>
      <w:r w:rsidRPr="00F57C11" w:rsidR="003A0115">
        <w:t>:</w:t>
      </w:r>
      <w:r w:rsidRPr="00F57C11">
        <w:t xml:space="preserve"> These records are maintained by, and are the property of, the foreign processing facility. They are made available to APHIS for auditing purposes during annual inspections.</w:t>
      </w:r>
    </w:p>
    <w:p w:rsidR="0079100B" w:rsidRPr="000E439A" w:rsidP="00F57C11" w14:paraId="103D50AE" w14:textId="1176B501">
      <w:pPr>
        <w:pStyle w:val="BodyText"/>
        <w:numPr>
          <w:ilvl w:val="0"/>
          <w:numId w:val="24"/>
        </w:numPr>
      </w:pPr>
      <w:r w:rsidRPr="000E439A">
        <w:t>The certificate</w:t>
      </w:r>
      <w:r w:rsidRPr="000E439A" w:rsidR="00853B06">
        <w:t xml:space="preserve"> of certification for live swine, por</w:t>
      </w:r>
      <w:r w:rsidRPr="000E439A" w:rsidR="00C208D4">
        <w:t>k</w:t>
      </w:r>
      <w:r w:rsidRPr="000E439A" w:rsidR="00853B06">
        <w:t>, and pork products</w:t>
      </w:r>
      <w:r w:rsidRPr="000E439A">
        <w:rPr>
          <w:spacing w:val="24"/>
        </w:rPr>
        <w:t xml:space="preserve"> </w:t>
      </w:r>
      <w:r w:rsidRPr="000E439A">
        <w:t>must</w:t>
      </w:r>
      <w:r w:rsidRPr="000E439A">
        <w:rPr>
          <w:spacing w:val="9"/>
        </w:rPr>
        <w:t xml:space="preserve"> </w:t>
      </w:r>
      <w:r w:rsidRPr="000E439A">
        <w:t>physically</w:t>
      </w:r>
      <w:r w:rsidRPr="000E439A">
        <w:rPr>
          <w:spacing w:val="34"/>
        </w:rPr>
        <w:t xml:space="preserve"> </w:t>
      </w:r>
      <w:r w:rsidRPr="000E439A">
        <w:t>accompany</w:t>
      </w:r>
      <w:r w:rsidRPr="000E439A">
        <w:rPr>
          <w:spacing w:val="22"/>
        </w:rPr>
        <w:t xml:space="preserve"> </w:t>
      </w:r>
      <w:r w:rsidRPr="000E439A">
        <w:t>the</w:t>
      </w:r>
      <w:r w:rsidRPr="000E439A">
        <w:rPr>
          <w:spacing w:val="15"/>
        </w:rPr>
        <w:t xml:space="preserve"> </w:t>
      </w:r>
      <w:r w:rsidRPr="000E439A">
        <w:t>shipment</w:t>
      </w:r>
      <w:r w:rsidRPr="000E439A">
        <w:rPr>
          <w:spacing w:val="5"/>
        </w:rPr>
        <w:t xml:space="preserve"> </w:t>
      </w:r>
      <w:r w:rsidRPr="000E439A">
        <w:t>and</w:t>
      </w:r>
      <w:r w:rsidRPr="000E439A">
        <w:rPr>
          <w:spacing w:val="7"/>
        </w:rPr>
        <w:t xml:space="preserve"> </w:t>
      </w:r>
      <w:r w:rsidRPr="000E439A">
        <w:t>requires</w:t>
      </w:r>
      <w:r w:rsidRPr="000E439A">
        <w:rPr>
          <w:spacing w:val="17"/>
        </w:rPr>
        <w:t xml:space="preserve"> </w:t>
      </w:r>
      <w:r w:rsidRPr="000E439A">
        <w:t>an</w:t>
      </w:r>
      <w:r w:rsidRPr="000E439A">
        <w:rPr>
          <w:spacing w:val="4"/>
        </w:rPr>
        <w:t xml:space="preserve"> </w:t>
      </w:r>
      <w:r w:rsidRPr="000E439A">
        <w:t>original</w:t>
      </w:r>
      <w:r w:rsidRPr="000E439A">
        <w:rPr>
          <w:spacing w:val="18"/>
        </w:rPr>
        <w:t xml:space="preserve"> </w:t>
      </w:r>
      <w:r w:rsidRPr="000E439A">
        <w:t>signature</w:t>
      </w:r>
      <w:r w:rsidRPr="000E439A">
        <w:rPr>
          <w:spacing w:val="4"/>
        </w:rPr>
        <w:t xml:space="preserve"> </w:t>
      </w:r>
      <w:r w:rsidRPr="000E439A">
        <w:t>from</w:t>
      </w:r>
      <w:r w:rsidRPr="000E439A">
        <w:rPr>
          <w:spacing w:val="10"/>
        </w:rPr>
        <w:t xml:space="preserve"> </w:t>
      </w:r>
      <w:r w:rsidRPr="000E439A">
        <w:t>the authorizing</w:t>
      </w:r>
      <w:r w:rsidRPr="000E439A">
        <w:rPr>
          <w:spacing w:val="30"/>
        </w:rPr>
        <w:t xml:space="preserve"> </w:t>
      </w:r>
      <w:r w:rsidRPr="000E439A">
        <w:t>veterinarian</w:t>
      </w:r>
      <w:r w:rsidRPr="000E439A">
        <w:rPr>
          <w:spacing w:val="16"/>
        </w:rPr>
        <w:t xml:space="preserve"> </w:t>
      </w:r>
      <w:r w:rsidRPr="000E439A">
        <w:t>to</w:t>
      </w:r>
      <w:r w:rsidRPr="000E439A">
        <w:rPr>
          <w:spacing w:val="8"/>
        </w:rPr>
        <w:t xml:space="preserve"> </w:t>
      </w:r>
      <w:r w:rsidRPr="000E439A">
        <w:t>be</w:t>
      </w:r>
      <w:r w:rsidRPr="000E439A">
        <w:rPr>
          <w:spacing w:val="7"/>
        </w:rPr>
        <w:t xml:space="preserve"> </w:t>
      </w:r>
      <w:r w:rsidRPr="000E439A">
        <w:t>valid.</w:t>
      </w:r>
      <w:r w:rsidRPr="000E439A">
        <w:rPr>
          <w:spacing w:val="8"/>
        </w:rPr>
        <w:t xml:space="preserve"> </w:t>
      </w:r>
      <w:r w:rsidRPr="000E439A">
        <w:t>The</w:t>
      </w:r>
      <w:r w:rsidRPr="000E439A">
        <w:rPr>
          <w:spacing w:val="1"/>
        </w:rPr>
        <w:t xml:space="preserve"> </w:t>
      </w:r>
      <w:r w:rsidRPr="000E439A">
        <w:t>certificate</w:t>
      </w:r>
      <w:r w:rsidRPr="000E439A">
        <w:rPr>
          <w:spacing w:val="32"/>
        </w:rPr>
        <w:t xml:space="preserve"> </w:t>
      </w:r>
      <w:r w:rsidRPr="000E439A">
        <w:t>is</w:t>
      </w:r>
      <w:r w:rsidRPr="000E439A">
        <w:rPr>
          <w:spacing w:val="3"/>
        </w:rPr>
        <w:t xml:space="preserve"> </w:t>
      </w:r>
      <w:r w:rsidRPr="000E439A">
        <w:t>therefore</w:t>
      </w:r>
      <w:r w:rsidRPr="000E439A">
        <w:rPr>
          <w:spacing w:val="28"/>
        </w:rPr>
        <w:t xml:space="preserve"> </w:t>
      </w:r>
      <w:r w:rsidRPr="000E439A">
        <w:t>not</w:t>
      </w:r>
      <w:r w:rsidRPr="000E439A">
        <w:rPr>
          <w:spacing w:val="1"/>
        </w:rPr>
        <w:t xml:space="preserve"> </w:t>
      </w:r>
      <w:r w:rsidRPr="000E439A">
        <w:t>a</w:t>
      </w:r>
      <w:r w:rsidRPr="000E439A">
        <w:rPr>
          <w:spacing w:val="-13"/>
        </w:rPr>
        <w:t xml:space="preserve"> </w:t>
      </w:r>
      <w:r w:rsidRPr="000E439A">
        <w:t>candidate</w:t>
      </w:r>
      <w:r w:rsidRPr="000E439A">
        <w:rPr>
          <w:spacing w:val="22"/>
        </w:rPr>
        <w:t xml:space="preserve"> </w:t>
      </w:r>
      <w:r w:rsidRPr="000E439A">
        <w:t>for</w:t>
      </w:r>
      <w:r w:rsidRPr="000E439A">
        <w:rPr>
          <w:spacing w:val="4"/>
        </w:rPr>
        <w:t xml:space="preserve"> </w:t>
      </w:r>
      <w:r w:rsidRPr="000E439A">
        <w:t>electronic submission</w:t>
      </w:r>
      <w:r w:rsidRPr="000E439A" w:rsidR="00853B06">
        <w:t>.</w:t>
      </w:r>
    </w:p>
    <w:p w:rsidR="005234C7" w:rsidRPr="000E439A" w:rsidP="00F57C11" w14:paraId="20737A57" w14:textId="76CEBE1E">
      <w:pPr>
        <w:pStyle w:val="BodyText"/>
        <w:numPr>
          <w:ilvl w:val="0"/>
          <w:numId w:val="24"/>
        </w:numPr>
      </w:pPr>
      <w:r w:rsidRPr="000E439A">
        <w:t>The a</w:t>
      </w:r>
      <w:r w:rsidRPr="000E439A">
        <w:t xml:space="preserve">greement for processing procedures (ham) cannot be recorded electronically because the operator writes a letter stating his or her desire to become a processing establishment and that he or she agrees to abide by APHIS regulations. Regulations require original signatures. </w:t>
      </w:r>
    </w:p>
    <w:p w:rsidR="005234C7" w:rsidRPr="000E439A" w:rsidP="00F57C11" w14:paraId="080EE07A" w14:textId="7883DA90">
      <w:pPr>
        <w:pStyle w:val="BodyText"/>
        <w:numPr>
          <w:ilvl w:val="0"/>
          <w:numId w:val="24"/>
        </w:numPr>
      </w:pPr>
      <w:r w:rsidRPr="000E439A">
        <w:t>Identification p</w:t>
      </w:r>
      <w:r w:rsidRPr="000E439A">
        <w:t xml:space="preserve">rocedures for ham must be physically placed directly on the product, and therefore cannot be candidates for electronic submission. </w:t>
      </w:r>
    </w:p>
    <w:p w:rsidR="005234C7" w:rsidRPr="000E439A" w:rsidP="00F57C11" w14:paraId="7CB9BE6B" w14:textId="77777777">
      <w:pPr>
        <w:pStyle w:val="BodyText"/>
        <w:numPr>
          <w:ilvl w:val="0"/>
          <w:numId w:val="24"/>
        </w:numPr>
      </w:pPr>
      <w:r w:rsidRPr="000E439A">
        <w:t xml:space="preserve">Certification of importation of hams must physically accompany the shipment and is therefore not a candidate for electronic submission. </w:t>
      </w:r>
    </w:p>
    <w:p w:rsidR="00737550" w:rsidP="00F57C11" w14:paraId="16580EDC" w14:textId="657AB4BA">
      <w:pPr>
        <w:pStyle w:val="BodyText"/>
        <w:numPr>
          <w:ilvl w:val="0"/>
          <w:numId w:val="24"/>
        </w:numPr>
        <w:rPr>
          <w:bCs/>
        </w:rPr>
      </w:pPr>
      <w:r w:rsidRPr="000E439A">
        <w:t>The Program Statement has not yet been considered for electronic submission.</w:t>
      </w:r>
      <w:r w:rsidRPr="000E439A" w:rsidR="00E82EC5">
        <w:t xml:space="preserve"> </w:t>
      </w:r>
      <w:r w:rsidRPr="000E439A" w:rsidR="00853B06">
        <w:t xml:space="preserve">However, </w:t>
      </w:r>
      <w:r w:rsidRPr="000E439A">
        <w:rPr>
          <w:bCs/>
        </w:rPr>
        <w:t>APHIS fully participates in the government-wide use of the International Trade Data System (ITDS) via the Automated Commercial Environment (ACE), which allows respondents to electronically submit data on incoming shipments to U.S. Customs and Border Protection and its partner government agencies (PGAs), such as APHIS, through a single window concept. Respondents may submit owner/importer statements and shipping documents electronically via the Document Image System (DIS) in ACE in lieu of paper documents. In addition, APHIS has permitted respondents to electronically submit copies of government certificates via the DIS during the COVID-19 outbreak, due to logistical difficulties and safety concerns associated with hard copy deliveries.</w:t>
      </w:r>
    </w:p>
    <w:p w:rsidR="0050034A" w:rsidP="0050034A" w14:paraId="2F7428F3" w14:textId="1653C2E7">
      <w:pPr>
        <w:pStyle w:val="BodyText"/>
        <w:rPr>
          <w:bCs/>
        </w:rPr>
      </w:pPr>
    </w:p>
    <w:p w:rsidR="0050034A" w:rsidRPr="009D514B" w:rsidP="0050034A" w14:paraId="1FDF15E1" w14:textId="3742E3C8">
      <w:pPr>
        <w:kinsoku w:val="0"/>
        <w:overflowPunct w:val="0"/>
        <w:spacing w:after="0" w:line="240" w:lineRule="auto"/>
        <w:rPr>
          <w:rFonts w:ascii="Times New Roman" w:hAnsi="Times New Roman" w:cs="Times New Roman"/>
          <w:sz w:val="24"/>
          <w:szCs w:val="24"/>
        </w:rPr>
      </w:pPr>
      <w:r w:rsidRPr="0050034A">
        <w:rPr>
          <w:rFonts w:ascii="Times New Roman" w:hAnsi="Times New Roman" w:cs="Times New Roman"/>
          <w:sz w:val="24"/>
          <w:szCs w:val="24"/>
        </w:rPr>
        <w:t xml:space="preserve">The Application for Permit to Import or Transport Controlled Material or Organisms or Vectors, VS Form 16-3 is a fillable PDF housed on the APHIS Electronic Forms Library at: </w:t>
      </w:r>
      <w:r w:rsidRPr="00B4044D" w:rsidR="00B4044D">
        <w:rPr>
          <w:rFonts w:ascii="Times New Roman" w:hAnsi="Times New Roman" w:cs="Times New Roman"/>
          <w:sz w:val="24"/>
          <w:szCs w:val="24"/>
        </w:rPr>
        <w:t>https://www.aphis.usda.gov/library/forms/pdf/vs16_3.pdf</w:t>
      </w:r>
      <w:r w:rsidRPr="0050034A">
        <w:rPr>
          <w:rFonts w:ascii="Times New Roman" w:hAnsi="Times New Roman" w:cs="Times New Roman"/>
          <w:sz w:val="24"/>
          <w:szCs w:val="24"/>
        </w:rPr>
        <w:t>. The form can be electronically submitted to APHIS via e-File and the VS Permitting Assistant,</w:t>
      </w:r>
      <w:r w:rsidRPr="0050034A">
        <w:t xml:space="preserve"> </w:t>
      </w:r>
      <w:r w:rsidRPr="0050034A">
        <w:rPr>
          <w:rFonts w:ascii="Times New Roman" w:hAnsi="Times New Roman" w:cs="Times New Roman"/>
          <w:sz w:val="24"/>
          <w:szCs w:val="24"/>
        </w:rPr>
        <w:t>https://efile.aphis.usda.gov/s/vs-permitting-assistant. e-File automates and reduces burden and allows applicants to submit most VS Form 16-3 information electronically. Information such as time and date of arrival in the United States, time schedule and route to be followed through the United States, and serial numbers of the sealed containers is provided directly to Customs and Border Protection Agricultural Inspectors by the permittee.</w:t>
      </w:r>
    </w:p>
    <w:p w:rsidR="0050034A" w:rsidRPr="009D514B" w:rsidP="0050034A" w14:paraId="2668DC7B" w14:textId="77777777">
      <w:pPr>
        <w:pStyle w:val="BodyText"/>
        <w:rPr>
          <w:bCs/>
        </w:rPr>
      </w:pPr>
    </w:p>
    <w:p w:rsidR="00853B06" w:rsidRPr="009D514B" w:rsidP="00226824" w14:paraId="7D9B297B" w14:textId="77777777">
      <w:pPr>
        <w:pStyle w:val="BodyText"/>
        <w:ind w:left="0"/>
      </w:pPr>
    </w:p>
    <w:p w:rsidR="0079100B" w:rsidRPr="009D514B" w:rsidP="009D514B" w14:paraId="38DB2E00" w14:textId="0425D4E3">
      <w:pPr>
        <w:pStyle w:val="BodyText"/>
        <w:ind w:left="0"/>
      </w:pPr>
      <w:r w:rsidRPr="009D514B">
        <w:rPr>
          <w:b/>
        </w:rPr>
        <w:t xml:space="preserve">4. </w:t>
      </w:r>
      <w:r w:rsidRPr="009D514B" w:rsidR="009D514B">
        <w:rPr>
          <w:b/>
        </w:rPr>
        <w:t xml:space="preserve"> </w:t>
      </w:r>
      <w:r w:rsidRPr="009D514B">
        <w:rPr>
          <w:b/>
        </w:rPr>
        <w:t>Describe</w:t>
      </w:r>
      <w:r w:rsidRPr="009D514B">
        <w:rPr>
          <w:b/>
          <w:spacing w:val="-12"/>
        </w:rPr>
        <w:t xml:space="preserve"> </w:t>
      </w:r>
      <w:r w:rsidRPr="009D514B">
        <w:rPr>
          <w:b/>
        </w:rPr>
        <w:t>efforts</w:t>
      </w:r>
      <w:r w:rsidRPr="009D514B">
        <w:rPr>
          <w:b/>
          <w:spacing w:val="-24"/>
        </w:rPr>
        <w:t xml:space="preserve"> </w:t>
      </w:r>
      <w:r w:rsidRPr="009D514B">
        <w:rPr>
          <w:b/>
        </w:rPr>
        <w:t>to</w:t>
      </w:r>
      <w:r w:rsidRPr="009D514B">
        <w:rPr>
          <w:b/>
          <w:spacing w:val="-19"/>
        </w:rPr>
        <w:t xml:space="preserve"> </w:t>
      </w:r>
      <w:r w:rsidRPr="009D514B">
        <w:rPr>
          <w:b/>
        </w:rPr>
        <w:t>identify</w:t>
      </w:r>
      <w:r w:rsidRPr="009D514B">
        <w:rPr>
          <w:b/>
          <w:spacing w:val="-13"/>
        </w:rPr>
        <w:t xml:space="preserve"> </w:t>
      </w:r>
      <w:r w:rsidRPr="009D514B">
        <w:rPr>
          <w:b/>
        </w:rPr>
        <w:t>duplication.</w:t>
      </w:r>
      <w:r w:rsidRPr="009D514B">
        <w:rPr>
          <w:b/>
          <w:spacing w:val="31"/>
        </w:rPr>
        <w:t xml:space="preserve"> </w:t>
      </w:r>
      <w:r w:rsidRPr="009D514B">
        <w:rPr>
          <w:b/>
        </w:rPr>
        <w:t>Show</w:t>
      </w:r>
      <w:r w:rsidRPr="009D514B">
        <w:rPr>
          <w:b/>
          <w:spacing w:val="-24"/>
        </w:rPr>
        <w:t xml:space="preserve"> </w:t>
      </w:r>
      <w:r w:rsidRPr="009D514B">
        <w:rPr>
          <w:b/>
        </w:rPr>
        <w:t>spe</w:t>
      </w:r>
      <w:r w:rsidRPr="009D514B">
        <w:rPr>
          <w:b/>
          <w:spacing w:val="-14"/>
        </w:rPr>
        <w:t>c</w:t>
      </w:r>
      <w:r w:rsidRPr="009D514B">
        <w:rPr>
          <w:b/>
          <w:spacing w:val="-22"/>
        </w:rPr>
        <w:t>i</w:t>
      </w:r>
      <w:r w:rsidRPr="009D514B">
        <w:rPr>
          <w:b/>
        </w:rPr>
        <w:t>fically</w:t>
      </w:r>
      <w:r w:rsidRPr="009D514B">
        <w:rPr>
          <w:b/>
          <w:spacing w:val="-19"/>
        </w:rPr>
        <w:t xml:space="preserve"> </w:t>
      </w:r>
      <w:r w:rsidRPr="009D514B">
        <w:rPr>
          <w:b/>
        </w:rPr>
        <w:t>why</w:t>
      </w:r>
      <w:r w:rsidRPr="009D514B">
        <w:rPr>
          <w:b/>
          <w:spacing w:val="-16"/>
        </w:rPr>
        <w:t xml:space="preserve"> </w:t>
      </w:r>
      <w:r w:rsidRPr="009D514B">
        <w:rPr>
          <w:b/>
        </w:rPr>
        <w:t>any</w:t>
      </w:r>
      <w:r w:rsidRPr="009D514B">
        <w:rPr>
          <w:b/>
          <w:spacing w:val="-23"/>
        </w:rPr>
        <w:t xml:space="preserve"> </w:t>
      </w:r>
      <w:r w:rsidRPr="009D514B">
        <w:rPr>
          <w:b/>
        </w:rPr>
        <w:t>similar</w:t>
      </w:r>
      <w:r w:rsidRPr="009D514B">
        <w:rPr>
          <w:b/>
          <w:spacing w:val="-18"/>
        </w:rPr>
        <w:t xml:space="preserve"> </w:t>
      </w:r>
      <w:r w:rsidRPr="009D514B">
        <w:rPr>
          <w:b/>
        </w:rPr>
        <w:t>information already</w:t>
      </w:r>
      <w:r w:rsidRPr="009D514B">
        <w:rPr>
          <w:b/>
          <w:spacing w:val="-4"/>
        </w:rPr>
        <w:t xml:space="preserve"> </w:t>
      </w:r>
      <w:r w:rsidRPr="009D514B">
        <w:rPr>
          <w:b/>
        </w:rPr>
        <w:t>available</w:t>
      </w:r>
      <w:r w:rsidRPr="009D514B">
        <w:rPr>
          <w:b/>
          <w:spacing w:val="-8"/>
        </w:rPr>
        <w:t xml:space="preserve"> </w:t>
      </w:r>
      <w:r w:rsidRPr="009D514B">
        <w:rPr>
          <w:b/>
        </w:rPr>
        <w:t>cannot</w:t>
      </w:r>
      <w:r w:rsidRPr="009D514B">
        <w:rPr>
          <w:b/>
          <w:spacing w:val="-4"/>
        </w:rPr>
        <w:t xml:space="preserve"> </w:t>
      </w:r>
      <w:r w:rsidRPr="009D514B">
        <w:rPr>
          <w:b/>
        </w:rPr>
        <w:t>be</w:t>
      </w:r>
      <w:r w:rsidRPr="009D514B">
        <w:rPr>
          <w:b/>
          <w:spacing w:val="-7"/>
        </w:rPr>
        <w:t xml:space="preserve"> </w:t>
      </w:r>
      <w:r w:rsidRPr="009D514B">
        <w:rPr>
          <w:b/>
        </w:rPr>
        <w:t>used</w:t>
      </w:r>
      <w:r w:rsidRPr="009D514B">
        <w:rPr>
          <w:b/>
          <w:spacing w:val="-7"/>
        </w:rPr>
        <w:t xml:space="preserve"> </w:t>
      </w:r>
      <w:r w:rsidRPr="009D514B">
        <w:rPr>
          <w:b/>
        </w:rPr>
        <w:t>or</w:t>
      </w:r>
      <w:r w:rsidRPr="009D514B">
        <w:rPr>
          <w:b/>
          <w:spacing w:val="-10"/>
        </w:rPr>
        <w:t xml:space="preserve"> </w:t>
      </w:r>
      <w:r w:rsidRPr="009D514B">
        <w:rPr>
          <w:b/>
        </w:rPr>
        <w:t>modified</w:t>
      </w:r>
      <w:r w:rsidRPr="009D514B">
        <w:rPr>
          <w:b/>
          <w:spacing w:val="5"/>
        </w:rPr>
        <w:t xml:space="preserve"> </w:t>
      </w:r>
      <w:r w:rsidRPr="009D514B">
        <w:rPr>
          <w:b/>
        </w:rPr>
        <w:t>for</w:t>
      </w:r>
      <w:r w:rsidRPr="009D514B">
        <w:rPr>
          <w:b/>
          <w:spacing w:val="-17"/>
        </w:rPr>
        <w:t xml:space="preserve"> </w:t>
      </w:r>
      <w:r w:rsidRPr="009D514B">
        <w:rPr>
          <w:b/>
        </w:rPr>
        <w:t>use</w:t>
      </w:r>
      <w:r w:rsidRPr="009D514B">
        <w:rPr>
          <w:b/>
          <w:spacing w:val="-24"/>
        </w:rPr>
        <w:t xml:space="preserve"> </w:t>
      </w:r>
      <w:r w:rsidRPr="009D514B">
        <w:rPr>
          <w:b/>
        </w:rPr>
        <w:t>for</w:t>
      </w:r>
      <w:r w:rsidRPr="009D514B">
        <w:rPr>
          <w:b/>
          <w:spacing w:val="-9"/>
        </w:rPr>
        <w:t xml:space="preserve"> </w:t>
      </w:r>
      <w:r w:rsidRPr="009D514B">
        <w:rPr>
          <w:b/>
        </w:rPr>
        <w:t>the</w:t>
      </w:r>
      <w:r w:rsidRPr="009D514B">
        <w:rPr>
          <w:b/>
          <w:spacing w:val="-10"/>
        </w:rPr>
        <w:t xml:space="preserve"> </w:t>
      </w:r>
      <w:r w:rsidRPr="009D514B">
        <w:rPr>
          <w:b/>
        </w:rPr>
        <w:t>purpose</w:t>
      </w:r>
      <w:r w:rsidRPr="009D514B">
        <w:rPr>
          <w:b/>
          <w:spacing w:val="-8"/>
        </w:rPr>
        <w:t xml:space="preserve"> </w:t>
      </w:r>
      <w:r w:rsidRPr="009D514B">
        <w:rPr>
          <w:b/>
        </w:rPr>
        <w:t>described</w:t>
      </w:r>
      <w:r w:rsidRPr="009D514B">
        <w:rPr>
          <w:b/>
          <w:spacing w:val="1"/>
        </w:rPr>
        <w:t xml:space="preserve"> </w:t>
      </w:r>
      <w:r w:rsidRPr="009D514B">
        <w:rPr>
          <w:b/>
        </w:rPr>
        <w:t>in</w:t>
      </w:r>
      <w:r w:rsidRPr="009D514B">
        <w:rPr>
          <w:b/>
          <w:spacing w:val="-10"/>
        </w:rPr>
        <w:t xml:space="preserve"> </w:t>
      </w:r>
      <w:r w:rsidRPr="009D514B">
        <w:rPr>
          <w:b/>
        </w:rPr>
        <w:t>item</w:t>
      </w:r>
      <w:r w:rsidRPr="009D514B">
        <w:rPr>
          <w:b/>
          <w:spacing w:val="1"/>
        </w:rPr>
        <w:t xml:space="preserve"> </w:t>
      </w:r>
      <w:r w:rsidRPr="009D514B">
        <w:rPr>
          <w:b/>
        </w:rPr>
        <w:t>2 abov</w:t>
      </w:r>
      <w:r w:rsidRPr="009D514B">
        <w:rPr>
          <w:b/>
          <w:spacing w:val="-9"/>
        </w:rPr>
        <w:t>e</w:t>
      </w:r>
      <w:r w:rsidRPr="009D514B">
        <w:rPr>
          <w:b/>
        </w:rPr>
        <w:t>.</w:t>
      </w:r>
    </w:p>
    <w:p w:rsidR="0079100B" w:rsidRPr="009D514B" w:rsidP="00226824" w14:paraId="4B807A69" w14:textId="77777777">
      <w:pPr>
        <w:kinsoku w:val="0"/>
        <w:overflowPunct w:val="0"/>
        <w:spacing w:after="0" w:line="240" w:lineRule="auto"/>
        <w:rPr>
          <w:rFonts w:ascii="Times New Roman" w:hAnsi="Times New Roman" w:cs="Times New Roman"/>
          <w:sz w:val="24"/>
          <w:szCs w:val="24"/>
        </w:rPr>
      </w:pPr>
    </w:p>
    <w:p w:rsidR="0079100B" w:rsidRPr="009D514B" w:rsidP="00226824" w14:paraId="1AE4E1C4" w14:textId="489B5385">
      <w:pPr>
        <w:pStyle w:val="BodyText"/>
        <w:ind w:left="0"/>
      </w:pPr>
      <w:r w:rsidRPr="009D514B">
        <w:t>The information APHIS collects in connection with this program is not a</w:t>
      </w:r>
      <w:r w:rsidRPr="009D514B" w:rsidR="00CB2120">
        <w:t>vailable from any other source.</w:t>
      </w:r>
      <w:r w:rsidRPr="009D514B">
        <w:t xml:space="preserve"> APHIS </w:t>
      </w:r>
      <w:r w:rsidRPr="009D514B" w:rsidR="00CA7FFB">
        <w:t>works with both CB</w:t>
      </w:r>
      <w:r w:rsidR="000E439A">
        <w:t>P</w:t>
      </w:r>
      <w:r w:rsidRPr="009D514B" w:rsidR="00CA7FFB">
        <w:t xml:space="preserve"> and </w:t>
      </w:r>
      <w:r w:rsidRPr="009D514B" w:rsidR="00C208D4">
        <w:t xml:space="preserve">FSIS </w:t>
      </w:r>
      <w:r w:rsidRPr="009D514B" w:rsidR="00CA7FFB">
        <w:t xml:space="preserve">(which handles much of the </w:t>
      </w:r>
      <w:r w:rsidRPr="009D514B" w:rsidR="00632F24">
        <w:t xml:space="preserve">establishment </w:t>
      </w:r>
      <w:r w:rsidRPr="009D514B" w:rsidR="00CA7FFB">
        <w:t>inspection work) in carrying out this work to prevent communicable diseases of livestock from entering the United States.</w:t>
      </w:r>
    </w:p>
    <w:p w:rsidR="0079100B" w:rsidRPr="009D514B" w:rsidP="009D514B" w14:paraId="330368CF" w14:textId="25D066C0">
      <w:pPr>
        <w:kinsoku w:val="0"/>
        <w:overflowPunct w:val="0"/>
        <w:spacing w:after="0" w:line="240" w:lineRule="auto"/>
        <w:rPr>
          <w:rFonts w:ascii="Times New Roman" w:hAnsi="Times New Roman" w:cs="Times New Roman"/>
          <w:b/>
          <w:sz w:val="24"/>
          <w:szCs w:val="24"/>
        </w:rPr>
      </w:pPr>
      <w:r w:rsidRPr="009D514B">
        <w:rPr>
          <w:rFonts w:ascii="Times New Roman" w:hAnsi="Times New Roman" w:cs="Times New Roman"/>
          <w:b/>
          <w:sz w:val="24"/>
          <w:szCs w:val="24"/>
        </w:rPr>
        <w:t xml:space="preserve">5. </w:t>
      </w:r>
      <w:r w:rsidRPr="009D514B" w:rsidR="009D514B">
        <w:rPr>
          <w:rFonts w:ascii="Times New Roman" w:hAnsi="Times New Roman" w:cs="Times New Roman"/>
          <w:b/>
          <w:sz w:val="24"/>
          <w:szCs w:val="24"/>
        </w:rPr>
        <w:t xml:space="preserve"> </w:t>
      </w:r>
      <w:r w:rsidRPr="009D514B">
        <w:rPr>
          <w:rFonts w:ascii="Times New Roman" w:hAnsi="Times New Roman" w:cs="Times New Roman"/>
          <w:b/>
          <w:sz w:val="24"/>
          <w:szCs w:val="24"/>
        </w:rPr>
        <w:t>If the collection of information impacts small businesses or other small entities, describe any methods used to minimize burden.</w:t>
      </w:r>
    </w:p>
    <w:p w:rsidR="0079100B" w:rsidRPr="009D514B" w:rsidP="00226824" w14:paraId="24D8A2B2" w14:textId="77777777">
      <w:pPr>
        <w:pStyle w:val="BodyText"/>
      </w:pPr>
    </w:p>
    <w:p w:rsidR="0079100B" w:rsidP="00B81E33" w14:paraId="0DC41812" w14:textId="25E73C86">
      <w:pPr>
        <w:pStyle w:val="BodyText"/>
        <w:ind w:left="0"/>
      </w:pPr>
      <w:r>
        <w:t xml:space="preserve">APHIS estimates </w:t>
      </w:r>
      <w:r w:rsidR="00B81E33">
        <w:t xml:space="preserve">50 percent of the business respondents are small entities. </w:t>
      </w:r>
      <w:r w:rsidRPr="009D514B">
        <w:t>The information APHIS collects is the absolute minimum needed to</w:t>
      </w:r>
      <w:r w:rsidRPr="009D514B" w:rsidR="00CA7FFB">
        <w:t xml:space="preserve"> protect the United States from the introduction of animal diseases from foreign animal products and to </w:t>
      </w:r>
      <w:r w:rsidRPr="009D514B">
        <w:t>effectively evaluate the CSF risk associated with Mexican, Chilean, and Brazilian swine, pork, and pork product imports</w:t>
      </w:r>
      <w:r w:rsidRPr="009D514B" w:rsidR="00C208D4">
        <w:t xml:space="preserve"> in particular, and imports from elsewhere on a broader scale</w:t>
      </w:r>
      <w:r w:rsidRPr="009D514B">
        <w:t xml:space="preserve">. The </w:t>
      </w:r>
      <w:r w:rsidRPr="009D514B" w:rsidR="00CA7FFB">
        <w:t xml:space="preserve">foreign </w:t>
      </w:r>
      <w:r w:rsidRPr="009D514B">
        <w:t>veterinarians who complete the required forms are considered foreign entities and thus are not "small entities" for purposes of Executive Order 12866 or the Regulatory Flexibility Act.</w:t>
      </w:r>
    </w:p>
    <w:p w:rsidR="00F57C11" w:rsidRPr="009D514B" w:rsidP="00B81E33" w14:paraId="3309B31A" w14:textId="77777777">
      <w:pPr>
        <w:pStyle w:val="BodyText"/>
        <w:ind w:left="0"/>
      </w:pPr>
    </w:p>
    <w:p w:rsidR="0079100B" w:rsidRPr="009D514B" w:rsidP="00226824" w14:paraId="36DC2309" w14:textId="77777777">
      <w:pPr>
        <w:kinsoku w:val="0"/>
        <w:overflowPunct w:val="0"/>
        <w:spacing w:after="0" w:line="240" w:lineRule="auto"/>
        <w:rPr>
          <w:rFonts w:ascii="Times New Roman" w:hAnsi="Times New Roman" w:cs="Times New Roman"/>
          <w:sz w:val="24"/>
          <w:szCs w:val="24"/>
        </w:rPr>
      </w:pPr>
    </w:p>
    <w:p w:rsidR="0079100B" w:rsidRPr="009D514B" w:rsidP="009D514B" w14:paraId="3638E876" w14:textId="3A64C3BC">
      <w:pPr>
        <w:pStyle w:val="BodyText"/>
        <w:tabs>
          <w:tab w:val="left" w:pos="0"/>
        </w:tabs>
        <w:kinsoku w:val="0"/>
        <w:overflowPunct w:val="0"/>
        <w:ind w:left="0"/>
        <w:rPr>
          <w:b/>
        </w:rPr>
      </w:pPr>
      <w:r w:rsidRPr="009D514B">
        <w:rPr>
          <w:b/>
        </w:rPr>
        <w:t xml:space="preserve">6. </w:t>
      </w:r>
      <w:r w:rsidRPr="009D514B" w:rsidR="009D514B">
        <w:rPr>
          <w:b/>
        </w:rPr>
        <w:t xml:space="preserve"> </w:t>
      </w:r>
      <w:r w:rsidRPr="009D514B">
        <w:rPr>
          <w:b/>
        </w:rPr>
        <w:t>Describe</w:t>
      </w:r>
      <w:r w:rsidRPr="009D514B">
        <w:rPr>
          <w:b/>
          <w:spacing w:val="-5"/>
        </w:rPr>
        <w:t xml:space="preserve"> </w:t>
      </w:r>
      <w:r w:rsidRPr="009D514B">
        <w:rPr>
          <w:b/>
        </w:rPr>
        <w:t>the</w:t>
      </w:r>
      <w:r w:rsidRPr="009D514B">
        <w:rPr>
          <w:b/>
          <w:spacing w:val="-29"/>
        </w:rPr>
        <w:t xml:space="preserve"> </w:t>
      </w:r>
      <w:r w:rsidRPr="009D514B">
        <w:rPr>
          <w:b/>
        </w:rPr>
        <w:t>consequence</w:t>
      </w:r>
      <w:r w:rsidRPr="009D514B">
        <w:rPr>
          <w:b/>
          <w:spacing w:val="-14"/>
        </w:rPr>
        <w:t xml:space="preserve"> </w:t>
      </w:r>
      <w:r w:rsidRPr="009D514B">
        <w:rPr>
          <w:b/>
        </w:rPr>
        <w:t>to</w:t>
      </w:r>
      <w:r w:rsidRPr="009D514B">
        <w:rPr>
          <w:b/>
          <w:spacing w:val="-26"/>
        </w:rPr>
        <w:t xml:space="preserve"> </w:t>
      </w:r>
      <w:r w:rsidRPr="009D514B">
        <w:rPr>
          <w:b/>
        </w:rPr>
        <w:t>Federal</w:t>
      </w:r>
      <w:r w:rsidRPr="009D514B">
        <w:rPr>
          <w:b/>
          <w:spacing w:val="2"/>
        </w:rPr>
        <w:t xml:space="preserve"> </w:t>
      </w:r>
      <w:r w:rsidRPr="009D514B">
        <w:rPr>
          <w:b/>
        </w:rPr>
        <w:t>program</w:t>
      </w:r>
      <w:r w:rsidRPr="009D514B">
        <w:rPr>
          <w:b/>
          <w:spacing w:val="3"/>
        </w:rPr>
        <w:t xml:space="preserve"> </w:t>
      </w:r>
      <w:r w:rsidRPr="009D514B">
        <w:rPr>
          <w:b/>
        </w:rPr>
        <w:t>or</w:t>
      </w:r>
      <w:r w:rsidRPr="009D514B">
        <w:rPr>
          <w:b/>
          <w:spacing w:val="-23"/>
        </w:rPr>
        <w:t xml:space="preserve"> </w:t>
      </w:r>
      <w:r w:rsidRPr="009D514B">
        <w:rPr>
          <w:b/>
        </w:rPr>
        <w:t>policy</w:t>
      </w:r>
      <w:r w:rsidRPr="009D514B">
        <w:rPr>
          <w:b/>
          <w:spacing w:val="-3"/>
        </w:rPr>
        <w:t xml:space="preserve"> </w:t>
      </w:r>
      <w:r w:rsidRPr="009D514B">
        <w:rPr>
          <w:b/>
        </w:rPr>
        <w:t>activities</w:t>
      </w:r>
      <w:r w:rsidRPr="009D514B">
        <w:rPr>
          <w:b/>
          <w:spacing w:val="-14"/>
        </w:rPr>
        <w:t xml:space="preserve"> </w:t>
      </w:r>
      <w:r w:rsidRPr="009D514B">
        <w:rPr>
          <w:b/>
        </w:rPr>
        <w:t>if</w:t>
      </w:r>
      <w:r w:rsidRPr="009D514B">
        <w:rPr>
          <w:b/>
          <w:spacing w:val="-51"/>
        </w:rPr>
        <w:t xml:space="preserve"> </w:t>
      </w:r>
      <w:r w:rsidRPr="009D514B">
        <w:rPr>
          <w:b/>
        </w:rPr>
        <w:t>the</w:t>
      </w:r>
      <w:r w:rsidRPr="009D514B">
        <w:rPr>
          <w:b/>
          <w:spacing w:val="-21"/>
        </w:rPr>
        <w:t xml:space="preserve"> </w:t>
      </w:r>
      <w:r w:rsidRPr="009D514B">
        <w:rPr>
          <w:b/>
        </w:rPr>
        <w:t>collection</w:t>
      </w:r>
      <w:r w:rsidRPr="009D514B">
        <w:rPr>
          <w:b/>
          <w:spacing w:val="-6"/>
        </w:rPr>
        <w:t xml:space="preserve"> </w:t>
      </w:r>
      <w:r w:rsidRPr="009D514B">
        <w:rPr>
          <w:b/>
        </w:rPr>
        <w:t>is</w:t>
      </w:r>
      <w:r w:rsidRPr="009D514B">
        <w:rPr>
          <w:b/>
          <w:spacing w:val="-14"/>
        </w:rPr>
        <w:t xml:space="preserve"> </w:t>
      </w:r>
      <w:r w:rsidRPr="009D514B">
        <w:rPr>
          <w:b/>
        </w:rPr>
        <w:t>not conducted</w:t>
      </w:r>
      <w:r w:rsidRPr="009D514B">
        <w:rPr>
          <w:b/>
          <w:spacing w:val="2"/>
        </w:rPr>
        <w:t xml:space="preserve"> </w:t>
      </w:r>
      <w:r w:rsidRPr="009D514B">
        <w:rPr>
          <w:b/>
        </w:rPr>
        <w:t>or</w:t>
      </w:r>
      <w:r w:rsidRPr="009D514B">
        <w:rPr>
          <w:b/>
          <w:spacing w:val="-12"/>
        </w:rPr>
        <w:t xml:space="preserve"> </w:t>
      </w:r>
      <w:r w:rsidRPr="009D514B">
        <w:rPr>
          <w:b/>
        </w:rPr>
        <w:t>is</w:t>
      </w:r>
      <w:r w:rsidRPr="009D514B">
        <w:rPr>
          <w:b/>
          <w:spacing w:val="-47"/>
        </w:rPr>
        <w:t xml:space="preserve"> </w:t>
      </w:r>
      <w:r w:rsidRPr="009D514B">
        <w:rPr>
          <w:b/>
        </w:rPr>
        <w:t>conducted</w:t>
      </w:r>
      <w:r w:rsidRPr="009D514B">
        <w:rPr>
          <w:b/>
          <w:spacing w:val="10"/>
        </w:rPr>
        <w:t xml:space="preserve"> </w:t>
      </w:r>
      <w:r w:rsidRPr="009D514B">
        <w:rPr>
          <w:b/>
        </w:rPr>
        <w:t>less</w:t>
      </w:r>
      <w:r w:rsidRPr="009D514B">
        <w:rPr>
          <w:b/>
          <w:spacing w:val="-14"/>
        </w:rPr>
        <w:t xml:space="preserve"> </w:t>
      </w:r>
      <w:r w:rsidRPr="009D514B">
        <w:rPr>
          <w:b/>
        </w:rPr>
        <w:t>frequently,</w:t>
      </w:r>
      <w:r w:rsidRPr="009D514B">
        <w:rPr>
          <w:b/>
          <w:spacing w:val="-22"/>
        </w:rPr>
        <w:t xml:space="preserve"> </w:t>
      </w:r>
      <w:r w:rsidRPr="009D514B">
        <w:rPr>
          <w:b/>
        </w:rPr>
        <w:t>as</w:t>
      </w:r>
      <w:r w:rsidRPr="009D514B">
        <w:rPr>
          <w:b/>
          <w:spacing w:val="-29"/>
        </w:rPr>
        <w:t xml:space="preserve"> </w:t>
      </w:r>
      <w:r w:rsidRPr="009D514B">
        <w:rPr>
          <w:b/>
        </w:rPr>
        <w:t>well</w:t>
      </w:r>
      <w:r w:rsidRPr="009D514B">
        <w:rPr>
          <w:b/>
          <w:spacing w:val="-14"/>
        </w:rPr>
        <w:t xml:space="preserve"> </w:t>
      </w:r>
      <w:r w:rsidRPr="009D514B">
        <w:rPr>
          <w:b/>
        </w:rPr>
        <w:t>as</w:t>
      </w:r>
      <w:r w:rsidRPr="009D514B">
        <w:rPr>
          <w:b/>
          <w:spacing w:val="-21"/>
        </w:rPr>
        <w:t xml:space="preserve"> </w:t>
      </w:r>
      <w:r w:rsidRPr="009D514B">
        <w:rPr>
          <w:b/>
        </w:rPr>
        <w:t>any</w:t>
      </w:r>
      <w:r w:rsidRPr="009D514B">
        <w:rPr>
          <w:b/>
          <w:spacing w:val="-19"/>
        </w:rPr>
        <w:t xml:space="preserve"> </w:t>
      </w:r>
      <w:r w:rsidRPr="009D514B">
        <w:rPr>
          <w:b/>
        </w:rPr>
        <w:t>technical</w:t>
      </w:r>
      <w:r w:rsidRPr="009D514B">
        <w:rPr>
          <w:b/>
          <w:spacing w:val="-17"/>
        </w:rPr>
        <w:t xml:space="preserve"> </w:t>
      </w:r>
      <w:r w:rsidRPr="009D514B">
        <w:rPr>
          <w:b/>
        </w:rPr>
        <w:t>or</w:t>
      </w:r>
      <w:r w:rsidRPr="009D514B">
        <w:rPr>
          <w:b/>
          <w:spacing w:val="-20"/>
        </w:rPr>
        <w:t xml:space="preserve"> </w:t>
      </w:r>
      <w:r w:rsidRPr="009D514B">
        <w:rPr>
          <w:b/>
        </w:rPr>
        <w:t>legal</w:t>
      </w:r>
      <w:r w:rsidRPr="009D514B">
        <w:rPr>
          <w:b/>
          <w:spacing w:val="-19"/>
        </w:rPr>
        <w:t xml:space="preserve"> </w:t>
      </w:r>
      <w:r w:rsidRPr="009D514B">
        <w:rPr>
          <w:b/>
        </w:rPr>
        <w:t>obstacles</w:t>
      </w:r>
      <w:r w:rsidRPr="009D514B">
        <w:rPr>
          <w:b/>
          <w:spacing w:val="-7"/>
        </w:rPr>
        <w:t xml:space="preserve"> </w:t>
      </w:r>
      <w:r w:rsidRPr="009D514B">
        <w:rPr>
          <w:b/>
        </w:rPr>
        <w:t>to reducing</w:t>
      </w:r>
      <w:r w:rsidRPr="009D514B">
        <w:rPr>
          <w:b/>
          <w:spacing w:val="21"/>
        </w:rPr>
        <w:t xml:space="preserve"> </w:t>
      </w:r>
      <w:r w:rsidRPr="009D514B">
        <w:rPr>
          <w:b/>
        </w:rPr>
        <w:t>burden.</w:t>
      </w:r>
    </w:p>
    <w:p w:rsidR="0079100B" w:rsidRPr="009D514B" w:rsidP="00226824" w14:paraId="403AC8B0" w14:textId="77777777">
      <w:pPr>
        <w:kinsoku w:val="0"/>
        <w:overflowPunct w:val="0"/>
        <w:spacing w:after="0" w:line="240" w:lineRule="auto"/>
        <w:rPr>
          <w:rFonts w:ascii="Times New Roman" w:hAnsi="Times New Roman" w:cs="Times New Roman"/>
          <w:sz w:val="24"/>
          <w:szCs w:val="24"/>
        </w:rPr>
      </w:pPr>
    </w:p>
    <w:p w:rsidR="00CA7FFB" w:rsidRPr="009D514B" w:rsidP="00226824" w14:paraId="495E6B35" w14:textId="1CAF6055">
      <w:pPr>
        <w:spacing w:after="0" w:line="240" w:lineRule="auto"/>
        <w:rPr>
          <w:rFonts w:ascii="Times New Roman" w:hAnsi="Times New Roman" w:cs="Times New Roman"/>
          <w:sz w:val="24"/>
          <w:szCs w:val="24"/>
        </w:rPr>
      </w:pPr>
      <w:r w:rsidRPr="009D514B">
        <w:rPr>
          <w:rFonts w:ascii="Times New Roman" w:hAnsi="Times New Roman" w:cs="Times New Roman"/>
          <w:sz w:val="24"/>
          <w:szCs w:val="24"/>
        </w:rPr>
        <w:t>If this information were collected less frequently or not collected at all, the United States would be at increased risk for the introduction of rinderpest, FMD, ASF, CSF, and SVD. This would cause serious economic consequences to U.S. agricultural exports</w:t>
      </w:r>
      <w:r w:rsidRPr="009D514B" w:rsidR="00632F24">
        <w:rPr>
          <w:rFonts w:ascii="Times New Roman" w:hAnsi="Times New Roman" w:cs="Times New Roman"/>
          <w:sz w:val="24"/>
          <w:szCs w:val="24"/>
        </w:rPr>
        <w:t xml:space="preserve"> and</w:t>
      </w:r>
      <w:r w:rsidRPr="009D514B">
        <w:rPr>
          <w:rFonts w:ascii="Times New Roman" w:hAnsi="Times New Roman" w:cs="Times New Roman"/>
          <w:sz w:val="24"/>
          <w:szCs w:val="24"/>
        </w:rPr>
        <w:t xml:space="preserve"> several U.S. livestock </w:t>
      </w:r>
      <w:r w:rsidRPr="009D514B" w:rsidR="00C928F9">
        <w:rPr>
          <w:rFonts w:ascii="Times New Roman" w:hAnsi="Times New Roman" w:cs="Times New Roman"/>
          <w:sz w:val="24"/>
          <w:szCs w:val="24"/>
        </w:rPr>
        <w:t xml:space="preserve">industries </w:t>
      </w:r>
      <w:r w:rsidRPr="009D514B" w:rsidR="00580371">
        <w:rPr>
          <w:rFonts w:ascii="Times New Roman" w:hAnsi="Times New Roman" w:cs="Times New Roman"/>
          <w:sz w:val="24"/>
          <w:szCs w:val="24"/>
        </w:rPr>
        <w:t>and</w:t>
      </w:r>
      <w:r w:rsidRPr="009D514B">
        <w:rPr>
          <w:rFonts w:ascii="Times New Roman" w:hAnsi="Times New Roman" w:cs="Times New Roman"/>
          <w:sz w:val="24"/>
          <w:szCs w:val="24"/>
        </w:rPr>
        <w:t xml:space="preserve"> have potentially serious health consequences for U.S. livestock.</w:t>
      </w:r>
    </w:p>
    <w:p w:rsidR="00787F34" w:rsidRPr="009D514B" w:rsidP="00226824" w14:paraId="4CAD4C75" w14:textId="77777777">
      <w:pPr>
        <w:spacing w:after="0" w:line="240" w:lineRule="auto"/>
        <w:rPr>
          <w:rFonts w:ascii="Times New Roman" w:hAnsi="Times New Roman" w:cs="Times New Roman"/>
          <w:sz w:val="24"/>
          <w:szCs w:val="24"/>
        </w:rPr>
      </w:pPr>
    </w:p>
    <w:p w:rsidR="00787F34" w:rsidRPr="009D514B" w:rsidP="00226824" w14:paraId="2F5AFBA6" w14:textId="77777777">
      <w:pPr>
        <w:spacing w:after="0" w:line="240" w:lineRule="auto"/>
        <w:rPr>
          <w:rFonts w:ascii="Times New Roman" w:hAnsi="Times New Roman" w:cs="Times New Roman"/>
          <w:sz w:val="24"/>
          <w:szCs w:val="24"/>
        </w:rPr>
      </w:pPr>
    </w:p>
    <w:p w:rsidR="0079100B" w:rsidRPr="0050034A" w:rsidP="00226824" w14:paraId="125C2196" w14:textId="2417CF4A">
      <w:pPr>
        <w:pStyle w:val="296"/>
        <w:rPr>
          <w:b/>
        </w:rPr>
      </w:pPr>
      <w:r w:rsidRPr="009D514B">
        <w:rPr>
          <w:b/>
        </w:rPr>
        <w:t>7.  Explain any special circumstances that require the collection to be conducted in a manner inconsistent with the general information collection guidelines in 5 CFR 1320.5:</w:t>
      </w:r>
    </w:p>
    <w:p w:rsidR="006A285C" w:rsidRPr="009D514B" w:rsidP="00B4044D" w14:paraId="03E87DC9" w14:textId="0B372B40">
      <w:pPr>
        <w:numPr>
          <w:ilvl w:val="0"/>
          <w:numId w:val="8"/>
        </w:numPr>
        <w:tabs>
          <w:tab w:val="clear" w:pos="360"/>
        </w:tabs>
        <w:spacing w:before="120" w:after="120" w:line="240" w:lineRule="auto"/>
        <w:ind w:left="720"/>
        <w:rPr>
          <w:rFonts w:ascii="Times New Roman" w:hAnsi="Times New Roman" w:cs="Times New Roman"/>
          <w:b/>
          <w:sz w:val="24"/>
          <w:szCs w:val="24"/>
        </w:rPr>
      </w:pPr>
      <w:r w:rsidRPr="009D514B">
        <w:rPr>
          <w:rFonts w:ascii="Times New Roman" w:hAnsi="Times New Roman" w:cs="Times New Roman"/>
          <w:b/>
          <w:sz w:val="24"/>
          <w:szCs w:val="24"/>
        </w:rPr>
        <w:t>requiring respondents to report information to the agency more often than quarterly;</w:t>
      </w:r>
    </w:p>
    <w:p w:rsidR="006A285C" w:rsidRPr="007E434A" w:rsidP="00B4044D" w14:paraId="4FA1724E" w14:textId="5BA901B5">
      <w:pPr>
        <w:numPr>
          <w:ilvl w:val="0"/>
          <w:numId w:val="8"/>
        </w:numPr>
        <w:tabs>
          <w:tab w:val="clear" w:pos="360"/>
          <w:tab w:val="num" w:pos="720"/>
        </w:tabs>
        <w:spacing w:before="120" w:after="120" w:line="240" w:lineRule="auto"/>
        <w:ind w:left="720"/>
        <w:rPr>
          <w:rFonts w:ascii="Times New Roman" w:hAnsi="Times New Roman" w:cs="Times New Roman"/>
          <w:b/>
          <w:sz w:val="24"/>
          <w:szCs w:val="24"/>
        </w:rPr>
      </w:pPr>
      <w:r w:rsidRPr="009D514B">
        <w:rPr>
          <w:rFonts w:ascii="Times New Roman" w:hAnsi="Times New Roman" w:cs="Times New Roman"/>
          <w:b/>
          <w:sz w:val="24"/>
          <w:szCs w:val="24"/>
        </w:rPr>
        <w:t>requiring respondents to prepare a written response to a collection of information in fewer than 30 days after receipt of it;</w:t>
      </w:r>
    </w:p>
    <w:p w:rsidR="006A285C" w:rsidRPr="00F57C11" w:rsidP="00F57C11" w14:paraId="2280C859" w14:textId="1628BECB">
      <w:pPr>
        <w:spacing w:before="120" w:after="120" w:line="240" w:lineRule="auto"/>
        <w:ind w:left="720"/>
        <w:rPr>
          <w:rFonts w:ascii="Times New Roman" w:hAnsi="Times New Roman" w:cs="Times New Roman"/>
          <w:sz w:val="24"/>
          <w:szCs w:val="24"/>
        </w:rPr>
      </w:pPr>
      <w:r w:rsidRPr="009D514B">
        <w:rPr>
          <w:rFonts w:ascii="Times New Roman" w:hAnsi="Times New Roman" w:cs="Times New Roman"/>
          <w:sz w:val="24"/>
          <w:szCs w:val="24"/>
        </w:rPr>
        <w:t>C</w:t>
      </w:r>
      <w:r w:rsidR="00B81E33">
        <w:rPr>
          <w:rFonts w:ascii="Times New Roman" w:hAnsi="Times New Roman" w:cs="Times New Roman"/>
          <w:sz w:val="24"/>
          <w:szCs w:val="24"/>
        </w:rPr>
        <w:t>B</w:t>
      </w:r>
      <w:r w:rsidRPr="009D514B">
        <w:rPr>
          <w:rFonts w:ascii="Times New Roman" w:hAnsi="Times New Roman" w:cs="Times New Roman"/>
          <w:sz w:val="24"/>
          <w:szCs w:val="24"/>
        </w:rPr>
        <w:t>P must receive notification of shipments of pork and pork products shipped subject to APHIS regulations at the time of shipment; this is usually less than 30 days. Moreover, the trust fund managed under the cooperative services agreement must be reimbursed as expenses are drawn from it; this is also usually less than 30 days.</w:t>
      </w:r>
    </w:p>
    <w:p w:rsidR="0079100B" w:rsidRPr="009D514B" w:rsidP="00B4044D" w14:paraId="3E39B1F7" w14:textId="747CA66B">
      <w:pPr>
        <w:numPr>
          <w:ilvl w:val="0"/>
          <w:numId w:val="8"/>
        </w:numPr>
        <w:tabs>
          <w:tab w:val="clear" w:pos="360"/>
        </w:tabs>
        <w:spacing w:before="120" w:after="120" w:line="240" w:lineRule="auto"/>
        <w:ind w:left="720"/>
        <w:rPr>
          <w:rFonts w:ascii="Times New Roman" w:hAnsi="Times New Roman" w:cs="Times New Roman"/>
          <w:b/>
          <w:sz w:val="24"/>
          <w:szCs w:val="24"/>
        </w:rPr>
      </w:pPr>
      <w:r w:rsidRPr="009D514B">
        <w:rPr>
          <w:rFonts w:ascii="Times New Roman" w:hAnsi="Times New Roman" w:cs="Times New Roman"/>
          <w:b/>
          <w:sz w:val="24"/>
          <w:szCs w:val="24"/>
        </w:rPr>
        <w:t>requiring respondents to submit more than an original and two copies of any document;</w:t>
      </w:r>
    </w:p>
    <w:p w:rsidR="0079100B" w:rsidRPr="009D514B" w:rsidP="00B4044D" w14:paraId="6326EA4E" w14:textId="35BC6A2C">
      <w:pPr>
        <w:numPr>
          <w:ilvl w:val="0"/>
          <w:numId w:val="8"/>
        </w:numPr>
        <w:tabs>
          <w:tab w:val="clear" w:pos="360"/>
        </w:tabs>
        <w:spacing w:before="120" w:after="120" w:line="240" w:lineRule="auto"/>
        <w:ind w:left="720"/>
        <w:rPr>
          <w:rFonts w:ascii="Times New Roman" w:hAnsi="Times New Roman" w:cs="Times New Roman"/>
          <w:b/>
          <w:sz w:val="24"/>
          <w:szCs w:val="24"/>
        </w:rPr>
      </w:pPr>
      <w:r w:rsidRPr="009D514B">
        <w:rPr>
          <w:rFonts w:ascii="Times New Roman" w:hAnsi="Times New Roman" w:cs="Times New Roman"/>
          <w:b/>
          <w:sz w:val="24"/>
          <w:szCs w:val="24"/>
        </w:rPr>
        <w:t xml:space="preserve">requiring respondents to retain records, other than health, medical, government contract, grant-in-aid, or tax records for more than </w:t>
      </w:r>
      <w:r w:rsidRPr="009D514B" w:rsidR="00CA7FFB">
        <w:rPr>
          <w:rFonts w:ascii="Times New Roman" w:hAnsi="Times New Roman" w:cs="Times New Roman"/>
          <w:b/>
          <w:sz w:val="24"/>
          <w:szCs w:val="24"/>
        </w:rPr>
        <w:t>3</w:t>
      </w:r>
      <w:r w:rsidRPr="009D514B">
        <w:rPr>
          <w:rFonts w:ascii="Times New Roman" w:hAnsi="Times New Roman" w:cs="Times New Roman"/>
          <w:b/>
          <w:sz w:val="24"/>
          <w:szCs w:val="24"/>
        </w:rPr>
        <w:t xml:space="preserve"> years;</w:t>
      </w:r>
    </w:p>
    <w:p w:rsidR="0079100B" w:rsidRPr="009D514B" w:rsidP="00B4044D" w14:paraId="471ECE97" w14:textId="02947FA4">
      <w:pPr>
        <w:numPr>
          <w:ilvl w:val="0"/>
          <w:numId w:val="8"/>
        </w:numPr>
        <w:tabs>
          <w:tab w:val="clear" w:pos="360"/>
        </w:tabs>
        <w:spacing w:before="120" w:after="120" w:line="240" w:lineRule="auto"/>
        <w:ind w:left="720"/>
        <w:rPr>
          <w:rFonts w:ascii="Times New Roman" w:hAnsi="Times New Roman" w:cs="Times New Roman"/>
          <w:b/>
          <w:sz w:val="24"/>
          <w:szCs w:val="24"/>
        </w:rPr>
      </w:pPr>
      <w:r w:rsidRPr="009D514B">
        <w:rPr>
          <w:rFonts w:ascii="Times New Roman" w:hAnsi="Times New Roman" w:cs="Times New Roman"/>
          <w:b/>
          <w:sz w:val="24"/>
          <w:szCs w:val="24"/>
        </w:rPr>
        <w:t>i</w:t>
      </w:r>
      <w:r w:rsidRPr="009D514B">
        <w:rPr>
          <w:rFonts w:ascii="Times New Roman" w:hAnsi="Times New Roman" w:cs="Times New Roman"/>
          <w:b/>
          <w:sz w:val="24"/>
          <w:szCs w:val="24"/>
        </w:rPr>
        <w:t>n connection with a statistical survey, that is not designed to produce valid and reliable results that can be generalized to the universe of study;</w:t>
      </w:r>
    </w:p>
    <w:p w:rsidR="0079100B" w:rsidRPr="009D514B" w:rsidP="00B4044D" w14:paraId="0235F0CC" w14:textId="3F21EB97">
      <w:pPr>
        <w:numPr>
          <w:ilvl w:val="0"/>
          <w:numId w:val="8"/>
        </w:numPr>
        <w:tabs>
          <w:tab w:val="clear" w:pos="360"/>
        </w:tabs>
        <w:spacing w:before="120" w:after="120" w:line="240" w:lineRule="auto"/>
        <w:ind w:left="720"/>
        <w:rPr>
          <w:rFonts w:ascii="Times New Roman" w:hAnsi="Times New Roman" w:cs="Times New Roman"/>
          <w:b/>
          <w:sz w:val="24"/>
          <w:szCs w:val="24"/>
        </w:rPr>
      </w:pPr>
      <w:r w:rsidRPr="009D514B">
        <w:rPr>
          <w:rFonts w:ascii="Times New Roman" w:hAnsi="Times New Roman" w:cs="Times New Roman"/>
          <w:b/>
          <w:sz w:val="24"/>
          <w:szCs w:val="24"/>
        </w:rPr>
        <w:t>requiring the use of a statistical data classification that has not been reviewed and approved by OMB;</w:t>
      </w:r>
    </w:p>
    <w:p w:rsidR="0079100B" w:rsidRPr="009D514B" w:rsidP="00B4044D" w14:paraId="04CDEB3B" w14:textId="6A3381F8">
      <w:pPr>
        <w:numPr>
          <w:ilvl w:val="0"/>
          <w:numId w:val="8"/>
        </w:numPr>
        <w:tabs>
          <w:tab w:val="clear" w:pos="360"/>
        </w:tabs>
        <w:spacing w:before="120" w:after="120" w:line="240" w:lineRule="auto"/>
        <w:ind w:left="720"/>
        <w:rPr>
          <w:rFonts w:ascii="Times New Roman" w:hAnsi="Times New Roman" w:cs="Times New Roman"/>
          <w:b/>
          <w:sz w:val="24"/>
          <w:szCs w:val="24"/>
        </w:rPr>
      </w:pPr>
      <w:r w:rsidRPr="009D514B">
        <w:rPr>
          <w:rFonts w:ascii="Times New Roman"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9100B" w:rsidRPr="00B4044D" w:rsidP="00B4044D" w14:paraId="03A7C047" w14:textId="015C43E6">
      <w:pPr>
        <w:numPr>
          <w:ilvl w:val="0"/>
          <w:numId w:val="8"/>
        </w:numPr>
        <w:tabs>
          <w:tab w:val="clear" w:pos="360"/>
        </w:tabs>
        <w:spacing w:before="120" w:after="120" w:line="240" w:lineRule="auto"/>
        <w:ind w:left="720"/>
        <w:rPr>
          <w:rFonts w:ascii="Times New Roman" w:hAnsi="Times New Roman" w:cs="Times New Roman"/>
          <w:b/>
          <w:sz w:val="24"/>
          <w:szCs w:val="24"/>
        </w:rPr>
      </w:pPr>
      <w:r w:rsidRPr="009D514B">
        <w:rPr>
          <w:rFonts w:ascii="Times New Roman" w:hAnsi="Times New Roman" w:cs="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C30F7E" w:rsidRPr="009D514B" w:rsidP="00335197" w14:paraId="7F6A3B09" w14:textId="2967BB83">
      <w:pPr>
        <w:pStyle w:val="300"/>
        <w:spacing w:before="180"/>
        <w:rPr>
          <w:sz w:val="24"/>
          <w:szCs w:val="24"/>
        </w:rPr>
      </w:pPr>
      <w:r w:rsidRPr="009D514B">
        <w:rPr>
          <w:sz w:val="24"/>
          <w:szCs w:val="24"/>
        </w:rPr>
        <w:t>No other special circumstances exist that would require this collection to be conducted in a manner inconsistent with the general information collection guidelines in 5 CFR 1320.5.</w:t>
      </w:r>
    </w:p>
    <w:p w:rsidR="0079100B" w:rsidRPr="009D514B" w:rsidP="00226824" w14:paraId="55881B3D" w14:textId="77777777">
      <w:pPr>
        <w:pStyle w:val="296"/>
      </w:pPr>
    </w:p>
    <w:p w:rsidR="005C69CF" w:rsidRPr="009D514B" w:rsidP="00226824" w14:paraId="5A9CFFE7" w14:textId="77777777">
      <w:pPr>
        <w:pStyle w:val="296"/>
      </w:pPr>
    </w:p>
    <w:p w:rsidR="0079100B" w:rsidRPr="009D514B" w:rsidP="00335197" w14:paraId="6189DCE2" w14:textId="250393B3">
      <w:pPr>
        <w:pStyle w:val="BodyText"/>
        <w:tabs>
          <w:tab w:val="left" w:pos="414"/>
        </w:tabs>
        <w:kinsoku w:val="0"/>
        <w:overflowPunct w:val="0"/>
        <w:ind w:left="0"/>
        <w:rPr>
          <w:b/>
        </w:rPr>
      </w:pPr>
      <w:r w:rsidRPr="009D514B">
        <w:rPr>
          <w:b/>
        </w:rPr>
        <w:t>8.</w:t>
      </w:r>
      <w:r w:rsidR="00335197">
        <w:rPr>
          <w:b/>
        </w:rPr>
        <w:t xml:space="preserve"> </w:t>
      </w:r>
      <w:r w:rsidRPr="009D514B">
        <w:rPr>
          <w:b/>
        </w:rPr>
        <w:t xml:space="preserve"> Describe</w:t>
      </w:r>
      <w:r w:rsidRPr="009D514B">
        <w:rPr>
          <w:b/>
          <w:spacing w:val="-17"/>
        </w:rPr>
        <w:t xml:space="preserve"> </w:t>
      </w:r>
      <w:r w:rsidRPr="009D514B">
        <w:rPr>
          <w:b/>
        </w:rPr>
        <w:t>efforts</w:t>
      </w:r>
      <w:r w:rsidRPr="009D514B">
        <w:rPr>
          <w:b/>
          <w:spacing w:val="-14"/>
        </w:rPr>
        <w:t xml:space="preserve"> </w:t>
      </w:r>
      <w:r w:rsidRPr="009D514B">
        <w:rPr>
          <w:b/>
        </w:rPr>
        <w:t>to</w:t>
      </w:r>
      <w:r w:rsidRPr="009D514B">
        <w:rPr>
          <w:b/>
          <w:spacing w:val="-23"/>
        </w:rPr>
        <w:t xml:space="preserve"> </w:t>
      </w:r>
      <w:r w:rsidRPr="009D514B">
        <w:rPr>
          <w:b/>
        </w:rPr>
        <w:t>consult</w:t>
      </w:r>
      <w:r w:rsidRPr="009D514B">
        <w:rPr>
          <w:b/>
          <w:spacing w:val="-21"/>
        </w:rPr>
        <w:t xml:space="preserve"> </w:t>
      </w:r>
      <w:r w:rsidRPr="009D514B">
        <w:rPr>
          <w:b/>
        </w:rPr>
        <w:t>with</w:t>
      </w:r>
      <w:r w:rsidRPr="009D514B">
        <w:rPr>
          <w:b/>
          <w:spacing w:val="-3"/>
        </w:rPr>
        <w:t xml:space="preserve"> </w:t>
      </w:r>
      <w:r w:rsidRPr="009D514B">
        <w:rPr>
          <w:b/>
        </w:rPr>
        <w:t>persons</w:t>
      </w:r>
      <w:r w:rsidRPr="009D514B">
        <w:rPr>
          <w:b/>
          <w:spacing w:val="-12"/>
        </w:rPr>
        <w:t xml:space="preserve"> </w:t>
      </w:r>
      <w:r w:rsidRPr="009D514B">
        <w:rPr>
          <w:b/>
        </w:rPr>
        <w:t>outside</w:t>
      </w:r>
      <w:r w:rsidRPr="009D514B">
        <w:rPr>
          <w:b/>
          <w:spacing w:val="-21"/>
        </w:rPr>
        <w:t xml:space="preserve"> </w:t>
      </w:r>
      <w:r w:rsidRPr="009D514B">
        <w:rPr>
          <w:b/>
        </w:rPr>
        <w:t>the</w:t>
      </w:r>
      <w:r w:rsidRPr="009D514B">
        <w:rPr>
          <w:b/>
          <w:spacing w:val="-19"/>
        </w:rPr>
        <w:t xml:space="preserve"> </w:t>
      </w:r>
      <w:r w:rsidRPr="009D514B">
        <w:rPr>
          <w:b/>
        </w:rPr>
        <w:t>agency</w:t>
      </w:r>
      <w:r w:rsidRPr="009D514B">
        <w:rPr>
          <w:b/>
          <w:spacing w:val="-5"/>
        </w:rPr>
        <w:t xml:space="preserve"> </w:t>
      </w:r>
      <w:r w:rsidRPr="009D514B">
        <w:rPr>
          <w:b/>
        </w:rPr>
        <w:t>to</w:t>
      </w:r>
      <w:r w:rsidRPr="009D514B">
        <w:rPr>
          <w:b/>
          <w:spacing w:val="-24"/>
        </w:rPr>
        <w:t xml:space="preserve"> </w:t>
      </w:r>
      <w:r w:rsidRPr="009D514B">
        <w:rPr>
          <w:b/>
        </w:rPr>
        <w:t>obtain</w:t>
      </w:r>
      <w:r w:rsidRPr="009D514B">
        <w:rPr>
          <w:b/>
          <w:spacing w:val="-5"/>
        </w:rPr>
        <w:t xml:space="preserve"> </w:t>
      </w:r>
      <w:r w:rsidRPr="009D514B">
        <w:rPr>
          <w:b/>
        </w:rPr>
        <w:t>their</w:t>
      </w:r>
      <w:r w:rsidRPr="009D514B">
        <w:rPr>
          <w:b/>
          <w:spacing w:val="-10"/>
        </w:rPr>
        <w:t xml:space="preserve"> </w:t>
      </w:r>
      <w:r w:rsidRPr="009D514B">
        <w:rPr>
          <w:b/>
        </w:rPr>
        <w:t>views</w:t>
      </w:r>
      <w:r w:rsidRPr="009D514B">
        <w:rPr>
          <w:b/>
          <w:spacing w:val="-7"/>
        </w:rPr>
        <w:t xml:space="preserve"> </w:t>
      </w:r>
      <w:r w:rsidRPr="009D514B">
        <w:rPr>
          <w:b/>
        </w:rPr>
        <w:t>on</w:t>
      </w:r>
      <w:r w:rsidRPr="009D514B">
        <w:rPr>
          <w:b/>
          <w:spacing w:val="-14"/>
        </w:rPr>
        <w:t xml:space="preserve"> </w:t>
      </w:r>
      <w:r w:rsidRPr="009D514B">
        <w:rPr>
          <w:b/>
        </w:rPr>
        <w:t>the availability</w:t>
      </w:r>
      <w:r w:rsidRPr="009D514B">
        <w:rPr>
          <w:b/>
          <w:spacing w:val="-10"/>
        </w:rPr>
        <w:t xml:space="preserve"> </w:t>
      </w:r>
      <w:r w:rsidRPr="009D514B">
        <w:rPr>
          <w:b/>
        </w:rPr>
        <w:t>of</w:t>
      </w:r>
      <w:r w:rsidRPr="009D514B">
        <w:rPr>
          <w:b/>
          <w:spacing w:val="-15"/>
        </w:rPr>
        <w:t xml:space="preserve"> </w:t>
      </w:r>
      <w:r w:rsidRPr="009D514B">
        <w:rPr>
          <w:b/>
        </w:rPr>
        <w:t>data,</w:t>
      </w:r>
      <w:r w:rsidRPr="009D514B">
        <w:rPr>
          <w:b/>
          <w:spacing w:val="-27"/>
        </w:rPr>
        <w:t xml:space="preserve"> </w:t>
      </w:r>
      <w:r w:rsidRPr="009D514B">
        <w:rPr>
          <w:b/>
        </w:rPr>
        <w:t>frequency</w:t>
      </w:r>
      <w:r w:rsidRPr="009D514B">
        <w:rPr>
          <w:b/>
          <w:spacing w:val="-6"/>
        </w:rPr>
        <w:t xml:space="preserve"> </w:t>
      </w:r>
      <w:r w:rsidRPr="009D514B">
        <w:rPr>
          <w:b/>
        </w:rPr>
        <w:t>of</w:t>
      </w:r>
      <w:r w:rsidRPr="009D514B">
        <w:rPr>
          <w:b/>
          <w:spacing w:val="-23"/>
        </w:rPr>
        <w:t xml:space="preserve"> </w:t>
      </w:r>
      <w:r w:rsidRPr="009D514B">
        <w:rPr>
          <w:b/>
        </w:rPr>
        <w:t>collection,</w:t>
      </w:r>
      <w:r w:rsidRPr="009D514B">
        <w:rPr>
          <w:b/>
          <w:spacing w:val="-15"/>
        </w:rPr>
        <w:t xml:space="preserve"> </w:t>
      </w:r>
      <w:r w:rsidRPr="009D514B">
        <w:rPr>
          <w:b/>
        </w:rPr>
        <w:t>the</w:t>
      </w:r>
      <w:r w:rsidRPr="009D514B">
        <w:rPr>
          <w:b/>
          <w:spacing w:val="-19"/>
        </w:rPr>
        <w:t xml:space="preserve"> </w:t>
      </w:r>
      <w:r w:rsidRPr="009D514B">
        <w:rPr>
          <w:b/>
        </w:rPr>
        <w:t>clarity</w:t>
      </w:r>
      <w:r w:rsidRPr="009D514B">
        <w:rPr>
          <w:b/>
          <w:spacing w:val="-9"/>
        </w:rPr>
        <w:t xml:space="preserve"> </w:t>
      </w:r>
      <w:r w:rsidRPr="009D514B">
        <w:rPr>
          <w:b/>
        </w:rPr>
        <w:t>of</w:t>
      </w:r>
      <w:r w:rsidRPr="009D514B">
        <w:rPr>
          <w:b/>
          <w:spacing w:val="-15"/>
        </w:rPr>
        <w:t xml:space="preserve"> </w:t>
      </w:r>
      <w:r w:rsidRPr="009D514B">
        <w:rPr>
          <w:b/>
        </w:rPr>
        <w:t>instructions</w:t>
      </w:r>
      <w:r w:rsidRPr="009D514B">
        <w:rPr>
          <w:b/>
          <w:spacing w:val="-8"/>
        </w:rPr>
        <w:t xml:space="preserve"> </w:t>
      </w:r>
      <w:r w:rsidRPr="009D514B">
        <w:rPr>
          <w:b/>
        </w:rPr>
        <w:t>and</w:t>
      </w:r>
      <w:r w:rsidRPr="009D514B">
        <w:rPr>
          <w:b/>
          <w:spacing w:val="-9"/>
        </w:rPr>
        <w:t xml:space="preserve"> </w:t>
      </w:r>
      <w:r w:rsidRPr="009D514B">
        <w:rPr>
          <w:b/>
        </w:rPr>
        <w:t>recordkeeping, disclosure,</w:t>
      </w:r>
      <w:r w:rsidRPr="009D514B">
        <w:rPr>
          <w:b/>
          <w:spacing w:val="-7"/>
        </w:rPr>
        <w:t xml:space="preserve"> </w:t>
      </w:r>
      <w:r w:rsidRPr="009D514B">
        <w:rPr>
          <w:b/>
        </w:rPr>
        <w:t>or</w:t>
      </w:r>
      <w:r w:rsidRPr="009D514B">
        <w:rPr>
          <w:b/>
          <w:spacing w:val="-12"/>
        </w:rPr>
        <w:t xml:space="preserve"> </w:t>
      </w:r>
      <w:r w:rsidRPr="009D514B">
        <w:rPr>
          <w:b/>
        </w:rPr>
        <w:t>reporting</w:t>
      </w:r>
      <w:r w:rsidRPr="009D514B">
        <w:rPr>
          <w:b/>
          <w:spacing w:val="7"/>
        </w:rPr>
        <w:t xml:space="preserve"> </w:t>
      </w:r>
      <w:r w:rsidRPr="009D514B">
        <w:rPr>
          <w:b/>
        </w:rPr>
        <w:t>form,</w:t>
      </w:r>
      <w:r w:rsidRPr="009D514B">
        <w:rPr>
          <w:b/>
          <w:spacing w:val="-21"/>
        </w:rPr>
        <w:t xml:space="preserve"> </w:t>
      </w:r>
      <w:r w:rsidRPr="009D514B">
        <w:rPr>
          <w:b/>
        </w:rPr>
        <w:t>and</w:t>
      </w:r>
      <w:r w:rsidRPr="009D514B">
        <w:rPr>
          <w:b/>
          <w:spacing w:val="-7"/>
        </w:rPr>
        <w:t xml:space="preserve"> </w:t>
      </w:r>
      <w:r w:rsidRPr="009D514B">
        <w:rPr>
          <w:b/>
        </w:rPr>
        <w:t>on</w:t>
      </w:r>
      <w:r w:rsidRPr="009D514B">
        <w:rPr>
          <w:b/>
          <w:spacing w:val="-14"/>
        </w:rPr>
        <w:t xml:space="preserve"> </w:t>
      </w:r>
      <w:r w:rsidRPr="009D514B">
        <w:rPr>
          <w:b/>
        </w:rPr>
        <w:t>the</w:t>
      </w:r>
      <w:r w:rsidRPr="009D514B">
        <w:rPr>
          <w:b/>
          <w:spacing w:val="-1"/>
        </w:rPr>
        <w:t xml:space="preserve"> </w:t>
      </w:r>
      <w:r w:rsidRPr="009D514B">
        <w:rPr>
          <w:b/>
        </w:rPr>
        <w:t>data elements</w:t>
      </w:r>
      <w:r w:rsidRPr="009D514B">
        <w:rPr>
          <w:b/>
          <w:spacing w:val="3"/>
        </w:rPr>
        <w:t xml:space="preserve"> </w:t>
      </w:r>
      <w:r w:rsidRPr="009D514B">
        <w:rPr>
          <w:b/>
        </w:rPr>
        <w:t>to</w:t>
      </w:r>
      <w:r w:rsidRPr="009D514B">
        <w:rPr>
          <w:b/>
          <w:spacing w:val="5"/>
        </w:rPr>
        <w:t xml:space="preserve"> </w:t>
      </w:r>
      <w:r w:rsidRPr="009D514B">
        <w:rPr>
          <w:b/>
        </w:rPr>
        <w:t>be</w:t>
      </w:r>
      <w:r w:rsidRPr="009D514B">
        <w:rPr>
          <w:b/>
          <w:spacing w:val="-8"/>
        </w:rPr>
        <w:t xml:space="preserve"> </w:t>
      </w:r>
      <w:r w:rsidRPr="009D514B">
        <w:rPr>
          <w:b/>
        </w:rPr>
        <w:t>recorded,</w:t>
      </w:r>
      <w:r w:rsidRPr="009D514B">
        <w:rPr>
          <w:b/>
          <w:spacing w:val="-5"/>
        </w:rPr>
        <w:t xml:space="preserve"> </w:t>
      </w:r>
      <w:r w:rsidRPr="009D514B">
        <w:rPr>
          <w:b/>
        </w:rPr>
        <w:t>disclosed,</w:t>
      </w:r>
      <w:r w:rsidRPr="009D514B">
        <w:rPr>
          <w:b/>
          <w:spacing w:val="-8"/>
        </w:rPr>
        <w:t xml:space="preserve"> </w:t>
      </w:r>
      <w:r w:rsidRPr="009D514B">
        <w:rPr>
          <w:b/>
        </w:rPr>
        <w:t>or</w:t>
      </w:r>
      <w:r w:rsidRPr="009D514B">
        <w:rPr>
          <w:b/>
          <w:spacing w:val="-12"/>
        </w:rPr>
        <w:t xml:space="preserve"> </w:t>
      </w:r>
      <w:r w:rsidRPr="009D514B">
        <w:rPr>
          <w:b/>
        </w:rPr>
        <w:t>reported. I</w:t>
      </w:r>
      <w:r w:rsidRPr="009D514B">
        <w:rPr>
          <w:b/>
          <w:spacing w:val="10"/>
        </w:rPr>
        <w:t>f</w:t>
      </w:r>
      <w:r w:rsidRPr="009D514B">
        <w:rPr>
          <w:b/>
        </w:rPr>
        <w:t xml:space="preserve"> applicable,</w:t>
      </w:r>
      <w:r w:rsidRPr="009D514B">
        <w:rPr>
          <w:b/>
          <w:spacing w:val="-5"/>
        </w:rPr>
        <w:t xml:space="preserve"> </w:t>
      </w:r>
      <w:r w:rsidRPr="009D514B">
        <w:rPr>
          <w:b/>
        </w:rPr>
        <w:t>provide</w:t>
      </w:r>
      <w:r w:rsidRPr="009D514B">
        <w:rPr>
          <w:b/>
          <w:spacing w:val="11"/>
        </w:rPr>
        <w:t xml:space="preserve"> </w:t>
      </w:r>
      <w:r w:rsidRPr="009D514B">
        <w:rPr>
          <w:b/>
        </w:rPr>
        <w:t>a</w:t>
      </w:r>
      <w:r w:rsidRPr="009D514B">
        <w:rPr>
          <w:b/>
          <w:spacing w:val="-17"/>
        </w:rPr>
        <w:t xml:space="preserve"> </w:t>
      </w:r>
      <w:r w:rsidRPr="009D514B">
        <w:rPr>
          <w:b/>
        </w:rPr>
        <w:t>copy</w:t>
      </w:r>
      <w:r w:rsidRPr="009D514B">
        <w:rPr>
          <w:b/>
          <w:spacing w:val="1"/>
        </w:rPr>
        <w:t xml:space="preserve"> </w:t>
      </w:r>
      <w:r w:rsidRPr="009D514B">
        <w:rPr>
          <w:b/>
        </w:rPr>
        <w:t>and</w:t>
      </w:r>
      <w:r w:rsidRPr="009D514B">
        <w:rPr>
          <w:b/>
          <w:spacing w:val="-3"/>
        </w:rPr>
        <w:t xml:space="preserve"> </w:t>
      </w:r>
      <w:r w:rsidRPr="009D514B">
        <w:rPr>
          <w:b/>
        </w:rPr>
        <w:t>identify</w:t>
      </w:r>
      <w:r w:rsidRPr="009D514B">
        <w:rPr>
          <w:b/>
          <w:spacing w:val="-2"/>
        </w:rPr>
        <w:t xml:space="preserve"> </w:t>
      </w:r>
      <w:r w:rsidRPr="009D514B">
        <w:rPr>
          <w:b/>
        </w:rPr>
        <w:t>the</w:t>
      </w:r>
      <w:r w:rsidRPr="009D514B">
        <w:rPr>
          <w:b/>
          <w:spacing w:val="-4"/>
        </w:rPr>
        <w:t xml:space="preserve"> </w:t>
      </w:r>
      <w:r w:rsidRPr="009D514B">
        <w:rPr>
          <w:b/>
        </w:rPr>
        <w:t>date</w:t>
      </w:r>
      <w:r w:rsidRPr="009D514B">
        <w:rPr>
          <w:b/>
          <w:spacing w:val="-18"/>
        </w:rPr>
        <w:t xml:space="preserve"> </w:t>
      </w:r>
      <w:r w:rsidRPr="009D514B">
        <w:rPr>
          <w:b/>
        </w:rPr>
        <w:t>and</w:t>
      </w:r>
      <w:r w:rsidRPr="009D514B">
        <w:rPr>
          <w:b/>
          <w:spacing w:val="-1"/>
        </w:rPr>
        <w:t xml:space="preserve"> </w:t>
      </w:r>
      <w:r w:rsidRPr="009D514B">
        <w:rPr>
          <w:b/>
        </w:rPr>
        <w:t>page</w:t>
      </w:r>
      <w:r w:rsidRPr="009D514B">
        <w:rPr>
          <w:b/>
          <w:spacing w:val="6"/>
        </w:rPr>
        <w:t xml:space="preserve"> </w:t>
      </w:r>
      <w:r w:rsidRPr="009D514B">
        <w:rPr>
          <w:b/>
        </w:rPr>
        <w:t>number</w:t>
      </w:r>
      <w:r w:rsidRPr="009D514B">
        <w:rPr>
          <w:b/>
          <w:spacing w:val="3"/>
        </w:rPr>
        <w:t xml:space="preserve"> </w:t>
      </w:r>
      <w:r w:rsidRPr="009D514B">
        <w:rPr>
          <w:b/>
        </w:rPr>
        <w:t>of</w:t>
      </w:r>
      <w:r w:rsidRPr="009D514B">
        <w:rPr>
          <w:b/>
          <w:spacing w:val="2"/>
        </w:rPr>
        <w:t xml:space="preserve"> </w:t>
      </w:r>
      <w:r w:rsidRPr="009D514B">
        <w:rPr>
          <w:b/>
        </w:rPr>
        <w:t>publication</w:t>
      </w:r>
      <w:r w:rsidRPr="009D514B">
        <w:rPr>
          <w:b/>
          <w:spacing w:val="17"/>
        </w:rPr>
        <w:t xml:space="preserve"> </w:t>
      </w:r>
      <w:r w:rsidRPr="009D514B">
        <w:rPr>
          <w:b/>
        </w:rPr>
        <w:t>in</w:t>
      </w:r>
      <w:r w:rsidRPr="009D514B">
        <w:rPr>
          <w:b/>
          <w:spacing w:val="-5"/>
        </w:rPr>
        <w:t xml:space="preserve"> </w:t>
      </w:r>
      <w:r w:rsidRPr="009D514B">
        <w:rPr>
          <w:b/>
        </w:rPr>
        <w:t>the Federal</w:t>
      </w:r>
      <w:r w:rsidRPr="009D514B">
        <w:rPr>
          <w:b/>
          <w:spacing w:val="-21"/>
        </w:rPr>
        <w:t xml:space="preserve"> </w:t>
      </w:r>
      <w:r w:rsidRPr="009D514B">
        <w:rPr>
          <w:b/>
        </w:rPr>
        <w:t>Register</w:t>
      </w:r>
      <w:r w:rsidRPr="009D514B">
        <w:rPr>
          <w:b/>
          <w:spacing w:val="-17"/>
        </w:rPr>
        <w:t xml:space="preserve"> </w:t>
      </w:r>
      <w:r w:rsidRPr="009D514B">
        <w:rPr>
          <w:b/>
        </w:rPr>
        <w:t>of</w:t>
      </w:r>
      <w:r w:rsidRPr="009D514B">
        <w:rPr>
          <w:b/>
          <w:spacing w:val="-17"/>
        </w:rPr>
        <w:t xml:space="preserve"> </w:t>
      </w:r>
      <w:r w:rsidRPr="009D514B">
        <w:rPr>
          <w:b/>
        </w:rPr>
        <w:t>the</w:t>
      </w:r>
      <w:r w:rsidRPr="009D514B">
        <w:rPr>
          <w:b/>
          <w:spacing w:val="-23"/>
        </w:rPr>
        <w:t xml:space="preserve"> </w:t>
      </w:r>
      <w:r w:rsidRPr="009D514B">
        <w:rPr>
          <w:b/>
        </w:rPr>
        <w:t>agency's</w:t>
      </w:r>
      <w:r w:rsidRPr="009D514B">
        <w:rPr>
          <w:b/>
          <w:spacing w:val="-15"/>
        </w:rPr>
        <w:t xml:space="preserve"> </w:t>
      </w:r>
      <w:r w:rsidRPr="009D514B">
        <w:rPr>
          <w:b/>
        </w:rPr>
        <w:t>notice,</w:t>
      </w:r>
      <w:r w:rsidRPr="009D514B">
        <w:rPr>
          <w:b/>
          <w:spacing w:val="-25"/>
        </w:rPr>
        <w:t xml:space="preserve"> </w:t>
      </w:r>
      <w:r w:rsidRPr="009D514B">
        <w:rPr>
          <w:b/>
        </w:rPr>
        <w:t>soliciting</w:t>
      </w:r>
      <w:r w:rsidRPr="009D514B">
        <w:rPr>
          <w:b/>
          <w:spacing w:val="-22"/>
        </w:rPr>
        <w:t xml:space="preserve"> </w:t>
      </w:r>
      <w:r w:rsidRPr="009D514B">
        <w:rPr>
          <w:b/>
          <w:spacing w:val="-16"/>
        </w:rPr>
        <w:t>c</w:t>
      </w:r>
      <w:r w:rsidRPr="009D514B">
        <w:rPr>
          <w:b/>
        </w:rPr>
        <w:t>omments</w:t>
      </w:r>
      <w:r w:rsidRPr="009D514B">
        <w:rPr>
          <w:b/>
          <w:spacing w:val="-18"/>
        </w:rPr>
        <w:t xml:space="preserve"> </w:t>
      </w:r>
      <w:r w:rsidRPr="009D514B">
        <w:rPr>
          <w:b/>
        </w:rPr>
        <w:t>on</w:t>
      </w:r>
      <w:r w:rsidRPr="009D514B">
        <w:rPr>
          <w:b/>
          <w:spacing w:val="-30"/>
        </w:rPr>
        <w:t xml:space="preserve"> </w:t>
      </w:r>
      <w:r w:rsidRPr="009D514B">
        <w:rPr>
          <w:b/>
        </w:rPr>
        <w:t>the</w:t>
      </w:r>
      <w:r w:rsidRPr="009D514B">
        <w:rPr>
          <w:b/>
          <w:spacing w:val="-21"/>
        </w:rPr>
        <w:t xml:space="preserve"> </w:t>
      </w:r>
      <w:r w:rsidRPr="009D514B">
        <w:rPr>
          <w:b/>
        </w:rPr>
        <w:t>information</w:t>
      </w:r>
      <w:r w:rsidRPr="009D514B">
        <w:rPr>
          <w:b/>
          <w:spacing w:val="-8"/>
        </w:rPr>
        <w:t xml:space="preserve"> </w:t>
      </w:r>
      <w:r w:rsidRPr="009D514B">
        <w:rPr>
          <w:b/>
        </w:rPr>
        <w:t>collection prior</w:t>
      </w:r>
      <w:r w:rsidRPr="009D514B">
        <w:rPr>
          <w:b/>
          <w:spacing w:val="4"/>
        </w:rPr>
        <w:t xml:space="preserve"> </w:t>
      </w:r>
      <w:r w:rsidRPr="009D514B">
        <w:rPr>
          <w:b/>
        </w:rPr>
        <w:t>to</w:t>
      </w:r>
      <w:r w:rsidRPr="009D514B">
        <w:rPr>
          <w:b/>
          <w:spacing w:val="-7"/>
        </w:rPr>
        <w:t xml:space="preserve"> </w:t>
      </w:r>
      <w:r w:rsidRPr="009D514B">
        <w:rPr>
          <w:b/>
        </w:rPr>
        <w:t>submission</w:t>
      </w:r>
      <w:r w:rsidRPr="009D514B">
        <w:rPr>
          <w:b/>
          <w:spacing w:val="21"/>
        </w:rPr>
        <w:t xml:space="preserve"> </w:t>
      </w:r>
      <w:r w:rsidRPr="009D514B">
        <w:rPr>
          <w:b/>
        </w:rPr>
        <w:t>to</w:t>
      </w:r>
      <w:r w:rsidRPr="009D514B">
        <w:rPr>
          <w:b/>
          <w:spacing w:val="-5"/>
        </w:rPr>
        <w:t xml:space="preserve"> </w:t>
      </w:r>
      <w:r w:rsidRPr="009D514B">
        <w:rPr>
          <w:b/>
        </w:rPr>
        <w:t>OM</w:t>
      </w:r>
      <w:r w:rsidRPr="009D514B">
        <w:rPr>
          <w:b/>
          <w:spacing w:val="-6"/>
        </w:rPr>
        <w:t>B</w:t>
      </w:r>
      <w:r w:rsidRPr="009D514B">
        <w:rPr>
          <w:b/>
        </w:rPr>
        <w:t>.</w:t>
      </w:r>
    </w:p>
    <w:p w:rsidR="0079100B" w:rsidRPr="009D514B" w:rsidP="00226824" w14:paraId="00EBAF42" w14:textId="77777777">
      <w:pPr>
        <w:kinsoku w:val="0"/>
        <w:overflowPunct w:val="0"/>
        <w:spacing w:after="0" w:line="240" w:lineRule="auto"/>
        <w:rPr>
          <w:rFonts w:ascii="Times New Roman" w:hAnsi="Times New Roman" w:cs="Times New Roman"/>
          <w:sz w:val="24"/>
          <w:szCs w:val="24"/>
        </w:rPr>
      </w:pPr>
    </w:p>
    <w:p w:rsidR="00B81E33" w:rsidP="00B81E33" w14:paraId="692CBC33" w14:textId="007B9E1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APHIS engaged in productive consultations by email and phone with the following individuals regarding the information collection activities in this collection, and the information APHIS collects to administer its swine, port, and pork product import requirements. The respondents stated they did not have any concerns with the activities and the information being collected.  The respondents were made aware of the frequency of the data collected; how much data is available; </w:t>
      </w:r>
      <w:r w:rsidRPr="009D514B">
        <w:rPr>
          <w:rFonts w:ascii="Times New Roman" w:hAnsi="Times New Roman" w:cs="Times New Roman"/>
          <w:sz w:val="24"/>
          <w:szCs w:val="24"/>
        </w:rPr>
        <w:t>the convenience and clarity of reporting formats and other collection instruments; and the clarity of, and necessity for, any recordkeeping requirements.</w:t>
      </w:r>
    </w:p>
    <w:p w:rsidR="00B81E33" w:rsidP="00B81E33" w14:paraId="282FFB13" w14:textId="53BFCF15">
      <w:pPr>
        <w:autoSpaceDE w:val="0"/>
        <w:autoSpaceDN w:val="0"/>
        <w:adjustRightInd w:val="0"/>
        <w:spacing w:after="0" w:line="240" w:lineRule="auto"/>
        <w:rPr>
          <w:rFonts w:ascii="Times New Roman" w:hAnsi="Times New Roman" w:cs="Times New Roman"/>
          <w:sz w:val="24"/>
          <w:szCs w:val="24"/>
        </w:rPr>
      </w:pPr>
    </w:p>
    <w:p w:rsidR="00BD5AEC" w:rsidRPr="009D514B" w:rsidP="00226824" w14:paraId="14F0BC81" w14:textId="77777777">
      <w:pPr>
        <w:pStyle w:val="NoSpacing"/>
        <w:rPr>
          <w:rFonts w:ascii="Times New Roman" w:hAnsi="Times New Roman" w:cs="Times New Roman"/>
          <w:sz w:val="24"/>
          <w:szCs w:val="24"/>
        </w:rPr>
      </w:pPr>
      <w:r w:rsidRPr="009D514B">
        <w:rPr>
          <w:rFonts w:ascii="Times New Roman" w:hAnsi="Times New Roman" w:cs="Times New Roman"/>
          <w:sz w:val="24"/>
          <w:szCs w:val="24"/>
        </w:rPr>
        <w:t xml:space="preserve">Laurie Hueneke, International Trade Specialist </w:t>
      </w:r>
    </w:p>
    <w:p w:rsidR="00BD5AEC" w:rsidRPr="009D514B" w:rsidP="00226824" w14:paraId="0B962C5A" w14:textId="5CA5710A">
      <w:pPr>
        <w:pStyle w:val="NoSpacing"/>
        <w:rPr>
          <w:rFonts w:ascii="Times New Roman" w:hAnsi="Times New Roman" w:cs="Times New Roman"/>
          <w:sz w:val="24"/>
          <w:szCs w:val="24"/>
        </w:rPr>
      </w:pPr>
      <w:r w:rsidRPr="009D514B">
        <w:rPr>
          <w:rFonts w:ascii="Times New Roman" w:hAnsi="Times New Roman" w:cs="Times New Roman"/>
          <w:sz w:val="24"/>
          <w:szCs w:val="24"/>
        </w:rPr>
        <w:t>Merck</w:t>
      </w:r>
    </w:p>
    <w:p w:rsidR="0047780D" w:rsidRPr="009D514B" w:rsidP="00226824" w14:paraId="51EE6B91" w14:textId="5AD74D46">
      <w:pPr>
        <w:pStyle w:val="NoSpacing"/>
        <w:rPr>
          <w:rFonts w:ascii="Times New Roman" w:hAnsi="Times New Roman" w:cs="Times New Roman"/>
          <w:sz w:val="24"/>
          <w:szCs w:val="24"/>
        </w:rPr>
      </w:pPr>
      <w:r w:rsidRPr="009D514B">
        <w:rPr>
          <w:rFonts w:ascii="Times New Roman" w:hAnsi="Times New Roman" w:cs="Times New Roman"/>
          <w:sz w:val="24"/>
          <w:szCs w:val="24"/>
        </w:rPr>
        <w:t>126 E. Lincoln Ave.</w:t>
      </w:r>
    </w:p>
    <w:p w:rsidR="0047780D" w:rsidRPr="009D514B" w:rsidP="00226824" w14:paraId="10BC4F5F" w14:textId="0187E84C">
      <w:pPr>
        <w:pStyle w:val="NoSpacing"/>
        <w:rPr>
          <w:rFonts w:ascii="Times New Roman" w:hAnsi="Times New Roman" w:cs="Times New Roman"/>
          <w:sz w:val="24"/>
          <w:szCs w:val="24"/>
        </w:rPr>
      </w:pPr>
      <w:r w:rsidRPr="009D514B">
        <w:rPr>
          <w:rFonts w:ascii="Times New Roman" w:hAnsi="Times New Roman" w:cs="Times New Roman"/>
          <w:sz w:val="24"/>
          <w:szCs w:val="24"/>
        </w:rPr>
        <w:t>P.O. Box 2000</w:t>
      </w:r>
    </w:p>
    <w:p w:rsidR="0047780D" w:rsidP="00226824" w14:paraId="55E74C80" w14:textId="35238E90">
      <w:pPr>
        <w:pStyle w:val="NoSpacing"/>
        <w:rPr>
          <w:rFonts w:ascii="Times New Roman" w:hAnsi="Times New Roman" w:cs="Times New Roman"/>
          <w:sz w:val="24"/>
          <w:szCs w:val="24"/>
        </w:rPr>
      </w:pPr>
      <w:r w:rsidRPr="009D514B">
        <w:rPr>
          <w:rFonts w:ascii="Times New Roman" w:hAnsi="Times New Roman" w:cs="Times New Roman"/>
          <w:sz w:val="24"/>
          <w:szCs w:val="24"/>
        </w:rPr>
        <w:t>Rahway, NJ 07065</w:t>
      </w:r>
    </w:p>
    <w:p w:rsidR="00B81E33" w:rsidRPr="009D514B" w:rsidP="00226824" w14:paraId="30210D4B" w14:textId="3C88C9A8">
      <w:pPr>
        <w:pStyle w:val="NoSpacing"/>
        <w:rPr>
          <w:rFonts w:ascii="Times New Roman" w:hAnsi="Times New Roman" w:cs="Times New Roman"/>
          <w:sz w:val="24"/>
          <w:szCs w:val="24"/>
        </w:rPr>
      </w:pPr>
      <w:r w:rsidRPr="0050034A">
        <w:rPr>
          <w:rFonts w:ascii="Times New Roman" w:hAnsi="Times New Roman" w:cs="Times New Roman"/>
          <w:sz w:val="24"/>
          <w:szCs w:val="24"/>
        </w:rPr>
        <w:t>908</w:t>
      </w:r>
      <w:r>
        <w:rPr>
          <w:rFonts w:ascii="Times New Roman" w:hAnsi="Times New Roman" w:cs="Times New Roman"/>
          <w:sz w:val="24"/>
          <w:szCs w:val="24"/>
        </w:rPr>
        <w:t>-</w:t>
      </w:r>
      <w:r w:rsidRPr="0050034A">
        <w:rPr>
          <w:rFonts w:ascii="Times New Roman" w:hAnsi="Times New Roman" w:cs="Times New Roman"/>
          <w:sz w:val="24"/>
          <w:szCs w:val="24"/>
        </w:rPr>
        <w:t>740-4000</w:t>
      </w:r>
    </w:p>
    <w:p w:rsidR="00BD5AEC" w:rsidP="00226824" w14:paraId="1B302581" w14:textId="342C3D20">
      <w:pPr>
        <w:pStyle w:val="NoSpacing"/>
        <w:rPr>
          <w:rFonts w:ascii="Times New Roman" w:hAnsi="Times New Roman" w:cs="Times New Roman"/>
          <w:sz w:val="24"/>
          <w:szCs w:val="24"/>
        </w:rPr>
      </w:pPr>
    </w:p>
    <w:p w:rsidR="00BD5AEC" w:rsidRPr="009D514B" w:rsidP="00226824" w14:paraId="211B912B" w14:textId="1D0695EB">
      <w:pPr>
        <w:pStyle w:val="NoSpacing"/>
        <w:rPr>
          <w:rFonts w:ascii="Times New Roman" w:hAnsi="Times New Roman" w:cs="Times New Roman"/>
          <w:sz w:val="24"/>
          <w:szCs w:val="24"/>
        </w:rPr>
      </w:pPr>
      <w:r w:rsidRPr="009D514B">
        <w:rPr>
          <w:rFonts w:ascii="Times New Roman" w:hAnsi="Times New Roman" w:cs="Times New Roman"/>
          <w:sz w:val="24"/>
          <w:szCs w:val="24"/>
        </w:rPr>
        <w:t>Robert L. Morris, Jr.</w:t>
      </w:r>
    </w:p>
    <w:p w:rsidR="00BD5AEC" w:rsidRPr="009D514B" w:rsidP="00226824" w14:paraId="399CE727" w14:textId="77777777">
      <w:pPr>
        <w:pStyle w:val="NoSpacing"/>
        <w:rPr>
          <w:rFonts w:ascii="Times New Roman" w:hAnsi="Times New Roman" w:cs="Times New Roman"/>
          <w:sz w:val="24"/>
          <w:szCs w:val="24"/>
        </w:rPr>
      </w:pPr>
      <w:r w:rsidRPr="009D514B">
        <w:rPr>
          <w:rFonts w:ascii="Times New Roman" w:hAnsi="Times New Roman" w:cs="Times New Roman"/>
          <w:sz w:val="24"/>
          <w:szCs w:val="24"/>
        </w:rPr>
        <w:t>International LLC</w:t>
      </w:r>
    </w:p>
    <w:p w:rsidR="00BD5AEC" w:rsidRPr="009D514B" w:rsidP="00226824" w14:paraId="535C966A" w14:textId="77777777">
      <w:pPr>
        <w:pStyle w:val="NoSpacing"/>
        <w:rPr>
          <w:rFonts w:ascii="Times New Roman" w:hAnsi="Times New Roman" w:cs="Times New Roman"/>
          <w:sz w:val="24"/>
          <w:szCs w:val="24"/>
        </w:rPr>
      </w:pPr>
      <w:r w:rsidRPr="009D514B">
        <w:rPr>
          <w:rFonts w:ascii="Times New Roman" w:hAnsi="Times New Roman" w:cs="Times New Roman"/>
          <w:sz w:val="24"/>
          <w:szCs w:val="24"/>
        </w:rPr>
        <w:t>8417 Amparan, El Portal Industrial Park</w:t>
      </w:r>
    </w:p>
    <w:p w:rsidR="00BD5AEC" w:rsidRPr="009D514B" w:rsidP="00226824" w14:paraId="220332C8" w14:textId="77777777">
      <w:pPr>
        <w:pStyle w:val="NoSpacing"/>
        <w:rPr>
          <w:rFonts w:ascii="Times New Roman" w:hAnsi="Times New Roman" w:cs="Times New Roman"/>
          <w:sz w:val="24"/>
          <w:szCs w:val="24"/>
        </w:rPr>
      </w:pPr>
      <w:r w:rsidRPr="009D514B">
        <w:rPr>
          <w:rFonts w:ascii="Times New Roman" w:hAnsi="Times New Roman" w:cs="Times New Roman"/>
          <w:sz w:val="24"/>
          <w:szCs w:val="24"/>
        </w:rPr>
        <w:t>Laredo, TX 78045-1829</w:t>
      </w:r>
    </w:p>
    <w:p w:rsidR="00BD5AEC" w:rsidRPr="009D514B" w:rsidP="00226824" w14:paraId="30104ACC" w14:textId="77788E34">
      <w:pPr>
        <w:pStyle w:val="NoSpacing"/>
        <w:rPr>
          <w:rFonts w:ascii="Times New Roman" w:hAnsi="Times New Roman" w:cs="Times New Roman"/>
          <w:sz w:val="24"/>
          <w:szCs w:val="24"/>
        </w:rPr>
      </w:pPr>
      <w:r w:rsidRPr="00845DF4">
        <w:rPr>
          <w:rFonts w:ascii="Times New Roman" w:hAnsi="Times New Roman" w:cs="Times New Roman"/>
          <w:sz w:val="24"/>
          <w:szCs w:val="24"/>
        </w:rPr>
        <w:t>nnorris@morrisintl.Jlc.com</w:t>
      </w:r>
    </w:p>
    <w:p w:rsidR="000A72A2" w:rsidRPr="009D514B" w:rsidP="000A72A2" w14:paraId="6CA71D79" w14:textId="77777777">
      <w:pPr>
        <w:pStyle w:val="NoSpacing"/>
        <w:rPr>
          <w:rFonts w:ascii="Times New Roman" w:hAnsi="Times New Roman" w:cs="Times New Roman"/>
          <w:sz w:val="24"/>
          <w:szCs w:val="24"/>
        </w:rPr>
      </w:pPr>
      <w:r w:rsidRPr="009D514B">
        <w:rPr>
          <w:rFonts w:ascii="Times New Roman" w:hAnsi="Times New Roman" w:cs="Times New Roman"/>
          <w:sz w:val="24"/>
          <w:szCs w:val="24"/>
        </w:rPr>
        <w:t>956-723-6492</w:t>
      </w:r>
    </w:p>
    <w:p w:rsidR="00BD5AEC" w:rsidRPr="009D514B" w:rsidP="00226824" w14:paraId="7C1242DB" w14:textId="538B3871">
      <w:pPr>
        <w:pStyle w:val="NoSpacing"/>
        <w:rPr>
          <w:rFonts w:ascii="Times New Roman" w:hAnsi="Times New Roman" w:cs="Times New Roman"/>
          <w:sz w:val="24"/>
          <w:szCs w:val="24"/>
        </w:rPr>
      </w:pPr>
    </w:p>
    <w:p w:rsidR="001C0BAE" w:rsidRPr="009D514B" w:rsidP="00226824" w14:paraId="1F013A71" w14:textId="353BAFCB">
      <w:pPr>
        <w:pStyle w:val="NoSpacing"/>
        <w:rPr>
          <w:rFonts w:ascii="Times New Roman" w:hAnsi="Times New Roman" w:cs="Times New Roman"/>
          <w:sz w:val="24"/>
          <w:szCs w:val="24"/>
        </w:rPr>
      </w:pPr>
      <w:r w:rsidRPr="009D514B">
        <w:rPr>
          <w:rFonts w:ascii="Times New Roman" w:hAnsi="Times New Roman" w:cs="Times New Roman"/>
          <w:sz w:val="24"/>
          <w:szCs w:val="24"/>
        </w:rPr>
        <w:t xml:space="preserve">Heather Hill, </w:t>
      </w:r>
      <w:r w:rsidR="00845DF4">
        <w:rPr>
          <w:rFonts w:ascii="Times New Roman" w:hAnsi="Times New Roman" w:cs="Times New Roman"/>
          <w:sz w:val="24"/>
          <w:szCs w:val="24"/>
        </w:rPr>
        <w:t>P</w:t>
      </w:r>
      <w:r w:rsidRPr="009D514B">
        <w:rPr>
          <w:rFonts w:ascii="Times New Roman" w:hAnsi="Times New Roman" w:cs="Times New Roman"/>
          <w:sz w:val="24"/>
          <w:szCs w:val="24"/>
        </w:rPr>
        <w:t>resident</w:t>
      </w:r>
    </w:p>
    <w:p w:rsidR="00026F9A" w:rsidRPr="009D514B" w:rsidP="00226824" w14:paraId="2D31BEBE" w14:textId="348021EF">
      <w:pPr>
        <w:pStyle w:val="NoSpacing"/>
        <w:rPr>
          <w:rFonts w:ascii="Times New Roman" w:hAnsi="Times New Roman" w:cs="Times New Roman"/>
          <w:sz w:val="24"/>
          <w:szCs w:val="24"/>
        </w:rPr>
      </w:pPr>
      <w:r w:rsidRPr="009D514B">
        <w:rPr>
          <w:rFonts w:ascii="Times New Roman" w:hAnsi="Times New Roman" w:cs="Times New Roman"/>
          <w:sz w:val="24"/>
          <w:szCs w:val="24"/>
        </w:rPr>
        <w:t>National Pork Board</w:t>
      </w:r>
    </w:p>
    <w:p w:rsidR="009E35CF" w:rsidRPr="009D514B" w:rsidP="00226824" w14:paraId="32A2A5CB" w14:textId="432A395C">
      <w:pPr>
        <w:pStyle w:val="NoSpacing"/>
        <w:rPr>
          <w:rFonts w:ascii="Times New Roman" w:hAnsi="Times New Roman" w:cs="Times New Roman"/>
          <w:sz w:val="24"/>
          <w:szCs w:val="24"/>
        </w:rPr>
      </w:pPr>
      <w:r w:rsidRPr="009D514B">
        <w:rPr>
          <w:rFonts w:ascii="Times New Roman" w:hAnsi="Times New Roman" w:cs="Times New Roman"/>
          <w:sz w:val="24"/>
          <w:szCs w:val="24"/>
        </w:rPr>
        <w:t>1776 NW 114</w:t>
      </w:r>
      <w:r w:rsidRPr="009D514B">
        <w:rPr>
          <w:rFonts w:ascii="Times New Roman" w:hAnsi="Times New Roman" w:cs="Times New Roman"/>
          <w:sz w:val="24"/>
          <w:szCs w:val="24"/>
          <w:vertAlign w:val="superscript"/>
        </w:rPr>
        <w:t>th</w:t>
      </w:r>
      <w:r w:rsidRPr="009D514B">
        <w:rPr>
          <w:rFonts w:ascii="Times New Roman" w:hAnsi="Times New Roman" w:cs="Times New Roman"/>
          <w:sz w:val="24"/>
          <w:szCs w:val="24"/>
        </w:rPr>
        <w:t xml:space="preserve"> Street</w:t>
      </w:r>
    </w:p>
    <w:p w:rsidR="004F7C00" w:rsidRPr="009D514B" w:rsidP="00226824" w14:paraId="45E75710" w14:textId="0F2A7D26">
      <w:pPr>
        <w:pStyle w:val="NoSpacing"/>
        <w:rPr>
          <w:rFonts w:ascii="Times New Roman" w:hAnsi="Times New Roman" w:cs="Times New Roman"/>
          <w:sz w:val="24"/>
          <w:szCs w:val="24"/>
        </w:rPr>
      </w:pPr>
      <w:r w:rsidRPr="009D514B">
        <w:rPr>
          <w:rFonts w:ascii="Times New Roman" w:hAnsi="Times New Roman" w:cs="Times New Roman"/>
          <w:sz w:val="24"/>
          <w:szCs w:val="24"/>
        </w:rPr>
        <w:t>Des Moines, IA  50325</w:t>
      </w:r>
    </w:p>
    <w:p w:rsidR="004F7C00" w:rsidRPr="009D514B" w:rsidP="00226824" w14:paraId="6C0FDC11" w14:textId="49125DE5">
      <w:pPr>
        <w:pStyle w:val="NoSpacing"/>
        <w:rPr>
          <w:rFonts w:ascii="Times New Roman" w:hAnsi="Times New Roman" w:cs="Times New Roman"/>
          <w:sz w:val="24"/>
          <w:szCs w:val="24"/>
        </w:rPr>
      </w:pPr>
      <w:r w:rsidRPr="00845DF4">
        <w:rPr>
          <w:rFonts w:ascii="Times New Roman" w:hAnsi="Times New Roman" w:cs="Times New Roman"/>
          <w:sz w:val="24"/>
          <w:szCs w:val="24"/>
        </w:rPr>
        <w:t>Info@pork.org</w:t>
      </w:r>
    </w:p>
    <w:p w:rsidR="004F7C00" w:rsidRPr="009D514B" w:rsidP="00226824" w14:paraId="16DBA9A2" w14:textId="5D158119">
      <w:pPr>
        <w:pStyle w:val="NoSpacing"/>
        <w:rPr>
          <w:rFonts w:ascii="Times New Roman" w:hAnsi="Times New Roman" w:cs="Times New Roman"/>
          <w:sz w:val="24"/>
          <w:szCs w:val="24"/>
        </w:rPr>
      </w:pPr>
      <w:r w:rsidRPr="009D514B">
        <w:rPr>
          <w:rFonts w:ascii="Times New Roman" w:hAnsi="Times New Roman" w:cs="Times New Roman"/>
          <w:sz w:val="24"/>
          <w:szCs w:val="24"/>
        </w:rPr>
        <w:t>800-</w:t>
      </w:r>
      <w:r w:rsidRPr="009D514B" w:rsidR="003E2E7C">
        <w:rPr>
          <w:rFonts w:ascii="Times New Roman" w:hAnsi="Times New Roman" w:cs="Times New Roman"/>
          <w:sz w:val="24"/>
          <w:szCs w:val="24"/>
        </w:rPr>
        <w:t>456-7675</w:t>
      </w:r>
    </w:p>
    <w:p w:rsidR="00FD2E92" w:rsidRPr="009D514B" w:rsidP="00226824" w14:paraId="32E4301B" w14:textId="77777777">
      <w:pPr>
        <w:tabs>
          <w:tab w:val="left" w:pos="414"/>
        </w:tabs>
        <w:kinsoku w:val="0"/>
        <w:overflowPunct w:val="0"/>
        <w:autoSpaceDE w:val="0"/>
        <w:autoSpaceDN w:val="0"/>
        <w:adjustRightInd w:val="0"/>
        <w:spacing w:after="0" w:line="240" w:lineRule="auto"/>
        <w:rPr>
          <w:rFonts w:ascii="Times New Roman" w:hAnsi="Times New Roman" w:cs="Times New Roman"/>
          <w:b/>
          <w:sz w:val="24"/>
          <w:szCs w:val="24"/>
        </w:rPr>
      </w:pPr>
    </w:p>
    <w:p w:rsidR="00FA5E39" w:rsidRPr="009D514B" w:rsidP="00226824" w14:paraId="34A15543" w14:textId="4466CDDE">
      <w:pPr>
        <w:spacing w:after="0" w:line="240" w:lineRule="auto"/>
        <w:rPr>
          <w:rFonts w:ascii="Times New Roman" w:eastAsia="Calibri" w:hAnsi="Times New Roman" w:cs="Times New Roman"/>
          <w:sz w:val="24"/>
          <w:szCs w:val="24"/>
        </w:rPr>
      </w:pPr>
      <w:r w:rsidRPr="009D514B">
        <w:rPr>
          <w:rFonts w:ascii="Times New Roman" w:eastAsia="Calibri" w:hAnsi="Times New Roman" w:cs="Times New Roman"/>
          <w:sz w:val="24"/>
          <w:szCs w:val="24"/>
        </w:rPr>
        <w:t xml:space="preserve">On </w:t>
      </w:r>
      <w:r w:rsidR="00D65CF6">
        <w:rPr>
          <w:rFonts w:ascii="Times New Roman" w:eastAsia="Calibri" w:hAnsi="Times New Roman" w:cs="Times New Roman"/>
          <w:sz w:val="24"/>
          <w:szCs w:val="24"/>
        </w:rPr>
        <w:t>Monday, January 30, 2023</w:t>
      </w:r>
      <w:r w:rsidRPr="009D514B">
        <w:rPr>
          <w:rFonts w:ascii="Times New Roman" w:eastAsia="Calibri" w:hAnsi="Times New Roman" w:cs="Times New Roman"/>
          <w:sz w:val="24"/>
          <w:szCs w:val="24"/>
        </w:rPr>
        <w:t xml:space="preserve">, APHIS </w:t>
      </w:r>
      <w:r w:rsidRPr="00845DF4" w:rsidR="00845DF4">
        <w:rPr>
          <w:rFonts w:ascii="Times New Roman" w:eastAsia="Calibri" w:hAnsi="Times New Roman" w:cs="Times New Roman"/>
          <w:sz w:val="24"/>
          <w:szCs w:val="24"/>
        </w:rPr>
        <w:t>published in the Federal Register (</w:t>
      </w:r>
      <w:r w:rsidR="00D65CF6">
        <w:rPr>
          <w:rFonts w:ascii="Times New Roman" w:eastAsia="Calibri" w:hAnsi="Times New Roman" w:cs="Times New Roman"/>
          <w:sz w:val="24"/>
          <w:szCs w:val="24"/>
        </w:rPr>
        <w:t>88</w:t>
      </w:r>
      <w:r w:rsidRPr="00845DF4" w:rsidR="00845DF4">
        <w:rPr>
          <w:rFonts w:ascii="Times New Roman" w:eastAsia="Calibri" w:hAnsi="Times New Roman" w:cs="Times New Roman"/>
          <w:sz w:val="24"/>
          <w:szCs w:val="24"/>
        </w:rPr>
        <w:t xml:space="preserve"> FR </w:t>
      </w:r>
      <w:r w:rsidR="00D65CF6">
        <w:rPr>
          <w:rFonts w:ascii="Times New Roman" w:eastAsia="Calibri" w:hAnsi="Times New Roman" w:cs="Times New Roman"/>
          <w:sz w:val="24"/>
          <w:szCs w:val="24"/>
        </w:rPr>
        <w:t>5850</w:t>
      </w:r>
      <w:r w:rsidRPr="00845DF4" w:rsidR="00845DF4">
        <w:rPr>
          <w:rFonts w:ascii="Times New Roman" w:eastAsia="Calibri" w:hAnsi="Times New Roman" w:cs="Times New Roman"/>
          <w:sz w:val="24"/>
          <w:szCs w:val="24"/>
        </w:rPr>
        <w:t xml:space="preserve">), a 60-day notice seeking public comments on its plan to request a 3-year renewal of this collection of </w:t>
      </w:r>
      <w:r w:rsidRPr="00D65CF6" w:rsidR="00845DF4">
        <w:rPr>
          <w:rFonts w:ascii="Times New Roman" w:eastAsia="Calibri" w:hAnsi="Times New Roman" w:cs="Times New Roman"/>
          <w:sz w:val="24"/>
          <w:szCs w:val="24"/>
        </w:rPr>
        <w:t>information.</w:t>
      </w:r>
      <w:r w:rsidRPr="00D65CF6" w:rsidR="00BE344F">
        <w:rPr>
          <w:rFonts w:ascii="Times New Roman" w:eastAsia="Calibri" w:hAnsi="Times New Roman" w:cs="Times New Roman"/>
          <w:sz w:val="24"/>
          <w:szCs w:val="24"/>
        </w:rPr>
        <w:t xml:space="preserve"> </w:t>
      </w:r>
      <w:r w:rsidRPr="00D65CF6" w:rsidR="00845DF4">
        <w:rPr>
          <w:rFonts w:ascii="Times New Roman" w:eastAsia="Calibri" w:hAnsi="Times New Roman" w:cs="Times New Roman"/>
          <w:sz w:val="24"/>
          <w:szCs w:val="24"/>
        </w:rPr>
        <w:t>APHIS received no comments from the publi</w:t>
      </w:r>
      <w:r w:rsidRPr="00D65CF6" w:rsidR="00D65CF6">
        <w:rPr>
          <w:rFonts w:ascii="Times New Roman" w:eastAsia="Calibri" w:hAnsi="Times New Roman" w:cs="Times New Roman"/>
          <w:sz w:val="24"/>
          <w:szCs w:val="24"/>
        </w:rPr>
        <w:t>c.</w:t>
      </w:r>
    </w:p>
    <w:p w:rsidR="00C0280E" w:rsidRPr="009D514B" w:rsidP="00226824" w14:paraId="263D2C64" w14:textId="77777777">
      <w:pPr>
        <w:tabs>
          <w:tab w:val="left" w:pos="414"/>
        </w:tabs>
        <w:kinsoku w:val="0"/>
        <w:overflowPunct w:val="0"/>
        <w:autoSpaceDE w:val="0"/>
        <w:autoSpaceDN w:val="0"/>
        <w:adjustRightInd w:val="0"/>
        <w:spacing w:after="0" w:line="240" w:lineRule="auto"/>
        <w:rPr>
          <w:rFonts w:ascii="Times New Roman" w:hAnsi="Times New Roman" w:cs="Times New Roman"/>
          <w:b/>
          <w:sz w:val="24"/>
          <w:szCs w:val="24"/>
        </w:rPr>
      </w:pPr>
    </w:p>
    <w:p w:rsidR="00BE344F" w:rsidRPr="009D514B" w:rsidP="00226824" w14:paraId="391E3E97" w14:textId="77777777">
      <w:pPr>
        <w:tabs>
          <w:tab w:val="left" w:pos="414"/>
        </w:tabs>
        <w:kinsoku w:val="0"/>
        <w:overflowPunct w:val="0"/>
        <w:autoSpaceDE w:val="0"/>
        <w:autoSpaceDN w:val="0"/>
        <w:adjustRightInd w:val="0"/>
        <w:spacing w:after="0" w:line="240" w:lineRule="auto"/>
        <w:rPr>
          <w:rFonts w:ascii="Times New Roman" w:hAnsi="Times New Roman" w:cs="Times New Roman"/>
          <w:b/>
          <w:sz w:val="24"/>
          <w:szCs w:val="24"/>
        </w:rPr>
      </w:pPr>
    </w:p>
    <w:p w:rsidR="0079100B" w:rsidRPr="009D514B" w:rsidP="00335197" w14:paraId="046487A1" w14:textId="76C75A11">
      <w:pPr>
        <w:tabs>
          <w:tab w:val="left" w:pos="414"/>
        </w:tabs>
        <w:kinsoku w:val="0"/>
        <w:overflowPunct w:val="0"/>
        <w:autoSpaceDE w:val="0"/>
        <w:autoSpaceDN w:val="0"/>
        <w:adjustRightInd w:val="0"/>
        <w:spacing w:after="0" w:line="240" w:lineRule="auto"/>
        <w:rPr>
          <w:rFonts w:ascii="Times New Roman" w:hAnsi="Times New Roman" w:cs="Times New Roman"/>
          <w:b/>
          <w:sz w:val="24"/>
          <w:szCs w:val="24"/>
        </w:rPr>
      </w:pPr>
      <w:r w:rsidRPr="009D514B">
        <w:rPr>
          <w:rFonts w:ascii="Times New Roman" w:hAnsi="Times New Roman" w:cs="Times New Roman"/>
          <w:b/>
          <w:sz w:val="24"/>
          <w:szCs w:val="24"/>
        </w:rPr>
        <w:t xml:space="preserve">9. </w:t>
      </w:r>
      <w:r w:rsidR="00335197">
        <w:rPr>
          <w:rFonts w:ascii="Times New Roman" w:hAnsi="Times New Roman" w:cs="Times New Roman"/>
          <w:b/>
          <w:sz w:val="24"/>
          <w:szCs w:val="24"/>
        </w:rPr>
        <w:t xml:space="preserve"> </w:t>
      </w:r>
      <w:r w:rsidRPr="009D514B">
        <w:rPr>
          <w:rFonts w:ascii="Times New Roman" w:hAnsi="Times New Roman" w:cs="Times New Roman"/>
          <w:b/>
          <w:sz w:val="24"/>
          <w:szCs w:val="24"/>
        </w:rPr>
        <w:t>Explain</w:t>
      </w:r>
      <w:r w:rsidRPr="009D514B">
        <w:rPr>
          <w:rFonts w:ascii="Times New Roman" w:hAnsi="Times New Roman" w:cs="Times New Roman"/>
          <w:b/>
          <w:spacing w:val="15"/>
          <w:sz w:val="24"/>
          <w:szCs w:val="24"/>
        </w:rPr>
        <w:t xml:space="preserve"> </w:t>
      </w:r>
      <w:r w:rsidRPr="009D514B">
        <w:rPr>
          <w:rFonts w:ascii="Times New Roman" w:hAnsi="Times New Roman" w:cs="Times New Roman"/>
          <w:b/>
          <w:sz w:val="24"/>
          <w:szCs w:val="24"/>
        </w:rPr>
        <w:t>any</w:t>
      </w:r>
      <w:r w:rsidRPr="009D514B">
        <w:rPr>
          <w:rFonts w:ascii="Times New Roman" w:hAnsi="Times New Roman" w:cs="Times New Roman"/>
          <w:b/>
          <w:spacing w:val="-15"/>
          <w:sz w:val="24"/>
          <w:szCs w:val="24"/>
        </w:rPr>
        <w:t xml:space="preserve"> </w:t>
      </w:r>
      <w:r w:rsidRPr="009D514B">
        <w:rPr>
          <w:rFonts w:ascii="Times New Roman" w:hAnsi="Times New Roman" w:cs="Times New Roman"/>
          <w:b/>
          <w:sz w:val="24"/>
          <w:szCs w:val="24"/>
        </w:rPr>
        <w:t>decision</w:t>
      </w:r>
      <w:r w:rsidRPr="009D514B">
        <w:rPr>
          <w:rFonts w:ascii="Times New Roman" w:hAnsi="Times New Roman" w:cs="Times New Roman"/>
          <w:b/>
          <w:spacing w:val="9"/>
          <w:sz w:val="24"/>
          <w:szCs w:val="24"/>
        </w:rPr>
        <w:t xml:space="preserve"> </w:t>
      </w:r>
      <w:r w:rsidRPr="009D514B">
        <w:rPr>
          <w:rFonts w:ascii="Times New Roman" w:hAnsi="Times New Roman" w:cs="Times New Roman"/>
          <w:b/>
          <w:sz w:val="24"/>
          <w:szCs w:val="24"/>
        </w:rPr>
        <w:t>to provide</w:t>
      </w:r>
      <w:r w:rsidRPr="009D514B">
        <w:rPr>
          <w:rFonts w:ascii="Times New Roman" w:hAnsi="Times New Roman" w:cs="Times New Roman"/>
          <w:b/>
          <w:spacing w:val="7"/>
          <w:sz w:val="24"/>
          <w:szCs w:val="24"/>
        </w:rPr>
        <w:t xml:space="preserve"> </w:t>
      </w:r>
      <w:r w:rsidRPr="009D514B">
        <w:rPr>
          <w:rFonts w:ascii="Times New Roman" w:hAnsi="Times New Roman" w:cs="Times New Roman"/>
          <w:b/>
          <w:sz w:val="24"/>
          <w:szCs w:val="24"/>
        </w:rPr>
        <w:t>any</w:t>
      </w:r>
      <w:r w:rsidRPr="009D514B">
        <w:rPr>
          <w:rFonts w:ascii="Times New Roman" w:hAnsi="Times New Roman" w:cs="Times New Roman"/>
          <w:b/>
          <w:spacing w:val="-5"/>
          <w:sz w:val="24"/>
          <w:szCs w:val="24"/>
        </w:rPr>
        <w:t xml:space="preserve"> </w:t>
      </w:r>
      <w:r w:rsidRPr="009D514B">
        <w:rPr>
          <w:rFonts w:ascii="Times New Roman" w:hAnsi="Times New Roman" w:cs="Times New Roman"/>
          <w:b/>
          <w:sz w:val="24"/>
          <w:szCs w:val="24"/>
        </w:rPr>
        <w:t>payment</w:t>
      </w:r>
      <w:r w:rsidRPr="009D514B">
        <w:rPr>
          <w:rFonts w:ascii="Times New Roman" w:hAnsi="Times New Roman" w:cs="Times New Roman"/>
          <w:b/>
          <w:spacing w:val="-3"/>
          <w:sz w:val="24"/>
          <w:szCs w:val="24"/>
        </w:rPr>
        <w:t xml:space="preserve"> </w:t>
      </w:r>
      <w:r w:rsidRPr="009D514B">
        <w:rPr>
          <w:rFonts w:ascii="Times New Roman" w:hAnsi="Times New Roman" w:cs="Times New Roman"/>
          <w:b/>
          <w:sz w:val="24"/>
          <w:szCs w:val="24"/>
        </w:rPr>
        <w:t>or</w:t>
      </w:r>
      <w:r w:rsidRPr="009D514B">
        <w:rPr>
          <w:rFonts w:ascii="Times New Roman" w:hAnsi="Times New Roman" w:cs="Times New Roman"/>
          <w:b/>
          <w:spacing w:val="-13"/>
          <w:sz w:val="24"/>
          <w:szCs w:val="24"/>
        </w:rPr>
        <w:t xml:space="preserve"> </w:t>
      </w:r>
      <w:r w:rsidRPr="009D514B">
        <w:rPr>
          <w:rFonts w:ascii="Times New Roman" w:hAnsi="Times New Roman" w:cs="Times New Roman"/>
          <w:b/>
          <w:sz w:val="24"/>
          <w:szCs w:val="24"/>
        </w:rPr>
        <w:t>gift</w:t>
      </w:r>
      <w:r w:rsidRPr="009D514B">
        <w:rPr>
          <w:rFonts w:ascii="Times New Roman" w:hAnsi="Times New Roman" w:cs="Times New Roman"/>
          <w:b/>
          <w:spacing w:val="-21"/>
          <w:sz w:val="24"/>
          <w:szCs w:val="24"/>
        </w:rPr>
        <w:t xml:space="preserve"> </w:t>
      </w:r>
      <w:r w:rsidRPr="009D514B">
        <w:rPr>
          <w:rFonts w:ascii="Times New Roman" w:hAnsi="Times New Roman" w:cs="Times New Roman"/>
          <w:b/>
          <w:sz w:val="24"/>
          <w:szCs w:val="24"/>
        </w:rPr>
        <w:t>to</w:t>
      </w:r>
      <w:r w:rsidRPr="009D514B">
        <w:rPr>
          <w:rFonts w:ascii="Times New Roman" w:hAnsi="Times New Roman" w:cs="Times New Roman"/>
          <w:b/>
          <w:spacing w:val="3"/>
          <w:sz w:val="24"/>
          <w:szCs w:val="24"/>
        </w:rPr>
        <w:t xml:space="preserve"> </w:t>
      </w:r>
      <w:r w:rsidRPr="009D514B">
        <w:rPr>
          <w:rFonts w:ascii="Times New Roman" w:hAnsi="Times New Roman" w:cs="Times New Roman"/>
          <w:b/>
          <w:sz w:val="24"/>
          <w:szCs w:val="24"/>
        </w:rPr>
        <w:t>respondents,</w:t>
      </w:r>
      <w:r w:rsidRPr="009D514B">
        <w:rPr>
          <w:rFonts w:ascii="Times New Roman" w:hAnsi="Times New Roman" w:cs="Times New Roman"/>
          <w:b/>
          <w:spacing w:val="-3"/>
          <w:sz w:val="24"/>
          <w:szCs w:val="24"/>
        </w:rPr>
        <w:t xml:space="preserve"> </w:t>
      </w:r>
      <w:r w:rsidRPr="009D514B">
        <w:rPr>
          <w:rFonts w:ascii="Times New Roman" w:hAnsi="Times New Roman" w:cs="Times New Roman"/>
          <w:b/>
          <w:sz w:val="24"/>
          <w:szCs w:val="24"/>
        </w:rPr>
        <w:t>other</w:t>
      </w:r>
      <w:r w:rsidRPr="009D514B">
        <w:rPr>
          <w:rFonts w:ascii="Times New Roman" w:hAnsi="Times New Roman" w:cs="Times New Roman"/>
          <w:b/>
          <w:spacing w:val="-18"/>
          <w:sz w:val="24"/>
          <w:szCs w:val="24"/>
        </w:rPr>
        <w:t xml:space="preserve"> </w:t>
      </w:r>
      <w:r w:rsidRPr="009D514B">
        <w:rPr>
          <w:rFonts w:ascii="Times New Roman" w:hAnsi="Times New Roman" w:cs="Times New Roman"/>
          <w:b/>
          <w:sz w:val="24"/>
          <w:szCs w:val="24"/>
        </w:rPr>
        <w:t xml:space="preserve">than </w:t>
      </w:r>
      <w:r w:rsidRPr="009D514B" w:rsidR="00A0292F">
        <w:rPr>
          <w:rFonts w:ascii="Times New Roman" w:hAnsi="Times New Roman" w:cs="Times New Roman"/>
          <w:b/>
          <w:sz w:val="24"/>
          <w:szCs w:val="24"/>
        </w:rPr>
        <w:t>renumeration</w:t>
      </w:r>
      <w:r w:rsidRPr="009D514B">
        <w:rPr>
          <w:rFonts w:ascii="Times New Roman" w:hAnsi="Times New Roman" w:cs="Times New Roman"/>
          <w:b/>
          <w:spacing w:val="29"/>
          <w:sz w:val="24"/>
          <w:szCs w:val="24"/>
        </w:rPr>
        <w:t xml:space="preserve"> </w:t>
      </w:r>
      <w:r w:rsidRPr="009D514B">
        <w:rPr>
          <w:rFonts w:ascii="Times New Roman" w:hAnsi="Times New Roman" w:cs="Times New Roman"/>
          <w:b/>
          <w:sz w:val="24"/>
          <w:szCs w:val="24"/>
        </w:rPr>
        <w:t>of</w:t>
      </w:r>
      <w:r w:rsidRPr="009D514B">
        <w:rPr>
          <w:rFonts w:ascii="Times New Roman" w:hAnsi="Times New Roman" w:cs="Times New Roman"/>
          <w:b/>
          <w:spacing w:val="10"/>
          <w:sz w:val="24"/>
          <w:szCs w:val="24"/>
        </w:rPr>
        <w:t xml:space="preserve"> </w:t>
      </w:r>
      <w:r w:rsidRPr="009D514B">
        <w:rPr>
          <w:rFonts w:ascii="Times New Roman" w:hAnsi="Times New Roman" w:cs="Times New Roman"/>
          <w:b/>
          <w:sz w:val="24"/>
          <w:szCs w:val="24"/>
        </w:rPr>
        <w:t>contractors</w:t>
      </w:r>
      <w:r w:rsidRPr="009D514B">
        <w:rPr>
          <w:rFonts w:ascii="Times New Roman" w:hAnsi="Times New Roman" w:cs="Times New Roman"/>
          <w:b/>
          <w:spacing w:val="7"/>
          <w:sz w:val="24"/>
          <w:szCs w:val="24"/>
        </w:rPr>
        <w:t xml:space="preserve"> </w:t>
      </w:r>
      <w:r w:rsidRPr="009D514B">
        <w:rPr>
          <w:rFonts w:ascii="Times New Roman" w:hAnsi="Times New Roman" w:cs="Times New Roman"/>
          <w:b/>
          <w:sz w:val="24"/>
          <w:szCs w:val="24"/>
        </w:rPr>
        <w:t>or</w:t>
      </w:r>
      <w:r w:rsidRPr="009D514B">
        <w:rPr>
          <w:rFonts w:ascii="Times New Roman" w:hAnsi="Times New Roman" w:cs="Times New Roman"/>
          <w:b/>
          <w:spacing w:val="-10"/>
          <w:sz w:val="24"/>
          <w:szCs w:val="24"/>
        </w:rPr>
        <w:t xml:space="preserve"> </w:t>
      </w:r>
      <w:r w:rsidRPr="009D514B">
        <w:rPr>
          <w:rFonts w:ascii="Times New Roman" w:hAnsi="Times New Roman" w:cs="Times New Roman"/>
          <w:b/>
          <w:sz w:val="24"/>
          <w:szCs w:val="24"/>
        </w:rPr>
        <w:t>grantees.</w:t>
      </w:r>
    </w:p>
    <w:p w:rsidR="00335197" w:rsidP="00335197" w14:paraId="5580B566" w14:textId="77777777">
      <w:pPr>
        <w:pStyle w:val="BodyText"/>
        <w:ind w:left="0"/>
      </w:pPr>
    </w:p>
    <w:p w:rsidR="0079100B" w:rsidRPr="009D514B" w:rsidP="00335197" w14:paraId="51AE84B7" w14:textId="58D7450C">
      <w:pPr>
        <w:pStyle w:val="BodyText"/>
        <w:ind w:left="0"/>
      </w:pPr>
      <w:r w:rsidRPr="009D514B">
        <w:t>This information collection activity involves no payments or gifts to respondents.</w:t>
      </w:r>
    </w:p>
    <w:p w:rsidR="0079100B" w:rsidRPr="009D514B" w:rsidP="00226824" w14:paraId="2F262FAE" w14:textId="77777777">
      <w:pPr>
        <w:kinsoku w:val="0"/>
        <w:overflowPunct w:val="0"/>
        <w:spacing w:after="0" w:line="240" w:lineRule="auto"/>
        <w:rPr>
          <w:rFonts w:ascii="Times New Roman" w:hAnsi="Times New Roman" w:cs="Times New Roman"/>
          <w:sz w:val="24"/>
          <w:szCs w:val="24"/>
        </w:rPr>
      </w:pPr>
    </w:p>
    <w:p w:rsidR="0079100B" w:rsidRPr="009D514B" w:rsidP="00226824" w14:paraId="66FFFFD3" w14:textId="77777777">
      <w:pPr>
        <w:tabs>
          <w:tab w:val="left" w:pos="544"/>
        </w:tabs>
        <w:kinsoku w:val="0"/>
        <w:overflowPunct w:val="0"/>
        <w:autoSpaceDE w:val="0"/>
        <w:autoSpaceDN w:val="0"/>
        <w:adjustRightInd w:val="0"/>
        <w:spacing w:after="0" w:line="240" w:lineRule="auto"/>
        <w:rPr>
          <w:rFonts w:ascii="Times New Roman" w:hAnsi="Times New Roman" w:cs="Times New Roman"/>
          <w:sz w:val="24"/>
          <w:szCs w:val="24"/>
        </w:rPr>
      </w:pPr>
    </w:p>
    <w:p w:rsidR="0079100B" w:rsidRPr="009D514B" w:rsidP="00335197" w14:paraId="060624C9" w14:textId="3A22BD77">
      <w:pPr>
        <w:tabs>
          <w:tab w:val="left" w:pos="544"/>
        </w:tabs>
        <w:kinsoku w:val="0"/>
        <w:overflowPunct w:val="0"/>
        <w:autoSpaceDE w:val="0"/>
        <w:autoSpaceDN w:val="0"/>
        <w:adjustRightInd w:val="0"/>
        <w:spacing w:after="0" w:line="240" w:lineRule="auto"/>
        <w:rPr>
          <w:rFonts w:ascii="Times New Roman" w:hAnsi="Times New Roman" w:cs="Times New Roman"/>
          <w:b/>
          <w:sz w:val="24"/>
          <w:szCs w:val="24"/>
        </w:rPr>
      </w:pPr>
      <w:r w:rsidRPr="009D514B">
        <w:rPr>
          <w:rFonts w:ascii="Times New Roman" w:hAnsi="Times New Roman" w:cs="Times New Roman"/>
          <w:b/>
          <w:sz w:val="24"/>
          <w:szCs w:val="24"/>
        </w:rPr>
        <w:t xml:space="preserve">10. </w:t>
      </w:r>
      <w:r w:rsidR="00335197">
        <w:rPr>
          <w:rFonts w:ascii="Times New Roman" w:hAnsi="Times New Roman" w:cs="Times New Roman"/>
          <w:b/>
          <w:sz w:val="24"/>
          <w:szCs w:val="24"/>
        </w:rPr>
        <w:t xml:space="preserve"> </w:t>
      </w:r>
      <w:r w:rsidRPr="009D514B">
        <w:rPr>
          <w:rFonts w:ascii="Times New Roman" w:hAnsi="Times New Roman" w:cs="Times New Roman"/>
          <w:b/>
          <w:sz w:val="24"/>
          <w:szCs w:val="24"/>
        </w:rPr>
        <w:t>Describe</w:t>
      </w:r>
      <w:r w:rsidRPr="009D514B">
        <w:rPr>
          <w:rFonts w:ascii="Times New Roman" w:hAnsi="Times New Roman" w:cs="Times New Roman"/>
          <w:b/>
          <w:spacing w:val="-9"/>
          <w:sz w:val="24"/>
          <w:szCs w:val="24"/>
        </w:rPr>
        <w:t xml:space="preserve"> </w:t>
      </w:r>
      <w:r w:rsidRPr="009D514B">
        <w:rPr>
          <w:rFonts w:ascii="Times New Roman" w:hAnsi="Times New Roman" w:cs="Times New Roman"/>
          <w:b/>
          <w:sz w:val="24"/>
          <w:szCs w:val="24"/>
        </w:rPr>
        <w:t>any</w:t>
      </w:r>
      <w:r w:rsidRPr="009D514B">
        <w:rPr>
          <w:rFonts w:ascii="Times New Roman" w:hAnsi="Times New Roman" w:cs="Times New Roman"/>
          <w:b/>
          <w:spacing w:val="-8"/>
          <w:sz w:val="24"/>
          <w:szCs w:val="24"/>
        </w:rPr>
        <w:t xml:space="preserve"> </w:t>
      </w:r>
      <w:r w:rsidRPr="009D514B">
        <w:rPr>
          <w:rFonts w:ascii="Times New Roman" w:hAnsi="Times New Roman" w:cs="Times New Roman"/>
          <w:b/>
          <w:sz w:val="24"/>
          <w:szCs w:val="24"/>
        </w:rPr>
        <w:t>assurance</w:t>
      </w:r>
      <w:r w:rsidRPr="009D514B">
        <w:rPr>
          <w:rFonts w:ascii="Times New Roman" w:hAnsi="Times New Roman" w:cs="Times New Roman"/>
          <w:b/>
          <w:spacing w:val="-7"/>
          <w:sz w:val="24"/>
          <w:szCs w:val="24"/>
        </w:rPr>
        <w:t xml:space="preserve"> </w:t>
      </w:r>
      <w:r w:rsidRPr="009D514B">
        <w:rPr>
          <w:rFonts w:ascii="Times New Roman" w:hAnsi="Times New Roman" w:cs="Times New Roman"/>
          <w:b/>
          <w:sz w:val="24"/>
          <w:szCs w:val="24"/>
        </w:rPr>
        <w:t>of</w:t>
      </w:r>
      <w:r w:rsidRPr="009D514B">
        <w:rPr>
          <w:rFonts w:ascii="Times New Roman" w:hAnsi="Times New Roman" w:cs="Times New Roman"/>
          <w:b/>
          <w:spacing w:val="-10"/>
          <w:sz w:val="24"/>
          <w:szCs w:val="24"/>
        </w:rPr>
        <w:t xml:space="preserve"> </w:t>
      </w:r>
      <w:r w:rsidRPr="009D514B">
        <w:rPr>
          <w:rFonts w:ascii="Times New Roman" w:hAnsi="Times New Roman" w:cs="Times New Roman"/>
          <w:b/>
          <w:sz w:val="24"/>
          <w:szCs w:val="24"/>
        </w:rPr>
        <w:t>confidentiality</w:t>
      </w:r>
      <w:r w:rsidRPr="009D514B">
        <w:rPr>
          <w:rFonts w:ascii="Times New Roman" w:hAnsi="Times New Roman" w:cs="Times New Roman"/>
          <w:b/>
          <w:spacing w:val="5"/>
          <w:sz w:val="24"/>
          <w:szCs w:val="24"/>
        </w:rPr>
        <w:t xml:space="preserve"> </w:t>
      </w:r>
      <w:r w:rsidRPr="009D514B">
        <w:rPr>
          <w:rFonts w:ascii="Times New Roman" w:hAnsi="Times New Roman" w:cs="Times New Roman"/>
          <w:b/>
          <w:sz w:val="24"/>
          <w:szCs w:val="24"/>
        </w:rPr>
        <w:t>provided</w:t>
      </w:r>
      <w:r w:rsidRPr="009D514B">
        <w:rPr>
          <w:rFonts w:ascii="Times New Roman" w:hAnsi="Times New Roman" w:cs="Times New Roman"/>
          <w:b/>
          <w:spacing w:val="25"/>
          <w:sz w:val="24"/>
          <w:szCs w:val="24"/>
        </w:rPr>
        <w:t xml:space="preserve"> </w:t>
      </w:r>
      <w:r w:rsidRPr="009D514B">
        <w:rPr>
          <w:rFonts w:ascii="Times New Roman" w:hAnsi="Times New Roman" w:cs="Times New Roman"/>
          <w:b/>
          <w:sz w:val="24"/>
          <w:szCs w:val="24"/>
        </w:rPr>
        <w:t>to</w:t>
      </w:r>
      <w:r w:rsidRPr="009D514B">
        <w:rPr>
          <w:rFonts w:ascii="Times New Roman" w:hAnsi="Times New Roman" w:cs="Times New Roman"/>
          <w:b/>
          <w:spacing w:val="-12"/>
          <w:sz w:val="24"/>
          <w:szCs w:val="24"/>
        </w:rPr>
        <w:t xml:space="preserve"> </w:t>
      </w:r>
      <w:r w:rsidRPr="009D514B">
        <w:rPr>
          <w:rFonts w:ascii="Times New Roman" w:hAnsi="Times New Roman" w:cs="Times New Roman"/>
          <w:b/>
          <w:sz w:val="24"/>
          <w:szCs w:val="24"/>
        </w:rPr>
        <w:t>respondents</w:t>
      </w:r>
      <w:r w:rsidRPr="009D514B">
        <w:rPr>
          <w:rFonts w:ascii="Times New Roman" w:hAnsi="Times New Roman" w:cs="Times New Roman"/>
          <w:b/>
          <w:spacing w:val="11"/>
          <w:sz w:val="24"/>
          <w:szCs w:val="24"/>
        </w:rPr>
        <w:t xml:space="preserve"> </w:t>
      </w:r>
      <w:r w:rsidRPr="009D514B">
        <w:rPr>
          <w:rFonts w:ascii="Times New Roman" w:hAnsi="Times New Roman" w:cs="Times New Roman"/>
          <w:b/>
          <w:sz w:val="24"/>
          <w:szCs w:val="24"/>
        </w:rPr>
        <w:t>and</w:t>
      </w:r>
      <w:r w:rsidRPr="009D514B">
        <w:rPr>
          <w:rFonts w:ascii="Times New Roman" w:hAnsi="Times New Roman" w:cs="Times New Roman"/>
          <w:b/>
          <w:spacing w:val="-6"/>
          <w:sz w:val="24"/>
          <w:szCs w:val="24"/>
        </w:rPr>
        <w:t xml:space="preserve"> </w:t>
      </w:r>
      <w:r w:rsidRPr="009D514B">
        <w:rPr>
          <w:rFonts w:ascii="Times New Roman" w:hAnsi="Times New Roman" w:cs="Times New Roman"/>
          <w:b/>
          <w:sz w:val="24"/>
          <w:szCs w:val="24"/>
        </w:rPr>
        <w:t>the</w:t>
      </w:r>
      <w:r w:rsidRPr="009D514B">
        <w:rPr>
          <w:rFonts w:ascii="Times New Roman" w:hAnsi="Times New Roman" w:cs="Times New Roman"/>
          <w:b/>
          <w:spacing w:val="-25"/>
          <w:sz w:val="24"/>
          <w:szCs w:val="24"/>
        </w:rPr>
        <w:t xml:space="preserve"> </w:t>
      </w:r>
      <w:r w:rsidRPr="009D514B">
        <w:rPr>
          <w:rFonts w:ascii="Times New Roman" w:hAnsi="Times New Roman" w:cs="Times New Roman"/>
          <w:b/>
          <w:sz w:val="24"/>
          <w:szCs w:val="24"/>
        </w:rPr>
        <w:t>basis</w:t>
      </w:r>
      <w:r w:rsidRPr="009D514B">
        <w:rPr>
          <w:rFonts w:ascii="Times New Roman" w:hAnsi="Times New Roman" w:cs="Times New Roman"/>
          <w:b/>
          <w:spacing w:val="-9"/>
          <w:sz w:val="24"/>
          <w:szCs w:val="24"/>
        </w:rPr>
        <w:t xml:space="preserve"> </w:t>
      </w:r>
      <w:r w:rsidRPr="009D514B">
        <w:rPr>
          <w:rFonts w:ascii="Times New Roman" w:hAnsi="Times New Roman" w:cs="Times New Roman"/>
          <w:b/>
          <w:sz w:val="24"/>
          <w:szCs w:val="24"/>
        </w:rPr>
        <w:t>for</w:t>
      </w:r>
      <w:r w:rsidRPr="009D514B">
        <w:rPr>
          <w:rFonts w:ascii="Times New Roman" w:hAnsi="Times New Roman" w:cs="Times New Roman"/>
          <w:b/>
          <w:spacing w:val="-24"/>
          <w:sz w:val="24"/>
          <w:szCs w:val="24"/>
        </w:rPr>
        <w:t xml:space="preserve"> </w:t>
      </w:r>
      <w:r w:rsidRPr="009D514B">
        <w:rPr>
          <w:rFonts w:ascii="Times New Roman" w:hAnsi="Times New Roman" w:cs="Times New Roman"/>
          <w:b/>
          <w:sz w:val="24"/>
          <w:szCs w:val="24"/>
        </w:rPr>
        <w:t>the assurance</w:t>
      </w:r>
      <w:r w:rsidRPr="009D514B">
        <w:rPr>
          <w:rFonts w:ascii="Times New Roman" w:hAnsi="Times New Roman" w:cs="Times New Roman"/>
          <w:b/>
          <w:spacing w:val="-4"/>
          <w:sz w:val="24"/>
          <w:szCs w:val="24"/>
        </w:rPr>
        <w:t xml:space="preserve"> </w:t>
      </w:r>
      <w:r w:rsidRPr="009D514B">
        <w:rPr>
          <w:rFonts w:ascii="Times New Roman" w:hAnsi="Times New Roman" w:cs="Times New Roman"/>
          <w:b/>
          <w:sz w:val="24"/>
          <w:szCs w:val="24"/>
        </w:rPr>
        <w:t>in</w:t>
      </w:r>
      <w:r w:rsidRPr="009D514B">
        <w:rPr>
          <w:rFonts w:ascii="Times New Roman" w:hAnsi="Times New Roman" w:cs="Times New Roman"/>
          <w:b/>
          <w:spacing w:val="-15"/>
          <w:sz w:val="24"/>
          <w:szCs w:val="24"/>
        </w:rPr>
        <w:t xml:space="preserve"> </w:t>
      </w:r>
      <w:r w:rsidRPr="009D514B">
        <w:rPr>
          <w:rFonts w:ascii="Times New Roman" w:hAnsi="Times New Roman" w:cs="Times New Roman"/>
          <w:b/>
          <w:sz w:val="24"/>
          <w:szCs w:val="24"/>
        </w:rPr>
        <w:t>statute,</w:t>
      </w:r>
      <w:r w:rsidRPr="009D514B">
        <w:rPr>
          <w:rFonts w:ascii="Times New Roman" w:hAnsi="Times New Roman" w:cs="Times New Roman"/>
          <w:b/>
          <w:spacing w:val="-3"/>
          <w:sz w:val="24"/>
          <w:szCs w:val="24"/>
        </w:rPr>
        <w:t xml:space="preserve"> </w:t>
      </w:r>
      <w:r w:rsidRPr="009D514B">
        <w:rPr>
          <w:rFonts w:ascii="Times New Roman" w:hAnsi="Times New Roman" w:cs="Times New Roman"/>
          <w:b/>
          <w:sz w:val="24"/>
          <w:szCs w:val="24"/>
        </w:rPr>
        <w:t>regulation,</w:t>
      </w:r>
      <w:r w:rsidRPr="009D514B">
        <w:rPr>
          <w:rFonts w:ascii="Times New Roman" w:hAnsi="Times New Roman" w:cs="Times New Roman"/>
          <w:b/>
          <w:spacing w:val="-6"/>
          <w:sz w:val="24"/>
          <w:szCs w:val="24"/>
        </w:rPr>
        <w:t xml:space="preserve"> </w:t>
      </w:r>
      <w:r w:rsidRPr="009D514B">
        <w:rPr>
          <w:rFonts w:ascii="Times New Roman" w:hAnsi="Times New Roman" w:cs="Times New Roman"/>
          <w:b/>
          <w:sz w:val="24"/>
          <w:szCs w:val="24"/>
        </w:rPr>
        <w:t>or</w:t>
      </w:r>
      <w:r w:rsidRPr="009D514B">
        <w:rPr>
          <w:rFonts w:ascii="Times New Roman" w:hAnsi="Times New Roman" w:cs="Times New Roman"/>
          <w:b/>
          <w:spacing w:val="-22"/>
          <w:sz w:val="24"/>
          <w:szCs w:val="24"/>
        </w:rPr>
        <w:t xml:space="preserve"> </w:t>
      </w:r>
      <w:r w:rsidRPr="009D514B">
        <w:rPr>
          <w:rFonts w:ascii="Times New Roman" w:hAnsi="Times New Roman" w:cs="Times New Roman"/>
          <w:b/>
          <w:sz w:val="24"/>
          <w:szCs w:val="24"/>
        </w:rPr>
        <w:t>agency</w:t>
      </w:r>
      <w:r w:rsidRPr="009D514B">
        <w:rPr>
          <w:rFonts w:ascii="Times New Roman" w:hAnsi="Times New Roman" w:cs="Times New Roman"/>
          <w:b/>
          <w:spacing w:val="1"/>
          <w:sz w:val="24"/>
          <w:szCs w:val="24"/>
        </w:rPr>
        <w:t xml:space="preserve"> </w:t>
      </w:r>
      <w:r w:rsidRPr="009D514B">
        <w:rPr>
          <w:rFonts w:ascii="Times New Roman" w:hAnsi="Times New Roman" w:cs="Times New Roman"/>
          <w:b/>
          <w:sz w:val="24"/>
          <w:szCs w:val="24"/>
        </w:rPr>
        <w:t>policy.</w:t>
      </w:r>
    </w:p>
    <w:p w:rsidR="0079100B" w:rsidRPr="009D514B" w:rsidP="00226824" w14:paraId="34BDF269" w14:textId="77777777">
      <w:pPr>
        <w:kinsoku w:val="0"/>
        <w:overflowPunct w:val="0"/>
        <w:spacing w:after="0" w:line="240" w:lineRule="auto"/>
        <w:rPr>
          <w:rFonts w:ascii="Times New Roman" w:hAnsi="Times New Roman" w:cs="Times New Roman"/>
          <w:sz w:val="24"/>
          <w:szCs w:val="24"/>
        </w:rPr>
      </w:pPr>
    </w:p>
    <w:p w:rsidR="0079100B" w:rsidRPr="009D514B" w:rsidP="00226824" w14:paraId="7609733E" w14:textId="3A7888F3">
      <w:pPr>
        <w:pStyle w:val="BodyText"/>
        <w:ind w:left="0"/>
      </w:pPr>
      <w:r w:rsidRPr="009D514B">
        <w:t xml:space="preserve">No additional assurance of confidentiality is provided with this information collection. </w:t>
      </w:r>
      <w:r w:rsidRPr="009D514B" w:rsidR="003E5546">
        <w:t>All</w:t>
      </w:r>
      <w:r w:rsidRPr="009D514B">
        <w:t xml:space="preserve"> information obtained in this collection shall not be disclosed except in accordance with </w:t>
      </w:r>
    </w:p>
    <w:p w:rsidR="0079100B" w:rsidRPr="009D514B" w:rsidP="00226824" w14:paraId="63970E34" w14:textId="77777777">
      <w:pPr>
        <w:pStyle w:val="BodyText"/>
        <w:ind w:left="0"/>
        <w:rPr>
          <w:rStyle w:val="InitialStyle"/>
          <w:rFonts w:ascii="Times New Roman" w:hAnsi="Times New Roman"/>
          <w:color w:val="000000"/>
        </w:rPr>
      </w:pPr>
      <w:r w:rsidRPr="009D514B">
        <w:t>5 U.S.C. 552a.</w:t>
      </w:r>
    </w:p>
    <w:p w:rsidR="0079100B" w:rsidRPr="009D514B" w:rsidP="00226824" w14:paraId="3508C452" w14:textId="77777777">
      <w:pPr>
        <w:kinsoku w:val="0"/>
        <w:overflowPunct w:val="0"/>
        <w:spacing w:after="0" w:line="240" w:lineRule="auto"/>
        <w:rPr>
          <w:rFonts w:ascii="Times New Roman" w:hAnsi="Times New Roman" w:cs="Times New Roman"/>
          <w:sz w:val="24"/>
          <w:szCs w:val="24"/>
        </w:rPr>
      </w:pPr>
    </w:p>
    <w:p w:rsidR="0079100B" w:rsidRPr="009D514B" w:rsidP="00226824" w14:paraId="2C60590E" w14:textId="77777777">
      <w:pPr>
        <w:tabs>
          <w:tab w:val="left" w:pos="535"/>
        </w:tabs>
        <w:kinsoku w:val="0"/>
        <w:overflowPunct w:val="0"/>
        <w:autoSpaceDE w:val="0"/>
        <w:autoSpaceDN w:val="0"/>
        <w:adjustRightInd w:val="0"/>
        <w:spacing w:after="0" w:line="240" w:lineRule="auto"/>
        <w:rPr>
          <w:rFonts w:ascii="Times New Roman" w:hAnsi="Times New Roman" w:cs="Times New Roman"/>
          <w:b/>
          <w:sz w:val="24"/>
          <w:szCs w:val="24"/>
        </w:rPr>
      </w:pPr>
    </w:p>
    <w:p w:rsidR="0079100B" w:rsidRPr="009D514B" w:rsidP="00335197" w14:paraId="07452AB5" w14:textId="77777777">
      <w:pPr>
        <w:tabs>
          <w:tab w:val="left" w:pos="535"/>
        </w:tabs>
        <w:kinsoku w:val="0"/>
        <w:overflowPunct w:val="0"/>
        <w:autoSpaceDE w:val="0"/>
        <w:autoSpaceDN w:val="0"/>
        <w:adjustRightInd w:val="0"/>
        <w:spacing w:after="0" w:line="240" w:lineRule="auto"/>
        <w:rPr>
          <w:rFonts w:ascii="Times New Roman" w:hAnsi="Times New Roman" w:cs="Times New Roman"/>
          <w:b/>
          <w:sz w:val="24"/>
          <w:szCs w:val="24"/>
        </w:rPr>
      </w:pPr>
      <w:r w:rsidRPr="009D514B">
        <w:rPr>
          <w:rFonts w:ascii="Times New Roman" w:hAnsi="Times New Roman" w:cs="Times New Roman"/>
          <w:b/>
          <w:sz w:val="24"/>
          <w:szCs w:val="24"/>
        </w:rPr>
        <w:t>11. Provide</w:t>
      </w:r>
      <w:r w:rsidRPr="009D514B">
        <w:rPr>
          <w:rFonts w:ascii="Times New Roman" w:hAnsi="Times New Roman" w:cs="Times New Roman"/>
          <w:b/>
          <w:spacing w:val="-1"/>
          <w:sz w:val="24"/>
          <w:szCs w:val="24"/>
        </w:rPr>
        <w:t xml:space="preserve"> </w:t>
      </w:r>
      <w:r w:rsidRPr="009D514B">
        <w:rPr>
          <w:rFonts w:ascii="Times New Roman" w:hAnsi="Times New Roman" w:cs="Times New Roman"/>
          <w:b/>
          <w:sz w:val="24"/>
          <w:szCs w:val="24"/>
        </w:rPr>
        <w:t>additional</w:t>
      </w:r>
      <w:r w:rsidRPr="009D514B">
        <w:rPr>
          <w:rFonts w:ascii="Times New Roman" w:hAnsi="Times New Roman" w:cs="Times New Roman"/>
          <w:b/>
          <w:spacing w:val="-16"/>
          <w:sz w:val="24"/>
          <w:szCs w:val="24"/>
        </w:rPr>
        <w:t xml:space="preserve"> </w:t>
      </w:r>
      <w:r w:rsidRPr="009D514B">
        <w:rPr>
          <w:rFonts w:ascii="Times New Roman" w:hAnsi="Times New Roman" w:cs="Times New Roman"/>
          <w:b/>
          <w:sz w:val="24"/>
          <w:szCs w:val="24"/>
        </w:rPr>
        <w:t>justification</w:t>
      </w:r>
      <w:r w:rsidRPr="009D514B">
        <w:rPr>
          <w:rFonts w:ascii="Times New Roman" w:hAnsi="Times New Roman" w:cs="Times New Roman"/>
          <w:b/>
          <w:spacing w:val="20"/>
          <w:sz w:val="24"/>
          <w:szCs w:val="24"/>
        </w:rPr>
        <w:t xml:space="preserve"> </w:t>
      </w:r>
      <w:r w:rsidRPr="009D514B">
        <w:rPr>
          <w:rFonts w:ascii="Times New Roman" w:hAnsi="Times New Roman" w:cs="Times New Roman"/>
          <w:b/>
          <w:sz w:val="24"/>
          <w:szCs w:val="24"/>
        </w:rPr>
        <w:t>for</w:t>
      </w:r>
      <w:r w:rsidRPr="009D514B">
        <w:rPr>
          <w:rFonts w:ascii="Times New Roman" w:hAnsi="Times New Roman" w:cs="Times New Roman"/>
          <w:b/>
          <w:spacing w:val="-25"/>
          <w:sz w:val="24"/>
          <w:szCs w:val="24"/>
        </w:rPr>
        <w:t xml:space="preserve"> </w:t>
      </w:r>
      <w:r w:rsidRPr="009D514B">
        <w:rPr>
          <w:rFonts w:ascii="Times New Roman" w:hAnsi="Times New Roman" w:cs="Times New Roman"/>
          <w:b/>
          <w:sz w:val="24"/>
          <w:szCs w:val="24"/>
        </w:rPr>
        <w:t>any</w:t>
      </w:r>
      <w:r w:rsidRPr="009D514B">
        <w:rPr>
          <w:rFonts w:ascii="Times New Roman" w:hAnsi="Times New Roman" w:cs="Times New Roman"/>
          <w:b/>
          <w:spacing w:val="-8"/>
          <w:sz w:val="24"/>
          <w:szCs w:val="24"/>
        </w:rPr>
        <w:t xml:space="preserve"> </w:t>
      </w:r>
      <w:r w:rsidRPr="009D514B">
        <w:rPr>
          <w:rFonts w:ascii="Times New Roman" w:hAnsi="Times New Roman" w:cs="Times New Roman"/>
          <w:b/>
          <w:sz w:val="24"/>
          <w:szCs w:val="24"/>
        </w:rPr>
        <w:t>questions of</w:t>
      </w:r>
      <w:r w:rsidRPr="009D514B">
        <w:rPr>
          <w:rFonts w:ascii="Times New Roman" w:hAnsi="Times New Roman" w:cs="Times New Roman"/>
          <w:b/>
          <w:spacing w:val="-19"/>
          <w:sz w:val="24"/>
          <w:szCs w:val="24"/>
        </w:rPr>
        <w:t xml:space="preserve"> </w:t>
      </w:r>
      <w:r w:rsidRPr="009D514B">
        <w:rPr>
          <w:rFonts w:ascii="Times New Roman" w:hAnsi="Times New Roman" w:cs="Times New Roman"/>
          <w:b/>
          <w:sz w:val="24"/>
          <w:szCs w:val="24"/>
        </w:rPr>
        <w:t>a</w:t>
      </w:r>
      <w:r w:rsidRPr="009D514B">
        <w:rPr>
          <w:rFonts w:ascii="Times New Roman" w:hAnsi="Times New Roman" w:cs="Times New Roman"/>
          <w:b/>
          <w:spacing w:val="-13"/>
          <w:sz w:val="24"/>
          <w:szCs w:val="24"/>
        </w:rPr>
        <w:t xml:space="preserve"> </w:t>
      </w:r>
      <w:r w:rsidRPr="009D514B">
        <w:rPr>
          <w:rFonts w:ascii="Times New Roman" w:hAnsi="Times New Roman" w:cs="Times New Roman"/>
          <w:b/>
          <w:sz w:val="24"/>
          <w:szCs w:val="24"/>
        </w:rPr>
        <w:t>sensitive</w:t>
      </w:r>
      <w:r w:rsidRPr="009D514B">
        <w:rPr>
          <w:rFonts w:ascii="Times New Roman" w:hAnsi="Times New Roman" w:cs="Times New Roman"/>
          <w:b/>
          <w:spacing w:val="-6"/>
          <w:sz w:val="24"/>
          <w:szCs w:val="24"/>
        </w:rPr>
        <w:t xml:space="preserve"> </w:t>
      </w:r>
      <w:r w:rsidRPr="009D514B">
        <w:rPr>
          <w:rFonts w:ascii="Times New Roman" w:hAnsi="Times New Roman" w:cs="Times New Roman"/>
          <w:b/>
          <w:sz w:val="24"/>
          <w:szCs w:val="24"/>
        </w:rPr>
        <w:t>nature,</w:t>
      </w:r>
      <w:r w:rsidRPr="009D514B">
        <w:rPr>
          <w:rFonts w:ascii="Times New Roman" w:hAnsi="Times New Roman" w:cs="Times New Roman"/>
          <w:b/>
          <w:spacing w:val="-13"/>
          <w:sz w:val="24"/>
          <w:szCs w:val="24"/>
        </w:rPr>
        <w:t xml:space="preserve"> </w:t>
      </w:r>
      <w:r w:rsidRPr="009D514B">
        <w:rPr>
          <w:rFonts w:ascii="Times New Roman" w:hAnsi="Times New Roman" w:cs="Times New Roman"/>
          <w:b/>
          <w:sz w:val="24"/>
          <w:szCs w:val="24"/>
        </w:rPr>
        <w:t>such</w:t>
      </w:r>
      <w:r w:rsidRPr="009D514B">
        <w:rPr>
          <w:rFonts w:ascii="Times New Roman" w:hAnsi="Times New Roman" w:cs="Times New Roman"/>
          <w:b/>
          <w:spacing w:val="-10"/>
          <w:sz w:val="24"/>
          <w:szCs w:val="24"/>
        </w:rPr>
        <w:t xml:space="preserve"> </w:t>
      </w:r>
      <w:r w:rsidRPr="009D514B">
        <w:rPr>
          <w:rFonts w:ascii="Times New Roman" w:hAnsi="Times New Roman" w:cs="Times New Roman"/>
          <w:b/>
          <w:sz w:val="24"/>
          <w:szCs w:val="24"/>
        </w:rPr>
        <w:t>as</w:t>
      </w:r>
      <w:r w:rsidRPr="009D514B">
        <w:rPr>
          <w:rFonts w:ascii="Times New Roman" w:hAnsi="Times New Roman" w:cs="Times New Roman"/>
          <w:b/>
          <w:spacing w:val="-19"/>
          <w:sz w:val="24"/>
          <w:szCs w:val="24"/>
        </w:rPr>
        <w:t xml:space="preserve"> </w:t>
      </w:r>
      <w:r w:rsidRPr="009D514B">
        <w:rPr>
          <w:rFonts w:ascii="Times New Roman" w:hAnsi="Times New Roman" w:cs="Times New Roman"/>
          <w:b/>
          <w:sz w:val="24"/>
          <w:szCs w:val="24"/>
        </w:rPr>
        <w:t>sexual behavior</w:t>
      </w:r>
      <w:r w:rsidRPr="009D514B">
        <w:rPr>
          <w:rFonts w:ascii="Times New Roman" w:hAnsi="Times New Roman" w:cs="Times New Roman"/>
          <w:b/>
          <w:spacing w:val="8"/>
          <w:sz w:val="24"/>
          <w:szCs w:val="24"/>
        </w:rPr>
        <w:t xml:space="preserve"> </w:t>
      </w:r>
      <w:r w:rsidRPr="009D514B">
        <w:rPr>
          <w:rFonts w:ascii="Times New Roman" w:hAnsi="Times New Roman" w:cs="Times New Roman"/>
          <w:b/>
          <w:sz w:val="24"/>
          <w:szCs w:val="24"/>
        </w:rPr>
        <w:t>or</w:t>
      </w:r>
      <w:r w:rsidRPr="009D514B">
        <w:rPr>
          <w:rFonts w:ascii="Times New Roman" w:hAnsi="Times New Roman" w:cs="Times New Roman"/>
          <w:b/>
          <w:spacing w:val="-24"/>
          <w:sz w:val="24"/>
          <w:szCs w:val="24"/>
        </w:rPr>
        <w:t xml:space="preserve"> </w:t>
      </w:r>
      <w:r w:rsidRPr="009D514B">
        <w:rPr>
          <w:rFonts w:ascii="Times New Roman" w:hAnsi="Times New Roman" w:cs="Times New Roman"/>
          <w:b/>
          <w:sz w:val="24"/>
          <w:szCs w:val="24"/>
        </w:rPr>
        <w:t>attitudes,</w:t>
      </w:r>
      <w:r w:rsidRPr="009D514B">
        <w:rPr>
          <w:rFonts w:ascii="Times New Roman" w:hAnsi="Times New Roman" w:cs="Times New Roman"/>
          <w:b/>
          <w:spacing w:val="-5"/>
          <w:sz w:val="24"/>
          <w:szCs w:val="24"/>
        </w:rPr>
        <w:t xml:space="preserve"> </w:t>
      </w:r>
      <w:r w:rsidRPr="009D514B">
        <w:rPr>
          <w:rFonts w:ascii="Times New Roman" w:hAnsi="Times New Roman" w:cs="Times New Roman"/>
          <w:b/>
          <w:sz w:val="24"/>
          <w:szCs w:val="24"/>
        </w:rPr>
        <w:t>religious</w:t>
      </w:r>
      <w:r w:rsidRPr="009D514B">
        <w:rPr>
          <w:rFonts w:ascii="Times New Roman" w:hAnsi="Times New Roman" w:cs="Times New Roman"/>
          <w:b/>
          <w:spacing w:val="6"/>
          <w:sz w:val="24"/>
          <w:szCs w:val="24"/>
        </w:rPr>
        <w:t xml:space="preserve"> </w:t>
      </w:r>
      <w:r w:rsidRPr="009D514B">
        <w:rPr>
          <w:rFonts w:ascii="Times New Roman" w:hAnsi="Times New Roman" w:cs="Times New Roman"/>
          <w:b/>
          <w:sz w:val="24"/>
          <w:szCs w:val="24"/>
        </w:rPr>
        <w:t>beliefs,</w:t>
      </w:r>
      <w:r w:rsidRPr="009D514B">
        <w:rPr>
          <w:rFonts w:ascii="Times New Roman" w:hAnsi="Times New Roman" w:cs="Times New Roman"/>
          <w:b/>
          <w:spacing w:val="2"/>
          <w:sz w:val="24"/>
          <w:szCs w:val="24"/>
        </w:rPr>
        <w:t xml:space="preserve"> </w:t>
      </w:r>
      <w:r w:rsidRPr="009D514B">
        <w:rPr>
          <w:rFonts w:ascii="Times New Roman" w:hAnsi="Times New Roman" w:cs="Times New Roman"/>
          <w:b/>
          <w:sz w:val="24"/>
          <w:szCs w:val="24"/>
        </w:rPr>
        <w:t>and</w:t>
      </w:r>
      <w:r w:rsidRPr="009D514B">
        <w:rPr>
          <w:rFonts w:ascii="Times New Roman" w:hAnsi="Times New Roman" w:cs="Times New Roman"/>
          <w:b/>
          <w:spacing w:val="-4"/>
          <w:sz w:val="24"/>
          <w:szCs w:val="24"/>
        </w:rPr>
        <w:t xml:space="preserve"> </w:t>
      </w:r>
      <w:r w:rsidRPr="009D514B">
        <w:rPr>
          <w:rFonts w:ascii="Times New Roman" w:hAnsi="Times New Roman" w:cs="Times New Roman"/>
          <w:b/>
          <w:sz w:val="24"/>
          <w:szCs w:val="24"/>
        </w:rPr>
        <w:t>other</w:t>
      </w:r>
      <w:r w:rsidRPr="009D514B">
        <w:rPr>
          <w:rFonts w:ascii="Times New Roman" w:hAnsi="Times New Roman" w:cs="Times New Roman"/>
          <w:b/>
          <w:spacing w:val="-9"/>
          <w:sz w:val="24"/>
          <w:szCs w:val="24"/>
        </w:rPr>
        <w:t xml:space="preserve"> </w:t>
      </w:r>
      <w:r w:rsidRPr="009D514B">
        <w:rPr>
          <w:rFonts w:ascii="Times New Roman" w:hAnsi="Times New Roman" w:cs="Times New Roman"/>
          <w:b/>
          <w:sz w:val="24"/>
          <w:szCs w:val="24"/>
        </w:rPr>
        <w:t>matters</w:t>
      </w:r>
      <w:r w:rsidRPr="009D514B">
        <w:rPr>
          <w:rFonts w:ascii="Times New Roman" w:hAnsi="Times New Roman" w:cs="Times New Roman"/>
          <w:b/>
          <w:spacing w:val="-8"/>
          <w:sz w:val="24"/>
          <w:szCs w:val="24"/>
        </w:rPr>
        <w:t xml:space="preserve"> </w:t>
      </w:r>
      <w:r w:rsidRPr="009D514B">
        <w:rPr>
          <w:rFonts w:ascii="Times New Roman" w:hAnsi="Times New Roman" w:cs="Times New Roman"/>
          <w:b/>
          <w:sz w:val="24"/>
          <w:szCs w:val="24"/>
        </w:rPr>
        <w:t>that</w:t>
      </w:r>
      <w:r w:rsidRPr="009D514B">
        <w:rPr>
          <w:rFonts w:ascii="Times New Roman" w:hAnsi="Times New Roman" w:cs="Times New Roman"/>
          <w:b/>
          <w:spacing w:val="-4"/>
          <w:sz w:val="24"/>
          <w:szCs w:val="24"/>
        </w:rPr>
        <w:t xml:space="preserve"> </w:t>
      </w:r>
      <w:r w:rsidRPr="009D514B">
        <w:rPr>
          <w:rFonts w:ascii="Times New Roman" w:hAnsi="Times New Roman" w:cs="Times New Roman"/>
          <w:b/>
          <w:sz w:val="24"/>
          <w:szCs w:val="24"/>
        </w:rPr>
        <w:t>are</w:t>
      </w:r>
      <w:r w:rsidRPr="009D514B">
        <w:rPr>
          <w:rFonts w:ascii="Times New Roman" w:hAnsi="Times New Roman" w:cs="Times New Roman"/>
          <w:b/>
          <w:spacing w:val="-24"/>
          <w:sz w:val="24"/>
          <w:szCs w:val="24"/>
        </w:rPr>
        <w:t xml:space="preserve"> </w:t>
      </w:r>
      <w:r w:rsidRPr="009D514B">
        <w:rPr>
          <w:rFonts w:ascii="Times New Roman" w:hAnsi="Times New Roman" w:cs="Times New Roman"/>
          <w:b/>
          <w:sz w:val="24"/>
          <w:szCs w:val="24"/>
        </w:rPr>
        <w:t>commonly</w:t>
      </w:r>
      <w:r w:rsidRPr="009D514B">
        <w:rPr>
          <w:rFonts w:ascii="Times New Roman" w:hAnsi="Times New Roman" w:cs="Times New Roman"/>
          <w:b/>
          <w:spacing w:val="3"/>
          <w:sz w:val="24"/>
          <w:szCs w:val="24"/>
        </w:rPr>
        <w:t xml:space="preserve"> </w:t>
      </w:r>
      <w:r w:rsidRPr="009D514B">
        <w:rPr>
          <w:rFonts w:ascii="Times New Roman" w:hAnsi="Times New Roman" w:cs="Times New Roman"/>
          <w:b/>
          <w:sz w:val="24"/>
          <w:szCs w:val="24"/>
        </w:rPr>
        <w:t>considered private.</w:t>
      </w:r>
      <w:r w:rsidRPr="009D514B">
        <w:rPr>
          <w:rFonts w:ascii="Times New Roman" w:hAnsi="Times New Roman" w:cs="Times New Roman"/>
          <w:b/>
          <w:spacing w:val="42"/>
          <w:sz w:val="24"/>
          <w:szCs w:val="24"/>
        </w:rPr>
        <w:t xml:space="preserve"> </w:t>
      </w:r>
      <w:r w:rsidRPr="009D514B">
        <w:rPr>
          <w:rFonts w:ascii="Times New Roman" w:hAnsi="Times New Roman" w:cs="Times New Roman"/>
          <w:b/>
          <w:sz w:val="24"/>
          <w:szCs w:val="24"/>
        </w:rPr>
        <w:t>This</w:t>
      </w:r>
      <w:r w:rsidRPr="009D514B">
        <w:rPr>
          <w:rFonts w:ascii="Times New Roman" w:hAnsi="Times New Roman" w:cs="Times New Roman"/>
          <w:b/>
          <w:spacing w:val="-31"/>
          <w:sz w:val="24"/>
          <w:szCs w:val="24"/>
        </w:rPr>
        <w:t xml:space="preserve"> </w:t>
      </w:r>
      <w:r w:rsidRPr="009D514B">
        <w:rPr>
          <w:rFonts w:ascii="Times New Roman" w:hAnsi="Times New Roman" w:cs="Times New Roman"/>
          <w:b/>
          <w:sz w:val="24"/>
          <w:szCs w:val="24"/>
        </w:rPr>
        <w:t>justification</w:t>
      </w:r>
      <w:r w:rsidRPr="009D514B">
        <w:rPr>
          <w:rFonts w:ascii="Times New Roman" w:hAnsi="Times New Roman" w:cs="Times New Roman"/>
          <w:b/>
          <w:spacing w:val="26"/>
          <w:sz w:val="24"/>
          <w:szCs w:val="24"/>
        </w:rPr>
        <w:t xml:space="preserve"> </w:t>
      </w:r>
      <w:r w:rsidRPr="009D514B">
        <w:rPr>
          <w:rFonts w:ascii="Times New Roman" w:hAnsi="Times New Roman" w:cs="Times New Roman"/>
          <w:b/>
          <w:sz w:val="24"/>
          <w:szCs w:val="24"/>
        </w:rPr>
        <w:t>should</w:t>
      </w:r>
      <w:r w:rsidRPr="009D514B">
        <w:rPr>
          <w:rFonts w:ascii="Times New Roman" w:hAnsi="Times New Roman" w:cs="Times New Roman"/>
          <w:b/>
          <w:spacing w:val="-14"/>
          <w:sz w:val="24"/>
          <w:szCs w:val="24"/>
        </w:rPr>
        <w:t xml:space="preserve"> </w:t>
      </w:r>
      <w:r w:rsidRPr="009D514B">
        <w:rPr>
          <w:rFonts w:ascii="Times New Roman" w:hAnsi="Times New Roman" w:cs="Times New Roman"/>
          <w:b/>
          <w:sz w:val="24"/>
          <w:szCs w:val="24"/>
        </w:rPr>
        <w:t>include</w:t>
      </w:r>
      <w:r w:rsidRPr="009D514B">
        <w:rPr>
          <w:rFonts w:ascii="Times New Roman" w:hAnsi="Times New Roman" w:cs="Times New Roman"/>
          <w:b/>
          <w:spacing w:val="-15"/>
          <w:sz w:val="24"/>
          <w:szCs w:val="24"/>
        </w:rPr>
        <w:t xml:space="preserve"> </w:t>
      </w:r>
      <w:r w:rsidRPr="009D514B">
        <w:rPr>
          <w:rFonts w:ascii="Times New Roman" w:hAnsi="Times New Roman" w:cs="Times New Roman"/>
          <w:b/>
          <w:sz w:val="24"/>
          <w:szCs w:val="24"/>
        </w:rPr>
        <w:t>the</w:t>
      </w:r>
      <w:r w:rsidRPr="009D514B">
        <w:rPr>
          <w:rFonts w:ascii="Times New Roman" w:hAnsi="Times New Roman" w:cs="Times New Roman"/>
          <w:b/>
          <w:spacing w:val="-10"/>
          <w:sz w:val="24"/>
          <w:szCs w:val="24"/>
        </w:rPr>
        <w:t xml:space="preserve"> </w:t>
      </w:r>
      <w:r w:rsidRPr="009D514B">
        <w:rPr>
          <w:rFonts w:ascii="Times New Roman" w:hAnsi="Times New Roman" w:cs="Times New Roman"/>
          <w:b/>
          <w:sz w:val="24"/>
          <w:szCs w:val="24"/>
        </w:rPr>
        <w:t>reasons</w:t>
      </w:r>
      <w:r w:rsidRPr="009D514B">
        <w:rPr>
          <w:rFonts w:ascii="Times New Roman" w:hAnsi="Times New Roman" w:cs="Times New Roman"/>
          <w:b/>
          <w:spacing w:val="-19"/>
          <w:sz w:val="24"/>
          <w:szCs w:val="24"/>
        </w:rPr>
        <w:t xml:space="preserve"> </w:t>
      </w:r>
      <w:r w:rsidRPr="009D514B">
        <w:rPr>
          <w:rFonts w:ascii="Times New Roman" w:hAnsi="Times New Roman" w:cs="Times New Roman"/>
          <w:b/>
          <w:sz w:val="24"/>
          <w:szCs w:val="24"/>
        </w:rPr>
        <w:t>why</w:t>
      </w:r>
      <w:r w:rsidRPr="009D514B">
        <w:rPr>
          <w:rFonts w:ascii="Times New Roman" w:hAnsi="Times New Roman" w:cs="Times New Roman"/>
          <w:b/>
          <w:spacing w:val="-2"/>
          <w:sz w:val="24"/>
          <w:szCs w:val="24"/>
        </w:rPr>
        <w:t xml:space="preserve"> </w:t>
      </w:r>
      <w:r w:rsidRPr="009D514B">
        <w:rPr>
          <w:rFonts w:ascii="Times New Roman" w:hAnsi="Times New Roman" w:cs="Times New Roman"/>
          <w:b/>
          <w:sz w:val="24"/>
          <w:szCs w:val="24"/>
        </w:rPr>
        <w:t>the</w:t>
      </w:r>
      <w:r w:rsidRPr="009D514B">
        <w:rPr>
          <w:rFonts w:ascii="Times New Roman" w:hAnsi="Times New Roman" w:cs="Times New Roman"/>
          <w:b/>
          <w:spacing w:val="-17"/>
          <w:sz w:val="24"/>
          <w:szCs w:val="24"/>
        </w:rPr>
        <w:t xml:space="preserve"> </w:t>
      </w:r>
      <w:r w:rsidRPr="009D514B">
        <w:rPr>
          <w:rFonts w:ascii="Times New Roman" w:hAnsi="Times New Roman" w:cs="Times New Roman"/>
          <w:b/>
          <w:sz w:val="24"/>
          <w:szCs w:val="24"/>
        </w:rPr>
        <w:t>agency</w:t>
      </w:r>
      <w:r w:rsidRPr="009D514B">
        <w:rPr>
          <w:rFonts w:ascii="Times New Roman" w:hAnsi="Times New Roman" w:cs="Times New Roman"/>
          <w:b/>
          <w:spacing w:val="-5"/>
          <w:sz w:val="24"/>
          <w:szCs w:val="24"/>
        </w:rPr>
        <w:t xml:space="preserve"> </w:t>
      </w:r>
      <w:r w:rsidRPr="009D514B">
        <w:rPr>
          <w:rFonts w:ascii="Times New Roman" w:hAnsi="Times New Roman" w:cs="Times New Roman"/>
          <w:b/>
          <w:sz w:val="24"/>
          <w:szCs w:val="24"/>
        </w:rPr>
        <w:t>considers</w:t>
      </w:r>
      <w:r w:rsidRPr="009D514B">
        <w:rPr>
          <w:rFonts w:ascii="Times New Roman" w:hAnsi="Times New Roman" w:cs="Times New Roman"/>
          <w:b/>
          <w:spacing w:val="-18"/>
          <w:sz w:val="24"/>
          <w:szCs w:val="24"/>
        </w:rPr>
        <w:t xml:space="preserve"> </w:t>
      </w:r>
      <w:r w:rsidRPr="009D514B">
        <w:rPr>
          <w:rFonts w:ascii="Times New Roman" w:hAnsi="Times New Roman" w:cs="Times New Roman"/>
          <w:b/>
          <w:sz w:val="24"/>
          <w:szCs w:val="24"/>
        </w:rPr>
        <w:t>the</w:t>
      </w:r>
      <w:r w:rsidRPr="009D514B">
        <w:rPr>
          <w:rFonts w:ascii="Times New Roman" w:hAnsi="Times New Roman" w:cs="Times New Roman"/>
          <w:b/>
          <w:spacing w:val="-17"/>
          <w:sz w:val="24"/>
          <w:szCs w:val="24"/>
        </w:rPr>
        <w:t xml:space="preserve"> </w:t>
      </w:r>
      <w:r w:rsidRPr="009D514B">
        <w:rPr>
          <w:rFonts w:ascii="Times New Roman" w:hAnsi="Times New Roman" w:cs="Times New Roman"/>
          <w:b/>
          <w:sz w:val="24"/>
          <w:szCs w:val="24"/>
        </w:rPr>
        <w:t>questions necessary,</w:t>
      </w:r>
      <w:r w:rsidRPr="009D514B">
        <w:rPr>
          <w:rFonts w:ascii="Times New Roman" w:hAnsi="Times New Roman" w:cs="Times New Roman"/>
          <w:b/>
          <w:spacing w:val="-2"/>
          <w:sz w:val="24"/>
          <w:szCs w:val="24"/>
        </w:rPr>
        <w:t xml:space="preserve"> </w:t>
      </w:r>
      <w:r w:rsidRPr="009D514B">
        <w:rPr>
          <w:rFonts w:ascii="Times New Roman" w:hAnsi="Times New Roman" w:cs="Times New Roman"/>
          <w:b/>
          <w:sz w:val="24"/>
          <w:szCs w:val="24"/>
        </w:rPr>
        <w:t>the</w:t>
      </w:r>
      <w:r w:rsidRPr="009D514B">
        <w:rPr>
          <w:rFonts w:ascii="Times New Roman" w:hAnsi="Times New Roman" w:cs="Times New Roman"/>
          <w:b/>
          <w:spacing w:val="-28"/>
          <w:sz w:val="24"/>
          <w:szCs w:val="24"/>
        </w:rPr>
        <w:t xml:space="preserve"> </w:t>
      </w:r>
      <w:r w:rsidRPr="009D514B">
        <w:rPr>
          <w:rFonts w:ascii="Times New Roman" w:hAnsi="Times New Roman" w:cs="Times New Roman"/>
          <w:b/>
          <w:sz w:val="24"/>
          <w:szCs w:val="24"/>
        </w:rPr>
        <w:t>specific</w:t>
      </w:r>
      <w:r w:rsidRPr="009D514B">
        <w:rPr>
          <w:rFonts w:ascii="Times New Roman" w:hAnsi="Times New Roman" w:cs="Times New Roman"/>
          <w:b/>
          <w:spacing w:val="-16"/>
          <w:sz w:val="24"/>
          <w:szCs w:val="24"/>
        </w:rPr>
        <w:t xml:space="preserve"> </w:t>
      </w:r>
      <w:r w:rsidRPr="009D514B">
        <w:rPr>
          <w:rFonts w:ascii="Times New Roman" w:hAnsi="Times New Roman" w:cs="Times New Roman"/>
          <w:b/>
          <w:sz w:val="24"/>
          <w:szCs w:val="24"/>
        </w:rPr>
        <w:t>uses</w:t>
      </w:r>
      <w:r w:rsidRPr="009D514B">
        <w:rPr>
          <w:rFonts w:ascii="Times New Roman" w:hAnsi="Times New Roman" w:cs="Times New Roman"/>
          <w:b/>
          <w:spacing w:val="-10"/>
          <w:sz w:val="24"/>
          <w:szCs w:val="24"/>
        </w:rPr>
        <w:t xml:space="preserve"> </w:t>
      </w:r>
      <w:r w:rsidRPr="009D514B">
        <w:rPr>
          <w:rFonts w:ascii="Times New Roman" w:hAnsi="Times New Roman" w:cs="Times New Roman"/>
          <w:b/>
          <w:sz w:val="24"/>
          <w:szCs w:val="24"/>
        </w:rPr>
        <w:t>to</w:t>
      </w:r>
      <w:r w:rsidRPr="009D514B">
        <w:rPr>
          <w:rFonts w:ascii="Times New Roman" w:hAnsi="Times New Roman" w:cs="Times New Roman"/>
          <w:b/>
          <w:spacing w:val="-7"/>
          <w:sz w:val="24"/>
          <w:szCs w:val="24"/>
        </w:rPr>
        <w:t xml:space="preserve"> </w:t>
      </w:r>
      <w:r w:rsidRPr="009D514B">
        <w:rPr>
          <w:rFonts w:ascii="Times New Roman" w:hAnsi="Times New Roman" w:cs="Times New Roman"/>
          <w:b/>
          <w:sz w:val="24"/>
          <w:szCs w:val="24"/>
        </w:rPr>
        <w:t>be</w:t>
      </w:r>
      <w:r w:rsidRPr="009D514B">
        <w:rPr>
          <w:rFonts w:ascii="Times New Roman" w:hAnsi="Times New Roman" w:cs="Times New Roman"/>
          <w:b/>
          <w:spacing w:val="-11"/>
          <w:sz w:val="24"/>
          <w:szCs w:val="24"/>
        </w:rPr>
        <w:t xml:space="preserve"> </w:t>
      </w:r>
      <w:r w:rsidRPr="009D514B">
        <w:rPr>
          <w:rFonts w:ascii="Times New Roman" w:hAnsi="Times New Roman" w:cs="Times New Roman"/>
          <w:b/>
          <w:sz w:val="24"/>
          <w:szCs w:val="24"/>
        </w:rPr>
        <w:t>made</w:t>
      </w:r>
      <w:r w:rsidRPr="009D514B">
        <w:rPr>
          <w:rFonts w:ascii="Times New Roman" w:hAnsi="Times New Roman" w:cs="Times New Roman"/>
          <w:b/>
          <w:spacing w:val="-23"/>
          <w:sz w:val="24"/>
          <w:szCs w:val="24"/>
        </w:rPr>
        <w:t xml:space="preserve"> </w:t>
      </w:r>
      <w:r w:rsidRPr="009D514B">
        <w:rPr>
          <w:rFonts w:ascii="Times New Roman" w:hAnsi="Times New Roman" w:cs="Times New Roman"/>
          <w:b/>
          <w:sz w:val="24"/>
          <w:szCs w:val="24"/>
        </w:rPr>
        <w:t>of</w:t>
      </w:r>
      <w:r w:rsidRPr="009D514B">
        <w:rPr>
          <w:rFonts w:ascii="Times New Roman" w:hAnsi="Times New Roman" w:cs="Times New Roman"/>
          <w:b/>
          <w:spacing w:val="-15"/>
          <w:sz w:val="24"/>
          <w:szCs w:val="24"/>
        </w:rPr>
        <w:t xml:space="preserve"> </w:t>
      </w:r>
      <w:r w:rsidRPr="009D514B">
        <w:rPr>
          <w:rFonts w:ascii="Times New Roman" w:hAnsi="Times New Roman" w:cs="Times New Roman"/>
          <w:b/>
          <w:sz w:val="24"/>
          <w:szCs w:val="24"/>
        </w:rPr>
        <w:t>the</w:t>
      </w:r>
      <w:r w:rsidRPr="009D514B">
        <w:rPr>
          <w:rFonts w:ascii="Times New Roman" w:hAnsi="Times New Roman" w:cs="Times New Roman"/>
          <w:b/>
          <w:spacing w:val="-14"/>
          <w:sz w:val="24"/>
          <w:szCs w:val="24"/>
        </w:rPr>
        <w:t xml:space="preserve"> </w:t>
      </w:r>
      <w:r w:rsidRPr="009D514B">
        <w:rPr>
          <w:rFonts w:ascii="Times New Roman" w:hAnsi="Times New Roman" w:cs="Times New Roman"/>
          <w:b/>
          <w:sz w:val="24"/>
          <w:szCs w:val="24"/>
        </w:rPr>
        <w:t>information,</w:t>
      </w:r>
      <w:r w:rsidRPr="009D514B">
        <w:rPr>
          <w:rFonts w:ascii="Times New Roman" w:hAnsi="Times New Roman" w:cs="Times New Roman"/>
          <w:b/>
          <w:spacing w:val="-8"/>
          <w:sz w:val="24"/>
          <w:szCs w:val="24"/>
        </w:rPr>
        <w:t xml:space="preserve"> </w:t>
      </w:r>
      <w:r w:rsidRPr="009D514B">
        <w:rPr>
          <w:rFonts w:ascii="Times New Roman" w:hAnsi="Times New Roman" w:cs="Times New Roman"/>
          <w:b/>
          <w:sz w:val="24"/>
          <w:szCs w:val="24"/>
        </w:rPr>
        <w:t>the</w:t>
      </w:r>
      <w:r w:rsidRPr="009D514B">
        <w:rPr>
          <w:rFonts w:ascii="Times New Roman" w:hAnsi="Times New Roman" w:cs="Times New Roman"/>
          <w:b/>
          <w:spacing w:val="-21"/>
          <w:sz w:val="24"/>
          <w:szCs w:val="24"/>
        </w:rPr>
        <w:t xml:space="preserve"> </w:t>
      </w:r>
      <w:r w:rsidRPr="009D514B">
        <w:rPr>
          <w:rFonts w:ascii="Times New Roman" w:hAnsi="Times New Roman" w:cs="Times New Roman"/>
          <w:b/>
          <w:sz w:val="24"/>
          <w:szCs w:val="24"/>
        </w:rPr>
        <w:t>explanation</w:t>
      </w:r>
      <w:r w:rsidRPr="009D514B">
        <w:rPr>
          <w:rFonts w:ascii="Times New Roman" w:hAnsi="Times New Roman" w:cs="Times New Roman"/>
          <w:b/>
          <w:spacing w:val="2"/>
          <w:sz w:val="24"/>
          <w:szCs w:val="24"/>
        </w:rPr>
        <w:t xml:space="preserve"> </w:t>
      </w:r>
      <w:r w:rsidRPr="009D514B">
        <w:rPr>
          <w:rFonts w:ascii="Times New Roman" w:hAnsi="Times New Roman" w:cs="Times New Roman"/>
          <w:b/>
          <w:sz w:val="24"/>
          <w:szCs w:val="24"/>
        </w:rPr>
        <w:t>to</w:t>
      </w:r>
      <w:r w:rsidRPr="009D514B">
        <w:rPr>
          <w:rFonts w:ascii="Times New Roman" w:hAnsi="Times New Roman" w:cs="Times New Roman"/>
          <w:b/>
          <w:spacing w:val="-16"/>
          <w:sz w:val="24"/>
          <w:szCs w:val="24"/>
        </w:rPr>
        <w:t xml:space="preserve"> </w:t>
      </w:r>
      <w:r w:rsidRPr="009D514B">
        <w:rPr>
          <w:rFonts w:ascii="Times New Roman" w:hAnsi="Times New Roman" w:cs="Times New Roman"/>
          <w:b/>
          <w:sz w:val="24"/>
          <w:szCs w:val="24"/>
        </w:rPr>
        <w:t>be</w:t>
      </w:r>
      <w:r w:rsidRPr="009D514B">
        <w:rPr>
          <w:rFonts w:ascii="Times New Roman" w:hAnsi="Times New Roman" w:cs="Times New Roman"/>
          <w:b/>
          <w:spacing w:val="-19"/>
          <w:sz w:val="24"/>
          <w:szCs w:val="24"/>
        </w:rPr>
        <w:t xml:space="preserve"> </w:t>
      </w:r>
      <w:r w:rsidRPr="009D514B">
        <w:rPr>
          <w:rFonts w:ascii="Times New Roman" w:hAnsi="Times New Roman" w:cs="Times New Roman"/>
          <w:b/>
          <w:sz w:val="24"/>
          <w:szCs w:val="24"/>
        </w:rPr>
        <w:t>given</w:t>
      </w:r>
      <w:r w:rsidRPr="009D514B">
        <w:rPr>
          <w:rFonts w:ascii="Times New Roman" w:hAnsi="Times New Roman" w:cs="Times New Roman"/>
          <w:b/>
          <w:spacing w:val="-10"/>
          <w:sz w:val="24"/>
          <w:szCs w:val="24"/>
        </w:rPr>
        <w:t xml:space="preserve"> </w:t>
      </w:r>
      <w:r w:rsidRPr="009D514B">
        <w:rPr>
          <w:rFonts w:ascii="Times New Roman" w:hAnsi="Times New Roman" w:cs="Times New Roman"/>
          <w:b/>
          <w:sz w:val="24"/>
          <w:szCs w:val="24"/>
        </w:rPr>
        <w:t>to persons</w:t>
      </w:r>
      <w:r w:rsidRPr="009D514B">
        <w:rPr>
          <w:rFonts w:ascii="Times New Roman" w:hAnsi="Times New Roman" w:cs="Times New Roman"/>
          <w:b/>
          <w:spacing w:val="3"/>
          <w:sz w:val="24"/>
          <w:szCs w:val="24"/>
        </w:rPr>
        <w:t xml:space="preserve"> </w:t>
      </w:r>
      <w:r w:rsidRPr="009D514B">
        <w:rPr>
          <w:rFonts w:ascii="Times New Roman" w:hAnsi="Times New Roman" w:cs="Times New Roman"/>
          <w:b/>
          <w:sz w:val="24"/>
          <w:szCs w:val="24"/>
        </w:rPr>
        <w:t>from</w:t>
      </w:r>
      <w:r w:rsidRPr="009D514B">
        <w:rPr>
          <w:rFonts w:ascii="Times New Roman" w:hAnsi="Times New Roman" w:cs="Times New Roman"/>
          <w:b/>
          <w:spacing w:val="3"/>
          <w:sz w:val="24"/>
          <w:szCs w:val="24"/>
        </w:rPr>
        <w:t xml:space="preserve"> </w:t>
      </w:r>
      <w:r w:rsidRPr="009D514B">
        <w:rPr>
          <w:rFonts w:ascii="Times New Roman" w:hAnsi="Times New Roman" w:cs="Times New Roman"/>
          <w:b/>
          <w:sz w:val="24"/>
          <w:szCs w:val="24"/>
        </w:rPr>
        <w:t>whom</w:t>
      </w:r>
      <w:r w:rsidRPr="009D514B">
        <w:rPr>
          <w:rFonts w:ascii="Times New Roman" w:hAnsi="Times New Roman" w:cs="Times New Roman"/>
          <w:b/>
          <w:spacing w:val="14"/>
          <w:sz w:val="24"/>
          <w:szCs w:val="24"/>
        </w:rPr>
        <w:t xml:space="preserve"> </w:t>
      </w:r>
      <w:r w:rsidRPr="009D514B">
        <w:rPr>
          <w:rFonts w:ascii="Times New Roman" w:hAnsi="Times New Roman" w:cs="Times New Roman"/>
          <w:b/>
          <w:sz w:val="24"/>
          <w:szCs w:val="24"/>
        </w:rPr>
        <w:t>the</w:t>
      </w:r>
      <w:r w:rsidRPr="009D514B">
        <w:rPr>
          <w:rFonts w:ascii="Times New Roman" w:hAnsi="Times New Roman" w:cs="Times New Roman"/>
          <w:b/>
          <w:spacing w:val="-7"/>
          <w:sz w:val="24"/>
          <w:szCs w:val="24"/>
        </w:rPr>
        <w:t xml:space="preserve"> </w:t>
      </w:r>
      <w:r w:rsidRPr="009D514B">
        <w:rPr>
          <w:rFonts w:ascii="Times New Roman" w:hAnsi="Times New Roman" w:cs="Times New Roman"/>
          <w:b/>
          <w:sz w:val="24"/>
          <w:szCs w:val="24"/>
        </w:rPr>
        <w:t>information</w:t>
      </w:r>
      <w:r w:rsidRPr="009D514B">
        <w:rPr>
          <w:rFonts w:ascii="Times New Roman" w:hAnsi="Times New Roman" w:cs="Times New Roman"/>
          <w:b/>
          <w:spacing w:val="14"/>
          <w:sz w:val="24"/>
          <w:szCs w:val="24"/>
        </w:rPr>
        <w:t xml:space="preserve"> </w:t>
      </w:r>
      <w:r w:rsidRPr="009D514B">
        <w:rPr>
          <w:rFonts w:ascii="Times New Roman" w:hAnsi="Times New Roman" w:cs="Times New Roman"/>
          <w:b/>
          <w:sz w:val="24"/>
          <w:szCs w:val="24"/>
        </w:rPr>
        <w:t>is</w:t>
      </w:r>
      <w:r w:rsidRPr="009D514B">
        <w:rPr>
          <w:rFonts w:ascii="Times New Roman" w:hAnsi="Times New Roman" w:cs="Times New Roman"/>
          <w:b/>
          <w:spacing w:val="-17"/>
          <w:sz w:val="24"/>
          <w:szCs w:val="24"/>
        </w:rPr>
        <w:t xml:space="preserve"> </w:t>
      </w:r>
      <w:r w:rsidRPr="009D514B">
        <w:rPr>
          <w:rFonts w:ascii="Times New Roman" w:hAnsi="Times New Roman" w:cs="Times New Roman"/>
          <w:b/>
          <w:sz w:val="24"/>
          <w:szCs w:val="24"/>
        </w:rPr>
        <w:t>requested,</w:t>
      </w:r>
      <w:r w:rsidRPr="009D514B">
        <w:rPr>
          <w:rFonts w:ascii="Times New Roman" w:hAnsi="Times New Roman" w:cs="Times New Roman"/>
          <w:b/>
          <w:spacing w:val="-1"/>
          <w:sz w:val="24"/>
          <w:szCs w:val="24"/>
        </w:rPr>
        <w:t xml:space="preserve"> </w:t>
      </w:r>
      <w:r w:rsidRPr="009D514B">
        <w:rPr>
          <w:rFonts w:ascii="Times New Roman" w:hAnsi="Times New Roman" w:cs="Times New Roman"/>
          <w:b/>
          <w:sz w:val="24"/>
          <w:szCs w:val="24"/>
        </w:rPr>
        <w:t>and</w:t>
      </w:r>
      <w:r w:rsidRPr="009D514B">
        <w:rPr>
          <w:rFonts w:ascii="Times New Roman" w:hAnsi="Times New Roman" w:cs="Times New Roman"/>
          <w:b/>
          <w:spacing w:val="-6"/>
          <w:sz w:val="24"/>
          <w:szCs w:val="24"/>
        </w:rPr>
        <w:t xml:space="preserve"> </w:t>
      </w:r>
      <w:r w:rsidRPr="009D514B">
        <w:rPr>
          <w:rFonts w:ascii="Times New Roman" w:hAnsi="Times New Roman" w:cs="Times New Roman"/>
          <w:b/>
          <w:sz w:val="24"/>
          <w:szCs w:val="24"/>
        </w:rPr>
        <w:t>any</w:t>
      </w:r>
      <w:r w:rsidRPr="009D514B">
        <w:rPr>
          <w:rFonts w:ascii="Times New Roman" w:hAnsi="Times New Roman" w:cs="Times New Roman"/>
          <w:b/>
          <w:spacing w:val="-8"/>
          <w:sz w:val="24"/>
          <w:szCs w:val="24"/>
        </w:rPr>
        <w:t xml:space="preserve"> </w:t>
      </w:r>
      <w:r w:rsidRPr="009D514B">
        <w:rPr>
          <w:rFonts w:ascii="Times New Roman" w:hAnsi="Times New Roman" w:cs="Times New Roman"/>
          <w:b/>
          <w:sz w:val="24"/>
          <w:szCs w:val="24"/>
        </w:rPr>
        <w:t>steps</w:t>
      </w:r>
      <w:r w:rsidRPr="009D514B">
        <w:rPr>
          <w:rFonts w:ascii="Times New Roman" w:hAnsi="Times New Roman" w:cs="Times New Roman"/>
          <w:b/>
          <w:spacing w:val="-14"/>
          <w:sz w:val="24"/>
          <w:szCs w:val="24"/>
        </w:rPr>
        <w:t xml:space="preserve"> </w:t>
      </w:r>
      <w:r w:rsidRPr="009D514B">
        <w:rPr>
          <w:rFonts w:ascii="Times New Roman" w:hAnsi="Times New Roman" w:cs="Times New Roman"/>
          <w:b/>
          <w:sz w:val="24"/>
          <w:szCs w:val="24"/>
        </w:rPr>
        <w:t>to</w:t>
      </w:r>
      <w:r w:rsidRPr="009D514B">
        <w:rPr>
          <w:rFonts w:ascii="Times New Roman" w:hAnsi="Times New Roman" w:cs="Times New Roman"/>
          <w:b/>
          <w:spacing w:val="-1"/>
          <w:sz w:val="24"/>
          <w:szCs w:val="24"/>
        </w:rPr>
        <w:t xml:space="preserve"> </w:t>
      </w:r>
      <w:r w:rsidRPr="009D514B">
        <w:rPr>
          <w:rFonts w:ascii="Times New Roman" w:hAnsi="Times New Roman" w:cs="Times New Roman"/>
          <w:b/>
          <w:sz w:val="24"/>
          <w:szCs w:val="24"/>
        </w:rPr>
        <w:t>be</w:t>
      </w:r>
      <w:r w:rsidRPr="009D514B">
        <w:rPr>
          <w:rFonts w:ascii="Times New Roman" w:hAnsi="Times New Roman" w:cs="Times New Roman"/>
          <w:b/>
          <w:spacing w:val="-14"/>
          <w:sz w:val="24"/>
          <w:szCs w:val="24"/>
        </w:rPr>
        <w:t xml:space="preserve"> </w:t>
      </w:r>
      <w:r w:rsidRPr="009D514B">
        <w:rPr>
          <w:rFonts w:ascii="Times New Roman" w:hAnsi="Times New Roman" w:cs="Times New Roman"/>
          <w:b/>
          <w:sz w:val="24"/>
          <w:szCs w:val="24"/>
        </w:rPr>
        <w:t>taken</w:t>
      </w:r>
      <w:r w:rsidRPr="009D514B">
        <w:rPr>
          <w:rFonts w:ascii="Times New Roman" w:hAnsi="Times New Roman" w:cs="Times New Roman"/>
          <w:b/>
          <w:spacing w:val="2"/>
          <w:sz w:val="24"/>
          <w:szCs w:val="24"/>
        </w:rPr>
        <w:t xml:space="preserve"> </w:t>
      </w:r>
      <w:r w:rsidRPr="009D514B">
        <w:rPr>
          <w:rFonts w:ascii="Times New Roman" w:hAnsi="Times New Roman" w:cs="Times New Roman"/>
          <w:b/>
          <w:sz w:val="24"/>
          <w:szCs w:val="24"/>
        </w:rPr>
        <w:t>to</w:t>
      </w:r>
      <w:r w:rsidRPr="009D514B">
        <w:rPr>
          <w:rFonts w:ascii="Times New Roman" w:hAnsi="Times New Roman" w:cs="Times New Roman"/>
          <w:b/>
          <w:spacing w:val="-10"/>
          <w:sz w:val="24"/>
          <w:szCs w:val="24"/>
        </w:rPr>
        <w:t xml:space="preserve"> </w:t>
      </w:r>
      <w:r w:rsidRPr="009D514B">
        <w:rPr>
          <w:rFonts w:ascii="Times New Roman" w:hAnsi="Times New Roman" w:cs="Times New Roman"/>
          <w:b/>
          <w:sz w:val="24"/>
          <w:szCs w:val="24"/>
        </w:rPr>
        <w:t>obtain</w:t>
      </w:r>
      <w:r w:rsidRPr="009D514B">
        <w:rPr>
          <w:rFonts w:ascii="Times New Roman" w:hAnsi="Times New Roman" w:cs="Times New Roman"/>
          <w:b/>
          <w:spacing w:val="-4"/>
          <w:sz w:val="24"/>
          <w:szCs w:val="24"/>
        </w:rPr>
        <w:t xml:space="preserve"> </w:t>
      </w:r>
      <w:r w:rsidRPr="009D514B">
        <w:rPr>
          <w:rFonts w:ascii="Times New Roman" w:hAnsi="Times New Roman" w:cs="Times New Roman"/>
          <w:b/>
          <w:sz w:val="24"/>
          <w:szCs w:val="24"/>
        </w:rPr>
        <w:t>their consent.</w:t>
      </w:r>
    </w:p>
    <w:p w:rsidR="0079100B" w:rsidRPr="009D514B" w:rsidP="00226824" w14:paraId="03841336" w14:textId="77777777">
      <w:pPr>
        <w:kinsoku w:val="0"/>
        <w:overflowPunct w:val="0"/>
        <w:spacing w:after="0" w:line="240" w:lineRule="auto"/>
        <w:rPr>
          <w:rFonts w:ascii="Times New Roman" w:hAnsi="Times New Roman" w:cs="Times New Roman"/>
          <w:sz w:val="24"/>
          <w:szCs w:val="24"/>
        </w:rPr>
      </w:pPr>
    </w:p>
    <w:p w:rsidR="0079100B" w:rsidRPr="009D514B" w:rsidP="00335197" w14:paraId="7CE1AD98" w14:textId="77777777">
      <w:pPr>
        <w:pStyle w:val="BodyText"/>
        <w:ind w:left="0"/>
      </w:pPr>
      <w:r w:rsidRPr="009D514B">
        <w:t>This information collection activity will ask no questions of a personal or sensitive nature.</w:t>
      </w:r>
    </w:p>
    <w:p w:rsidR="0079100B" w:rsidRPr="009D514B" w:rsidP="00226824" w14:paraId="78CD9C26" w14:textId="77777777">
      <w:pPr>
        <w:kinsoku w:val="0"/>
        <w:overflowPunct w:val="0"/>
        <w:spacing w:after="0" w:line="240" w:lineRule="auto"/>
        <w:rPr>
          <w:rFonts w:ascii="Times New Roman" w:hAnsi="Times New Roman" w:cs="Times New Roman"/>
          <w:sz w:val="24"/>
          <w:szCs w:val="24"/>
        </w:rPr>
      </w:pPr>
    </w:p>
    <w:p w:rsidR="0079100B" w:rsidRPr="009D514B" w:rsidP="00226824" w14:paraId="02EC486F" w14:textId="77777777">
      <w:pPr>
        <w:kinsoku w:val="0"/>
        <w:overflowPunct w:val="0"/>
        <w:spacing w:after="0" w:line="240" w:lineRule="auto"/>
        <w:rPr>
          <w:rFonts w:ascii="Times New Roman" w:hAnsi="Times New Roman" w:cs="Times New Roman"/>
          <w:sz w:val="24"/>
          <w:szCs w:val="24"/>
        </w:rPr>
      </w:pPr>
    </w:p>
    <w:p w:rsidR="0079100B" w:rsidRPr="009D514B" w:rsidP="00335197" w14:paraId="3DA369B8" w14:textId="77777777">
      <w:pPr>
        <w:tabs>
          <w:tab w:val="left" w:pos="535"/>
        </w:tabs>
        <w:kinsoku w:val="0"/>
        <w:overflowPunct w:val="0"/>
        <w:autoSpaceDE w:val="0"/>
        <w:autoSpaceDN w:val="0"/>
        <w:adjustRightInd w:val="0"/>
        <w:spacing w:after="0" w:line="240" w:lineRule="auto"/>
        <w:rPr>
          <w:rFonts w:ascii="Times New Roman" w:hAnsi="Times New Roman" w:cs="Times New Roman"/>
          <w:b/>
          <w:sz w:val="24"/>
          <w:szCs w:val="24"/>
        </w:rPr>
      </w:pPr>
      <w:r w:rsidRPr="009D514B">
        <w:rPr>
          <w:rFonts w:ascii="Times New Roman" w:hAnsi="Times New Roman" w:cs="Times New Roman"/>
          <w:b/>
          <w:sz w:val="24"/>
          <w:szCs w:val="24"/>
        </w:rPr>
        <w:t>12. Provide</w:t>
      </w:r>
      <w:r w:rsidRPr="009D514B">
        <w:rPr>
          <w:rFonts w:ascii="Times New Roman" w:hAnsi="Times New Roman" w:cs="Times New Roman"/>
          <w:b/>
          <w:spacing w:val="-6"/>
          <w:sz w:val="24"/>
          <w:szCs w:val="24"/>
        </w:rPr>
        <w:t xml:space="preserve"> </w:t>
      </w:r>
      <w:r w:rsidRPr="009D514B">
        <w:rPr>
          <w:rFonts w:ascii="Times New Roman" w:hAnsi="Times New Roman" w:cs="Times New Roman"/>
          <w:b/>
          <w:sz w:val="24"/>
          <w:szCs w:val="24"/>
        </w:rPr>
        <w:t>estimates</w:t>
      </w:r>
      <w:r w:rsidRPr="009D514B">
        <w:rPr>
          <w:rFonts w:ascii="Times New Roman" w:hAnsi="Times New Roman" w:cs="Times New Roman"/>
          <w:b/>
          <w:spacing w:val="1"/>
          <w:sz w:val="24"/>
          <w:szCs w:val="24"/>
        </w:rPr>
        <w:t xml:space="preserve"> </w:t>
      </w:r>
      <w:r w:rsidRPr="009D514B">
        <w:rPr>
          <w:rFonts w:ascii="Times New Roman" w:hAnsi="Times New Roman" w:cs="Times New Roman"/>
          <w:b/>
          <w:sz w:val="24"/>
          <w:szCs w:val="24"/>
        </w:rPr>
        <w:t>of</w:t>
      </w:r>
      <w:r w:rsidRPr="009D514B">
        <w:rPr>
          <w:rFonts w:ascii="Times New Roman" w:hAnsi="Times New Roman" w:cs="Times New Roman"/>
          <w:b/>
          <w:spacing w:val="2"/>
          <w:sz w:val="24"/>
          <w:szCs w:val="24"/>
        </w:rPr>
        <w:t xml:space="preserve"> </w:t>
      </w:r>
      <w:r w:rsidRPr="009D514B">
        <w:rPr>
          <w:rFonts w:ascii="Times New Roman" w:hAnsi="Times New Roman" w:cs="Times New Roman"/>
          <w:b/>
          <w:sz w:val="24"/>
          <w:szCs w:val="24"/>
        </w:rPr>
        <w:t>the</w:t>
      </w:r>
      <w:r w:rsidRPr="009D514B">
        <w:rPr>
          <w:rFonts w:ascii="Times New Roman" w:hAnsi="Times New Roman" w:cs="Times New Roman"/>
          <w:b/>
          <w:spacing w:val="-13"/>
          <w:sz w:val="24"/>
          <w:szCs w:val="24"/>
        </w:rPr>
        <w:t xml:space="preserve"> </w:t>
      </w:r>
      <w:r w:rsidRPr="009D514B">
        <w:rPr>
          <w:rFonts w:ascii="Times New Roman" w:hAnsi="Times New Roman" w:cs="Times New Roman"/>
          <w:b/>
          <w:sz w:val="24"/>
          <w:szCs w:val="24"/>
        </w:rPr>
        <w:t>hour</w:t>
      </w:r>
      <w:r w:rsidRPr="009D514B">
        <w:rPr>
          <w:rFonts w:ascii="Times New Roman" w:hAnsi="Times New Roman" w:cs="Times New Roman"/>
          <w:b/>
          <w:spacing w:val="-2"/>
          <w:sz w:val="24"/>
          <w:szCs w:val="24"/>
        </w:rPr>
        <w:t xml:space="preserve"> </w:t>
      </w:r>
      <w:r w:rsidRPr="009D514B">
        <w:rPr>
          <w:rFonts w:ascii="Times New Roman" w:hAnsi="Times New Roman" w:cs="Times New Roman"/>
          <w:b/>
          <w:sz w:val="24"/>
          <w:szCs w:val="24"/>
        </w:rPr>
        <w:t>burden</w:t>
      </w:r>
      <w:r w:rsidRPr="009D514B">
        <w:rPr>
          <w:rFonts w:ascii="Times New Roman" w:hAnsi="Times New Roman" w:cs="Times New Roman"/>
          <w:b/>
          <w:spacing w:val="11"/>
          <w:sz w:val="24"/>
          <w:szCs w:val="24"/>
        </w:rPr>
        <w:t xml:space="preserve"> </w:t>
      </w:r>
      <w:r w:rsidRPr="009D514B">
        <w:rPr>
          <w:rFonts w:ascii="Times New Roman" w:hAnsi="Times New Roman" w:cs="Times New Roman"/>
          <w:b/>
          <w:sz w:val="24"/>
          <w:szCs w:val="24"/>
        </w:rPr>
        <w:t>of</w:t>
      </w:r>
      <w:r w:rsidRPr="009D514B">
        <w:rPr>
          <w:rFonts w:ascii="Times New Roman" w:hAnsi="Times New Roman" w:cs="Times New Roman"/>
          <w:b/>
          <w:spacing w:val="-9"/>
          <w:sz w:val="24"/>
          <w:szCs w:val="24"/>
        </w:rPr>
        <w:t xml:space="preserve"> </w:t>
      </w:r>
      <w:r w:rsidRPr="009D514B">
        <w:rPr>
          <w:rFonts w:ascii="Times New Roman" w:hAnsi="Times New Roman" w:cs="Times New Roman"/>
          <w:b/>
          <w:sz w:val="24"/>
          <w:szCs w:val="24"/>
        </w:rPr>
        <w:t>the</w:t>
      </w:r>
      <w:r w:rsidRPr="009D514B">
        <w:rPr>
          <w:rFonts w:ascii="Times New Roman" w:hAnsi="Times New Roman" w:cs="Times New Roman"/>
          <w:b/>
          <w:spacing w:val="-13"/>
          <w:sz w:val="24"/>
          <w:szCs w:val="24"/>
        </w:rPr>
        <w:t xml:space="preserve"> </w:t>
      </w:r>
      <w:r w:rsidRPr="009D514B">
        <w:rPr>
          <w:rFonts w:ascii="Times New Roman" w:hAnsi="Times New Roman" w:cs="Times New Roman"/>
          <w:b/>
          <w:sz w:val="24"/>
          <w:szCs w:val="24"/>
        </w:rPr>
        <w:t>collection</w:t>
      </w:r>
      <w:r w:rsidRPr="009D514B">
        <w:rPr>
          <w:rFonts w:ascii="Times New Roman" w:hAnsi="Times New Roman" w:cs="Times New Roman"/>
          <w:b/>
          <w:spacing w:val="1"/>
          <w:sz w:val="24"/>
          <w:szCs w:val="24"/>
        </w:rPr>
        <w:t xml:space="preserve"> </w:t>
      </w:r>
      <w:r w:rsidRPr="009D514B">
        <w:rPr>
          <w:rFonts w:ascii="Times New Roman" w:hAnsi="Times New Roman" w:cs="Times New Roman"/>
          <w:b/>
          <w:sz w:val="24"/>
          <w:szCs w:val="24"/>
        </w:rPr>
        <w:t>of</w:t>
      </w:r>
      <w:r w:rsidRPr="009D514B">
        <w:rPr>
          <w:rFonts w:ascii="Times New Roman" w:hAnsi="Times New Roman" w:cs="Times New Roman"/>
          <w:b/>
          <w:spacing w:val="-7"/>
          <w:sz w:val="24"/>
          <w:szCs w:val="24"/>
        </w:rPr>
        <w:t xml:space="preserve"> </w:t>
      </w:r>
      <w:r w:rsidRPr="009D514B">
        <w:rPr>
          <w:rFonts w:ascii="Times New Roman" w:hAnsi="Times New Roman" w:cs="Times New Roman"/>
          <w:b/>
          <w:sz w:val="24"/>
          <w:szCs w:val="24"/>
        </w:rPr>
        <w:t>informatio</w:t>
      </w:r>
      <w:r w:rsidRPr="009D514B">
        <w:rPr>
          <w:rFonts w:ascii="Times New Roman" w:hAnsi="Times New Roman" w:cs="Times New Roman"/>
          <w:b/>
          <w:spacing w:val="19"/>
          <w:sz w:val="24"/>
          <w:szCs w:val="24"/>
        </w:rPr>
        <w:t>n</w:t>
      </w:r>
      <w:r w:rsidRPr="009D514B">
        <w:rPr>
          <w:rFonts w:ascii="Times New Roman" w:hAnsi="Times New Roman" w:cs="Times New Roman"/>
          <w:b/>
          <w:sz w:val="24"/>
          <w:szCs w:val="24"/>
        </w:rPr>
        <w:t>.</w:t>
      </w:r>
      <w:r w:rsidRPr="009D514B">
        <w:rPr>
          <w:rFonts w:ascii="Times New Roman" w:hAnsi="Times New Roman" w:cs="Times New Roman"/>
          <w:b/>
          <w:spacing w:val="5"/>
          <w:sz w:val="24"/>
          <w:szCs w:val="24"/>
        </w:rPr>
        <w:t xml:space="preserve"> </w:t>
      </w:r>
      <w:r w:rsidRPr="009D514B">
        <w:rPr>
          <w:rFonts w:ascii="Times New Roman" w:hAnsi="Times New Roman" w:cs="Times New Roman"/>
          <w:b/>
          <w:sz w:val="24"/>
          <w:szCs w:val="24"/>
        </w:rPr>
        <w:t>Indicate</w:t>
      </w:r>
      <w:r w:rsidRPr="009D514B">
        <w:rPr>
          <w:rFonts w:ascii="Times New Roman" w:hAnsi="Times New Roman" w:cs="Times New Roman"/>
          <w:b/>
          <w:spacing w:val="-9"/>
          <w:sz w:val="24"/>
          <w:szCs w:val="24"/>
        </w:rPr>
        <w:t xml:space="preserve"> </w:t>
      </w:r>
      <w:r w:rsidRPr="009D514B">
        <w:rPr>
          <w:rFonts w:ascii="Times New Roman" w:hAnsi="Times New Roman" w:cs="Times New Roman"/>
          <w:b/>
          <w:sz w:val="24"/>
          <w:szCs w:val="24"/>
        </w:rPr>
        <w:t>the number</w:t>
      </w:r>
      <w:r w:rsidRPr="009D514B">
        <w:rPr>
          <w:rFonts w:ascii="Times New Roman" w:hAnsi="Times New Roman" w:cs="Times New Roman"/>
          <w:b/>
          <w:spacing w:val="-2"/>
          <w:sz w:val="24"/>
          <w:szCs w:val="24"/>
        </w:rPr>
        <w:t xml:space="preserve"> </w:t>
      </w:r>
      <w:r w:rsidRPr="009D514B">
        <w:rPr>
          <w:rFonts w:ascii="Times New Roman" w:hAnsi="Times New Roman" w:cs="Times New Roman"/>
          <w:b/>
          <w:sz w:val="24"/>
          <w:szCs w:val="24"/>
        </w:rPr>
        <w:t>of</w:t>
      </w:r>
      <w:r w:rsidRPr="009D514B">
        <w:rPr>
          <w:rFonts w:ascii="Times New Roman" w:hAnsi="Times New Roman" w:cs="Times New Roman"/>
          <w:b/>
          <w:spacing w:val="-4"/>
          <w:sz w:val="24"/>
          <w:szCs w:val="24"/>
        </w:rPr>
        <w:t xml:space="preserve"> </w:t>
      </w:r>
      <w:r w:rsidRPr="009D514B">
        <w:rPr>
          <w:rFonts w:ascii="Times New Roman" w:hAnsi="Times New Roman" w:cs="Times New Roman"/>
          <w:b/>
          <w:sz w:val="24"/>
          <w:szCs w:val="24"/>
        </w:rPr>
        <w:t>respondents,</w:t>
      </w:r>
      <w:r w:rsidRPr="009D514B">
        <w:rPr>
          <w:rFonts w:ascii="Times New Roman" w:hAnsi="Times New Roman" w:cs="Times New Roman"/>
          <w:b/>
          <w:spacing w:val="-3"/>
          <w:sz w:val="24"/>
          <w:szCs w:val="24"/>
        </w:rPr>
        <w:t xml:space="preserve"> </w:t>
      </w:r>
      <w:r w:rsidRPr="009D514B">
        <w:rPr>
          <w:rFonts w:ascii="Times New Roman" w:hAnsi="Times New Roman" w:cs="Times New Roman"/>
          <w:b/>
          <w:sz w:val="24"/>
          <w:szCs w:val="24"/>
        </w:rPr>
        <w:t>frequency</w:t>
      </w:r>
      <w:r w:rsidRPr="009D514B">
        <w:rPr>
          <w:rFonts w:ascii="Times New Roman" w:hAnsi="Times New Roman" w:cs="Times New Roman"/>
          <w:b/>
          <w:spacing w:val="-1"/>
          <w:sz w:val="24"/>
          <w:szCs w:val="24"/>
        </w:rPr>
        <w:t xml:space="preserve"> </w:t>
      </w:r>
      <w:r w:rsidRPr="009D514B">
        <w:rPr>
          <w:rFonts w:ascii="Times New Roman" w:hAnsi="Times New Roman" w:cs="Times New Roman"/>
          <w:b/>
          <w:sz w:val="24"/>
          <w:szCs w:val="24"/>
        </w:rPr>
        <w:t>of</w:t>
      </w:r>
      <w:r w:rsidRPr="009D514B">
        <w:rPr>
          <w:rFonts w:ascii="Times New Roman" w:hAnsi="Times New Roman" w:cs="Times New Roman"/>
          <w:b/>
          <w:spacing w:val="5"/>
          <w:sz w:val="24"/>
          <w:szCs w:val="24"/>
        </w:rPr>
        <w:t xml:space="preserve"> </w:t>
      </w:r>
      <w:r w:rsidRPr="009D514B">
        <w:rPr>
          <w:rFonts w:ascii="Times New Roman" w:hAnsi="Times New Roman" w:cs="Times New Roman"/>
          <w:b/>
          <w:sz w:val="24"/>
          <w:szCs w:val="24"/>
        </w:rPr>
        <w:t>response,</w:t>
      </w:r>
      <w:r w:rsidRPr="009D514B">
        <w:rPr>
          <w:rFonts w:ascii="Times New Roman" w:hAnsi="Times New Roman" w:cs="Times New Roman"/>
          <w:b/>
          <w:spacing w:val="-4"/>
          <w:sz w:val="24"/>
          <w:szCs w:val="24"/>
        </w:rPr>
        <w:t xml:space="preserve"> </w:t>
      </w:r>
      <w:r w:rsidRPr="009D514B">
        <w:rPr>
          <w:rFonts w:ascii="Times New Roman" w:hAnsi="Times New Roman" w:cs="Times New Roman"/>
          <w:b/>
          <w:sz w:val="24"/>
          <w:szCs w:val="24"/>
        </w:rPr>
        <w:t>annual</w:t>
      </w:r>
      <w:r w:rsidRPr="009D514B">
        <w:rPr>
          <w:rFonts w:ascii="Times New Roman" w:hAnsi="Times New Roman" w:cs="Times New Roman"/>
          <w:b/>
          <w:spacing w:val="3"/>
          <w:sz w:val="24"/>
          <w:szCs w:val="24"/>
        </w:rPr>
        <w:t xml:space="preserve"> </w:t>
      </w:r>
      <w:r w:rsidRPr="009D514B">
        <w:rPr>
          <w:rFonts w:ascii="Times New Roman" w:hAnsi="Times New Roman" w:cs="Times New Roman"/>
          <w:b/>
          <w:sz w:val="24"/>
          <w:szCs w:val="24"/>
        </w:rPr>
        <w:t>hour</w:t>
      </w:r>
      <w:r w:rsidRPr="009D514B">
        <w:rPr>
          <w:rFonts w:ascii="Times New Roman" w:hAnsi="Times New Roman" w:cs="Times New Roman"/>
          <w:b/>
          <w:spacing w:val="-8"/>
          <w:sz w:val="24"/>
          <w:szCs w:val="24"/>
        </w:rPr>
        <w:t xml:space="preserve"> </w:t>
      </w:r>
      <w:r w:rsidRPr="009D514B">
        <w:rPr>
          <w:rFonts w:ascii="Times New Roman" w:hAnsi="Times New Roman" w:cs="Times New Roman"/>
          <w:b/>
          <w:sz w:val="24"/>
          <w:szCs w:val="24"/>
        </w:rPr>
        <w:t>burden,</w:t>
      </w:r>
      <w:r w:rsidRPr="009D514B">
        <w:rPr>
          <w:rFonts w:ascii="Times New Roman" w:hAnsi="Times New Roman" w:cs="Times New Roman"/>
          <w:b/>
          <w:spacing w:val="-7"/>
          <w:sz w:val="24"/>
          <w:szCs w:val="24"/>
        </w:rPr>
        <w:t xml:space="preserve"> </w:t>
      </w:r>
      <w:r w:rsidRPr="009D514B">
        <w:rPr>
          <w:rFonts w:ascii="Times New Roman" w:hAnsi="Times New Roman" w:cs="Times New Roman"/>
          <w:b/>
          <w:sz w:val="24"/>
          <w:szCs w:val="24"/>
        </w:rPr>
        <w:t>and an</w:t>
      </w:r>
      <w:r w:rsidRPr="009D514B">
        <w:rPr>
          <w:rFonts w:ascii="Times New Roman" w:hAnsi="Times New Roman" w:cs="Times New Roman"/>
          <w:b/>
          <w:spacing w:val="-14"/>
          <w:sz w:val="24"/>
          <w:szCs w:val="24"/>
        </w:rPr>
        <w:t xml:space="preserve"> </w:t>
      </w:r>
      <w:r w:rsidRPr="009D514B">
        <w:rPr>
          <w:rFonts w:ascii="Times New Roman" w:hAnsi="Times New Roman" w:cs="Times New Roman"/>
          <w:b/>
          <w:sz w:val="24"/>
          <w:szCs w:val="24"/>
        </w:rPr>
        <w:t>explanation</w:t>
      </w:r>
      <w:r w:rsidRPr="009D514B">
        <w:rPr>
          <w:rFonts w:ascii="Times New Roman" w:hAnsi="Times New Roman" w:cs="Times New Roman"/>
          <w:b/>
          <w:spacing w:val="19"/>
          <w:sz w:val="24"/>
          <w:szCs w:val="24"/>
        </w:rPr>
        <w:t xml:space="preserve"> </w:t>
      </w:r>
      <w:r w:rsidRPr="009D514B">
        <w:rPr>
          <w:rFonts w:ascii="Times New Roman" w:hAnsi="Times New Roman" w:cs="Times New Roman"/>
          <w:b/>
          <w:sz w:val="24"/>
          <w:szCs w:val="24"/>
        </w:rPr>
        <w:t>of bow</w:t>
      </w:r>
      <w:r w:rsidRPr="009D514B">
        <w:rPr>
          <w:rFonts w:ascii="Times New Roman" w:hAnsi="Times New Roman" w:cs="Times New Roman"/>
          <w:b/>
          <w:spacing w:val="-6"/>
          <w:sz w:val="24"/>
          <w:szCs w:val="24"/>
        </w:rPr>
        <w:t xml:space="preserve"> </w:t>
      </w:r>
      <w:r w:rsidRPr="009D514B">
        <w:rPr>
          <w:rFonts w:ascii="Times New Roman" w:hAnsi="Times New Roman" w:cs="Times New Roman"/>
          <w:b/>
          <w:sz w:val="24"/>
          <w:szCs w:val="24"/>
        </w:rPr>
        <w:t>the</w:t>
      </w:r>
      <w:r w:rsidRPr="009D514B">
        <w:rPr>
          <w:rFonts w:ascii="Times New Roman" w:hAnsi="Times New Roman" w:cs="Times New Roman"/>
          <w:b/>
          <w:spacing w:val="-5"/>
          <w:sz w:val="24"/>
          <w:szCs w:val="24"/>
        </w:rPr>
        <w:t xml:space="preserve"> </w:t>
      </w:r>
      <w:r w:rsidRPr="009D514B">
        <w:rPr>
          <w:rFonts w:ascii="Times New Roman" w:hAnsi="Times New Roman" w:cs="Times New Roman"/>
          <w:b/>
          <w:sz w:val="24"/>
          <w:szCs w:val="24"/>
        </w:rPr>
        <w:t>burden</w:t>
      </w:r>
      <w:r w:rsidRPr="009D514B">
        <w:rPr>
          <w:rFonts w:ascii="Times New Roman" w:hAnsi="Times New Roman" w:cs="Times New Roman"/>
          <w:b/>
          <w:spacing w:val="4"/>
          <w:sz w:val="24"/>
          <w:szCs w:val="24"/>
        </w:rPr>
        <w:t xml:space="preserve"> </w:t>
      </w:r>
      <w:r w:rsidRPr="009D514B">
        <w:rPr>
          <w:rFonts w:ascii="Times New Roman" w:hAnsi="Times New Roman" w:cs="Times New Roman"/>
          <w:b/>
          <w:sz w:val="24"/>
          <w:szCs w:val="24"/>
        </w:rPr>
        <w:t>was</w:t>
      </w:r>
      <w:r w:rsidRPr="009D514B">
        <w:rPr>
          <w:rFonts w:ascii="Times New Roman" w:hAnsi="Times New Roman" w:cs="Times New Roman"/>
          <w:b/>
          <w:spacing w:val="-12"/>
          <w:sz w:val="24"/>
          <w:szCs w:val="24"/>
        </w:rPr>
        <w:t xml:space="preserve"> </w:t>
      </w:r>
      <w:r w:rsidRPr="009D514B">
        <w:rPr>
          <w:rFonts w:ascii="Times New Roman" w:hAnsi="Times New Roman" w:cs="Times New Roman"/>
          <w:b/>
          <w:sz w:val="24"/>
          <w:szCs w:val="24"/>
        </w:rPr>
        <w:t>estimated.</w:t>
      </w:r>
    </w:p>
    <w:p w:rsidR="0079100B" w:rsidRPr="009D514B" w:rsidP="00226824" w14:paraId="411B95CE" w14:textId="77777777">
      <w:pPr>
        <w:kinsoku w:val="0"/>
        <w:overflowPunct w:val="0"/>
        <w:spacing w:after="0" w:line="240" w:lineRule="auto"/>
        <w:rPr>
          <w:rFonts w:ascii="Times New Roman" w:hAnsi="Times New Roman" w:cs="Times New Roman"/>
          <w:b/>
          <w:sz w:val="24"/>
          <w:szCs w:val="24"/>
        </w:rPr>
      </w:pPr>
    </w:p>
    <w:p w:rsidR="0079100B" w:rsidRPr="00335197" w:rsidP="00335197" w14:paraId="5A4EE823" w14:textId="6E146A09">
      <w:pPr>
        <w:pStyle w:val="ListParagraph"/>
        <w:numPr>
          <w:ilvl w:val="0"/>
          <w:numId w:val="14"/>
        </w:numPr>
        <w:tabs>
          <w:tab w:val="left" w:pos="265"/>
        </w:tabs>
        <w:kinsoku w:val="0"/>
        <w:overflowPunct w:val="0"/>
      </w:pPr>
      <w:r w:rsidRPr="00335197">
        <w:rPr>
          <w:b/>
        </w:rPr>
        <w:t>Indicate</w:t>
      </w:r>
      <w:r w:rsidRPr="00335197">
        <w:rPr>
          <w:b/>
          <w:spacing w:val="-10"/>
        </w:rPr>
        <w:t xml:space="preserve"> </w:t>
      </w:r>
      <w:r w:rsidRPr="00335197">
        <w:rPr>
          <w:b/>
        </w:rPr>
        <w:t>the</w:t>
      </w:r>
      <w:r w:rsidRPr="00335197">
        <w:rPr>
          <w:b/>
          <w:spacing w:val="-3"/>
        </w:rPr>
        <w:t xml:space="preserve"> </w:t>
      </w:r>
      <w:r w:rsidRPr="00335197">
        <w:rPr>
          <w:b/>
        </w:rPr>
        <w:t>number</w:t>
      </w:r>
      <w:r w:rsidRPr="00335197">
        <w:rPr>
          <w:b/>
          <w:spacing w:val="6"/>
        </w:rPr>
        <w:t xml:space="preserve"> </w:t>
      </w:r>
      <w:r w:rsidRPr="00335197">
        <w:rPr>
          <w:b/>
        </w:rPr>
        <w:t>of</w:t>
      </w:r>
      <w:r w:rsidRPr="00335197">
        <w:rPr>
          <w:b/>
          <w:spacing w:val="11"/>
        </w:rPr>
        <w:t xml:space="preserve"> </w:t>
      </w:r>
      <w:r w:rsidRPr="00335197">
        <w:rPr>
          <w:b/>
        </w:rPr>
        <w:t>respondents,</w:t>
      </w:r>
      <w:r w:rsidRPr="00335197">
        <w:rPr>
          <w:b/>
          <w:spacing w:val="1"/>
        </w:rPr>
        <w:t xml:space="preserve"> </w:t>
      </w:r>
      <w:r w:rsidRPr="00335197">
        <w:rPr>
          <w:b/>
        </w:rPr>
        <w:t>frequency</w:t>
      </w:r>
      <w:r w:rsidRPr="00335197">
        <w:rPr>
          <w:b/>
          <w:spacing w:val="6"/>
        </w:rPr>
        <w:t xml:space="preserve"> </w:t>
      </w:r>
      <w:r w:rsidRPr="00335197">
        <w:rPr>
          <w:b/>
        </w:rPr>
        <w:t>of</w:t>
      </w:r>
      <w:r w:rsidRPr="00335197">
        <w:rPr>
          <w:b/>
          <w:spacing w:val="-6"/>
        </w:rPr>
        <w:t xml:space="preserve"> </w:t>
      </w:r>
      <w:r w:rsidRPr="00335197">
        <w:rPr>
          <w:b/>
        </w:rPr>
        <w:t>response,</w:t>
      </w:r>
      <w:r w:rsidRPr="00335197">
        <w:rPr>
          <w:b/>
          <w:spacing w:val="2"/>
        </w:rPr>
        <w:t xml:space="preserve"> </w:t>
      </w:r>
      <w:r w:rsidRPr="00335197">
        <w:rPr>
          <w:b/>
        </w:rPr>
        <w:t>annual</w:t>
      </w:r>
      <w:r w:rsidRPr="00335197">
        <w:rPr>
          <w:b/>
          <w:spacing w:val="-2"/>
        </w:rPr>
        <w:t xml:space="preserve"> </w:t>
      </w:r>
      <w:r w:rsidRPr="00335197">
        <w:rPr>
          <w:b/>
        </w:rPr>
        <w:t>hour</w:t>
      </w:r>
      <w:r w:rsidRPr="00335197">
        <w:rPr>
          <w:b/>
          <w:spacing w:val="-1"/>
        </w:rPr>
        <w:t xml:space="preserve"> </w:t>
      </w:r>
      <w:r w:rsidRPr="00335197">
        <w:rPr>
          <w:b/>
        </w:rPr>
        <w:t>burden,</w:t>
      </w:r>
      <w:r w:rsidRPr="00335197">
        <w:rPr>
          <w:b/>
          <w:spacing w:val="6"/>
        </w:rPr>
        <w:t xml:space="preserve"> </w:t>
      </w:r>
      <w:r w:rsidRPr="00335197">
        <w:rPr>
          <w:b/>
        </w:rPr>
        <w:t>and</w:t>
      </w:r>
      <w:r w:rsidRPr="00335197">
        <w:rPr>
          <w:b/>
          <w:spacing w:val="-3"/>
        </w:rPr>
        <w:t xml:space="preserve"> </w:t>
      </w:r>
      <w:r w:rsidRPr="00335197">
        <w:rPr>
          <w:b/>
        </w:rPr>
        <w:t>an explanation</w:t>
      </w:r>
      <w:r w:rsidRPr="00335197">
        <w:rPr>
          <w:b/>
          <w:spacing w:val="11"/>
        </w:rPr>
        <w:t xml:space="preserve"> </w:t>
      </w:r>
      <w:r w:rsidRPr="00335197">
        <w:rPr>
          <w:b/>
        </w:rPr>
        <w:t>of</w:t>
      </w:r>
      <w:r w:rsidRPr="00335197">
        <w:rPr>
          <w:b/>
          <w:spacing w:val="-13"/>
        </w:rPr>
        <w:t xml:space="preserve"> </w:t>
      </w:r>
      <w:r w:rsidRPr="00335197">
        <w:rPr>
          <w:b/>
        </w:rPr>
        <w:t>how</w:t>
      </w:r>
      <w:r w:rsidRPr="00335197">
        <w:rPr>
          <w:b/>
          <w:spacing w:val="19"/>
        </w:rPr>
        <w:t xml:space="preserve"> </w:t>
      </w:r>
      <w:r w:rsidRPr="00335197">
        <w:rPr>
          <w:b/>
        </w:rPr>
        <w:t>the burden</w:t>
      </w:r>
      <w:r w:rsidRPr="00335197">
        <w:rPr>
          <w:b/>
          <w:spacing w:val="16"/>
        </w:rPr>
        <w:t xml:space="preserve"> </w:t>
      </w:r>
      <w:r w:rsidRPr="00335197">
        <w:rPr>
          <w:b/>
        </w:rPr>
        <w:t>was estimated.</w:t>
      </w:r>
      <w:r w:rsidRPr="00335197">
        <w:rPr>
          <w:b/>
          <w:spacing w:val="-11"/>
        </w:rPr>
        <w:t xml:space="preserve"> </w:t>
      </w:r>
      <w:r w:rsidRPr="00335197">
        <w:rPr>
          <w:b/>
        </w:rPr>
        <w:t>I</w:t>
      </w:r>
      <w:r w:rsidRPr="00335197">
        <w:rPr>
          <w:b/>
          <w:spacing w:val="10"/>
        </w:rPr>
        <w:t>f</w:t>
      </w:r>
      <w:r w:rsidRPr="00335197">
        <w:rPr>
          <w:b/>
        </w:rPr>
        <w:t xml:space="preserve"> this</w:t>
      </w:r>
      <w:r w:rsidRPr="00335197">
        <w:rPr>
          <w:b/>
          <w:spacing w:val="-2"/>
        </w:rPr>
        <w:t xml:space="preserve"> </w:t>
      </w:r>
      <w:r w:rsidRPr="00335197">
        <w:rPr>
          <w:b/>
        </w:rPr>
        <w:t>request</w:t>
      </w:r>
      <w:r w:rsidRPr="00335197">
        <w:rPr>
          <w:b/>
          <w:spacing w:val="10"/>
        </w:rPr>
        <w:t xml:space="preserve"> </w:t>
      </w:r>
      <w:r w:rsidRPr="00335197">
        <w:rPr>
          <w:b/>
        </w:rPr>
        <w:t>for</w:t>
      </w:r>
      <w:r w:rsidRPr="00335197">
        <w:rPr>
          <w:b/>
          <w:spacing w:val="-10"/>
        </w:rPr>
        <w:t xml:space="preserve"> </w:t>
      </w:r>
      <w:r w:rsidRPr="00335197">
        <w:rPr>
          <w:b/>
        </w:rPr>
        <w:t>approval</w:t>
      </w:r>
      <w:r w:rsidRPr="00335197">
        <w:rPr>
          <w:b/>
          <w:spacing w:val="7"/>
        </w:rPr>
        <w:t xml:space="preserve"> </w:t>
      </w:r>
      <w:r w:rsidRPr="00335197">
        <w:rPr>
          <w:b/>
        </w:rPr>
        <w:t>covers more</w:t>
      </w:r>
      <w:r w:rsidRPr="00335197">
        <w:rPr>
          <w:b/>
          <w:spacing w:val="-8"/>
        </w:rPr>
        <w:t xml:space="preserve"> </w:t>
      </w:r>
      <w:r w:rsidRPr="00335197">
        <w:rPr>
          <w:b/>
        </w:rPr>
        <w:t>than one</w:t>
      </w:r>
      <w:r w:rsidRPr="00335197">
        <w:rPr>
          <w:b/>
          <w:spacing w:val="-14"/>
        </w:rPr>
        <w:t xml:space="preserve"> </w:t>
      </w:r>
      <w:r w:rsidRPr="00335197">
        <w:rPr>
          <w:b/>
        </w:rPr>
        <w:t>form,</w:t>
      </w:r>
      <w:r w:rsidRPr="00335197">
        <w:rPr>
          <w:b/>
          <w:spacing w:val="-6"/>
        </w:rPr>
        <w:t xml:space="preserve"> </w:t>
      </w:r>
      <w:r w:rsidRPr="00335197">
        <w:rPr>
          <w:b/>
        </w:rPr>
        <w:t>provide</w:t>
      </w:r>
      <w:r w:rsidRPr="00335197">
        <w:rPr>
          <w:b/>
          <w:spacing w:val="4"/>
        </w:rPr>
        <w:t xml:space="preserve"> </w:t>
      </w:r>
      <w:r w:rsidRPr="00335197">
        <w:rPr>
          <w:b/>
        </w:rPr>
        <w:t>separate</w:t>
      </w:r>
      <w:r w:rsidRPr="00335197">
        <w:rPr>
          <w:b/>
          <w:spacing w:val="-3"/>
        </w:rPr>
        <w:t xml:space="preserve"> </w:t>
      </w:r>
      <w:r w:rsidRPr="00335197">
        <w:rPr>
          <w:b/>
        </w:rPr>
        <w:t>hour</w:t>
      </w:r>
      <w:r w:rsidRPr="00335197">
        <w:rPr>
          <w:b/>
          <w:spacing w:val="4"/>
        </w:rPr>
        <w:t xml:space="preserve"> </w:t>
      </w:r>
      <w:r w:rsidRPr="00335197">
        <w:rPr>
          <w:b/>
        </w:rPr>
        <w:t>burden</w:t>
      </w:r>
      <w:r w:rsidRPr="00335197">
        <w:rPr>
          <w:b/>
          <w:spacing w:val="19"/>
        </w:rPr>
        <w:t xml:space="preserve"> </w:t>
      </w:r>
      <w:r w:rsidRPr="00335197">
        <w:rPr>
          <w:b/>
        </w:rPr>
        <w:t>estimates</w:t>
      </w:r>
      <w:r w:rsidRPr="00335197">
        <w:rPr>
          <w:b/>
          <w:spacing w:val="5"/>
        </w:rPr>
        <w:t xml:space="preserve"> </w:t>
      </w:r>
      <w:r w:rsidRPr="00335197">
        <w:rPr>
          <w:b/>
        </w:rPr>
        <w:t>for</w:t>
      </w:r>
      <w:r w:rsidRPr="00335197">
        <w:rPr>
          <w:b/>
          <w:spacing w:val="-18"/>
        </w:rPr>
        <w:t xml:space="preserve"> </w:t>
      </w:r>
      <w:r w:rsidRPr="00335197">
        <w:rPr>
          <w:b/>
        </w:rPr>
        <w:t>each</w:t>
      </w:r>
      <w:r w:rsidRPr="00335197">
        <w:rPr>
          <w:b/>
          <w:spacing w:val="5"/>
        </w:rPr>
        <w:t xml:space="preserve"> </w:t>
      </w:r>
      <w:r w:rsidRPr="00335197" w:rsidR="00A0292F">
        <w:rPr>
          <w:b/>
        </w:rPr>
        <w:t>form,</w:t>
      </w:r>
      <w:r w:rsidRPr="00335197">
        <w:rPr>
          <w:b/>
          <w:spacing w:val="3"/>
        </w:rPr>
        <w:t xml:space="preserve"> </w:t>
      </w:r>
      <w:r w:rsidRPr="00335197">
        <w:rPr>
          <w:b/>
        </w:rPr>
        <w:t>and</w:t>
      </w:r>
      <w:r w:rsidRPr="00335197">
        <w:rPr>
          <w:b/>
          <w:spacing w:val="4"/>
        </w:rPr>
        <w:t xml:space="preserve"> </w:t>
      </w:r>
      <w:r w:rsidRPr="00335197">
        <w:rPr>
          <w:b/>
        </w:rPr>
        <w:t>aggregate the</w:t>
      </w:r>
      <w:r w:rsidRPr="00335197">
        <w:rPr>
          <w:b/>
          <w:spacing w:val="-7"/>
        </w:rPr>
        <w:t xml:space="preserve"> </w:t>
      </w:r>
      <w:r w:rsidRPr="00335197">
        <w:rPr>
          <w:b/>
        </w:rPr>
        <w:t>hour burdens</w:t>
      </w:r>
      <w:r w:rsidRPr="00335197">
        <w:rPr>
          <w:b/>
          <w:spacing w:val="9"/>
        </w:rPr>
        <w:t xml:space="preserve"> </w:t>
      </w:r>
      <w:r w:rsidRPr="00335197">
        <w:rPr>
          <w:b/>
        </w:rPr>
        <w:t>in</w:t>
      </w:r>
      <w:r w:rsidRPr="00335197">
        <w:rPr>
          <w:b/>
          <w:spacing w:val="-13"/>
        </w:rPr>
        <w:t xml:space="preserve"> </w:t>
      </w:r>
      <w:r w:rsidRPr="00335197">
        <w:rPr>
          <w:b/>
        </w:rPr>
        <w:t>Item</w:t>
      </w:r>
      <w:r w:rsidRPr="00335197">
        <w:rPr>
          <w:b/>
          <w:spacing w:val="11"/>
        </w:rPr>
        <w:t xml:space="preserve"> </w:t>
      </w:r>
      <w:r w:rsidRPr="00335197">
        <w:rPr>
          <w:b/>
        </w:rPr>
        <w:t>1</w:t>
      </w:r>
      <w:r w:rsidRPr="00335197">
        <w:rPr>
          <w:b/>
          <w:spacing w:val="4"/>
        </w:rPr>
        <w:t>3</w:t>
      </w:r>
      <w:r w:rsidRPr="00335197" w:rsidR="00293376">
        <w:rPr>
          <w:b/>
          <w:spacing w:val="4"/>
        </w:rPr>
        <w:t xml:space="preserve"> </w:t>
      </w:r>
      <w:r w:rsidRPr="00335197">
        <w:rPr>
          <w:b/>
        </w:rPr>
        <w:t>of</w:t>
      </w:r>
      <w:r w:rsidRPr="00335197">
        <w:rPr>
          <w:b/>
          <w:spacing w:val="-8"/>
        </w:rPr>
        <w:t xml:space="preserve"> </w:t>
      </w:r>
      <w:r w:rsidRPr="00335197">
        <w:rPr>
          <w:b/>
        </w:rPr>
        <w:t>OMB</w:t>
      </w:r>
      <w:r w:rsidRPr="00335197">
        <w:rPr>
          <w:b/>
          <w:spacing w:val="-29"/>
        </w:rPr>
        <w:t xml:space="preserve"> </w:t>
      </w:r>
      <w:r w:rsidRPr="00335197">
        <w:rPr>
          <w:b/>
        </w:rPr>
        <w:t>Form</w:t>
      </w:r>
      <w:r w:rsidRPr="00335197">
        <w:rPr>
          <w:b/>
          <w:spacing w:val="-5"/>
        </w:rPr>
        <w:t xml:space="preserve"> </w:t>
      </w:r>
      <w:r w:rsidRPr="00335197">
        <w:rPr>
          <w:b/>
        </w:rPr>
        <w:t>83-I.</w:t>
      </w:r>
    </w:p>
    <w:p w:rsidR="0079100B" w:rsidRPr="009D514B" w:rsidP="00226824" w14:paraId="202C5A90" w14:textId="77777777">
      <w:pPr>
        <w:pStyle w:val="BodyText"/>
        <w:ind w:left="0"/>
      </w:pPr>
    </w:p>
    <w:p w:rsidR="00F362D8" w:rsidP="00845DF4" w14:paraId="775CAEB2" w14:textId="34BB59AB">
      <w:pPr>
        <w:pStyle w:val="BodyText"/>
        <w:ind w:left="720"/>
      </w:pPr>
      <w:r w:rsidRPr="009D514B">
        <w:t>See APHIS Form 71. Burden estimates were developed from discussions with Federal animal health authorities in Mexico</w:t>
      </w:r>
      <w:r w:rsidRPr="009D514B" w:rsidR="0017294B">
        <w:t>, Brazil,</w:t>
      </w:r>
      <w:r w:rsidRPr="009D514B">
        <w:t xml:space="preserve"> and Chile who complete the certificates necessary to export swine, pork, and por</w:t>
      </w:r>
      <w:r w:rsidRPr="009D514B" w:rsidR="0017294B">
        <w:t>k products to the United States</w:t>
      </w:r>
      <w:r w:rsidR="00845DF4">
        <w:t xml:space="preserve">. </w:t>
      </w:r>
    </w:p>
    <w:p w:rsidR="00845DF4" w:rsidP="00845DF4" w14:paraId="4E7D7FDD" w14:textId="77777777">
      <w:pPr>
        <w:pStyle w:val="BodyText"/>
        <w:ind w:left="720"/>
      </w:pPr>
    </w:p>
    <w:p w:rsidR="0079100B" w:rsidRPr="009D514B" w:rsidP="00335197" w14:paraId="57AAFE27" w14:textId="0E61EE88">
      <w:pPr>
        <w:pStyle w:val="BodyText"/>
        <w:numPr>
          <w:ilvl w:val="0"/>
          <w:numId w:val="14"/>
        </w:numPr>
        <w:kinsoku w:val="0"/>
        <w:overflowPunct w:val="0"/>
        <w:rPr>
          <w:b/>
        </w:rPr>
      </w:pPr>
      <w:r w:rsidRPr="009D514B">
        <w:rPr>
          <w:b/>
        </w:rPr>
        <w:t>Provide</w:t>
      </w:r>
      <w:r w:rsidRPr="009D514B">
        <w:rPr>
          <w:b/>
          <w:spacing w:val="-40"/>
        </w:rPr>
        <w:t xml:space="preserve"> </w:t>
      </w:r>
      <w:r w:rsidRPr="009D514B">
        <w:rPr>
          <w:b/>
        </w:rPr>
        <w:t>estimates</w:t>
      </w:r>
      <w:r w:rsidRPr="009D514B">
        <w:rPr>
          <w:b/>
          <w:spacing w:val="-38"/>
        </w:rPr>
        <w:t xml:space="preserve"> </w:t>
      </w:r>
      <w:r w:rsidRPr="009D514B">
        <w:rPr>
          <w:b/>
        </w:rPr>
        <w:t>of</w:t>
      </w:r>
      <w:r w:rsidRPr="009D514B">
        <w:rPr>
          <w:b/>
          <w:spacing w:val="-41"/>
        </w:rPr>
        <w:t xml:space="preserve"> </w:t>
      </w:r>
      <w:r w:rsidRPr="009D514B">
        <w:rPr>
          <w:b/>
        </w:rPr>
        <w:t>annualized</w:t>
      </w:r>
      <w:r w:rsidRPr="009D514B">
        <w:rPr>
          <w:b/>
          <w:spacing w:val="-32"/>
        </w:rPr>
        <w:t xml:space="preserve"> </w:t>
      </w:r>
      <w:r w:rsidRPr="009D514B">
        <w:rPr>
          <w:b/>
        </w:rPr>
        <w:t>cost</w:t>
      </w:r>
      <w:r w:rsidRPr="009D514B">
        <w:rPr>
          <w:b/>
          <w:spacing w:val="-38"/>
        </w:rPr>
        <w:t xml:space="preserve"> </w:t>
      </w:r>
      <w:r w:rsidRPr="009D514B">
        <w:rPr>
          <w:b/>
        </w:rPr>
        <w:t>to</w:t>
      </w:r>
      <w:r w:rsidRPr="009D514B">
        <w:rPr>
          <w:b/>
          <w:spacing w:val="-36"/>
        </w:rPr>
        <w:t xml:space="preserve"> </w:t>
      </w:r>
      <w:r w:rsidRPr="009D514B">
        <w:rPr>
          <w:b/>
        </w:rPr>
        <w:t>respondents</w:t>
      </w:r>
      <w:r w:rsidRPr="009D514B">
        <w:rPr>
          <w:b/>
          <w:spacing w:val="-36"/>
        </w:rPr>
        <w:t xml:space="preserve"> </w:t>
      </w:r>
      <w:r w:rsidRPr="009D514B">
        <w:rPr>
          <w:b/>
        </w:rPr>
        <w:t>for</w:t>
      </w:r>
      <w:r w:rsidRPr="009D514B">
        <w:rPr>
          <w:b/>
          <w:spacing w:val="-47"/>
        </w:rPr>
        <w:t xml:space="preserve"> </w:t>
      </w:r>
      <w:r w:rsidRPr="009D514B">
        <w:rPr>
          <w:b/>
        </w:rPr>
        <w:t>the</w:t>
      </w:r>
      <w:r w:rsidRPr="009D514B">
        <w:rPr>
          <w:b/>
          <w:spacing w:val="-39"/>
        </w:rPr>
        <w:t xml:space="preserve"> </w:t>
      </w:r>
      <w:r w:rsidRPr="009D514B">
        <w:rPr>
          <w:b/>
        </w:rPr>
        <w:t>hour</w:t>
      </w:r>
      <w:r w:rsidRPr="009D514B">
        <w:rPr>
          <w:b/>
          <w:spacing w:val="-39"/>
        </w:rPr>
        <w:t xml:space="preserve"> </w:t>
      </w:r>
      <w:r w:rsidRPr="009D514B">
        <w:rPr>
          <w:b/>
        </w:rPr>
        <w:t>burdens</w:t>
      </w:r>
      <w:r w:rsidRPr="009D514B">
        <w:rPr>
          <w:b/>
          <w:spacing w:val="-39"/>
        </w:rPr>
        <w:t xml:space="preserve"> </w:t>
      </w:r>
      <w:r w:rsidRPr="009D514B">
        <w:rPr>
          <w:b/>
        </w:rPr>
        <w:t>for</w:t>
      </w:r>
      <w:r w:rsidRPr="009D514B">
        <w:rPr>
          <w:b/>
          <w:spacing w:val="-47"/>
        </w:rPr>
        <w:t xml:space="preserve"> </w:t>
      </w:r>
      <w:r w:rsidRPr="009D514B">
        <w:rPr>
          <w:b/>
        </w:rPr>
        <w:t>collections</w:t>
      </w:r>
      <w:r w:rsidRPr="009D514B">
        <w:rPr>
          <w:b/>
          <w:spacing w:val="-35"/>
        </w:rPr>
        <w:t xml:space="preserve"> </w:t>
      </w:r>
      <w:r w:rsidRPr="009D514B">
        <w:rPr>
          <w:b/>
        </w:rPr>
        <w:t>of information,</w:t>
      </w:r>
      <w:r w:rsidRPr="009D514B">
        <w:rPr>
          <w:b/>
          <w:spacing w:val="-39"/>
        </w:rPr>
        <w:t xml:space="preserve"> </w:t>
      </w:r>
      <w:r w:rsidRPr="009D514B">
        <w:rPr>
          <w:b/>
        </w:rPr>
        <w:t>identifying</w:t>
      </w:r>
      <w:r w:rsidRPr="009D514B">
        <w:rPr>
          <w:b/>
          <w:spacing w:val="-45"/>
        </w:rPr>
        <w:t xml:space="preserve"> </w:t>
      </w:r>
      <w:r w:rsidRPr="009D514B">
        <w:rPr>
          <w:b/>
        </w:rPr>
        <w:t>and</w:t>
      </w:r>
      <w:r w:rsidRPr="009D514B">
        <w:rPr>
          <w:b/>
          <w:spacing w:val="-45"/>
        </w:rPr>
        <w:t xml:space="preserve"> </w:t>
      </w:r>
      <w:r w:rsidRPr="009D514B">
        <w:rPr>
          <w:b/>
        </w:rPr>
        <w:t>using</w:t>
      </w:r>
      <w:r w:rsidRPr="009D514B">
        <w:rPr>
          <w:b/>
          <w:spacing w:val="-43"/>
        </w:rPr>
        <w:t xml:space="preserve"> </w:t>
      </w:r>
      <w:r w:rsidRPr="009D514B">
        <w:rPr>
          <w:b/>
        </w:rPr>
        <w:t>appropriate</w:t>
      </w:r>
      <w:r w:rsidRPr="009D514B">
        <w:rPr>
          <w:b/>
          <w:spacing w:val="-46"/>
        </w:rPr>
        <w:t xml:space="preserve"> </w:t>
      </w:r>
      <w:r w:rsidRPr="009D514B">
        <w:rPr>
          <w:b/>
        </w:rPr>
        <w:t>wage</w:t>
      </w:r>
      <w:r w:rsidRPr="009D514B">
        <w:rPr>
          <w:b/>
          <w:spacing w:val="-41"/>
        </w:rPr>
        <w:t xml:space="preserve"> </w:t>
      </w:r>
      <w:r w:rsidRPr="009D514B">
        <w:rPr>
          <w:b/>
        </w:rPr>
        <w:t>rate</w:t>
      </w:r>
      <w:r w:rsidRPr="009D514B">
        <w:rPr>
          <w:b/>
          <w:spacing w:val="-45"/>
        </w:rPr>
        <w:t xml:space="preserve"> </w:t>
      </w:r>
      <w:r w:rsidRPr="009D514B">
        <w:rPr>
          <w:b/>
        </w:rPr>
        <w:t>categorie</w:t>
      </w:r>
      <w:r w:rsidRPr="009D514B">
        <w:rPr>
          <w:b/>
          <w:spacing w:val="7"/>
        </w:rPr>
        <w:t>s</w:t>
      </w:r>
      <w:r w:rsidRPr="009D514B">
        <w:rPr>
          <w:b/>
        </w:rPr>
        <w:t>.</w:t>
      </w:r>
    </w:p>
    <w:p w:rsidR="0079100B" w:rsidRPr="009D514B" w:rsidP="00226824" w14:paraId="55E4F71B" w14:textId="77777777">
      <w:pPr>
        <w:kinsoku w:val="0"/>
        <w:overflowPunct w:val="0"/>
        <w:spacing w:after="0" w:line="240" w:lineRule="auto"/>
        <w:rPr>
          <w:rFonts w:ascii="Times New Roman" w:hAnsi="Times New Roman" w:cs="Times New Roman"/>
          <w:sz w:val="24"/>
          <w:szCs w:val="24"/>
        </w:rPr>
      </w:pPr>
    </w:p>
    <w:p w:rsidR="0047052F" w:rsidP="00335197" w14:paraId="0C72C6B2" w14:textId="6E4F0B16">
      <w:pPr>
        <w:autoSpaceDE w:val="0"/>
        <w:autoSpaceDN w:val="0"/>
        <w:adjustRightInd w:val="0"/>
        <w:spacing w:after="0" w:line="240" w:lineRule="auto"/>
        <w:ind w:left="720"/>
        <w:rPr>
          <w:rFonts w:ascii="Times New Roman" w:hAnsi="Times New Roman" w:cs="Times New Roman"/>
          <w:sz w:val="24"/>
          <w:szCs w:val="24"/>
        </w:rPr>
      </w:pPr>
      <w:r w:rsidRPr="009D514B">
        <w:rPr>
          <w:rFonts w:ascii="Times New Roman" w:hAnsi="Times New Roman" w:cs="Times New Roman"/>
          <w:sz w:val="24"/>
          <w:szCs w:val="24"/>
        </w:rPr>
        <w:t xml:space="preserve">APHIS estimates the total cost to respondents to </w:t>
      </w:r>
      <w:r w:rsidRPr="00EE6210">
        <w:rPr>
          <w:rFonts w:ascii="Times New Roman" w:hAnsi="Times New Roman" w:cs="Times New Roman"/>
          <w:sz w:val="24"/>
          <w:szCs w:val="24"/>
        </w:rPr>
        <w:t>be $</w:t>
      </w:r>
      <w:r w:rsidRPr="00EE6210" w:rsidR="00EE6210">
        <w:rPr>
          <w:rFonts w:ascii="Times New Roman" w:hAnsi="Times New Roman" w:cs="Times New Roman"/>
          <w:sz w:val="24"/>
          <w:szCs w:val="24"/>
        </w:rPr>
        <w:t>8,093,316</w:t>
      </w:r>
      <w:r w:rsidRPr="00EE6210" w:rsidR="001B4D1B">
        <w:rPr>
          <w:rFonts w:ascii="Times New Roman" w:hAnsi="Times New Roman" w:cs="Times New Roman"/>
          <w:sz w:val="24"/>
          <w:szCs w:val="24"/>
        </w:rPr>
        <w:t>.</w:t>
      </w:r>
      <w:r w:rsidRPr="009D514B" w:rsidR="001B4D1B">
        <w:rPr>
          <w:rFonts w:ascii="Times New Roman" w:hAnsi="Times New Roman" w:cs="Times New Roman"/>
          <w:sz w:val="24"/>
          <w:szCs w:val="24"/>
        </w:rPr>
        <w:t xml:space="preserve"> APHIS arrived at this figure by </w:t>
      </w:r>
      <w:r w:rsidRPr="009D514B">
        <w:rPr>
          <w:rFonts w:ascii="Times New Roman" w:hAnsi="Times New Roman" w:cs="Times New Roman"/>
          <w:sz w:val="24"/>
          <w:szCs w:val="24"/>
        </w:rPr>
        <w:t>multiplying the total burden hours (</w:t>
      </w:r>
      <w:r w:rsidRPr="009D514B" w:rsidR="00272E88">
        <w:rPr>
          <w:rFonts w:ascii="Times New Roman" w:hAnsi="Times New Roman" w:cs="Times New Roman"/>
          <w:sz w:val="24"/>
          <w:szCs w:val="24"/>
        </w:rPr>
        <w:t>179,</w:t>
      </w:r>
      <w:r w:rsidRPr="009D514B" w:rsidR="00F95C39">
        <w:rPr>
          <w:rFonts w:ascii="Times New Roman" w:hAnsi="Times New Roman" w:cs="Times New Roman"/>
          <w:sz w:val="24"/>
          <w:szCs w:val="24"/>
        </w:rPr>
        <w:t>712</w:t>
      </w:r>
      <w:r w:rsidRPr="009D514B">
        <w:rPr>
          <w:rFonts w:ascii="Times New Roman" w:hAnsi="Times New Roman" w:cs="Times New Roman"/>
          <w:sz w:val="24"/>
          <w:szCs w:val="24"/>
        </w:rPr>
        <w:t>) by the estimated average hourly wage of the above respondents ($</w:t>
      </w:r>
      <w:r w:rsidRPr="009D514B" w:rsidR="00651E09">
        <w:rPr>
          <w:rFonts w:ascii="Times New Roman" w:hAnsi="Times New Roman" w:cs="Times New Roman"/>
          <w:sz w:val="24"/>
          <w:szCs w:val="24"/>
        </w:rPr>
        <w:t>3</w:t>
      </w:r>
      <w:r w:rsidR="00EE6210">
        <w:rPr>
          <w:rFonts w:ascii="Times New Roman" w:hAnsi="Times New Roman" w:cs="Times New Roman"/>
          <w:sz w:val="24"/>
          <w:szCs w:val="24"/>
        </w:rPr>
        <w:t>1</w:t>
      </w:r>
      <w:r w:rsidRPr="009D514B" w:rsidR="00651E09">
        <w:rPr>
          <w:rFonts w:ascii="Times New Roman" w:hAnsi="Times New Roman" w:cs="Times New Roman"/>
          <w:sz w:val="24"/>
          <w:szCs w:val="24"/>
        </w:rPr>
        <w:t>.</w:t>
      </w:r>
      <w:r w:rsidR="00EE6210">
        <w:rPr>
          <w:rFonts w:ascii="Times New Roman" w:hAnsi="Times New Roman" w:cs="Times New Roman"/>
          <w:sz w:val="24"/>
          <w:szCs w:val="24"/>
        </w:rPr>
        <w:t>08</w:t>
      </w:r>
      <w:r w:rsidRPr="009D514B">
        <w:rPr>
          <w:rFonts w:ascii="Times New Roman" w:hAnsi="Times New Roman" w:cs="Times New Roman"/>
          <w:sz w:val="24"/>
          <w:szCs w:val="24"/>
        </w:rPr>
        <w:t>) and then multiplying the result by 1.4</w:t>
      </w:r>
      <w:r w:rsidRPr="009D514B" w:rsidR="004C76EF">
        <w:rPr>
          <w:rFonts w:ascii="Times New Roman" w:hAnsi="Times New Roman" w:cs="Times New Roman"/>
          <w:sz w:val="24"/>
          <w:szCs w:val="24"/>
        </w:rPr>
        <w:t>49</w:t>
      </w:r>
      <w:r w:rsidRPr="009D514B">
        <w:rPr>
          <w:rFonts w:ascii="Times New Roman" w:hAnsi="Times New Roman" w:cs="Times New Roman"/>
          <w:sz w:val="24"/>
          <w:szCs w:val="24"/>
        </w:rPr>
        <w:t xml:space="preserve"> to capture benefit costs. </w:t>
      </w:r>
    </w:p>
    <w:p w:rsidR="0047052F" w:rsidP="00335197" w14:paraId="0AC68574" w14:textId="77777777">
      <w:pPr>
        <w:autoSpaceDE w:val="0"/>
        <w:autoSpaceDN w:val="0"/>
        <w:adjustRightInd w:val="0"/>
        <w:spacing w:after="0" w:line="240" w:lineRule="auto"/>
        <w:ind w:left="720"/>
        <w:rPr>
          <w:rFonts w:ascii="Times New Roman" w:hAnsi="Times New Roman" w:cs="Times New Roman"/>
          <w:sz w:val="24"/>
          <w:szCs w:val="24"/>
        </w:rPr>
      </w:pPr>
    </w:p>
    <w:p w:rsidR="00F02FBA" w:rsidP="0047052F" w14:paraId="245867E2" w14:textId="47C00316">
      <w:pPr>
        <w:spacing w:after="0" w:line="240"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 xml:space="preserve">A breakdown of occupations, average salary and the source are listed in the table below.  </w:t>
      </w:r>
    </w:p>
    <w:p w:rsidR="0047052F" w:rsidP="0047052F" w14:paraId="1AA6AF5E" w14:textId="0B75F994">
      <w:pPr>
        <w:spacing w:after="0" w:line="240"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 xml:space="preserve">The occupational codes were found </w:t>
      </w:r>
      <w:r w:rsidRPr="0047052F">
        <w:rPr>
          <w:rFonts w:ascii="Times New Roman" w:eastAsia="Calibri" w:hAnsi="Times New Roman" w:cs="Times New Roman"/>
          <w:sz w:val="24"/>
          <w:szCs w:val="24"/>
        </w:rPr>
        <w:t>at the U.S. Bureau of Labor Statistics website https://www.bls.gov/oes/current/oes_stru.htm</w:t>
      </w:r>
      <w:r w:rsidR="00845DF4">
        <w:rPr>
          <w:rFonts w:ascii="Times New Roman" w:eastAsia="Calibri" w:hAnsi="Times New Roman" w:cs="Times New Roman"/>
          <w:sz w:val="24"/>
          <w:szCs w:val="24"/>
        </w:rPr>
        <w:t>.</w:t>
      </w:r>
    </w:p>
    <w:p w:rsidR="00845DF4" w:rsidRPr="00D65CF6" w:rsidP="00F02FBA" w14:paraId="15836BC3" w14:textId="7BA81811">
      <w:pPr>
        <w:pStyle w:val="BodyText"/>
        <w:ind w:left="0"/>
        <w:rPr>
          <w:b/>
          <w:bCs/>
          <w:color w:val="FF0000"/>
        </w:rPr>
      </w:pPr>
    </w:p>
    <w:tbl>
      <w:tblPr>
        <w:tblStyle w:val="PlainTable2"/>
        <w:tblW w:w="0" w:type="auto"/>
        <w:tblInd w:w="719" w:type="dxa"/>
        <w:tblLook w:val="04A0"/>
      </w:tblPr>
      <w:tblGrid>
        <w:gridCol w:w="978"/>
        <w:gridCol w:w="1093"/>
        <w:gridCol w:w="6570"/>
      </w:tblGrid>
      <w:tr w14:paraId="19496CAA" w14:textId="77777777" w:rsidTr="0050034A">
        <w:tblPrEx>
          <w:tblW w:w="0" w:type="auto"/>
          <w:tblInd w:w="719" w:type="dxa"/>
          <w:tblLook w:val="04A0"/>
        </w:tblPrEx>
        <w:trPr>
          <w:tblHeader/>
        </w:trPr>
        <w:tc>
          <w:tcPr>
            <w:tcW w:w="978" w:type="dxa"/>
            <w:vAlign w:val="bottom"/>
            <w:hideMark/>
          </w:tcPr>
          <w:p w:rsidR="00845DF4" w:rsidRPr="00602A70" w:rsidP="0050034A" w14:paraId="6DC9DD4C" w14:textId="77777777">
            <w:pPr>
              <w:jc w:val="center"/>
              <w:rPr>
                <w:bCs w:val="0"/>
              </w:rPr>
            </w:pPr>
            <w:r w:rsidRPr="00602A70">
              <w:rPr>
                <w:bCs w:val="0"/>
              </w:rPr>
              <w:t>SOCC Code</w:t>
            </w:r>
          </w:p>
        </w:tc>
        <w:tc>
          <w:tcPr>
            <w:tcW w:w="1093" w:type="dxa"/>
            <w:vAlign w:val="bottom"/>
            <w:hideMark/>
          </w:tcPr>
          <w:p w:rsidR="00845DF4" w:rsidRPr="00602A70" w:rsidP="0050034A" w14:paraId="743B950E" w14:textId="77777777">
            <w:pPr>
              <w:jc w:val="center"/>
              <w:rPr>
                <w:bCs w:val="0"/>
              </w:rPr>
            </w:pPr>
            <w:r w:rsidRPr="00602A70">
              <w:rPr>
                <w:bCs w:val="0"/>
              </w:rPr>
              <w:t>Average Salary</w:t>
            </w:r>
          </w:p>
        </w:tc>
        <w:tc>
          <w:tcPr>
            <w:tcW w:w="6570" w:type="dxa"/>
            <w:vAlign w:val="bottom"/>
            <w:hideMark/>
          </w:tcPr>
          <w:p w:rsidR="00845DF4" w:rsidRPr="00602A70" w:rsidP="0050034A" w14:paraId="2CD24262" w14:textId="77777777">
            <w:pPr>
              <w:rPr>
                <w:bCs w:val="0"/>
              </w:rPr>
            </w:pPr>
            <w:r w:rsidRPr="00602A70">
              <w:rPr>
                <w:bCs w:val="0"/>
              </w:rPr>
              <w:t>Occupation Description</w:t>
            </w:r>
          </w:p>
        </w:tc>
      </w:tr>
      <w:tr w14:paraId="38DB54C7" w14:textId="77777777" w:rsidTr="0050034A">
        <w:tblPrEx>
          <w:tblW w:w="0" w:type="auto"/>
          <w:tblInd w:w="719" w:type="dxa"/>
          <w:tblLook w:val="04A0"/>
        </w:tblPrEx>
        <w:trPr>
          <w:trHeight w:val="432"/>
        </w:trPr>
        <w:tc>
          <w:tcPr>
            <w:tcW w:w="978" w:type="dxa"/>
            <w:vAlign w:val="center"/>
            <w:hideMark/>
          </w:tcPr>
          <w:p w:rsidR="00845DF4" w:rsidRPr="00CC16DC" w:rsidP="0050034A" w14:paraId="30DA7F0A" w14:textId="77777777">
            <w:pPr>
              <w:jc w:val="center"/>
              <w:rPr>
                <w:b w:val="0"/>
              </w:rPr>
            </w:pPr>
            <w:r w:rsidRPr="00CC16DC">
              <w:rPr>
                <w:b w:val="0"/>
              </w:rPr>
              <w:t>None</w:t>
            </w:r>
          </w:p>
        </w:tc>
        <w:tc>
          <w:tcPr>
            <w:tcW w:w="1093" w:type="dxa"/>
            <w:vAlign w:val="center"/>
            <w:hideMark/>
          </w:tcPr>
          <w:p w:rsidR="00845DF4" w:rsidRPr="00CC16DC" w:rsidP="0050034A" w14:paraId="49486ED6" w14:textId="77777777">
            <w:pPr>
              <w:jc w:val="center"/>
              <w:rPr>
                <w:bCs/>
              </w:rPr>
            </w:pPr>
            <w:r w:rsidRPr="00CC16DC">
              <w:rPr>
                <w:bCs/>
              </w:rPr>
              <w:t>$14.82</w:t>
            </w:r>
          </w:p>
        </w:tc>
        <w:tc>
          <w:tcPr>
            <w:tcW w:w="6570" w:type="dxa"/>
            <w:vAlign w:val="center"/>
            <w:hideMark/>
          </w:tcPr>
          <w:p w:rsidR="00845DF4" w:rsidRPr="00CC16DC" w:rsidP="0050034A" w14:paraId="7AD0D72A" w14:textId="77777777">
            <w:pPr>
              <w:rPr>
                <w:bCs/>
              </w:rPr>
            </w:pPr>
            <w:r>
              <w:rPr>
                <w:rStyle w:val="InitialStyle"/>
                <w:rFonts w:ascii="Times New Roman" w:hAnsi="Times New Roman"/>
                <w:bCs/>
                <w:sz w:val="20"/>
              </w:rPr>
              <w:t xml:space="preserve">Average hourly wage estimate for foreign government officials, animal health officials, and inspectors was provided by </w:t>
            </w:r>
            <w:r w:rsidRPr="00CC16DC">
              <w:rPr>
                <w:rStyle w:val="InitialStyle"/>
                <w:rFonts w:ascii="Times New Roman" w:hAnsi="Times New Roman"/>
                <w:bCs/>
                <w:sz w:val="20"/>
              </w:rPr>
              <w:t>Mexican government officials</w:t>
            </w:r>
            <w:r>
              <w:rPr>
                <w:rStyle w:val="InitialStyle"/>
                <w:rFonts w:ascii="Times New Roman" w:hAnsi="Times New Roman"/>
                <w:bCs/>
                <w:sz w:val="20"/>
              </w:rPr>
              <w:t>.</w:t>
            </w:r>
          </w:p>
        </w:tc>
      </w:tr>
      <w:tr w14:paraId="52723427" w14:textId="77777777" w:rsidTr="0050034A">
        <w:tblPrEx>
          <w:tblW w:w="0" w:type="auto"/>
          <w:tblInd w:w="719" w:type="dxa"/>
          <w:tblLook w:val="04A0"/>
        </w:tblPrEx>
        <w:trPr>
          <w:trHeight w:val="432"/>
        </w:trPr>
        <w:tc>
          <w:tcPr>
            <w:tcW w:w="978" w:type="dxa"/>
            <w:vAlign w:val="center"/>
          </w:tcPr>
          <w:p w:rsidR="00845DF4" w:rsidRPr="00CC16DC" w:rsidP="0050034A" w14:paraId="51502D22" w14:textId="77777777">
            <w:pPr>
              <w:jc w:val="center"/>
              <w:rPr>
                <w:b w:val="0"/>
              </w:rPr>
            </w:pPr>
            <w:r w:rsidRPr="00CC16DC">
              <w:rPr>
                <w:b w:val="0"/>
              </w:rPr>
              <w:t>None</w:t>
            </w:r>
          </w:p>
        </w:tc>
        <w:tc>
          <w:tcPr>
            <w:tcW w:w="1093" w:type="dxa"/>
            <w:vAlign w:val="center"/>
          </w:tcPr>
          <w:p w:rsidR="00845DF4" w:rsidRPr="00CC16DC" w:rsidP="0050034A" w14:paraId="0BE05F33" w14:textId="77777777">
            <w:pPr>
              <w:jc w:val="center"/>
              <w:rPr>
                <w:bCs/>
              </w:rPr>
            </w:pPr>
            <w:r w:rsidRPr="00CC16DC">
              <w:rPr>
                <w:bCs/>
              </w:rPr>
              <w:t>$32.57</w:t>
            </w:r>
          </w:p>
        </w:tc>
        <w:tc>
          <w:tcPr>
            <w:tcW w:w="6570" w:type="dxa"/>
            <w:vAlign w:val="center"/>
          </w:tcPr>
          <w:p w:rsidR="00845DF4" w:rsidRPr="00CC16DC" w:rsidP="0050034A" w14:paraId="39B0E5F1" w14:textId="77777777">
            <w:pPr>
              <w:rPr>
                <w:bCs/>
              </w:rPr>
            </w:pPr>
            <w:r>
              <w:rPr>
                <w:bCs/>
              </w:rPr>
              <w:t>A</w:t>
            </w:r>
            <w:r>
              <w:t xml:space="preserve">verage hourly wage for </w:t>
            </w:r>
            <w:r w:rsidRPr="00CC16DC">
              <w:rPr>
                <w:bCs/>
              </w:rPr>
              <w:t>Chilean, Mexican, and Brazilian Federal veterinarians was determined through consultations with APHIS animal health specialists based in Chile, Mexico, and Brazil.</w:t>
            </w:r>
          </w:p>
        </w:tc>
      </w:tr>
      <w:tr w14:paraId="0CEBB047" w14:textId="77777777" w:rsidTr="0050034A">
        <w:tblPrEx>
          <w:tblW w:w="0" w:type="auto"/>
          <w:tblInd w:w="719" w:type="dxa"/>
          <w:tblLook w:val="04A0"/>
        </w:tblPrEx>
        <w:trPr>
          <w:trHeight w:val="432"/>
        </w:trPr>
        <w:tc>
          <w:tcPr>
            <w:tcW w:w="978" w:type="dxa"/>
            <w:vAlign w:val="center"/>
          </w:tcPr>
          <w:p w:rsidR="00845DF4" w:rsidRPr="00CC16DC" w:rsidP="0050034A" w14:paraId="0247A1B3" w14:textId="77777777">
            <w:pPr>
              <w:jc w:val="center"/>
              <w:rPr>
                <w:b w:val="0"/>
              </w:rPr>
            </w:pPr>
            <w:r w:rsidRPr="00CC16DC">
              <w:rPr>
                <w:b w:val="0"/>
              </w:rPr>
              <w:t>None</w:t>
            </w:r>
          </w:p>
        </w:tc>
        <w:tc>
          <w:tcPr>
            <w:tcW w:w="1093" w:type="dxa"/>
            <w:vAlign w:val="center"/>
          </w:tcPr>
          <w:p w:rsidR="00845DF4" w:rsidRPr="00CC16DC" w:rsidP="0050034A" w14:paraId="1113083A" w14:textId="77777777">
            <w:pPr>
              <w:jc w:val="center"/>
              <w:rPr>
                <w:bCs/>
              </w:rPr>
            </w:pPr>
            <w:r w:rsidRPr="00CC16DC">
              <w:rPr>
                <w:bCs/>
              </w:rPr>
              <w:t>$25.86</w:t>
            </w:r>
          </w:p>
        </w:tc>
        <w:tc>
          <w:tcPr>
            <w:tcW w:w="6570" w:type="dxa"/>
            <w:vAlign w:val="center"/>
          </w:tcPr>
          <w:p w:rsidR="00845DF4" w:rsidRPr="00CC16DC" w:rsidP="0050034A" w14:paraId="222F5564" w14:textId="77777777">
            <w:pPr>
              <w:rPr>
                <w:rStyle w:val="InitialStyle"/>
                <w:rFonts w:ascii="Times New Roman" w:hAnsi="Times New Roman"/>
                <w:bCs/>
                <w:sz w:val="20"/>
              </w:rPr>
            </w:pPr>
            <w:r>
              <w:rPr>
                <w:bCs/>
              </w:rPr>
              <w:t xml:space="preserve">Average hourly wage for full-time salaried veterinarian employed by the most frequent regions of export was determined by averaging the following contacts:  </w:t>
            </w:r>
            <w:r w:rsidRPr="00CC16DC">
              <w:rPr>
                <w:bCs/>
              </w:rPr>
              <w:t>Canadian Food Inspection Agency ($57.86); APHIS contact in South Africa ($4.38); and the Mexican government ($12.39).</w:t>
            </w:r>
          </w:p>
        </w:tc>
      </w:tr>
      <w:tr w14:paraId="2489BFDC" w14:textId="77777777" w:rsidTr="0050034A">
        <w:tblPrEx>
          <w:tblW w:w="0" w:type="auto"/>
          <w:tblInd w:w="719" w:type="dxa"/>
          <w:tblLook w:val="04A0"/>
        </w:tblPrEx>
        <w:trPr>
          <w:trHeight w:val="432"/>
        </w:trPr>
        <w:tc>
          <w:tcPr>
            <w:tcW w:w="978" w:type="dxa"/>
            <w:vAlign w:val="center"/>
          </w:tcPr>
          <w:p w:rsidR="00845DF4" w:rsidRPr="00CC16DC" w:rsidP="0050034A" w14:paraId="48D64A31" w14:textId="77777777">
            <w:pPr>
              <w:jc w:val="center"/>
              <w:rPr>
                <w:b w:val="0"/>
              </w:rPr>
            </w:pPr>
            <w:r w:rsidRPr="00CC16DC">
              <w:rPr>
                <w:b w:val="0"/>
              </w:rPr>
              <w:t>None</w:t>
            </w:r>
          </w:p>
        </w:tc>
        <w:tc>
          <w:tcPr>
            <w:tcW w:w="1093" w:type="dxa"/>
            <w:vAlign w:val="center"/>
          </w:tcPr>
          <w:p w:rsidR="00845DF4" w:rsidRPr="00CC16DC" w:rsidP="0050034A" w14:paraId="5FE90EB1" w14:textId="77777777">
            <w:pPr>
              <w:jc w:val="center"/>
              <w:rPr>
                <w:bCs/>
              </w:rPr>
            </w:pPr>
            <w:r w:rsidRPr="00CC16DC">
              <w:rPr>
                <w:bCs/>
              </w:rPr>
              <w:t>$38.07</w:t>
            </w:r>
          </w:p>
        </w:tc>
        <w:tc>
          <w:tcPr>
            <w:tcW w:w="6570" w:type="dxa"/>
            <w:vAlign w:val="center"/>
          </w:tcPr>
          <w:p w:rsidR="00845DF4" w:rsidRPr="00CC16DC" w:rsidP="0050034A" w14:paraId="0AE594CA" w14:textId="77777777">
            <w:pPr>
              <w:rPr>
                <w:rStyle w:val="InitialStyle"/>
                <w:rFonts w:ascii="Times New Roman" w:hAnsi="Times New Roman"/>
                <w:bCs/>
                <w:sz w:val="20"/>
              </w:rPr>
            </w:pPr>
            <w:r>
              <w:rPr>
                <w:bCs/>
              </w:rPr>
              <w:t>Average hourly wage for a ship’s crewmember responsible for recording information in the ship’s log and was provided by the Merchant marines.</w:t>
            </w:r>
          </w:p>
        </w:tc>
      </w:tr>
      <w:tr w14:paraId="1265A912" w14:textId="77777777" w:rsidTr="0050034A">
        <w:tblPrEx>
          <w:tblW w:w="0" w:type="auto"/>
          <w:tblInd w:w="719" w:type="dxa"/>
          <w:tblLook w:val="04A0"/>
        </w:tblPrEx>
        <w:trPr>
          <w:trHeight w:val="432"/>
        </w:trPr>
        <w:tc>
          <w:tcPr>
            <w:tcW w:w="978" w:type="dxa"/>
            <w:vAlign w:val="center"/>
          </w:tcPr>
          <w:p w:rsidR="00845DF4" w:rsidRPr="00CC16DC" w:rsidP="0050034A" w14:paraId="5392106B" w14:textId="77777777">
            <w:pPr>
              <w:jc w:val="center"/>
              <w:rPr>
                <w:b w:val="0"/>
              </w:rPr>
            </w:pPr>
            <w:r w:rsidRPr="00CC16DC">
              <w:rPr>
                <w:b w:val="0"/>
              </w:rPr>
              <w:t>None</w:t>
            </w:r>
          </w:p>
        </w:tc>
        <w:tc>
          <w:tcPr>
            <w:tcW w:w="1093" w:type="dxa"/>
            <w:vAlign w:val="center"/>
          </w:tcPr>
          <w:p w:rsidR="00845DF4" w:rsidRPr="00CC16DC" w:rsidP="0050034A" w14:paraId="258CCD3D" w14:textId="77777777">
            <w:pPr>
              <w:jc w:val="center"/>
              <w:rPr>
                <w:bCs/>
              </w:rPr>
            </w:pPr>
            <w:r w:rsidRPr="00CC16DC">
              <w:rPr>
                <w:bCs/>
              </w:rPr>
              <w:t>$53.89</w:t>
            </w:r>
          </w:p>
        </w:tc>
        <w:tc>
          <w:tcPr>
            <w:tcW w:w="6570" w:type="dxa"/>
            <w:vAlign w:val="center"/>
          </w:tcPr>
          <w:p w:rsidR="00845DF4" w:rsidRPr="00CC16DC" w:rsidP="0050034A" w14:paraId="25AA5402" w14:textId="77777777">
            <w:pPr>
              <w:rPr>
                <w:rStyle w:val="InitialStyle"/>
                <w:rFonts w:ascii="Times New Roman" w:hAnsi="Times New Roman"/>
                <w:bCs/>
                <w:sz w:val="20"/>
              </w:rPr>
            </w:pPr>
            <w:r>
              <w:rPr>
                <w:bCs/>
              </w:rPr>
              <w:t xml:space="preserve">Average hourly wage of managers of foreign facilities that process restricted animal materials was provided by </w:t>
            </w:r>
            <w:r w:rsidRPr="00CC16DC">
              <w:rPr>
                <w:bCs/>
              </w:rPr>
              <w:t>Industry contacts</w:t>
            </w:r>
            <w:r>
              <w:rPr>
                <w:bCs/>
              </w:rPr>
              <w:t>.</w:t>
            </w:r>
          </w:p>
        </w:tc>
      </w:tr>
      <w:tr w14:paraId="3B0412B3" w14:textId="77777777" w:rsidTr="00EE6210">
        <w:tblPrEx>
          <w:tblW w:w="0" w:type="auto"/>
          <w:tblInd w:w="719" w:type="dxa"/>
          <w:tblLook w:val="04A0"/>
        </w:tblPrEx>
        <w:trPr>
          <w:trHeight w:val="432"/>
        </w:trPr>
        <w:tc>
          <w:tcPr>
            <w:tcW w:w="978" w:type="dxa"/>
            <w:vAlign w:val="center"/>
          </w:tcPr>
          <w:p w:rsidR="00EE6210" w:rsidRPr="00CC16DC" w:rsidP="00EE6210" w14:paraId="6113D0EF" w14:textId="77777777">
            <w:pPr>
              <w:jc w:val="center"/>
              <w:rPr>
                <w:b w:val="0"/>
              </w:rPr>
            </w:pPr>
            <w:r w:rsidRPr="00CC16DC">
              <w:rPr>
                <w:b w:val="0"/>
              </w:rPr>
              <w:t>11-1021</w:t>
            </w:r>
          </w:p>
        </w:tc>
        <w:tc>
          <w:tcPr>
            <w:tcW w:w="1093" w:type="dxa"/>
            <w:vAlign w:val="center"/>
          </w:tcPr>
          <w:p w:rsidR="00EE6210" w:rsidRPr="00982EB4" w:rsidP="00EE6210" w14:paraId="50433FE8" w14:textId="03E27149">
            <w:pPr>
              <w:jc w:val="center"/>
              <w:rPr>
                <w:bCs/>
                <w:highlight w:val="yellow"/>
              </w:rPr>
            </w:pPr>
            <w:r w:rsidRPr="0069677B">
              <w:t>$59.07</w:t>
            </w:r>
          </w:p>
        </w:tc>
        <w:tc>
          <w:tcPr>
            <w:tcW w:w="6570" w:type="dxa"/>
            <w:vAlign w:val="center"/>
          </w:tcPr>
          <w:p w:rsidR="00EE6210" w:rsidRPr="00CC16DC" w:rsidP="00EE6210" w14:paraId="3EF79461" w14:textId="77777777">
            <w:pPr>
              <w:rPr>
                <w:rStyle w:val="InitialStyle"/>
                <w:rFonts w:ascii="Times New Roman" w:hAnsi="Times New Roman"/>
                <w:bCs/>
                <w:sz w:val="20"/>
              </w:rPr>
            </w:pPr>
            <w:r w:rsidRPr="00CC16DC">
              <w:rPr>
                <w:bCs/>
              </w:rPr>
              <w:t xml:space="preserve">Average hourly wage </w:t>
            </w:r>
            <w:r>
              <w:t xml:space="preserve">for </w:t>
            </w:r>
            <w:r w:rsidRPr="00CC16DC">
              <w:rPr>
                <w:bCs/>
              </w:rPr>
              <w:t>operators or owner/operators (of defrost facilities, meat processing establishments, processing establishments that process dry-cured pork products from regions where specific diseases exist, and facilities that slice and package dry-cured pork products) [general and operations managers].</w:t>
            </w:r>
          </w:p>
        </w:tc>
      </w:tr>
      <w:tr w14:paraId="3C0C6DA9" w14:textId="77777777" w:rsidTr="00EE6210">
        <w:tblPrEx>
          <w:tblW w:w="0" w:type="auto"/>
          <w:tblInd w:w="719" w:type="dxa"/>
          <w:tblLook w:val="04A0"/>
        </w:tblPrEx>
        <w:trPr>
          <w:trHeight w:val="432"/>
        </w:trPr>
        <w:tc>
          <w:tcPr>
            <w:tcW w:w="978" w:type="dxa"/>
            <w:vAlign w:val="center"/>
          </w:tcPr>
          <w:p w:rsidR="00EE6210" w:rsidRPr="00CC16DC" w:rsidP="00EE6210" w14:paraId="264E1F1E" w14:textId="77777777">
            <w:pPr>
              <w:jc w:val="center"/>
              <w:rPr>
                <w:b w:val="0"/>
              </w:rPr>
            </w:pPr>
            <w:r w:rsidRPr="00CC16DC">
              <w:rPr>
                <w:b w:val="0"/>
              </w:rPr>
              <w:t>25-4013</w:t>
            </w:r>
          </w:p>
        </w:tc>
        <w:tc>
          <w:tcPr>
            <w:tcW w:w="1093" w:type="dxa"/>
            <w:vAlign w:val="center"/>
          </w:tcPr>
          <w:p w:rsidR="00EE6210" w:rsidRPr="00982EB4" w:rsidP="00EE6210" w14:paraId="1E0C7D52" w14:textId="2120A948">
            <w:pPr>
              <w:jc w:val="center"/>
              <w:rPr>
                <w:bCs/>
                <w:highlight w:val="yellow"/>
              </w:rPr>
            </w:pPr>
            <w:r w:rsidRPr="0069677B">
              <w:t>$25.40</w:t>
            </w:r>
          </w:p>
        </w:tc>
        <w:tc>
          <w:tcPr>
            <w:tcW w:w="6570" w:type="dxa"/>
            <w:vAlign w:val="center"/>
          </w:tcPr>
          <w:p w:rsidR="00EE6210" w:rsidRPr="00CC16DC" w:rsidP="00EE6210" w14:paraId="603067D6" w14:textId="77777777">
            <w:pPr>
              <w:rPr>
                <w:rStyle w:val="InitialStyle"/>
                <w:rFonts w:ascii="Times New Roman" w:hAnsi="Times New Roman"/>
                <w:bCs/>
                <w:sz w:val="20"/>
              </w:rPr>
            </w:pPr>
            <w:r w:rsidRPr="00CC16DC">
              <w:rPr>
                <w:bCs/>
              </w:rPr>
              <w:t>Average hourly wage for officials at museums, educational institutions, or other establishments importing restricted animal byproducts and controlled materials (these are not-for-profit importers, i.e., researchers) [museum technicians and conservators].</w:t>
            </w:r>
          </w:p>
        </w:tc>
      </w:tr>
      <w:tr w14:paraId="2BE00EFF" w14:textId="77777777" w:rsidTr="00EE6210">
        <w:tblPrEx>
          <w:tblW w:w="0" w:type="auto"/>
          <w:tblInd w:w="719" w:type="dxa"/>
          <w:tblLook w:val="04A0"/>
        </w:tblPrEx>
        <w:trPr>
          <w:trHeight w:val="432"/>
        </w:trPr>
        <w:tc>
          <w:tcPr>
            <w:tcW w:w="978" w:type="dxa"/>
            <w:vAlign w:val="center"/>
          </w:tcPr>
          <w:p w:rsidR="00EE6210" w:rsidRPr="00CC16DC" w:rsidP="00EE6210" w14:paraId="43D7BBF8" w14:textId="77777777">
            <w:pPr>
              <w:jc w:val="center"/>
              <w:rPr>
                <w:b w:val="0"/>
              </w:rPr>
            </w:pPr>
            <w:r w:rsidRPr="00CC16DC">
              <w:rPr>
                <w:b w:val="0"/>
              </w:rPr>
              <w:t>13-1020</w:t>
            </w:r>
          </w:p>
        </w:tc>
        <w:tc>
          <w:tcPr>
            <w:tcW w:w="1093" w:type="dxa"/>
            <w:vAlign w:val="center"/>
          </w:tcPr>
          <w:p w:rsidR="00EE6210" w:rsidRPr="00982EB4" w:rsidP="00EE6210" w14:paraId="4652EF30" w14:textId="7D0AE5A0">
            <w:pPr>
              <w:jc w:val="center"/>
              <w:rPr>
                <w:bCs/>
                <w:highlight w:val="yellow"/>
              </w:rPr>
            </w:pPr>
            <w:r w:rsidRPr="0069677B">
              <w:t>$36.13</w:t>
            </w:r>
          </w:p>
        </w:tc>
        <w:tc>
          <w:tcPr>
            <w:tcW w:w="6570" w:type="dxa"/>
            <w:vAlign w:val="center"/>
          </w:tcPr>
          <w:p w:rsidR="00EE6210" w:rsidRPr="00CC16DC" w:rsidP="00EE6210" w14:paraId="76AED2F6" w14:textId="77777777">
            <w:pPr>
              <w:rPr>
                <w:rStyle w:val="InitialStyle"/>
                <w:rFonts w:ascii="Times New Roman" w:hAnsi="Times New Roman"/>
                <w:bCs/>
                <w:sz w:val="20"/>
              </w:rPr>
            </w:pPr>
            <w:r>
              <w:rPr>
                <w:bCs/>
              </w:rPr>
              <w:t>A</w:t>
            </w:r>
            <w:r>
              <w:t xml:space="preserve">verage hourly wage for </w:t>
            </w:r>
            <w:r w:rsidRPr="008064F4">
              <w:rPr>
                <w:bCs/>
              </w:rPr>
              <w:t>importers [buyers and purchasing agents].</w:t>
            </w:r>
          </w:p>
        </w:tc>
      </w:tr>
      <w:tr w14:paraId="12B8BA12" w14:textId="77777777" w:rsidTr="00EE6210">
        <w:tblPrEx>
          <w:tblW w:w="0" w:type="auto"/>
          <w:tblInd w:w="719" w:type="dxa"/>
          <w:tblLook w:val="04A0"/>
        </w:tblPrEx>
        <w:trPr>
          <w:trHeight w:val="432"/>
        </w:trPr>
        <w:tc>
          <w:tcPr>
            <w:tcW w:w="978" w:type="dxa"/>
            <w:vAlign w:val="center"/>
          </w:tcPr>
          <w:p w:rsidR="00EE6210" w:rsidRPr="00CC16DC" w:rsidP="00EE6210" w14:paraId="4DAC0834" w14:textId="77777777">
            <w:pPr>
              <w:jc w:val="center"/>
              <w:rPr>
                <w:b w:val="0"/>
              </w:rPr>
            </w:pPr>
            <w:r w:rsidRPr="00CC16DC">
              <w:rPr>
                <w:b w:val="0"/>
              </w:rPr>
              <w:t>None</w:t>
            </w:r>
          </w:p>
        </w:tc>
        <w:tc>
          <w:tcPr>
            <w:tcW w:w="1093" w:type="dxa"/>
            <w:vAlign w:val="center"/>
          </w:tcPr>
          <w:p w:rsidR="00EE6210" w:rsidRPr="00982EB4" w:rsidP="00EE6210" w14:paraId="5BC39C3D" w14:textId="26182D5A">
            <w:pPr>
              <w:jc w:val="center"/>
              <w:rPr>
                <w:bCs/>
                <w:highlight w:val="yellow"/>
              </w:rPr>
            </w:pPr>
            <w:r w:rsidRPr="0069677B">
              <w:t>$10.29</w:t>
            </w:r>
          </w:p>
        </w:tc>
        <w:tc>
          <w:tcPr>
            <w:tcW w:w="6570" w:type="dxa"/>
            <w:vAlign w:val="center"/>
          </w:tcPr>
          <w:p w:rsidR="00EE6210" w:rsidRPr="00CC16DC" w:rsidP="00EE6210" w14:paraId="7A4DB8D5" w14:textId="77777777">
            <w:pPr>
              <w:rPr>
                <w:rStyle w:val="InitialStyle"/>
                <w:rFonts w:ascii="Times New Roman" w:hAnsi="Times New Roman"/>
                <w:bCs/>
                <w:sz w:val="20"/>
              </w:rPr>
            </w:pPr>
            <w:r>
              <w:rPr>
                <w:bCs/>
              </w:rPr>
              <w:t xml:space="preserve">Average hourly wage for </w:t>
            </w:r>
            <w:r w:rsidRPr="008064F4">
              <w:rPr>
                <w:bCs/>
              </w:rPr>
              <w:t>exporters for agriculture, meat, and foods</w:t>
            </w:r>
            <w:r>
              <w:rPr>
                <w:bCs/>
              </w:rPr>
              <w:t xml:space="preserve"> was provided by the </w:t>
            </w:r>
            <w:r w:rsidRPr="008064F4">
              <w:rPr>
                <w:bCs/>
              </w:rPr>
              <w:t>Laborsta International Web site</w:t>
            </w:r>
            <w:r>
              <w:rPr>
                <w:bCs/>
              </w:rPr>
              <w:t>.</w:t>
            </w:r>
          </w:p>
        </w:tc>
      </w:tr>
      <w:tr w14:paraId="2B32167B" w14:textId="77777777" w:rsidTr="00EE6210">
        <w:tblPrEx>
          <w:tblW w:w="0" w:type="auto"/>
          <w:tblInd w:w="719" w:type="dxa"/>
          <w:tblLook w:val="04A0"/>
        </w:tblPrEx>
        <w:trPr>
          <w:trHeight w:val="432"/>
        </w:trPr>
        <w:tc>
          <w:tcPr>
            <w:tcW w:w="978" w:type="dxa"/>
            <w:vAlign w:val="center"/>
          </w:tcPr>
          <w:p w:rsidR="00EE6210" w:rsidRPr="00CC16DC" w:rsidP="00EE6210" w14:paraId="53C6ED39" w14:textId="77777777">
            <w:pPr>
              <w:jc w:val="center"/>
              <w:rPr>
                <w:b w:val="0"/>
              </w:rPr>
            </w:pPr>
            <w:r w:rsidRPr="00CC16DC">
              <w:rPr>
                <w:b w:val="0"/>
              </w:rPr>
              <w:t>43-5011</w:t>
            </w:r>
          </w:p>
        </w:tc>
        <w:tc>
          <w:tcPr>
            <w:tcW w:w="1093" w:type="dxa"/>
            <w:vAlign w:val="center"/>
          </w:tcPr>
          <w:p w:rsidR="00EE6210" w:rsidRPr="00982EB4" w:rsidP="00EE6210" w14:paraId="118795C0" w14:textId="0890A3D9">
            <w:pPr>
              <w:jc w:val="center"/>
              <w:rPr>
                <w:bCs/>
                <w:highlight w:val="yellow"/>
              </w:rPr>
            </w:pPr>
            <w:r w:rsidRPr="0069677B">
              <w:t>$23.91</w:t>
            </w:r>
          </w:p>
        </w:tc>
        <w:tc>
          <w:tcPr>
            <w:tcW w:w="6570" w:type="dxa"/>
            <w:vAlign w:val="center"/>
          </w:tcPr>
          <w:p w:rsidR="00EE6210" w:rsidRPr="00CC16DC" w:rsidP="00EE6210" w14:paraId="1988ABC3" w14:textId="77777777">
            <w:pPr>
              <w:rPr>
                <w:rStyle w:val="InitialStyle"/>
                <w:rFonts w:ascii="Times New Roman" w:hAnsi="Times New Roman"/>
                <w:bCs/>
                <w:sz w:val="20"/>
              </w:rPr>
            </w:pPr>
            <w:r>
              <w:rPr>
                <w:bCs/>
              </w:rPr>
              <w:t>A</w:t>
            </w:r>
            <w:r>
              <w:t xml:space="preserve">verage hourly wage for </w:t>
            </w:r>
            <w:r w:rsidRPr="00CC16DC">
              <w:rPr>
                <w:bCs/>
              </w:rPr>
              <w:t>individuals transiting various commodities not eligible for importation into the United States [cargo and freight agents].</w:t>
            </w:r>
          </w:p>
        </w:tc>
      </w:tr>
      <w:tr w14:paraId="0CFA7CCF" w14:textId="77777777" w:rsidTr="00EE6210">
        <w:tblPrEx>
          <w:tblW w:w="0" w:type="auto"/>
          <w:tblInd w:w="719" w:type="dxa"/>
          <w:tblLook w:val="04A0"/>
        </w:tblPrEx>
        <w:trPr>
          <w:trHeight w:val="432"/>
        </w:trPr>
        <w:tc>
          <w:tcPr>
            <w:tcW w:w="978" w:type="dxa"/>
            <w:vAlign w:val="center"/>
          </w:tcPr>
          <w:p w:rsidR="00EE6210" w:rsidRPr="00CC16DC" w:rsidP="00EE6210" w14:paraId="3B9540D4" w14:textId="77777777">
            <w:pPr>
              <w:jc w:val="center"/>
              <w:rPr>
                <w:b w:val="0"/>
              </w:rPr>
            </w:pPr>
            <w:r w:rsidRPr="00CC16DC">
              <w:rPr>
                <w:b w:val="0"/>
              </w:rPr>
              <w:t>53-7081</w:t>
            </w:r>
          </w:p>
        </w:tc>
        <w:tc>
          <w:tcPr>
            <w:tcW w:w="1093" w:type="dxa"/>
            <w:vAlign w:val="center"/>
          </w:tcPr>
          <w:p w:rsidR="00EE6210" w:rsidRPr="00982EB4" w:rsidP="00EE6210" w14:paraId="67E4DE2E" w14:textId="2FEA809E">
            <w:pPr>
              <w:jc w:val="center"/>
              <w:rPr>
                <w:bCs/>
                <w:highlight w:val="yellow"/>
              </w:rPr>
            </w:pPr>
            <w:r w:rsidRPr="0069677B">
              <w:t>$21.91</w:t>
            </w:r>
          </w:p>
        </w:tc>
        <w:tc>
          <w:tcPr>
            <w:tcW w:w="6570" w:type="dxa"/>
            <w:vAlign w:val="center"/>
          </w:tcPr>
          <w:p w:rsidR="00EE6210" w:rsidRPr="00CC16DC" w:rsidP="00EE6210" w14:paraId="522C6A65" w14:textId="77777777">
            <w:pPr>
              <w:rPr>
                <w:rStyle w:val="InitialStyle"/>
                <w:rFonts w:ascii="Times New Roman" w:hAnsi="Times New Roman"/>
                <w:bCs/>
                <w:sz w:val="20"/>
              </w:rPr>
            </w:pPr>
            <w:r w:rsidRPr="00CC16DC">
              <w:rPr>
                <w:bCs/>
              </w:rPr>
              <w:t xml:space="preserve">Average hourly wage </w:t>
            </w:r>
            <w:r>
              <w:t xml:space="preserve">for </w:t>
            </w:r>
            <w:r w:rsidRPr="00CC16DC">
              <w:rPr>
                <w:bCs/>
              </w:rPr>
              <w:t>persons engaged in the business of handling or disposing of regulated garbage [refuse and recyclable material collectors].</w:t>
            </w:r>
          </w:p>
        </w:tc>
      </w:tr>
      <w:tr w14:paraId="3E4B05BE" w14:textId="77777777" w:rsidTr="0050034A">
        <w:tblPrEx>
          <w:tblW w:w="0" w:type="auto"/>
          <w:tblInd w:w="719" w:type="dxa"/>
          <w:tblLook w:val="04A0"/>
        </w:tblPrEx>
        <w:trPr>
          <w:trHeight w:val="432"/>
        </w:trPr>
        <w:tc>
          <w:tcPr>
            <w:tcW w:w="978" w:type="dxa"/>
          </w:tcPr>
          <w:p w:rsidR="00845DF4" w:rsidRPr="00602A70" w:rsidP="0050034A" w14:paraId="0092DC0F" w14:textId="77777777">
            <w:pPr>
              <w:jc w:val="center"/>
            </w:pPr>
          </w:p>
        </w:tc>
        <w:tc>
          <w:tcPr>
            <w:tcW w:w="1093" w:type="dxa"/>
            <w:vAlign w:val="center"/>
            <w:hideMark/>
          </w:tcPr>
          <w:p w:rsidR="00845DF4" w:rsidRPr="00602A70" w:rsidP="0050034A" w14:paraId="1D10CA2C" w14:textId="1DAFC869">
            <w:pPr>
              <w:jc w:val="center"/>
              <w:rPr>
                <w:b/>
              </w:rPr>
            </w:pPr>
            <w:r>
              <w:rPr>
                <w:b/>
              </w:rPr>
              <w:t>$3</w:t>
            </w:r>
            <w:r w:rsidR="00EE6210">
              <w:rPr>
                <w:b/>
              </w:rPr>
              <w:t>1.08</w:t>
            </w:r>
          </w:p>
        </w:tc>
        <w:tc>
          <w:tcPr>
            <w:tcW w:w="6570" w:type="dxa"/>
            <w:vAlign w:val="center"/>
            <w:hideMark/>
          </w:tcPr>
          <w:p w:rsidR="00845DF4" w:rsidRPr="00602A70" w:rsidP="0050034A" w14:paraId="2828BF99" w14:textId="77777777">
            <w:pPr>
              <w:rPr>
                <w:rStyle w:val="InitialStyle"/>
                <w:rFonts w:ascii="Times New Roman" w:hAnsi="Times New Roman"/>
                <w:sz w:val="20"/>
              </w:rPr>
            </w:pPr>
            <w:r w:rsidRPr="00602A70">
              <w:rPr>
                <w:rStyle w:val="InitialStyle"/>
                <w:rFonts w:ascii="Times New Roman" w:hAnsi="Times New Roman"/>
                <w:b/>
                <w:sz w:val="20"/>
              </w:rPr>
              <w:t>Average Hourly Salary</w:t>
            </w:r>
          </w:p>
        </w:tc>
      </w:tr>
    </w:tbl>
    <w:p w:rsidR="00845DF4" w:rsidRPr="009D514B" w:rsidP="00845DF4" w14:paraId="5F283236" w14:textId="77777777">
      <w:pPr>
        <w:kinsoku w:val="0"/>
        <w:overflowPunct w:val="0"/>
        <w:spacing w:after="0" w:line="240" w:lineRule="auto"/>
        <w:ind w:left="360" w:hanging="360"/>
        <w:rPr>
          <w:rFonts w:ascii="Times New Roman" w:hAnsi="Times New Roman" w:cs="Times New Roman"/>
          <w:sz w:val="24"/>
          <w:szCs w:val="24"/>
        </w:rPr>
      </w:pPr>
    </w:p>
    <w:p w:rsidR="00CA46C3" w:rsidRPr="009D514B" w:rsidP="00D65CF6" w14:paraId="5510BC5E" w14:textId="146DE26B">
      <w:pPr>
        <w:pStyle w:val="BodyText"/>
        <w:ind w:left="720"/>
      </w:pPr>
      <w:r w:rsidRPr="00D65CF6">
        <w:rPr>
          <w:rFonts w:eastAsia="Calibri"/>
        </w:rPr>
        <w:t>According to DOL BLS news release USDL-23-0488 dated March 17, 2023 (see https://www.bls.gov/news.release/pdf/ecec.pdf), benefits account for 31 percent of employee costs, and wages account for the remaining 69 percent.  Mathematically, total costs can be calculated as a function of wages, resulting in a multiplier of 1.449.</w:t>
      </w:r>
    </w:p>
    <w:p w:rsidR="0050034A" w14:paraId="7D961035" w14:textId="77777777">
      <w:pPr>
        <w:rPr>
          <w:rFonts w:ascii="Times New Roman" w:hAnsi="Times New Roman" w:cs="Times New Roman"/>
          <w:b/>
          <w:sz w:val="24"/>
          <w:szCs w:val="24"/>
        </w:rPr>
      </w:pPr>
      <w:r>
        <w:rPr>
          <w:b/>
        </w:rPr>
        <w:br w:type="page"/>
      </w:r>
    </w:p>
    <w:p w:rsidR="0079100B" w:rsidRPr="009D514B" w:rsidP="00335197" w14:paraId="41C17DE7" w14:textId="2EB5554C">
      <w:pPr>
        <w:pStyle w:val="BodyText"/>
        <w:tabs>
          <w:tab w:val="left" w:pos="477"/>
        </w:tabs>
        <w:kinsoku w:val="0"/>
        <w:overflowPunct w:val="0"/>
        <w:ind w:left="0"/>
        <w:rPr>
          <w:b/>
        </w:rPr>
      </w:pPr>
      <w:r w:rsidRPr="009D514B">
        <w:rPr>
          <w:b/>
        </w:rPr>
        <w:t>13.</w:t>
      </w:r>
      <w:r w:rsidR="00335197">
        <w:rPr>
          <w:b/>
        </w:rPr>
        <w:t xml:space="preserve"> </w:t>
      </w:r>
      <w:r w:rsidRPr="009D514B">
        <w:rPr>
          <w:b/>
        </w:rPr>
        <w:t xml:space="preserve"> Provide</w:t>
      </w:r>
      <w:r w:rsidRPr="009D514B">
        <w:rPr>
          <w:b/>
          <w:spacing w:val="1"/>
        </w:rPr>
        <w:t xml:space="preserve"> </w:t>
      </w:r>
      <w:r w:rsidRPr="009D514B">
        <w:rPr>
          <w:b/>
        </w:rPr>
        <w:t>estimates</w:t>
      </w:r>
      <w:r w:rsidRPr="009D514B">
        <w:rPr>
          <w:b/>
          <w:spacing w:val="-11"/>
        </w:rPr>
        <w:t xml:space="preserve"> </w:t>
      </w:r>
      <w:r w:rsidRPr="009D514B">
        <w:rPr>
          <w:b/>
        </w:rPr>
        <w:t>of</w:t>
      </w:r>
      <w:r w:rsidRPr="009D514B">
        <w:rPr>
          <w:b/>
          <w:spacing w:val="-8"/>
        </w:rPr>
        <w:t xml:space="preserve"> </w:t>
      </w:r>
      <w:r w:rsidRPr="009D514B">
        <w:rPr>
          <w:b/>
        </w:rPr>
        <w:t>the</w:t>
      </w:r>
      <w:r w:rsidRPr="009D514B">
        <w:rPr>
          <w:b/>
          <w:spacing w:val="-14"/>
        </w:rPr>
        <w:t xml:space="preserve"> </w:t>
      </w:r>
      <w:r w:rsidRPr="009D514B">
        <w:rPr>
          <w:b/>
        </w:rPr>
        <w:t>total</w:t>
      </w:r>
      <w:r w:rsidRPr="009D514B">
        <w:rPr>
          <w:b/>
          <w:spacing w:val="-7"/>
        </w:rPr>
        <w:t xml:space="preserve"> </w:t>
      </w:r>
      <w:r w:rsidRPr="009D514B">
        <w:rPr>
          <w:b/>
        </w:rPr>
        <w:t>annual</w:t>
      </w:r>
      <w:r w:rsidRPr="009D514B">
        <w:rPr>
          <w:b/>
          <w:spacing w:val="-10"/>
        </w:rPr>
        <w:t xml:space="preserve"> </w:t>
      </w:r>
      <w:r w:rsidRPr="009D514B">
        <w:rPr>
          <w:b/>
        </w:rPr>
        <w:t>cost burden</w:t>
      </w:r>
      <w:r w:rsidRPr="009D514B">
        <w:rPr>
          <w:b/>
          <w:spacing w:val="10"/>
        </w:rPr>
        <w:t xml:space="preserve"> </w:t>
      </w:r>
      <w:r w:rsidRPr="009D514B">
        <w:rPr>
          <w:b/>
        </w:rPr>
        <w:t>to</w:t>
      </w:r>
      <w:r w:rsidRPr="009D514B">
        <w:rPr>
          <w:b/>
          <w:spacing w:val="-8"/>
        </w:rPr>
        <w:t xml:space="preserve"> </w:t>
      </w:r>
      <w:r w:rsidRPr="009D514B">
        <w:rPr>
          <w:b/>
        </w:rPr>
        <w:t>respondents</w:t>
      </w:r>
      <w:r w:rsidRPr="009D514B">
        <w:rPr>
          <w:b/>
          <w:spacing w:val="2"/>
        </w:rPr>
        <w:t xml:space="preserve"> </w:t>
      </w:r>
      <w:r w:rsidRPr="009D514B">
        <w:rPr>
          <w:b/>
        </w:rPr>
        <w:t>or</w:t>
      </w:r>
      <w:r w:rsidRPr="009D514B">
        <w:rPr>
          <w:b/>
          <w:spacing w:val="-4"/>
        </w:rPr>
        <w:t xml:space="preserve"> </w:t>
      </w:r>
      <w:r w:rsidRPr="009D514B">
        <w:rPr>
          <w:b/>
        </w:rPr>
        <w:t>recordkeepers resulting</w:t>
      </w:r>
      <w:r w:rsidRPr="009D514B">
        <w:rPr>
          <w:b/>
          <w:spacing w:val="-9"/>
        </w:rPr>
        <w:t xml:space="preserve"> </w:t>
      </w:r>
      <w:r w:rsidRPr="009D514B">
        <w:rPr>
          <w:b/>
        </w:rPr>
        <w:t>from</w:t>
      </w:r>
      <w:r w:rsidRPr="009D514B">
        <w:rPr>
          <w:b/>
          <w:spacing w:val="-3"/>
        </w:rPr>
        <w:t xml:space="preserve"> </w:t>
      </w:r>
      <w:r w:rsidRPr="009D514B">
        <w:rPr>
          <w:b/>
        </w:rPr>
        <w:t>the</w:t>
      </w:r>
      <w:r w:rsidRPr="009D514B">
        <w:rPr>
          <w:b/>
          <w:spacing w:val="-19"/>
        </w:rPr>
        <w:t xml:space="preserve"> </w:t>
      </w:r>
      <w:r w:rsidRPr="009D514B">
        <w:rPr>
          <w:b/>
        </w:rPr>
        <w:t>collection</w:t>
      </w:r>
      <w:r w:rsidRPr="009D514B">
        <w:rPr>
          <w:b/>
          <w:spacing w:val="-2"/>
        </w:rPr>
        <w:t xml:space="preserve"> </w:t>
      </w:r>
      <w:r w:rsidRPr="009D514B">
        <w:rPr>
          <w:b/>
        </w:rPr>
        <w:t>of</w:t>
      </w:r>
      <w:r w:rsidRPr="009D514B">
        <w:rPr>
          <w:b/>
          <w:spacing w:val="-14"/>
        </w:rPr>
        <w:t xml:space="preserve"> </w:t>
      </w:r>
      <w:r w:rsidRPr="009D514B">
        <w:rPr>
          <w:b/>
        </w:rPr>
        <w:t>information</w:t>
      </w:r>
      <w:r w:rsidRPr="009D514B">
        <w:rPr>
          <w:b/>
          <w:spacing w:val="8"/>
        </w:rPr>
        <w:t xml:space="preserve"> </w:t>
      </w:r>
      <w:r w:rsidRPr="009D514B">
        <w:rPr>
          <w:b/>
        </w:rPr>
        <w:t>(do</w:t>
      </w:r>
      <w:r w:rsidRPr="009D514B">
        <w:rPr>
          <w:b/>
          <w:spacing w:val="-17"/>
        </w:rPr>
        <w:t xml:space="preserve"> </w:t>
      </w:r>
      <w:r w:rsidRPr="009D514B">
        <w:rPr>
          <w:b/>
        </w:rPr>
        <w:t>not</w:t>
      </w:r>
      <w:r w:rsidRPr="009D514B">
        <w:rPr>
          <w:b/>
          <w:spacing w:val="-11"/>
        </w:rPr>
        <w:t xml:space="preserve"> </w:t>
      </w:r>
      <w:r w:rsidRPr="009D514B">
        <w:rPr>
          <w:b/>
        </w:rPr>
        <w:t>include</w:t>
      </w:r>
      <w:r w:rsidRPr="009D514B">
        <w:rPr>
          <w:b/>
          <w:spacing w:val="-10"/>
        </w:rPr>
        <w:t xml:space="preserve"> </w:t>
      </w:r>
      <w:r w:rsidRPr="009D514B">
        <w:rPr>
          <w:b/>
        </w:rPr>
        <w:t>the</w:t>
      </w:r>
      <w:r w:rsidRPr="009D514B">
        <w:rPr>
          <w:b/>
          <w:spacing w:val="-27"/>
        </w:rPr>
        <w:t xml:space="preserve"> </w:t>
      </w:r>
      <w:r w:rsidRPr="009D514B">
        <w:rPr>
          <w:b/>
        </w:rPr>
        <w:t>cost</w:t>
      </w:r>
      <w:r w:rsidRPr="009D514B">
        <w:rPr>
          <w:b/>
          <w:spacing w:val="-15"/>
        </w:rPr>
        <w:t xml:space="preserve"> </w:t>
      </w:r>
      <w:r w:rsidRPr="009D514B">
        <w:rPr>
          <w:b/>
        </w:rPr>
        <w:t>of</w:t>
      </w:r>
      <w:r w:rsidRPr="009D514B">
        <w:rPr>
          <w:b/>
          <w:spacing w:val="-22"/>
        </w:rPr>
        <w:t xml:space="preserve"> </w:t>
      </w:r>
      <w:r w:rsidRPr="009D514B">
        <w:rPr>
          <w:b/>
        </w:rPr>
        <w:t>any</w:t>
      </w:r>
      <w:r w:rsidRPr="009D514B">
        <w:rPr>
          <w:b/>
          <w:spacing w:val="-10"/>
        </w:rPr>
        <w:t xml:space="preserve"> </w:t>
      </w:r>
      <w:r w:rsidRPr="009D514B">
        <w:rPr>
          <w:b/>
        </w:rPr>
        <w:t>hour</w:t>
      </w:r>
      <w:r w:rsidRPr="009D514B">
        <w:rPr>
          <w:b/>
          <w:spacing w:val="-9"/>
        </w:rPr>
        <w:t xml:space="preserve"> </w:t>
      </w:r>
      <w:r w:rsidRPr="009D514B">
        <w:rPr>
          <w:b/>
        </w:rPr>
        <w:t>burden</w:t>
      </w:r>
      <w:r w:rsidRPr="009D514B">
        <w:rPr>
          <w:b/>
          <w:spacing w:val="2"/>
        </w:rPr>
        <w:t xml:space="preserve"> </w:t>
      </w:r>
      <w:r w:rsidRPr="009D514B">
        <w:rPr>
          <w:b/>
        </w:rPr>
        <w:t>shown in</w:t>
      </w:r>
      <w:r w:rsidRPr="009D514B">
        <w:rPr>
          <w:b/>
          <w:spacing w:val="-3"/>
        </w:rPr>
        <w:t xml:space="preserve"> </w:t>
      </w:r>
      <w:r w:rsidRPr="009D514B">
        <w:rPr>
          <w:b/>
        </w:rPr>
        <w:t>items</w:t>
      </w:r>
      <w:r w:rsidRPr="009D514B">
        <w:rPr>
          <w:b/>
          <w:spacing w:val="4"/>
        </w:rPr>
        <w:t xml:space="preserve"> </w:t>
      </w:r>
      <w:r w:rsidRPr="009D514B">
        <w:rPr>
          <w:b/>
        </w:rPr>
        <w:t>12</w:t>
      </w:r>
      <w:r w:rsidRPr="009D514B">
        <w:rPr>
          <w:b/>
          <w:spacing w:val="-43"/>
        </w:rPr>
        <w:t xml:space="preserve"> </w:t>
      </w:r>
      <w:r w:rsidRPr="009D514B">
        <w:rPr>
          <w:b/>
        </w:rPr>
        <w:t>and</w:t>
      </w:r>
      <w:r w:rsidRPr="009D514B">
        <w:rPr>
          <w:b/>
          <w:spacing w:val="-6"/>
        </w:rPr>
        <w:t xml:space="preserve"> </w:t>
      </w:r>
      <w:r w:rsidRPr="009D514B">
        <w:rPr>
          <w:b/>
        </w:rPr>
        <w:t>14).</w:t>
      </w:r>
      <w:r w:rsidRPr="009D514B">
        <w:rPr>
          <w:b/>
          <w:spacing w:val="6"/>
        </w:rPr>
        <w:t xml:space="preserve"> </w:t>
      </w:r>
      <w:r w:rsidRPr="009D514B">
        <w:rPr>
          <w:b/>
        </w:rPr>
        <w:t>The</w:t>
      </w:r>
      <w:r w:rsidRPr="009D514B">
        <w:rPr>
          <w:b/>
          <w:spacing w:val="-3"/>
        </w:rPr>
        <w:t xml:space="preserve"> </w:t>
      </w:r>
      <w:r w:rsidRPr="009D514B">
        <w:rPr>
          <w:b/>
        </w:rPr>
        <w:t>cost</w:t>
      </w:r>
      <w:r w:rsidRPr="009D514B">
        <w:rPr>
          <w:b/>
          <w:spacing w:val="-22"/>
        </w:rPr>
        <w:t xml:space="preserve"> </w:t>
      </w:r>
      <w:r w:rsidRPr="009D514B">
        <w:rPr>
          <w:b/>
        </w:rPr>
        <w:t>estimates</w:t>
      </w:r>
      <w:r w:rsidRPr="009D514B">
        <w:rPr>
          <w:b/>
          <w:spacing w:val="-17"/>
        </w:rPr>
        <w:t xml:space="preserve"> </w:t>
      </w:r>
      <w:r w:rsidRPr="009D514B">
        <w:rPr>
          <w:b/>
        </w:rPr>
        <w:t>should</w:t>
      </w:r>
      <w:r w:rsidRPr="009D514B">
        <w:rPr>
          <w:b/>
          <w:spacing w:val="3"/>
        </w:rPr>
        <w:t xml:space="preserve"> </w:t>
      </w:r>
      <w:r w:rsidRPr="009D514B">
        <w:rPr>
          <w:b/>
        </w:rPr>
        <w:t>be</w:t>
      </w:r>
      <w:r w:rsidRPr="009D514B">
        <w:rPr>
          <w:b/>
          <w:spacing w:val="-15"/>
        </w:rPr>
        <w:t xml:space="preserve"> </w:t>
      </w:r>
      <w:r w:rsidRPr="009D514B">
        <w:rPr>
          <w:b/>
        </w:rPr>
        <w:t>split</w:t>
      </w:r>
      <w:r w:rsidRPr="009D514B">
        <w:rPr>
          <w:b/>
          <w:spacing w:val="-27"/>
        </w:rPr>
        <w:t xml:space="preserve"> </w:t>
      </w:r>
      <w:r w:rsidRPr="009D514B">
        <w:rPr>
          <w:b/>
        </w:rPr>
        <w:t>into</w:t>
      </w:r>
      <w:r w:rsidRPr="009D514B">
        <w:rPr>
          <w:b/>
          <w:spacing w:val="-15"/>
        </w:rPr>
        <w:t xml:space="preserve"> </w:t>
      </w:r>
      <w:r w:rsidRPr="009D514B">
        <w:rPr>
          <w:b/>
        </w:rPr>
        <w:t>two</w:t>
      </w:r>
      <w:r w:rsidRPr="009D514B">
        <w:rPr>
          <w:b/>
          <w:spacing w:val="-16"/>
        </w:rPr>
        <w:t xml:space="preserve"> </w:t>
      </w:r>
      <w:r w:rsidRPr="009D514B">
        <w:rPr>
          <w:b/>
        </w:rPr>
        <w:t>components:</w:t>
      </w:r>
      <w:r w:rsidRPr="009D514B">
        <w:rPr>
          <w:b/>
          <w:spacing w:val="-4"/>
        </w:rPr>
        <w:t xml:space="preserve"> </w:t>
      </w:r>
      <w:r w:rsidRPr="009D514B">
        <w:rPr>
          <w:b/>
        </w:rPr>
        <w:t>(a)</w:t>
      </w:r>
      <w:r w:rsidRPr="009D514B">
        <w:rPr>
          <w:b/>
          <w:spacing w:val="-29"/>
        </w:rPr>
        <w:t xml:space="preserve"> </w:t>
      </w:r>
      <w:r w:rsidRPr="009D514B">
        <w:rPr>
          <w:b/>
        </w:rPr>
        <w:t>a</w:t>
      </w:r>
      <w:r w:rsidRPr="009D514B">
        <w:rPr>
          <w:b/>
          <w:spacing w:val="-22"/>
        </w:rPr>
        <w:t xml:space="preserve"> </w:t>
      </w:r>
      <w:r w:rsidRPr="009D514B">
        <w:rPr>
          <w:b/>
        </w:rPr>
        <w:t>total</w:t>
      </w:r>
      <w:r w:rsidRPr="009D514B">
        <w:rPr>
          <w:b/>
          <w:spacing w:val="-4"/>
        </w:rPr>
        <w:t xml:space="preserve"> </w:t>
      </w:r>
      <w:r w:rsidRPr="009D514B">
        <w:rPr>
          <w:b/>
        </w:rPr>
        <w:t>capital and</w:t>
      </w:r>
      <w:r w:rsidRPr="009D514B">
        <w:rPr>
          <w:b/>
          <w:spacing w:val="-9"/>
        </w:rPr>
        <w:t xml:space="preserve"> </w:t>
      </w:r>
      <w:r w:rsidRPr="009D514B">
        <w:rPr>
          <w:b/>
        </w:rPr>
        <w:t>start-up</w:t>
      </w:r>
      <w:r w:rsidRPr="009D514B">
        <w:rPr>
          <w:b/>
          <w:spacing w:val="-23"/>
        </w:rPr>
        <w:t xml:space="preserve"> </w:t>
      </w:r>
      <w:r w:rsidRPr="009D514B">
        <w:rPr>
          <w:b/>
        </w:rPr>
        <w:t>cost</w:t>
      </w:r>
      <w:r w:rsidRPr="009D514B">
        <w:rPr>
          <w:b/>
          <w:spacing w:val="-16"/>
        </w:rPr>
        <w:t xml:space="preserve"> </w:t>
      </w:r>
      <w:r w:rsidRPr="009D514B">
        <w:rPr>
          <w:b/>
        </w:rPr>
        <w:t>component</w:t>
      </w:r>
      <w:r w:rsidRPr="009D514B">
        <w:rPr>
          <w:b/>
          <w:spacing w:val="4"/>
        </w:rPr>
        <w:t xml:space="preserve"> </w:t>
      </w:r>
      <w:r w:rsidRPr="009D514B">
        <w:rPr>
          <w:b/>
        </w:rPr>
        <w:t>annualized</w:t>
      </w:r>
      <w:r w:rsidRPr="009D514B">
        <w:rPr>
          <w:b/>
          <w:spacing w:val="-4"/>
        </w:rPr>
        <w:t xml:space="preserve"> </w:t>
      </w:r>
      <w:r w:rsidRPr="009D514B">
        <w:rPr>
          <w:b/>
        </w:rPr>
        <w:t>over</w:t>
      </w:r>
      <w:r w:rsidRPr="009D514B">
        <w:rPr>
          <w:b/>
          <w:spacing w:val="-12"/>
        </w:rPr>
        <w:t xml:space="preserve"> </w:t>
      </w:r>
      <w:r w:rsidRPr="009D514B">
        <w:rPr>
          <w:b/>
        </w:rPr>
        <w:t>its</w:t>
      </w:r>
      <w:r w:rsidRPr="009D514B">
        <w:rPr>
          <w:b/>
          <w:spacing w:val="-25"/>
        </w:rPr>
        <w:t xml:space="preserve"> </w:t>
      </w:r>
      <w:r w:rsidRPr="009D514B">
        <w:rPr>
          <w:b/>
        </w:rPr>
        <w:t>expected</w:t>
      </w:r>
      <w:r w:rsidRPr="009D514B">
        <w:rPr>
          <w:b/>
          <w:spacing w:val="9"/>
        </w:rPr>
        <w:t xml:space="preserve"> </w:t>
      </w:r>
      <w:r w:rsidRPr="009D514B">
        <w:rPr>
          <w:b/>
        </w:rPr>
        <w:t>useful</w:t>
      </w:r>
      <w:r w:rsidRPr="009D514B">
        <w:rPr>
          <w:b/>
          <w:spacing w:val="-1"/>
        </w:rPr>
        <w:t xml:space="preserve"> </w:t>
      </w:r>
      <w:r w:rsidRPr="009D514B">
        <w:rPr>
          <w:b/>
        </w:rPr>
        <w:t>life;</w:t>
      </w:r>
      <w:r w:rsidRPr="009D514B">
        <w:rPr>
          <w:b/>
          <w:spacing w:val="-19"/>
        </w:rPr>
        <w:t xml:space="preserve"> </w:t>
      </w:r>
      <w:r w:rsidRPr="009D514B">
        <w:rPr>
          <w:b/>
        </w:rPr>
        <w:t>and</w:t>
      </w:r>
      <w:r w:rsidRPr="009D514B">
        <w:rPr>
          <w:b/>
          <w:spacing w:val="-7"/>
        </w:rPr>
        <w:t xml:space="preserve"> </w:t>
      </w:r>
      <w:r w:rsidRPr="009D514B">
        <w:rPr>
          <w:b/>
        </w:rPr>
        <w:t>(b)</w:t>
      </w:r>
      <w:r w:rsidRPr="009D514B">
        <w:rPr>
          <w:b/>
          <w:spacing w:val="-22"/>
        </w:rPr>
        <w:t xml:space="preserve"> </w:t>
      </w:r>
      <w:r w:rsidRPr="009D514B">
        <w:rPr>
          <w:b/>
        </w:rPr>
        <w:t>a</w:t>
      </w:r>
      <w:r w:rsidRPr="009D514B">
        <w:rPr>
          <w:b/>
          <w:spacing w:val="-22"/>
        </w:rPr>
        <w:t xml:space="preserve"> </w:t>
      </w:r>
      <w:r w:rsidRPr="009D514B">
        <w:rPr>
          <w:b/>
        </w:rPr>
        <w:t>total</w:t>
      </w:r>
      <w:r w:rsidRPr="009D514B">
        <w:rPr>
          <w:b/>
          <w:spacing w:val="-4"/>
        </w:rPr>
        <w:t xml:space="preserve"> </w:t>
      </w:r>
      <w:r w:rsidRPr="009D514B">
        <w:rPr>
          <w:b/>
        </w:rPr>
        <w:t>operation and</w:t>
      </w:r>
      <w:r w:rsidRPr="009D514B">
        <w:rPr>
          <w:b/>
          <w:spacing w:val="-12"/>
        </w:rPr>
        <w:t xml:space="preserve"> </w:t>
      </w:r>
      <w:r w:rsidRPr="009D514B">
        <w:rPr>
          <w:b/>
        </w:rPr>
        <w:t>maintenance</w:t>
      </w:r>
      <w:r w:rsidRPr="009D514B">
        <w:rPr>
          <w:b/>
          <w:spacing w:val="-2"/>
        </w:rPr>
        <w:t xml:space="preserve"> </w:t>
      </w:r>
      <w:r w:rsidRPr="009D514B">
        <w:rPr>
          <w:b/>
        </w:rPr>
        <w:t>and</w:t>
      </w:r>
      <w:r w:rsidRPr="009D514B">
        <w:rPr>
          <w:b/>
          <w:spacing w:val="-18"/>
        </w:rPr>
        <w:t xml:space="preserve"> </w:t>
      </w:r>
      <w:r w:rsidRPr="009D514B">
        <w:rPr>
          <w:b/>
        </w:rPr>
        <w:t>purchase</w:t>
      </w:r>
      <w:r w:rsidRPr="009D514B">
        <w:rPr>
          <w:b/>
          <w:spacing w:val="-18"/>
        </w:rPr>
        <w:t xml:space="preserve"> </w:t>
      </w:r>
      <w:r w:rsidRPr="009D514B">
        <w:rPr>
          <w:b/>
        </w:rPr>
        <w:t>of</w:t>
      </w:r>
      <w:r w:rsidRPr="009D514B">
        <w:rPr>
          <w:b/>
          <w:spacing w:val="-29"/>
        </w:rPr>
        <w:t xml:space="preserve"> </w:t>
      </w:r>
      <w:r w:rsidRPr="009D514B">
        <w:rPr>
          <w:b/>
        </w:rPr>
        <w:t>services</w:t>
      </w:r>
      <w:r w:rsidRPr="009D514B">
        <w:rPr>
          <w:b/>
          <w:spacing w:val="-30"/>
        </w:rPr>
        <w:t xml:space="preserve"> </w:t>
      </w:r>
      <w:r w:rsidRPr="009D514B">
        <w:rPr>
          <w:b/>
        </w:rPr>
        <w:t>componen</w:t>
      </w:r>
      <w:r w:rsidRPr="009D514B">
        <w:rPr>
          <w:b/>
          <w:spacing w:val="1"/>
        </w:rPr>
        <w:t>t</w:t>
      </w:r>
      <w:r w:rsidRPr="009D514B">
        <w:rPr>
          <w:b/>
          <w:spacing w:val="-35"/>
        </w:rPr>
        <w:t>.</w:t>
      </w:r>
    </w:p>
    <w:p w:rsidR="0079100B" w:rsidRPr="009D514B" w:rsidP="00226824" w14:paraId="3707E3FB" w14:textId="77777777">
      <w:pPr>
        <w:kinsoku w:val="0"/>
        <w:overflowPunct w:val="0"/>
        <w:spacing w:after="0" w:line="240" w:lineRule="auto"/>
        <w:rPr>
          <w:rFonts w:ascii="Times New Roman" w:hAnsi="Times New Roman" w:cs="Times New Roman"/>
          <w:sz w:val="24"/>
          <w:szCs w:val="24"/>
        </w:rPr>
      </w:pPr>
    </w:p>
    <w:p w:rsidR="0079100B" w:rsidRPr="009D514B" w:rsidP="00226824" w14:paraId="44C1DE96" w14:textId="63BDE950">
      <w:pPr>
        <w:pStyle w:val="BodyText"/>
        <w:ind w:left="0"/>
      </w:pPr>
      <w:r w:rsidRPr="009D514B">
        <w:t>No</w:t>
      </w:r>
      <w:r w:rsidRPr="009D514B">
        <w:rPr>
          <w:spacing w:val="-12"/>
        </w:rPr>
        <w:t xml:space="preserve"> </w:t>
      </w:r>
      <w:r w:rsidRPr="009D514B">
        <w:t>annual</w:t>
      </w:r>
      <w:r w:rsidRPr="009D514B">
        <w:rPr>
          <w:spacing w:val="-17"/>
        </w:rPr>
        <w:t xml:space="preserve"> </w:t>
      </w:r>
      <w:r w:rsidRPr="009D514B">
        <w:t>cost</w:t>
      </w:r>
      <w:r w:rsidRPr="009D514B">
        <w:rPr>
          <w:spacing w:val="-18"/>
        </w:rPr>
        <w:t xml:space="preserve"> </w:t>
      </w:r>
      <w:r w:rsidRPr="009D514B">
        <w:t>burden</w:t>
      </w:r>
      <w:r w:rsidRPr="009D514B">
        <w:rPr>
          <w:spacing w:val="-9"/>
        </w:rPr>
        <w:t xml:space="preserve"> </w:t>
      </w:r>
      <w:r w:rsidRPr="009D514B">
        <w:t>is</w:t>
      </w:r>
      <w:r w:rsidRPr="009D514B">
        <w:rPr>
          <w:spacing w:val="-21"/>
        </w:rPr>
        <w:t xml:space="preserve"> </w:t>
      </w:r>
      <w:r w:rsidRPr="009D514B">
        <w:t>associated</w:t>
      </w:r>
      <w:r w:rsidRPr="009D514B">
        <w:rPr>
          <w:spacing w:val="-11"/>
        </w:rPr>
        <w:t xml:space="preserve"> </w:t>
      </w:r>
      <w:r w:rsidRPr="009D514B">
        <w:t>with</w:t>
      </w:r>
      <w:r w:rsidRPr="009D514B">
        <w:rPr>
          <w:spacing w:val="-22"/>
        </w:rPr>
        <w:t xml:space="preserve"> </w:t>
      </w:r>
      <w:r w:rsidRPr="009D514B">
        <w:t>capital</w:t>
      </w:r>
      <w:r w:rsidRPr="009D514B">
        <w:rPr>
          <w:spacing w:val="-13"/>
        </w:rPr>
        <w:t xml:space="preserve"> </w:t>
      </w:r>
      <w:r w:rsidRPr="009D514B">
        <w:t>and</w:t>
      </w:r>
      <w:r w:rsidRPr="009D514B">
        <w:rPr>
          <w:spacing w:val="-12"/>
        </w:rPr>
        <w:t xml:space="preserve"> </w:t>
      </w:r>
      <w:r w:rsidRPr="009D514B">
        <w:t>startup</w:t>
      </w:r>
      <w:r w:rsidRPr="009D514B">
        <w:rPr>
          <w:spacing w:val="-23"/>
        </w:rPr>
        <w:t xml:space="preserve"> </w:t>
      </w:r>
      <w:r w:rsidRPr="009D514B">
        <w:t>cost</w:t>
      </w:r>
      <w:r w:rsidRPr="009D514B">
        <w:rPr>
          <w:spacing w:val="-7"/>
        </w:rPr>
        <w:t>s</w:t>
      </w:r>
      <w:r w:rsidRPr="009D514B" w:rsidR="000C7B44">
        <w:rPr>
          <w:spacing w:val="-7"/>
        </w:rPr>
        <w:t xml:space="preserve"> </w:t>
      </w:r>
      <w:r w:rsidRPr="009D514B" w:rsidR="00CA46C3">
        <w:t>or</w:t>
      </w:r>
      <w:r w:rsidRPr="009D514B">
        <w:rPr>
          <w:spacing w:val="-16"/>
        </w:rPr>
        <w:t xml:space="preserve"> </w:t>
      </w:r>
      <w:r w:rsidRPr="009D514B">
        <w:t>purchase</w:t>
      </w:r>
      <w:r w:rsidRPr="009D514B">
        <w:rPr>
          <w:spacing w:val="-2"/>
        </w:rPr>
        <w:t xml:space="preserve"> </w:t>
      </w:r>
      <w:r w:rsidRPr="009D514B">
        <w:t>of</w:t>
      </w:r>
      <w:r w:rsidRPr="009D514B">
        <w:rPr>
          <w:spacing w:val="-10"/>
        </w:rPr>
        <w:t xml:space="preserve"> </w:t>
      </w:r>
      <w:r w:rsidRPr="009D514B">
        <w:t>service</w:t>
      </w:r>
      <w:r w:rsidRPr="009D514B">
        <w:rPr>
          <w:spacing w:val="6"/>
        </w:rPr>
        <w:t>s</w:t>
      </w:r>
      <w:r w:rsidRPr="009D514B">
        <w:t>.</w:t>
      </w:r>
      <w:r w:rsidRPr="009D514B" w:rsidR="000C7B44">
        <w:t xml:space="preserve"> There is cost associated with operation and maintenance expenditures, as operators of processing establishments must deposit in the required trust fund an amount equal to the approximate cost of one inspection by an APHIS representative, including travel, salary, subsistence, administrative overhead, and other incidental expenses.</w:t>
      </w:r>
    </w:p>
    <w:p w:rsidR="0079100B" w:rsidRPr="009D514B" w:rsidP="00226824" w14:paraId="5C85087E" w14:textId="77777777">
      <w:pPr>
        <w:kinsoku w:val="0"/>
        <w:overflowPunct w:val="0"/>
        <w:spacing w:after="0" w:line="240" w:lineRule="auto"/>
        <w:rPr>
          <w:rFonts w:ascii="Times New Roman" w:hAnsi="Times New Roman" w:cs="Times New Roman"/>
          <w:sz w:val="24"/>
          <w:szCs w:val="24"/>
        </w:rPr>
      </w:pPr>
    </w:p>
    <w:p w:rsidR="0079100B" w:rsidRPr="009D514B" w:rsidP="00226824" w14:paraId="76A3A81B" w14:textId="77777777">
      <w:pPr>
        <w:pStyle w:val="BodyText"/>
        <w:tabs>
          <w:tab w:val="left" w:pos="542"/>
        </w:tabs>
        <w:kinsoku w:val="0"/>
        <w:overflowPunct w:val="0"/>
        <w:ind w:left="0"/>
        <w:rPr>
          <w:b/>
        </w:rPr>
      </w:pPr>
    </w:p>
    <w:p w:rsidR="0079100B" w:rsidRPr="009D514B" w:rsidP="00335197" w14:paraId="7F7507F2" w14:textId="4471D02D">
      <w:pPr>
        <w:pStyle w:val="BodyText"/>
        <w:tabs>
          <w:tab w:val="left" w:pos="542"/>
        </w:tabs>
        <w:kinsoku w:val="0"/>
        <w:overflowPunct w:val="0"/>
        <w:ind w:left="0"/>
        <w:rPr>
          <w:b/>
        </w:rPr>
      </w:pPr>
      <w:r w:rsidRPr="009D514B">
        <w:rPr>
          <w:b/>
        </w:rPr>
        <w:t xml:space="preserve">14. </w:t>
      </w:r>
      <w:r w:rsidR="00335197">
        <w:rPr>
          <w:b/>
        </w:rPr>
        <w:t xml:space="preserve"> </w:t>
      </w:r>
      <w:r w:rsidRPr="009D514B">
        <w:rPr>
          <w:b/>
        </w:rPr>
        <w:t>Provide</w:t>
      </w:r>
      <w:r w:rsidRPr="009D514B">
        <w:rPr>
          <w:b/>
          <w:spacing w:val="-5"/>
        </w:rPr>
        <w:t xml:space="preserve"> </w:t>
      </w:r>
      <w:r w:rsidRPr="009D514B">
        <w:rPr>
          <w:b/>
        </w:rPr>
        <w:t>estimates</w:t>
      </w:r>
      <w:r w:rsidRPr="009D514B">
        <w:rPr>
          <w:b/>
          <w:spacing w:val="-11"/>
        </w:rPr>
        <w:t xml:space="preserve"> </w:t>
      </w:r>
      <w:r w:rsidRPr="009D514B">
        <w:rPr>
          <w:b/>
        </w:rPr>
        <w:t>of</w:t>
      </w:r>
      <w:r w:rsidRPr="009D514B">
        <w:rPr>
          <w:b/>
          <w:spacing w:val="-8"/>
        </w:rPr>
        <w:t xml:space="preserve"> </w:t>
      </w:r>
      <w:r w:rsidRPr="009D514B">
        <w:rPr>
          <w:b/>
        </w:rPr>
        <w:t>annualized</w:t>
      </w:r>
      <w:r w:rsidRPr="009D514B">
        <w:rPr>
          <w:b/>
          <w:spacing w:val="1"/>
        </w:rPr>
        <w:t xml:space="preserve"> </w:t>
      </w:r>
      <w:r w:rsidRPr="009D514B">
        <w:rPr>
          <w:b/>
        </w:rPr>
        <w:t>cost</w:t>
      </w:r>
      <w:r w:rsidRPr="009D514B">
        <w:rPr>
          <w:b/>
          <w:spacing w:val="-19"/>
        </w:rPr>
        <w:t xml:space="preserve"> </w:t>
      </w:r>
      <w:r w:rsidRPr="009D514B">
        <w:rPr>
          <w:b/>
        </w:rPr>
        <w:t>to</w:t>
      </w:r>
      <w:r w:rsidRPr="009D514B">
        <w:rPr>
          <w:b/>
          <w:spacing w:val="-16"/>
        </w:rPr>
        <w:t xml:space="preserve"> </w:t>
      </w:r>
      <w:r w:rsidRPr="009D514B">
        <w:rPr>
          <w:b/>
        </w:rPr>
        <w:t>the</w:t>
      </w:r>
      <w:r w:rsidRPr="009D514B">
        <w:rPr>
          <w:b/>
          <w:spacing w:val="-20"/>
        </w:rPr>
        <w:t xml:space="preserve"> </w:t>
      </w:r>
      <w:r w:rsidRPr="009D514B">
        <w:rPr>
          <w:b/>
        </w:rPr>
        <w:t>Federal</w:t>
      </w:r>
      <w:r w:rsidRPr="009D514B">
        <w:rPr>
          <w:b/>
          <w:spacing w:val="-12"/>
        </w:rPr>
        <w:t xml:space="preserve"> </w:t>
      </w:r>
      <w:r w:rsidRPr="009D514B">
        <w:rPr>
          <w:b/>
        </w:rPr>
        <w:t>government.</w:t>
      </w:r>
      <w:r w:rsidRPr="009D514B">
        <w:rPr>
          <w:b/>
          <w:spacing w:val="42"/>
        </w:rPr>
        <w:t xml:space="preserve"> </w:t>
      </w:r>
      <w:r w:rsidRPr="009D514B">
        <w:rPr>
          <w:b/>
        </w:rPr>
        <w:t>Provide</w:t>
      </w:r>
      <w:r w:rsidRPr="009D514B">
        <w:rPr>
          <w:b/>
          <w:spacing w:val="-15"/>
        </w:rPr>
        <w:t xml:space="preserve"> </w:t>
      </w:r>
      <w:r w:rsidRPr="009D514B">
        <w:rPr>
          <w:b/>
        </w:rPr>
        <w:t>a</w:t>
      </w:r>
      <w:r w:rsidRPr="009D514B">
        <w:rPr>
          <w:b/>
          <w:spacing w:val="-24"/>
        </w:rPr>
        <w:t xml:space="preserve"> </w:t>
      </w:r>
      <w:r w:rsidRPr="009D514B">
        <w:rPr>
          <w:b/>
        </w:rPr>
        <w:t>description of the</w:t>
      </w:r>
      <w:r w:rsidRPr="009D514B">
        <w:rPr>
          <w:b/>
          <w:spacing w:val="-2"/>
        </w:rPr>
        <w:t xml:space="preserve"> </w:t>
      </w:r>
      <w:r w:rsidRPr="009D514B">
        <w:rPr>
          <w:b/>
        </w:rPr>
        <w:t>method</w:t>
      </w:r>
      <w:r w:rsidRPr="009D514B">
        <w:rPr>
          <w:b/>
          <w:spacing w:val="7"/>
        </w:rPr>
        <w:t xml:space="preserve"> </w:t>
      </w:r>
      <w:r w:rsidRPr="009D514B">
        <w:rPr>
          <w:b/>
        </w:rPr>
        <w:t>used</w:t>
      </w:r>
      <w:r w:rsidRPr="009D514B">
        <w:rPr>
          <w:b/>
          <w:spacing w:val="10"/>
        </w:rPr>
        <w:t xml:space="preserve"> </w:t>
      </w:r>
      <w:r w:rsidRPr="009D514B">
        <w:rPr>
          <w:b/>
        </w:rPr>
        <w:t>to</w:t>
      </w:r>
      <w:r w:rsidRPr="009D514B">
        <w:rPr>
          <w:b/>
          <w:spacing w:val="-11"/>
        </w:rPr>
        <w:t xml:space="preserve"> </w:t>
      </w:r>
      <w:r w:rsidRPr="009D514B">
        <w:rPr>
          <w:b/>
        </w:rPr>
        <w:t>estimate</w:t>
      </w:r>
      <w:r w:rsidRPr="009D514B">
        <w:rPr>
          <w:b/>
          <w:spacing w:val="-17"/>
        </w:rPr>
        <w:t xml:space="preserve"> </w:t>
      </w:r>
      <w:r w:rsidRPr="009D514B">
        <w:rPr>
          <w:b/>
        </w:rPr>
        <w:t>cost</w:t>
      </w:r>
      <w:r w:rsidRPr="009D514B">
        <w:rPr>
          <w:b/>
          <w:spacing w:val="-13"/>
        </w:rPr>
        <w:t xml:space="preserve"> </w:t>
      </w:r>
      <w:r w:rsidRPr="009D514B">
        <w:rPr>
          <w:b/>
        </w:rPr>
        <w:t>and</w:t>
      </w:r>
      <w:r w:rsidRPr="009D514B">
        <w:rPr>
          <w:b/>
          <w:spacing w:val="-14"/>
        </w:rPr>
        <w:t xml:space="preserve"> </w:t>
      </w:r>
      <w:r w:rsidRPr="009D514B">
        <w:rPr>
          <w:b/>
        </w:rPr>
        <w:t>any</w:t>
      </w:r>
      <w:r w:rsidRPr="009D514B">
        <w:rPr>
          <w:b/>
          <w:spacing w:val="-16"/>
        </w:rPr>
        <w:t xml:space="preserve"> </w:t>
      </w:r>
      <w:r w:rsidRPr="009D514B">
        <w:rPr>
          <w:b/>
        </w:rPr>
        <w:t>other</w:t>
      </w:r>
      <w:r w:rsidRPr="009D514B">
        <w:rPr>
          <w:b/>
          <w:spacing w:val="-22"/>
        </w:rPr>
        <w:t xml:space="preserve"> </w:t>
      </w:r>
      <w:r w:rsidRPr="009D514B">
        <w:rPr>
          <w:b/>
        </w:rPr>
        <w:t>expense</w:t>
      </w:r>
      <w:r w:rsidRPr="009D514B">
        <w:rPr>
          <w:b/>
          <w:spacing w:val="-16"/>
        </w:rPr>
        <w:t xml:space="preserve"> </w:t>
      </w:r>
      <w:r w:rsidRPr="009D514B">
        <w:rPr>
          <w:b/>
        </w:rPr>
        <w:t>that</w:t>
      </w:r>
      <w:r w:rsidRPr="009D514B">
        <w:rPr>
          <w:b/>
          <w:spacing w:val="-16"/>
        </w:rPr>
        <w:t xml:space="preserve"> </w:t>
      </w:r>
      <w:r w:rsidRPr="009D514B">
        <w:rPr>
          <w:b/>
        </w:rPr>
        <w:t>would</w:t>
      </w:r>
      <w:r w:rsidRPr="009D514B">
        <w:rPr>
          <w:b/>
          <w:spacing w:val="-3"/>
        </w:rPr>
        <w:t xml:space="preserve"> </w:t>
      </w:r>
      <w:r w:rsidRPr="009D514B">
        <w:rPr>
          <w:b/>
        </w:rPr>
        <w:t>not</w:t>
      </w:r>
      <w:r w:rsidRPr="009D514B">
        <w:rPr>
          <w:b/>
          <w:spacing w:val="-9"/>
        </w:rPr>
        <w:t xml:space="preserve"> </w:t>
      </w:r>
      <w:r w:rsidRPr="009D514B">
        <w:rPr>
          <w:b/>
        </w:rPr>
        <w:t>have</w:t>
      </w:r>
      <w:r w:rsidRPr="009D514B">
        <w:rPr>
          <w:b/>
          <w:spacing w:val="-4"/>
        </w:rPr>
        <w:t xml:space="preserve"> </w:t>
      </w:r>
      <w:r w:rsidRPr="009D514B">
        <w:rPr>
          <w:b/>
        </w:rPr>
        <w:t>been</w:t>
      </w:r>
      <w:r w:rsidRPr="009D514B">
        <w:rPr>
          <w:b/>
          <w:spacing w:val="-5"/>
        </w:rPr>
        <w:t xml:space="preserve"> </w:t>
      </w:r>
      <w:r w:rsidRPr="009D514B">
        <w:rPr>
          <w:b/>
        </w:rPr>
        <w:t>incurred without</w:t>
      </w:r>
      <w:r w:rsidRPr="009D514B">
        <w:rPr>
          <w:b/>
          <w:spacing w:val="-20"/>
        </w:rPr>
        <w:t xml:space="preserve"> </w:t>
      </w:r>
      <w:r w:rsidRPr="009D514B">
        <w:rPr>
          <w:b/>
        </w:rPr>
        <w:t>this</w:t>
      </w:r>
      <w:r w:rsidRPr="009D514B">
        <w:rPr>
          <w:b/>
          <w:spacing w:val="-27"/>
        </w:rPr>
        <w:t xml:space="preserve"> </w:t>
      </w:r>
      <w:r w:rsidRPr="009D514B">
        <w:rPr>
          <w:b/>
        </w:rPr>
        <w:t>collection</w:t>
      </w:r>
      <w:r w:rsidRPr="009D514B">
        <w:rPr>
          <w:b/>
          <w:spacing w:val="-19"/>
        </w:rPr>
        <w:t xml:space="preserve"> </w:t>
      </w:r>
      <w:r w:rsidRPr="009D514B">
        <w:rPr>
          <w:b/>
        </w:rPr>
        <w:t>of</w:t>
      </w:r>
      <w:r w:rsidRPr="009D514B">
        <w:rPr>
          <w:b/>
          <w:spacing w:val="-21"/>
        </w:rPr>
        <w:t xml:space="preserve"> </w:t>
      </w:r>
      <w:r w:rsidRPr="009D514B">
        <w:rPr>
          <w:b/>
        </w:rPr>
        <w:t>information.</w:t>
      </w:r>
    </w:p>
    <w:p w:rsidR="0079100B" w:rsidRPr="009D514B" w:rsidP="00226824" w14:paraId="47BEBDBC" w14:textId="77777777">
      <w:pPr>
        <w:kinsoku w:val="0"/>
        <w:overflowPunct w:val="0"/>
        <w:spacing w:after="0" w:line="240" w:lineRule="auto"/>
        <w:rPr>
          <w:rFonts w:ascii="Times New Roman" w:hAnsi="Times New Roman" w:cs="Times New Roman"/>
          <w:sz w:val="24"/>
          <w:szCs w:val="24"/>
        </w:rPr>
      </w:pPr>
    </w:p>
    <w:p w:rsidR="00351A88" w:rsidRPr="009D514B" w:rsidP="00226824" w14:paraId="37233AAB" w14:textId="031C7023">
      <w:pPr>
        <w:pStyle w:val="BodyText"/>
        <w:ind w:left="0"/>
      </w:pPr>
      <w:r>
        <w:t xml:space="preserve">See APHIS Form 79.  </w:t>
      </w:r>
      <w:r w:rsidRPr="009D514B" w:rsidR="0079100B">
        <w:t>The</w:t>
      </w:r>
      <w:r w:rsidRPr="009D514B" w:rsidR="0079100B">
        <w:rPr>
          <w:spacing w:val="-24"/>
        </w:rPr>
        <w:t xml:space="preserve"> </w:t>
      </w:r>
      <w:r w:rsidRPr="009D514B" w:rsidR="0079100B">
        <w:t>annualized</w:t>
      </w:r>
      <w:r w:rsidRPr="009D514B" w:rsidR="0079100B">
        <w:rPr>
          <w:spacing w:val="-6"/>
        </w:rPr>
        <w:t xml:space="preserve"> </w:t>
      </w:r>
      <w:r w:rsidRPr="009D514B" w:rsidR="0079100B">
        <w:t>cost</w:t>
      </w:r>
      <w:r w:rsidRPr="009D514B" w:rsidR="0079100B">
        <w:rPr>
          <w:spacing w:val="-18"/>
        </w:rPr>
        <w:t xml:space="preserve"> </w:t>
      </w:r>
      <w:r w:rsidRPr="009D514B" w:rsidR="0079100B">
        <w:t>to</w:t>
      </w:r>
      <w:r w:rsidRPr="009D514B" w:rsidR="0079100B">
        <w:rPr>
          <w:spacing w:val="-22"/>
        </w:rPr>
        <w:t xml:space="preserve"> </w:t>
      </w:r>
      <w:r w:rsidRPr="009D514B" w:rsidR="0079100B">
        <w:t>the</w:t>
      </w:r>
      <w:r w:rsidRPr="009D514B" w:rsidR="0079100B">
        <w:rPr>
          <w:spacing w:val="-20"/>
        </w:rPr>
        <w:t xml:space="preserve"> </w:t>
      </w:r>
      <w:r w:rsidRPr="009D514B" w:rsidR="0079100B">
        <w:t>Federal</w:t>
      </w:r>
      <w:r w:rsidRPr="009D514B" w:rsidR="0079100B">
        <w:rPr>
          <w:spacing w:val="-11"/>
        </w:rPr>
        <w:t xml:space="preserve"> </w:t>
      </w:r>
      <w:r w:rsidRPr="009D514B" w:rsidR="0079100B">
        <w:t>government</w:t>
      </w:r>
      <w:r w:rsidRPr="009D514B" w:rsidR="0079100B">
        <w:rPr>
          <w:spacing w:val="-9"/>
        </w:rPr>
        <w:t xml:space="preserve"> </w:t>
      </w:r>
      <w:r w:rsidRPr="009D514B" w:rsidR="0079100B">
        <w:t>is</w:t>
      </w:r>
      <w:r w:rsidRPr="009D514B" w:rsidR="0079100B">
        <w:rPr>
          <w:spacing w:val="-27"/>
        </w:rPr>
        <w:t xml:space="preserve"> </w:t>
      </w:r>
      <w:r w:rsidRPr="009D514B" w:rsidR="0079100B">
        <w:t>estimated</w:t>
      </w:r>
      <w:r w:rsidRPr="009D514B" w:rsidR="0079100B">
        <w:rPr>
          <w:spacing w:val="-2"/>
        </w:rPr>
        <w:t xml:space="preserve"> </w:t>
      </w:r>
      <w:r w:rsidRPr="009D514B" w:rsidR="0079100B">
        <w:t>at</w:t>
      </w:r>
      <w:r w:rsidRPr="009D514B" w:rsidR="0079100B">
        <w:rPr>
          <w:spacing w:val="-21"/>
        </w:rPr>
        <w:t xml:space="preserve"> </w:t>
      </w:r>
      <w:r w:rsidRPr="009D514B" w:rsidR="00BA715F">
        <w:t>$</w:t>
      </w:r>
      <w:r w:rsidRPr="009D514B" w:rsidR="002B1AAE">
        <w:t>15,</w:t>
      </w:r>
      <w:r w:rsidR="00D65CF6">
        <w:t>981,983</w:t>
      </w:r>
      <w:r>
        <w:rPr>
          <w:spacing w:val="-17"/>
        </w:rPr>
        <w:t>.</w:t>
      </w:r>
    </w:p>
    <w:p w:rsidR="0079100B" w:rsidRPr="009D514B" w:rsidP="00226824" w14:paraId="5D8E722F" w14:textId="77777777">
      <w:pPr>
        <w:kinsoku w:val="0"/>
        <w:overflowPunct w:val="0"/>
        <w:spacing w:after="0" w:line="240" w:lineRule="auto"/>
        <w:rPr>
          <w:rFonts w:ascii="Times New Roman" w:hAnsi="Times New Roman" w:cs="Times New Roman"/>
          <w:sz w:val="24"/>
          <w:szCs w:val="24"/>
        </w:rPr>
      </w:pPr>
    </w:p>
    <w:p w:rsidR="0079100B" w:rsidP="00335197" w14:paraId="3CBF5A87" w14:textId="4EFF92B2">
      <w:pPr>
        <w:pStyle w:val="BodyText"/>
        <w:tabs>
          <w:tab w:val="left" w:pos="533"/>
        </w:tabs>
        <w:kinsoku w:val="0"/>
        <w:overflowPunct w:val="0"/>
        <w:ind w:left="0"/>
        <w:rPr>
          <w:b/>
        </w:rPr>
      </w:pPr>
      <w:r w:rsidRPr="009D514B">
        <w:rPr>
          <w:b/>
        </w:rPr>
        <w:t>15. Explain</w:t>
      </w:r>
      <w:r w:rsidRPr="009D514B">
        <w:rPr>
          <w:b/>
          <w:spacing w:val="39"/>
        </w:rPr>
        <w:t xml:space="preserve"> </w:t>
      </w:r>
      <w:r w:rsidRPr="009D514B">
        <w:rPr>
          <w:b/>
        </w:rPr>
        <w:t>the</w:t>
      </w:r>
      <w:r w:rsidRPr="009D514B">
        <w:rPr>
          <w:b/>
          <w:spacing w:val="11"/>
        </w:rPr>
        <w:t xml:space="preserve"> </w:t>
      </w:r>
      <w:r w:rsidRPr="009D514B">
        <w:rPr>
          <w:b/>
        </w:rPr>
        <w:t>reasons</w:t>
      </w:r>
      <w:r w:rsidRPr="009D514B">
        <w:rPr>
          <w:b/>
          <w:spacing w:val="8"/>
        </w:rPr>
        <w:t xml:space="preserve"> </w:t>
      </w:r>
      <w:r w:rsidRPr="009D514B">
        <w:rPr>
          <w:b/>
        </w:rPr>
        <w:t>for</w:t>
      </w:r>
      <w:r w:rsidRPr="009D514B">
        <w:rPr>
          <w:b/>
          <w:spacing w:val="1"/>
        </w:rPr>
        <w:t xml:space="preserve"> </w:t>
      </w:r>
      <w:r w:rsidRPr="009D514B">
        <w:rPr>
          <w:b/>
        </w:rPr>
        <w:t>any</w:t>
      </w:r>
      <w:r w:rsidRPr="009D514B">
        <w:rPr>
          <w:b/>
          <w:spacing w:val="26"/>
        </w:rPr>
        <w:t xml:space="preserve"> </w:t>
      </w:r>
      <w:r w:rsidRPr="009D514B">
        <w:rPr>
          <w:b/>
        </w:rPr>
        <w:t>program</w:t>
      </w:r>
      <w:r w:rsidRPr="009D514B">
        <w:rPr>
          <w:b/>
          <w:spacing w:val="17"/>
        </w:rPr>
        <w:t xml:space="preserve"> </w:t>
      </w:r>
      <w:r w:rsidRPr="009D514B">
        <w:rPr>
          <w:b/>
        </w:rPr>
        <w:t>changes</w:t>
      </w:r>
      <w:r w:rsidRPr="009D514B">
        <w:rPr>
          <w:b/>
          <w:spacing w:val="-1"/>
        </w:rPr>
        <w:t xml:space="preserve"> </w:t>
      </w:r>
      <w:r w:rsidRPr="009D514B">
        <w:rPr>
          <w:b/>
        </w:rPr>
        <w:t>or</w:t>
      </w:r>
      <w:r w:rsidRPr="009D514B">
        <w:rPr>
          <w:b/>
          <w:spacing w:val="-2"/>
        </w:rPr>
        <w:t xml:space="preserve"> </w:t>
      </w:r>
      <w:r w:rsidRPr="009D514B">
        <w:rPr>
          <w:b/>
        </w:rPr>
        <w:t>adjustments</w:t>
      </w:r>
      <w:r w:rsidRPr="009D514B">
        <w:rPr>
          <w:b/>
          <w:spacing w:val="28"/>
        </w:rPr>
        <w:t xml:space="preserve"> </w:t>
      </w:r>
      <w:r w:rsidRPr="009D514B">
        <w:rPr>
          <w:b/>
        </w:rPr>
        <w:t>reported</w:t>
      </w:r>
      <w:r w:rsidRPr="009D514B">
        <w:rPr>
          <w:b/>
          <w:spacing w:val="46"/>
        </w:rPr>
        <w:t xml:space="preserve"> </w:t>
      </w:r>
      <w:r w:rsidRPr="009D514B">
        <w:rPr>
          <w:b/>
        </w:rPr>
        <w:t>i</w:t>
      </w:r>
      <w:r w:rsidRPr="009D514B">
        <w:rPr>
          <w:b/>
          <w:spacing w:val="6"/>
        </w:rPr>
        <w:t xml:space="preserve">n </w:t>
      </w:r>
      <w:r w:rsidRPr="009D514B">
        <w:rPr>
          <w:b/>
        </w:rPr>
        <w:t>Items</w:t>
      </w:r>
      <w:r w:rsidRPr="009D514B">
        <w:rPr>
          <w:b/>
          <w:spacing w:val="10"/>
        </w:rPr>
        <w:t xml:space="preserve"> </w:t>
      </w:r>
      <w:r w:rsidRPr="009D514B">
        <w:rPr>
          <w:b/>
        </w:rPr>
        <w:t>13 or14 of</w:t>
      </w:r>
      <w:r w:rsidRPr="009D514B">
        <w:rPr>
          <w:b/>
          <w:spacing w:val="-15"/>
        </w:rPr>
        <w:t xml:space="preserve"> </w:t>
      </w:r>
      <w:r w:rsidRPr="009D514B">
        <w:rPr>
          <w:b/>
        </w:rPr>
        <w:t>the</w:t>
      </w:r>
      <w:r w:rsidRPr="009D514B">
        <w:rPr>
          <w:b/>
          <w:spacing w:val="-14"/>
        </w:rPr>
        <w:t xml:space="preserve"> </w:t>
      </w:r>
      <w:r w:rsidRPr="009D514B">
        <w:rPr>
          <w:b/>
        </w:rPr>
        <w:t>OMB</w:t>
      </w:r>
      <w:r w:rsidRPr="009D514B">
        <w:rPr>
          <w:b/>
          <w:spacing w:val="-20"/>
        </w:rPr>
        <w:t xml:space="preserve"> </w:t>
      </w:r>
      <w:r w:rsidRPr="009D514B">
        <w:rPr>
          <w:b/>
        </w:rPr>
        <w:t>Form</w:t>
      </w:r>
      <w:r w:rsidRPr="009D514B">
        <w:rPr>
          <w:b/>
          <w:spacing w:val="-5"/>
        </w:rPr>
        <w:t xml:space="preserve"> </w:t>
      </w:r>
      <w:r w:rsidRPr="009D514B">
        <w:rPr>
          <w:b/>
        </w:rPr>
        <w:t>83-1.</w:t>
      </w:r>
    </w:p>
    <w:p w:rsidR="0050034A" w:rsidRPr="0050034A" w:rsidP="00335197" w14:paraId="3DAB9A05" w14:textId="77777777">
      <w:pPr>
        <w:pStyle w:val="BodyText"/>
        <w:tabs>
          <w:tab w:val="left" w:pos="533"/>
        </w:tabs>
        <w:kinsoku w:val="0"/>
        <w:overflowPunct w:val="0"/>
        <w:ind w:left="0"/>
        <w:rPr>
          <w:bCs/>
        </w:rPr>
      </w:pPr>
    </w:p>
    <w:tbl>
      <w:tblPr>
        <w:tblStyle w:val="TableGrid"/>
        <w:tblDescription w:val="table that charts list of burden"/>
        <w:tblW w:w="4985" w:type="pct"/>
        <w:tblLook w:val="04A0"/>
      </w:tblPr>
      <w:tblGrid>
        <w:gridCol w:w="1250"/>
        <w:gridCol w:w="1345"/>
        <w:gridCol w:w="1345"/>
        <w:gridCol w:w="1347"/>
        <w:gridCol w:w="1345"/>
        <w:gridCol w:w="1344"/>
        <w:gridCol w:w="1346"/>
      </w:tblGrid>
      <w:tr w14:paraId="06A19DA7" w14:textId="77777777" w:rsidTr="00D77A4A">
        <w:tblPrEx>
          <w:tblW w:w="4985" w:type="pct"/>
          <w:tblLook w:val="04A0"/>
        </w:tblPrEx>
        <w:tc>
          <w:tcPr>
            <w:tcW w:w="670" w:type="pct"/>
            <w:hideMark/>
          </w:tcPr>
          <w:p w:rsidR="0079100B" w:rsidRPr="00D77A4A" w:rsidP="00226824" w14:paraId="7B653E14" w14:textId="77777777">
            <w:pPr>
              <w:jc w:val="center"/>
              <w:rPr>
                <w:rFonts w:ascii="Times New Roman" w:eastAsia="Times New Roman" w:hAnsi="Times New Roman" w:cs="Times New Roman"/>
                <w:b/>
                <w:bCs/>
                <w:sz w:val="16"/>
                <w:szCs w:val="16"/>
              </w:rPr>
            </w:pPr>
          </w:p>
        </w:tc>
        <w:tc>
          <w:tcPr>
            <w:tcW w:w="721" w:type="pct"/>
            <w:vAlign w:val="bottom"/>
            <w:hideMark/>
          </w:tcPr>
          <w:p w:rsidR="0079100B" w:rsidRPr="00D77A4A" w:rsidP="00335197" w14:paraId="760B7EDF" w14:textId="77777777">
            <w:pPr>
              <w:jc w:val="center"/>
              <w:rPr>
                <w:rFonts w:ascii="Arial" w:eastAsia="Times New Roman" w:hAnsi="Arial" w:cs="Arial"/>
                <w:b/>
                <w:bCs/>
                <w:sz w:val="16"/>
                <w:szCs w:val="16"/>
              </w:rPr>
            </w:pPr>
            <w:r w:rsidRPr="00D77A4A">
              <w:rPr>
                <w:rFonts w:ascii="Arial" w:eastAsia="Times New Roman" w:hAnsi="Arial" w:cs="Arial"/>
                <w:b/>
                <w:bCs/>
                <w:sz w:val="16"/>
                <w:szCs w:val="16"/>
              </w:rPr>
              <w:t>Requested</w:t>
            </w:r>
          </w:p>
        </w:tc>
        <w:tc>
          <w:tcPr>
            <w:tcW w:w="721" w:type="pct"/>
            <w:vAlign w:val="bottom"/>
            <w:hideMark/>
          </w:tcPr>
          <w:p w:rsidR="0079100B" w:rsidRPr="00D77A4A" w:rsidP="00335197" w14:paraId="320F29B9" w14:textId="77777777">
            <w:pPr>
              <w:jc w:val="center"/>
              <w:rPr>
                <w:rFonts w:ascii="Arial" w:eastAsia="Times New Roman" w:hAnsi="Arial" w:cs="Arial"/>
                <w:b/>
                <w:bCs/>
                <w:sz w:val="16"/>
                <w:szCs w:val="16"/>
              </w:rPr>
            </w:pPr>
            <w:r w:rsidRPr="00D77A4A">
              <w:rPr>
                <w:rFonts w:ascii="Arial" w:eastAsia="Times New Roman" w:hAnsi="Arial" w:cs="Arial"/>
                <w:b/>
                <w:bCs/>
                <w:sz w:val="16"/>
                <w:szCs w:val="16"/>
              </w:rPr>
              <w:t>Program Change Due to New Statute</w:t>
            </w:r>
          </w:p>
        </w:tc>
        <w:tc>
          <w:tcPr>
            <w:tcW w:w="722" w:type="pct"/>
            <w:vAlign w:val="bottom"/>
            <w:hideMark/>
          </w:tcPr>
          <w:p w:rsidR="0079100B" w:rsidRPr="00D77A4A" w:rsidP="00335197" w14:paraId="0AC069AA" w14:textId="77777777">
            <w:pPr>
              <w:jc w:val="center"/>
              <w:rPr>
                <w:rFonts w:ascii="Arial" w:eastAsia="Times New Roman" w:hAnsi="Arial" w:cs="Arial"/>
                <w:b/>
                <w:bCs/>
                <w:sz w:val="16"/>
                <w:szCs w:val="16"/>
              </w:rPr>
            </w:pPr>
            <w:r w:rsidRPr="00D77A4A">
              <w:rPr>
                <w:rFonts w:ascii="Arial" w:eastAsia="Times New Roman" w:hAnsi="Arial" w:cs="Arial"/>
                <w:b/>
                <w:bCs/>
                <w:sz w:val="16"/>
                <w:szCs w:val="16"/>
              </w:rPr>
              <w:t>Program Change Due to Agency Discretion</w:t>
            </w:r>
          </w:p>
        </w:tc>
        <w:tc>
          <w:tcPr>
            <w:tcW w:w="721" w:type="pct"/>
            <w:vAlign w:val="bottom"/>
            <w:hideMark/>
          </w:tcPr>
          <w:p w:rsidR="0079100B" w:rsidRPr="00D77A4A" w:rsidP="00335197" w14:paraId="12A24EDD" w14:textId="77777777">
            <w:pPr>
              <w:jc w:val="center"/>
              <w:rPr>
                <w:rFonts w:ascii="Arial" w:eastAsia="Times New Roman" w:hAnsi="Arial" w:cs="Arial"/>
                <w:b/>
                <w:bCs/>
                <w:sz w:val="16"/>
                <w:szCs w:val="16"/>
              </w:rPr>
            </w:pPr>
            <w:r w:rsidRPr="00D77A4A">
              <w:rPr>
                <w:rFonts w:ascii="Arial" w:eastAsia="Times New Roman" w:hAnsi="Arial" w:cs="Arial"/>
                <w:b/>
                <w:bCs/>
                <w:sz w:val="16"/>
                <w:szCs w:val="16"/>
              </w:rPr>
              <w:t>Change Due to Adjustment in Agency Estimate</w:t>
            </w:r>
          </w:p>
        </w:tc>
        <w:tc>
          <w:tcPr>
            <w:tcW w:w="721" w:type="pct"/>
            <w:vAlign w:val="bottom"/>
            <w:hideMark/>
          </w:tcPr>
          <w:p w:rsidR="0079100B" w:rsidRPr="00D77A4A" w:rsidP="00335197" w14:paraId="77B83F49" w14:textId="77777777">
            <w:pPr>
              <w:jc w:val="center"/>
              <w:rPr>
                <w:rFonts w:ascii="Arial" w:eastAsia="Times New Roman" w:hAnsi="Arial" w:cs="Arial"/>
                <w:b/>
                <w:bCs/>
                <w:sz w:val="16"/>
                <w:szCs w:val="16"/>
              </w:rPr>
            </w:pPr>
            <w:r w:rsidRPr="00D77A4A">
              <w:rPr>
                <w:rFonts w:ascii="Arial" w:eastAsia="Times New Roman" w:hAnsi="Arial" w:cs="Arial"/>
                <w:b/>
                <w:bCs/>
                <w:sz w:val="16"/>
                <w:szCs w:val="16"/>
              </w:rPr>
              <w:t>Change Due to Potential Violation of the PRA</w:t>
            </w:r>
          </w:p>
        </w:tc>
        <w:tc>
          <w:tcPr>
            <w:tcW w:w="722" w:type="pct"/>
            <w:vAlign w:val="bottom"/>
            <w:hideMark/>
          </w:tcPr>
          <w:p w:rsidR="0079100B" w:rsidRPr="00D77A4A" w:rsidP="00335197" w14:paraId="7260CCE7" w14:textId="77777777">
            <w:pPr>
              <w:jc w:val="center"/>
              <w:rPr>
                <w:rFonts w:ascii="Arial" w:eastAsia="Times New Roman" w:hAnsi="Arial" w:cs="Arial"/>
                <w:b/>
                <w:bCs/>
                <w:sz w:val="16"/>
                <w:szCs w:val="16"/>
              </w:rPr>
            </w:pPr>
            <w:r w:rsidRPr="00D77A4A">
              <w:rPr>
                <w:rFonts w:ascii="Arial" w:eastAsia="Times New Roman" w:hAnsi="Arial" w:cs="Arial"/>
                <w:b/>
                <w:bCs/>
                <w:sz w:val="16"/>
                <w:szCs w:val="16"/>
              </w:rPr>
              <w:t>Previously Approved</w:t>
            </w:r>
          </w:p>
        </w:tc>
      </w:tr>
      <w:tr w14:paraId="1BDD4321" w14:textId="77777777" w:rsidTr="00D77A4A">
        <w:tblPrEx>
          <w:tblW w:w="4985" w:type="pct"/>
          <w:tblLook w:val="04A0"/>
        </w:tblPrEx>
        <w:trPr>
          <w:trHeight w:val="576"/>
        </w:trPr>
        <w:tc>
          <w:tcPr>
            <w:tcW w:w="670" w:type="pct"/>
            <w:vAlign w:val="center"/>
            <w:hideMark/>
          </w:tcPr>
          <w:p w:rsidR="0079100B" w:rsidRPr="00D77A4A" w:rsidP="00335197" w14:paraId="0129BA28" w14:textId="77777777">
            <w:pPr>
              <w:rPr>
                <w:rFonts w:ascii="Arial" w:eastAsia="Times New Roman" w:hAnsi="Arial" w:cs="Arial"/>
                <w:b/>
                <w:bCs/>
                <w:sz w:val="16"/>
                <w:szCs w:val="16"/>
              </w:rPr>
            </w:pPr>
            <w:r w:rsidRPr="00D77A4A">
              <w:rPr>
                <w:rFonts w:ascii="Arial" w:eastAsia="Times New Roman" w:hAnsi="Arial" w:cs="Arial"/>
                <w:b/>
                <w:bCs/>
                <w:sz w:val="16"/>
                <w:szCs w:val="16"/>
              </w:rPr>
              <w:t>Annual Number of Responses</w:t>
            </w:r>
          </w:p>
        </w:tc>
        <w:tc>
          <w:tcPr>
            <w:tcW w:w="721" w:type="pct"/>
            <w:vAlign w:val="center"/>
            <w:hideMark/>
          </w:tcPr>
          <w:p w:rsidR="0079100B" w:rsidRPr="00335197" w:rsidP="00335197" w14:paraId="38D743A2" w14:textId="3AC4C81B">
            <w:pPr>
              <w:jc w:val="center"/>
              <w:rPr>
                <w:rFonts w:ascii="Times New Roman" w:eastAsia="Times New Roman" w:hAnsi="Times New Roman" w:cs="Times New Roman"/>
                <w:sz w:val="20"/>
                <w:szCs w:val="20"/>
              </w:rPr>
            </w:pPr>
            <w:r w:rsidRPr="00335197">
              <w:rPr>
                <w:rFonts w:ascii="Times New Roman" w:eastAsia="Times New Roman" w:hAnsi="Times New Roman" w:cs="Times New Roman"/>
                <w:sz w:val="20"/>
                <w:szCs w:val="20"/>
              </w:rPr>
              <w:t>179,679</w:t>
            </w:r>
          </w:p>
        </w:tc>
        <w:tc>
          <w:tcPr>
            <w:tcW w:w="721" w:type="pct"/>
            <w:vAlign w:val="center"/>
            <w:hideMark/>
          </w:tcPr>
          <w:p w:rsidR="0079100B" w:rsidRPr="00335197" w:rsidP="00335197" w14:paraId="354A730C" w14:textId="31CAA43F">
            <w:pPr>
              <w:jc w:val="center"/>
              <w:rPr>
                <w:rFonts w:ascii="Times New Roman" w:eastAsia="Times New Roman" w:hAnsi="Times New Roman" w:cs="Times New Roman"/>
                <w:sz w:val="20"/>
                <w:szCs w:val="20"/>
              </w:rPr>
            </w:pPr>
            <w:r w:rsidRPr="00335197">
              <w:rPr>
                <w:rFonts w:ascii="Times New Roman" w:eastAsia="Times New Roman" w:hAnsi="Times New Roman" w:cs="Times New Roman"/>
                <w:sz w:val="20"/>
                <w:szCs w:val="20"/>
              </w:rPr>
              <w:t>0</w:t>
            </w:r>
          </w:p>
        </w:tc>
        <w:tc>
          <w:tcPr>
            <w:tcW w:w="722" w:type="pct"/>
            <w:vAlign w:val="center"/>
            <w:hideMark/>
          </w:tcPr>
          <w:p w:rsidR="0079100B" w:rsidRPr="00335197" w:rsidP="00335197" w14:paraId="042C6675" w14:textId="02A4D3B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21" w:type="pct"/>
            <w:vAlign w:val="center"/>
            <w:hideMark/>
          </w:tcPr>
          <w:p w:rsidR="0079100B" w:rsidRPr="00335197" w:rsidP="00335197" w14:paraId="36635AD7" w14:textId="040F758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120,620</w:t>
            </w:r>
          </w:p>
        </w:tc>
        <w:tc>
          <w:tcPr>
            <w:tcW w:w="721" w:type="pct"/>
            <w:vAlign w:val="center"/>
            <w:hideMark/>
          </w:tcPr>
          <w:p w:rsidR="0079100B" w:rsidRPr="00335197" w:rsidP="00335197" w14:paraId="1CA0B6C2" w14:textId="2DE74FB5">
            <w:pPr>
              <w:jc w:val="center"/>
              <w:rPr>
                <w:rFonts w:ascii="Times New Roman" w:eastAsia="Times New Roman" w:hAnsi="Times New Roman" w:cs="Times New Roman"/>
                <w:sz w:val="20"/>
                <w:szCs w:val="20"/>
              </w:rPr>
            </w:pPr>
            <w:r w:rsidRPr="00335197">
              <w:rPr>
                <w:rFonts w:ascii="Times New Roman" w:eastAsia="Times New Roman" w:hAnsi="Times New Roman" w:cs="Times New Roman"/>
                <w:sz w:val="20"/>
                <w:szCs w:val="20"/>
              </w:rPr>
              <w:t>0</w:t>
            </w:r>
          </w:p>
        </w:tc>
        <w:tc>
          <w:tcPr>
            <w:tcW w:w="722" w:type="pct"/>
            <w:vAlign w:val="center"/>
            <w:hideMark/>
          </w:tcPr>
          <w:p w:rsidR="0079100B" w:rsidRPr="00335197" w:rsidP="00335197" w14:paraId="5C900359" w14:textId="26C52223">
            <w:pPr>
              <w:jc w:val="center"/>
              <w:rPr>
                <w:rFonts w:ascii="Times New Roman" w:eastAsia="Times New Roman" w:hAnsi="Times New Roman" w:cs="Times New Roman"/>
                <w:sz w:val="20"/>
                <w:szCs w:val="20"/>
              </w:rPr>
            </w:pPr>
            <w:r w:rsidRPr="00335197">
              <w:rPr>
                <w:rFonts w:ascii="Times New Roman" w:eastAsia="Times New Roman" w:hAnsi="Times New Roman" w:cs="Times New Roman"/>
                <w:sz w:val="20"/>
                <w:szCs w:val="20"/>
              </w:rPr>
              <w:t>58,959</w:t>
            </w:r>
          </w:p>
        </w:tc>
      </w:tr>
      <w:tr w14:paraId="16F80DE3" w14:textId="77777777" w:rsidTr="00D77A4A">
        <w:tblPrEx>
          <w:tblW w:w="4985" w:type="pct"/>
          <w:tblLook w:val="04A0"/>
        </w:tblPrEx>
        <w:trPr>
          <w:trHeight w:val="576"/>
        </w:trPr>
        <w:tc>
          <w:tcPr>
            <w:tcW w:w="670" w:type="pct"/>
            <w:vAlign w:val="center"/>
            <w:hideMark/>
          </w:tcPr>
          <w:p w:rsidR="0079100B" w:rsidRPr="00D77A4A" w:rsidP="00335197" w14:paraId="1264FBA5" w14:textId="6A4FB05D">
            <w:pPr>
              <w:rPr>
                <w:rFonts w:ascii="Arial" w:eastAsia="Times New Roman" w:hAnsi="Arial" w:cs="Arial"/>
                <w:b/>
                <w:bCs/>
                <w:sz w:val="16"/>
                <w:szCs w:val="16"/>
              </w:rPr>
            </w:pPr>
            <w:r w:rsidRPr="00D77A4A">
              <w:rPr>
                <w:rFonts w:ascii="Arial" w:eastAsia="Times New Roman" w:hAnsi="Arial" w:cs="Arial"/>
                <w:b/>
                <w:bCs/>
                <w:sz w:val="16"/>
                <w:szCs w:val="16"/>
              </w:rPr>
              <w:t>Annual Time Burden (</w:t>
            </w:r>
            <w:r w:rsidRPr="00D77A4A" w:rsidR="00A0292F">
              <w:rPr>
                <w:rFonts w:ascii="Arial" w:eastAsia="Times New Roman" w:hAnsi="Arial" w:cs="Arial"/>
                <w:b/>
                <w:bCs/>
                <w:sz w:val="16"/>
                <w:szCs w:val="16"/>
              </w:rPr>
              <w:t>Hr.</w:t>
            </w:r>
            <w:r w:rsidRPr="00D77A4A">
              <w:rPr>
                <w:rFonts w:ascii="Arial" w:eastAsia="Times New Roman" w:hAnsi="Arial" w:cs="Arial"/>
                <w:b/>
                <w:bCs/>
                <w:sz w:val="16"/>
                <w:szCs w:val="16"/>
              </w:rPr>
              <w:t>)</w:t>
            </w:r>
          </w:p>
        </w:tc>
        <w:tc>
          <w:tcPr>
            <w:tcW w:w="721" w:type="pct"/>
            <w:vAlign w:val="center"/>
            <w:hideMark/>
          </w:tcPr>
          <w:p w:rsidR="0079100B" w:rsidRPr="00335197" w:rsidP="00335197" w14:paraId="47169453" w14:textId="14136DA4">
            <w:pPr>
              <w:jc w:val="center"/>
              <w:rPr>
                <w:rFonts w:ascii="Times New Roman" w:eastAsia="Times New Roman" w:hAnsi="Times New Roman" w:cs="Times New Roman"/>
                <w:sz w:val="20"/>
                <w:szCs w:val="20"/>
              </w:rPr>
            </w:pPr>
            <w:r w:rsidRPr="00335197">
              <w:rPr>
                <w:rFonts w:ascii="Times New Roman" w:eastAsia="Times New Roman" w:hAnsi="Times New Roman" w:cs="Times New Roman"/>
                <w:sz w:val="20"/>
                <w:szCs w:val="20"/>
              </w:rPr>
              <w:t>179,</w:t>
            </w:r>
            <w:r w:rsidRPr="00335197" w:rsidR="00C8447E">
              <w:rPr>
                <w:rFonts w:ascii="Times New Roman" w:eastAsia="Times New Roman" w:hAnsi="Times New Roman" w:cs="Times New Roman"/>
                <w:sz w:val="20"/>
                <w:szCs w:val="20"/>
              </w:rPr>
              <w:t>712</w:t>
            </w:r>
          </w:p>
        </w:tc>
        <w:tc>
          <w:tcPr>
            <w:tcW w:w="721" w:type="pct"/>
            <w:vAlign w:val="center"/>
            <w:hideMark/>
          </w:tcPr>
          <w:p w:rsidR="0079100B" w:rsidRPr="00335197" w:rsidP="00335197" w14:paraId="48451483" w14:textId="2A361503">
            <w:pPr>
              <w:jc w:val="center"/>
              <w:rPr>
                <w:rFonts w:ascii="Times New Roman" w:eastAsia="Times New Roman" w:hAnsi="Times New Roman" w:cs="Times New Roman"/>
                <w:sz w:val="20"/>
                <w:szCs w:val="20"/>
              </w:rPr>
            </w:pPr>
            <w:r w:rsidRPr="00335197">
              <w:rPr>
                <w:rFonts w:ascii="Times New Roman" w:eastAsia="Times New Roman" w:hAnsi="Times New Roman" w:cs="Times New Roman"/>
                <w:sz w:val="20"/>
                <w:szCs w:val="20"/>
              </w:rPr>
              <w:t>0</w:t>
            </w:r>
          </w:p>
        </w:tc>
        <w:tc>
          <w:tcPr>
            <w:tcW w:w="722" w:type="pct"/>
            <w:vAlign w:val="center"/>
            <w:hideMark/>
          </w:tcPr>
          <w:p w:rsidR="0079100B" w:rsidRPr="00335197" w:rsidP="00335197" w14:paraId="1D30AFB2" w14:textId="1C83D28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21" w:type="pct"/>
            <w:vAlign w:val="center"/>
            <w:hideMark/>
          </w:tcPr>
          <w:p w:rsidR="0079100B" w:rsidRPr="00335197" w:rsidP="00335197" w14:paraId="6FD10BCA" w14:textId="76F18F9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120,616</w:t>
            </w:r>
          </w:p>
        </w:tc>
        <w:tc>
          <w:tcPr>
            <w:tcW w:w="721" w:type="pct"/>
            <w:vAlign w:val="center"/>
            <w:hideMark/>
          </w:tcPr>
          <w:p w:rsidR="0079100B" w:rsidRPr="00335197" w:rsidP="00335197" w14:paraId="41BE3334" w14:textId="220D1634">
            <w:pPr>
              <w:jc w:val="center"/>
              <w:rPr>
                <w:rFonts w:ascii="Times New Roman" w:eastAsia="Times New Roman" w:hAnsi="Times New Roman" w:cs="Times New Roman"/>
                <w:sz w:val="20"/>
                <w:szCs w:val="20"/>
              </w:rPr>
            </w:pPr>
            <w:r w:rsidRPr="00335197">
              <w:rPr>
                <w:rFonts w:ascii="Times New Roman" w:eastAsia="Times New Roman" w:hAnsi="Times New Roman" w:cs="Times New Roman"/>
                <w:sz w:val="20"/>
                <w:szCs w:val="20"/>
              </w:rPr>
              <w:t>0</w:t>
            </w:r>
          </w:p>
        </w:tc>
        <w:tc>
          <w:tcPr>
            <w:tcW w:w="722" w:type="pct"/>
            <w:vAlign w:val="center"/>
            <w:hideMark/>
          </w:tcPr>
          <w:p w:rsidR="0079100B" w:rsidRPr="00335197" w:rsidP="00335197" w14:paraId="38BF1E3E" w14:textId="3181C4E1">
            <w:pPr>
              <w:jc w:val="center"/>
              <w:rPr>
                <w:rFonts w:ascii="Times New Roman" w:eastAsia="Times New Roman" w:hAnsi="Times New Roman" w:cs="Times New Roman"/>
                <w:sz w:val="20"/>
                <w:szCs w:val="20"/>
              </w:rPr>
            </w:pPr>
            <w:r w:rsidRPr="00335197">
              <w:rPr>
                <w:rFonts w:ascii="Times New Roman" w:eastAsia="Times New Roman" w:hAnsi="Times New Roman" w:cs="Times New Roman"/>
                <w:sz w:val="20"/>
                <w:szCs w:val="20"/>
              </w:rPr>
              <w:t>58,996</w:t>
            </w:r>
          </w:p>
        </w:tc>
      </w:tr>
    </w:tbl>
    <w:p w:rsidR="0079100B" w:rsidRPr="009D514B" w:rsidP="00226824" w14:paraId="2D7C266F" w14:textId="77777777">
      <w:pPr>
        <w:kinsoku w:val="0"/>
        <w:overflowPunct w:val="0"/>
        <w:spacing w:after="0" w:line="240" w:lineRule="auto"/>
        <w:rPr>
          <w:rFonts w:ascii="Times New Roman" w:hAnsi="Times New Roman" w:cs="Times New Roman"/>
          <w:sz w:val="24"/>
          <w:szCs w:val="24"/>
        </w:rPr>
      </w:pPr>
    </w:p>
    <w:p w:rsidR="002F7A79" w:rsidP="00226824" w14:paraId="2B531AF8" w14:textId="363DB135">
      <w:pPr>
        <w:pStyle w:val="BodyText"/>
      </w:pPr>
      <w:r>
        <w:t>This request for renewal is for 179,679 estimated annual responses and 179,712 estimated annual burden hours, reflecting an increase of 120,720 responses and 120,716 burden hours from the previous renewal request.  The number of respondents increasing from 101 to 781.  This renewal includes program changes.</w:t>
      </w:r>
    </w:p>
    <w:p w:rsidR="002F7A79" w:rsidP="00226824" w14:paraId="081C3A61" w14:textId="5F2B4F2F">
      <w:pPr>
        <w:pStyle w:val="BodyText"/>
      </w:pPr>
    </w:p>
    <w:p w:rsidR="002F7A79" w:rsidP="002F7A79" w14:paraId="0D55A6FA" w14:textId="2C1DE434">
      <w:pPr>
        <w:overflowPunct w:val="0"/>
        <w:autoSpaceDE w:val="0"/>
        <w:autoSpaceDN w:val="0"/>
        <w:adjustRightInd w:val="0"/>
        <w:spacing w:after="0" w:line="240" w:lineRule="auto"/>
        <w:rPr>
          <w:rFonts w:ascii="Times New Roman" w:eastAsia="Times New Roman" w:hAnsi="Times New Roman" w:cs="Times New Roman"/>
          <w:sz w:val="24"/>
          <w:szCs w:val="24"/>
        </w:rPr>
      </w:pPr>
      <w:r w:rsidRPr="009D514B">
        <w:rPr>
          <w:rFonts w:ascii="Times New Roman" w:eastAsia="Times New Roman" w:hAnsi="Times New Roman" w:cs="Times New Roman"/>
          <w:sz w:val="24"/>
          <w:szCs w:val="24"/>
        </w:rPr>
        <w:t>The largest increases (highlighted) are for imports of pork, pork products, and (to a much lesser extent) live swine. These increases are due in some part to a reconciliation of VS’ calculations of respondents and responses per respondent, but in larger part to releases of restrictions on imports of pork and pork products from a number of trading partners. The United States saw increased imports of these products during the renewal period for this collection.</w:t>
      </w:r>
    </w:p>
    <w:p w:rsidR="00F02FBA" w:rsidP="002F7A79" w14:paraId="11C864A7" w14:textId="4FCA1244">
      <w:pPr>
        <w:overflowPunct w:val="0"/>
        <w:autoSpaceDE w:val="0"/>
        <w:autoSpaceDN w:val="0"/>
        <w:adjustRightInd w:val="0"/>
        <w:spacing w:after="0" w:line="240" w:lineRule="auto"/>
        <w:rPr>
          <w:rFonts w:ascii="Times New Roman" w:eastAsia="Times New Roman" w:hAnsi="Times New Roman" w:cs="Times New Roman"/>
          <w:sz w:val="24"/>
          <w:szCs w:val="24"/>
        </w:rPr>
      </w:pPr>
    </w:p>
    <w:p w:rsidR="000A72A2" w:rsidP="002F7A79" w14:paraId="08F5BB05" w14:textId="1E5476A4">
      <w:pPr>
        <w:rPr>
          <w:rStyle w:val="InitialStyle"/>
          <w:rFonts w:ascii="Times New Roman" w:hAnsi="Times New Roman" w:cs="Times New Roman"/>
          <w:szCs w:val="24"/>
        </w:rPr>
      </w:pPr>
      <w:r>
        <w:rPr>
          <w:rStyle w:val="InitialStyle"/>
          <w:rFonts w:ascii="Times New Roman" w:hAnsi="Times New Roman" w:cs="Times New Roman"/>
          <w:szCs w:val="24"/>
        </w:rPr>
        <w:t xml:space="preserve">The respondent type for </w:t>
      </w:r>
      <w:r w:rsidR="004A7C32">
        <w:rPr>
          <w:rStyle w:val="InitialStyle"/>
          <w:rFonts w:ascii="Times New Roman" w:hAnsi="Times New Roman" w:cs="Times New Roman"/>
          <w:szCs w:val="24"/>
        </w:rPr>
        <w:t>A</w:t>
      </w:r>
      <w:r>
        <w:rPr>
          <w:rStyle w:val="InitialStyle"/>
          <w:rFonts w:ascii="Times New Roman" w:hAnsi="Times New Roman" w:cs="Times New Roman"/>
          <w:szCs w:val="24"/>
        </w:rPr>
        <w:t>pplication of Seal activity is Foreign Government and is being corrected in this renewal.</w:t>
      </w:r>
    </w:p>
    <w:p w:rsidR="002F7A79" w:rsidP="002F7A79" w14:paraId="69D48A9B" w14:textId="3227DA11">
      <w:pPr>
        <w:rPr>
          <w:rStyle w:val="InitialStyle"/>
          <w:rFonts w:ascii="Times New Roman" w:hAnsi="Times New Roman" w:cs="Times New Roman"/>
          <w:szCs w:val="24"/>
        </w:rPr>
      </w:pPr>
      <w:r w:rsidRPr="002F7A79">
        <w:rPr>
          <w:rStyle w:val="InitialStyle"/>
          <w:rFonts w:ascii="Times New Roman" w:hAnsi="Times New Roman" w:cs="Times New Roman"/>
          <w:szCs w:val="24"/>
        </w:rPr>
        <w:t xml:space="preserve">A breakdown of </w:t>
      </w:r>
      <w:r w:rsidR="000A72A2">
        <w:rPr>
          <w:rStyle w:val="InitialStyle"/>
          <w:rFonts w:ascii="Times New Roman" w:hAnsi="Times New Roman" w:cs="Times New Roman"/>
          <w:szCs w:val="24"/>
        </w:rPr>
        <w:t xml:space="preserve">additional </w:t>
      </w:r>
      <w:r w:rsidRPr="002F7A79">
        <w:rPr>
          <w:rStyle w:val="InitialStyle"/>
          <w:rFonts w:ascii="Times New Roman" w:hAnsi="Times New Roman" w:cs="Times New Roman"/>
          <w:szCs w:val="24"/>
        </w:rPr>
        <w:t>adjustments and discretionary changes are listed in the following tables.</w:t>
      </w:r>
    </w:p>
    <w:p w:rsidR="009C21FD" w:rsidRPr="009D514B" w:rsidP="00226824" w14:paraId="21F59226" w14:textId="7B40861C">
      <w:pPr>
        <w:overflowPunct w:val="0"/>
        <w:autoSpaceDE w:val="0"/>
        <w:autoSpaceDN w:val="0"/>
        <w:adjustRightInd w:val="0"/>
        <w:spacing w:after="0" w:line="240" w:lineRule="auto"/>
        <w:jc w:val="center"/>
        <w:rPr>
          <w:rFonts w:ascii="Times New Roman" w:eastAsia="Times New Roman" w:hAnsi="Times New Roman" w:cs="Times New Roman"/>
          <w:b/>
          <w:bCs/>
          <w:sz w:val="23"/>
          <w:szCs w:val="23"/>
        </w:rPr>
      </w:pPr>
      <w:r w:rsidRPr="009D514B">
        <w:rPr>
          <w:rFonts w:ascii="Times New Roman" w:eastAsia="Times New Roman" w:hAnsi="Times New Roman" w:cs="Times New Roman"/>
          <w:b/>
          <w:bCs/>
          <w:sz w:val="23"/>
          <w:szCs w:val="23"/>
        </w:rPr>
        <w:t>CHANGES IN RESPONSES</w:t>
      </w:r>
    </w:p>
    <w:p w:rsidR="009C21FD" w:rsidRPr="0050034A" w:rsidP="00226824" w14:paraId="1576F41E" w14:textId="77777777">
      <w:pPr>
        <w:overflowPunct w:val="0"/>
        <w:autoSpaceDE w:val="0"/>
        <w:autoSpaceDN w:val="0"/>
        <w:adjustRightInd w:val="0"/>
        <w:spacing w:after="0" w:line="240" w:lineRule="auto"/>
        <w:jc w:val="center"/>
        <w:rPr>
          <w:rFonts w:ascii="Times New Roman" w:eastAsia="Times New Roman" w:hAnsi="Times New Roman" w:cs="Times New Roman"/>
          <w:sz w:val="18"/>
          <w:szCs w:val="18"/>
        </w:rPr>
      </w:pPr>
      <w:r w:rsidRPr="0050034A">
        <w:rPr>
          <w:rFonts w:ascii="Times New Roman" w:eastAsia="Times New Roman" w:hAnsi="Times New Roman" w:cs="Times New Roman"/>
          <w:sz w:val="18"/>
          <w:szCs w:val="18"/>
        </w:rPr>
        <w:t>FG = Foreign Government; B = Business; NP = Not for Profit; Trib = Tribal</w:t>
      </w:r>
    </w:p>
    <w:tbl>
      <w:tblPr>
        <w:tblStyle w:val="GridTable1Light"/>
        <w:tblW w:w="9985" w:type="dxa"/>
        <w:tblLayout w:type="fixed"/>
        <w:tblLook w:val="04A0"/>
      </w:tblPr>
      <w:tblGrid>
        <w:gridCol w:w="1075"/>
        <w:gridCol w:w="3510"/>
        <w:gridCol w:w="1080"/>
        <w:gridCol w:w="1080"/>
        <w:gridCol w:w="1080"/>
        <w:gridCol w:w="990"/>
        <w:gridCol w:w="1170"/>
      </w:tblGrid>
      <w:tr w14:paraId="200928C6" w14:textId="77777777" w:rsidTr="008F1EF9">
        <w:tblPrEx>
          <w:tblW w:w="9985" w:type="dxa"/>
          <w:tblLayout w:type="fixed"/>
          <w:tblLook w:val="04A0"/>
        </w:tblPrEx>
        <w:trPr>
          <w:trHeight w:val="314"/>
        </w:trPr>
        <w:tc>
          <w:tcPr>
            <w:tcW w:w="1075" w:type="dxa"/>
            <w:noWrap/>
            <w:vAlign w:val="bottom"/>
            <w:hideMark/>
          </w:tcPr>
          <w:p w:rsidR="009C21FD" w:rsidRPr="009D514B" w:rsidP="00226824" w14:paraId="0F7FDEC5" w14:textId="77777777">
            <w:pPr>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9 CFR</w:t>
            </w:r>
          </w:p>
        </w:tc>
        <w:tc>
          <w:tcPr>
            <w:tcW w:w="3510" w:type="dxa"/>
            <w:noWrap/>
            <w:vAlign w:val="bottom"/>
            <w:hideMark/>
          </w:tcPr>
          <w:p w:rsidR="009C21FD" w:rsidRPr="009D514B" w:rsidP="00226824" w14:paraId="3791E410" w14:textId="77777777">
            <w:pPr>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ACTIVITY</w:t>
            </w:r>
          </w:p>
        </w:tc>
        <w:tc>
          <w:tcPr>
            <w:tcW w:w="1080" w:type="dxa"/>
            <w:noWrap/>
            <w:vAlign w:val="bottom"/>
            <w:hideMark/>
          </w:tcPr>
          <w:p w:rsidR="009C21FD" w:rsidRPr="009D514B" w:rsidP="00226824" w14:paraId="72E71200" w14:textId="0A740E8D">
            <w:pPr>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RESPONDTYPE</w:t>
            </w:r>
          </w:p>
        </w:tc>
        <w:tc>
          <w:tcPr>
            <w:tcW w:w="1080" w:type="dxa"/>
            <w:noWrap/>
            <w:vAlign w:val="bottom"/>
            <w:hideMark/>
          </w:tcPr>
          <w:p w:rsidR="009C21FD" w:rsidRPr="009D514B" w:rsidP="00226824" w14:paraId="25AA8230" w14:textId="77777777">
            <w:pPr>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CURRENT</w:t>
            </w:r>
          </w:p>
          <w:p w:rsidR="009C21FD" w:rsidRPr="009D514B" w:rsidP="00226824" w14:paraId="19512C67" w14:textId="77777777">
            <w:pPr>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BURDEN</w:t>
            </w:r>
          </w:p>
        </w:tc>
        <w:tc>
          <w:tcPr>
            <w:tcW w:w="1080" w:type="dxa"/>
            <w:noWrap/>
            <w:vAlign w:val="bottom"/>
            <w:hideMark/>
          </w:tcPr>
          <w:p w:rsidR="009C21FD" w:rsidRPr="009D514B" w:rsidP="00226824" w14:paraId="5A213166" w14:textId="77777777">
            <w:pPr>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PREVIOUS</w:t>
            </w:r>
          </w:p>
          <w:p w:rsidR="009C21FD" w:rsidRPr="009D514B" w:rsidP="00226824" w14:paraId="467108EB" w14:textId="77777777">
            <w:pPr>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BURDEN</w:t>
            </w:r>
          </w:p>
        </w:tc>
        <w:tc>
          <w:tcPr>
            <w:tcW w:w="990" w:type="dxa"/>
            <w:noWrap/>
            <w:vAlign w:val="bottom"/>
            <w:hideMark/>
          </w:tcPr>
          <w:p w:rsidR="009C21FD" w:rsidRPr="009D514B" w:rsidP="00226824" w14:paraId="79700AAA" w14:textId="77777777">
            <w:pPr>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CHANGE</w:t>
            </w:r>
          </w:p>
        </w:tc>
        <w:tc>
          <w:tcPr>
            <w:tcW w:w="1170" w:type="dxa"/>
            <w:noWrap/>
            <w:vAlign w:val="bottom"/>
            <w:hideMark/>
          </w:tcPr>
          <w:p w:rsidR="009C21FD" w:rsidRPr="009D514B" w:rsidP="00226824" w14:paraId="5A562028" w14:textId="77777777">
            <w:pPr>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TYPE OF</w:t>
            </w:r>
          </w:p>
          <w:p w:rsidR="009C21FD" w:rsidRPr="009D514B" w:rsidP="00226824" w14:paraId="351C76DF" w14:textId="77777777">
            <w:pPr>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CHANGE</w:t>
            </w:r>
          </w:p>
        </w:tc>
      </w:tr>
      <w:tr w14:paraId="51A6898E" w14:textId="77777777" w:rsidTr="0050034A">
        <w:tblPrEx>
          <w:tblW w:w="9985" w:type="dxa"/>
          <w:tblLayout w:type="fixed"/>
          <w:tblLook w:val="04A0"/>
        </w:tblPrEx>
        <w:trPr>
          <w:trHeight w:val="389"/>
        </w:trPr>
        <w:tc>
          <w:tcPr>
            <w:tcW w:w="1075" w:type="dxa"/>
            <w:noWrap/>
            <w:vAlign w:val="center"/>
          </w:tcPr>
          <w:p w:rsidR="009C21FD" w:rsidRPr="009D514B" w:rsidP="00226824" w14:paraId="1A6DECA7" w14:textId="118F21A8">
            <w:pPr>
              <w:spacing w:line="228" w:lineRule="auto"/>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94.</w:t>
            </w:r>
            <w:r w:rsidRPr="009D514B" w:rsidR="009C1027">
              <w:rPr>
                <w:rFonts w:ascii="Times New Roman" w:eastAsia="Times New Roman" w:hAnsi="Times New Roman" w:cs="Times New Roman"/>
                <w:sz w:val="16"/>
                <w:szCs w:val="16"/>
              </w:rPr>
              <w:t xml:space="preserve">9, 94.10, 94.11(c ), </w:t>
            </w:r>
            <w:r w:rsidRPr="009D514B" w:rsidR="00022C91">
              <w:rPr>
                <w:rFonts w:ascii="Times New Roman" w:eastAsia="Times New Roman" w:hAnsi="Times New Roman" w:cs="Times New Roman"/>
                <w:sz w:val="16"/>
                <w:szCs w:val="16"/>
              </w:rPr>
              <w:t>94.13(b)</w:t>
            </w:r>
          </w:p>
        </w:tc>
        <w:tc>
          <w:tcPr>
            <w:tcW w:w="3510" w:type="dxa"/>
            <w:shd w:val="clear" w:color="auto" w:fill="auto"/>
            <w:noWrap/>
            <w:vAlign w:val="center"/>
          </w:tcPr>
          <w:p w:rsidR="009C21FD" w:rsidRPr="009D514B" w:rsidP="00226824" w14:paraId="061C8967" w14:textId="607EF661">
            <w:pPr>
              <w:spacing w:line="228" w:lineRule="auto"/>
              <w:rPr>
                <w:rFonts w:ascii="Times New Roman" w:eastAsia="Times New Roman" w:hAnsi="Times New Roman" w:cs="Times New Roman"/>
                <w:sz w:val="16"/>
                <w:szCs w:val="16"/>
                <w:highlight w:val="yellow"/>
              </w:rPr>
            </w:pPr>
            <w:r w:rsidRPr="00722007">
              <w:rPr>
                <w:rFonts w:ascii="Times New Roman" w:eastAsia="Times New Roman" w:hAnsi="Times New Roman" w:cs="Times New Roman"/>
                <w:sz w:val="16"/>
                <w:szCs w:val="16"/>
              </w:rPr>
              <w:t>Certification for Importation of Pork or Pork Products of a National Government</w:t>
            </w:r>
          </w:p>
        </w:tc>
        <w:tc>
          <w:tcPr>
            <w:tcW w:w="1080" w:type="dxa"/>
            <w:shd w:val="clear" w:color="auto" w:fill="auto"/>
            <w:noWrap/>
            <w:vAlign w:val="center"/>
          </w:tcPr>
          <w:p w:rsidR="009C21FD" w:rsidRPr="00335197" w:rsidP="00226824" w14:paraId="0FCFF9E1" w14:textId="77777777">
            <w:pPr>
              <w:spacing w:line="228" w:lineRule="auto"/>
              <w:jc w:val="center"/>
              <w:rPr>
                <w:rFonts w:ascii="Times New Roman" w:eastAsia="Times New Roman" w:hAnsi="Times New Roman" w:cs="Times New Roman"/>
                <w:sz w:val="16"/>
                <w:szCs w:val="16"/>
              </w:rPr>
            </w:pPr>
            <w:r w:rsidRPr="00335197">
              <w:rPr>
                <w:rFonts w:ascii="Times New Roman" w:eastAsia="Times New Roman" w:hAnsi="Times New Roman" w:cs="Times New Roman"/>
                <w:sz w:val="16"/>
                <w:szCs w:val="16"/>
              </w:rPr>
              <w:t>FG</w:t>
            </w:r>
          </w:p>
        </w:tc>
        <w:tc>
          <w:tcPr>
            <w:tcW w:w="1080" w:type="dxa"/>
            <w:shd w:val="clear" w:color="auto" w:fill="auto"/>
            <w:noWrap/>
            <w:vAlign w:val="center"/>
          </w:tcPr>
          <w:p w:rsidR="009C21FD" w:rsidRPr="00335197" w:rsidP="00226824" w14:paraId="38B1EED3" w14:textId="01A77F1A">
            <w:pPr>
              <w:spacing w:line="228" w:lineRule="auto"/>
              <w:jc w:val="center"/>
              <w:rPr>
                <w:rFonts w:ascii="Times New Roman" w:eastAsia="Times New Roman" w:hAnsi="Times New Roman" w:cs="Times New Roman"/>
                <w:sz w:val="16"/>
                <w:szCs w:val="16"/>
              </w:rPr>
            </w:pPr>
            <w:r w:rsidRPr="00335197">
              <w:rPr>
                <w:rFonts w:ascii="Times New Roman" w:eastAsia="Times New Roman" w:hAnsi="Times New Roman" w:cs="Times New Roman"/>
                <w:sz w:val="16"/>
                <w:szCs w:val="16"/>
              </w:rPr>
              <w:t>13</w:t>
            </w:r>
            <w:r w:rsidRPr="00335197" w:rsidR="000B4402">
              <w:rPr>
                <w:rFonts w:ascii="Times New Roman" w:eastAsia="Times New Roman" w:hAnsi="Times New Roman" w:cs="Times New Roman"/>
                <w:sz w:val="16"/>
                <w:szCs w:val="16"/>
              </w:rPr>
              <w:t>2</w:t>
            </w:r>
            <w:r w:rsidRPr="00335197">
              <w:rPr>
                <w:rFonts w:ascii="Times New Roman" w:eastAsia="Times New Roman" w:hAnsi="Times New Roman" w:cs="Times New Roman"/>
                <w:sz w:val="16"/>
                <w:szCs w:val="16"/>
              </w:rPr>
              <w:t>,870</w:t>
            </w:r>
          </w:p>
        </w:tc>
        <w:tc>
          <w:tcPr>
            <w:tcW w:w="1080" w:type="dxa"/>
            <w:shd w:val="clear" w:color="auto" w:fill="auto"/>
            <w:noWrap/>
            <w:vAlign w:val="center"/>
          </w:tcPr>
          <w:p w:rsidR="009C21FD" w:rsidRPr="00335197" w:rsidP="00226824" w14:paraId="1D23F670" w14:textId="70837984">
            <w:pPr>
              <w:spacing w:line="228" w:lineRule="auto"/>
              <w:jc w:val="center"/>
              <w:rPr>
                <w:rFonts w:ascii="Times New Roman" w:eastAsia="Times New Roman" w:hAnsi="Times New Roman" w:cs="Times New Roman"/>
                <w:sz w:val="16"/>
                <w:szCs w:val="16"/>
              </w:rPr>
            </w:pPr>
            <w:r w:rsidRPr="00335197">
              <w:rPr>
                <w:rFonts w:ascii="Times New Roman" w:eastAsia="Times New Roman" w:hAnsi="Times New Roman" w:cs="Times New Roman"/>
                <w:sz w:val="16"/>
                <w:szCs w:val="16"/>
              </w:rPr>
              <w:t>4</w:t>
            </w:r>
            <w:r w:rsidR="008F1EF9">
              <w:rPr>
                <w:rFonts w:ascii="Times New Roman" w:eastAsia="Times New Roman" w:hAnsi="Times New Roman" w:cs="Times New Roman"/>
                <w:sz w:val="16"/>
                <w:szCs w:val="16"/>
              </w:rPr>
              <w:t>,</w:t>
            </w:r>
            <w:r w:rsidRPr="00335197">
              <w:rPr>
                <w:rFonts w:ascii="Times New Roman" w:eastAsia="Times New Roman" w:hAnsi="Times New Roman" w:cs="Times New Roman"/>
                <w:sz w:val="16"/>
                <w:szCs w:val="16"/>
              </w:rPr>
              <w:t>284</w:t>
            </w:r>
          </w:p>
        </w:tc>
        <w:tc>
          <w:tcPr>
            <w:tcW w:w="990" w:type="dxa"/>
            <w:shd w:val="clear" w:color="auto" w:fill="auto"/>
            <w:noWrap/>
            <w:vAlign w:val="center"/>
          </w:tcPr>
          <w:p w:rsidR="009C21FD" w:rsidRPr="00335197" w:rsidP="00226824" w14:paraId="07B1DBBE" w14:textId="3F89006B">
            <w:pPr>
              <w:spacing w:line="228" w:lineRule="auto"/>
              <w:jc w:val="center"/>
              <w:rPr>
                <w:rFonts w:ascii="Times New Roman" w:eastAsia="Times New Roman" w:hAnsi="Times New Roman" w:cs="Times New Roman"/>
                <w:sz w:val="16"/>
                <w:szCs w:val="16"/>
              </w:rPr>
            </w:pPr>
            <w:r w:rsidRPr="00335197">
              <w:rPr>
                <w:rFonts w:ascii="Times New Roman" w:eastAsia="Times New Roman" w:hAnsi="Times New Roman" w:cs="Times New Roman"/>
                <w:sz w:val="16"/>
                <w:szCs w:val="16"/>
              </w:rPr>
              <w:t>1</w:t>
            </w:r>
            <w:r w:rsidRPr="00335197" w:rsidR="00726371">
              <w:rPr>
                <w:rFonts w:ascii="Times New Roman" w:eastAsia="Times New Roman" w:hAnsi="Times New Roman" w:cs="Times New Roman"/>
                <w:sz w:val="16"/>
                <w:szCs w:val="16"/>
              </w:rPr>
              <w:t>28</w:t>
            </w:r>
            <w:r w:rsidRPr="00335197">
              <w:rPr>
                <w:rFonts w:ascii="Times New Roman" w:eastAsia="Times New Roman" w:hAnsi="Times New Roman" w:cs="Times New Roman"/>
                <w:sz w:val="16"/>
                <w:szCs w:val="16"/>
              </w:rPr>
              <w:t>,586</w:t>
            </w:r>
          </w:p>
        </w:tc>
        <w:tc>
          <w:tcPr>
            <w:tcW w:w="1170" w:type="dxa"/>
            <w:shd w:val="clear" w:color="auto" w:fill="auto"/>
            <w:noWrap/>
            <w:vAlign w:val="center"/>
          </w:tcPr>
          <w:p w:rsidR="009C21FD" w:rsidRPr="009D514B" w:rsidP="00226824" w14:paraId="4D47AC37" w14:textId="77777777">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Estimate</w:t>
            </w:r>
          </w:p>
        </w:tc>
      </w:tr>
      <w:tr w14:paraId="236A919A" w14:textId="77777777" w:rsidTr="0050034A">
        <w:tblPrEx>
          <w:tblW w:w="9985" w:type="dxa"/>
          <w:tblLayout w:type="fixed"/>
          <w:tblLook w:val="04A0"/>
        </w:tblPrEx>
        <w:trPr>
          <w:trHeight w:val="389"/>
        </w:trPr>
        <w:tc>
          <w:tcPr>
            <w:tcW w:w="1075" w:type="dxa"/>
            <w:noWrap/>
            <w:vAlign w:val="center"/>
          </w:tcPr>
          <w:p w:rsidR="009C21FD" w:rsidRPr="009D514B" w:rsidP="00226824" w14:paraId="7CF7E2AD" w14:textId="64ADA581">
            <w:pPr>
              <w:spacing w:line="228" w:lineRule="auto"/>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94</w:t>
            </w:r>
            <w:r w:rsidRPr="009D514B" w:rsidR="00AF305C">
              <w:rPr>
                <w:rFonts w:ascii="Times New Roman" w:eastAsia="Times New Roman" w:hAnsi="Times New Roman" w:cs="Times New Roman"/>
                <w:sz w:val="16"/>
                <w:szCs w:val="16"/>
              </w:rPr>
              <w:t>.4(b)(10(i)</w:t>
            </w:r>
          </w:p>
        </w:tc>
        <w:tc>
          <w:tcPr>
            <w:tcW w:w="3510" w:type="dxa"/>
            <w:shd w:val="clear" w:color="auto" w:fill="auto"/>
            <w:noWrap/>
            <w:vAlign w:val="center"/>
          </w:tcPr>
          <w:p w:rsidR="009C21FD" w:rsidRPr="009D514B" w:rsidP="00226824" w14:paraId="4CBFFBBC" w14:textId="1398D2CD">
            <w:pPr>
              <w:spacing w:line="228" w:lineRule="auto"/>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Request for Approval of Defrost Facility</w:t>
            </w:r>
          </w:p>
        </w:tc>
        <w:tc>
          <w:tcPr>
            <w:tcW w:w="1080" w:type="dxa"/>
            <w:shd w:val="clear" w:color="auto" w:fill="auto"/>
            <w:noWrap/>
            <w:vAlign w:val="center"/>
          </w:tcPr>
          <w:p w:rsidR="009C21FD" w:rsidRPr="009D514B" w:rsidP="00226824" w14:paraId="7C2942EB" w14:textId="77777777">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B</w:t>
            </w:r>
          </w:p>
        </w:tc>
        <w:tc>
          <w:tcPr>
            <w:tcW w:w="1080" w:type="dxa"/>
            <w:shd w:val="clear" w:color="auto" w:fill="auto"/>
            <w:noWrap/>
            <w:vAlign w:val="center"/>
          </w:tcPr>
          <w:p w:rsidR="009C21FD" w:rsidRPr="009D514B" w:rsidP="00226824" w14:paraId="55F93997" w14:textId="6D692A11">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16</w:t>
            </w:r>
          </w:p>
        </w:tc>
        <w:tc>
          <w:tcPr>
            <w:tcW w:w="1080" w:type="dxa"/>
            <w:shd w:val="clear" w:color="auto" w:fill="auto"/>
            <w:noWrap/>
            <w:vAlign w:val="center"/>
          </w:tcPr>
          <w:p w:rsidR="009C21FD" w:rsidRPr="009D514B" w:rsidP="00226824" w14:paraId="55233863" w14:textId="64D47533">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37</w:t>
            </w:r>
          </w:p>
        </w:tc>
        <w:tc>
          <w:tcPr>
            <w:tcW w:w="990" w:type="dxa"/>
            <w:shd w:val="clear" w:color="auto" w:fill="auto"/>
            <w:noWrap/>
            <w:vAlign w:val="center"/>
          </w:tcPr>
          <w:p w:rsidR="009C21FD" w:rsidRPr="009D514B" w:rsidP="00226824" w14:paraId="43370256" w14:textId="7E56350C">
            <w:pPr>
              <w:spacing w:line="228"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Pr="009D514B" w:rsidR="0037238A">
              <w:rPr>
                <w:rFonts w:ascii="Times New Roman" w:eastAsia="Times New Roman" w:hAnsi="Times New Roman" w:cs="Times New Roman"/>
                <w:sz w:val="16"/>
                <w:szCs w:val="16"/>
              </w:rPr>
              <w:t>21</w:t>
            </w:r>
            <w:r>
              <w:rPr>
                <w:rFonts w:ascii="Times New Roman" w:eastAsia="Times New Roman" w:hAnsi="Times New Roman" w:cs="Times New Roman"/>
                <w:sz w:val="16"/>
                <w:szCs w:val="16"/>
              </w:rPr>
              <w:t>)</w:t>
            </w:r>
          </w:p>
        </w:tc>
        <w:tc>
          <w:tcPr>
            <w:tcW w:w="1170" w:type="dxa"/>
            <w:shd w:val="clear" w:color="auto" w:fill="auto"/>
            <w:noWrap/>
            <w:vAlign w:val="center"/>
          </w:tcPr>
          <w:p w:rsidR="009C21FD" w:rsidRPr="009D514B" w:rsidP="00226824" w14:paraId="306164F3" w14:textId="77777777">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Estimate</w:t>
            </w:r>
          </w:p>
        </w:tc>
      </w:tr>
      <w:tr w14:paraId="6B36CE73" w14:textId="77777777" w:rsidTr="0050034A">
        <w:tblPrEx>
          <w:tblW w:w="9985" w:type="dxa"/>
          <w:tblLayout w:type="fixed"/>
          <w:tblLook w:val="04A0"/>
        </w:tblPrEx>
        <w:trPr>
          <w:trHeight w:val="389"/>
        </w:trPr>
        <w:tc>
          <w:tcPr>
            <w:tcW w:w="1075" w:type="dxa"/>
            <w:noWrap/>
            <w:vAlign w:val="center"/>
          </w:tcPr>
          <w:p w:rsidR="009C21FD" w:rsidRPr="009D514B" w:rsidP="00226824" w14:paraId="4A6073D2" w14:textId="24F45C1C">
            <w:pPr>
              <w:spacing w:line="228" w:lineRule="auto"/>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94.</w:t>
            </w:r>
            <w:r w:rsidRPr="009D514B" w:rsidR="002A78F4">
              <w:rPr>
                <w:rFonts w:ascii="Times New Roman" w:eastAsia="Times New Roman" w:hAnsi="Times New Roman" w:cs="Times New Roman"/>
                <w:sz w:val="16"/>
                <w:szCs w:val="16"/>
              </w:rPr>
              <w:t>9(c), 94.12(b)(4)</w:t>
            </w:r>
          </w:p>
        </w:tc>
        <w:tc>
          <w:tcPr>
            <w:tcW w:w="3510" w:type="dxa"/>
            <w:shd w:val="clear" w:color="auto" w:fill="auto"/>
            <w:noWrap/>
            <w:vAlign w:val="center"/>
          </w:tcPr>
          <w:p w:rsidR="009C21FD" w:rsidRPr="009D514B" w:rsidP="00226824" w14:paraId="714825F0" w14:textId="684645C3">
            <w:pPr>
              <w:spacing w:line="228" w:lineRule="auto"/>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Application for Permit to Import or Transport Controlled Material or Organisms or Vectors</w:t>
            </w:r>
          </w:p>
        </w:tc>
        <w:tc>
          <w:tcPr>
            <w:tcW w:w="1080" w:type="dxa"/>
            <w:shd w:val="clear" w:color="auto" w:fill="auto"/>
            <w:noWrap/>
            <w:vAlign w:val="center"/>
          </w:tcPr>
          <w:p w:rsidR="009C21FD" w:rsidRPr="009D514B" w:rsidP="00226824" w14:paraId="77E4628B" w14:textId="77777777">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B</w:t>
            </w:r>
          </w:p>
        </w:tc>
        <w:tc>
          <w:tcPr>
            <w:tcW w:w="1080" w:type="dxa"/>
            <w:shd w:val="clear" w:color="auto" w:fill="auto"/>
            <w:noWrap/>
            <w:vAlign w:val="center"/>
          </w:tcPr>
          <w:p w:rsidR="009C21FD" w:rsidRPr="009D514B" w:rsidP="00226824" w14:paraId="0FA5602A" w14:textId="46D6E1D7">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15</w:t>
            </w:r>
          </w:p>
        </w:tc>
        <w:tc>
          <w:tcPr>
            <w:tcW w:w="1080" w:type="dxa"/>
            <w:shd w:val="clear" w:color="auto" w:fill="auto"/>
            <w:noWrap/>
            <w:vAlign w:val="center"/>
          </w:tcPr>
          <w:p w:rsidR="009C21FD" w:rsidRPr="009D514B" w:rsidP="00226824" w14:paraId="5666F3DD" w14:textId="0266EE14">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18</w:t>
            </w:r>
          </w:p>
        </w:tc>
        <w:tc>
          <w:tcPr>
            <w:tcW w:w="990" w:type="dxa"/>
            <w:shd w:val="clear" w:color="auto" w:fill="auto"/>
            <w:noWrap/>
            <w:vAlign w:val="center"/>
          </w:tcPr>
          <w:p w:rsidR="009C21FD" w:rsidRPr="009D514B" w:rsidP="00226824" w14:paraId="46A63F80" w14:textId="339F7EB1">
            <w:pPr>
              <w:spacing w:line="228"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Pr="009D514B" w:rsidR="001A4994">
              <w:rPr>
                <w:rFonts w:ascii="Times New Roman" w:eastAsia="Times New Roman" w:hAnsi="Times New Roman" w:cs="Times New Roman"/>
                <w:sz w:val="16"/>
                <w:szCs w:val="16"/>
              </w:rPr>
              <w:t>3</w:t>
            </w:r>
            <w:r>
              <w:rPr>
                <w:rFonts w:ascii="Times New Roman" w:eastAsia="Times New Roman" w:hAnsi="Times New Roman" w:cs="Times New Roman"/>
                <w:sz w:val="16"/>
                <w:szCs w:val="16"/>
              </w:rPr>
              <w:t>)</w:t>
            </w:r>
          </w:p>
        </w:tc>
        <w:tc>
          <w:tcPr>
            <w:tcW w:w="1170" w:type="dxa"/>
            <w:shd w:val="clear" w:color="auto" w:fill="auto"/>
            <w:noWrap/>
            <w:vAlign w:val="center"/>
          </w:tcPr>
          <w:p w:rsidR="009C21FD" w:rsidRPr="009D514B" w:rsidP="00226824" w14:paraId="72DEDFA6" w14:textId="77777777">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Estimate</w:t>
            </w:r>
          </w:p>
        </w:tc>
      </w:tr>
      <w:tr w14:paraId="54F365FE" w14:textId="77777777" w:rsidTr="0050034A">
        <w:tblPrEx>
          <w:tblW w:w="9985" w:type="dxa"/>
          <w:tblLayout w:type="fixed"/>
          <w:tblLook w:val="04A0"/>
        </w:tblPrEx>
        <w:trPr>
          <w:trHeight w:val="389"/>
        </w:trPr>
        <w:tc>
          <w:tcPr>
            <w:tcW w:w="1075" w:type="dxa"/>
            <w:noWrap/>
            <w:vAlign w:val="center"/>
          </w:tcPr>
          <w:p w:rsidR="009C21FD" w:rsidRPr="009D514B" w:rsidP="00226824" w14:paraId="309B0864" w14:textId="5CC53178">
            <w:pPr>
              <w:spacing w:line="228" w:lineRule="auto"/>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94.</w:t>
            </w:r>
            <w:r w:rsidRPr="009D514B" w:rsidR="0051600A">
              <w:rPr>
                <w:rFonts w:ascii="Times New Roman" w:eastAsia="Times New Roman" w:hAnsi="Times New Roman" w:cs="Times New Roman"/>
                <w:sz w:val="16"/>
                <w:szCs w:val="16"/>
              </w:rPr>
              <w:t>4(c )</w:t>
            </w:r>
            <w:r w:rsidR="00335197">
              <w:rPr>
                <w:rFonts w:ascii="Times New Roman" w:eastAsia="Times New Roman" w:hAnsi="Times New Roman" w:cs="Times New Roman"/>
                <w:sz w:val="16"/>
                <w:szCs w:val="16"/>
              </w:rPr>
              <w:t xml:space="preserve"> </w:t>
            </w:r>
            <w:r w:rsidRPr="009D514B" w:rsidR="0051600A">
              <w:rPr>
                <w:rFonts w:ascii="Times New Roman" w:eastAsia="Times New Roman" w:hAnsi="Times New Roman" w:cs="Times New Roman"/>
                <w:sz w:val="16"/>
                <w:szCs w:val="16"/>
              </w:rPr>
              <w:t>(1)(iii); (iv)</w:t>
            </w:r>
            <w:r w:rsidRPr="009D514B" w:rsidR="007C335B">
              <w:rPr>
                <w:rFonts w:ascii="Times New Roman" w:eastAsia="Times New Roman" w:hAnsi="Times New Roman" w:cs="Times New Roman"/>
                <w:sz w:val="16"/>
                <w:szCs w:val="16"/>
              </w:rPr>
              <w:t>94.9(e)</w:t>
            </w:r>
            <w:r w:rsidR="00335197">
              <w:rPr>
                <w:rFonts w:ascii="Times New Roman" w:eastAsia="Times New Roman" w:hAnsi="Times New Roman" w:cs="Times New Roman"/>
                <w:sz w:val="16"/>
                <w:szCs w:val="16"/>
              </w:rPr>
              <w:t xml:space="preserve"> </w:t>
            </w:r>
            <w:r w:rsidRPr="009D514B" w:rsidR="007C335B">
              <w:rPr>
                <w:rFonts w:ascii="Times New Roman" w:eastAsia="Times New Roman" w:hAnsi="Times New Roman" w:cs="Times New Roman"/>
                <w:sz w:val="16"/>
                <w:szCs w:val="16"/>
              </w:rPr>
              <w:t>(4)</w:t>
            </w:r>
          </w:p>
        </w:tc>
        <w:tc>
          <w:tcPr>
            <w:tcW w:w="3510" w:type="dxa"/>
            <w:shd w:val="clear" w:color="auto" w:fill="auto"/>
            <w:noWrap/>
            <w:vAlign w:val="center"/>
          </w:tcPr>
          <w:p w:rsidR="009C21FD" w:rsidRPr="009D514B" w:rsidP="00226824" w14:paraId="469DAC7C" w14:textId="7D0D48F5">
            <w:pPr>
              <w:spacing w:line="228" w:lineRule="auto"/>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Pork and Pork Products (Other than Ham) Cooperative Service Agreement and Trust Fund Account</w:t>
            </w:r>
          </w:p>
        </w:tc>
        <w:tc>
          <w:tcPr>
            <w:tcW w:w="1080" w:type="dxa"/>
            <w:shd w:val="clear" w:color="auto" w:fill="auto"/>
            <w:noWrap/>
            <w:vAlign w:val="center"/>
          </w:tcPr>
          <w:p w:rsidR="009C21FD" w:rsidRPr="009D514B" w:rsidP="00226824" w14:paraId="29EEE7D1" w14:textId="772E4844">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B</w:t>
            </w:r>
          </w:p>
        </w:tc>
        <w:tc>
          <w:tcPr>
            <w:tcW w:w="1080" w:type="dxa"/>
            <w:shd w:val="clear" w:color="auto" w:fill="auto"/>
            <w:noWrap/>
            <w:vAlign w:val="center"/>
          </w:tcPr>
          <w:p w:rsidR="009C21FD" w:rsidRPr="009D514B" w:rsidP="00226824" w14:paraId="4D3FFD70" w14:textId="68100A04">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1</w:t>
            </w:r>
          </w:p>
        </w:tc>
        <w:tc>
          <w:tcPr>
            <w:tcW w:w="1080" w:type="dxa"/>
            <w:shd w:val="clear" w:color="auto" w:fill="auto"/>
            <w:noWrap/>
            <w:vAlign w:val="center"/>
          </w:tcPr>
          <w:p w:rsidR="009C21FD" w:rsidRPr="009D514B" w:rsidP="00226824" w14:paraId="2AEA9A97" w14:textId="4A5D2507">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3</w:t>
            </w:r>
          </w:p>
        </w:tc>
        <w:tc>
          <w:tcPr>
            <w:tcW w:w="990" w:type="dxa"/>
            <w:shd w:val="clear" w:color="auto" w:fill="auto"/>
            <w:noWrap/>
            <w:vAlign w:val="center"/>
          </w:tcPr>
          <w:p w:rsidR="009C21FD" w:rsidRPr="009D514B" w:rsidP="00226824" w14:paraId="053951B9" w14:textId="24CF3931">
            <w:pPr>
              <w:spacing w:line="228"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Pr="009D514B" w:rsidR="00F328DC">
              <w:rPr>
                <w:rFonts w:ascii="Times New Roman" w:eastAsia="Times New Roman" w:hAnsi="Times New Roman" w:cs="Times New Roman"/>
                <w:sz w:val="16"/>
                <w:szCs w:val="16"/>
              </w:rPr>
              <w:t>2</w:t>
            </w:r>
            <w:r>
              <w:rPr>
                <w:rFonts w:ascii="Times New Roman" w:eastAsia="Times New Roman" w:hAnsi="Times New Roman" w:cs="Times New Roman"/>
                <w:sz w:val="16"/>
                <w:szCs w:val="16"/>
              </w:rPr>
              <w:t>)</w:t>
            </w:r>
          </w:p>
        </w:tc>
        <w:tc>
          <w:tcPr>
            <w:tcW w:w="1170" w:type="dxa"/>
            <w:shd w:val="clear" w:color="auto" w:fill="auto"/>
            <w:noWrap/>
            <w:vAlign w:val="center"/>
          </w:tcPr>
          <w:p w:rsidR="009C21FD" w:rsidRPr="009D514B" w:rsidP="00226824" w14:paraId="0300E8E6" w14:textId="77777777">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Estimate</w:t>
            </w:r>
          </w:p>
        </w:tc>
      </w:tr>
      <w:tr w14:paraId="44BB1B0D" w14:textId="77777777" w:rsidTr="0050034A">
        <w:tblPrEx>
          <w:tblW w:w="9985" w:type="dxa"/>
          <w:tblLayout w:type="fixed"/>
          <w:tblLook w:val="04A0"/>
        </w:tblPrEx>
        <w:trPr>
          <w:trHeight w:val="389"/>
        </w:trPr>
        <w:tc>
          <w:tcPr>
            <w:tcW w:w="1075" w:type="dxa"/>
            <w:noWrap/>
            <w:vAlign w:val="center"/>
          </w:tcPr>
          <w:p w:rsidR="009C21FD" w:rsidRPr="009D514B" w:rsidP="00226824" w14:paraId="189CA216" w14:textId="00CD363D">
            <w:pPr>
              <w:spacing w:line="228" w:lineRule="auto"/>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94.</w:t>
            </w:r>
            <w:r w:rsidRPr="009D514B" w:rsidR="00366B77">
              <w:rPr>
                <w:rFonts w:ascii="Times New Roman" w:eastAsia="Times New Roman" w:hAnsi="Times New Roman" w:cs="Times New Roman"/>
                <w:sz w:val="16"/>
                <w:szCs w:val="16"/>
              </w:rPr>
              <w:t>17(n)</w:t>
            </w:r>
          </w:p>
        </w:tc>
        <w:tc>
          <w:tcPr>
            <w:tcW w:w="3510" w:type="dxa"/>
            <w:shd w:val="clear" w:color="auto" w:fill="auto"/>
            <w:noWrap/>
            <w:vAlign w:val="center"/>
          </w:tcPr>
          <w:p w:rsidR="009C21FD" w:rsidRPr="009D514B" w:rsidP="00226824" w14:paraId="4C02E42F" w14:textId="23E8EBE1">
            <w:pPr>
              <w:spacing w:line="228" w:lineRule="auto"/>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 xml:space="preserve">Ham-Specific Cooperative Service Agreement </w:t>
            </w:r>
            <w:r w:rsidRPr="009D514B" w:rsidR="0089239D">
              <w:rPr>
                <w:rFonts w:ascii="Times New Roman" w:eastAsia="Times New Roman" w:hAnsi="Times New Roman" w:cs="Times New Roman"/>
                <w:sz w:val="16"/>
                <w:szCs w:val="16"/>
              </w:rPr>
              <w:t>and Trust Fund Account</w:t>
            </w:r>
          </w:p>
        </w:tc>
        <w:tc>
          <w:tcPr>
            <w:tcW w:w="1080" w:type="dxa"/>
            <w:shd w:val="clear" w:color="auto" w:fill="auto"/>
            <w:noWrap/>
            <w:vAlign w:val="center"/>
          </w:tcPr>
          <w:p w:rsidR="009C21FD" w:rsidRPr="009D514B" w:rsidP="00226824" w14:paraId="25F8AFC6" w14:textId="284A0C74">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B</w:t>
            </w:r>
          </w:p>
        </w:tc>
        <w:tc>
          <w:tcPr>
            <w:tcW w:w="1080" w:type="dxa"/>
            <w:shd w:val="clear" w:color="auto" w:fill="auto"/>
            <w:noWrap/>
            <w:vAlign w:val="center"/>
          </w:tcPr>
          <w:p w:rsidR="009C21FD" w:rsidRPr="009D514B" w:rsidP="00226824" w14:paraId="507C0A75" w14:textId="158F1438">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7</w:t>
            </w:r>
          </w:p>
        </w:tc>
        <w:tc>
          <w:tcPr>
            <w:tcW w:w="1080" w:type="dxa"/>
            <w:shd w:val="clear" w:color="auto" w:fill="auto"/>
            <w:noWrap/>
            <w:vAlign w:val="center"/>
          </w:tcPr>
          <w:p w:rsidR="009C21FD" w:rsidRPr="009D514B" w:rsidP="00226824" w14:paraId="41AA07F1" w14:textId="2D076410">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1</w:t>
            </w:r>
          </w:p>
        </w:tc>
        <w:tc>
          <w:tcPr>
            <w:tcW w:w="990" w:type="dxa"/>
            <w:shd w:val="clear" w:color="auto" w:fill="auto"/>
            <w:noWrap/>
            <w:vAlign w:val="center"/>
          </w:tcPr>
          <w:p w:rsidR="009C21FD" w:rsidRPr="009D514B" w:rsidP="00226824" w14:paraId="32FF6F6F" w14:textId="1407BAA3">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6</w:t>
            </w:r>
          </w:p>
        </w:tc>
        <w:tc>
          <w:tcPr>
            <w:tcW w:w="1170" w:type="dxa"/>
            <w:shd w:val="clear" w:color="auto" w:fill="auto"/>
            <w:noWrap/>
            <w:vAlign w:val="center"/>
          </w:tcPr>
          <w:p w:rsidR="009C21FD" w:rsidRPr="009D514B" w:rsidP="00226824" w14:paraId="0C62C8B9" w14:textId="2C06ABE0">
            <w:pPr>
              <w:spacing w:line="228"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Estimate</w:t>
            </w:r>
          </w:p>
        </w:tc>
      </w:tr>
      <w:tr w14:paraId="79D5BB5F" w14:textId="77777777" w:rsidTr="0050034A">
        <w:tblPrEx>
          <w:tblW w:w="9985" w:type="dxa"/>
          <w:tblLayout w:type="fixed"/>
          <w:tblLook w:val="04A0"/>
        </w:tblPrEx>
        <w:trPr>
          <w:trHeight w:val="389"/>
        </w:trPr>
        <w:tc>
          <w:tcPr>
            <w:tcW w:w="1075" w:type="dxa"/>
            <w:noWrap/>
            <w:vAlign w:val="center"/>
          </w:tcPr>
          <w:p w:rsidR="009C21FD" w:rsidRPr="009D514B" w:rsidP="00226824" w14:paraId="5909A441" w14:textId="348AD322">
            <w:pPr>
              <w:spacing w:line="228" w:lineRule="auto"/>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94.</w:t>
            </w:r>
            <w:r w:rsidRPr="009D514B" w:rsidR="00151A12">
              <w:rPr>
                <w:rFonts w:ascii="Times New Roman" w:eastAsia="Times New Roman" w:hAnsi="Times New Roman" w:cs="Times New Roman"/>
                <w:sz w:val="16"/>
                <w:szCs w:val="16"/>
              </w:rPr>
              <w:t>15</w:t>
            </w:r>
          </w:p>
        </w:tc>
        <w:tc>
          <w:tcPr>
            <w:tcW w:w="3510" w:type="dxa"/>
            <w:shd w:val="clear" w:color="auto" w:fill="auto"/>
            <w:noWrap/>
            <w:vAlign w:val="center"/>
          </w:tcPr>
          <w:p w:rsidR="009C21FD" w:rsidRPr="009D514B" w:rsidP="00226824" w14:paraId="61EF25FB" w14:textId="267F2B51">
            <w:pPr>
              <w:spacing w:line="228" w:lineRule="auto"/>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Notification of CBP Inspectors for Pork from Specified Regions</w:t>
            </w:r>
          </w:p>
        </w:tc>
        <w:tc>
          <w:tcPr>
            <w:tcW w:w="1080" w:type="dxa"/>
            <w:shd w:val="clear" w:color="auto" w:fill="auto"/>
            <w:noWrap/>
            <w:vAlign w:val="center"/>
          </w:tcPr>
          <w:p w:rsidR="009C21FD" w:rsidRPr="009D514B" w:rsidP="00226824" w14:paraId="2E90FC41" w14:textId="77777777">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B</w:t>
            </w:r>
          </w:p>
        </w:tc>
        <w:tc>
          <w:tcPr>
            <w:tcW w:w="1080" w:type="dxa"/>
            <w:shd w:val="clear" w:color="auto" w:fill="auto"/>
            <w:noWrap/>
            <w:vAlign w:val="center"/>
          </w:tcPr>
          <w:p w:rsidR="009C21FD" w:rsidRPr="009D514B" w:rsidP="00226824" w14:paraId="0B2A1CF0" w14:textId="65128D7F">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15</w:t>
            </w:r>
          </w:p>
        </w:tc>
        <w:tc>
          <w:tcPr>
            <w:tcW w:w="1080" w:type="dxa"/>
            <w:shd w:val="clear" w:color="auto" w:fill="auto"/>
            <w:noWrap/>
            <w:vAlign w:val="center"/>
          </w:tcPr>
          <w:p w:rsidR="009C21FD" w:rsidRPr="009D514B" w:rsidP="00226824" w14:paraId="69A4D610" w14:textId="4379A7B8">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17</w:t>
            </w:r>
          </w:p>
        </w:tc>
        <w:tc>
          <w:tcPr>
            <w:tcW w:w="990" w:type="dxa"/>
            <w:shd w:val="clear" w:color="auto" w:fill="auto"/>
            <w:noWrap/>
            <w:vAlign w:val="center"/>
          </w:tcPr>
          <w:p w:rsidR="009C21FD" w:rsidRPr="009D514B" w:rsidP="00226824" w14:paraId="73B50A76" w14:textId="2B73ECD3">
            <w:pPr>
              <w:spacing w:line="228"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Pr="009D514B" w:rsidR="005E2D08">
              <w:rPr>
                <w:rFonts w:ascii="Times New Roman" w:eastAsia="Times New Roman" w:hAnsi="Times New Roman" w:cs="Times New Roman"/>
                <w:sz w:val="16"/>
                <w:szCs w:val="16"/>
              </w:rPr>
              <w:t>2</w:t>
            </w:r>
            <w:r>
              <w:rPr>
                <w:rFonts w:ascii="Times New Roman" w:eastAsia="Times New Roman" w:hAnsi="Times New Roman" w:cs="Times New Roman"/>
                <w:sz w:val="16"/>
                <w:szCs w:val="16"/>
              </w:rPr>
              <w:t>)</w:t>
            </w:r>
          </w:p>
        </w:tc>
        <w:tc>
          <w:tcPr>
            <w:tcW w:w="1170" w:type="dxa"/>
            <w:shd w:val="clear" w:color="auto" w:fill="auto"/>
            <w:noWrap/>
            <w:vAlign w:val="center"/>
          </w:tcPr>
          <w:p w:rsidR="009C21FD" w:rsidRPr="009D514B" w:rsidP="00226824" w14:paraId="035F4B3B" w14:textId="2AB1D033">
            <w:pPr>
              <w:spacing w:line="228"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Estimate</w:t>
            </w:r>
          </w:p>
        </w:tc>
      </w:tr>
      <w:tr w14:paraId="6FB7E1EB" w14:textId="77777777" w:rsidTr="0050034A">
        <w:tblPrEx>
          <w:tblW w:w="9985" w:type="dxa"/>
          <w:tblLayout w:type="fixed"/>
          <w:tblLook w:val="04A0"/>
        </w:tblPrEx>
        <w:trPr>
          <w:trHeight w:val="389"/>
        </w:trPr>
        <w:tc>
          <w:tcPr>
            <w:tcW w:w="1075" w:type="dxa"/>
            <w:noWrap/>
            <w:vAlign w:val="center"/>
          </w:tcPr>
          <w:p w:rsidR="009C21FD" w:rsidRPr="009D514B" w:rsidP="00226824" w14:paraId="17821A69" w14:textId="14390CC5">
            <w:pPr>
              <w:spacing w:line="228" w:lineRule="auto"/>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94.</w:t>
            </w:r>
            <w:r w:rsidRPr="009D514B" w:rsidR="00C46281">
              <w:rPr>
                <w:rFonts w:ascii="Times New Roman" w:eastAsia="Times New Roman" w:hAnsi="Times New Roman" w:cs="Times New Roman"/>
                <w:sz w:val="16"/>
                <w:szCs w:val="16"/>
              </w:rPr>
              <w:t>4(b)(6)(i)</w:t>
            </w:r>
          </w:p>
        </w:tc>
        <w:tc>
          <w:tcPr>
            <w:tcW w:w="3510" w:type="dxa"/>
            <w:shd w:val="clear" w:color="auto" w:fill="auto"/>
            <w:noWrap/>
            <w:vAlign w:val="center"/>
          </w:tcPr>
          <w:p w:rsidR="009C21FD" w:rsidRPr="009D514B" w:rsidP="00226824" w14:paraId="753BDB06" w14:textId="04F9A48A">
            <w:pPr>
              <w:spacing w:line="228" w:lineRule="auto"/>
              <w:rPr>
                <w:rFonts w:ascii="Times New Roman" w:eastAsia="Times New Roman" w:hAnsi="Times New Roman" w:cs="Times New Roman"/>
                <w:sz w:val="16"/>
                <w:szCs w:val="16"/>
                <w:highlight w:val="yellow"/>
              </w:rPr>
            </w:pPr>
            <w:r w:rsidRPr="00722007">
              <w:rPr>
                <w:rFonts w:ascii="Times New Roman" w:eastAsia="Times New Roman" w:hAnsi="Times New Roman" w:cs="Times New Roman"/>
                <w:sz w:val="16"/>
                <w:szCs w:val="16"/>
              </w:rPr>
              <w:t>Certificates for Meat Processed in Tubes</w:t>
            </w:r>
          </w:p>
        </w:tc>
        <w:tc>
          <w:tcPr>
            <w:tcW w:w="1080" w:type="dxa"/>
            <w:shd w:val="clear" w:color="auto" w:fill="auto"/>
            <w:noWrap/>
            <w:vAlign w:val="center"/>
          </w:tcPr>
          <w:p w:rsidR="009C21FD" w:rsidRPr="00722007" w:rsidP="00226824" w14:paraId="144E6DD1" w14:textId="5EF73232">
            <w:pPr>
              <w:spacing w:line="228" w:lineRule="auto"/>
              <w:jc w:val="center"/>
              <w:rPr>
                <w:rFonts w:ascii="Times New Roman" w:eastAsia="Times New Roman" w:hAnsi="Times New Roman" w:cs="Times New Roman"/>
                <w:sz w:val="16"/>
                <w:szCs w:val="16"/>
              </w:rPr>
            </w:pPr>
            <w:r w:rsidRPr="00722007">
              <w:rPr>
                <w:rFonts w:ascii="Times New Roman" w:eastAsia="Times New Roman" w:hAnsi="Times New Roman" w:cs="Times New Roman"/>
                <w:sz w:val="16"/>
                <w:szCs w:val="16"/>
              </w:rPr>
              <w:t>B</w:t>
            </w:r>
          </w:p>
        </w:tc>
        <w:tc>
          <w:tcPr>
            <w:tcW w:w="1080" w:type="dxa"/>
            <w:shd w:val="clear" w:color="auto" w:fill="auto"/>
            <w:noWrap/>
            <w:vAlign w:val="center"/>
          </w:tcPr>
          <w:p w:rsidR="009C21FD" w:rsidRPr="00722007" w:rsidP="00226824" w14:paraId="1FD7AF7D" w14:textId="1DE30C24">
            <w:pPr>
              <w:spacing w:line="228" w:lineRule="auto"/>
              <w:jc w:val="center"/>
              <w:rPr>
                <w:rFonts w:ascii="Times New Roman" w:eastAsia="Times New Roman" w:hAnsi="Times New Roman" w:cs="Times New Roman"/>
                <w:sz w:val="16"/>
                <w:szCs w:val="16"/>
              </w:rPr>
            </w:pPr>
            <w:r w:rsidRPr="00722007">
              <w:rPr>
                <w:rFonts w:ascii="Times New Roman" w:eastAsia="Times New Roman" w:hAnsi="Times New Roman" w:cs="Times New Roman"/>
                <w:sz w:val="16"/>
                <w:szCs w:val="16"/>
              </w:rPr>
              <w:t>35,646</w:t>
            </w:r>
          </w:p>
        </w:tc>
        <w:tc>
          <w:tcPr>
            <w:tcW w:w="1080" w:type="dxa"/>
            <w:shd w:val="clear" w:color="auto" w:fill="auto"/>
            <w:noWrap/>
            <w:vAlign w:val="center"/>
          </w:tcPr>
          <w:p w:rsidR="009C21FD" w:rsidRPr="00722007" w:rsidP="00226824" w14:paraId="3074099B" w14:textId="03B33B28">
            <w:pPr>
              <w:spacing w:line="228" w:lineRule="auto"/>
              <w:jc w:val="center"/>
              <w:rPr>
                <w:rFonts w:ascii="Times New Roman" w:eastAsia="Times New Roman" w:hAnsi="Times New Roman" w:cs="Times New Roman"/>
                <w:sz w:val="16"/>
                <w:szCs w:val="16"/>
              </w:rPr>
            </w:pPr>
            <w:r w:rsidRPr="00722007">
              <w:rPr>
                <w:rFonts w:ascii="Times New Roman" w:eastAsia="Times New Roman" w:hAnsi="Times New Roman" w:cs="Times New Roman"/>
                <w:sz w:val="16"/>
                <w:szCs w:val="16"/>
              </w:rPr>
              <w:t>48,852</w:t>
            </w:r>
          </w:p>
        </w:tc>
        <w:tc>
          <w:tcPr>
            <w:tcW w:w="990" w:type="dxa"/>
            <w:shd w:val="clear" w:color="auto" w:fill="auto"/>
            <w:noWrap/>
            <w:vAlign w:val="center"/>
          </w:tcPr>
          <w:p w:rsidR="009C21FD" w:rsidRPr="00722007" w:rsidP="00226824" w14:paraId="6EA145D0" w14:textId="063865A0">
            <w:pPr>
              <w:spacing w:line="228" w:lineRule="auto"/>
              <w:jc w:val="center"/>
              <w:rPr>
                <w:rFonts w:ascii="Times New Roman" w:eastAsia="Times New Roman" w:hAnsi="Times New Roman" w:cs="Times New Roman"/>
                <w:sz w:val="16"/>
                <w:szCs w:val="16"/>
              </w:rPr>
            </w:pPr>
            <w:r w:rsidRPr="00722007">
              <w:rPr>
                <w:rFonts w:ascii="Times New Roman" w:eastAsia="Times New Roman" w:hAnsi="Times New Roman" w:cs="Times New Roman"/>
                <w:sz w:val="16"/>
                <w:szCs w:val="16"/>
              </w:rPr>
              <w:t>(</w:t>
            </w:r>
            <w:r w:rsidRPr="00722007" w:rsidR="0077018B">
              <w:rPr>
                <w:rFonts w:ascii="Times New Roman" w:eastAsia="Times New Roman" w:hAnsi="Times New Roman" w:cs="Times New Roman"/>
                <w:sz w:val="16"/>
                <w:szCs w:val="16"/>
              </w:rPr>
              <w:t>13,206</w:t>
            </w:r>
            <w:r w:rsidRPr="00722007">
              <w:rPr>
                <w:rFonts w:ascii="Times New Roman" w:eastAsia="Times New Roman" w:hAnsi="Times New Roman" w:cs="Times New Roman"/>
                <w:sz w:val="16"/>
                <w:szCs w:val="16"/>
              </w:rPr>
              <w:t>)</w:t>
            </w:r>
          </w:p>
        </w:tc>
        <w:tc>
          <w:tcPr>
            <w:tcW w:w="1170" w:type="dxa"/>
            <w:shd w:val="clear" w:color="auto" w:fill="auto"/>
            <w:noWrap/>
            <w:vAlign w:val="center"/>
          </w:tcPr>
          <w:p w:rsidR="009C21FD" w:rsidRPr="009D514B" w:rsidP="00226824" w14:paraId="3C0039D8" w14:textId="77777777">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Estimate</w:t>
            </w:r>
          </w:p>
        </w:tc>
      </w:tr>
      <w:tr w14:paraId="4E49136C" w14:textId="77777777" w:rsidTr="0050034A">
        <w:tblPrEx>
          <w:tblW w:w="9985" w:type="dxa"/>
          <w:tblLayout w:type="fixed"/>
          <w:tblLook w:val="04A0"/>
        </w:tblPrEx>
        <w:trPr>
          <w:trHeight w:val="389"/>
        </w:trPr>
        <w:tc>
          <w:tcPr>
            <w:tcW w:w="1075" w:type="dxa"/>
            <w:noWrap/>
            <w:vAlign w:val="center"/>
          </w:tcPr>
          <w:p w:rsidR="00722007" w:rsidRPr="009D514B" w:rsidP="00722007" w14:paraId="1D92438F" w14:textId="4414DB2E">
            <w:pPr>
              <w:spacing w:line="228" w:lineRule="auto"/>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94.17(d), (o)</w:t>
            </w:r>
          </w:p>
        </w:tc>
        <w:tc>
          <w:tcPr>
            <w:tcW w:w="3510" w:type="dxa"/>
            <w:shd w:val="clear" w:color="auto" w:fill="auto"/>
            <w:noWrap/>
            <w:vAlign w:val="center"/>
          </w:tcPr>
          <w:p w:rsidR="00722007" w:rsidRPr="0050034A" w:rsidP="00722007" w14:paraId="0F3693DA" w14:textId="5E784DCA">
            <w:pPr>
              <w:spacing w:line="228" w:lineRule="auto"/>
              <w:rPr>
                <w:rFonts w:ascii="Times New Roman" w:eastAsia="Times New Roman" w:hAnsi="Times New Roman" w:cs="Times New Roman"/>
                <w:sz w:val="16"/>
                <w:szCs w:val="16"/>
              </w:rPr>
            </w:pPr>
            <w:r w:rsidRPr="0050034A">
              <w:rPr>
                <w:rFonts w:ascii="Times New Roman" w:eastAsia="Times New Roman" w:hAnsi="Times New Roman" w:cs="Times New Roman"/>
                <w:sz w:val="16"/>
                <w:szCs w:val="16"/>
              </w:rPr>
              <w:t>Certificate for Importation of Hams</w:t>
            </w:r>
          </w:p>
        </w:tc>
        <w:tc>
          <w:tcPr>
            <w:tcW w:w="1080" w:type="dxa"/>
            <w:shd w:val="clear" w:color="auto" w:fill="auto"/>
            <w:noWrap/>
            <w:vAlign w:val="center"/>
          </w:tcPr>
          <w:p w:rsidR="00722007" w:rsidRPr="0050034A" w:rsidP="00722007" w14:paraId="3BD2CFF0" w14:textId="484D20D7">
            <w:pPr>
              <w:spacing w:line="228" w:lineRule="auto"/>
              <w:jc w:val="center"/>
              <w:rPr>
                <w:rFonts w:ascii="Times New Roman" w:eastAsia="Times New Roman" w:hAnsi="Times New Roman" w:cs="Times New Roman"/>
                <w:sz w:val="16"/>
                <w:szCs w:val="16"/>
              </w:rPr>
            </w:pPr>
            <w:r w:rsidRPr="0050034A">
              <w:rPr>
                <w:rFonts w:ascii="Times New Roman" w:eastAsia="Times New Roman" w:hAnsi="Times New Roman" w:cs="Times New Roman"/>
                <w:sz w:val="16"/>
                <w:szCs w:val="16"/>
              </w:rPr>
              <w:t>B</w:t>
            </w:r>
          </w:p>
        </w:tc>
        <w:tc>
          <w:tcPr>
            <w:tcW w:w="1080" w:type="dxa"/>
            <w:shd w:val="clear" w:color="auto" w:fill="auto"/>
            <w:noWrap/>
            <w:vAlign w:val="center"/>
          </w:tcPr>
          <w:p w:rsidR="00722007" w:rsidRPr="0050034A" w:rsidP="00722007" w14:paraId="217FF771" w14:textId="43DF9FC9">
            <w:pPr>
              <w:spacing w:line="228" w:lineRule="auto"/>
              <w:jc w:val="center"/>
              <w:rPr>
                <w:rFonts w:ascii="Times New Roman" w:eastAsia="Times New Roman" w:hAnsi="Times New Roman" w:cs="Times New Roman"/>
                <w:sz w:val="16"/>
                <w:szCs w:val="16"/>
              </w:rPr>
            </w:pPr>
            <w:r w:rsidRPr="0050034A">
              <w:rPr>
                <w:rFonts w:ascii="Times New Roman" w:eastAsia="Times New Roman" w:hAnsi="Times New Roman" w:cs="Times New Roman"/>
                <w:sz w:val="16"/>
                <w:szCs w:val="16"/>
              </w:rPr>
              <w:t>100</w:t>
            </w:r>
          </w:p>
        </w:tc>
        <w:tc>
          <w:tcPr>
            <w:tcW w:w="1080" w:type="dxa"/>
            <w:shd w:val="clear" w:color="auto" w:fill="auto"/>
            <w:noWrap/>
            <w:vAlign w:val="center"/>
          </w:tcPr>
          <w:p w:rsidR="00722007" w:rsidRPr="0050034A" w:rsidP="00722007" w14:paraId="454467F1" w14:textId="6235E059">
            <w:pPr>
              <w:spacing w:line="228" w:lineRule="auto"/>
              <w:jc w:val="center"/>
              <w:rPr>
                <w:rFonts w:ascii="Times New Roman" w:eastAsia="Times New Roman" w:hAnsi="Times New Roman" w:cs="Times New Roman"/>
                <w:sz w:val="16"/>
                <w:szCs w:val="16"/>
              </w:rPr>
            </w:pPr>
            <w:r w:rsidRPr="0050034A">
              <w:rPr>
                <w:rFonts w:ascii="Times New Roman" w:eastAsia="Times New Roman" w:hAnsi="Times New Roman" w:cs="Times New Roman"/>
                <w:sz w:val="16"/>
                <w:szCs w:val="16"/>
              </w:rPr>
              <w:t>0</w:t>
            </w:r>
          </w:p>
        </w:tc>
        <w:tc>
          <w:tcPr>
            <w:tcW w:w="990" w:type="dxa"/>
            <w:shd w:val="clear" w:color="auto" w:fill="auto"/>
            <w:noWrap/>
            <w:vAlign w:val="center"/>
          </w:tcPr>
          <w:p w:rsidR="00722007" w:rsidRPr="0050034A" w:rsidP="00722007" w14:paraId="6C5463BC" w14:textId="198FAD92">
            <w:pPr>
              <w:spacing w:line="228" w:lineRule="auto"/>
              <w:jc w:val="center"/>
              <w:rPr>
                <w:rFonts w:ascii="Times New Roman" w:eastAsia="Times New Roman" w:hAnsi="Times New Roman" w:cs="Times New Roman"/>
                <w:sz w:val="16"/>
                <w:szCs w:val="16"/>
              </w:rPr>
            </w:pPr>
            <w:r w:rsidRPr="0050034A">
              <w:rPr>
                <w:rFonts w:ascii="Times New Roman" w:eastAsia="Times New Roman" w:hAnsi="Times New Roman" w:cs="Times New Roman"/>
                <w:sz w:val="16"/>
                <w:szCs w:val="16"/>
              </w:rPr>
              <w:t>100</w:t>
            </w:r>
          </w:p>
        </w:tc>
        <w:tc>
          <w:tcPr>
            <w:tcW w:w="1170" w:type="dxa"/>
            <w:shd w:val="clear" w:color="auto" w:fill="auto"/>
            <w:noWrap/>
            <w:vAlign w:val="center"/>
          </w:tcPr>
          <w:p w:rsidR="00722007" w:rsidRPr="0050034A" w:rsidP="00722007" w14:paraId="7C8325AB" w14:textId="570B3C32">
            <w:pPr>
              <w:spacing w:line="228" w:lineRule="auto"/>
              <w:jc w:val="center"/>
              <w:rPr>
                <w:rFonts w:ascii="Times New Roman" w:eastAsia="Times New Roman" w:hAnsi="Times New Roman" w:cs="Times New Roman"/>
                <w:sz w:val="16"/>
                <w:szCs w:val="16"/>
              </w:rPr>
            </w:pPr>
            <w:r w:rsidRPr="0050034A">
              <w:rPr>
                <w:rFonts w:ascii="Times New Roman" w:eastAsia="Times New Roman" w:hAnsi="Times New Roman" w:cs="Times New Roman"/>
                <w:sz w:val="16"/>
                <w:szCs w:val="16"/>
              </w:rPr>
              <w:t>Disc</w:t>
            </w:r>
            <w:r w:rsidRPr="0050034A" w:rsidR="00781368">
              <w:rPr>
                <w:rFonts w:ascii="Times New Roman" w:eastAsia="Times New Roman" w:hAnsi="Times New Roman" w:cs="Times New Roman"/>
                <w:sz w:val="16"/>
                <w:szCs w:val="16"/>
              </w:rPr>
              <w:t>retionary</w:t>
            </w:r>
          </w:p>
        </w:tc>
      </w:tr>
      <w:tr w14:paraId="1CFDA835" w14:textId="77777777" w:rsidTr="0050034A">
        <w:tblPrEx>
          <w:tblW w:w="9985" w:type="dxa"/>
          <w:tblLayout w:type="fixed"/>
          <w:tblLook w:val="04A0"/>
        </w:tblPrEx>
        <w:trPr>
          <w:trHeight w:val="389"/>
        </w:trPr>
        <w:tc>
          <w:tcPr>
            <w:tcW w:w="1075" w:type="dxa"/>
            <w:noWrap/>
            <w:vAlign w:val="center"/>
          </w:tcPr>
          <w:p w:rsidR="00722007" w:rsidRPr="009D514B" w:rsidP="00722007" w14:paraId="7C62D506" w14:textId="20F9B250">
            <w:pPr>
              <w:spacing w:line="228" w:lineRule="auto"/>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94.17(d), (o)</w:t>
            </w:r>
          </w:p>
        </w:tc>
        <w:tc>
          <w:tcPr>
            <w:tcW w:w="3510" w:type="dxa"/>
            <w:shd w:val="clear" w:color="auto" w:fill="auto"/>
            <w:noWrap/>
            <w:vAlign w:val="center"/>
          </w:tcPr>
          <w:p w:rsidR="00722007" w:rsidRPr="009D514B" w:rsidP="00722007" w14:paraId="769353AB" w14:textId="218073D6">
            <w:pPr>
              <w:spacing w:line="228" w:lineRule="auto"/>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Certification for Importation of Hams</w:t>
            </w:r>
          </w:p>
        </w:tc>
        <w:tc>
          <w:tcPr>
            <w:tcW w:w="1080" w:type="dxa"/>
            <w:shd w:val="clear" w:color="auto" w:fill="auto"/>
            <w:noWrap/>
            <w:vAlign w:val="center"/>
          </w:tcPr>
          <w:p w:rsidR="00722007" w:rsidRPr="009D514B" w:rsidP="00722007" w14:paraId="0CFDB724" w14:textId="77777777">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FG</w:t>
            </w:r>
          </w:p>
        </w:tc>
        <w:tc>
          <w:tcPr>
            <w:tcW w:w="1080" w:type="dxa"/>
            <w:shd w:val="clear" w:color="auto" w:fill="auto"/>
            <w:noWrap/>
            <w:vAlign w:val="center"/>
          </w:tcPr>
          <w:p w:rsidR="00722007" w:rsidRPr="009D514B" w:rsidP="00722007" w14:paraId="7C67A8D5" w14:textId="624A71A0">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100</w:t>
            </w:r>
          </w:p>
        </w:tc>
        <w:tc>
          <w:tcPr>
            <w:tcW w:w="1080" w:type="dxa"/>
            <w:shd w:val="clear" w:color="auto" w:fill="auto"/>
            <w:noWrap/>
            <w:vAlign w:val="center"/>
          </w:tcPr>
          <w:p w:rsidR="00722007" w:rsidRPr="009D514B" w:rsidP="00722007" w14:paraId="2FC4DB88" w14:textId="3DFDDA0D">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92</w:t>
            </w:r>
          </w:p>
        </w:tc>
        <w:tc>
          <w:tcPr>
            <w:tcW w:w="990" w:type="dxa"/>
            <w:shd w:val="clear" w:color="auto" w:fill="auto"/>
            <w:noWrap/>
            <w:vAlign w:val="center"/>
          </w:tcPr>
          <w:p w:rsidR="00722007" w:rsidRPr="009D514B" w:rsidP="00722007" w14:paraId="2E26B677" w14:textId="5A8FF432">
            <w:pPr>
              <w:spacing w:line="228"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Pr="009D514B">
              <w:rPr>
                <w:rFonts w:ascii="Times New Roman" w:eastAsia="Times New Roman" w:hAnsi="Times New Roman" w:cs="Times New Roman"/>
                <w:sz w:val="16"/>
                <w:szCs w:val="16"/>
              </w:rPr>
              <w:t>8</w:t>
            </w:r>
            <w:r>
              <w:rPr>
                <w:rFonts w:ascii="Times New Roman" w:eastAsia="Times New Roman" w:hAnsi="Times New Roman" w:cs="Times New Roman"/>
                <w:sz w:val="16"/>
                <w:szCs w:val="16"/>
              </w:rPr>
              <w:t>)</w:t>
            </w:r>
          </w:p>
        </w:tc>
        <w:tc>
          <w:tcPr>
            <w:tcW w:w="1170" w:type="dxa"/>
            <w:shd w:val="clear" w:color="auto" w:fill="auto"/>
            <w:noWrap/>
            <w:vAlign w:val="center"/>
          </w:tcPr>
          <w:p w:rsidR="00722007" w:rsidRPr="009D514B" w:rsidP="00722007" w14:paraId="1E32C6B4" w14:textId="17443132">
            <w:pPr>
              <w:spacing w:line="228"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Estimate</w:t>
            </w:r>
          </w:p>
        </w:tc>
      </w:tr>
      <w:tr w14:paraId="4DFA420E" w14:textId="77777777" w:rsidTr="0050034A">
        <w:tblPrEx>
          <w:tblW w:w="9985" w:type="dxa"/>
          <w:tblLayout w:type="fixed"/>
          <w:tblLook w:val="04A0"/>
        </w:tblPrEx>
        <w:trPr>
          <w:trHeight w:val="389"/>
        </w:trPr>
        <w:tc>
          <w:tcPr>
            <w:tcW w:w="1075" w:type="dxa"/>
            <w:noWrap/>
            <w:vAlign w:val="center"/>
          </w:tcPr>
          <w:p w:rsidR="00722007" w:rsidRPr="009D514B" w:rsidP="00722007" w14:paraId="4A2AB14D" w14:textId="77DC1B1D">
            <w:pPr>
              <w:spacing w:line="228" w:lineRule="auto"/>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94.17(g)</w:t>
            </w:r>
          </w:p>
        </w:tc>
        <w:tc>
          <w:tcPr>
            <w:tcW w:w="3510" w:type="dxa"/>
            <w:shd w:val="clear" w:color="auto" w:fill="auto"/>
            <w:noWrap/>
            <w:vAlign w:val="center"/>
          </w:tcPr>
          <w:p w:rsidR="00722007" w:rsidRPr="009D514B" w:rsidP="00722007" w14:paraId="62E0ABB7" w14:textId="51E32EB6">
            <w:pPr>
              <w:spacing w:line="228" w:lineRule="auto"/>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Agreement for Processing Procedures</w:t>
            </w:r>
          </w:p>
        </w:tc>
        <w:tc>
          <w:tcPr>
            <w:tcW w:w="1080" w:type="dxa"/>
            <w:shd w:val="clear" w:color="auto" w:fill="auto"/>
            <w:noWrap/>
            <w:vAlign w:val="center"/>
          </w:tcPr>
          <w:p w:rsidR="00722007" w:rsidRPr="009D514B" w:rsidP="00722007" w14:paraId="60287607" w14:textId="14D7DEED">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B</w:t>
            </w:r>
          </w:p>
        </w:tc>
        <w:tc>
          <w:tcPr>
            <w:tcW w:w="1080" w:type="dxa"/>
            <w:shd w:val="clear" w:color="auto" w:fill="auto"/>
            <w:noWrap/>
            <w:vAlign w:val="center"/>
          </w:tcPr>
          <w:p w:rsidR="00722007" w:rsidRPr="009D514B" w:rsidP="00722007" w14:paraId="0B44CFA0" w14:textId="01BB6783">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7</w:t>
            </w:r>
          </w:p>
        </w:tc>
        <w:tc>
          <w:tcPr>
            <w:tcW w:w="1080" w:type="dxa"/>
            <w:shd w:val="clear" w:color="auto" w:fill="auto"/>
            <w:noWrap/>
            <w:vAlign w:val="center"/>
          </w:tcPr>
          <w:p w:rsidR="00722007" w:rsidRPr="009D514B" w:rsidP="00722007" w14:paraId="69DDE1DF" w14:textId="5D6B1A37">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92</w:t>
            </w:r>
          </w:p>
        </w:tc>
        <w:tc>
          <w:tcPr>
            <w:tcW w:w="990" w:type="dxa"/>
            <w:shd w:val="clear" w:color="auto" w:fill="auto"/>
            <w:noWrap/>
            <w:vAlign w:val="center"/>
          </w:tcPr>
          <w:p w:rsidR="00722007" w:rsidRPr="009D514B" w:rsidP="00722007" w14:paraId="002F236C" w14:textId="0598541D">
            <w:pPr>
              <w:spacing w:line="228"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Pr="009D514B">
              <w:rPr>
                <w:rFonts w:ascii="Times New Roman" w:eastAsia="Times New Roman" w:hAnsi="Times New Roman" w:cs="Times New Roman"/>
                <w:sz w:val="16"/>
                <w:szCs w:val="16"/>
              </w:rPr>
              <w:t>85</w:t>
            </w:r>
            <w:r>
              <w:rPr>
                <w:rFonts w:ascii="Times New Roman" w:eastAsia="Times New Roman" w:hAnsi="Times New Roman" w:cs="Times New Roman"/>
                <w:sz w:val="16"/>
                <w:szCs w:val="16"/>
              </w:rPr>
              <w:t>)</w:t>
            </w:r>
          </w:p>
        </w:tc>
        <w:tc>
          <w:tcPr>
            <w:tcW w:w="1170" w:type="dxa"/>
            <w:shd w:val="clear" w:color="auto" w:fill="auto"/>
            <w:noWrap/>
            <w:vAlign w:val="center"/>
          </w:tcPr>
          <w:p w:rsidR="00722007" w:rsidRPr="009D514B" w:rsidP="00722007" w14:paraId="2B6E9FEE" w14:textId="4C027E54">
            <w:pPr>
              <w:spacing w:line="228"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Estimate</w:t>
            </w:r>
          </w:p>
        </w:tc>
      </w:tr>
      <w:tr w14:paraId="63BA6F3C" w14:textId="77777777" w:rsidTr="0050034A">
        <w:tblPrEx>
          <w:tblW w:w="9985" w:type="dxa"/>
          <w:tblLayout w:type="fixed"/>
          <w:tblLook w:val="04A0"/>
        </w:tblPrEx>
        <w:trPr>
          <w:trHeight w:val="389"/>
        </w:trPr>
        <w:tc>
          <w:tcPr>
            <w:tcW w:w="1075" w:type="dxa"/>
            <w:noWrap/>
            <w:vAlign w:val="center"/>
          </w:tcPr>
          <w:p w:rsidR="00722007" w:rsidRPr="009D514B" w:rsidP="00722007" w14:paraId="14C4FE16" w14:textId="7E146793">
            <w:pPr>
              <w:spacing w:line="228" w:lineRule="auto"/>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94.17(j)</w:t>
            </w:r>
          </w:p>
        </w:tc>
        <w:tc>
          <w:tcPr>
            <w:tcW w:w="3510" w:type="dxa"/>
            <w:shd w:val="clear" w:color="auto" w:fill="auto"/>
            <w:noWrap/>
            <w:vAlign w:val="center"/>
          </w:tcPr>
          <w:p w:rsidR="00722007" w:rsidRPr="009D514B" w:rsidP="00722007" w14:paraId="64545427" w14:textId="2FEF1DB7">
            <w:pPr>
              <w:spacing w:line="228" w:lineRule="auto"/>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 xml:space="preserve">Identification Procedures (Hot Brand </w:t>
            </w:r>
            <w:r>
              <w:rPr>
                <w:rFonts w:ascii="Times New Roman" w:eastAsia="Times New Roman" w:hAnsi="Times New Roman" w:cs="Times New Roman"/>
                <w:sz w:val="16"/>
                <w:szCs w:val="16"/>
              </w:rPr>
              <w:t>o</w:t>
            </w:r>
            <w:r w:rsidRPr="009D514B">
              <w:rPr>
                <w:rFonts w:ascii="Times New Roman" w:eastAsia="Times New Roman" w:hAnsi="Times New Roman" w:cs="Times New Roman"/>
                <w:sz w:val="16"/>
                <w:szCs w:val="16"/>
              </w:rPr>
              <w:t>r Ink Seal)</w:t>
            </w:r>
          </w:p>
        </w:tc>
        <w:tc>
          <w:tcPr>
            <w:tcW w:w="1080" w:type="dxa"/>
            <w:shd w:val="clear" w:color="auto" w:fill="auto"/>
            <w:noWrap/>
            <w:vAlign w:val="center"/>
          </w:tcPr>
          <w:p w:rsidR="00722007" w:rsidRPr="009D514B" w:rsidP="00722007" w14:paraId="122D44EC" w14:textId="5B22FED8">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B</w:t>
            </w:r>
          </w:p>
        </w:tc>
        <w:tc>
          <w:tcPr>
            <w:tcW w:w="1080" w:type="dxa"/>
            <w:shd w:val="clear" w:color="auto" w:fill="auto"/>
            <w:noWrap/>
            <w:vAlign w:val="center"/>
          </w:tcPr>
          <w:p w:rsidR="00722007" w:rsidRPr="009D514B" w:rsidP="00722007" w14:paraId="6DB9C2A9" w14:textId="36D67F59">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163</w:t>
            </w:r>
          </w:p>
        </w:tc>
        <w:tc>
          <w:tcPr>
            <w:tcW w:w="1080" w:type="dxa"/>
            <w:shd w:val="clear" w:color="auto" w:fill="auto"/>
            <w:noWrap/>
            <w:vAlign w:val="center"/>
          </w:tcPr>
          <w:p w:rsidR="00722007" w:rsidRPr="009D514B" w:rsidP="00722007" w14:paraId="0A6DBEB1" w14:textId="7E5CF943">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92</w:t>
            </w:r>
          </w:p>
        </w:tc>
        <w:tc>
          <w:tcPr>
            <w:tcW w:w="990" w:type="dxa"/>
            <w:shd w:val="clear" w:color="auto" w:fill="auto"/>
            <w:noWrap/>
            <w:vAlign w:val="center"/>
          </w:tcPr>
          <w:p w:rsidR="00722007" w:rsidRPr="009D514B" w:rsidP="00722007" w14:paraId="2F3931FE" w14:textId="0353BF83">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71</w:t>
            </w:r>
          </w:p>
        </w:tc>
        <w:tc>
          <w:tcPr>
            <w:tcW w:w="1170" w:type="dxa"/>
            <w:shd w:val="clear" w:color="auto" w:fill="auto"/>
            <w:noWrap/>
            <w:vAlign w:val="center"/>
          </w:tcPr>
          <w:p w:rsidR="00722007" w:rsidRPr="009D514B" w:rsidP="00722007" w14:paraId="403F9EC3" w14:textId="77777777">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Estimate</w:t>
            </w:r>
          </w:p>
        </w:tc>
      </w:tr>
      <w:tr w14:paraId="01B7CD2F" w14:textId="77777777" w:rsidTr="0050034A">
        <w:tblPrEx>
          <w:tblW w:w="9985" w:type="dxa"/>
          <w:tblLayout w:type="fixed"/>
          <w:tblLook w:val="04A0"/>
        </w:tblPrEx>
        <w:trPr>
          <w:trHeight w:val="389"/>
        </w:trPr>
        <w:tc>
          <w:tcPr>
            <w:tcW w:w="1075" w:type="dxa"/>
            <w:noWrap/>
            <w:vAlign w:val="center"/>
          </w:tcPr>
          <w:p w:rsidR="00722007" w:rsidRPr="009D514B" w:rsidP="00722007" w14:paraId="024A4D2F" w14:textId="7AB049D8">
            <w:pPr>
              <w:spacing w:line="228" w:lineRule="auto"/>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94.9, 94.10, 94.32</w:t>
            </w:r>
          </w:p>
        </w:tc>
        <w:tc>
          <w:tcPr>
            <w:tcW w:w="3510" w:type="dxa"/>
            <w:shd w:val="clear" w:color="auto" w:fill="auto"/>
            <w:noWrap/>
            <w:vAlign w:val="center"/>
          </w:tcPr>
          <w:p w:rsidR="00722007" w:rsidRPr="009D514B" w:rsidP="00722007" w14:paraId="777FA544" w14:textId="0DF97F67">
            <w:pPr>
              <w:spacing w:line="228" w:lineRule="auto"/>
              <w:rPr>
                <w:rFonts w:ascii="Times New Roman" w:eastAsia="Times New Roman" w:hAnsi="Times New Roman" w:cs="Times New Roman"/>
                <w:sz w:val="16"/>
                <w:szCs w:val="16"/>
                <w:highlight w:val="yellow"/>
              </w:rPr>
            </w:pPr>
            <w:r w:rsidRPr="00722007">
              <w:rPr>
                <w:rFonts w:ascii="Times New Roman" w:eastAsia="Times New Roman" w:hAnsi="Times New Roman" w:cs="Times New Roman"/>
                <w:sz w:val="16"/>
                <w:szCs w:val="16"/>
              </w:rPr>
              <w:t>Certification for Live Swine, Pork, and Pork Products</w:t>
            </w:r>
          </w:p>
        </w:tc>
        <w:tc>
          <w:tcPr>
            <w:tcW w:w="1080" w:type="dxa"/>
            <w:shd w:val="clear" w:color="auto" w:fill="auto"/>
            <w:noWrap/>
            <w:vAlign w:val="center"/>
          </w:tcPr>
          <w:p w:rsidR="00722007" w:rsidRPr="00722007" w:rsidP="00722007" w14:paraId="76F40D73" w14:textId="77777777">
            <w:pPr>
              <w:spacing w:line="228" w:lineRule="auto"/>
              <w:jc w:val="center"/>
              <w:rPr>
                <w:rFonts w:ascii="Times New Roman" w:eastAsia="Times New Roman" w:hAnsi="Times New Roman" w:cs="Times New Roman"/>
                <w:sz w:val="16"/>
                <w:szCs w:val="16"/>
              </w:rPr>
            </w:pPr>
            <w:r w:rsidRPr="00722007">
              <w:rPr>
                <w:rFonts w:ascii="Times New Roman" w:eastAsia="Times New Roman" w:hAnsi="Times New Roman" w:cs="Times New Roman"/>
                <w:sz w:val="16"/>
                <w:szCs w:val="16"/>
              </w:rPr>
              <w:t>FG</w:t>
            </w:r>
          </w:p>
        </w:tc>
        <w:tc>
          <w:tcPr>
            <w:tcW w:w="1080" w:type="dxa"/>
            <w:shd w:val="clear" w:color="auto" w:fill="auto"/>
            <w:noWrap/>
            <w:vAlign w:val="center"/>
          </w:tcPr>
          <w:p w:rsidR="00722007" w:rsidRPr="00722007" w:rsidP="00722007" w14:paraId="0BB4ED57" w14:textId="436694B3">
            <w:pPr>
              <w:spacing w:line="228" w:lineRule="auto"/>
              <w:jc w:val="center"/>
              <w:rPr>
                <w:rFonts w:ascii="Times New Roman" w:eastAsia="Times New Roman" w:hAnsi="Times New Roman" w:cs="Times New Roman"/>
                <w:sz w:val="16"/>
                <w:szCs w:val="16"/>
              </w:rPr>
            </w:pPr>
            <w:r w:rsidRPr="00722007">
              <w:rPr>
                <w:rFonts w:ascii="Times New Roman" w:eastAsia="Times New Roman" w:hAnsi="Times New Roman" w:cs="Times New Roman"/>
                <w:sz w:val="16"/>
                <w:szCs w:val="16"/>
              </w:rPr>
              <w:t>10,620</w:t>
            </w:r>
          </w:p>
        </w:tc>
        <w:tc>
          <w:tcPr>
            <w:tcW w:w="1080" w:type="dxa"/>
            <w:shd w:val="clear" w:color="auto" w:fill="auto"/>
            <w:noWrap/>
            <w:vAlign w:val="center"/>
          </w:tcPr>
          <w:p w:rsidR="00722007" w:rsidRPr="00722007" w:rsidP="00722007" w14:paraId="3701E01F" w14:textId="3EE6C9C0">
            <w:pPr>
              <w:spacing w:line="228" w:lineRule="auto"/>
              <w:jc w:val="center"/>
              <w:rPr>
                <w:rFonts w:ascii="Times New Roman" w:eastAsia="Times New Roman" w:hAnsi="Times New Roman" w:cs="Times New Roman"/>
                <w:sz w:val="16"/>
                <w:szCs w:val="16"/>
              </w:rPr>
            </w:pPr>
            <w:r w:rsidRPr="00722007">
              <w:rPr>
                <w:rFonts w:ascii="Times New Roman" w:eastAsia="Times New Roman" w:hAnsi="Times New Roman" w:cs="Times New Roman"/>
                <w:sz w:val="16"/>
                <w:szCs w:val="16"/>
              </w:rPr>
              <w:t>5,352</w:t>
            </w:r>
          </w:p>
        </w:tc>
        <w:tc>
          <w:tcPr>
            <w:tcW w:w="990" w:type="dxa"/>
            <w:shd w:val="clear" w:color="auto" w:fill="auto"/>
            <w:noWrap/>
            <w:vAlign w:val="center"/>
          </w:tcPr>
          <w:p w:rsidR="00722007" w:rsidRPr="00722007" w:rsidP="00722007" w14:paraId="5DFFE3F8" w14:textId="470EA1DC">
            <w:pPr>
              <w:spacing w:line="228" w:lineRule="auto"/>
              <w:jc w:val="center"/>
              <w:rPr>
                <w:rFonts w:ascii="Times New Roman" w:eastAsia="Times New Roman" w:hAnsi="Times New Roman" w:cs="Times New Roman"/>
                <w:sz w:val="16"/>
                <w:szCs w:val="16"/>
              </w:rPr>
            </w:pPr>
            <w:r w:rsidRPr="00722007">
              <w:rPr>
                <w:rFonts w:ascii="Times New Roman" w:eastAsia="Times New Roman" w:hAnsi="Times New Roman" w:cs="Times New Roman"/>
                <w:sz w:val="16"/>
                <w:szCs w:val="16"/>
              </w:rPr>
              <w:t>5</w:t>
            </w:r>
            <w:r>
              <w:rPr>
                <w:rFonts w:ascii="Times New Roman" w:eastAsia="Times New Roman" w:hAnsi="Times New Roman" w:cs="Times New Roman"/>
                <w:sz w:val="16"/>
                <w:szCs w:val="16"/>
              </w:rPr>
              <w:t>,</w:t>
            </w:r>
            <w:r w:rsidRPr="00722007">
              <w:rPr>
                <w:rFonts w:ascii="Times New Roman" w:eastAsia="Times New Roman" w:hAnsi="Times New Roman" w:cs="Times New Roman"/>
                <w:sz w:val="16"/>
                <w:szCs w:val="16"/>
              </w:rPr>
              <w:t>268</w:t>
            </w:r>
          </w:p>
        </w:tc>
        <w:tc>
          <w:tcPr>
            <w:tcW w:w="1170" w:type="dxa"/>
            <w:shd w:val="clear" w:color="auto" w:fill="auto"/>
            <w:noWrap/>
            <w:vAlign w:val="center"/>
          </w:tcPr>
          <w:p w:rsidR="00722007" w:rsidRPr="009D514B" w:rsidP="00722007" w14:paraId="3CD991B6" w14:textId="77777777">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Estimate</w:t>
            </w:r>
          </w:p>
        </w:tc>
      </w:tr>
      <w:tr w14:paraId="2E4EE718" w14:textId="77777777" w:rsidTr="00722007">
        <w:tblPrEx>
          <w:tblW w:w="9985" w:type="dxa"/>
          <w:tblLayout w:type="fixed"/>
          <w:tblLook w:val="04A0"/>
        </w:tblPrEx>
        <w:trPr>
          <w:trHeight w:val="350"/>
        </w:trPr>
        <w:tc>
          <w:tcPr>
            <w:tcW w:w="1075" w:type="dxa"/>
            <w:noWrap/>
            <w:vAlign w:val="center"/>
          </w:tcPr>
          <w:p w:rsidR="00722007" w:rsidRPr="009D514B" w:rsidP="00722007" w14:paraId="77F70503" w14:textId="77777777">
            <w:pPr>
              <w:spacing w:line="228" w:lineRule="auto"/>
              <w:jc w:val="center"/>
              <w:rPr>
                <w:rFonts w:ascii="Times New Roman" w:eastAsia="Times New Roman" w:hAnsi="Times New Roman" w:cs="Times New Roman"/>
                <w:sz w:val="16"/>
                <w:szCs w:val="16"/>
              </w:rPr>
            </w:pPr>
          </w:p>
        </w:tc>
        <w:tc>
          <w:tcPr>
            <w:tcW w:w="3510" w:type="dxa"/>
            <w:noWrap/>
            <w:vAlign w:val="center"/>
          </w:tcPr>
          <w:p w:rsidR="00722007" w:rsidRPr="009D514B" w:rsidP="00644569" w14:paraId="5A884497" w14:textId="77777777">
            <w:pPr>
              <w:spacing w:line="228" w:lineRule="auto"/>
              <w:jc w:val="right"/>
              <w:rPr>
                <w:rFonts w:ascii="Times New Roman" w:eastAsia="Times New Roman" w:hAnsi="Times New Roman" w:cs="Times New Roman"/>
                <w:sz w:val="16"/>
                <w:szCs w:val="16"/>
              </w:rPr>
            </w:pPr>
            <w:r w:rsidRPr="009D514B">
              <w:rPr>
                <w:rFonts w:ascii="Times New Roman" w:eastAsia="Times New Roman" w:hAnsi="Times New Roman" w:cs="Times New Roman"/>
                <w:b/>
                <w:bCs/>
                <w:sz w:val="20"/>
                <w:szCs w:val="20"/>
              </w:rPr>
              <w:t>Totals</w:t>
            </w:r>
          </w:p>
        </w:tc>
        <w:tc>
          <w:tcPr>
            <w:tcW w:w="1080" w:type="dxa"/>
            <w:noWrap/>
            <w:vAlign w:val="center"/>
          </w:tcPr>
          <w:p w:rsidR="00722007" w:rsidRPr="009D514B" w:rsidP="00722007" w14:paraId="38BC427A" w14:textId="77777777">
            <w:pPr>
              <w:spacing w:line="228" w:lineRule="auto"/>
              <w:jc w:val="center"/>
              <w:rPr>
                <w:rFonts w:ascii="Times New Roman" w:eastAsia="Times New Roman" w:hAnsi="Times New Roman" w:cs="Times New Roman"/>
                <w:sz w:val="16"/>
                <w:szCs w:val="16"/>
              </w:rPr>
            </w:pPr>
          </w:p>
        </w:tc>
        <w:tc>
          <w:tcPr>
            <w:tcW w:w="1080" w:type="dxa"/>
            <w:noWrap/>
            <w:vAlign w:val="center"/>
          </w:tcPr>
          <w:p w:rsidR="00781368" w:rsidRPr="00644569" w:rsidP="00625F2A" w14:paraId="294F1232" w14:textId="3CA0ED82">
            <w:pPr>
              <w:spacing w:line="228" w:lineRule="auto"/>
              <w:jc w:val="center"/>
              <w:rPr>
                <w:rFonts w:ascii="Times New Roman" w:eastAsia="Times New Roman" w:hAnsi="Times New Roman" w:cs="Times New Roman"/>
                <w:b/>
                <w:bCs/>
                <w:sz w:val="20"/>
                <w:szCs w:val="20"/>
              </w:rPr>
            </w:pPr>
            <w:r w:rsidRPr="00644569">
              <w:rPr>
                <w:rFonts w:ascii="Times New Roman" w:eastAsia="Times New Roman" w:hAnsi="Times New Roman" w:cs="Times New Roman"/>
                <w:b/>
                <w:bCs/>
                <w:sz w:val="20"/>
                <w:szCs w:val="20"/>
              </w:rPr>
              <w:t>179,</w:t>
            </w:r>
            <w:r w:rsidRPr="00644569" w:rsidR="00FA7303">
              <w:rPr>
                <w:rFonts w:ascii="Times New Roman" w:eastAsia="Times New Roman" w:hAnsi="Times New Roman" w:cs="Times New Roman"/>
                <w:b/>
                <w:bCs/>
                <w:sz w:val="20"/>
                <w:szCs w:val="20"/>
              </w:rPr>
              <w:t>679</w:t>
            </w:r>
          </w:p>
        </w:tc>
        <w:tc>
          <w:tcPr>
            <w:tcW w:w="1080" w:type="dxa"/>
            <w:noWrap/>
            <w:vAlign w:val="center"/>
          </w:tcPr>
          <w:p w:rsidR="00625F2A" w:rsidRPr="00644569" w:rsidP="00625F2A" w14:paraId="5979D3C4" w14:textId="054A88CA">
            <w:pPr>
              <w:spacing w:line="228" w:lineRule="auto"/>
              <w:jc w:val="center"/>
              <w:rPr>
                <w:rFonts w:ascii="Times New Roman" w:eastAsia="Times New Roman" w:hAnsi="Times New Roman" w:cs="Times New Roman"/>
                <w:b/>
                <w:bCs/>
                <w:sz w:val="20"/>
                <w:szCs w:val="20"/>
              </w:rPr>
            </w:pPr>
            <w:r w:rsidRPr="00644569">
              <w:rPr>
                <w:rFonts w:ascii="Times New Roman" w:eastAsia="Times New Roman" w:hAnsi="Times New Roman" w:cs="Times New Roman"/>
                <w:b/>
                <w:bCs/>
                <w:sz w:val="20"/>
                <w:szCs w:val="20"/>
              </w:rPr>
              <w:t>58,959</w:t>
            </w:r>
          </w:p>
        </w:tc>
        <w:tc>
          <w:tcPr>
            <w:tcW w:w="990" w:type="dxa"/>
            <w:noWrap/>
            <w:vAlign w:val="center"/>
          </w:tcPr>
          <w:p w:rsidR="003000F4" w:rsidRPr="00644569" w:rsidP="00722007" w14:paraId="31BDEA9C" w14:textId="45EE643A">
            <w:pPr>
              <w:spacing w:line="228" w:lineRule="auto"/>
              <w:jc w:val="center"/>
              <w:rPr>
                <w:rFonts w:ascii="Times New Roman" w:eastAsia="Times New Roman" w:hAnsi="Times New Roman" w:cs="Times New Roman"/>
                <w:b/>
                <w:bCs/>
                <w:sz w:val="20"/>
                <w:szCs w:val="20"/>
              </w:rPr>
            </w:pPr>
            <w:r w:rsidRPr="00644569">
              <w:rPr>
                <w:rFonts w:ascii="Times New Roman" w:eastAsia="Times New Roman" w:hAnsi="Times New Roman" w:cs="Times New Roman"/>
                <w:b/>
                <w:bCs/>
                <w:sz w:val="20"/>
                <w:szCs w:val="20"/>
              </w:rPr>
              <w:t>120,</w:t>
            </w:r>
            <w:r w:rsidRPr="00644569" w:rsidR="00625F2A">
              <w:rPr>
                <w:rFonts w:ascii="Times New Roman" w:eastAsia="Times New Roman" w:hAnsi="Times New Roman" w:cs="Times New Roman"/>
                <w:b/>
                <w:bCs/>
                <w:sz w:val="20"/>
                <w:szCs w:val="20"/>
              </w:rPr>
              <w:t>720</w:t>
            </w:r>
          </w:p>
        </w:tc>
        <w:tc>
          <w:tcPr>
            <w:tcW w:w="1170" w:type="dxa"/>
            <w:noWrap/>
            <w:vAlign w:val="center"/>
          </w:tcPr>
          <w:p w:rsidR="00722007" w:rsidRPr="009D514B" w:rsidP="00722007" w14:paraId="5DDE256E" w14:textId="77777777">
            <w:pPr>
              <w:spacing w:line="228" w:lineRule="auto"/>
              <w:jc w:val="center"/>
              <w:rPr>
                <w:rFonts w:ascii="Times New Roman" w:eastAsia="Times New Roman" w:hAnsi="Times New Roman" w:cs="Times New Roman"/>
                <w:sz w:val="16"/>
                <w:szCs w:val="16"/>
              </w:rPr>
            </w:pPr>
          </w:p>
        </w:tc>
      </w:tr>
    </w:tbl>
    <w:p w:rsidR="008F1EF9" w:rsidRPr="008F1EF9" w:rsidP="00226824" w14:paraId="5B280280" w14:textId="77777777">
      <w:pPr>
        <w:spacing w:after="0" w:line="240" w:lineRule="auto"/>
        <w:jc w:val="center"/>
        <w:rPr>
          <w:rFonts w:ascii="Times New Roman" w:eastAsia="Times New Roman" w:hAnsi="Times New Roman" w:cs="Times New Roman"/>
          <w:b/>
          <w:bCs/>
          <w:sz w:val="12"/>
          <w:szCs w:val="12"/>
        </w:rPr>
      </w:pPr>
    </w:p>
    <w:p w:rsidR="009C21FD" w:rsidRPr="009D514B" w:rsidP="00226824" w14:paraId="4D794CFF" w14:textId="0D3A1968">
      <w:pPr>
        <w:spacing w:after="0" w:line="240" w:lineRule="auto"/>
        <w:jc w:val="center"/>
        <w:rPr>
          <w:rFonts w:ascii="Times New Roman" w:eastAsia="Times New Roman" w:hAnsi="Times New Roman" w:cs="Times New Roman"/>
          <w:b/>
          <w:bCs/>
          <w:sz w:val="24"/>
          <w:szCs w:val="24"/>
        </w:rPr>
      </w:pPr>
      <w:r w:rsidRPr="009D514B">
        <w:rPr>
          <w:rFonts w:ascii="Times New Roman" w:eastAsia="Times New Roman" w:hAnsi="Times New Roman" w:cs="Times New Roman"/>
          <w:b/>
          <w:bCs/>
          <w:sz w:val="24"/>
          <w:szCs w:val="24"/>
        </w:rPr>
        <w:t>CHANGES IN BURDEN HOURS</w:t>
      </w:r>
    </w:p>
    <w:p w:rsidR="009C21FD" w:rsidRPr="0050034A" w:rsidP="00226824" w14:paraId="26C93178" w14:textId="77777777">
      <w:pPr>
        <w:overflowPunct w:val="0"/>
        <w:autoSpaceDE w:val="0"/>
        <w:autoSpaceDN w:val="0"/>
        <w:adjustRightInd w:val="0"/>
        <w:spacing w:after="0" w:line="240" w:lineRule="auto"/>
        <w:jc w:val="center"/>
        <w:rPr>
          <w:rFonts w:ascii="Times New Roman" w:eastAsia="Times New Roman" w:hAnsi="Times New Roman" w:cs="Times New Roman"/>
          <w:sz w:val="18"/>
          <w:szCs w:val="18"/>
        </w:rPr>
      </w:pPr>
      <w:r w:rsidRPr="0050034A">
        <w:rPr>
          <w:rFonts w:ascii="Times New Roman" w:eastAsia="Times New Roman" w:hAnsi="Times New Roman" w:cs="Times New Roman"/>
          <w:sz w:val="18"/>
          <w:szCs w:val="18"/>
        </w:rPr>
        <w:t>FG = Foreign Government; B = Business; NP = Not for Profit; Trib = Tribal</w:t>
      </w:r>
    </w:p>
    <w:tbl>
      <w:tblPr>
        <w:tblStyle w:val="GridTable1Light"/>
        <w:tblW w:w="9994" w:type="dxa"/>
        <w:tblLayout w:type="fixed"/>
        <w:tblLook w:val="04A0"/>
      </w:tblPr>
      <w:tblGrid>
        <w:gridCol w:w="1084"/>
        <w:gridCol w:w="3501"/>
        <w:gridCol w:w="1076"/>
        <w:gridCol w:w="1058"/>
        <w:gridCol w:w="1059"/>
        <w:gridCol w:w="1058"/>
        <w:gridCol w:w="1158"/>
      </w:tblGrid>
      <w:tr w14:paraId="37DA65BF" w14:textId="77777777" w:rsidTr="00722007">
        <w:tblPrEx>
          <w:tblW w:w="9994" w:type="dxa"/>
          <w:tblLayout w:type="fixed"/>
          <w:tblLook w:val="04A0"/>
        </w:tblPrEx>
        <w:trPr>
          <w:trHeight w:val="368"/>
        </w:trPr>
        <w:tc>
          <w:tcPr>
            <w:tcW w:w="1084" w:type="dxa"/>
            <w:noWrap/>
            <w:vAlign w:val="bottom"/>
            <w:hideMark/>
          </w:tcPr>
          <w:p w:rsidR="009C21FD" w:rsidRPr="009D514B" w:rsidP="00226824" w14:paraId="0F7B84D7" w14:textId="77777777">
            <w:pPr>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9 CFR</w:t>
            </w:r>
          </w:p>
        </w:tc>
        <w:tc>
          <w:tcPr>
            <w:tcW w:w="3501" w:type="dxa"/>
            <w:noWrap/>
            <w:vAlign w:val="bottom"/>
            <w:hideMark/>
          </w:tcPr>
          <w:p w:rsidR="009C21FD" w:rsidRPr="009D514B" w:rsidP="00226824" w14:paraId="10A3E115" w14:textId="77777777">
            <w:pPr>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ACTIVITY</w:t>
            </w:r>
          </w:p>
        </w:tc>
        <w:tc>
          <w:tcPr>
            <w:tcW w:w="1076" w:type="dxa"/>
            <w:noWrap/>
            <w:vAlign w:val="bottom"/>
            <w:hideMark/>
          </w:tcPr>
          <w:p w:rsidR="009C21FD" w:rsidRPr="009D514B" w:rsidP="00226824" w14:paraId="79FEA636" w14:textId="77777777">
            <w:pPr>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RESPOND. TYPE</w:t>
            </w:r>
          </w:p>
        </w:tc>
        <w:tc>
          <w:tcPr>
            <w:tcW w:w="1058" w:type="dxa"/>
            <w:noWrap/>
            <w:vAlign w:val="bottom"/>
            <w:hideMark/>
          </w:tcPr>
          <w:p w:rsidR="009C21FD" w:rsidRPr="009D514B" w:rsidP="00226824" w14:paraId="393B5FAD" w14:textId="77777777">
            <w:pPr>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CURRENT</w:t>
            </w:r>
          </w:p>
          <w:p w:rsidR="009C21FD" w:rsidRPr="009D514B" w:rsidP="00226824" w14:paraId="35D245A4" w14:textId="77777777">
            <w:pPr>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BURDEN</w:t>
            </w:r>
          </w:p>
        </w:tc>
        <w:tc>
          <w:tcPr>
            <w:tcW w:w="1059" w:type="dxa"/>
            <w:noWrap/>
            <w:vAlign w:val="bottom"/>
            <w:hideMark/>
          </w:tcPr>
          <w:p w:rsidR="009C21FD" w:rsidRPr="009D514B" w:rsidP="00226824" w14:paraId="5EC67D97" w14:textId="77777777">
            <w:pPr>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PREVIOUS</w:t>
            </w:r>
          </w:p>
          <w:p w:rsidR="009C21FD" w:rsidRPr="009D514B" w:rsidP="00226824" w14:paraId="7FCD01F6" w14:textId="77777777">
            <w:pPr>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BURDEN</w:t>
            </w:r>
          </w:p>
        </w:tc>
        <w:tc>
          <w:tcPr>
            <w:tcW w:w="1058" w:type="dxa"/>
            <w:noWrap/>
            <w:vAlign w:val="bottom"/>
            <w:hideMark/>
          </w:tcPr>
          <w:p w:rsidR="009C21FD" w:rsidRPr="009D514B" w:rsidP="00226824" w14:paraId="76D14116" w14:textId="77777777">
            <w:pPr>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CHANGE</w:t>
            </w:r>
          </w:p>
        </w:tc>
        <w:tc>
          <w:tcPr>
            <w:tcW w:w="1158" w:type="dxa"/>
            <w:noWrap/>
            <w:vAlign w:val="bottom"/>
            <w:hideMark/>
          </w:tcPr>
          <w:p w:rsidR="009C21FD" w:rsidRPr="009D514B" w:rsidP="00226824" w14:paraId="54BAD99C" w14:textId="77777777">
            <w:pPr>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TYPE OF</w:t>
            </w:r>
          </w:p>
          <w:p w:rsidR="009C21FD" w:rsidRPr="009D514B" w:rsidP="00226824" w14:paraId="1F3B0FD0" w14:textId="77777777">
            <w:pPr>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CHANGE</w:t>
            </w:r>
          </w:p>
        </w:tc>
      </w:tr>
      <w:tr w14:paraId="0D1381F4" w14:textId="77777777" w:rsidTr="0050034A">
        <w:tblPrEx>
          <w:tblW w:w="9994" w:type="dxa"/>
          <w:tblLayout w:type="fixed"/>
          <w:tblLook w:val="04A0"/>
        </w:tblPrEx>
        <w:trPr>
          <w:trHeight w:val="389"/>
        </w:trPr>
        <w:tc>
          <w:tcPr>
            <w:tcW w:w="1084" w:type="dxa"/>
            <w:noWrap/>
            <w:vAlign w:val="center"/>
            <w:hideMark/>
          </w:tcPr>
          <w:p w:rsidR="004D156D" w:rsidRPr="009D514B" w:rsidP="00226824" w14:paraId="507E194B" w14:textId="7F5214BB">
            <w:pPr>
              <w:spacing w:line="228" w:lineRule="auto"/>
              <w:rPr>
                <w:rFonts w:ascii="Times New Roman" w:eastAsia="Times New Roman" w:hAnsi="Times New Roman" w:cs="Times New Roman"/>
                <w:sz w:val="16"/>
                <w:szCs w:val="16"/>
                <w:u w:val="single"/>
              </w:rPr>
            </w:pPr>
            <w:r w:rsidRPr="009D514B">
              <w:rPr>
                <w:rFonts w:ascii="Times New Roman" w:eastAsia="Times New Roman" w:hAnsi="Times New Roman" w:cs="Times New Roman"/>
                <w:sz w:val="16"/>
                <w:szCs w:val="16"/>
              </w:rPr>
              <w:t>94.9, 94.10, 94.11(c ), 94.13(b)</w:t>
            </w:r>
          </w:p>
        </w:tc>
        <w:tc>
          <w:tcPr>
            <w:tcW w:w="3501" w:type="dxa"/>
            <w:shd w:val="clear" w:color="auto" w:fill="auto"/>
            <w:noWrap/>
            <w:vAlign w:val="center"/>
            <w:hideMark/>
          </w:tcPr>
          <w:p w:rsidR="004D156D" w:rsidRPr="00722007" w:rsidP="00226824" w14:paraId="109D21F9" w14:textId="043045A1">
            <w:pPr>
              <w:spacing w:line="228" w:lineRule="auto"/>
              <w:rPr>
                <w:rFonts w:ascii="Times New Roman" w:eastAsia="Times New Roman" w:hAnsi="Times New Roman" w:cs="Times New Roman"/>
                <w:sz w:val="16"/>
                <w:szCs w:val="16"/>
              </w:rPr>
            </w:pPr>
            <w:r w:rsidRPr="00722007">
              <w:rPr>
                <w:rFonts w:ascii="Times New Roman" w:eastAsia="Times New Roman" w:hAnsi="Times New Roman" w:cs="Times New Roman"/>
                <w:sz w:val="16"/>
                <w:szCs w:val="16"/>
              </w:rPr>
              <w:t>Certification for Importation of Pork or Pork Products of a National Government</w:t>
            </w:r>
          </w:p>
        </w:tc>
        <w:tc>
          <w:tcPr>
            <w:tcW w:w="1076" w:type="dxa"/>
            <w:shd w:val="clear" w:color="auto" w:fill="auto"/>
            <w:noWrap/>
            <w:vAlign w:val="center"/>
            <w:hideMark/>
          </w:tcPr>
          <w:p w:rsidR="004D156D" w:rsidRPr="00722007" w:rsidP="00226824" w14:paraId="772D0B1F" w14:textId="77777777">
            <w:pPr>
              <w:spacing w:line="228" w:lineRule="auto"/>
              <w:jc w:val="center"/>
              <w:rPr>
                <w:rFonts w:ascii="Times New Roman" w:eastAsia="Times New Roman" w:hAnsi="Times New Roman" w:cs="Times New Roman"/>
                <w:sz w:val="16"/>
                <w:szCs w:val="16"/>
              </w:rPr>
            </w:pPr>
            <w:r w:rsidRPr="00722007">
              <w:rPr>
                <w:rFonts w:ascii="Times New Roman" w:eastAsia="Times New Roman" w:hAnsi="Times New Roman" w:cs="Times New Roman"/>
                <w:sz w:val="16"/>
                <w:szCs w:val="16"/>
              </w:rPr>
              <w:t>FG</w:t>
            </w:r>
          </w:p>
        </w:tc>
        <w:tc>
          <w:tcPr>
            <w:tcW w:w="1058" w:type="dxa"/>
            <w:shd w:val="clear" w:color="auto" w:fill="auto"/>
            <w:noWrap/>
            <w:vAlign w:val="center"/>
            <w:hideMark/>
          </w:tcPr>
          <w:p w:rsidR="004D156D" w:rsidRPr="00722007" w:rsidP="00226824" w14:paraId="161090E9" w14:textId="02DB720A">
            <w:pPr>
              <w:spacing w:line="228" w:lineRule="auto"/>
              <w:jc w:val="center"/>
              <w:rPr>
                <w:rFonts w:ascii="Times New Roman" w:eastAsia="Times New Roman" w:hAnsi="Times New Roman" w:cs="Times New Roman"/>
                <w:sz w:val="16"/>
                <w:szCs w:val="16"/>
              </w:rPr>
            </w:pPr>
            <w:r w:rsidRPr="00722007">
              <w:rPr>
                <w:rFonts w:ascii="Times New Roman" w:eastAsia="Times New Roman" w:hAnsi="Times New Roman" w:cs="Times New Roman"/>
                <w:sz w:val="16"/>
                <w:szCs w:val="16"/>
              </w:rPr>
              <w:t>132</w:t>
            </w:r>
            <w:r w:rsidR="008F1EF9">
              <w:rPr>
                <w:rFonts w:ascii="Times New Roman" w:eastAsia="Times New Roman" w:hAnsi="Times New Roman" w:cs="Times New Roman"/>
                <w:sz w:val="16"/>
                <w:szCs w:val="16"/>
              </w:rPr>
              <w:t>,</w:t>
            </w:r>
            <w:r w:rsidRPr="00722007">
              <w:rPr>
                <w:rFonts w:ascii="Times New Roman" w:eastAsia="Times New Roman" w:hAnsi="Times New Roman" w:cs="Times New Roman"/>
                <w:sz w:val="16"/>
                <w:szCs w:val="16"/>
              </w:rPr>
              <w:t>870</w:t>
            </w:r>
          </w:p>
        </w:tc>
        <w:tc>
          <w:tcPr>
            <w:tcW w:w="1059" w:type="dxa"/>
            <w:shd w:val="clear" w:color="auto" w:fill="auto"/>
            <w:noWrap/>
            <w:vAlign w:val="center"/>
            <w:hideMark/>
          </w:tcPr>
          <w:p w:rsidR="004D156D" w:rsidRPr="00722007" w:rsidP="00226824" w14:paraId="1493FCCF" w14:textId="0E021B84">
            <w:pPr>
              <w:spacing w:line="228" w:lineRule="auto"/>
              <w:jc w:val="center"/>
              <w:rPr>
                <w:rFonts w:ascii="Times New Roman" w:eastAsia="Times New Roman" w:hAnsi="Times New Roman" w:cs="Times New Roman"/>
                <w:sz w:val="16"/>
                <w:szCs w:val="16"/>
              </w:rPr>
            </w:pPr>
            <w:r w:rsidRPr="00722007">
              <w:rPr>
                <w:rFonts w:ascii="Times New Roman" w:eastAsia="Times New Roman" w:hAnsi="Times New Roman" w:cs="Times New Roman"/>
                <w:sz w:val="16"/>
                <w:szCs w:val="16"/>
              </w:rPr>
              <w:t>4</w:t>
            </w:r>
            <w:r w:rsidRPr="00722007" w:rsidR="00722007">
              <w:rPr>
                <w:rFonts w:ascii="Times New Roman" w:eastAsia="Times New Roman" w:hAnsi="Times New Roman" w:cs="Times New Roman"/>
                <w:sz w:val="16"/>
                <w:szCs w:val="16"/>
              </w:rPr>
              <w:t>,</w:t>
            </w:r>
            <w:r w:rsidRPr="00722007">
              <w:rPr>
                <w:rFonts w:ascii="Times New Roman" w:eastAsia="Times New Roman" w:hAnsi="Times New Roman" w:cs="Times New Roman"/>
                <w:sz w:val="16"/>
                <w:szCs w:val="16"/>
              </w:rPr>
              <w:t>284</w:t>
            </w:r>
          </w:p>
        </w:tc>
        <w:tc>
          <w:tcPr>
            <w:tcW w:w="1058" w:type="dxa"/>
            <w:shd w:val="clear" w:color="auto" w:fill="auto"/>
            <w:noWrap/>
            <w:vAlign w:val="center"/>
            <w:hideMark/>
          </w:tcPr>
          <w:p w:rsidR="004D156D" w:rsidRPr="00722007" w:rsidP="00226824" w14:paraId="0C565397" w14:textId="01E643FD">
            <w:pPr>
              <w:spacing w:line="228" w:lineRule="auto"/>
              <w:jc w:val="center"/>
              <w:rPr>
                <w:rFonts w:ascii="Times New Roman" w:eastAsia="Times New Roman" w:hAnsi="Times New Roman" w:cs="Times New Roman"/>
                <w:sz w:val="16"/>
                <w:szCs w:val="16"/>
              </w:rPr>
            </w:pPr>
            <w:r w:rsidRPr="00722007">
              <w:rPr>
                <w:rFonts w:ascii="Times New Roman" w:eastAsia="Times New Roman" w:hAnsi="Times New Roman" w:cs="Times New Roman"/>
                <w:sz w:val="16"/>
                <w:szCs w:val="16"/>
              </w:rPr>
              <w:t>128,586</w:t>
            </w:r>
          </w:p>
        </w:tc>
        <w:tc>
          <w:tcPr>
            <w:tcW w:w="1158" w:type="dxa"/>
            <w:shd w:val="clear" w:color="auto" w:fill="auto"/>
            <w:noWrap/>
            <w:vAlign w:val="center"/>
            <w:hideMark/>
          </w:tcPr>
          <w:p w:rsidR="004D156D" w:rsidRPr="009D514B" w:rsidP="00226824" w14:paraId="66D178C8" w14:textId="77777777">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Estimate</w:t>
            </w:r>
          </w:p>
        </w:tc>
      </w:tr>
      <w:tr w14:paraId="39D7DD04" w14:textId="77777777" w:rsidTr="0050034A">
        <w:tblPrEx>
          <w:tblW w:w="9994" w:type="dxa"/>
          <w:tblLayout w:type="fixed"/>
          <w:tblLook w:val="04A0"/>
        </w:tblPrEx>
        <w:trPr>
          <w:trHeight w:val="389"/>
        </w:trPr>
        <w:tc>
          <w:tcPr>
            <w:tcW w:w="1084" w:type="dxa"/>
            <w:noWrap/>
            <w:vAlign w:val="center"/>
          </w:tcPr>
          <w:p w:rsidR="004D156D" w:rsidRPr="009D514B" w:rsidP="00226824" w14:paraId="406D1354" w14:textId="55FEF108">
            <w:pPr>
              <w:spacing w:line="228" w:lineRule="auto"/>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94.4(b)(10(i)</w:t>
            </w:r>
          </w:p>
        </w:tc>
        <w:tc>
          <w:tcPr>
            <w:tcW w:w="3501" w:type="dxa"/>
            <w:shd w:val="clear" w:color="auto" w:fill="auto"/>
            <w:noWrap/>
            <w:vAlign w:val="center"/>
          </w:tcPr>
          <w:p w:rsidR="004D156D" w:rsidRPr="009D514B" w:rsidP="00226824" w14:paraId="338B655E" w14:textId="7BB6D3EE">
            <w:pPr>
              <w:spacing w:line="228" w:lineRule="auto"/>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Request for Approval of Defrost Facility</w:t>
            </w:r>
          </w:p>
        </w:tc>
        <w:tc>
          <w:tcPr>
            <w:tcW w:w="1076" w:type="dxa"/>
            <w:shd w:val="clear" w:color="auto" w:fill="auto"/>
            <w:noWrap/>
            <w:vAlign w:val="center"/>
            <w:hideMark/>
          </w:tcPr>
          <w:p w:rsidR="004D156D" w:rsidRPr="009D514B" w:rsidP="008F1EF9" w14:paraId="05BC978D" w14:textId="77777777">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B</w:t>
            </w:r>
          </w:p>
        </w:tc>
        <w:tc>
          <w:tcPr>
            <w:tcW w:w="1058" w:type="dxa"/>
            <w:shd w:val="clear" w:color="auto" w:fill="auto"/>
            <w:noWrap/>
            <w:vAlign w:val="center"/>
            <w:hideMark/>
          </w:tcPr>
          <w:p w:rsidR="004D156D" w:rsidRPr="009D514B" w:rsidP="00226824" w14:paraId="2F0EABE1" w14:textId="282DD25B">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16</w:t>
            </w:r>
          </w:p>
        </w:tc>
        <w:tc>
          <w:tcPr>
            <w:tcW w:w="1059" w:type="dxa"/>
            <w:shd w:val="clear" w:color="auto" w:fill="auto"/>
            <w:noWrap/>
            <w:vAlign w:val="center"/>
            <w:hideMark/>
          </w:tcPr>
          <w:p w:rsidR="004D156D" w:rsidRPr="009D514B" w:rsidP="00226824" w14:paraId="60E49E4B" w14:textId="79CAFAC0">
            <w:pPr>
              <w:spacing w:line="228"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r w:rsidRPr="009D514B" w:rsidR="00D54EE8">
              <w:rPr>
                <w:rFonts w:ascii="Times New Roman" w:eastAsia="Times New Roman" w:hAnsi="Times New Roman" w:cs="Times New Roman"/>
                <w:sz w:val="16"/>
                <w:szCs w:val="16"/>
              </w:rPr>
              <w:t>7</w:t>
            </w:r>
          </w:p>
        </w:tc>
        <w:tc>
          <w:tcPr>
            <w:tcW w:w="1058" w:type="dxa"/>
            <w:shd w:val="clear" w:color="auto" w:fill="auto"/>
            <w:noWrap/>
            <w:vAlign w:val="center"/>
            <w:hideMark/>
          </w:tcPr>
          <w:p w:rsidR="004D156D" w:rsidRPr="009D514B" w:rsidP="00226824" w14:paraId="3D998EFE" w14:textId="73737323">
            <w:pPr>
              <w:spacing w:line="228"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Pr="009D514B" w:rsidR="00D54EE8">
              <w:rPr>
                <w:rFonts w:ascii="Times New Roman" w:eastAsia="Times New Roman" w:hAnsi="Times New Roman" w:cs="Times New Roman"/>
                <w:sz w:val="16"/>
                <w:szCs w:val="16"/>
              </w:rPr>
              <w:t>21</w:t>
            </w:r>
            <w:r>
              <w:rPr>
                <w:rFonts w:ascii="Times New Roman" w:eastAsia="Times New Roman" w:hAnsi="Times New Roman" w:cs="Times New Roman"/>
                <w:sz w:val="16"/>
                <w:szCs w:val="16"/>
              </w:rPr>
              <w:t>)</w:t>
            </w:r>
          </w:p>
        </w:tc>
        <w:tc>
          <w:tcPr>
            <w:tcW w:w="1158" w:type="dxa"/>
            <w:shd w:val="clear" w:color="auto" w:fill="auto"/>
            <w:noWrap/>
            <w:vAlign w:val="center"/>
          </w:tcPr>
          <w:p w:rsidR="004D156D" w:rsidRPr="009D514B" w:rsidP="00226824" w14:paraId="470F87C1" w14:textId="77777777">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Estimate</w:t>
            </w:r>
          </w:p>
        </w:tc>
      </w:tr>
      <w:tr w14:paraId="6A539353" w14:textId="77777777" w:rsidTr="0050034A">
        <w:tblPrEx>
          <w:tblW w:w="9994" w:type="dxa"/>
          <w:tblLayout w:type="fixed"/>
          <w:tblLook w:val="04A0"/>
        </w:tblPrEx>
        <w:trPr>
          <w:trHeight w:val="389"/>
        </w:trPr>
        <w:tc>
          <w:tcPr>
            <w:tcW w:w="1084" w:type="dxa"/>
            <w:noWrap/>
            <w:vAlign w:val="center"/>
          </w:tcPr>
          <w:p w:rsidR="00D54EE8" w:rsidRPr="009D514B" w:rsidP="00226824" w14:paraId="2946BD7E" w14:textId="5365C90C">
            <w:pPr>
              <w:spacing w:line="228" w:lineRule="auto"/>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94.9(c), 94.12(b)(4)</w:t>
            </w:r>
          </w:p>
        </w:tc>
        <w:tc>
          <w:tcPr>
            <w:tcW w:w="3501" w:type="dxa"/>
            <w:shd w:val="clear" w:color="auto" w:fill="auto"/>
            <w:noWrap/>
            <w:vAlign w:val="center"/>
          </w:tcPr>
          <w:p w:rsidR="00D54EE8" w:rsidRPr="009D514B" w:rsidP="00226824" w14:paraId="19E058DA" w14:textId="0B765B85">
            <w:pPr>
              <w:spacing w:line="228" w:lineRule="auto"/>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Application for Permit to Import or Transport Controlled Material or Organisms or Vectors</w:t>
            </w:r>
          </w:p>
        </w:tc>
        <w:tc>
          <w:tcPr>
            <w:tcW w:w="1076" w:type="dxa"/>
            <w:shd w:val="clear" w:color="auto" w:fill="auto"/>
            <w:noWrap/>
            <w:vAlign w:val="center"/>
            <w:hideMark/>
          </w:tcPr>
          <w:p w:rsidR="00D54EE8" w:rsidRPr="009D514B" w:rsidP="008F1EF9" w14:paraId="4EBD6103" w14:textId="77777777">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B</w:t>
            </w:r>
          </w:p>
        </w:tc>
        <w:tc>
          <w:tcPr>
            <w:tcW w:w="1058" w:type="dxa"/>
            <w:shd w:val="clear" w:color="auto" w:fill="auto"/>
            <w:noWrap/>
            <w:vAlign w:val="center"/>
            <w:hideMark/>
          </w:tcPr>
          <w:p w:rsidR="00D54EE8" w:rsidRPr="009D514B" w:rsidP="00226824" w14:paraId="523F844F" w14:textId="5DB01E1E">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15</w:t>
            </w:r>
          </w:p>
        </w:tc>
        <w:tc>
          <w:tcPr>
            <w:tcW w:w="1059" w:type="dxa"/>
            <w:shd w:val="clear" w:color="auto" w:fill="auto"/>
            <w:noWrap/>
            <w:vAlign w:val="center"/>
            <w:hideMark/>
          </w:tcPr>
          <w:p w:rsidR="00D54EE8" w:rsidRPr="009D514B" w:rsidP="00226824" w14:paraId="69C3AAD4" w14:textId="692B98CF">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18</w:t>
            </w:r>
          </w:p>
        </w:tc>
        <w:tc>
          <w:tcPr>
            <w:tcW w:w="1058" w:type="dxa"/>
            <w:shd w:val="clear" w:color="auto" w:fill="auto"/>
            <w:noWrap/>
            <w:vAlign w:val="center"/>
            <w:hideMark/>
          </w:tcPr>
          <w:p w:rsidR="00D54EE8" w:rsidRPr="009D514B" w:rsidP="00226824" w14:paraId="127D88F2" w14:textId="26B6B987">
            <w:pPr>
              <w:spacing w:line="228"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Pr="009D514B" w:rsidR="00671221">
              <w:rPr>
                <w:rFonts w:ascii="Times New Roman" w:eastAsia="Times New Roman" w:hAnsi="Times New Roman" w:cs="Times New Roman"/>
                <w:sz w:val="16"/>
                <w:szCs w:val="16"/>
              </w:rPr>
              <w:t>3</w:t>
            </w:r>
            <w:r>
              <w:rPr>
                <w:rFonts w:ascii="Times New Roman" w:eastAsia="Times New Roman" w:hAnsi="Times New Roman" w:cs="Times New Roman"/>
                <w:sz w:val="16"/>
                <w:szCs w:val="16"/>
              </w:rPr>
              <w:t>)</w:t>
            </w:r>
          </w:p>
        </w:tc>
        <w:tc>
          <w:tcPr>
            <w:tcW w:w="1158" w:type="dxa"/>
            <w:shd w:val="clear" w:color="auto" w:fill="auto"/>
            <w:noWrap/>
            <w:vAlign w:val="center"/>
            <w:hideMark/>
          </w:tcPr>
          <w:p w:rsidR="00D54EE8" w:rsidRPr="009D514B" w:rsidP="00226824" w14:paraId="74FB5E0A" w14:textId="77777777">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Estimate</w:t>
            </w:r>
          </w:p>
        </w:tc>
      </w:tr>
      <w:tr w14:paraId="705CA7C3" w14:textId="77777777" w:rsidTr="0050034A">
        <w:tblPrEx>
          <w:tblW w:w="9994" w:type="dxa"/>
          <w:tblLayout w:type="fixed"/>
          <w:tblLook w:val="04A0"/>
        </w:tblPrEx>
        <w:trPr>
          <w:trHeight w:val="389"/>
        </w:trPr>
        <w:tc>
          <w:tcPr>
            <w:tcW w:w="1084" w:type="dxa"/>
            <w:noWrap/>
            <w:vAlign w:val="center"/>
          </w:tcPr>
          <w:p w:rsidR="00722007" w:rsidP="00226824" w14:paraId="63AF74F9" w14:textId="77777777">
            <w:pPr>
              <w:spacing w:line="228" w:lineRule="auto"/>
              <w:rPr>
                <w:rFonts w:ascii="Times New Roman" w:eastAsia="Times New Roman" w:hAnsi="Times New Roman" w:cs="Times New Roman"/>
                <w:b w:val="0"/>
                <w:bCs w:val="0"/>
                <w:sz w:val="16"/>
                <w:szCs w:val="16"/>
              </w:rPr>
            </w:pPr>
            <w:r w:rsidRPr="009D514B">
              <w:rPr>
                <w:rFonts w:ascii="Times New Roman" w:eastAsia="Times New Roman" w:hAnsi="Times New Roman" w:cs="Times New Roman"/>
                <w:sz w:val="16"/>
                <w:szCs w:val="16"/>
              </w:rPr>
              <w:t>94.4(c)(1)</w:t>
            </w:r>
          </w:p>
          <w:p w:rsidR="00722007" w:rsidP="00226824" w14:paraId="0CD75482" w14:textId="77777777">
            <w:pPr>
              <w:spacing w:line="228" w:lineRule="auto"/>
              <w:rPr>
                <w:rFonts w:ascii="Times New Roman" w:eastAsia="Times New Roman" w:hAnsi="Times New Roman" w:cs="Times New Roman"/>
                <w:b w:val="0"/>
                <w:bCs w:val="0"/>
                <w:sz w:val="16"/>
                <w:szCs w:val="16"/>
              </w:rPr>
            </w:pPr>
            <w:r w:rsidRPr="009D514B">
              <w:rPr>
                <w:rFonts w:ascii="Times New Roman" w:eastAsia="Times New Roman" w:hAnsi="Times New Roman" w:cs="Times New Roman"/>
                <w:sz w:val="16"/>
                <w:szCs w:val="16"/>
              </w:rPr>
              <w:t>(iii);iv)94.9</w:t>
            </w:r>
          </w:p>
          <w:p w:rsidR="00671221" w:rsidRPr="009D514B" w:rsidP="00226824" w14:paraId="2347D45C" w14:textId="3BD1B254">
            <w:pPr>
              <w:spacing w:line="228" w:lineRule="auto"/>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(e)(4)</w:t>
            </w:r>
          </w:p>
        </w:tc>
        <w:tc>
          <w:tcPr>
            <w:tcW w:w="3501" w:type="dxa"/>
            <w:shd w:val="clear" w:color="auto" w:fill="auto"/>
            <w:noWrap/>
            <w:vAlign w:val="center"/>
          </w:tcPr>
          <w:p w:rsidR="00671221" w:rsidRPr="009D514B" w:rsidP="00226824" w14:paraId="15AA94E8" w14:textId="31426B26">
            <w:pPr>
              <w:spacing w:line="228" w:lineRule="auto"/>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Pork and Pork Products (Other than Ham) Cooperative Service Agreement and Trust Fund Account</w:t>
            </w:r>
          </w:p>
        </w:tc>
        <w:tc>
          <w:tcPr>
            <w:tcW w:w="1076" w:type="dxa"/>
            <w:shd w:val="clear" w:color="auto" w:fill="auto"/>
            <w:noWrap/>
            <w:vAlign w:val="center"/>
            <w:hideMark/>
          </w:tcPr>
          <w:p w:rsidR="00671221" w:rsidRPr="009D514B" w:rsidP="008F1EF9" w14:paraId="4C1F46B2" w14:textId="52FE23A0">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B</w:t>
            </w:r>
          </w:p>
        </w:tc>
        <w:tc>
          <w:tcPr>
            <w:tcW w:w="1058" w:type="dxa"/>
            <w:shd w:val="clear" w:color="auto" w:fill="auto"/>
            <w:noWrap/>
            <w:vAlign w:val="center"/>
            <w:hideMark/>
          </w:tcPr>
          <w:p w:rsidR="00671221" w:rsidRPr="009D514B" w:rsidP="00226824" w14:paraId="66E80044" w14:textId="36382371">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2</w:t>
            </w:r>
          </w:p>
        </w:tc>
        <w:tc>
          <w:tcPr>
            <w:tcW w:w="1059" w:type="dxa"/>
            <w:shd w:val="clear" w:color="auto" w:fill="auto"/>
            <w:noWrap/>
            <w:vAlign w:val="center"/>
            <w:hideMark/>
          </w:tcPr>
          <w:p w:rsidR="00671221" w:rsidRPr="009D514B" w:rsidP="00226824" w14:paraId="6D5F163B" w14:textId="079C61DB">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6</w:t>
            </w:r>
          </w:p>
        </w:tc>
        <w:tc>
          <w:tcPr>
            <w:tcW w:w="1058" w:type="dxa"/>
            <w:shd w:val="clear" w:color="auto" w:fill="auto"/>
            <w:noWrap/>
            <w:vAlign w:val="center"/>
            <w:hideMark/>
          </w:tcPr>
          <w:p w:rsidR="00671221" w:rsidRPr="009D514B" w:rsidP="00226824" w14:paraId="73E4B3FE" w14:textId="7EC0C819">
            <w:pPr>
              <w:spacing w:line="228"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Pr="009D514B" w:rsidR="00AD75D7">
              <w:rPr>
                <w:rFonts w:ascii="Times New Roman" w:eastAsia="Times New Roman" w:hAnsi="Times New Roman" w:cs="Times New Roman"/>
                <w:sz w:val="16"/>
                <w:szCs w:val="16"/>
              </w:rPr>
              <w:t>4</w:t>
            </w:r>
            <w:r>
              <w:rPr>
                <w:rFonts w:ascii="Times New Roman" w:eastAsia="Times New Roman" w:hAnsi="Times New Roman" w:cs="Times New Roman"/>
                <w:sz w:val="16"/>
                <w:szCs w:val="16"/>
              </w:rPr>
              <w:t>)</w:t>
            </w:r>
          </w:p>
        </w:tc>
        <w:tc>
          <w:tcPr>
            <w:tcW w:w="1158" w:type="dxa"/>
            <w:shd w:val="clear" w:color="auto" w:fill="auto"/>
            <w:noWrap/>
            <w:vAlign w:val="center"/>
            <w:hideMark/>
          </w:tcPr>
          <w:p w:rsidR="00671221" w:rsidRPr="009D514B" w:rsidP="00226824" w14:paraId="27D9FA1B" w14:textId="77777777">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Estimate</w:t>
            </w:r>
          </w:p>
        </w:tc>
      </w:tr>
      <w:tr w14:paraId="1C8135BC" w14:textId="77777777" w:rsidTr="0050034A">
        <w:tblPrEx>
          <w:tblW w:w="9994" w:type="dxa"/>
          <w:tblLayout w:type="fixed"/>
          <w:tblLook w:val="04A0"/>
        </w:tblPrEx>
        <w:trPr>
          <w:trHeight w:val="389"/>
        </w:trPr>
        <w:tc>
          <w:tcPr>
            <w:tcW w:w="1084" w:type="dxa"/>
            <w:noWrap/>
            <w:vAlign w:val="center"/>
          </w:tcPr>
          <w:p w:rsidR="00D05C63" w:rsidRPr="009D514B" w:rsidP="00226824" w14:paraId="2D9CC865" w14:textId="78007154">
            <w:pPr>
              <w:spacing w:line="228" w:lineRule="auto"/>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94.17(n)</w:t>
            </w:r>
          </w:p>
        </w:tc>
        <w:tc>
          <w:tcPr>
            <w:tcW w:w="3501" w:type="dxa"/>
            <w:shd w:val="clear" w:color="auto" w:fill="auto"/>
            <w:noWrap/>
            <w:vAlign w:val="center"/>
            <w:hideMark/>
          </w:tcPr>
          <w:p w:rsidR="00D05C63" w:rsidRPr="009D514B" w:rsidP="00226824" w14:paraId="72C09B89" w14:textId="7537C3B1">
            <w:pPr>
              <w:spacing w:line="228" w:lineRule="auto"/>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Ham-Specific Cooperative Service Agreement and Trust Fund Account</w:t>
            </w:r>
          </w:p>
        </w:tc>
        <w:tc>
          <w:tcPr>
            <w:tcW w:w="1076" w:type="dxa"/>
            <w:shd w:val="clear" w:color="auto" w:fill="auto"/>
            <w:noWrap/>
            <w:vAlign w:val="center"/>
            <w:hideMark/>
          </w:tcPr>
          <w:p w:rsidR="00D05C63" w:rsidRPr="009D514B" w:rsidP="008F1EF9" w14:paraId="621BD698" w14:textId="70F66C50">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B</w:t>
            </w:r>
          </w:p>
        </w:tc>
        <w:tc>
          <w:tcPr>
            <w:tcW w:w="1058" w:type="dxa"/>
            <w:shd w:val="clear" w:color="auto" w:fill="auto"/>
            <w:noWrap/>
            <w:vAlign w:val="center"/>
            <w:hideMark/>
          </w:tcPr>
          <w:p w:rsidR="00D05C63" w:rsidRPr="009D514B" w:rsidP="00226824" w14:paraId="610480EC" w14:textId="68F36608">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7</w:t>
            </w:r>
          </w:p>
        </w:tc>
        <w:tc>
          <w:tcPr>
            <w:tcW w:w="1059" w:type="dxa"/>
            <w:shd w:val="clear" w:color="auto" w:fill="auto"/>
            <w:noWrap/>
            <w:vAlign w:val="center"/>
            <w:hideMark/>
          </w:tcPr>
          <w:p w:rsidR="00D05C63" w:rsidRPr="009D514B" w:rsidP="00226824" w14:paraId="04D2D9AB" w14:textId="3DBEC626">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1</w:t>
            </w:r>
          </w:p>
        </w:tc>
        <w:tc>
          <w:tcPr>
            <w:tcW w:w="1058" w:type="dxa"/>
            <w:shd w:val="clear" w:color="auto" w:fill="auto"/>
            <w:noWrap/>
            <w:vAlign w:val="center"/>
            <w:hideMark/>
          </w:tcPr>
          <w:p w:rsidR="00D05C63" w:rsidRPr="009D514B" w:rsidP="00226824" w14:paraId="27F5393C" w14:textId="44C96ACE">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6</w:t>
            </w:r>
          </w:p>
        </w:tc>
        <w:tc>
          <w:tcPr>
            <w:tcW w:w="1158" w:type="dxa"/>
            <w:shd w:val="clear" w:color="auto" w:fill="auto"/>
            <w:noWrap/>
            <w:vAlign w:val="center"/>
            <w:hideMark/>
          </w:tcPr>
          <w:p w:rsidR="00D05C63" w:rsidRPr="009D514B" w:rsidP="00226824" w14:paraId="05A16A8C" w14:textId="77777777">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Estimate</w:t>
            </w:r>
          </w:p>
        </w:tc>
      </w:tr>
      <w:tr w14:paraId="718BD440" w14:textId="77777777" w:rsidTr="0050034A">
        <w:tblPrEx>
          <w:tblW w:w="9994" w:type="dxa"/>
          <w:tblLayout w:type="fixed"/>
          <w:tblLook w:val="04A0"/>
        </w:tblPrEx>
        <w:trPr>
          <w:trHeight w:val="389"/>
        </w:trPr>
        <w:tc>
          <w:tcPr>
            <w:tcW w:w="1084" w:type="dxa"/>
            <w:noWrap/>
            <w:vAlign w:val="center"/>
            <w:hideMark/>
          </w:tcPr>
          <w:p w:rsidR="006B3078" w:rsidRPr="009D514B" w:rsidP="00226824" w14:paraId="23F71B9B" w14:textId="1CE80F04">
            <w:pPr>
              <w:spacing w:line="228" w:lineRule="auto"/>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94.15</w:t>
            </w:r>
          </w:p>
        </w:tc>
        <w:tc>
          <w:tcPr>
            <w:tcW w:w="3501" w:type="dxa"/>
            <w:shd w:val="clear" w:color="auto" w:fill="auto"/>
            <w:noWrap/>
            <w:vAlign w:val="center"/>
          </w:tcPr>
          <w:p w:rsidR="006B3078" w:rsidRPr="009D514B" w:rsidP="00226824" w14:paraId="59EAC686" w14:textId="5ED6EFFD">
            <w:pPr>
              <w:spacing w:line="228" w:lineRule="auto"/>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Notification of CBP Inspectors for Pork from Specified Regions</w:t>
            </w:r>
          </w:p>
        </w:tc>
        <w:tc>
          <w:tcPr>
            <w:tcW w:w="1076" w:type="dxa"/>
            <w:shd w:val="clear" w:color="auto" w:fill="auto"/>
            <w:noWrap/>
            <w:vAlign w:val="center"/>
            <w:hideMark/>
          </w:tcPr>
          <w:p w:rsidR="006B3078" w:rsidRPr="009D514B" w:rsidP="008F1EF9" w14:paraId="1ECEEBE2" w14:textId="77777777">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B</w:t>
            </w:r>
          </w:p>
        </w:tc>
        <w:tc>
          <w:tcPr>
            <w:tcW w:w="1058" w:type="dxa"/>
            <w:shd w:val="clear" w:color="auto" w:fill="auto"/>
            <w:noWrap/>
            <w:vAlign w:val="center"/>
            <w:hideMark/>
          </w:tcPr>
          <w:p w:rsidR="006B3078" w:rsidRPr="009D514B" w:rsidP="00226824" w14:paraId="033BF17B" w14:textId="082F69C6">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3</w:t>
            </w:r>
            <w:r w:rsidRPr="009D514B">
              <w:rPr>
                <w:rFonts w:ascii="Times New Roman" w:eastAsia="Times New Roman" w:hAnsi="Times New Roman" w:cs="Times New Roman"/>
                <w:sz w:val="16"/>
                <w:szCs w:val="16"/>
              </w:rPr>
              <w:t>0</w:t>
            </w:r>
          </w:p>
        </w:tc>
        <w:tc>
          <w:tcPr>
            <w:tcW w:w="1059" w:type="dxa"/>
            <w:shd w:val="clear" w:color="auto" w:fill="auto"/>
            <w:noWrap/>
            <w:vAlign w:val="center"/>
            <w:hideMark/>
          </w:tcPr>
          <w:p w:rsidR="006B3078" w:rsidRPr="009D514B" w:rsidP="00226824" w14:paraId="2DABADE3" w14:textId="0B5BB8CC">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3</w:t>
            </w:r>
            <w:r w:rsidRPr="009D514B">
              <w:rPr>
                <w:rFonts w:ascii="Times New Roman" w:eastAsia="Times New Roman" w:hAnsi="Times New Roman" w:cs="Times New Roman"/>
                <w:sz w:val="16"/>
                <w:szCs w:val="16"/>
              </w:rPr>
              <w:t>4</w:t>
            </w:r>
          </w:p>
        </w:tc>
        <w:tc>
          <w:tcPr>
            <w:tcW w:w="1058" w:type="dxa"/>
            <w:shd w:val="clear" w:color="auto" w:fill="auto"/>
            <w:noWrap/>
            <w:vAlign w:val="center"/>
            <w:hideMark/>
          </w:tcPr>
          <w:p w:rsidR="006B3078" w:rsidRPr="009D514B" w:rsidP="00226824" w14:paraId="2E3AABC5" w14:textId="0B87D57E">
            <w:pPr>
              <w:spacing w:line="228"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Pr="009D514B">
              <w:rPr>
                <w:rFonts w:ascii="Times New Roman" w:eastAsia="Times New Roman" w:hAnsi="Times New Roman" w:cs="Times New Roman"/>
                <w:sz w:val="16"/>
                <w:szCs w:val="16"/>
              </w:rPr>
              <w:t>4</w:t>
            </w:r>
            <w:r>
              <w:rPr>
                <w:rFonts w:ascii="Times New Roman" w:eastAsia="Times New Roman" w:hAnsi="Times New Roman" w:cs="Times New Roman"/>
                <w:sz w:val="16"/>
                <w:szCs w:val="16"/>
              </w:rPr>
              <w:t>)</w:t>
            </w:r>
          </w:p>
        </w:tc>
        <w:tc>
          <w:tcPr>
            <w:tcW w:w="1158" w:type="dxa"/>
            <w:shd w:val="clear" w:color="auto" w:fill="auto"/>
            <w:noWrap/>
            <w:vAlign w:val="center"/>
            <w:hideMark/>
          </w:tcPr>
          <w:p w:rsidR="006B3078" w:rsidRPr="009D514B" w:rsidP="00226824" w14:paraId="1BDC67EE" w14:textId="79B0F47D">
            <w:pPr>
              <w:spacing w:line="228"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Estimate</w:t>
            </w:r>
          </w:p>
        </w:tc>
      </w:tr>
      <w:tr w14:paraId="6A5BC2C4" w14:textId="77777777" w:rsidTr="0050034A">
        <w:tblPrEx>
          <w:tblW w:w="9994" w:type="dxa"/>
          <w:tblLayout w:type="fixed"/>
          <w:tblLook w:val="04A0"/>
        </w:tblPrEx>
        <w:trPr>
          <w:trHeight w:val="389"/>
        </w:trPr>
        <w:tc>
          <w:tcPr>
            <w:tcW w:w="1084" w:type="dxa"/>
            <w:noWrap/>
            <w:vAlign w:val="center"/>
          </w:tcPr>
          <w:p w:rsidR="006C6AC7" w:rsidRPr="009D514B" w:rsidP="00226824" w14:paraId="1C5A7D55" w14:textId="2ABC316A">
            <w:pPr>
              <w:spacing w:line="228" w:lineRule="auto"/>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94.4(b)(6)(i)</w:t>
            </w:r>
          </w:p>
        </w:tc>
        <w:tc>
          <w:tcPr>
            <w:tcW w:w="3501" w:type="dxa"/>
            <w:shd w:val="clear" w:color="auto" w:fill="auto"/>
            <w:noWrap/>
            <w:vAlign w:val="center"/>
            <w:hideMark/>
          </w:tcPr>
          <w:p w:rsidR="006C6AC7" w:rsidRPr="00722007" w:rsidP="00226824" w14:paraId="5686F6E0" w14:textId="28FC0764">
            <w:pPr>
              <w:spacing w:line="228" w:lineRule="auto"/>
              <w:rPr>
                <w:rFonts w:ascii="Times New Roman" w:eastAsia="Times New Roman" w:hAnsi="Times New Roman" w:cs="Times New Roman"/>
                <w:sz w:val="16"/>
                <w:szCs w:val="16"/>
              </w:rPr>
            </w:pPr>
            <w:r w:rsidRPr="00722007">
              <w:rPr>
                <w:rFonts w:ascii="Times New Roman" w:eastAsia="Times New Roman" w:hAnsi="Times New Roman" w:cs="Times New Roman"/>
                <w:sz w:val="16"/>
                <w:szCs w:val="16"/>
              </w:rPr>
              <w:t>Certificates for Meat Processed in Tubes</w:t>
            </w:r>
          </w:p>
        </w:tc>
        <w:tc>
          <w:tcPr>
            <w:tcW w:w="1076" w:type="dxa"/>
            <w:shd w:val="clear" w:color="auto" w:fill="auto"/>
            <w:noWrap/>
            <w:vAlign w:val="center"/>
            <w:hideMark/>
          </w:tcPr>
          <w:p w:rsidR="006C6AC7" w:rsidRPr="00722007" w:rsidP="008F1EF9" w14:paraId="12B9D6C7" w14:textId="2C161F3F">
            <w:pPr>
              <w:spacing w:line="228" w:lineRule="auto"/>
              <w:jc w:val="center"/>
              <w:rPr>
                <w:rFonts w:ascii="Times New Roman" w:eastAsia="Times New Roman" w:hAnsi="Times New Roman" w:cs="Times New Roman"/>
                <w:sz w:val="16"/>
                <w:szCs w:val="16"/>
              </w:rPr>
            </w:pPr>
            <w:r w:rsidRPr="00722007">
              <w:rPr>
                <w:rFonts w:ascii="Times New Roman" w:eastAsia="Times New Roman" w:hAnsi="Times New Roman" w:cs="Times New Roman"/>
                <w:sz w:val="16"/>
                <w:szCs w:val="16"/>
              </w:rPr>
              <w:t>B</w:t>
            </w:r>
          </w:p>
        </w:tc>
        <w:tc>
          <w:tcPr>
            <w:tcW w:w="1058" w:type="dxa"/>
            <w:shd w:val="clear" w:color="auto" w:fill="auto"/>
            <w:noWrap/>
            <w:vAlign w:val="center"/>
            <w:hideMark/>
          </w:tcPr>
          <w:p w:rsidR="006C6AC7" w:rsidRPr="00722007" w:rsidP="00226824" w14:paraId="7E715D3E" w14:textId="51CC0A11">
            <w:pPr>
              <w:spacing w:line="228" w:lineRule="auto"/>
              <w:jc w:val="center"/>
              <w:rPr>
                <w:rFonts w:ascii="Times New Roman" w:eastAsia="Times New Roman" w:hAnsi="Times New Roman" w:cs="Times New Roman"/>
                <w:sz w:val="16"/>
                <w:szCs w:val="16"/>
              </w:rPr>
            </w:pPr>
            <w:r w:rsidRPr="00722007">
              <w:rPr>
                <w:rFonts w:ascii="Times New Roman" w:eastAsia="Times New Roman" w:hAnsi="Times New Roman" w:cs="Times New Roman"/>
                <w:sz w:val="16"/>
                <w:szCs w:val="16"/>
              </w:rPr>
              <w:t>35,646</w:t>
            </w:r>
          </w:p>
        </w:tc>
        <w:tc>
          <w:tcPr>
            <w:tcW w:w="1059" w:type="dxa"/>
            <w:shd w:val="clear" w:color="auto" w:fill="auto"/>
            <w:noWrap/>
            <w:vAlign w:val="center"/>
            <w:hideMark/>
          </w:tcPr>
          <w:p w:rsidR="006C6AC7" w:rsidRPr="00722007" w:rsidP="00226824" w14:paraId="5E130244" w14:textId="700E7F93">
            <w:pPr>
              <w:spacing w:line="228" w:lineRule="auto"/>
              <w:jc w:val="center"/>
              <w:rPr>
                <w:rFonts w:ascii="Times New Roman" w:eastAsia="Times New Roman" w:hAnsi="Times New Roman" w:cs="Times New Roman"/>
                <w:sz w:val="16"/>
                <w:szCs w:val="16"/>
              </w:rPr>
            </w:pPr>
            <w:r w:rsidRPr="00722007">
              <w:rPr>
                <w:rFonts w:ascii="Times New Roman" w:eastAsia="Times New Roman" w:hAnsi="Times New Roman" w:cs="Times New Roman"/>
                <w:sz w:val="16"/>
                <w:szCs w:val="16"/>
              </w:rPr>
              <w:t>48,852</w:t>
            </w:r>
          </w:p>
        </w:tc>
        <w:tc>
          <w:tcPr>
            <w:tcW w:w="1058" w:type="dxa"/>
            <w:shd w:val="clear" w:color="auto" w:fill="auto"/>
            <w:noWrap/>
            <w:vAlign w:val="center"/>
            <w:hideMark/>
          </w:tcPr>
          <w:p w:rsidR="006C6AC7" w:rsidRPr="00722007" w:rsidP="00226824" w14:paraId="1A4AD687" w14:textId="0C8ADBEE">
            <w:pPr>
              <w:spacing w:line="228" w:lineRule="auto"/>
              <w:jc w:val="center"/>
              <w:rPr>
                <w:rFonts w:ascii="Times New Roman" w:eastAsia="Times New Roman" w:hAnsi="Times New Roman" w:cs="Times New Roman"/>
                <w:sz w:val="16"/>
                <w:szCs w:val="16"/>
              </w:rPr>
            </w:pPr>
            <w:r w:rsidRPr="00722007">
              <w:rPr>
                <w:rFonts w:ascii="Times New Roman" w:eastAsia="Times New Roman" w:hAnsi="Times New Roman" w:cs="Times New Roman"/>
                <w:sz w:val="16"/>
                <w:szCs w:val="16"/>
              </w:rPr>
              <w:t>(</w:t>
            </w:r>
            <w:r w:rsidRPr="00722007" w:rsidR="003078F7">
              <w:rPr>
                <w:rFonts w:ascii="Times New Roman" w:eastAsia="Times New Roman" w:hAnsi="Times New Roman" w:cs="Times New Roman"/>
                <w:sz w:val="16"/>
                <w:szCs w:val="16"/>
              </w:rPr>
              <w:t>1</w:t>
            </w:r>
            <w:r w:rsidRPr="00722007" w:rsidR="00FA4032">
              <w:rPr>
                <w:rFonts w:ascii="Times New Roman" w:eastAsia="Times New Roman" w:hAnsi="Times New Roman" w:cs="Times New Roman"/>
                <w:sz w:val="16"/>
                <w:szCs w:val="16"/>
              </w:rPr>
              <w:t>3,206</w:t>
            </w:r>
            <w:r w:rsidRPr="00722007">
              <w:rPr>
                <w:rFonts w:ascii="Times New Roman" w:eastAsia="Times New Roman" w:hAnsi="Times New Roman" w:cs="Times New Roman"/>
                <w:sz w:val="16"/>
                <w:szCs w:val="16"/>
              </w:rPr>
              <w:t>)</w:t>
            </w:r>
          </w:p>
        </w:tc>
        <w:tc>
          <w:tcPr>
            <w:tcW w:w="1158" w:type="dxa"/>
            <w:shd w:val="clear" w:color="auto" w:fill="auto"/>
            <w:noWrap/>
            <w:vAlign w:val="center"/>
            <w:hideMark/>
          </w:tcPr>
          <w:p w:rsidR="006C6AC7" w:rsidRPr="009D514B" w:rsidP="00226824" w14:paraId="4414BB21" w14:textId="77777777">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Estimate</w:t>
            </w:r>
          </w:p>
        </w:tc>
      </w:tr>
      <w:tr w14:paraId="24EE9F9F" w14:textId="77777777" w:rsidTr="0050034A">
        <w:tblPrEx>
          <w:tblW w:w="9994" w:type="dxa"/>
          <w:tblLayout w:type="fixed"/>
          <w:tblLook w:val="04A0"/>
        </w:tblPrEx>
        <w:trPr>
          <w:trHeight w:val="389"/>
        </w:trPr>
        <w:tc>
          <w:tcPr>
            <w:tcW w:w="1084" w:type="dxa"/>
            <w:noWrap/>
            <w:vAlign w:val="center"/>
          </w:tcPr>
          <w:p w:rsidR="00722007" w:rsidRPr="009D514B" w:rsidP="00722007" w14:paraId="791DCB74" w14:textId="23B7D959">
            <w:pPr>
              <w:spacing w:line="228" w:lineRule="auto"/>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94.17(d), (o)</w:t>
            </w:r>
          </w:p>
        </w:tc>
        <w:tc>
          <w:tcPr>
            <w:tcW w:w="3501" w:type="dxa"/>
            <w:shd w:val="clear" w:color="auto" w:fill="auto"/>
            <w:noWrap/>
            <w:vAlign w:val="center"/>
          </w:tcPr>
          <w:p w:rsidR="00722007" w:rsidRPr="009D514B" w:rsidP="00722007" w14:paraId="07132BE9" w14:textId="46ED13B8">
            <w:pPr>
              <w:spacing w:line="228" w:lineRule="auto"/>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Certification for Importation of Hams</w:t>
            </w:r>
          </w:p>
        </w:tc>
        <w:tc>
          <w:tcPr>
            <w:tcW w:w="1076" w:type="dxa"/>
            <w:shd w:val="clear" w:color="auto" w:fill="auto"/>
            <w:noWrap/>
            <w:vAlign w:val="center"/>
          </w:tcPr>
          <w:p w:rsidR="00722007" w:rsidRPr="009D514B" w:rsidP="008F1EF9" w14:paraId="05884C69" w14:textId="5F19F92E">
            <w:pPr>
              <w:spacing w:line="228"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B</w:t>
            </w:r>
          </w:p>
        </w:tc>
        <w:tc>
          <w:tcPr>
            <w:tcW w:w="1058" w:type="dxa"/>
            <w:shd w:val="clear" w:color="auto" w:fill="auto"/>
            <w:noWrap/>
            <w:vAlign w:val="center"/>
          </w:tcPr>
          <w:p w:rsidR="00722007" w:rsidRPr="009D514B" w:rsidP="00722007" w14:paraId="58E8058D" w14:textId="494B9505">
            <w:pPr>
              <w:spacing w:line="228"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c>
          <w:tcPr>
            <w:tcW w:w="1059" w:type="dxa"/>
            <w:shd w:val="clear" w:color="auto" w:fill="auto"/>
            <w:noWrap/>
            <w:vAlign w:val="center"/>
          </w:tcPr>
          <w:p w:rsidR="00722007" w:rsidRPr="009D514B" w:rsidP="00722007" w14:paraId="5829CEE8" w14:textId="73A0B793">
            <w:pPr>
              <w:spacing w:line="228"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1058" w:type="dxa"/>
            <w:shd w:val="clear" w:color="auto" w:fill="auto"/>
            <w:noWrap/>
            <w:vAlign w:val="center"/>
          </w:tcPr>
          <w:p w:rsidR="00722007" w:rsidRPr="009D514B" w:rsidP="00722007" w14:paraId="56F38E92" w14:textId="5E842FA5">
            <w:pPr>
              <w:spacing w:line="228"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c>
          <w:tcPr>
            <w:tcW w:w="1158" w:type="dxa"/>
            <w:shd w:val="clear" w:color="auto" w:fill="auto"/>
            <w:noWrap/>
            <w:vAlign w:val="center"/>
          </w:tcPr>
          <w:p w:rsidR="00722007" w:rsidRPr="009D514B" w:rsidP="00722007" w14:paraId="58B14D48" w14:textId="03D0BEF2">
            <w:pPr>
              <w:spacing w:line="228"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Disc</w:t>
            </w:r>
            <w:r w:rsidR="003000F4">
              <w:rPr>
                <w:rFonts w:ascii="Times New Roman" w:eastAsia="Times New Roman" w:hAnsi="Times New Roman" w:cs="Times New Roman"/>
                <w:sz w:val="16"/>
                <w:szCs w:val="16"/>
              </w:rPr>
              <w:t>retionary</w:t>
            </w:r>
          </w:p>
        </w:tc>
      </w:tr>
      <w:tr w14:paraId="6D8C2A31" w14:textId="77777777" w:rsidTr="0050034A">
        <w:tblPrEx>
          <w:tblW w:w="9994" w:type="dxa"/>
          <w:tblLayout w:type="fixed"/>
          <w:tblLook w:val="04A0"/>
        </w:tblPrEx>
        <w:trPr>
          <w:trHeight w:val="389"/>
        </w:trPr>
        <w:tc>
          <w:tcPr>
            <w:tcW w:w="1084" w:type="dxa"/>
            <w:noWrap/>
            <w:vAlign w:val="center"/>
            <w:hideMark/>
          </w:tcPr>
          <w:p w:rsidR="00722007" w:rsidRPr="009D514B" w:rsidP="00722007" w14:paraId="5D4BDAFA" w14:textId="68B2D564">
            <w:pPr>
              <w:spacing w:line="228" w:lineRule="auto"/>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94.17(d), (o)</w:t>
            </w:r>
          </w:p>
        </w:tc>
        <w:tc>
          <w:tcPr>
            <w:tcW w:w="3501" w:type="dxa"/>
            <w:shd w:val="clear" w:color="auto" w:fill="auto"/>
            <w:noWrap/>
            <w:vAlign w:val="center"/>
            <w:hideMark/>
          </w:tcPr>
          <w:p w:rsidR="00722007" w:rsidRPr="009D514B" w:rsidP="00722007" w14:paraId="421C99BD" w14:textId="749FA236">
            <w:pPr>
              <w:spacing w:line="228" w:lineRule="auto"/>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Certification for Importation of Hams</w:t>
            </w:r>
          </w:p>
        </w:tc>
        <w:tc>
          <w:tcPr>
            <w:tcW w:w="1076" w:type="dxa"/>
            <w:shd w:val="clear" w:color="auto" w:fill="auto"/>
            <w:noWrap/>
            <w:vAlign w:val="center"/>
            <w:hideMark/>
          </w:tcPr>
          <w:p w:rsidR="00722007" w:rsidRPr="009D514B" w:rsidP="008F1EF9" w14:paraId="5E42B73C" w14:textId="77777777">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FG</w:t>
            </w:r>
          </w:p>
        </w:tc>
        <w:tc>
          <w:tcPr>
            <w:tcW w:w="1058" w:type="dxa"/>
            <w:shd w:val="clear" w:color="auto" w:fill="auto"/>
            <w:noWrap/>
            <w:vAlign w:val="center"/>
            <w:hideMark/>
          </w:tcPr>
          <w:p w:rsidR="00722007" w:rsidRPr="009D514B" w:rsidP="00722007" w14:paraId="407C4EE4" w14:textId="152804D5">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100</w:t>
            </w:r>
          </w:p>
        </w:tc>
        <w:tc>
          <w:tcPr>
            <w:tcW w:w="1059" w:type="dxa"/>
            <w:shd w:val="clear" w:color="auto" w:fill="auto"/>
            <w:noWrap/>
            <w:vAlign w:val="center"/>
            <w:hideMark/>
          </w:tcPr>
          <w:p w:rsidR="00722007" w:rsidRPr="009D514B" w:rsidP="00722007" w14:paraId="7BEB4F5A" w14:textId="3FE80E31">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92</w:t>
            </w:r>
          </w:p>
        </w:tc>
        <w:tc>
          <w:tcPr>
            <w:tcW w:w="1058" w:type="dxa"/>
            <w:shd w:val="clear" w:color="auto" w:fill="auto"/>
            <w:noWrap/>
            <w:vAlign w:val="center"/>
            <w:hideMark/>
          </w:tcPr>
          <w:p w:rsidR="00722007" w:rsidRPr="009D514B" w:rsidP="00722007" w14:paraId="0D501753" w14:textId="53A52677">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8</w:t>
            </w:r>
          </w:p>
        </w:tc>
        <w:tc>
          <w:tcPr>
            <w:tcW w:w="1158" w:type="dxa"/>
            <w:shd w:val="clear" w:color="auto" w:fill="auto"/>
            <w:noWrap/>
            <w:vAlign w:val="center"/>
            <w:hideMark/>
          </w:tcPr>
          <w:p w:rsidR="00722007" w:rsidRPr="009D514B" w:rsidP="00722007" w14:paraId="549B86B8" w14:textId="5E351A50">
            <w:pPr>
              <w:spacing w:line="228"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Estimate</w:t>
            </w:r>
          </w:p>
        </w:tc>
      </w:tr>
      <w:tr w14:paraId="2FB4C4CA" w14:textId="77777777" w:rsidTr="0050034A">
        <w:tblPrEx>
          <w:tblW w:w="9994" w:type="dxa"/>
          <w:tblLayout w:type="fixed"/>
          <w:tblLook w:val="04A0"/>
        </w:tblPrEx>
        <w:trPr>
          <w:trHeight w:val="389"/>
        </w:trPr>
        <w:tc>
          <w:tcPr>
            <w:tcW w:w="1084" w:type="dxa"/>
            <w:noWrap/>
            <w:vAlign w:val="center"/>
            <w:hideMark/>
          </w:tcPr>
          <w:p w:rsidR="00722007" w:rsidRPr="009D514B" w:rsidP="00722007" w14:paraId="353B827A" w14:textId="3C167B04">
            <w:pPr>
              <w:spacing w:line="228" w:lineRule="auto"/>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94.17(g)</w:t>
            </w:r>
          </w:p>
        </w:tc>
        <w:tc>
          <w:tcPr>
            <w:tcW w:w="3501" w:type="dxa"/>
            <w:shd w:val="clear" w:color="auto" w:fill="auto"/>
            <w:noWrap/>
            <w:vAlign w:val="center"/>
            <w:hideMark/>
          </w:tcPr>
          <w:p w:rsidR="00722007" w:rsidRPr="009D514B" w:rsidP="00722007" w14:paraId="470952B8" w14:textId="30528027">
            <w:pPr>
              <w:spacing w:line="228" w:lineRule="auto"/>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Agreement for Processing Procedures</w:t>
            </w:r>
          </w:p>
        </w:tc>
        <w:tc>
          <w:tcPr>
            <w:tcW w:w="1076" w:type="dxa"/>
            <w:shd w:val="clear" w:color="auto" w:fill="auto"/>
            <w:noWrap/>
            <w:vAlign w:val="center"/>
            <w:hideMark/>
          </w:tcPr>
          <w:p w:rsidR="00722007" w:rsidRPr="009D514B" w:rsidP="008F1EF9" w14:paraId="4BB732DC" w14:textId="63E128AB">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B</w:t>
            </w:r>
          </w:p>
        </w:tc>
        <w:tc>
          <w:tcPr>
            <w:tcW w:w="1058" w:type="dxa"/>
            <w:shd w:val="clear" w:color="auto" w:fill="auto"/>
            <w:noWrap/>
            <w:vAlign w:val="center"/>
            <w:hideMark/>
          </w:tcPr>
          <w:p w:rsidR="00722007" w:rsidRPr="009D514B" w:rsidP="00722007" w14:paraId="4E270FD7" w14:textId="1EA91D19">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7</w:t>
            </w:r>
          </w:p>
        </w:tc>
        <w:tc>
          <w:tcPr>
            <w:tcW w:w="1059" w:type="dxa"/>
            <w:shd w:val="clear" w:color="auto" w:fill="auto"/>
            <w:noWrap/>
            <w:vAlign w:val="center"/>
            <w:hideMark/>
          </w:tcPr>
          <w:p w:rsidR="00722007" w:rsidRPr="009D514B" w:rsidP="00722007" w14:paraId="4B9796DA" w14:textId="1DB75456">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92</w:t>
            </w:r>
          </w:p>
        </w:tc>
        <w:tc>
          <w:tcPr>
            <w:tcW w:w="1058" w:type="dxa"/>
            <w:shd w:val="clear" w:color="auto" w:fill="auto"/>
            <w:noWrap/>
            <w:vAlign w:val="center"/>
            <w:hideMark/>
          </w:tcPr>
          <w:p w:rsidR="00722007" w:rsidRPr="009D514B" w:rsidP="00722007" w14:paraId="11830AAE" w14:textId="6D6EEDC9">
            <w:pPr>
              <w:spacing w:line="228"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sidRPr="009D514B">
              <w:rPr>
                <w:rFonts w:ascii="Times New Roman" w:eastAsia="Times New Roman" w:hAnsi="Times New Roman" w:cs="Times New Roman"/>
                <w:sz w:val="16"/>
                <w:szCs w:val="16"/>
              </w:rPr>
              <w:t>85</w:t>
            </w:r>
            <w:r>
              <w:rPr>
                <w:rFonts w:ascii="Times New Roman" w:eastAsia="Times New Roman" w:hAnsi="Times New Roman" w:cs="Times New Roman"/>
                <w:sz w:val="16"/>
                <w:szCs w:val="16"/>
              </w:rPr>
              <w:t>)</w:t>
            </w:r>
          </w:p>
        </w:tc>
        <w:tc>
          <w:tcPr>
            <w:tcW w:w="1158" w:type="dxa"/>
            <w:shd w:val="clear" w:color="auto" w:fill="auto"/>
            <w:noWrap/>
            <w:vAlign w:val="center"/>
            <w:hideMark/>
          </w:tcPr>
          <w:p w:rsidR="00722007" w:rsidRPr="009D514B" w:rsidP="00722007" w14:paraId="6B3D74BF" w14:textId="36D3F745">
            <w:pPr>
              <w:spacing w:line="228"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Estimate</w:t>
            </w:r>
          </w:p>
        </w:tc>
      </w:tr>
      <w:tr w14:paraId="0D1E3815" w14:textId="77777777" w:rsidTr="0050034A">
        <w:tblPrEx>
          <w:tblW w:w="9994" w:type="dxa"/>
          <w:tblLayout w:type="fixed"/>
          <w:tblLook w:val="04A0"/>
        </w:tblPrEx>
        <w:trPr>
          <w:trHeight w:val="389"/>
        </w:trPr>
        <w:tc>
          <w:tcPr>
            <w:tcW w:w="1084" w:type="dxa"/>
            <w:noWrap/>
            <w:vAlign w:val="center"/>
            <w:hideMark/>
          </w:tcPr>
          <w:p w:rsidR="00722007" w:rsidRPr="009D514B" w:rsidP="00722007" w14:paraId="44EE4788" w14:textId="2B8E2666">
            <w:pPr>
              <w:spacing w:line="228" w:lineRule="auto"/>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94.17(j)</w:t>
            </w:r>
          </w:p>
        </w:tc>
        <w:tc>
          <w:tcPr>
            <w:tcW w:w="3501" w:type="dxa"/>
            <w:shd w:val="clear" w:color="auto" w:fill="auto"/>
            <w:noWrap/>
            <w:vAlign w:val="center"/>
            <w:hideMark/>
          </w:tcPr>
          <w:p w:rsidR="00722007" w:rsidRPr="009D514B" w:rsidP="00722007" w14:paraId="043B178F" w14:textId="440A0B57">
            <w:pPr>
              <w:spacing w:line="228" w:lineRule="auto"/>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Identification Procedures (hot brand or ink seal)</w:t>
            </w:r>
          </w:p>
        </w:tc>
        <w:tc>
          <w:tcPr>
            <w:tcW w:w="1076" w:type="dxa"/>
            <w:shd w:val="clear" w:color="auto" w:fill="auto"/>
            <w:noWrap/>
            <w:vAlign w:val="center"/>
            <w:hideMark/>
          </w:tcPr>
          <w:p w:rsidR="00722007" w:rsidRPr="009D514B" w:rsidP="008F1EF9" w14:paraId="6A0372AF" w14:textId="043918B7">
            <w:pPr>
              <w:spacing w:line="228"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B</w:t>
            </w:r>
          </w:p>
        </w:tc>
        <w:tc>
          <w:tcPr>
            <w:tcW w:w="1058" w:type="dxa"/>
            <w:shd w:val="clear" w:color="auto" w:fill="auto"/>
            <w:noWrap/>
            <w:vAlign w:val="center"/>
            <w:hideMark/>
          </w:tcPr>
          <w:p w:rsidR="00722007" w:rsidRPr="009D514B" w:rsidP="00722007" w14:paraId="21538416" w14:textId="3F564929">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163</w:t>
            </w:r>
          </w:p>
        </w:tc>
        <w:tc>
          <w:tcPr>
            <w:tcW w:w="1059" w:type="dxa"/>
            <w:shd w:val="clear" w:color="auto" w:fill="auto"/>
            <w:noWrap/>
            <w:vAlign w:val="center"/>
            <w:hideMark/>
          </w:tcPr>
          <w:p w:rsidR="00722007" w:rsidRPr="009D514B" w:rsidP="00722007" w14:paraId="1BFEF1AC" w14:textId="28C0B0F6">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92</w:t>
            </w:r>
          </w:p>
        </w:tc>
        <w:tc>
          <w:tcPr>
            <w:tcW w:w="1058" w:type="dxa"/>
            <w:shd w:val="clear" w:color="auto" w:fill="auto"/>
            <w:noWrap/>
            <w:vAlign w:val="center"/>
            <w:hideMark/>
          </w:tcPr>
          <w:p w:rsidR="00722007" w:rsidRPr="009D514B" w:rsidP="00722007" w14:paraId="1E8A175F" w14:textId="1D75DCFB">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71</w:t>
            </w:r>
          </w:p>
        </w:tc>
        <w:tc>
          <w:tcPr>
            <w:tcW w:w="1158" w:type="dxa"/>
            <w:shd w:val="clear" w:color="auto" w:fill="auto"/>
            <w:noWrap/>
            <w:vAlign w:val="center"/>
            <w:hideMark/>
          </w:tcPr>
          <w:p w:rsidR="00722007" w:rsidRPr="009D514B" w:rsidP="00722007" w14:paraId="32AF60B8" w14:textId="77777777">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Estimate</w:t>
            </w:r>
          </w:p>
        </w:tc>
      </w:tr>
      <w:tr w14:paraId="6CD8CC14" w14:textId="77777777" w:rsidTr="0050034A">
        <w:tblPrEx>
          <w:tblW w:w="9994" w:type="dxa"/>
          <w:tblLayout w:type="fixed"/>
          <w:tblLook w:val="04A0"/>
        </w:tblPrEx>
        <w:trPr>
          <w:trHeight w:val="389"/>
        </w:trPr>
        <w:tc>
          <w:tcPr>
            <w:tcW w:w="1084" w:type="dxa"/>
            <w:noWrap/>
            <w:vAlign w:val="center"/>
            <w:hideMark/>
          </w:tcPr>
          <w:p w:rsidR="00722007" w:rsidRPr="009D514B" w:rsidP="00722007" w14:paraId="5B5A2ACF" w14:textId="68E66BBD">
            <w:pPr>
              <w:spacing w:line="228" w:lineRule="auto"/>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94.9, 94.10, 94.32</w:t>
            </w:r>
          </w:p>
        </w:tc>
        <w:tc>
          <w:tcPr>
            <w:tcW w:w="3501" w:type="dxa"/>
            <w:shd w:val="clear" w:color="auto" w:fill="auto"/>
            <w:noWrap/>
            <w:vAlign w:val="center"/>
            <w:hideMark/>
          </w:tcPr>
          <w:p w:rsidR="00722007" w:rsidRPr="008F1EF9" w:rsidP="00722007" w14:paraId="2D293558" w14:textId="7D1CF7E9">
            <w:pPr>
              <w:spacing w:line="228" w:lineRule="auto"/>
              <w:rPr>
                <w:rFonts w:ascii="Times New Roman" w:eastAsia="Times New Roman" w:hAnsi="Times New Roman" w:cs="Times New Roman"/>
                <w:sz w:val="16"/>
                <w:szCs w:val="16"/>
              </w:rPr>
            </w:pPr>
            <w:r w:rsidRPr="008F1EF9">
              <w:rPr>
                <w:rFonts w:ascii="Times New Roman" w:eastAsia="Times New Roman" w:hAnsi="Times New Roman" w:cs="Times New Roman"/>
                <w:sz w:val="16"/>
                <w:szCs w:val="16"/>
              </w:rPr>
              <w:t>Certification for Live Swine, Pork, and Pork Products</w:t>
            </w:r>
          </w:p>
        </w:tc>
        <w:tc>
          <w:tcPr>
            <w:tcW w:w="1076" w:type="dxa"/>
            <w:shd w:val="clear" w:color="auto" w:fill="auto"/>
            <w:noWrap/>
            <w:vAlign w:val="center"/>
            <w:hideMark/>
          </w:tcPr>
          <w:p w:rsidR="008F1EF9" w:rsidRPr="008F1EF9" w:rsidP="0050034A" w14:paraId="20F04B42" w14:textId="7037FB6C">
            <w:pPr>
              <w:spacing w:line="228" w:lineRule="auto"/>
              <w:jc w:val="center"/>
              <w:rPr>
                <w:rFonts w:ascii="Times New Roman" w:eastAsia="Times New Roman" w:hAnsi="Times New Roman" w:cs="Times New Roman"/>
                <w:sz w:val="16"/>
                <w:szCs w:val="16"/>
              </w:rPr>
            </w:pPr>
            <w:r w:rsidRPr="008F1EF9">
              <w:rPr>
                <w:rFonts w:ascii="Times New Roman" w:eastAsia="Times New Roman" w:hAnsi="Times New Roman" w:cs="Times New Roman"/>
                <w:sz w:val="16"/>
                <w:szCs w:val="16"/>
              </w:rPr>
              <w:t>FG</w:t>
            </w:r>
          </w:p>
        </w:tc>
        <w:tc>
          <w:tcPr>
            <w:tcW w:w="1058" w:type="dxa"/>
            <w:shd w:val="clear" w:color="auto" w:fill="auto"/>
            <w:noWrap/>
            <w:vAlign w:val="center"/>
            <w:hideMark/>
          </w:tcPr>
          <w:p w:rsidR="00722007" w:rsidRPr="008F1EF9" w:rsidP="00722007" w14:paraId="3D83F818" w14:textId="485F9E23">
            <w:pPr>
              <w:spacing w:line="228" w:lineRule="auto"/>
              <w:jc w:val="center"/>
              <w:rPr>
                <w:rFonts w:ascii="Times New Roman" w:eastAsia="Times New Roman" w:hAnsi="Times New Roman" w:cs="Times New Roman"/>
                <w:sz w:val="16"/>
                <w:szCs w:val="16"/>
              </w:rPr>
            </w:pPr>
            <w:r w:rsidRPr="008F1EF9">
              <w:rPr>
                <w:rFonts w:ascii="Times New Roman" w:eastAsia="Times New Roman" w:hAnsi="Times New Roman" w:cs="Times New Roman"/>
                <w:sz w:val="16"/>
                <w:szCs w:val="16"/>
              </w:rPr>
              <w:t>10,620</w:t>
            </w:r>
          </w:p>
        </w:tc>
        <w:tc>
          <w:tcPr>
            <w:tcW w:w="1059" w:type="dxa"/>
            <w:shd w:val="clear" w:color="auto" w:fill="auto"/>
            <w:noWrap/>
            <w:vAlign w:val="center"/>
            <w:hideMark/>
          </w:tcPr>
          <w:p w:rsidR="00722007" w:rsidRPr="008F1EF9" w:rsidP="00722007" w14:paraId="0AD197C0" w14:textId="4DAB3B03">
            <w:pPr>
              <w:spacing w:line="228" w:lineRule="auto"/>
              <w:jc w:val="center"/>
              <w:rPr>
                <w:rFonts w:ascii="Times New Roman" w:eastAsia="Times New Roman" w:hAnsi="Times New Roman" w:cs="Times New Roman"/>
                <w:sz w:val="16"/>
                <w:szCs w:val="16"/>
              </w:rPr>
            </w:pPr>
            <w:r w:rsidRPr="008F1EF9">
              <w:rPr>
                <w:rFonts w:ascii="Times New Roman" w:eastAsia="Times New Roman" w:hAnsi="Times New Roman" w:cs="Times New Roman"/>
                <w:sz w:val="16"/>
                <w:szCs w:val="16"/>
              </w:rPr>
              <w:t>5</w:t>
            </w:r>
            <w:r w:rsidRPr="008F1EF9" w:rsidR="008F1EF9">
              <w:rPr>
                <w:rFonts w:ascii="Times New Roman" w:eastAsia="Times New Roman" w:hAnsi="Times New Roman" w:cs="Times New Roman"/>
                <w:sz w:val="16"/>
                <w:szCs w:val="16"/>
              </w:rPr>
              <w:t>,</w:t>
            </w:r>
            <w:r w:rsidRPr="008F1EF9">
              <w:rPr>
                <w:rFonts w:ascii="Times New Roman" w:eastAsia="Times New Roman" w:hAnsi="Times New Roman" w:cs="Times New Roman"/>
                <w:sz w:val="16"/>
                <w:szCs w:val="16"/>
              </w:rPr>
              <w:t>352</w:t>
            </w:r>
          </w:p>
        </w:tc>
        <w:tc>
          <w:tcPr>
            <w:tcW w:w="1058" w:type="dxa"/>
            <w:shd w:val="clear" w:color="auto" w:fill="auto"/>
            <w:noWrap/>
            <w:vAlign w:val="center"/>
            <w:hideMark/>
          </w:tcPr>
          <w:p w:rsidR="00722007" w:rsidRPr="008F1EF9" w:rsidP="00722007" w14:paraId="25B74ADD" w14:textId="5219D8F8">
            <w:pPr>
              <w:spacing w:line="228" w:lineRule="auto"/>
              <w:jc w:val="center"/>
              <w:rPr>
                <w:rFonts w:ascii="Times New Roman" w:eastAsia="Times New Roman" w:hAnsi="Times New Roman" w:cs="Times New Roman"/>
                <w:sz w:val="16"/>
                <w:szCs w:val="16"/>
              </w:rPr>
            </w:pPr>
            <w:r w:rsidRPr="008F1EF9">
              <w:rPr>
                <w:rFonts w:ascii="Times New Roman" w:eastAsia="Times New Roman" w:hAnsi="Times New Roman" w:cs="Times New Roman"/>
                <w:sz w:val="16"/>
                <w:szCs w:val="16"/>
              </w:rPr>
              <w:t>5</w:t>
            </w:r>
            <w:r w:rsidRPr="008F1EF9" w:rsidR="008F1EF9">
              <w:rPr>
                <w:rFonts w:ascii="Times New Roman" w:eastAsia="Times New Roman" w:hAnsi="Times New Roman" w:cs="Times New Roman"/>
                <w:sz w:val="16"/>
                <w:szCs w:val="16"/>
              </w:rPr>
              <w:t>,</w:t>
            </w:r>
            <w:r w:rsidRPr="008F1EF9">
              <w:rPr>
                <w:rFonts w:ascii="Times New Roman" w:eastAsia="Times New Roman" w:hAnsi="Times New Roman" w:cs="Times New Roman"/>
                <w:sz w:val="16"/>
                <w:szCs w:val="16"/>
              </w:rPr>
              <w:t>268</w:t>
            </w:r>
          </w:p>
        </w:tc>
        <w:tc>
          <w:tcPr>
            <w:tcW w:w="1158" w:type="dxa"/>
            <w:shd w:val="clear" w:color="auto" w:fill="auto"/>
            <w:noWrap/>
            <w:vAlign w:val="center"/>
            <w:hideMark/>
          </w:tcPr>
          <w:p w:rsidR="00722007" w:rsidRPr="009D514B" w:rsidP="00722007" w14:paraId="03BFB6E9" w14:textId="77777777">
            <w:pPr>
              <w:spacing w:line="228" w:lineRule="auto"/>
              <w:jc w:val="center"/>
              <w:rPr>
                <w:rFonts w:ascii="Times New Roman" w:eastAsia="Times New Roman" w:hAnsi="Times New Roman" w:cs="Times New Roman"/>
                <w:sz w:val="16"/>
                <w:szCs w:val="16"/>
              </w:rPr>
            </w:pPr>
            <w:r w:rsidRPr="009D514B">
              <w:rPr>
                <w:rFonts w:ascii="Times New Roman" w:eastAsia="Times New Roman" w:hAnsi="Times New Roman" w:cs="Times New Roman"/>
                <w:sz w:val="16"/>
                <w:szCs w:val="16"/>
              </w:rPr>
              <w:t>Estimate</w:t>
            </w:r>
          </w:p>
        </w:tc>
      </w:tr>
      <w:tr w14:paraId="78C14898" w14:textId="77777777" w:rsidTr="00722007">
        <w:tblPrEx>
          <w:tblW w:w="9994" w:type="dxa"/>
          <w:tblLayout w:type="fixed"/>
          <w:tblLook w:val="04A0"/>
        </w:tblPrEx>
        <w:trPr>
          <w:trHeight w:val="367"/>
        </w:trPr>
        <w:tc>
          <w:tcPr>
            <w:tcW w:w="1084" w:type="dxa"/>
            <w:noWrap/>
            <w:vAlign w:val="center"/>
            <w:hideMark/>
          </w:tcPr>
          <w:p w:rsidR="00722007" w:rsidRPr="009D514B" w:rsidP="00722007" w14:paraId="68348CCD" w14:textId="77777777">
            <w:pPr>
              <w:spacing w:line="228" w:lineRule="auto"/>
              <w:jc w:val="center"/>
              <w:rPr>
                <w:rFonts w:ascii="Times New Roman" w:eastAsia="Times New Roman" w:hAnsi="Times New Roman" w:cs="Times New Roman"/>
                <w:sz w:val="18"/>
                <w:szCs w:val="18"/>
              </w:rPr>
            </w:pPr>
          </w:p>
        </w:tc>
        <w:tc>
          <w:tcPr>
            <w:tcW w:w="3501" w:type="dxa"/>
            <w:noWrap/>
            <w:vAlign w:val="center"/>
            <w:hideMark/>
          </w:tcPr>
          <w:p w:rsidR="00722007" w:rsidRPr="009D514B" w:rsidP="00644569" w14:paraId="430A8AB6" w14:textId="77777777">
            <w:pPr>
              <w:spacing w:line="228" w:lineRule="auto"/>
              <w:jc w:val="right"/>
              <w:rPr>
                <w:rFonts w:ascii="Times New Roman" w:eastAsia="Times New Roman" w:hAnsi="Times New Roman" w:cs="Times New Roman"/>
                <w:sz w:val="20"/>
                <w:szCs w:val="20"/>
              </w:rPr>
            </w:pPr>
            <w:r w:rsidRPr="009D514B">
              <w:rPr>
                <w:rFonts w:ascii="Times New Roman" w:eastAsia="Times New Roman" w:hAnsi="Times New Roman" w:cs="Times New Roman"/>
                <w:b/>
                <w:bCs/>
                <w:sz w:val="20"/>
                <w:szCs w:val="20"/>
              </w:rPr>
              <w:t>Totals</w:t>
            </w:r>
          </w:p>
        </w:tc>
        <w:tc>
          <w:tcPr>
            <w:tcW w:w="1076" w:type="dxa"/>
            <w:noWrap/>
            <w:vAlign w:val="center"/>
            <w:hideMark/>
          </w:tcPr>
          <w:p w:rsidR="00722007" w:rsidRPr="009D514B" w:rsidP="00722007" w14:paraId="067833B9" w14:textId="77777777">
            <w:pPr>
              <w:spacing w:line="228" w:lineRule="auto"/>
              <w:jc w:val="center"/>
              <w:rPr>
                <w:rFonts w:ascii="Times New Roman" w:eastAsia="Times New Roman" w:hAnsi="Times New Roman" w:cs="Times New Roman"/>
                <w:sz w:val="20"/>
                <w:szCs w:val="20"/>
              </w:rPr>
            </w:pPr>
          </w:p>
        </w:tc>
        <w:tc>
          <w:tcPr>
            <w:tcW w:w="1058" w:type="dxa"/>
            <w:noWrap/>
            <w:vAlign w:val="center"/>
            <w:hideMark/>
          </w:tcPr>
          <w:p w:rsidR="003000F4" w:rsidRPr="00644569" w:rsidP="00722007" w14:paraId="4C64FE3F" w14:textId="574F8E40">
            <w:pPr>
              <w:spacing w:line="228" w:lineRule="auto"/>
              <w:jc w:val="center"/>
              <w:rPr>
                <w:rFonts w:ascii="Times New Roman" w:eastAsia="Times New Roman" w:hAnsi="Times New Roman" w:cs="Times New Roman"/>
                <w:b/>
                <w:bCs/>
                <w:sz w:val="20"/>
                <w:szCs w:val="20"/>
              </w:rPr>
            </w:pPr>
            <w:r w:rsidRPr="00644569">
              <w:rPr>
                <w:rFonts w:ascii="Times New Roman" w:eastAsia="Times New Roman" w:hAnsi="Times New Roman" w:cs="Times New Roman"/>
                <w:b/>
                <w:bCs/>
                <w:sz w:val="20"/>
                <w:szCs w:val="20"/>
              </w:rPr>
              <w:t>179,712</w:t>
            </w:r>
          </w:p>
        </w:tc>
        <w:tc>
          <w:tcPr>
            <w:tcW w:w="1059" w:type="dxa"/>
            <w:noWrap/>
            <w:vAlign w:val="center"/>
            <w:hideMark/>
          </w:tcPr>
          <w:p w:rsidR="003000F4" w:rsidRPr="00644569" w:rsidP="00722007" w14:paraId="597AA003" w14:textId="2D00530B">
            <w:pPr>
              <w:spacing w:line="228" w:lineRule="auto"/>
              <w:jc w:val="center"/>
              <w:rPr>
                <w:rFonts w:ascii="Times New Roman" w:eastAsia="Times New Roman" w:hAnsi="Times New Roman" w:cs="Times New Roman"/>
                <w:b/>
                <w:bCs/>
                <w:sz w:val="20"/>
                <w:szCs w:val="20"/>
                <w:highlight w:val="yellow"/>
              </w:rPr>
            </w:pPr>
            <w:r w:rsidRPr="00644569">
              <w:rPr>
                <w:rFonts w:ascii="Times New Roman" w:eastAsia="Times New Roman" w:hAnsi="Times New Roman" w:cs="Times New Roman"/>
                <w:b/>
                <w:bCs/>
                <w:sz w:val="20"/>
                <w:szCs w:val="20"/>
              </w:rPr>
              <w:t>58,996</w:t>
            </w:r>
          </w:p>
        </w:tc>
        <w:tc>
          <w:tcPr>
            <w:tcW w:w="1058" w:type="dxa"/>
            <w:noWrap/>
            <w:vAlign w:val="center"/>
            <w:hideMark/>
          </w:tcPr>
          <w:p w:rsidR="003000F4" w:rsidRPr="00644569" w:rsidP="00722007" w14:paraId="505966DC" w14:textId="1BE28C59">
            <w:pPr>
              <w:spacing w:line="228" w:lineRule="auto"/>
              <w:jc w:val="center"/>
              <w:rPr>
                <w:rFonts w:ascii="Times New Roman" w:eastAsia="Times New Roman" w:hAnsi="Times New Roman" w:cs="Times New Roman"/>
                <w:b/>
                <w:bCs/>
                <w:sz w:val="20"/>
                <w:szCs w:val="20"/>
              </w:rPr>
            </w:pPr>
            <w:r w:rsidRPr="00644569">
              <w:rPr>
                <w:rFonts w:ascii="Times New Roman" w:eastAsia="Times New Roman" w:hAnsi="Times New Roman" w:cs="Times New Roman"/>
                <w:b/>
                <w:bCs/>
                <w:sz w:val="20"/>
                <w:szCs w:val="20"/>
              </w:rPr>
              <w:t>120,716</w:t>
            </w:r>
          </w:p>
        </w:tc>
        <w:tc>
          <w:tcPr>
            <w:tcW w:w="1158" w:type="dxa"/>
            <w:noWrap/>
            <w:vAlign w:val="center"/>
            <w:hideMark/>
          </w:tcPr>
          <w:p w:rsidR="00722007" w:rsidRPr="009D514B" w:rsidP="00722007" w14:paraId="10CBE29D" w14:textId="77777777">
            <w:pPr>
              <w:spacing w:line="228" w:lineRule="auto"/>
              <w:jc w:val="center"/>
              <w:rPr>
                <w:rFonts w:ascii="Times New Roman" w:eastAsia="Times New Roman" w:hAnsi="Times New Roman" w:cs="Times New Roman"/>
                <w:sz w:val="18"/>
                <w:szCs w:val="18"/>
              </w:rPr>
            </w:pPr>
          </w:p>
        </w:tc>
      </w:tr>
    </w:tbl>
    <w:p w:rsidR="0079100B" w:rsidRPr="009D514B" w:rsidP="008F1EF9" w14:paraId="5C6BFCDD" w14:textId="5C6E9D2A">
      <w:pPr>
        <w:kinsoku w:val="0"/>
        <w:overflowPunct w:val="0"/>
        <w:spacing w:after="0" w:line="240" w:lineRule="auto"/>
        <w:rPr>
          <w:rFonts w:ascii="Times New Roman" w:hAnsi="Times New Roman" w:cs="Times New Roman"/>
          <w:b/>
          <w:sz w:val="24"/>
          <w:szCs w:val="24"/>
        </w:rPr>
      </w:pPr>
      <w:r w:rsidRPr="009D514B">
        <w:rPr>
          <w:rFonts w:ascii="Times New Roman" w:hAnsi="Times New Roman" w:cs="Times New Roman"/>
          <w:b/>
          <w:sz w:val="24"/>
          <w:szCs w:val="24"/>
        </w:rPr>
        <w:t>16. For</w:t>
      </w:r>
      <w:r w:rsidRPr="009D514B">
        <w:rPr>
          <w:rFonts w:ascii="Times New Roman" w:hAnsi="Times New Roman" w:cs="Times New Roman"/>
          <w:b/>
          <w:spacing w:val="-18"/>
          <w:sz w:val="24"/>
          <w:szCs w:val="24"/>
        </w:rPr>
        <w:t xml:space="preserve"> </w:t>
      </w:r>
      <w:r w:rsidRPr="009D514B">
        <w:rPr>
          <w:rFonts w:ascii="Times New Roman" w:hAnsi="Times New Roman" w:cs="Times New Roman"/>
          <w:b/>
          <w:sz w:val="24"/>
          <w:szCs w:val="24"/>
        </w:rPr>
        <w:t>collections</w:t>
      </w:r>
      <w:r w:rsidRPr="009D514B">
        <w:rPr>
          <w:rFonts w:ascii="Times New Roman" w:hAnsi="Times New Roman" w:cs="Times New Roman"/>
          <w:b/>
          <w:spacing w:val="-5"/>
          <w:sz w:val="24"/>
          <w:szCs w:val="24"/>
        </w:rPr>
        <w:t xml:space="preserve"> </w:t>
      </w:r>
      <w:r w:rsidRPr="009D514B">
        <w:rPr>
          <w:rFonts w:ascii="Times New Roman" w:hAnsi="Times New Roman" w:cs="Times New Roman"/>
          <w:b/>
          <w:sz w:val="24"/>
          <w:szCs w:val="24"/>
        </w:rPr>
        <w:t>of</w:t>
      </w:r>
      <w:r w:rsidRPr="009D514B">
        <w:rPr>
          <w:rFonts w:ascii="Times New Roman" w:hAnsi="Times New Roman" w:cs="Times New Roman"/>
          <w:b/>
          <w:spacing w:val="-4"/>
          <w:sz w:val="24"/>
          <w:szCs w:val="24"/>
        </w:rPr>
        <w:t xml:space="preserve"> </w:t>
      </w:r>
      <w:r w:rsidRPr="009D514B">
        <w:rPr>
          <w:rFonts w:ascii="Times New Roman" w:hAnsi="Times New Roman" w:cs="Times New Roman"/>
          <w:b/>
          <w:sz w:val="24"/>
          <w:szCs w:val="24"/>
        </w:rPr>
        <w:t>information</w:t>
      </w:r>
      <w:r w:rsidRPr="009D514B">
        <w:rPr>
          <w:rFonts w:ascii="Times New Roman" w:hAnsi="Times New Roman" w:cs="Times New Roman"/>
          <w:b/>
          <w:spacing w:val="-6"/>
          <w:sz w:val="24"/>
          <w:szCs w:val="24"/>
        </w:rPr>
        <w:t xml:space="preserve"> </w:t>
      </w:r>
      <w:r w:rsidRPr="009D514B">
        <w:rPr>
          <w:rFonts w:ascii="Times New Roman" w:hAnsi="Times New Roman" w:cs="Times New Roman"/>
          <w:b/>
          <w:sz w:val="24"/>
          <w:szCs w:val="24"/>
        </w:rPr>
        <w:t>whose</w:t>
      </w:r>
      <w:r w:rsidRPr="009D514B">
        <w:rPr>
          <w:rFonts w:ascii="Times New Roman" w:hAnsi="Times New Roman" w:cs="Times New Roman"/>
          <w:b/>
          <w:spacing w:val="-8"/>
          <w:sz w:val="24"/>
          <w:szCs w:val="24"/>
        </w:rPr>
        <w:t xml:space="preserve"> </w:t>
      </w:r>
      <w:r w:rsidRPr="009D514B">
        <w:rPr>
          <w:rFonts w:ascii="Times New Roman" w:hAnsi="Times New Roman" w:cs="Times New Roman"/>
          <w:b/>
          <w:sz w:val="24"/>
          <w:szCs w:val="24"/>
        </w:rPr>
        <w:t>results</w:t>
      </w:r>
      <w:r w:rsidRPr="009D514B">
        <w:rPr>
          <w:rFonts w:ascii="Times New Roman" w:hAnsi="Times New Roman" w:cs="Times New Roman"/>
          <w:b/>
          <w:spacing w:val="-15"/>
          <w:sz w:val="24"/>
          <w:szCs w:val="24"/>
        </w:rPr>
        <w:t xml:space="preserve"> </w:t>
      </w:r>
      <w:r w:rsidRPr="009D514B">
        <w:rPr>
          <w:rFonts w:ascii="Times New Roman" w:hAnsi="Times New Roman" w:cs="Times New Roman"/>
          <w:b/>
          <w:sz w:val="24"/>
          <w:szCs w:val="24"/>
        </w:rPr>
        <w:t>are</w:t>
      </w:r>
      <w:r w:rsidRPr="009D514B">
        <w:rPr>
          <w:rFonts w:ascii="Times New Roman" w:hAnsi="Times New Roman" w:cs="Times New Roman"/>
          <w:b/>
          <w:spacing w:val="-24"/>
          <w:sz w:val="24"/>
          <w:szCs w:val="24"/>
        </w:rPr>
        <w:t xml:space="preserve"> </w:t>
      </w:r>
      <w:r w:rsidRPr="009D514B">
        <w:rPr>
          <w:rFonts w:ascii="Times New Roman" w:hAnsi="Times New Roman" w:cs="Times New Roman"/>
          <w:b/>
          <w:sz w:val="24"/>
          <w:szCs w:val="24"/>
        </w:rPr>
        <w:t>planned</w:t>
      </w:r>
      <w:r w:rsidRPr="009D514B">
        <w:rPr>
          <w:rFonts w:ascii="Times New Roman" w:hAnsi="Times New Roman" w:cs="Times New Roman"/>
          <w:b/>
          <w:spacing w:val="19"/>
          <w:sz w:val="24"/>
          <w:szCs w:val="24"/>
        </w:rPr>
        <w:t xml:space="preserve"> </w:t>
      </w:r>
      <w:r w:rsidRPr="009D514B">
        <w:rPr>
          <w:rFonts w:ascii="Times New Roman" w:hAnsi="Times New Roman" w:cs="Times New Roman"/>
          <w:b/>
          <w:sz w:val="24"/>
          <w:szCs w:val="24"/>
        </w:rPr>
        <w:t>to</w:t>
      </w:r>
      <w:r w:rsidRPr="009D514B">
        <w:rPr>
          <w:rFonts w:ascii="Times New Roman" w:hAnsi="Times New Roman" w:cs="Times New Roman"/>
          <w:b/>
          <w:spacing w:val="-2"/>
          <w:sz w:val="24"/>
          <w:szCs w:val="24"/>
        </w:rPr>
        <w:t xml:space="preserve"> </w:t>
      </w:r>
      <w:r w:rsidRPr="009D514B">
        <w:rPr>
          <w:rFonts w:ascii="Times New Roman" w:hAnsi="Times New Roman" w:cs="Times New Roman"/>
          <w:b/>
          <w:sz w:val="24"/>
          <w:szCs w:val="24"/>
        </w:rPr>
        <w:t>be</w:t>
      </w:r>
      <w:r w:rsidRPr="009D514B">
        <w:rPr>
          <w:rFonts w:ascii="Times New Roman" w:hAnsi="Times New Roman" w:cs="Times New Roman"/>
          <w:b/>
          <w:spacing w:val="-16"/>
          <w:sz w:val="24"/>
          <w:szCs w:val="24"/>
        </w:rPr>
        <w:t xml:space="preserve"> </w:t>
      </w:r>
      <w:r w:rsidRPr="009D514B">
        <w:rPr>
          <w:rFonts w:ascii="Times New Roman" w:hAnsi="Times New Roman" w:cs="Times New Roman"/>
          <w:b/>
          <w:sz w:val="24"/>
          <w:szCs w:val="24"/>
        </w:rPr>
        <w:t>published,</w:t>
      </w:r>
      <w:r w:rsidRPr="009D514B">
        <w:rPr>
          <w:rFonts w:ascii="Times New Roman" w:hAnsi="Times New Roman" w:cs="Times New Roman"/>
          <w:b/>
          <w:spacing w:val="-7"/>
          <w:sz w:val="24"/>
          <w:szCs w:val="24"/>
        </w:rPr>
        <w:t xml:space="preserve"> </w:t>
      </w:r>
      <w:r w:rsidRPr="009D514B">
        <w:rPr>
          <w:rFonts w:ascii="Times New Roman" w:hAnsi="Times New Roman" w:cs="Times New Roman"/>
          <w:b/>
          <w:sz w:val="24"/>
          <w:szCs w:val="24"/>
        </w:rPr>
        <w:t>outline</w:t>
      </w:r>
      <w:r w:rsidRPr="009D514B">
        <w:rPr>
          <w:rFonts w:ascii="Times New Roman" w:hAnsi="Times New Roman" w:cs="Times New Roman"/>
          <w:b/>
          <w:spacing w:val="-16"/>
          <w:sz w:val="24"/>
          <w:szCs w:val="24"/>
        </w:rPr>
        <w:t xml:space="preserve"> </w:t>
      </w:r>
      <w:r w:rsidRPr="009D514B">
        <w:rPr>
          <w:rFonts w:ascii="Times New Roman" w:hAnsi="Times New Roman" w:cs="Times New Roman"/>
          <w:b/>
          <w:sz w:val="24"/>
          <w:szCs w:val="24"/>
        </w:rPr>
        <w:t>plans</w:t>
      </w:r>
      <w:r w:rsidRPr="009D514B">
        <w:rPr>
          <w:rFonts w:ascii="Times New Roman" w:hAnsi="Times New Roman" w:cs="Times New Roman"/>
          <w:b/>
          <w:spacing w:val="-3"/>
          <w:sz w:val="24"/>
          <w:szCs w:val="24"/>
        </w:rPr>
        <w:t xml:space="preserve"> </w:t>
      </w:r>
      <w:r w:rsidRPr="009D514B">
        <w:rPr>
          <w:rFonts w:ascii="Times New Roman" w:hAnsi="Times New Roman" w:cs="Times New Roman"/>
          <w:b/>
          <w:sz w:val="24"/>
          <w:szCs w:val="24"/>
        </w:rPr>
        <w:t>for tabulation</w:t>
      </w:r>
      <w:r w:rsidRPr="009D514B">
        <w:rPr>
          <w:rFonts w:ascii="Times New Roman" w:hAnsi="Times New Roman" w:cs="Times New Roman"/>
          <w:b/>
          <w:spacing w:val="18"/>
          <w:sz w:val="24"/>
          <w:szCs w:val="24"/>
        </w:rPr>
        <w:t xml:space="preserve"> </w:t>
      </w:r>
      <w:r w:rsidRPr="009D514B">
        <w:rPr>
          <w:rFonts w:ascii="Times New Roman" w:hAnsi="Times New Roman" w:cs="Times New Roman"/>
          <w:b/>
          <w:sz w:val="24"/>
          <w:szCs w:val="24"/>
        </w:rPr>
        <w:t>and</w:t>
      </w:r>
      <w:r w:rsidRPr="009D514B">
        <w:rPr>
          <w:rFonts w:ascii="Times New Roman" w:hAnsi="Times New Roman" w:cs="Times New Roman"/>
          <w:b/>
          <w:spacing w:val="3"/>
          <w:sz w:val="24"/>
          <w:szCs w:val="24"/>
        </w:rPr>
        <w:t xml:space="preserve"> </w:t>
      </w:r>
      <w:r w:rsidRPr="009D514B">
        <w:rPr>
          <w:rFonts w:ascii="Times New Roman" w:hAnsi="Times New Roman" w:cs="Times New Roman"/>
          <w:b/>
          <w:sz w:val="24"/>
          <w:szCs w:val="24"/>
        </w:rPr>
        <w:t>publication.</w:t>
      </w:r>
    </w:p>
    <w:p w:rsidR="0079100B" w:rsidRPr="009D514B" w:rsidP="00226824" w14:paraId="35D0A2B2" w14:textId="77777777">
      <w:pPr>
        <w:kinsoku w:val="0"/>
        <w:overflowPunct w:val="0"/>
        <w:spacing w:after="0" w:line="240" w:lineRule="auto"/>
        <w:rPr>
          <w:rFonts w:ascii="Times New Roman" w:hAnsi="Times New Roman" w:cs="Times New Roman"/>
          <w:sz w:val="24"/>
          <w:szCs w:val="24"/>
        </w:rPr>
      </w:pPr>
    </w:p>
    <w:p w:rsidR="0079100B" w:rsidRPr="009D514B" w:rsidP="00226824" w14:paraId="1FFE5C89" w14:textId="77777777">
      <w:pPr>
        <w:pStyle w:val="BodyText"/>
      </w:pPr>
      <w:r w:rsidRPr="009D514B">
        <w:t>APHIS has no plans to publish the information it collects in connection with this program.</w:t>
      </w:r>
    </w:p>
    <w:p w:rsidR="00F62C60" w:rsidRPr="009D514B" w:rsidP="00226824" w14:paraId="11ED3B68" w14:textId="77777777">
      <w:pPr>
        <w:pStyle w:val="BodyText"/>
      </w:pPr>
    </w:p>
    <w:p w:rsidR="00F62C60" w:rsidRPr="009D514B" w:rsidP="00226824" w14:paraId="550CB4CF" w14:textId="77777777">
      <w:pPr>
        <w:pStyle w:val="BodyText"/>
      </w:pPr>
    </w:p>
    <w:p w:rsidR="0079100B" w:rsidRPr="009D514B" w:rsidP="0050034A" w14:paraId="7C30AD63" w14:textId="77777777">
      <w:pPr>
        <w:tabs>
          <w:tab w:val="left" w:pos="522"/>
        </w:tabs>
        <w:kinsoku w:val="0"/>
        <w:overflowPunct w:val="0"/>
        <w:autoSpaceDE w:val="0"/>
        <w:autoSpaceDN w:val="0"/>
        <w:adjustRightInd w:val="0"/>
        <w:spacing w:after="0" w:line="240" w:lineRule="auto"/>
        <w:rPr>
          <w:rFonts w:ascii="Times New Roman" w:hAnsi="Times New Roman" w:cs="Times New Roman"/>
          <w:b/>
          <w:sz w:val="24"/>
          <w:szCs w:val="24"/>
        </w:rPr>
      </w:pPr>
      <w:r w:rsidRPr="009D514B">
        <w:rPr>
          <w:rFonts w:ascii="Times New Roman" w:hAnsi="Times New Roman" w:cs="Times New Roman"/>
          <w:b/>
          <w:sz w:val="24"/>
          <w:szCs w:val="24"/>
        </w:rPr>
        <w:t>17. I</w:t>
      </w:r>
      <w:r w:rsidRPr="009D514B">
        <w:rPr>
          <w:rFonts w:ascii="Times New Roman" w:hAnsi="Times New Roman" w:cs="Times New Roman"/>
          <w:b/>
          <w:spacing w:val="10"/>
          <w:sz w:val="24"/>
          <w:szCs w:val="24"/>
        </w:rPr>
        <w:t xml:space="preserve">f </w:t>
      </w:r>
      <w:r w:rsidRPr="009D514B">
        <w:rPr>
          <w:rFonts w:ascii="Times New Roman" w:hAnsi="Times New Roman" w:cs="Times New Roman"/>
          <w:b/>
          <w:sz w:val="24"/>
          <w:szCs w:val="24"/>
        </w:rPr>
        <w:t>seeking approval</w:t>
      </w:r>
      <w:r w:rsidRPr="009D514B">
        <w:rPr>
          <w:rFonts w:ascii="Times New Roman" w:hAnsi="Times New Roman" w:cs="Times New Roman"/>
          <w:b/>
          <w:spacing w:val="9"/>
          <w:sz w:val="24"/>
          <w:szCs w:val="24"/>
        </w:rPr>
        <w:t xml:space="preserve"> </w:t>
      </w:r>
      <w:r w:rsidRPr="009D514B">
        <w:rPr>
          <w:rFonts w:ascii="Times New Roman" w:hAnsi="Times New Roman" w:cs="Times New Roman"/>
          <w:b/>
          <w:sz w:val="24"/>
          <w:szCs w:val="24"/>
        </w:rPr>
        <w:t>to</w:t>
      </w:r>
      <w:r w:rsidRPr="009D514B">
        <w:rPr>
          <w:rFonts w:ascii="Times New Roman" w:hAnsi="Times New Roman" w:cs="Times New Roman"/>
          <w:b/>
          <w:spacing w:val="4"/>
          <w:sz w:val="24"/>
          <w:szCs w:val="24"/>
        </w:rPr>
        <w:t xml:space="preserve"> </w:t>
      </w:r>
      <w:r w:rsidRPr="009D514B">
        <w:rPr>
          <w:rFonts w:ascii="Times New Roman" w:hAnsi="Times New Roman" w:cs="Times New Roman"/>
          <w:b/>
          <w:sz w:val="24"/>
          <w:szCs w:val="24"/>
        </w:rPr>
        <w:t>not</w:t>
      </w:r>
      <w:r w:rsidRPr="009D514B">
        <w:rPr>
          <w:rFonts w:ascii="Times New Roman" w:hAnsi="Times New Roman" w:cs="Times New Roman"/>
          <w:b/>
          <w:spacing w:val="11"/>
          <w:sz w:val="24"/>
          <w:szCs w:val="24"/>
        </w:rPr>
        <w:t xml:space="preserve"> </w:t>
      </w:r>
      <w:r w:rsidRPr="009D514B">
        <w:rPr>
          <w:rFonts w:ascii="Times New Roman" w:hAnsi="Times New Roman" w:cs="Times New Roman"/>
          <w:b/>
          <w:sz w:val="24"/>
          <w:szCs w:val="24"/>
        </w:rPr>
        <w:t>display</w:t>
      </w:r>
      <w:r w:rsidRPr="009D514B">
        <w:rPr>
          <w:rFonts w:ascii="Times New Roman" w:hAnsi="Times New Roman" w:cs="Times New Roman"/>
          <w:b/>
          <w:spacing w:val="19"/>
          <w:sz w:val="24"/>
          <w:szCs w:val="24"/>
        </w:rPr>
        <w:t xml:space="preserve"> </w:t>
      </w:r>
      <w:r w:rsidRPr="009D514B">
        <w:rPr>
          <w:rFonts w:ascii="Times New Roman" w:hAnsi="Times New Roman" w:cs="Times New Roman"/>
          <w:b/>
          <w:sz w:val="24"/>
          <w:szCs w:val="24"/>
        </w:rPr>
        <w:t>the</w:t>
      </w:r>
      <w:r w:rsidRPr="009D514B">
        <w:rPr>
          <w:rFonts w:ascii="Times New Roman" w:hAnsi="Times New Roman" w:cs="Times New Roman"/>
          <w:b/>
          <w:spacing w:val="-2"/>
          <w:sz w:val="24"/>
          <w:szCs w:val="24"/>
        </w:rPr>
        <w:t xml:space="preserve"> </w:t>
      </w:r>
      <w:r w:rsidRPr="009D514B">
        <w:rPr>
          <w:rFonts w:ascii="Times New Roman" w:hAnsi="Times New Roman" w:cs="Times New Roman"/>
          <w:b/>
          <w:sz w:val="24"/>
          <w:szCs w:val="24"/>
        </w:rPr>
        <w:t>expiration</w:t>
      </w:r>
      <w:r w:rsidRPr="009D514B">
        <w:rPr>
          <w:rFonts w:ascii="Times New Roman" w:hAnsi="Times New Roman" w:cs="Times New Roman"/>
          <w:b/>
          <w:spacing w:val="15"/>
          <w:sz w:val="24"/>
          <w:szCs w:val="24"/>
        </w:rPr>
        <w:t xml:space="preserve"> </w:t>
      </w:r>
      <w:r w:rsidRPr="009D514B">
        <w:rPr>
          <w:rFonts w:ascii="Times New Roman" w:hAnsi="Times New Roman" w:cs="Times New Roman"/>
          <w:b/>
          <w:sz w:val="24"/>
          <w:szCs w:val="24"/>
        </w:rPr>
        <w:t>date</w:t>
      </w:r>
      <w:r w:rsidRPr="009D514B">
        <w:rPr>
          <w:rFonts w:ascii="Times New Roman" w:hAnsi="Times New Roman" w:cs="Times New Roman"/>
          <w:b/>
          <w:spacing w:val="-20"/>
          <w:sz w:val="24"/>
          <w:szCs w:val="24"/>
        </w:rPr>
        <w:t xml:space="preserve"> </w:t>
      </w:r>
      <w:r w:rsidRPr="009D514B">
        <w:rPr>
          <w:rFonts w:ascii="Times New Roman" w:hAnsi="Times New Roman" w:cs="Times New Roman"/>
          <w:b/>
          <w:sz w:val="24"/>
          <w:szCs w:val="24"/>
        </w:rPr>
        <w:t>for</w:t>
      </w:r>
      <w:r w:rsidRPr="009D514B">
        <w:rPr>
          <w:rFonts w:ascii="Times New Roman" w:hAnsi="Times New Roman" w:cs="Times New Roman"/>
          <w:b/>
          <w:spacing w:val="-1"/>
          <w:sz w:val="24"/>
          <w:szCs w:val="24"/>
        </w:rPr>
        <w:t xml:space="preserve"> </w:t>
      </w:r>
      <w:r w:rsidRPr="009D514B">
        <w:rPr>
          <w:rFonts w:ascii="Times New Roman" w:hAnsi="Times New Roman" w:cs="Times New Roman"/>
          <w:b/>
          <w:sz w:val="24"/>
          <w:szCs w:val="24"/>
        </w:rPr>
        <w:t>OMB</w:t>
      </w:r>
      <w:r w:rsidRPr="009D514B">
        <w:rPr>
          <w:rFonts w:ascii="Times New Roman" w:hAnsi="Times New Roman" w:cs="Times New Roman"/>
          <w:b/>
          <w:spacing w:val="-12"/>
          <w:sz w:val="24"/>
          <w:szCs w:val="24"/>
        </w:rPr>
        <w:t xml:space="preserve"> </w:t>
      </w:r>
      <w:r w:rsidRPr="009D514B">
        <w:rPr>
          <w:rFonts w:ascii="Times New Roman" w:hAnsi="Times New Roman" w:cs="Times New Roman"/>
          <w:b/>
          <w:sz w:val="24"/>
          <w:szCs w:val="24"/>
        </w:rPr>
        <w:t>approval</w:t>
      </w:r>
      <w:r w:rsidRPr="009D514B">
        <w:rPr>
          <w:rFonts w:ascii="Times New Roman" w:hAnsi="Times New Roman" w:cs="Times New Roman"/>
          <w:b/>
          <w:spacing w:val="-3"/>
          <w:sz w:val="24"/>
          <w:szCs w:val="24"/>
        </w:rPr>
        <w:t xml:space="preserve"> </w:t>
      </w:r>
      <w:r w:rsidRPr="009D514B">
        <w:rPr>
          <w:rFonts w:ascii="Times New Roman" w:hAnsi="Times New Roman" w:cs="Times New Roman"/>
          <w:b/>
          <w:sz w:val="24"/>
          <w:szCs w:val="24"/>
        </w:rPr>
        <w:t>of</w:t>
      </w:r>
      <w:r w:rsidRPr="009D514B">
        <w:rPr>
          <w:rFonts w:ascii="Times New Roman" w:hAnsi="Times New Roman" w:cs="Times New Roman"/>
          <w:b/>
          <w:spacing w:val="6"/>
          <w:sz w:val="24"/>
          <w:szCs w:val="24"/>
        </w:rPr>
        <w:t xml:space="preserve"> </w:t>
      </w:r>
      <w:r w:rsidRPr="009D514B">
        <w:rPr>
          <w:rFonts w:ascii="Times New Roman" w:hAnsi="Times New Roman" w:cs="Times New Roman"/>
          <w:b/>
          <w:sz w:val="24"/>
          <w:szCs w:val="24"/>
        </w:rPr>
        <w:t>the information</w:t>
      </w:r>
      <w:r w:rsidRPr="009D514B">
        <w:rPr>
          <w:rFonts w:ascii="Times New Roman" w:hAnsi="Times New Roman" w:cs="Times New Roman"/>
          <w:b/>
          <w:spacing w:val="-2"/>
          <w:sz w:val="24"/>
          <w:szCs w:val="24"/>
        </w:rPr>
        <w:t xml:space="preserve"> </w:t>
      </w:r>
      <w:r w:rsidRPr="009D514B">
        <w:rPr>
          <w:rFonts w:ascii="Times New Roman" w:hAnsi="Times New Roman" w:cs="Times New Roman"/>
          <w:b/>
          <w:sz w:val="24"/>
          <w:szCs w:val="24"/>
        </w:rPr>
        <w:t>collection,</w:t>
      </w:r>
      <w:r w:rsidRPr="009D514B">
        <w:rPr>
          <w:rFonts w:ascii="Times New Roman" w:hAnsi="Times New Roman" w:cs="Times New Roman"/>
          <w:b/>
          <w:spacing w:val="-19"/>
          <w:sz w:val="24"/>
          <w:szCs w:val="24"/>
        </w:rPr>
        <w:t xml:space="preserve"> </w:t>
      </w:r>
      <w:r w:rsidRPr="009D514B">
        <w:rPr>
          <w:rFonts w:ascii="Times New Roman" w:hAnsi="Times New Roman" w:cs="Times New Roman"/>
          <w:b/>
          <w:sz w:val="24"/>
          <w:szCs w:val="24"/>
        </w:rPr>
        <w:t>explain</w:t>
      </w:r>
      <w:r w:rsidRPr="009D514B">
        <w:rPr>
          <w:rFonts w:ascii="Times New Roman" w:hAnsi="Times New Roman" w:cs="Times New Roman"/>
          <w:b/>
          <w:spacing w:val="-7"/>
          <w:sz w:val="24"/>
          <w:szCs w:val="24"/>
        </w:rPr>
        <w:t xml:space="preserve"> </w:t>
      </w:r>
      <w:r w:rsidRPr="009D514B">
        <w:rPr>
          <w:rFonts w:ascii="Times New Roman" w:hAnsi="Times New Roman" w:cs="Times New Roman"/>
          <w:b/>
          <w:sz w:val="24"/>
          <w:szCs w:val="24"/>
        </w:rPr>
        <w:t>the</w:t>
      </w:r>
      <w:r w:rsidRPr="009D514B">
        <w:rPr>
          <w:rFonts w:ascii="Times New Roman" w:hAnsi="Times New Roman" w:cs="Times New Roman"/>
          <w:b/>
          <w:spacing w:val="-12"/>
          <w:sz w:val="24"/>
          <w:szCs w:val="24"/>
        </w:rPr>
        <w:t xml:space="preserve"> </w:t>
      </w:r>
      <w:r w:rsidRPr="009D514B">
        <w:rPr>
          <w:rFonts w:ascii="Times New Roman" w:hAnsi="Times New Roman" w:cs="Times New Roman"/>
          <w:b/>
          <w:sz w:val="24"/>
          <w:szCs w:val="24"/>
        </w:rPr>
        <w:t>reasons</w:t>
      </w:r>
      <w:r w:rsidRPr="009D514B">
        <w:rPr>
          <w:rFonts w:ascii="Times New Roman" w:hAnsi="Times New Roman" w:cs="Times New Roman"/>
          <w:b/>
          <w:spacing w:val="-7"/>
          <w:sz w:val="24"/>
          <w:szCs w:val="24"/>
        </w:rPr>
        <w:t xml:space="preserve"> </w:t>
      </w:r>
      <w:r w:rsidRPr="009D514B">
        <w:rPr>
          <w:rFonts w:ascii="Times New Roman" w:hAnsi="Times New Roman" w:cs="Times New Roman"/>
          <w:b/>
          <w:sz w:val="24"/>
          <w:szCs w:val="24"/>
        </w:rPr>
        <w:t>that</w:t>
      </w:r>
      <w:r w:rsidRPr="009D514B">
        <w:rPr>
          <w:rFonts w:ascii="Times New Roman" w:hAnsi="Times New Roman" w:cs="Times New Roman"/>
          <w:b/>
          <w:spacing w:val="-11"/>
          <w:sz w:val="24"/>
          <w:szCs w:val="24"/>
        </w:rPr>
        <w:t xml:space="preserve"> </w:t>
      </w:r>
      <w:r w:rsidRPr="009D514B">
        <w:rPr>
          <w:rFonts w:ascii="Times New Roman" w:hAnsi="Times New Roman" w:cs="Times New Roman"/>
          <w:b/>
          <w:sz w:val="24"/>
          <w:szCs w:val="24"/>
        </w:rPr>
        <w:t>display</w:t>
      </w:r>
      <w:r w:rsidRPr="009D514B">
        <w:rPr>
          <w:rFonts w:ascii="Times New Roman" w:hAnsi="Times New Roman" w:cs="Times New Roman"/>
          <w:b/>
          <w:spacing w:val="-13"/>
          <w:sz w:val="24"/>
          <w:szCs w:val="24"/>
        </w:rPr>
        <w:t xml:space="preserve"> </w:t>
      </w:r>
      <w:r w:rsidRPr="009D514B">
        <w:rPr>
          <w:rFonts w:ascii="Times New Roman" w:hAnsi="Times New Roman" w:cs="Times New Roman"/>
          <w:b/>
          <w:sz w:val="24"/>
          <w:szCs w:val="24"/>
        </w:rPr>
        <w:t>would</w:t>
      </w:r>
      <w:r w:rsidRPr="009D514B">
        <w:rPr>
          <w:rFonts w:ascii="Times New Roman" w:hAnsi="Times New Roman" w:cs="Times New Roman"/>
          <w:b/>
          <w:spacing w:val="9"/>
          <w:sz w:val="24"/>
          <w:szCs w:val="24"/>
        </w:rPr>
        <w:t xml:space="preserve"> </w:t>
      </w:r>
      <w:r w:rsidRPr="009D514B">
        <w:rPr>
          <w:rFonts w:ascii="Times New Roman" w:hAnsi="Times New Roman" w:cs="Times New Roman"/>
          <w:b/>
          <w:sz w:val="24"/>
          <w:szCs w:val="24"/>
        </w:rPr>
        <w:t>be</w:t>
      </w:r>
      <w:r w:rsidRPr="009D514B">
        <w:rPr>
          <w:rFonts w:ascii="Times New Roman" w:hAnsi="Times New Roman" w:cs="Times New Roman"/>
          <w:b/>
          <w:spacing w:val="-10"/>
          <w:sz w:val="24"/>
          <w:szCs w:val="24"/>
        </w:rPr>
        <w:t xml:space="preserve"> </w:t>
      </w:r>
      <w:r w:rsidRPr="009D514B">
        <w:rPr>
          <w:rFonts w:ascii="Times New Roman" w:hAnsi="Times New Roman" w:cs="Times New Roman"/>
          <w:b/>
          <w:sz w:val="24"/>
          <w:szCs w:val="24"/>
        </w:rPr>
        <w:t>inappropriate.</w:t>
      </w:r>
    </w:p>
    <w:p w:rsidR="008F1EF9" w:rsidP="0050034A" w14:paraId="2DE1CA5B" w14:textId="77777777">
      <w:pPr>
        <w:kinsoku w:val="0"/>
        <w:overflowPunct w:val="0"/>
        <w:spacing w:after="0" w:line="240" w:lineRule="auto"/>
        <w:rPr>
          <w:rFonts w:ascii="Times New Roman" w:hAnsi="Times New Roman" w:cs="Times New Roman"/>
          <w:sz w:val="24"/>
          <w:szCs w:val="24"/>
        </w:rPr>
      </w:pPr>
    </w:p>
    <w:p w:rsidR="0050034A" w:rsidP="0050034A" w14:paraId="666FFCE6" w14:textId="7BEDC934">
      <w:pPr>
        <w:spacing w:after="0" w:line="240" w:lineRule="auto"/>
        <w:rPr>
          <w:rFonts w:ascii="Times New Roman" w:hAnsi="Times New Roman" w:cs="Times New Roman"/>
          <w:sz w:val="24"/>
          <w:szCs w:val="24"/>
        </w:rPr>
      </w:pPr>
      <w:bookmarkStart w:id="1" w:name="_Hlk86827015"/>
      <w:r w:rsidRPr="008F1EF9">
        <w:rPr>
          <w:rFonts w:ascii="Times New Roman" w:hAnsi="Times New Roman" w:cs="Times New Roman"/>
          <w:sz w:val="24"/>
          <w:szCs w:val="24"/>
        </w:rPr>
        <w:t xml:space="preserve">APHIS has many forms which are used across multiple ICRs.  In most instances, the ICRs have different renewal dates and keeping up with expiration dates can be difficult.  The VS Form 16-3 is used in eight collections and therefore it is not practical to include an OMB expiration date because of the various expiration dates. </w:t>
      </w:r>
      <w:bookmarkEnd w:id="1"/>
      <w:r w:rsidRPr="00D65CF6" w:rsidR="00D65CF6">
        <w:rPr>
          <w:rFonts w:ascii="Times New Roman" w:hAnsi="Times New Roman" w:cs="Times New Roman"/>
          <w:sz w:val="24"/>
          <w:szCs w:val="24"/>
        </w:rPr>
        <w:t>APHIS and OIRA are currently developing procedures for creating and maintaining a consolidated intra-Agency common form ICR.  Upon the forms’ inclusion in the common form ICR upon its approval, the form will be updated with the appropriate PRA banners, ICR control numbers, and OMB approval expiration dates.</w:t>
      </w:r>
    </w:p>
    <w:p w:rsidR="0050034A" w:rsidP="0050034A" w14:paraId="78D0757B" w14:textId="77777777">
      <w:pPr>
        <w:spacing w:after="0" w:line="240" w:lineRule="auto"/>
        <w:rPr>
          <w:rFonts w:ascii="Times New Roman" w:hAnsi="Times New Roman" w:cs="Times New Roman"/>
          <w:sz w:val="24"/>
          <w:szCs w:val="24"/>
        </w:rPr>
      </w:pPr>
    </w:p>
    <w:p w:rsidR="0079100B" w:rsidRPr="0050034A" w:rsidP="0050034A" w14:paraId="5C12E68C" w14:textId="59DBF5C2">
      <w:pPr>
        <w:spacing w:after="0" w:line="240" w:lineRule="auto"/>
        <w:rPr>
          <w:rFonts w:ascii="Times New Roman" w:hAnsi="Times New Roman" w:cs="Times New Roman"/>
          <w:sz w:val="24"/>
          <w:szCs w:val="24"/>
        </w:rPr>
      </w:pPr>
      <w:r w:rsidRPr="009D514B">
        <w:rPr>
          <w:rFonts w:ascii="Times New Roman" w:hAnsi="Times New Roman" w:cs="Times New Roman"/>
          <w:b/>
          <w:sz w:val="24"/>
          <w:szCs w:val="24"/>
        </w:rPr>
        <w:t>18. Explain each</w:t>
      </w:r>
      <w:r w:rsidRPr="009D514B">
        <w:rPr>
          <w:rFonts w:ascii="Times New Roman" w:hAnsi="Times New Roman" w:cs="Times New Roman"/>
          <w:b/>
          <w:spacing w:val="-6"/>
          <w:sz w:val="24"/>
          <w:szCs w:val="24"/>
        </w:rPr>
        <w:t xml:space="preserve"> </w:t>
      </w:r>
      <w:r w:rsidRPr="009D514B">
        <w:rPr>
          <w:rFonts w:ascii="Times New Roman" w:hAnsi="Times New Roman" w:cs="Times New Roman"/>
          <w:b/>
          <w:sz w:val="24"/>
          <w:szCs w:val="24"/>
        </w:rPr>
        <w:t>exception</w:t>
      </w:r>
      <w:r w:rsidRPr="009D514B">
        <w:rPr>
          <w:rFonts w:ascii="Times New Roman" w:hAnsi="Times New Roman" w:cs="Times New Roman"/>
          <w:b/>
          <w:spacing w:val="-6"/>
          <w:sz w:val="24"/>
          <w:szCs w:val="24"/>
        </w:rPr>
        <w:t xml:space="preserve"> </w:t>
      </w:r>
      <w:r w:rsidRPr="009D514B">
        <w:rPr>
          <w:rFonts w:ascii="Times New Roman" w:hAnsi="Times New Roman" w:cs="Times New Roman"/>
          <w:b/>
          <w:sz w:val="24"/>
          <w:szCs w:val="24"/>
        </w:rPr>
        <w:t>to</w:t>
      </w:r>
      <w:r w:rsidRPr="009D514B">
        <w:rPr>
          <w:rFonts w:ascii="Times New Roman" w:hAnsi="Times New Roman" w:cs="Times New Roman"/>
          <w:b/>
          <w:spacing w:val="-12"/>
          <w:sz w:val="24"/>
          <w:szCs w:val="24"/>
        </w:rPr>
        <w:t xml:space="preserve"> </w:t>
      </w:r>
      <w:r w:rsidRPr="009D514B">
        <w:rPr>
          <w:rFonts w:ascii="Times New Roman" w:hAnsi="Times New Roman" w:cs="Times New Roman"/>
          <w:b/>
          <w:sz w:val="24"/>
          <w:szCs w:val="24"/>
        </w:rPr>
        <w:t>the</w:t>
      </w:r>
      <w:r w:rsidRPr="009D514B">
        <w:rPr>
          <w:rFonts w:ascii="Times New Roman" w:hAnsi="Times New Roman" w:cs="Times New Roman"/>
          <w:b/>
          <w:spacing w:val="-15"/>
          <w:sz w:val="24"/>
          <w:szCs w:val="24"/>
        </w:rPr>
        <w:t xml:space="preserve"> </w:t>
      </w:r>
      <w:r w:rsidRPr="009D514B">
        <w:rPr>
          <w:rFonts w:ascii="Times New Roman" w:hAnsi="Times New Roman" w:cs="Times New Roman"/>
          <w:b/>
          <w:sz w:val="24"/>
          <w:szCs w:val="24"/>
        </w:rPr>
        <w:t>certification</w:t>
      </w:r>
      <w:r w:rsidRPr="009D514B">
        <w:rPr>
          <w:rFonts w:ascii="Times New Roman" w:hAnsi="Times New Roman" w:cs="Times New Roman"/>
          <w:b/>
          <w:spacing w:val="10"/>
          <w:sz w:val="24"/>
          <w:szCs w:val="24"/>
        </w:rPr>
        <w:t xml:space="preserve"> </w:t>
      </w:r>
      <w:r w:rsidRPr="009D514B">
        <w:rPr>
          <w:rFonts w:ascii="Times New Roman" w:hAnsi="Times New Roman" w:cs="Times New Roman"/>
          <w:b/>
          <w:sz w:val="24"/>
          <w:szCs w:val="24"/>
        </w:rPr>
        <w:t>statement</w:t>
      </w:r>
      <w:r w:rsidRPr="009D514B">
        <w:rPr>
          <w:rFonts w:ascii="Times New Roman" w:hAnsi="Times New Roman" w:cs="Times New Roman"/>
          <w:b/>
          <w:spacing w:val="-10"/>
          <w:sz w:val="24"/>
          <w:szCs w:val="24"/>
        </w:rPr>
        <w:t xml:space="preserve"> </w:t>
      </w:r>
      <w:r w:rsidRPr="009D514B">
        <w:rPr>
          <w:rFonts w:ascii="Times New Roman" w:hAnsi="Times New Roman" w:cs="Times New Roman"/>
          <w:b/>
          <w:sz w:val="24"/>
          <w:szCs w:val="24"/>
        </w:rPr>
        <w:t>identified</w:t>
      </w:r>
      <w:r w:rsidRPr="009D514B">
        <w:rPr>
          <w:rFonts w:ascii="Times New Roman" w:hAnsi="Times New Roman" w:cs="Times New Roman"/>
          <w:b/>
          <w:spacing w:val="6"/>
          <w:sz w:val="24"/>
          <w:szCs w:val="24"/>
        </w:rPr>
        <w:t xml:space="preserve"> </w:t>
      </w:r>
      <w:r w:rsidRPr="009D514B">
        <w:rPr>
          <w:rFonts w:ascii="Times New Roman" w:hAnsi="Times New Roman" w:cs="Times New Roman"/>
          <w:b/>
          <w:sz w:val="24"/>
          <w:szCs w:val="24"/>
        </w:rPr>
        <w:t>in</w:t>
      </w:r>
      <w:r w:rsidRPr="009D514B">
        <w:rPr>
          <w:rFonts w:ascii="Times New Roman" w:hAnsi="Times New Roman" w:cs="Times New Roman"/>
          <w:b/>
          <w:spacing w:val="-8"/>
          <w:sz w:val="24"/>
          <w:szCs w:val="24"/>
        </w:rPr>
        <w:t xml:space="preserve"> </w:t>
      </w:r>
      <w:r w:rsidRPr="009D514B">
        <w:rPr>
          <w:rFonts w:ascii="Times New Roman" w:hAnsi="Times New Roman" w:cs="Times New Roman"/>
          <w:b/>
          <w:sz w:val="24"/>
          <w:szCs w:val="24"/>
        </w:rPr>
        <w:t>the</w:t>
      </w:r>
      <w:r w:rsidRPr="009D514B">
        <w:rPr>
          <w:rFonts w:ascii="Times New Roman" w:hAnsi="Times New Roman" w:cs="Times New Roman"/>
          <w:b/>
          <w:spacing w:val="-7"/>
          <w:sz w:val="24"/>
          <w:szCs w:val="24"/>
        </w:rPr>
        <w:t xml:space="preserve"> </w:t>
      </w:r>
      <w:r w:rsidRPr="009D514B">
        <w:rPr>
          <w:rFonts w:ascii="Times New Roman" w:hAnsi="Times New Roman" w:cs="Times New Roman"/>
          <w:b/>
          <w:sz w:val="24"/>
          <w:szCs w:val="24"/>
        </w:rPr>
        <w:t>"Certification</w:t>
      </w:r>
      <w:r w:rsidRPr="009D514B">
        <w:rPr>
          <w:rFonts w:ascii="Times New Roman" w:hAnsi="Times New Roman" w:cs="Times New Roman"/>
          <w:b/>
          <w:spacing w:val="-2"/>
          <w:sz w:val="24"/>
          <w:szCs w:val="24"/>
        </w:rPr>
        <w:t xml:space="preserve"> </w:t>
      </w:r>
      <w:r w:rsidRPr="009D514B">
        <w:rPr>
          <w:rFonts w:ascii="Times New Roman" w:hAnsi="Times New Roman" w:cs="Times New Roman"/>
          <w:b/>
          <w:sz w:val="24"/>
          <w:szCs w:val="24"/>
        </w:rPr>
        <w:t>for Paperwork</w:t>
      </w:r>
      <w:r w:rsidRPr="009D514B">
        <w:rPr>
          <w:rFonts w:ascii="Times New Roman" w:hAnsi="Times New Roman" w:cs="Times New Roman"/>
          <w:b/>
          <w:spacing w:val="2"/>
          <w:sz w:val="24"/>
          <w:szCs w:val="24"/>
        </w:rPr>
        <w:t xml:space="preserve"> </w:t>
      </w:r>
      <w:r w:rsidRPr="009D514B">
        <w:rPr>
          <w:rFonts w:ascii="Times New Roman" w:hAnsi="Times New Roman" w:cs="Times New Roman"/>
          <w:b/>
          <w:sz w:val="24"/>
          <w:szCs w:val="24"/>
        </w:rPr>
        <w:t>Reduction</w:t>
      </w:r>
      <w:r w:rsidRPr="009D514B">
        <w:rPr>
          <w:rFonts w:ascii="Times New Roman" w:hAnsi="Times New Roman" w:cs="Times New Roman"/>
          <w:b/>
          <w:spacing w:val="24"/>
          <w:sz w:val="24"/>
          <w:szCs w:val="24"/>
        </w:rPr>
        <w:t xml:space="preserve"> </w:t>
      </w:r>
      <w:r w:rsidRPr="009D514B">
        <w:rPr>
          <w:rFonts w:ascii="Times New Roman" w:hAnsi="Times New Roman" w:cs="Times New Roman"/>
          <w:b/>
          <w:sz w:val="24"/>
          <w:szCs w:val="24"/>
        </w:rPr>
        <w:t>Act."</w:t>
      </w:r>
    </w:p>
    <w:p w:rsidR="0079100B" w:rsidRPr="009D514B" w:rsidP="0050034A" w14:paraId="5C236A44" w14:textId="77777777">
      <w:pPr>
        <w:tabs>
          <w:tab w:val="left" w:pos="522"/>
        </w:tabs>
        <w:kinsoku w:val="0"/>
        <w:overflowPunct w:val="0"/>
        <w:autoSpaceDE w:val="0"/>
        <w:autoSpaceDN w:val="0"/>
        <w:adjustRightInd w:val="0"/>
        <w:spacing w:after="0" w:line="240" w:lineRule="auto"/>
        <w:rPr>
          <w:rFonts w:ascii="Times New Roman" w:hAnsi="Times New Roman" w:cs="Times New Roman"/>
          <w:b/>
          <w:sz w:val="24"/>
          <w:szCs w:val="24"/>
        </w:rPr>
      </w:pPr>
    </w:p>
    <w:p w:rsidR="0079100B" w:rsidRPr="009D514B" w:rsidP="0050034A" w14:paraId="55B091A3" w14:textId="77777777">
      <w:pPr>
        <w:pStyle w:val="BodyText"/>
        <w:ind w:left="0"/>
      </w:pPr>
      <w:r w:rsidRPr="009D514B">
        <w:t>APHIS can certify compliance with all provisions in the Act.</w:t>
      </w:r>
    </w:p>
    <w:p w:rsidR="0079100B" w:rsidRPr="009D514B" w:rsidP="0050034A" w14:paraId="71CFF95F" w14:textId="77777777">
      <w:pPr>
        <w:kinsoku w:val="0"/>
        <w:overflowPunct w:val="0"/>
        <w:spacing w:after="0" w:line="240" w:lineRule="auto"/>
        <w:rPr>
          <w:rFonts w:ascii="Times New Roman" w:hAnsi="Times New Roman" w:cs="Times New Roman"/>
          <w:sz w:val="24"/>
          <w:szCs w:val="24"/>
        </w:rPr>
      </w:pPr>
    </w:p>
    <w:p w:rsidR="0079100B" w:rsidRPr="009D514B" w:rsidP="0050034A" w14:paraId="529EA593" w14:textId="77777777">
      <w:pPr>
        <w:kinsoku w:val="0"/>
        <w:overflowPunct w:val="0"/>
        <w:spacing w:after="0" w:line="240" w:lineRule="auto"/>
        <w:rPr>
          <w:rFonts w:ascii="Times New Roman" w:hAnsi="Times New Roman" w:cs="Times New Roman"/>
          <w:sz w:val="24"/>
          <w:szCs w:val="24"/>
        </w:rPr>
      </w:pPr>
    </w:p>
    <w:p w:rsidR="0079100B" w:rsidRPr="009D514B" w:rsidP="0050034A" w14:paraId="2B42E02E" w14:textId="77777777">
      <w:pPr>
        <w:kinsoku w:val="0"/>
        <w:overflowPunct w:val="0"/>
        <w:spacing w:after="0" w:line="240" w:lineRule="auto"/>
        <w:rPr>
          <w:rFonts w:ascii="Times New Roman" w:hAnsi="Times New Roman" w:cs="Times New Roman"/>
          <w:b/>
          <w:sz w:val="24"/>
          <w:szCs w:val="24"/>
        </w:rPr>
      </w:pPr>
      <w:r w:rsidRPr="009D514B">
        <w:rPr>
          <w:rFonts w:ascii="Times New Roman" w:hAnsi="Times New Roman" w:cs="Times New Roman"/>
          <w:b/>
          <w:sz w:val="24"/>
          <w:szCs w:val="24"/>
        </w:rPr>
        <w:t>B. Collections</w:t>
      </w:r>
      <w:r w:rsidRPr="009D514B">
        <w:rPr>
          <w:rFonts w:ascii="Times New Roman" w:hAnsi="Times New Roman" w:cs="Times New Roman"/>
          <w:b/>
          <w:spacing w:val="30"/>
          <w:sz w:val="24"/>
          <w:szCs w:val="24"/>
        </w:rPr>
        <w:t xml:space="preserve"> </w:t>
      </w:r>
      <w:r w:rsidRPr="009D514B">
        <w:rPr>
          <w:rFonts w:ascii="Times New Roman" w:hAnsi="Times New Roman" w:cs="Times New Roman"/>
          <w:b/>
          <w:sz w:val="24"/>
          <w:szCs w:val="24"/>
        </w:rPr>
        <w:t>of</w:t>
      </w:r>
      <w:r w:rsidRPr="009D514B">
        <w:rPr>
          <w:rFonts w:ascii="Times New Roman" w:hAnsi="Times New Roman" w:cs="Times New Roman"/>
          <w:b/>
          <w:spacing w:val="29"/>
          <w:sz w:val="24"/>
          <w:szCs w:val="24"/>
        </w:rPr>
        <w:t xml:space="preserve"> </w:t>
      </w:r>
      <w:r w:rsidRPr="009D514B">
        <w:rPr>
          <w:rFonts w:ascii="Times New Roman" w:hAnsi="Times New Roman" w:cs="Times New Roman"/>
          <w:b/>
          <w:sz w:val="24"/>
          <w:szCs w:val="24"/>
        </w:rPr>
        <w:t>Information</w:t>
      </w:r>
      <w:r w:rsidRPr="009D514B">
        <w:rPr>
          <w:rFonts w:ascii="Times New Roman" w:hAnsi="Times New Roman" w:cs="Times New Roman"/>
          <w:b/>
          <w:spacing w:val="44"/>
          <w:sz w:val="24"/>
          <w:szCs w:val="24"/>
        </w:rPr>
        <w:t xml:space="preserve"> </w:t>
      </w:r>
      <w:r w:rsidRPr="009D514B">
        <w:rPr>
          <w:rFonts w:ascii="Times New Roman" w:hAnsi="Times New Roman" w:cs="Times New Roman"/>
          <w:b/>
          <w:sz w:val="24"/>
          <w:szCs w:val="24"/>
        </w:rPr>
        <w:t>Employing</w:t>
      </w:r>
      <w:r w:rsidRPr="009D514B">
        <w:rPr>
          <w:rFonts w:ascii="Times New Roman" w:hAnsi="Times New Roman" w:cs="Times New Roman"/>
          <w:b/>
          <w:spacing w:val="25"/>
          <w:sz w:val="24"/>
          <w:szCs w:val="24"/>
        </w:rPr>
        <w:t xml:space="preserve"> </w:t>
      </w:r>
      <w:r w:rsidRPr="009D514B">
        <w:rPr>
          <w:rFonts w:ascii="Times New Roman" w:hAnsi="Times New Roman" w:cs="Times New Roman"/>
          <w:b/>
          <w:sz w:val="24"/>
          <w:szCs w:val="24"/>
        </w:rPr>
        <w:t>Statistical</w:t>
      </w:r>
      <w:r w:rsidRPr="009D514B">
        <w:rPr>
          <w:rFonts w:ascii="Times New Roman" w:hAnsi="Times New Roman" w:cs="Times New Roman"/>
          <w:b/>
          <w:spacing w:val="30"/>
          <w:sz w:val="24"/>
          <w:szCs w:val="24"/>
        </w:rPr>
        <w:t xml:space="preserve"> </w:t>
      </w:r>
      <w:r w:rsidRPr="009D514B">
        <w:rPr>
          <w:rFonts w:ascii="Times New Roman" w:hAnsi="Times New Roman" w:cs="Times New Roman"/>
          <w:b/>
          <w:sz w:val="24"/>
          <w:szCs w:val="24"/>
        </w:rPr>
        <w:t>Methods</w:t>
      </w:r>
    </w:p>
    <w:p w:rsidR="0079100B" w:rsidRPr="009D514B" w:rsidP="0050034A" w14:paraId="3F9F0E24" w14:textId="77777777">
      <w:pPr>
        <w:kinsoku w:val="0"/>
        <w:overflowPunct w:val="0"/>
        <w:spacing w:after="0" w:line="240" w:lineRule="auto"/>
        <w:rPr>
          <w:rFonts w:ascii="Times New Roman" w:hAnsi="Times New Roman" w:cs="Times New Roman"/>
          <w:b/>
          <w:sz w:val="24"/>
          <w:szCs w:val="24"/>
        </w:rPr>
      </w:pPr>
    </w:p>
    <w:p w:rsidR="0079100B" w:rsidRPr="009D514B" w:rsidP="0050034A" w14:paraId="53EE5537" w14:textId="77777777">
      <w:pPr>
        <w:pStyle w:val="BodyText"/>
        <w:ind w:left="0"/>
      </w:pPr>
      <w:r w:rsidRPr="009D514B">
        <w:t>Statistical methods are not employed in this information collection activity.</w:t>
      </w:r>
    </w:p>
    <w:p w:rsidR="00D343BD" w:rsidRPr="009D514B" w:rsidP="0050034A" w14:paraId="79480C86" w14:textId="77777777">
      <w:pPr>
        <w:spacing w:after="0" w:line="240" w:lineRule="auto"/>
        <w:rPr>
          <w:sz w:val="24"/>
          <w:szCs w:val="24"/>
        </w:rPr>
      </w:pPr>
    </w:p>
    <w:sectPr w:rsidSect="008F1EF9">
      <w:footerReference w:type="default" r:id="rId5"/>
      <w:pgSz w:w="12240" w:h="15840"/>
      <w:pgMar w:top="1440" w:right="1440" w:bottom="1440"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20167791"/>
      <w:docPartObj>
        <w:docPartGallery w:val="Page Numbers (Bottom of Page)"/>
        <w:docPartUnique/>
      </w:docPartObj>
    </w:sdtPr>
    <w:sdtEndPr>
      <w:rPr>
        <w:rFonts w:ascii="Times New Roman" w:hAnsi="Times New Roman" w:cs="Times New Roman"/>
        <w:noProof/>
      </w:rPr>
    </w:sdtEndPr>
    <w:sdtContent>
      <w:p w:rsidR="0050034A" w:rsidP="0050034A" w14:paraId="6CD6839D" w14:textId="07A89C9D">
        <w:pPr>
          <w:pStyle w:val="Footer"/>
          <w:jc w:val="center"/>
        </w:pPr>
        <w:r w:rsidRPr="00295C9F">
          <w:rPr>
            <w:rFonts w:ascii="Times New Roman" w:hAnsi="Times New Roman" w:cs="Times New Roman"/>
          </w:rPr>
          <w:fldChar w:fldCharType="begin"/>
        </w:r>
        <w:r w:rsidRPr="00295C9F">
          <w:rPr>
            <w:rFonts w:ascii="Times New Roman" w:hAnsi="Times New Roman" w:cs="Times New Roman"/>
          </w:rPr>
          <w:instrText xml:space="preserve"> PAGE   \* MERGEFORMAT </w:instrText>
        </w:r>
        <w:r w:rsidRPr="00295C9F">
          <w:rPr>
            <w:rFonts w:ascii="Times New Roman" w:hAnsi="Times New Roman" w:cs="Times New Roman"/>
          </w:rPr>
          <w:fldChar w:fldCharType="separate"/>
        </w:r>
        <w:r>
          <w:rPr>
            <w:rFonts w:ascii="Times New Roman" w:hAnsi="Times New Roman" w:cs="Times New Roman"/>
            <w:noProof/>
          </w:rPr>
          <w:t>15</w:t>
        </w:r>
        <w:r w:rsidRPr="00295C9F">
          <w:rPr>
            <w:rFonts w:ascii="Times New Roman" w:hAnsi="Times New Roman" w:cs="Times New Roman"/>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1"/>
      <w:numFmt w:val="upperLetter"/>
      <w:lvlText w:val="%1."/>
      <w:lvlJc w:val="left"/>
      <w:pPr>
        <w:ind w:hanging="344"/>
      </w:pPr>
      <w:rPr>
        <w:rFonts w:ascii="Times New Roman" w:hAnsi="Times New Roman" w:cs="Times New Roman"/>
        <w:b w:val="0"/>
        <w:bCs w:val="0"/>
        <w:color w:val="5B5B5B"/>
        <w:w w:val="102"/>
        <w:sz w:val="24"/>
        <w:szCs w:val="24"/>
      </w:rPr>
    </w:lvl>
    <w:lvl w:ilvl="1">
      <w:start w:val="1"/>
      <w:numFmt w:val="decimal"/>
      <w:lvlText w:val="%2."/>
      <w:lvlJc w:val="left"/>
      <w:pPr>
        <w:ind w:hanging="270"/>
      </w:pPr>
      <w:rPr>
        <w:rFonts w:ascii="Times New Roman" w:hAnsi="Times New Roman" w:cs="Times New Roman"/>
        <w:b w:val="0"/>
        <w:bCs w:val="0"/>
        <w:color w:val="4B4B4B"/>
        <w:w w:val="115"/>
        <w:sz w:val="24"/>
        <w:szCs w:val="24"/>
      </w:rPr>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1">
    <w:nsid w:val="00000403"/>
    <w:multiLevelType w:val="multilevel"/>
    <w:tmpl w:val="00000886"/>
    <w:lvl w:ilvl="0">
      <w:start w:val="3"/>
      <w:numFmt w:val="decimal"/>
      <w:lvlText w:val="%1."/>
      <w:lvlJc w:val="left"/>
      <w:pPr>
        <w:ind w:hanging="298"/>
      </w:pPr>
      <w:rPr>
        <w:rFonts w:ascii="Times New Roman" w:hAnsi="Times New Roman" w:cs="Times New Roman"/>
        <w:b w:val="0"/>
        <w:bCs w:val="0"/>
        <w:color w:val="4D4D4D"/>
        <w:w w:val="113"/>
        <w:sz w:val="24"/>
        <w:szCs w:val="24"/>
      </w:rPr>
    </w:lvl>
    <w:lvl w:ilvl="1">
      <w:start w:val="0"/>
      <w:numFmt w:val="bullet"/>
      <w:lvlText w:val="•"/>
      <w:lvlJc w:val="left"/>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2">
    <w:nsid w:val="00000404"/>
    <w:multiLevelType w:val="multilevel"/>
    <w:tmpl w:val="00000887"/>
    <w:lvl w:ilvl="0">
      <w:start w:val="6"/>
      <w:numFmt w:val="decimal"/>
      <w:lvlText w:val="%1."/>
      <w:lvlJc w:val="left"/>
      <w:pPr>
        <w:ind w:hanging="298"/>
      </w:pPr>
      <w:rPr>
        <w:rFonts w:ascii="Times New Roman" w:hAnsi="Times New Roman" w:cs="Times New Roman"/>
        <w:b w:val="0"/>
        <w:bCs w:val="0"/>
        <w:color w:val="4D4D4D"/>
        <w:spacing w:val="-22"/>
        <w:w w:val="124"/>
        <w:sz w:val="23"/>
        <w:szCs w:val="23"/>
      </w:rPr>
    </w:lvl>
    <w:lvl w:ilvl="1">
      <w:start w:val="0"/>
      <w:numFmt w:val="bullet"/>
      <w:lvlText w:val="•"/>
      <w:lvlJc w:val="left"/>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3">
    <w:nsid w:val="00000405"/>
    <w:multiLevelType w:val="multilevel"/>
    <w:tmpl w:val="00000888"/>
    <w:lvl w:ilvl="0">
      <w:start w:val="9"/>
      <w:numFmt w:val="decimal"/>
      <w:lvlText w:val="%1."/>
      <w:lvlJc w:val="left"/>
      <w:pPr>
        <w:ind w:hanging="288"/>
      </w:pPr>
      <w:rPr>
        <w:rFonts w:ascii="Times New Roman" w:hAnsi="Times New Roman" w:cs="Times New Roman"/>
        <w:b w:val="0"/>
        <w:bCs w:val="0"/>
        <w:color w:val="4D4D4D"/>
        <w:w w:val="107"/>
        <w:sz w:val="24"/>
        <w:szCs w:val="24"/>
      </w:rPr>
    </w:lvl>
    <w:lvl w:ilvl="1">
      <w:start w:val="0"/>
      <w:numFmt w:val="bullet"/>
      <w:lvlText w:val="•"/>
      <w:lvlJc w:val="left"/>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4">
    <w:nsid w:val="00000406"/>
    <w:multiLevelType w:val="multilevel"/>
    <w:tmpl w:val="00000889"/>
    <w:lvl w:ilvl="0">
      <w:start w:val="0"/>
      <w:numFmt w:val="bullet"/>
      <w:lvlText w:val="•"/>
      <w:lvlJc w:val="left"/>
      <w:pPr>
        <w:ind w:hanging="149"/>
      </w:pPr>
      <w:rPr>
        <w:rFonts w:ascii="Times New Roman" w:hAnsi="Times New Roman" w:cs="Times New Roman"/>
        <w:b w:val="0"/>
        <w:bCs w:val="0"/>
        <w:color w:val="4D4D4D"/>
        <w:w w:val="124"/>
        <w:sz w:val="24"/>
        <w:szCs w:val="24"/>
      </w:rPr>
    </w:lvl>
    <w:lvl w:ilvl="1">
      <w:start w:val="0"/>
      <w:numFmt w:val="bullet"/>
      <w:lvlText w:val="•"/>
      <w:lvlJc w:val="left"/>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5">
    <w:nsid w:val="00000407"/>
    <w:multiLevelType w:val="multilevel"/>
    <w:tmpl w:val="0000088A"/>
    <w:lvl w:ilvl="0">
      <w:start w:val="13"/>
      <w:numFmt w:val="decimal"/>
      <w:lvlText w:val="%1."/>
      <w:lvlJc w:val="left"/>
      <w:pPr>
        <w:ind w:hanging="344"/>
      </w:pPr>
      <w:rPr>
        <w:rFonts w:ascii="Times New Roman" w:hAnsi="Times New Roman" w:cs="Times New Roman"/>
        <w:b w:val="0"/>
        <w:bCs w:val="0"/>
        <w:color w:val="4D4D4D"/>
        <w:w w:val="112"/>
        <w:sz w:val="23"/>
        <w:szCs w:val="23"/>
      </w:rPr>
    </w:lvl>
    <w:lvl w:ilvl="1">
      <w:start w:val="0"/>
      <w:numFmt w:val="bullet"/>
      <w:lvlText w:val="•"/>
      <w:lvlJc w:val="left"/>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6">
    <w:nsid w:val="00000408"/>
    <w:multiLevelType w:val="multilevel"/>
    <w:tmpl w:val="0000088B"/>
    <w:lvl w:ilvl="0">
      <w:start w:val="16"/>
      <w:numFmt w:val="decimal"/>
      <w:lvlText w:val="%1."/>
      <w:lvlJc w:val="left"/>
      <w:pPr>
        <w:ind w:hanging="400"/>
      </w:pPr>
      <w:rPr>
        <w:rFonts w:ascii="Times New Roman" w:hAnsi="Times New Roman" w:cs="Times New Roman"/>
        <w:b w:val="0"/>
        <w:bCs w:val="0"/>
        <w:color w:val="4D4D4D"/>
        <w:w w:val="104"/>
        <w:sz w:val="24"/>
        <w:szCs w:val="24"/>
      </w:rPr>
    </w:lvl>
    <w:lvl w:ilvl="1">
      <w:start w:val="0"/>
      <w:numFmt w:val="bullet"/>
      <w:lvlText w:val="•"/>
      <w:lvlJc w:val="left"/>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7">
    <w:nsid w:val="07CB2D77"/>
    <w:multiLevelType w:val="hybridMultilevel"/>
    <w:tmpl w:val="91641E94"/>
    <w:lvl w:ilvl="0">
      <w:start w:val="13"/>
      <w:numFmt w:val="decimal"/>
      <w:lvlText w:val="%1."/>
      <w:lvlJc w:val="left"/>
      <w:pPr>
        <w:ind w:left="378" w:hanging="360"/>
      </w:pPr>
      <w:rPr>
        <w:rFonts w:hint="default"/>
        <w:w w:val="110"/>
      </w:rPr>
    </w:lvl>
    <w:lvl w:ilvl="1" w:tentative="1">
      <w:start w:val="1"/>
      <w:numFmt w:val="lowerLetter"/>
      <w:lvlText w:val="%2."/>
      <w:lvlJc w:val="left"/>
      <w:pPr>
        <w:ind w:left="1098" w:hanging="360"/>
      </w:pPr>
    </w:lvl>
    <w:lvl w:ilvl="2" w:tentative="1">
      <w:start w:val="1"/>
      <w:numFmt w:val="lowerRoman"/>
      <w:lvlText w:val="%3."/>
      <w:lvlJc w:val="right"/>
      <w:pPr>
        <w:ind w:left="1818" w:hanging="180"/>
      </w:pPr>
    </w:lvl>
    <w:lvl w:ilvl="3" w:tentative="1">
      <w:start w:val="1"/>
      <w:numFmt w:val="decimal"/>
      <w:lvlText w:val="%4."/>
      <w:lvlJc w:val="left"/>
      <w:pPr>
        <w:ind w:left="2538" w:hanging="360"/>
      </w:pPr>
    </w:lvl>
    <w:lvl w:ilvl="4" w:tentative="1">
      <w:start w:val="1"/>
      <w:numFmt w:val="lowerLetter"/>
      <w:lvlText w:val="%5."/>
      <w:lvlJc w:val="left"/>
      <w:pPr>
        <w:ind w:left="3258" w:hanging="360"/>
      </w:pPr>
    </w:lvl>
    <w:lvl w:ilvl="5" w:tentative="1">
      <w:start w:val="1"/>
      <w:numFmt w:val="lowerRoman"/>
      <w:lvlText w:val="%6."/>
      <w:lvlJc w:val="right"/>
      <w:pPr>
        <w:ind w:left="3978" w:hanging="180"/>
      </w:pPr>
    </w:lvl>
    <w:lvl w:ilvl="6" w:tentative="1">
      <w:start w:val="1"/>
      <w:numFmt w:val="decimal"/>
      <w:lvlText w:val="%7."/>
      <w:lvlJc w:val="left"/>
      <w:pPr>
        <w:ind w:left="4698" w:hanging="360"/>
      </w:pPr>
    </w:lvl>
    <w:lvl w:ilvl="7" w:tentative="1">
      <w:start w:val="1"/>
      <w:numFmt w:val="lowerLetter"/>
      <w:lvlText w:val="%8."/>
      <w:lvlJc w:val="left"/>
      <w:pPr>
        <w:ind w:left="5418" w:hanging="360"/>
      </w:pPr>
    </w:lvl>
    <w:lvl w:ilvl="8" w:tentative="1">
      <w:start w:val="1"/>
      <w:numFmt w:val="lowerRoman"/>
      <w:lvlText w:val="%9."/>
      <w:lvlJc w:val="right"/>
      <w:pPr>
        <w:ind w:left="6138" w:hanging="180"/>
      </w:pPr>
    </w:lvl>
  </w:abstractNum>
  <w:abstractNum w:abstractNumId="8">
    <w:nsid w:val="12880D0E"/>
    <w:multiLevelType w:val="hybridMultilevel"/>
    <w:tmpl w:val="16B8F3B2"/>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DBC6DD7"/>
    <w:multiLevelType w:val="hybridMultilevel"/>
    <w:tmpl w:val="5BBA55EC"/>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F0259F2"/>
    <w:multiLevelType w:val="hybridMultilevel"/>
    <w:tmpl w:val="A874DB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6">
    <w:nsid w:val="55AF580C"/>
    <w:multiLevelType w:val="hybridMultilevel"/>
    <w:tmpl w:val="4D9476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7B304D0"/>
    <w:multiLevelType w:val="hybridMultilevel"/>
    <w:tmpl w:val="7892EC0C"/>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18">
    <w:nsid w:val="6EE761D4"/>
    <w:multiLevelType w:val="hybridMultilevel"/>
    <w:tmpl w:val="98847B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F167464"/>
    <w:multiLevelType w:val="hybridMultilevel"/>
    <w:tmpl w:val="B8540142"/>
    <w:lvl w:ilvl="0">
      <w:start w:val="1"/>
      <w:numFmt w:val="decimal"/>
      <w:lvlText w:val="%1)"/>
      <w:lvlJc w:val="left"/>
      <w:pPr>
        <w:ind w:left="714" w:hanging="672"/>
      </w:pPr>
      <w:rPr>
        <w:rFonts w:hint="default"/>
      </w:rPr>
    </w:lvl>
    <w:lvl w:ilvl="1" w:tentative="1">
      <w:start w:val="1"/>
      <w:numFmt w:val="lowerLetter"/>
      <w:lvlText w:val="%2."/>
      <w:lvlJc w:val="left"/>
      <w:pPr>
        <w:ind w:left="1122" w:hanging="360"/>
      </w:pPr>
    </w:lvl>
    <w:lvl w:ilvl="2" w:tentative="1">
      <w:start w:val="1"/>
      <w:numFmt w:val="lowerRoman"/>
      <w:lvlText w:val="%3."/>
      <w:lvlJc w:val="right"/>
      <w:pPr>
        <w:ind w:left="1842" w:hanging="180"/>
      </w:pPr>
    </w:lvl>
    <w:lvl w:ilvl="3" w:tentative="1">
      <w:start w:val="1"/>
      <w:numFmt w:val="decimal"/>
      <w:lvlText w:val="%4."/>
      <w:lvlJc w:val="left"/>
      <w:pPr>
        <w:ind w:left="2562" w:hanging="360"/>
      </w:pPr>
    </w:lvl>
    <w:lvl w:ilvl="4" w:tentative="1">
      <w:start w:val="1"/>
      <w:numFmt w:val="lowerLetter"/>
      <w:lvlText w:val="%5."/>
      <w:lvlJc w:val="left"/>
      <w:pPr>
        <w:ind w:left="3282" w:hanging="360"/>
      </w:pPr>
    </w:lvl>
    <w:lvl w:ilvl="5" w:tentative="1">
      <w:start w:val="1"/>
      <w:numFmt w:val="lowerRoman"/>
      <w:lvlText w:val="%6."/>
      <w:lvlJc w:val="right"/>
      <w:pPr>
        <w:ind w:left="4002" w:hanging="180"/>
      </w:pPr>
    </w:lvl>
    <w:lvl w:ilvl="6" w:tentative="1">
      <w:start w:val="1"/>
      <w:numFmt w:val="decimal"/>
      <w:lvlText w:val="%7."/>
      <w:lvlJc w:val="left"/>
      <w:pPr>
        <w:ind w:left="4722" w:hanging="360"/>
      </w:pPr>
    </w:lvl>
    <w:lvl w:ilvl="7" w:tentative="1">
      <w:start w:val="1"/>
      <w:numFmt w:val="lowerLetter"/>
      <w:lvlText w:val="%8."/>
      <w:lvlJc w:val="left"/>
      <w:pPr>
        <w:ind w:left="5442" w:hanging="360"/>
      </w:pPr>
    </w:lvl>
    <w:lvl w:ilvl="8" w:tentative="1">
      <w:start w:val="1"/>
      <w:numFmt w:val="lowerRoman"/>
      <w:lvlText w:val="%9."/>
      <w:lvlJc w:val="right"/>
      <w:pPr>
        <w:ind w:left="6162" w:hanging="180"/>
      </w:pPr>
    </w:lvl>
  </w:abstractNum>
  <w:abstractNum w:abstractNumId="20">
    <w:nsid w:val="710652F6"/>
    <w:multiLevelType w:val="hybridMultilevel"/>
    <w:tmpl w:val="4C4696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50B7842"/>
    <w:multiLevelType w:val="multilevel"/>
    <w:tmpl w:val="7ACEB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38161146">
    <w:abstractNumId w:val="6"/>
  </w:num>
  <w:num w:numId="2" w16cid:durableId="2042777887">
    <w:abstractNumId w:val="5"/>
  </w:num>
  <w:num w:numId="3" w16cid:durableId="76946897">
    <w:abstractNumId w:val="4"/>
  </w:num>
  <w:num w:numId="4" w16cid:durableId="1516967205">
    <w:abstractNumId w:val="3"/>
  </w:num>
  <w:num w:numId="5" w16cid:durableId="1216241118">
    <w:abstractNumId w:val="2"/>
  </w:num>
  <w:num w:numId="6" w16cid:durableId="127481644">
    <w:abstractNumId w:val="1"/>
  </w:num>
  <w:num w:numId="7" w16cid:durableId="1614828288">
    <w:abstractNumId w:val="0"/>
  </w:num>
  <w:num w:numId="8" w16cid:durableId="1276598295">
    <w:abstractNumId w:val="12"/>
  </w:num>
  <w:num w:numId="9" w16cid:durableId="678967718">
    <w:abstractNumId w:val="23"/>
  </w:num>
  <w:num w:numId="10" w16cid:durableId="1547991323">
    <w:abstractNumId w:val="21"/>
  </w:num>
  <w:num w:numId="11" w16cid:durableId="821895424">
    <w:abstractNumId w:val="14"/>
  </w:num>
  <w:num w:numId="12" w16cid:durableId="2087677951">
    <w:abstractNumId w:val="11"/>
  </w:num>
  <w:num w:numId="13" w16cid:durableId="1463503148">
    <w:abstractNumId w:val="13"/>
  </w:num>
  <w:num w:numId="14" w16cid:durableId="897134190">
    <w:abstractNumId w:val="15"/>
  </w:num>
  <w:num w:numId="15" w16cid:durableId="1824815625">
    <w:abstractNumId w:val="8"/>
  </w:num>
  <w:num w:numId="16" w16cid:durableId="1984774615">
    <w:abstractNumId w:val="7"/>
  </w:num>
  <w:num w:numId="17" w16cid:durableId="1091395454">
    <w:abstractNumId w:val="22"/>
  </w:num>
  <w:num w:numId="18" w16cid:durableId="1080642209">
    <w:abstractNumId w:val="19"/>
  </w:num>
  <w:num w:numId="19" w16cid:durableId="896017792">
    <w:abstractNumId w:val="20"/>
  </w:num>
  <w:num w:numId="20" w16cid:durableId="636178705">
    <w:abstractNumId w:val="9"/>
  </w:num>
  <w:num w:numId="21" w16cid:durableId="171994482">
    <w:abstractNumId w:val="17"/>
  </w:num>
  <w:num w:numId="22" w16cid:durableId="1843468239">
    <w:abstractNumId w:val="10"/>
  </w:num>
  <w:num w:numId="23" w16cid:durableId="399593260">
    <w:abstractNumId w:val="16"/>
  </w:num>
  <w:num w:numId="24" w16cid:durableId="3657879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00B"/>
    <w:rsid w:val="00006AC3"/>
    <w:rsid w:val="00011F04"/>
    <w:rsid w:val="00016468"/>
    <w:rsid w:val="00016CDF"/>
    <w:rsid w:val="000205C5"/>
    <w:rsid w:val="00022C91"/>
    <w:rsid w:val="0002619D"/>
    <w:rsid w:val="00026F9A"/>
    <w:rsid w:val="000355D5"/>
    <w:rsid w:val="00042CB4"/>
    <w:rsid w:val="00071DB3"/>
    <w:rsid w:val="000A2ECC"/>
    <w:rsid w:val="000A72A2"/>
    <w:rsid w:val="000B1102"/>
    <w:rsid w:val="000B4402"/>
    <w:rsid w:val="000C170C"/>
    <w:rsid w:val="000C7B44"/>
    <w:rsid w:val="000D07A3"/>
    <w:rsid w:val="000E1C43"/>
    <w:rsid w:val="000E439A"/>
    <w:rsid w:val="00104516"/>
    <w:rsid w:val="00140D0A"/>
    <w:rsid w:val="00144446"/>
    <w:rsid w:val="00151A12"/>
    <w:rsid w:val="00162C79"/>
    <w:rsid w:val="00162F19"/>
    <w:rsid w:val="0017294B"/>
    <w:rsid w:val="00175076"/>
    <w:rsid w:val="00177A7A"/>
    <w:rsid w:val="001844A7"/>
    <w:rsid w:val="001914E9"/>
    <w:rsid w:val="001A47B9"/>
    <w:rsid w:val="001A4994"/>
    <w:rsid w:val="001B1D7E"/>
    <w:rsid w:val="001B4D1B"/>
    <w:rsid w:val="001B62CC"/>
    <w:rsid w:val="001C0BAE"/>
    <w:rsid w:val="001C24DE"/>
    <w:rsid w:val="001C73BB"/>
    <w:rsid w:val="001C7E91"/>
    <w:rsid w:val="001D4B97"/>
    <w:rsid w:val="001E6C3B"/>
    <w:rsid w:val="001F1C40"/>
    <w:rsid w:val="001F5FE2"/>
    <w:rsid w:val="001F640C"/>
    <w:rsid w:val="002027F9"/>
    <w:rsid w:val="002043A5"/>
    <w:rsid w:val="00226824"/>
    <w:rsid w:val="00235E44"/>
    <w:rsid w:val="00237E40"/>
    <w:rsid w:val="00264888"/>
    <w:rsid w:val="00267AEB"/>
    <w:rsid w:val="00272E88"/>
    <w:rsid w:val="00276C4A"/>
    <w:rsid w:val="002815BE"/>
    <w:rsid w:val="002834D4"/>
    <w:rsid w:val="00290C24"/>
    <w:rsid w:val="00292EFE"/>
    <w:rsid w:val="00293376"/>
    <w:rsid w:val="00295C9F"/>
    <w:rsid w:val="002A08A1"/>
    <w:rsid w:val="002A5F3F"/>
    <w:rsid w:val="002A6E28"/>
    <w:rsid w:val="002A74E9"/>
    <w:rsid w:val="002A78F4"/>
    <w:rsid w:val="002B1AAE"/>
    <w:rsid w:val="002B2F0F"/>
    <w:rsid w:val="002C3D0E"/>
    <w:rsid w:val="002D7834"/>
    <w:rsid w:val="002E0030"/>
    <w:rsid w:val="002E69FC"/>
    <w:rsid w:val="002F7A79"/>
    <w:rsid w:val="003000F4"/>
    <w:rsid w:val="003023E8"/>
    <w:rsid w:val="00304C99"/>
    <w:rsid w:val="003078F7"/>
    <w:rsid w:val="003214F2"/>
    <w:rsid w:val="00335197"/>
    <w:rsid w:val="00337DCE"/>
    <w:rsid w:val="00337EDB"/>
    <w:rsid w:val="00343665"/>
    <w:rsid w:val="003501AC"/>
    <w:rsid w:val="00351A88"/>
    <w:rsid w:val="00352E16"/>
    <w:rsid w:val="003639C8"/>
    <w:rsid w:val="00366B77"/>
    <w:rsid w:val="0037238A"/>
    <w:rsid w:val="00375519"/>
    <w:rsid w:val="0038437C"/>
    <w:rsid w:val="00396222"/>
    <w:rsid w:val="003A0115"/>
    <w:rsid w:val="003A37DE"/>
    <w:rsid w:val="003A494A"/>
    <w:rsid w:val="003B158F"/>
    <w:rsid w:val="003B6C0E"/>
    <w:rsid w:val="003C1FB1"/>
    <w:rsid w:val="003E2E7C"/>
    <w:rsid w:val="003E5546"/>
    <w:rsid w:val="003F35CB"/>
    <w:rsid w:val="003F3B79"/>
    <w:rsid w:val="00406533"/>
    <w:rsid w:val="00410507"/>
    <w:rsid w:val="004147C3"/>
    <w:rsid w:val="00417014"/>
    <w:rsid w:val="00432B8B"/>
    <w:rsid w:val="00442AB5"/>
    <w:rsid w:val="0044357E"/>
    <w:rsid w:val="00444984"/>
    <w:rsid w:val="00445282"/>
    <w:rsid w:val="00452AFE"/>
    <w:rsid w:val="00457684"/>
    <w:rsid w:val="004630C0"/>
    <w:rsid w:val="00464AAA"/>
    <w:rsid w:val="00467A1C"/>
    <w:rsid w:val="0047052F"/>
    <w:rsid w:val="004707A2"/>
    <w:rsid w:val="004770E0"/>
    <w:rsid w:val="0047780D"/>
    <w:rsid w:val="00483D6C"/>
    <w:rsid w:val="00484745"/>
    <w:rsid w:val="00494044"/>
    <w:rsid w:val="00496A7D"/>
    <w:rsid w:val="004A5FF6"/>
    <w:rsid w:val="004A7C32"/>
    <w:rsid w:val="004B09C9"/>
    <w:rsid w:val="004B67DD"/>
    <w:rsid w:val="004C00B5"/>
    <w:rsid w:val="004C1F83"/>
    <w:rsid w:val="004C696F"/>
    <w:rsid w:val="004C76EF"/>
    <w:rsid w:val="004D156D"/>
    <w:rsid w:val="004D3FF5"/>
    <w:rsid w:val="004F7C00"/>
    <w:rsid w:val="0050034A"/>
    <w:rsid w:val="0050102B"/>
    <w:rsid w:val="00503280"/>
    <w:rsid w:val="0050655E"/>
    <w:rsid w:val="0051600A"/>
    <w:rsid w:val="00520286"/>
    <w:rsid w:val="005234C7"/>
    <w:rsid w:val="00525381"/>
    <w:rsid w:val="00531846"/>
    <w:rsid w:val="005320F2"/>
    <w:rsid w:val="0055074F"/>
    <w:rsid w:val="00553B45"/>
    <w:rsid w:val="00563007"/>
    <w:rsid w:val="0056416A"/>
    <w:rsid w:val="00565DBC"/>
    <w:rsid w:val="00580371"/>
    <w:rsid w:val="00584295"/>
    <w:rsid w:val="0058522F"/>
    <w:rsid w:val="005966BE"/>
    <w:rsid w:val="0059670F"/>
    <w:rsid w:val="005A191C"/>
    <w:rsid w:val="005A1D4E"/>
    <w:rsid w:val="005A29A7"/>
    <w:rsid w:val="005A37D3"/>
    <w:rsid w:val="005A5584"/>
    <w:rsid w:val="005A7CCD"/>
    <w:rsid w:val="005C0F91"/>
    <w:rsid w:val="005C49BE"/>
    <w:rsid w:val="005C69CF"/>
    <w:rsid w:val="005D2004"/>
    <w:rsid w:val="005D6916"/>
    <w:rsid w:val="005E09CC"/>
    <w:rsid w:val="005E2D08"/>
    <w:rsid w:val="005F07C4"/>
    <w:rsid w:val="005F66CD"/>
    <w:rsid w:val="006009D1"/>
    <w:rsid w:val="00602A70"/>
    <w:rsid w:val="00621050"/>
    <w:rsid w:val="00625C6E"/>
    <w:rsid w:val="00625F2A"/>
    <w:rsid w:val="00632F24"/>
    <w:rsid w:val="006333CC"/>
    <w:rsid w:val="00641D35"/>
    <w:rsid w:val="00644569"/>
    <w:rsid w:val="00651E09"/>
    <w:rsid w:val="00664DAF"/>
    <w:rsid w:val="00664F7C"/>
    <w:rsid w:val="00671221"/>
    <w:rsid w:val="00677B5C"/>
    <w:rsid w:val="006826C9"/>
    <w:rsid w:val="00692D79"/>
    <w:rsid w:val="0069677B"/>
    <w:rsid w:val="006A285C"/>
    <w:rsid w:val="006A543D"/>
    <w:rsid w:val="006B13E6"/>
    <w:rsid w:val="006B3078"/>
    <w:rsid w:val="006B5D9A"/>
    <w:rsid w:val="006B77AE"/>
    <w:rsid w:val="006C6AC7"/>
    <w:rsid w:val="006D6F97"/>
    <w:rsid w:val="006F11D1"/>
    <w:rsid w:val="00707D07"/>
    <w:rsid w:val="00722007"/>
    <w:rsid w:val="00726371"/>
    <w:rsid w:val="00733F6F"/>
    <w:rsid w:val="00737550"/>
    <w:rsid w:val="00752A79"/>
    <w:rsid w:val="00753085"/>
    <w:rsid w:val="0077018B"/>
    <w:rsid w:val="0077370B"/>
    <w:rsid w:val="00777EFD"/>
    <w:rsid w:val="00781368"/>
    <w:rsid w:val="00786B80"/>
    <w:rsid w:val="00787F34"/>
    <w:rsid w:val="0079100B"/>
    <w:rsid w:val="007A225B"/>
    <w:rsid w:val="007B1EC8"/>
    <w:rsid w:val="007B3DDC"/>
    <w:rsid w:val="007B628A"/>
    <w:rsid w:val="007C2AD4"/>
    <w:rsid w:val="007C335B"/>
    <w:rsid w:val="007D420E"/>
    <w:rsid w:val="007D55F3"/>
    <w:rsid w:val="007E259E"/>
    <w:rsid w:val="007E434A"/>
    <w:rsid w:val="007F1231"/>
    <w:rsid w:val="008005E6"/>
    <w:rsid w:val="00802331"/>
    <w:rsid w:val="00803FD4"/>
    <w:rsid w:val="00804597"/>
    <w:rsid w:val="008064F4"/>
    <w:rsid w:val="00807ABC"/>
    <w:rsid w:val="00820C3A"/>
    <w:rsid w:val="00825C33"/>
    <w:rsid w:val="00831B8B"/>
    <w:rsid w:val="00845DF4"/>
    <w:rsid w:val="00853B06"/>
    <w:rsid w:val="0086691A"/>
    <w:rsid w:val="008736EC"/>
    <w:rsid w:val="00880531"/>
    <w:rsid w:val="00881179"/>
    <w:rsid w:val="0089239D"/>
    <w:rsid w:val="008B5E29"/>
    <w:rsid w:val="008C1B9A"/>
    <w:rsid w:val="008C721B"/>
    <w:rsid w:val="008C7CDF"/>
    <w:rsid w:val="008D4556"/>
    <w:rsid w:val="008E03F7"/>
    <w:rsid w:val="008E071F"/>
    <w:rsid w:val="008E2C1A"/>
    <w:rsid w:val="008F1EF9"/>
    <w:rsid w:val="008F20E0"/>
    <w:rsid w:val="00907997"/>
    <w:rsid w:val="009147EA"/>
    <w:rsid w:val="00922A07"/>
    <w:rsid w:val="00924BCC"/>
    <w:rsid w:val="00931F72"/>
    <w:rsid w:val="00934C6C"/>
    <w:rsid w:val="00947503"/>
    <w:rsid w:val="00950707"/>
    <w:rsid w:val="0095105E"/>
    <w:rsid w:val="00951489"/>
    <w:rsid w:val="009541BE"/>
    <w:rsid w:val="00957FBC"/>
    <w:rsid w:val="00963149"/>
    <w:rsid w:val="00982EB4"/>
    <w:rsid w:val="0099780B"/>
    <w:rsid w:val="009C1027"/>
    <w:rsid w:val="009C21FD"/>
    <w:rsid w:val="009C565B"/>
    <w:rsid w:val="009D0B24"/>
    <w:rsid w:val="009D2767"/>
    <w:rsid w:val="009D3D09"/>
    <w:rsid w:val="009D514B"/>
    <w:rsid w:val="009D6D9A"/>
    <w:rsid w:val="009E35CF"/>
    <w:rsid w:val="009E43DE"/>
    <w:rsid w:val="009E5500"/>
    <w:rsid w:val="009E5F09"/>
    <w:rsid w:val="009F17AF"/>
    <w:rsid w:val="009F686D"/>
    <w:rsid w:val="00A0292F"/>
    <w:rsid w:val="00A05461"/>
    <w:rsid w:val="00A11414"/>
    <w:rsid w:val="00A13FC1"/>
    <w:rsid w:val="00A163FA"/>
    <w:rsid w:val="00A21B48"/>
    <w:rsid w:val="00A23741"/>
    <w:rsid w:val="00A32524"/>
    <w:rsid w:val="00A37A0B"/>
    <w:rsid w:val="00A45162"/>
    <w:rsid w:val="00A736FB"/>
    <w:rsid w:val="00A95CBB"/>
    <w:rsid w:val="00AB348D"/>
    <w:rsid w:val="00AC6105"/>
    <w:rsid w:val="00AD4E8C"/>
    <w:rsid w:val="00AD75D7"/>
    <w:rsid w:val="00AE00C3"/>
    <w:rsid w:val="00AE2CE5"/>
    <w:rsid w:val="00AF305C"/>
    <w:rsid w:val="00B03F4C"/>
    <w:rsid w:val="00B23306"/>
    <w:rsid w:val="00B3073E"/>
    <w:rsid w:val="00B36901"/>
    <w:rsid w:val="00B4044D"/>
    <w:rsid w:val="00B50B00"/>
    <w:rsid w:val="00B61371"/>
    <w:rsid w:val="00B70EA2"/>
    <w:rsid w:val="00B80A1A"/>
    <w:rsid w:val="00B81E33"/>
    <w:rsid w:val="00B86D30"/>
    <w:rsid w:val="00B908F5"/>
    <w:rsid w:val="00BA715F"/>
    <w:rsid w:val="00BC4A10"/>
    <w:rsid w:val="00BD5AEC"/>
    <w:rsid w:val="00BD5D4A"/>
    <w:rsid w:val="00BE344F"/>
    <w:rsid w:val="00BF1FF5"/>
    <w:rsid w:val="00BF426D"/>
    <w:rsid w:val="00BF7DEF"/>
    <w:rsid w:val="00C0280E"/>
    <w:rsid w:val="00C15505"/>
    <w:rsid w:val="00C20474"/>
    <w:rsid w:val="00C208D4"/>
    <w:rsid w:val="00C24A0D"/>
    <w:rsid w:val="00C30F7E"/>
    <w:rsid w:val="00C371C3"/>
    <w:rsid w:val="00C41EEC"/>
    <w:rsid w:val="00C46281"/>
    <w:rsid w:val="00C47B47"/>
    <w:rsid w:val="00C502F4"/>
    <w:rsid w:val="00C54698"/>
    <w:rsid w:val="00C625EF"/>
    <w:rsid w:val="00C8447E"/>
    <w:rsid w:val="00C87C52"/>
    <w:rsid w:val="00C928F9"/>
    <w:rsid w:val="00CA02CE"/>
    <w:rsid w:val="00CA46C3"/>
    <w:rsid w:val="00CA7FFB"/>
    <w:rsid w:val="00CB2120"/>
    <w:rsid w:val="00CC16DC"/>
    <w:rsid w:val="00CC5EB2"/>
    <w:rsid w:val="00CD24E3"/>
    <w:rsid w:val="00CE12E9"/>
    <w:rsid w:val="00CF336C"/>
    <w:rsid w:val="00CF4495"/>
    <w:rsid w:val="00D05C63"/>
    <w:rsid w:val="00D12E47"/>
    <w:rsid w:val="00D161D4"/>
    <w:rsid w:val="00D27497"/>
    <w:rsid w:val="00D27D32"/>
    <w:rsid w:val="00D343BD"/>
    <w:rsid w:val="00D44E6D"/>
    <w:rsid w:val="00D47C6B"/>
    <w:rsid w:val="00D54EE8"/>
    <w:rsid w:val="00D65CF6"/>
    <w:rsid w:val="00D713ED"/>
    <w:rsid w:val="00D77A4A"/>
    <w:rsid w:val="00D77C38"/>
    <w:rsid w:val="00DA6491"/>
    <w:rsid w:val="00DB24A7"/>
    <w:rsid w:val="00DB2719"/>
    <w:rsid w:val="00DB5AE5"/>
    <w:rsid w:val="00DB730F"/>
    <w:rsid w:val="00DD5B61"/>
    <w:rsid w:val="00DD700D"/>
    <w:rsid w:val="00DE0478"/>
    <w:rsid w:val="00DF7225"/>
    <w:rsid w:val="00E021F2"/>
    <w:rsid w:val="00E07538"/>
    <w:rsid w:val="00E15C42"/>
    <w:rsid w:val="00E259AC"/>
    <w:rsid w:val="00E31DAD"/>
    <w:rsid w:val="00E52086"/>
    <w:rsid w:val="00E609E2"/>
    <w:rsid w:val="00E62252"/>
    <w:rsid w:val="00E722B2"/>
    <w:rsid w:val="00E82EC5"/>
    <w:rsid w:val="00E9250C"/>
    <w:rsid w:val="00EA2C24"/>
    <w:rsid w:val="00EA43B9"/>
    <w:rsid w:val="00EA4CC5"/>
    <w:rsid w:val="00EB057A"/>
    <w:rsid w:val="00EC150B"/>
    <w:rsid w:val="00EC413D"/>
    <w:rsid w:val="00EC5806"/>
    <w:rsid w:val="00EC7B31"/>
    <w:rsid w:val="00ED2686"/>
    <w:rsid w:val="00EE2160"/>
    <w:rsid w:val="00EE6210"/>
    <w:rsid w:val="00F02FBA"/>
    <w:rsid w:val="00F05081"/>
    <w:rsid w:val="00F0551B"/>
    <w:rsid w:val="00F06493"/>
    <w:rsid w:val="00F11B54"/>
    <w:rsid w:val="00F14498"/>
    <w:rsid w:val="00F15F4F"/>
    <w:rsid w:val="00F20B7C"/>
    <w:rsid w:val="00F21BFC"/>
    <w:rsid w:val="00F25013"/>
    <w:rsid w:val="00F328DC"/>
    <w:rsid w:val="00F362D8"/>
    <w:rsid w:val="00F51887"/>
    <w:rsid w:val="00F57C11"/>
    <w:rsid w:val="00F62C60"/>
    <w:rsid w:val="00F70528"/>
    <w:rsid w:val="00F716D6"/>
    <w:rsid w:val="00F71B73"/>
    <w:rsid w:val="00F71C56"/>
    <w:rsid w:val="00F74672"/>
    <w:rsid w:val="00F83598"/>
    <w:rsid w:val="00F950C9"/>
    <w:rsid w:val="00F95C39"/>
    <w:rsid w:val="00F96298"/>
    <w:rsid w:val="00FA4032"/>
    <w:rsid w:val="00FA5E39"/>
    <w:rsid w:val="00FA7303"/>
    <w:rsid w:val="00FB0D40"/>
    <w:rsid w:val="00FB73A2"/>
    <w:rsid w:val="00FD2E92"/>
    <w:rsid w:val="00FD3BA4"/>
    <w:rsid w:val="00FF61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CAC68C"/>
  <w15:docId w15:val="{4DFDCD6C-732A-41FE-8EA9-C8305EEEB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100B"/>
  </w:style>
  <w:style w:type="paragraph" w:styleId="Heading1">
    <w:name w:val="heading 1"/>
    <w:basedOn w:val="Normal"/>
    <w:next w:val="Normal"/>
    <w:link w:val="Heading1Char"/>
    <w:uiPriority w:val="1"/>
    <w:qFormat/>
    <w:rsid w:val="0079100B"/>
    <w:pPr>
      <w:autoSpaceDE w:val="0"/>
      <w:autoSpaceDN w:val="0"/>
      <w:adjustRightInd w:val="0"/>
      <w:spacing w:after="0" w:line="240" w:lineRule="auto"/>
      <w:ind w:left="135"/>
      <w:outlineLvl w:val="0"/>
    </w:pPr>
    <w:rPr>
      <w:rFonts w:ascii="Times New Roman" w:hAnsi="Times New Roman" w:cs="Times New Roman"/>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9100B"/>
    <w:rPr>
      <w:rFonts w:ascii="Times New Roman" w:hAnsi="Times New Roman" w:cs="Times New Roman"/>
      <w:sz w:val="25"/>
      <w:szCs w:val="25"/>
    </w:rPr>
  </w:style>
  <w:style w:type="paragraph" w:styleId="BodyText">
    <w:name w:val="Body Text"/>
    <w:basedOn w:val="Normal"/>
    <w:link w:val="BodyTextChar"/>
    <w:uiPriority w:val="1"/>
    <w:qFormat/>
    <w:rsid w:val="0079100B"/>
    <w:pPr>
      <w:autoSpaceDE w:val="0"/>
      <w:autoSpaceDN w:val="0"/>
      <w:adjustRightInd w:val="0"/>
      <w:spacing w:after="0" w:line="240" w:lineRule="auto"/>
      <w:ind w:left="42"/>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79100B"/>
    <w:rPr>
      <w:rFonts w:ascii="Times New Roman" w:hAnsi="Times New Roman" w:cs="Times New Roman"/>
      <w:sz w:val="24"/>
      <w:szCs w:val="24"/>
    </w:rPr>
  </w:style>
  <w:style w:type="paragraph" w:styleId="ListParagraph">
    <w:name w:val="List Paragraph"/>
    <w:basedOn w:val="Normal"/>
    <w:uiPriority w:val="1"/>
    <w:qFormat/>
    <w:rsid w:val="007910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79100B"/>
    <w:pPr>
      <w:autoSpaceDE w:val="0"/>
      <w:autoSpaceDN w:val="0"/>
      <w:adjustRightInd w:val="0"/>
      <w:spacing w:after="0" w:line="240" w:lineRule="auto"/>
    </w:pPr>
    <w:rPr>
      <w:rFonts w:ascii="Times New Roman" w:hAnsi="Times New Roman" w:cs="Times New Roman"/>
      <w:sz w:val="24"/>
      <w:szCs w:val="24"/>
    </w:rPr>
  </w:style>
  <w:style w:type="character" w:customStyle="1" w:styleId="InitialStyle">
    <w:name w:val="InitialStyle"/>
    <w:rsid w:val="0079100B"/>
    <w:rPr>
      <w:rFonts w:ascii="Courier New" w:hAnsi="Courier New"/>
      <w:color w:val="auto"/>
      <w:spacing w:val="0"/>
      <w:sz w:val="24"/>
    </w:rPr>
  </w:style>
  <w:style w:type="paragraph" w:customStyle="1" w:styleId="296">
    <w:name w:val="296"/>
    <w:basedOn w:val="Normal"/>
    <w:rsid w:val="0079100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300">
    <w:name w:val="300"/>
    <w:basedOn w:val="Normal"/>
    <w:rsid w:val="0079100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91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00B"/>
    <w:rPr>
      <w:rFonts w:ascii="Tahoma" w:hAnsi="Tahoma" w:cs="Tahoma"/>
      <w:sz w:val="16"/>
      <w:szCs w:val="16"/>
    </w:rPr>
  </w:style>
  <w:style w:type="character" w:styleId="CommentReference">
    <w:name w:val="annotation reference"/>
    <w:basedOn w:val="DefaultParagraphFont"/>
    <w:uiPriority w:val="99"/>
    <w:semiHidden/>
    <w:unhideWhenUsed/>
    <w:rsid w:val="00CB2120"/>
    <w:rPr>
      <w:sz w:val="16"/>
      <w:szCs w:val="16"/>
    </w:rPr>
  </w:style>
  <w:style w:type="paragraph" w:styleId="CommentText">
    <w:name w:val="annotation text"/>
    <w:basedOn w:val="Normal"/>
    <w:link w:val="CommentTextChar"/>
    <w:uiPriority w:val="99"/>
    <w:semiHidden/>
    <w:unhideWhenUsed/>
    <w:rsid w:val="00CB2120"/>
    <w:pPr>
      <w:spacing w:line="240" w:lineRule="auto"/>
    </w:pPr>
    <w:rPr>
      <w:sz w:val="20"/>
      <w:szCs w:val="20"/>
    </w:rPr>
  </w:style>
  <w:style w:type="character" w:customStyle="1" w:styleId="CommentTextChar">
    <w:name w:val="Comment Text Char"/>
    <w:basedOn w:val="DefaultParagraphFont"/>
    <w:link w:val="CommentText"/>
    <w:uiPriority w:val="99"/>
    <w:semiHidden/>
    <w:rsid w:val="00CB2120"/>
    <w:rPr>
      <w:sz w:val="20"/>
      <w:szCs w:val="20"/>
    </w:rPr>
  </w:style>
  <w:style w:type="paragraph" w:styleId="CommentSubject">
    <w:name w:val="annotation subject"/>
    <w:basedOn w:val="CommentText"/>
    <w:next w:val="CommentText"/>
    <w:link w:val="CommentSubjectChar"/>
    <w:uiPriority w:val="99"/>
    <w:semiHidden/>
    <w:unhideWhenUsed/>
    <w:rsid w:val="00CB2120"/>
    <w:rPr>
      <w:b/>
      <w:bCs/>
    </w:rPr>
  </w:style>
  <w:style w:type="character" w:customStyle="1" w:styleId="CommentSubjectChar">
    <w:name w:val="Comment Subject Char"/>
    <w:basedOn w:val="CommentTextChar"/>
    <w:link w:val="CommentSubject"/>
    <w:uiPriority w:val="99"/>
    <w:semiHidden/>
    <w:rsid w:val="00CB2120"/>
    <w:rPr>
      <w:b/>
      <w:bCs/>
      <w:sz w:val="20"/>
      <w:szCs w:val="20"/>
    </w:rPr>
  </w:style>
  <w:style w:type="paragraph" w:styleId="NoSpacing">
    <w:name w:val="No Spacing"/>
    <w:uiPriority w:val="1"/>
    <w:qFormat/>
    <w:rsid w:val="00B86D30"/>
    <w:pPr>
      <w:spacing w:after="0" w:line="240" w:lineRule="auto"/>
    </w:pPr>
  </w:style>
  <w:style w:type="character" w:styleId="Hyperlink">
    <w:name w:val="Hyperlink"/>
    <w:basedOn w:val="DefaultParagraphFont"/>
    <w:uiPriority w:val="99"/>
    <w:unhideWhenUsed/>
    <w:rsid w:val="00EA43B9"/>
    <w:rPr>
      <w:color w:val="0563C1"/>
      <w:u w:val="single"/>
    </w:rPr>
  </w:style>
  <w:style w:type="paragraph" w:styleId="Header">
    <w:name w:val="header"/>
    <w:basedOn w:val="Normal"/>
    <w:link w:val="HeaderChar"/>
    <w:uiPriority w:val="99"/>
    <w:unhideWhenUsed/>
    <w:rsid w:val="00C02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80E"/>
  </w:style>
  <w:style w:type="paragraph" w:styleId="Footer">
    <w:name w:val="footer"/>
    <w:basedOn w:val="Normal"/>
    <w:link w:val="FooterChar"/>
    <w:uiPriority w:val="99"/>
    <w:unhideWhenUsed/>
    <w:rsid w:val="00C028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80E"/>
  </w:style>
  <w:style w:type="character" w:styleId="UnresolvedMention">
    <w:name w:val="Unresolved Mention"/>
    <w:basedOn w:val="DefaultParagraphFont"/>
    <w:uiPriority w:val="99"/>
    <w:semiHidden/>
    <w:unhideWhenUsed/>
    <w:rsid w:val="002E69FC"/>
    <w:rPr>
      <w:color w:val="605E5C"/>
      <w:shd w:val="clear" w:color="auto" w:fill="E1DFDD"/>
    </w:rPr>
  </w:style>
  <w:style w:type="character" w:styleId="FollowedHyperlink">
    <w:name w:val="FollowedHyperlink"/>
    <w:basedOn w:val="DefaultParagraphFont"/>
    <w:uiPriority w:val="99"/>
    <w:semiHidden/>
    <w:unhideWhenUsed/>
    <w:rsid w:val="000D07A3"/>
    <w:rPr>
      <w:color w:val="800080" w:themeColor="followedHyperlink"/>
      <w:u w:val="single"/>
    </w:rPr>
  </w:style>
  <w:style w:type="table" w:styleId="GridTable1Light">
    <w:name w:val="Grid Table 1 Light"/>
    <w:basedOn w:val="TableNormal"/>
    <w:uiPriority w:val="46"/>
    <w:rsid w:val="009C21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335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064F4"/>
    <w:pPr>
      <w:spacing w:after="0" w:line="240" w:lineRule="auto"/>
    </w:pPr>
    <w:rPr>
      <w:rFonts w:ascii="Times New Roman" w:eastAsia="Calibri"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3A250-532D-4FCE-8DDE-D59140501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16</Pages>
  <Words>6804</Words>
  <Characters>38785</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45499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Keegan, Regina - MRP-APHIS</cp:lastModifiedBy>
  <cp:revision>3</cp:revision>
  <cp:lastPrinted>2017-05-23T15:14:00Z</cp:lastPrinted>
  <dcterms:created xsi:type="dcterms:W3CDTF">2023-06-05T13:15:00Z</dcterms:created>
  <dcterms:modified xsi:type="dcterms:W3CDTF">2023-06-05T13:51:00Z</dcterms:modified>
</cp:coreProperties>
</file>