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3754" w:rsidRPr="00A139B2" w:rsidP="006E3754" w14:paraId="01055BB3" w14:textId="0ADC3425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398F7DB3">
        <w:rPr>
          <w:rFonts w:ascii="Calibri" w:eastAsia="Calibri" w:hAnsi="Calibri" w:cs="Calibri"/>
          <w:b/>
          <w:bCs/>
          <w:sz w:val="24"/>
          <w:szCs w:val="24"/>
        </w:rPr>
        <w:t>Training Provider and Participant Questionnaire</w:t>
      </w:r>
    </w:p>
    <w:p w:rsidR="006E3754" w:rsidP="006E3754" w14:paraId="5EBD736F" w14:textId="77777777">
      <w:pPr>
        <w:rPr>
          <w:b/>
          <w:bCs/>
        </w:rPr>
      </w:pPr>
      <w:r w:rsidRPr="01950692">
        <w:rPr>
          <w:b/>
          <w:bCs/>
        </w:rPr>
        <w:t>Location of Issue:</w:t>
      </w:r>
    </w:p>
    <w:p w:rsidR="006E3754" w:rsidP="006E3754" w14:paraId="250257C5" w14:textId="3B16021C">
      <w:r>
        <w:t>Training_Provider</w:t>
      </w:r>
    </w:p>
    <w:p w:rsidR="006E3754" w:rsidP="006E3754" w14:paraId="65EDF05D" w14:textId="77777777">
      <w:pPr>
        <w:rPr>
          <w:b/>
          <w:bCs/>
        </w:rPr>
      </w:pPr>
      <w:r w:rsidRPr="3745314B">
        <w:rPr>
          <w:b/>
          <w:bCs/>
        </w:rPr>
        <w:t>Recommendation:</w:t>
      </w:r>
    </w:p>
    <w:p w:rsidR="006E3754" w:rsidP="006E3754" w14:paraId="3FE7506A" w14:textId="20C68683">
      <w:r>
        <w:t>Reformat way to enter training providers and programs to ensure grantees save data. A number of grantees didn’t enter information in correctly and it resulted in their information not being recorded.</w:t>
      </w:r>
    </w:p>
    <w:p w:rsidR="006E3754" w:rsidP="006E3754" w14:paraId="13D1E1A2" w14:textId="6DCB15F0">
      <w:r w:rsidRPr="006E3754">
        <w:rPr>
          <w:b/>
          <w:bCs/>
        </w:rPr>
        <w:t>Impact on Burden:</w:t>
      </w:r>
      <w:r>
        <w:br/>
        <w:t>None. Simply reformatting to simplify the process for grantees.</w:t>
      </w:r>
    </w:p>
    <w:p w:rsidR="006E3754" w:rsidP="006E3754" w14:paraId="196F10A1" w14:textId="39FD4ECF">
      <w:r w:rsidRPr="339DF0ED">
        <w:rPr>
          <w:b/>
          <w:bCs/>
        </w:rPr>
        <w:t>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9DF0ED">
        <w:rPr>
          <w:b/>
          <w:bCs/>
        </w:rPr>
        <w:t>New</w:t>
      </w:r>
      <w:r w:rsidRPr="339DF0ED" w:rsidR="0DF1B1E5">
        <w:rPr>
          <w:b/>
          <w:bCs/>
        </w:rPr>
        <w:t xml:space="preserve"> (a</w:t>
      </w:r>
      <w:r w:rsidRPr="339DF0ED" w:rsidR="348800ED">
        <w:rPr>
          <w:b/>
          <w:bCs/>
        </w:rPr>
        <w:t xml:space="preserve">greed on as </w:t>
      </w:r>
      <w:r w:rsidRPr="339DF0ED" w:rsidR="0DF1B1E5">
        <w:rPr>
          <w:b/>
          <w:bCs/>
        </w:rPr>
        <w:t xml:space="preserve">of 3/14) </w:t>
      </w:r>
    </w:p>
    <w:p w:rsidR="006E3754" w:rsidRPr="00C7712D" w:rsidP="006E3754" w14:paraId="755E6A30" w14:textId="0FBC2BA7">
      <w:r>
        <w:rPr>
          <w:noProof/>
        </w:rPr>
        <w:drawing>
          <wp:inline distT="0" distB="0" distL="0" distR="0">
            <wp:extent cx="3049995" cy="1611024"/>
            <wp:effectExtent l="0" t="0" r="8255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995" cy="161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2730" cy="1778965"/>
            <wp:effectExtent l="0" t="0" r="63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730" cy="17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F4EEEB" w:rsidP="6774F298" w14:paraId="44436CC9" w14:textId="3F1E9090">
      <w:r>
        <w:t>---</w:t>
      </w:r>
    </w:p>
    <w:p w:rsidR="00C7712D" w:rsidP="00C7712D" w14:paraId="7B0C1753" w14:textId="77777777">
      <w:pPr>
        <w:rPr>
          <w:b/>
          <w:bCs/>
        </w:rPr>
      </w:pPr>
      <w:r w:rsidRPr="398F7DB3">
        <w:rPr>
          <w:b/>
          <w:bCs/>
        </w:rPr>
        <w:t>Location of Issue:</w:t>
      </w:r>
    </w:p>
    <w:p w:rsidR="00C7712D" w:rsidP="00C7712D" w14:paraId="19E7BE3F" w14:textId="4CEA99FD">
      <w:r>
        <w:t>Institutional_Information</w:t>
      </w:r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Pr="00C7712D">
        <w:t>Job Prep Supports Provided</w:t>
      </w:r>
    </w:p>
    <w:p w:rsidR="00C7712D" w:rsidP="00C7712D" w14:paraId="6BB80374" w14:textId="77777777">
      <w:pPr>
        <w:rPr>
          <w:b/>
          <w:bCs/>
        </w:rPr>
      </w:pPr>
      <w:r w:rsidRPr="3745314B">
        <w:rPr>
          <w:b/>
          <w:bCs/>
        </w:rPr>
        <w:t xml:space="preserve">Recommendation: </w:t>
      </w:r>
    </w:p>
    <w:p w:rsidR="00C7712D" w:rsidP="00C7712D" w14:paraId="334C7246" w14:textId="455622D8">
      <w:r>
        <w:t xml:space="preserve">Remove question because the question is later asked in the tab Career and job preparation in greater detail. </w:t>
      </w:r>
    </w:p>
    <w:p w:rsidR="00C7712D" w:rsidP="00C7712D" w14:paraId="02666CFC" w14:textId="17B1CC42">
      <w:r w:rsidRPr="009F356B">
        <w:rPr>
          <w:b/>
          <w:bCs/>
        </w:rPr>
        <w:t>Burden:</w:t>
      </w:r>
      <w:r>
        <w:t xml:space="preserve"> </w:t>
      </w:r>
      <w:r>
        <w:br/>
        <w:t xml:space="preserve">Reduces burden by removing the question. </w:t>
      </w:r>
    </w:p>
    <w:p w:rsidR="009F356B" w:rsidRPr="00752DCB" w:rsidP="00C7712D" w14:paraId="1AF5B986" w14:textId="550F10D6">
      <w:pPr>
        <w:rPr>
          <w:b/>
          <w:bCs/>
        </w:rPr>
      </w:pPr>
      <w:r w:rsidRPr="339DF0ED">
        <w:rPr>
          <w:b/>
          <w:bCs/>
        </w:rPr>
        <w:t>Old:</w:t>
      </w:r>
      <w:r w:rsidRPr="339DF0ED" w:rsidR="57083441">
        <w:rPr>
          <w:b/>
          <w:bCs/>
        </w:rPr>
        <w:t xml:space="preserve"> (a</w:t>
      </w:r>
      <w:r w:rsidRPr="339DF0ED" w:rsidR="4E7AC629">
        <w:rPr>
          <w:b/>
          <w:bCs/>
        </w:rPr>
        <w:t xml:space="preserve">greed on </w:t>
      </w:r>
      <w:r w:rsidRPr="339DF0ED" w:rsidR="57083441">
        <w:rPr>
          <w:b/>
          <w:bCs/>
        </w:rPr>
        <w:t xml:space="preserve">as of 3/14) </w:t>
      </w:r>
    </w:p>
    <w:p w:rsidR="009F356B" w:rsidP="00C7712D" w14:paraId="7ABB04F9" w14:textId="675CBFA6">
      <w:r w:rsidRPr="009F356B">
        <w:rPr>
          <w:noProof/>
        </w:rPr>
        <w:drawing>
          <wp:inline distT="0" distB="0" distL="0" distR="0">
            <wp:extent cx="1114542" cy="1335974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937" cy="134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56B" w:rsidP="00C7712D" w14:paraId="6C312DC7" w14:textId="35B60967"/>
    <w:p w:rsidR="009F356B" w:rsidP="00C7712D" w14:paraId="239393A7" w14:textId="00877306">
      <w:r>
        <w:t>---</w:t>
      </w:r>
    </w:p>
    <w:p w:rsidR="00C63517" w:rsidP="00C63517" w14:paraId="26FA3564" w14:textId="77777777">
      <w:pPr>
        <w:rPr>
          <w:b/>
          <w:bCs/>
        </w:rPr>
      </w:pPr>
      <w:r w:rsidRPr="398F7DB3">
        <w:rPr>
          <w:b/>
          <w:bCs/>
        </w:rPr>
        <w:t>Location of Issue:</w:t>
      </w:r>
    </w:p>
    <w:p w:rsidR="00C63517" w:rsidP="00C63517" w14:paraId="67DEFA78" w14:textId="131BDE51">
      <w:r>
        <w:t>Institutional_Information</w:t>
      </w:r>
      <w:r>
        <w:t xml:space="preserve"> </w:t>
      </w:r>
      <w:r>
        <w:rPr>
          <w:rFonts w:ascii="Wingdings" w:eastAsia="Wingdings" w:hAnsi="Wingdings" w:cs="Wingdings"/>
        </w:rPr>
        <w:t>à</w:t>
      </w:r>
      <w:r>
        <w:t xml:space="preserve"> Other Supplementary Costs</w:t>
      </w:r>
    </w:p>
    <w:p w:rsidR="00C63517" w:rsidP="00C63517" w14:paraId="703BAFD2" w14:textId="77777777">
      <w:pPr>
        <w:rPr>
          <w:b/>
          <w:bCs/>
        </w:rPr>
      </w:pPr>
      <w:r w:rsidRPr="3745314B">
        <w:rPr>
          <w:b/>
          <w:bCs/>
        </w:rPr>
        <w:t xml:space="preserve">Recommendation: </w:t>
      </w:r>
    </w:p>
    <w:p w:rsidR="00C63517" w:rsidP="00C63517" w14:paraId="3CD51083" w14:textId="19DB0EE1">
      <w:r>
        <w:t xml:space="preserve">Remove question because the question because there are many </w:t>
      </w:r>
      <w:r>
        <w:t>cost</w:t>
      </w:r>
      <w:r>
        <w:t xml:space="preserve"> related questions with overlapping </w:t>
      </w:r>
      <w:r w:rsidR="00276BC7">
        <w:t xml:space="preserve">amounts that could lead to double counting. Additionally, this does not give us much insight into what these costs are other than that they are supplementary to </w:t>
      </w:r>
      <w:r w:rsidR="00A97E74">
        <w:t xml:space="preserve">tuition. Further recommendation is to adapt the Program Tuition Cost to item to include both tuition and all required costs to attend the participate in the program. </w:t>
      </w:r>
    </w:p>
    <w:p w:rsidR="00C63517" w:rsidP="00C63517" w14:paraId="54E749EE" w14:textId="4E64E0E4">
      <w:r w:rsidRPr="009F356B">
        <w:rPr>
          <w:b/>
          <w:bCs/>
        </w:rPr>
        <w:t>Burden:</w:t>
      </w:r>
      <w:r>
        <w:t xml:space="preserve"> </w:t>
      </w:r>
      <w:r>
        <w:br/>
        <w:t xml:space="preserve">Reduces burden by removing the question. </w:t>
      </w:r>
    </w:p>
    <w:p w:rsidR="00752DCB" w:rsidRPr="00752DCB" w:rsidP="00C63517" w14:paraId="0F147CDF" w14:textId="0B38DFE1">
      <w:pPr>
        <w:rPr>
          <w:b/>
          <w:bCs/>
        </w:rPr>
      </w:pPr>
      <w:r w:rsidRPr="339DF0ED">
        <w:rPr>
          <w:b/>
          <w:bCs/>
        </w:rPr>
        <w:t>Old:</w:t>
      </w:r>
      <w:r>
        <w:tab/>
      </w:r>
      <w:r>
        <w:tab/>
      </w:r>
      <w:r>
        <w:tab/>
      </w:r>
      <w:r>
        <w:tab/>
      </w:r>
      <w:r w:rsidRPr="339DF0ED" w:rsidR="009E3058">
        <w:rPr>
          <w:b/>
          <w:bCs/>
        </w:rPr>
        <w:t>New</w:t>
      </w:r>
      <w:r w:rsidRPr="339DF0ED" w:rsidR="717A53B0">
        <w:rPr>
          <w:b/>
          <w:bCs/>
        </w:rPr>
        <w:t xml:space="preserve"> (agreed on as of 3/15/2023)</w:t>
      </w:r>
    </w:p>
    <w:p w:rsidR="007E1688" w:rsidP="00C63517" w14:paraId="700F6220" w14:textId="06A674ED">
      <w:pPr>
        <w:rPr>
          <w:noProof/>
        </w:rPr>
      </w:pPr>
      <w:r w:rsidRPr="00752DCB">
        <w:rPr>
          <w:noProof/>
        </w:rPr>
        <w:drawing>
          <wp:inline distT="0" distB="0" distL="0" distR="0">
            <wp:extent cx="1053389" cy="1191724"/>
            <wp:effectExtent l="0" t="0" r="0" b="8890"/>
            <wp:docPr id="6" name="Picture 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rcRect t="11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89" cy="1191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058" w:rsidR="009E3058">
        <w:rPr>
          <w:noProof/>
        </w:rPr>
        <w:t xml:space="preserve"> </w:t>
      </w:r>
      <w:r w:rsidR="009E3058">
        <w:rPr>
          <w:noProof/>
        </w:rPr>
        <w:tab/>
      </w:r>
      <w:r w:rsidR="009E3058">
        <w:rPr>
          <w:noProof/>
        </w:rPr>
        <w:tab/>
      </w:r>
      <w:r w:rsidRPr="009E3058" w:rsidR="009E3058">
        <w:rPr>
          <w:noProof/>
        </w:rPr>
        <w:drawing>
          <wp:inline distT="0" distB="0" distL="0" distR="0">
            <wp:extent cx="971755" cy="1188796"/>
            <wp:effectExtent l="0" t="0" r="0" b="0"/>
            <wp:docPr id="8" name="Picture 8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chat or text messag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755" cy="118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E3C" w:rsidP="00D91E97" w14:paraId="35926C19" w14:textId="19610565">
      <w:pPr>
        <w:rPr>
          <w:b/>
          <w:bCs/>
        </w:rPr>
      </w:pPr>
      <w:r>
        <w:rPr>
          <w:b/>
          <w:bCs/>
        </w:rPr>
        <w:t>---</w:t>
      </w:r>
    </w:p>
    <w:p w:rsidR="00D91E97" w:rsidP="00D91E97" w14:paraId="46E731C9" w14:textId="5331B8FC">
      <w:pPr>
        <w:rPr>
          <w:b/>
          <w:bCs/>
        </w:rPr>
      </w:pPr>
      <w:r w:rsidRPr="398F7DB3">
        <w:rPr>
          <w:b/>
          <w:bCs/>
        </w:rPr>
        <w:t>Location of Issue:</w:t>
      </w:r>
    </w:p>
    <w:p w:rsidR="00D91E97" w:rsidP="00D91E97" w14:paraId="2E6DD021" w14:textId="57AB2A3E">
      <w:r>
        <w:t>Institutional_Information_cont</w:t>
      </w:r>
      <w:r w:rsidR="00CB3F6B">
        <w:t xml:space="preserve"> </w:t>
      </w:r>
      <w:r w:rsidR="00CB3F6B">
        <w:rPr>
          <w:rFonts w:ascii="Wingdings" w:eastAsia="Wingdings" w:hAnsi="Wingdings" w:cs="Wingdings"/>
        </w:rPr>
        <w:t>à</w:t>
      </w:r>
      <w:r w:rsidR="00CB3F6B">
        <w:t xml:space="preserve"> How many of your participants report using new skills </w:t>
      </w:r>
      <w:r w:rsidR="00CB3F6B">
        <w:t>acquired</w:t>
      </w:r>
    </w:p>
    <w:p w:rsidR="00D91E97" w:rsidP="00D91E97" w14:paraId="45D63FE1" w14:textId="77777777">
      <w:pPr>
        <w:rPr>
          <w:b/>
          <w:bCs/>
        </w:rPr>
      </w:pPr>
      <w:r w:rsidRPr="3745314B">
        <w:rPr>
          <w:b/>
          <w:bCs/>
        </w:rPr>
        <w:t xml:space="preserve">Recommendation: </w:t>
      </w:r>
    </w:p>
    <w:p w:rsidR="00D91E97" w:rsidP="00D91E97" w14:paraId="475D75ED" w14:textId="50CE949D">
      <w:r>
        <w:t>Edit question because it is asking two questions</w:t>
      </w:r>
      <w:r w:rsidR="00C4312A">
        <w:t>, but there is only one response possible. We ask w</w:t>
      </w:r>
      <w:r w:rsidR="0086740A">
        <w:t>hat skills were acquired and</w:t>
      </w:r>
      <w:r w:rsidR="00A6200E">
        <w:t xml:space="preserve"> how many acquired those skills. It is most appropriate to just ask what skills were acquired, because the </w:t>
      </w:r>
      <w:r w:rsidR="00246561">
        <w:t xml:space="preserve">number of participants acquiring those skills would not differ significantly from </w:t>
      </w:r>
      <w:r w:rsidR="00BD6983">
        <w:t>number</w:t>
      </w:r>
      <w:r w:rsidR="00BD6983">
        <w:t xml:space="preserve"> who engaged in training.</w:t>
      </w:r>
    </w:p>
    <w:p w:rsidR="00D91E97" w:rsidP="00D91E97" w14:paraId="6781E11C" w14:textId="220ECD15">
      <w:r w:rsidRPr="009F356B">
        <w:rPr>
          <w:b/>
          <w:bCs/>
        </w:rPr>
        <w:t>Burden:</w:t>
      </w:r>
      <w:r>
        <w:t xml:space="preserve"> </w:t>
      </w:r>
      <w:r>
        <w:br/>
      </w:r>
      <w:r w:rsidR="00BD6983">
        <w:t>No change</w:t>
      </w:r>
      <w:r w:rsidR="0084426B">
        <w:t xml:space="preserve">. It simply clarifies the question for grantees. </w:t>
      </w:r>
      <w:r>
        <w:t xml:space="preserve"> </w:t>
      </w:r>
    </w:p>
    <w:p w:rsidR="001C669F" w:rsidRPr="001C669F" w:rsidP="00D91E97" w14:paraId="2CDE6E47" w14:textId="3AFB607B">
      <w:pPr>
        <w:rPr>
          <w:b/>
          <w:bCs/>
        </w:rPr>
      </w:pPr>
      <w:r w:rsidRPr="339DF0ED">
        <w:rPr>
          <w:b/>
          <w:bCs/>
        </w:rPr>
        <w:t>O</w:t>
      </w:r>
      <w:r w:rsidRPr="339DF0ED" w:rsidR="005049B9">
        <w:rPr>
          <w:b/>
          <w:bCs/>
        </w:rPr>
        <w:t>l</w:t>
      </w:r>
      <w:r w:rsidRPr="339DF0ED" w:rsidR="002B785D">
        <w:rPr>
          <w:b/>
          <w:bCs/>
        </w:rPr>
        <w:t>d</w:t>
      </w:r>
      <w:r w:rsidRPr="339DF0ED" w:rsidR="04A50CA6">
        <w:rPr>
          <w:b/>
          <w:bCs/>
        </w:rPr>
        <w:t>:</w:t>
      </w:r>
    </w:p>
    <w:p w:rsidR="001C669F" w:rsidRPr="001C669F" w:rsidP="00D91E97" w14:paraId="739179F6" w14:textId="212151D4">
      <w:r>
        <w:rPr>
          <w:noProof/>
        </w:rPr>
        <w:drawing>
          <wp:inline distT="0" distB="0" distL="0" distR="0">
            <wp:extent cx="3293372" cy="1360627"/>
            <wp:effectExtent l="0" t="0" r="2540" b="0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372" cy="13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D5B32C" w:rsidP="339DF0ED" w14:paraId="0D5CDAEE" w14:textId="0CC093F0">
      <w:r w:rsidRPr="339DF0ED">
        <w:rPr>
          <w:b/>
          <w:bCs/>
        </w:rPr>
        <w:t>N</w:t>
      </w:r>
      <w:r w:rsidRPr="339DF0ED" w:rsidR="2A321FE4">
        <w:rPr>
          <w:b/>
          <w:bCs/>
        </w:rPr>
        <w:t>ew: Agreed on as of 3/15/2023</w:t>
      </w:r>
    </w:p>
    <w:p w:rsidR="3DAAC095" w:rsidP="339DF0ED" w14:paraId="12577DA9" w14:textId="58997D84">
      <w:r>
        <w:rPr>
          <w:noProof/>
        </w:rPr>
        <w:drawing>
          <wp:inline distT="0" distB="0" distL="0" distR="0">
            <wp:extent cx="4572000" cy="1295400"/>
            <wp:effectExtent l="0" t="0" r="0" b="0"/>
            <wp:docPr id="27741609" name="Picture 2774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1609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688" w:rsidP="00C63517" w14:paraId="3AE058E0" w14:textId="7B0B6D23">
      <w:pPr>
        <w:rPr>
          <w:noProof/>
        </w:rPr>
      </w:pPr>
      <w:r w:rsidRPr="339DF0ED">
        <w:rPr>
          <w:noProof/>
        </w:rPr>
        <w:t>---</w:t>
      </w:r>
    </w:p>
    <w:p w:rsidR="14DE16B5" w:rsidP="339DF0ED" w14:paraId="65E59AE8" w14:textId="1FB5FF5E">
      <w:r w:rsidRPr="339DF0ED">
        <w:rPr>
          <w:b/>
          <w:bCs/>
        </w:rPr>
        <w:t>Location of Issue:</w:t>
      </w:r>
    </w:p>
    <w:p w:rsidR="14DE16B5" w:rsidP="339DF0ED" w14:paraId="6D69BA4F" w14:textId="41842C15">
      <w:pPr>
        <w:rPr>
          <w:b/>
          <w:bCs/>
        </w:rPr>
      </w:pPr>
      <w:r>
        <w:t xml:space="preserve">Earn and Learn </w:t>
      </w:r>
    </w:p>
    <w:p w:rsidR="14DE16B5" w:rsidP="339DF0ED" w14:paraId="28B407DF" w14:textId="59BC837A">
      <w:r w:rsidRPr="339DF0ED">
        <w:rPr>
          <w:b/>
          <w:bCs/>
        </w:rPr>
        <w:t>Recommendations:</w:t>
      </w:r>
    </w:p>
    <w:p w:rsidR="14DE16B5" w:rsidP="339DF0ED" w14:paraId="3AA276D2" w14:textId="1F35DE6D">
      <w:pPr>
        <w:rPr>
          <w:b/>
          <w:bCs/>
        </w:rPr>
      </w:pPr>
      <w:r>
        <w:t>Remove three categories from the Earn and Learn model as they are not applicable to GJC participants. The three categories are Transitional Jobs, Cooperative, and Practicums, Residences, or Fellowships</w:t>
      </w:r>
    </w:p>
    <w:p w:rsidR="14DE16B5" w:rsidP="339DF0ED" w14:paraId="2A3B38DD" w14:textId="37DE312D">
      <w:r w:rsidRPr="339DF0ED">
        <w:rPr>
          <w:b/>
          <w:bCs/>
        </w:rPr>
        <w:t>Burden:</w:t>
      </w:r>
    </w:p>
    <w:p w:rsidR="14DE16B5" w:rsidP="339DF0ED" w14:paraId="022ECD7E" w14:textId="21278C81">
      <w:pPr>
        <w:rPr>
          <w:b/>
          <w:bCs/>
        </w:rPr>
      </w:pPr>
      <w:r>
        <w:t xml:space="preserve">No change simplifies options for Earn and Learn models. </w:t>
      </w:r>
    </w:p>
    <w:p w:rsidR="14DE16B5" w:rsidP="339DF0ED" w14:paraId="554EFF60" w14:textId="14FD24C6">
      <w:pPr>
        <w:rPr>
          <w:b/>
          <w:bCs/>
        </w:rPr>
      </w:pPr>
      <w:r w:rsidRPr="339DF0ED">
        <w:rPr>
          <w:b/>
          <w:bCs/>
        </w:rPr>
        <w:t xml:space="preserve">Old: </w:t>
      </w:r>
    </w:p>
    <w:p w:rsidR="14DE16B5" w:rsidP="339DF0ED" w14:paraId="396AA075" w14:textId="7B98528D">
      <w:r>
        <w:rPr>
          <w:noProof/>
        </w:rPr>
        <w:drawing>
          <wp:inline distT="0" distB="0" distL="0" distR="0">
            <wp:extent cx="4572000" cy="1533525"/>
            <wp:effectExtent l="0" t="0" r="0" b="0"/>
            <wp:docPr id="109962941" name="Picture 109962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2941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DB755B" w:rsidP="4EAAB45D" w14:paraId="481D8857" w14:textId="75AEF8F0">
      <w:r w:rsidRPr="4EAAB45D">
        <w:rPr>
          <w:b/>
          <w:bCs/>
        </w:rPr>
        <w:t>Location of Issue:</w:t>
      </w:r>
    </w:p>
    <w:p w:rsidR="77DB755B" w:rsidP="4EAAB45D" w14:paraId="18CF11B6" w14:textId="1D8B16BB">
      <w:pPr>
        <w:rPr>
          <w:b/>
          <w:bCs/>
        </w:rPr>
      </w:pPr>
      <w:r>
        <w:t xml:space="preserve">Career and job preparation </w:t>
      </w:r>
    </w:p>
    <w:p w:rsidR="77DB755B" w:rsidP="4EAAB45D" w14:paraId="50A87521" w14:textId="78CDA28C">
      <w:pPr>
        <w:rPr>
          <w:b/>
          <w:bCs/>
        </w:rPr>
      </w:pPr>
      <w:r w:rsidRPr="4EAAB45D">
        <w:rPr>
          <w:b/>
          <w:bCs/>
        </w:rPr>
        <w:t>Recommendations:</w:t>
      </w:r>
    </w:p>
    <w:p w:rsidR="77DB755B" w:rsidP="4EAAB45D" w14:paraId="44CBBC9C" w14:textId="076294CC">
      <w:r>
        <w:t xml:space="preserve">Simplify the format to first ask for what services the training programs </w:t>
      </w:r>
      <w:r>
        <w:t>provides</w:t>
      </w:r>
      <w:r>
        <w:t xml:space="preserve"> and them ask them to rank the five most effective services. Currently, the</w:t>
      </w:r>
      <w:r w:rsidR="1C39638A">
        <w:t xml:space="preserve"> format asks </w:t>
      </w:r>
      <w:r w:rsidR="01F26C87">
        <w:t xml:space="preserve">to have all nine services ranked, which may or may not apply to that training program resulting in numerous </w:t>
      </w:r>
      <w:r w:rsidR="19832DED">
        <w:t xml:space="preserve">empty responses and uncertainty as to which services the program provides. </w:t>
      </w:r>
    </w:p>
    <w:p w:rsidR="19832DED" w:rsidP="4EAAB45D" w14:paraId="585C2957" w14:textId="6530BD05">
      <w:pPr>
        <w:rPr>
          <w:b/>
          <w:bCs/>
        </w:rPr>
      </w:pPr>
      <w:r w:rsidRPr="4EAAB45D">
        <w:rPr>
          <w:b/>
          <w:bCs/>
        </w:rPr>
        <w:t>Burden:</w:t>
      </w:r>
    </w:p>
    <w:p w:rsidR="19832DED" w:rsidP="4EAAB45D" w14:paraId="7AF7D63F" w14:textId="5A9BB1F4">
      <w:pPr>
        <w:rPr>
          <w:b/>
          <w:bCs/>
        </w:rPr>
      </w:pPr>
      <w:r>
        <w:t xml:space="preserve">Reduces burden by asking to rank only five instead of nine. </w:t>
      </w:r>
    </w:p>
    <w:p w:rsidR="6C8CA5DF" w:rsidP="4EAAB45D" w14:paraId="746335B5" w14:textId="282ACE5E">
      <w:pPr>
        <w:rPr>
          <w:b/>
          <w:bCs/>
        </w:rPr>
      </w:pPr>
      <w:r w:rsidRPr="4EAAB45D">
        <w:rPr>
          <w:b/>
          <w:bCs/>
        </w:rPr>
        <w:t>Old:</w:t>
      </w:r>
    </w:p>
    <w:p w:rsidR="03A2845C" w:rsidP="4EAAB45D" w14:paraId="06C89D9B" w14:textId="709AAA0D">
      <w:r>
        <w:rPr>
          <w:noProof/>
        </w:rPr>
        <w:drawing>
          <wp:inline distT="0" distB="0" distL="0" distR="0">
            <wp:extent cx="4572000" cy="590550"/>
            <wp:effectExtent l="0" t="0" r="0" b="0"/>
            <wp:docPr id="1216554112" name="Picture 121655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54112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000" cy="514350"/>
            <wp:effectExtent l="0" t="0" r="0" b="0"/>
            <wp:docPr id="544591420" name="Picture 54459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91420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7DDBBD7" w:rsidP="4EAAB45D" w14:paraId="7F0711A4" w14:textId="44AD6DBD">
      <w:r w:rsidRPr="339DF0ED">
        <w:rPr>
          <w:b/>
          <w:bCs/>
        </w:rPr>
        <w:t>New:</w:t>
      </w:r>
      <w:r w:rsidRPr="339DF0ED" w:rsidR="4525767A">
        <w:rPr>
          <w:b/>
          <w:bCs/>
        </w:rPr>
        <w:t xml:space="preserve"> Agreed on as of 3/15/2023</w:t>
      </w:r>
    </w:p>
    <w:p w:rsidR="77DDBBD7" w:rsidP="4EAAB45D" w14:paraId="2C7000F0" w14:textId="3AD3A1E1">
      <w:r>
        <w:rPr>
          <w:noProof/>
        </w:rPr>
        <w:drawing>
          <wp:inline distT="0" distB="0" distL="0" distR="0">
            <wp:extent cx="4572000" cy="695325"/>
            <wp:effectExtent l="0" t="0" r="0" b="0"/>
            <wp:docPr id="717957357" name="Picture 717957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57357" name="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39638A" w:rsidP="4EAAB45D" w14:paraId="540F916F" w14:textId="00059255">
      <w:pPr>
        <w:rPr>
          <w:b/>
          <w:bCs/>
        </w:rPr>
      </w:pPr>
      <w:r w:rsidRPr="4EAAB45D">
        <w:rPr>
          <w:b/>
          <w:bCs/>
        </w:rPr>
        <w:t xml:space="preserve"> </w:t>
      </w:r>
      <w:r w:rsidRPr="4EAAB45D" w:rsidR="45D68390">
        <w:rPr>
          <w:b/>
          <w:bCs/>
        </w:rPr>
        <w:t>---</w:t>
      </w:r>
    </w:p>
    <w:p w:rsidR="009D0E5E" w:rsidP="009D0E5E" w14:paraId="13803364" w14:textId="77777777">
      <w:pPr>
        <w:rPr>
          <w:b/>
          <w:bCs/>
        </w:rPr>
      </w:pPr>
      <w:r w:rsidRPr="398F7DB3">
        <w:rPr>
          <w:b/>
          <w:bCs/>
        </w:rPr>
        <w:t>Location of Issue:</w:t>
      </w:r>
    </w:p>
    <w:p w:rsidR="009D0E5E" w:rsidP="009D0E5E" w14:paraId="38404438" w14:textId="2BB73EFC">
      <w:r>
        <w:t>Wraparound Service</w:t>
      </w:r>
    </w:p>
    <w:p w:rsidR="009D0E5E" w:rsidP="009D0E5E" w14:paraId="1485EE5D" w14:textId="77777777">
      <w:pPr>
        <w:rPr>
          <w:b/>
          <w:bCs/>
        </w:rPr>
      </w:pPr>
      <w:r w:rsidRPr="3745314B">
        <w:rPr>
          <w:b/>
          <w:bCs/>
        </w:rPr>
        <w:t xml:space="preserve">Recommendation: </w:t>
      </w:r>
    </w:p>
    <w:p w:rsidR="00DE2DEC" w:rsidP="009D0E5E" w14:paraId="6850AE9A" w14:textId="58A5F59D">
      <w:r>
        <w:t xml:space="preserve">Edit questions to </w:t>
      </w:r>
      <w:r w:rsidR="001B2C18">
        <w:t>more clearly reflect what wraparound services</w:t>
      </w:r>
      <w:r w:rsidR="001B2C18">
        <w:t xml:space="preserve"> are being provided with GJC funds and what wraparound services are being provided with leveraged funds/external funds.</w:t>
      </w:r>
      <w:r w:rsidR="001B64E5">
        <w:t xml:space="preserve"> Currently, the questions are confusing and hard to differentiate between the two questions.</w:t>
      </w:r>
      <w:r w:rsidR="00F539AA">
        <w:t xml:space="preserve"> The questions would be more clearly broken </w:t>
      </w:r>
      <w:r w:rsidR="001951B5">
        <w:t>into “What wraparound services were provided with GJC funding” and “What wraparound services were provided with leveraged funding/other external funding.”</w:t>
      </w:r>
    </w:p>
    <w:p w:rsidR="009D0E5E" w:rsidP="009D0E5E" w14:paraId="7AD64E59" w14:textId="77777777">
      <w:r w:rsidRPr="009F356B">
        <w:rPr>
          <w:b/>
          <w:bCs/>
        </w:rPr>
        <w:t>Burden:</w:t>
      </w:r>
      <w:r>
        <w:t xml:space="preserve"> </w:t>
      </w:r>
      <w:r>
        <w:br/>
        <w:t xml:space="preserve">No change. It simply clarifies the question for grantees.  </w:t>
      </w:r>
    </w:p>
    <w:p w:rsidR="009D0E5E" w:rsidRPr="001C669F" w:rsidP="009D0E5E" w14:paraId="0A88B455" w14:textId="4711F62B">
      <w:pPr>
        <w:rPr>
          <w:b/>
          <w:bCs/>
        </w:rPr>
      </w:pPr>
      <w:r w:rsidRPr="4EAAB45D">
        <w:rPr>
          <w:b/>
          <w:bCs/>
        </w:rPr>
        <w:t>Old</w:t>
      </w:r>
      <w:r w:rsidRPr="4EAAB45D" w:rsidR="353CEEE1">
        <w:rPr>
          <w:b/>
          <w:bCs/>
        </w:rPr>
        <w:t>:</w:t>
      </w:r>
    </w:p>
    <w:p w:rsidR="00682CE2" w:rsidP="00C63517" w14:paraId="233EBA99" w14:textId="754A9344">
      <w:r>
        <w:rPr>
          <w:noProof/>
        </w:rPr>
        <w:drawing>
          <wp:inline distT="0" distB="0" distL="0" distR="0">
            <wp:extent cx="2377440" cy="1089791"/>
            <wp:effectExtent l="0" t="0" r="3810" b="0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08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FAFE46D" w:rsidP="339DF0ED" w14:paraId="332129A3" w14:textId="36EF28B7">
      <w:pPr>
        <w:rPr>
          <w:b/>
          <w:bCs/>
        </w:rPr>
      </w:pPr>
      <w:r w:rsidRPr="339DF0ED">
        <w:rPr>
          <w:b/>
          <w:bCs/>
        </w:rPr>
        <w:t>New:</w:t>
      </w:r>
      <w:r w:rsidRPr="339DF0ED" w:rsidR="0F4DDE6B">
        <w:rPr>
          <w:b/>
          <w:bCs/>
        </w:rPr>
        <w:t xml:space="preserve"> agreed on as of 3/15/2023</w:t>
      </w:r>
    </w:p>
    <w:p w:rsidR="1FAFE46D" w:rsidP="339DF0ED" w14:paraId="10F24D25" w14:textId="3E703714">
      <w:r>
        <w:rPr>
          <w:noProof/>
        </w:rPr>
        <w:drawing>
          <wp:inline distT="0" distB="0" distL="0" distR="0">
            <wp:extent cx="2420967" cy="1366837"/>
            <wp:effectExtent l="0" t="0" r="0" b="0"/>
            <wp:docPr id="823390452" name="Picture 82339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90452" name="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967" cy="136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19786" cy="1320800"/>
            <wp:effectExtent l="0" t="0" r="0" b="0"/>
            <wp:docPr id="1429809820" name="Picture 1429809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09820" name="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786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429" w:rsidP="00C63517" w14:paraId="5BA5D303" w14:textId="74E026CE">
      <w:pPr>
        <w:rPr>
          <w:noProof/>
        </w:rPr>
      </w:pPr>
      <w:r>
        <w:rPr>
          <w:noProof/>
        </w:rPr>
        <w:t>---</w:t>
      </w:r>
    </w:p>
    <w:p w:rsidR="00C937B0" w:rsidP="00C937B0" w14:paraId="7DAFAFFB" w14:textId="77777777">
      <w:pPr>
        <w:rPr>
          <w:b/>
          <w:bCs/>
        </w:rPr>
      </w:pPr>
      <w:r w:rsidRPr="398F7DB3">
        <w:rPr>
          <w:b/>
          <w:bCs/>
        </w:rPr>
        <w:t>Location of Issue:</w:t>
      </w:r>
    </w:p>
    <w:p w:rsidR="00C937B0" w:rsidP="00C937B0" w14:paraId="57FF2718" w14:textId="5A6911D0">
      <w:r>
        <w:t xml:space="preserve">Overview </w:t>
      </w:r>
      <w:r>
        <w:rPr>
          <w:rFonts w:ascii="Wingdings" w:eastAsia="Wingdings" w:hAnsi="Wingdings" w:cs="Wingdings"/>
        </w:rPr>
        <w:t>à</w:t>
      </w:r>
      <w:r>
        <w:t xml:space="preserve"> </w:t>
      </w:r>
      <w:r w:rsidRPr="00C937B0">
        <w:t>What is the total institutional cost spent per participant from recruitment to placement?</w:t>
      </w:r>
    </w:p>
    <w:p w:rsidR="00C937B0" w:rsidP="00C937B0" w14:paraId="728BA7BF" w14:textId="77777777">
      <w:pPr>
        <w:rPr>
          <w:b/>
          <w:bCs/>
        </w:rPr>
      </w:pPr>
      <w:r w:rsidRPr="3745314B">
        <w:rPr>
          <w:b/>
          <w:bCs/>
        </w:rPr>
        <w:t xml:space="preserve">Recommendation: </w:t>
      </w:r>
    </w:p>
    <w:p w:rsidR="00C937B0" w:rsidP="00C937B0" w14:paraId="72AF3708" w14:textId="5818EC26">
      <w:r>
        <w:t xml:space="preserve">Remove question </w:t>
      </w:r>
      <w:r w:rsidR="00682967">
        <w:t xml:space="preserve">because there are numerous questions about cost that are overlapping and could result in double counting or contradicting figures. </w:t>
      </w:r>
      <w:r w:rsidR="006C526F">
        <w:t>Should we want to calculate this figure we still could</w:t>
      </w:r>
      <w:r w:rsidR="00682967">
        <w:t xml:space="preserve"> by dividing the “Total Program Cost” by the </w:t>
      </w:r>
      <w:r w:rsidR="006C526F">
        <w:t>number of participants.</w:t>
      </w:r>
    </w:p>
    <w:p w:rsidR="00C937B0" w:rsidP="00C937B0" w14:paraId="4A012346" w14:textId="77777777">
      <w:r w:rsidRPr="009F356B">
        <w:rPr>
          <w:b/>
          <w:bCs/>
        </w:rPr>
        <w:t>Burden:</w:t>
      </w:r>
      <w:r>
        <w:t xml:space="preserve"> </w:t>
      </w:r>
      <w:r>
        <w:br/>
      </w:r>
      <w:r w:rsidRPr="00C937B0">
        <w:t xml:space="preserve">Reduces burden by removing the question. </w:t>
      </w:r>
    </w:p>
    <w:p w:rsidR="00C937B0" w:rsidRPr="001C669F" w:rsidP="00C937B0" w14:paraId="776C62C8" w14:textId="280873F4">
      <w:pPr>
        <w:rPr>
          <w:b/>
          <w:bCs/>
        </w:rPr>
      </w:pPr>
      <w:r w:rsidRPr="339DF0ED">
        <w:rPr>
          <w:b/>
          <w:bCs/>
        </w:rPr>
        <w:t>Old:</w:t>
      </w:r>
      <w:r w:rsidRPr="339DF0ED" w:rsidR="2C7882CC">
        <w:rPr>
          <w:b/>
          <w:bCs/>
        </w:rPr>
        <w:t xml:space="preserve"> agreed on as of 3/15/2023</w:t>
      </w:r>
    </w:p>
    <w:p w:rsidR="002C7429" w:rsidP="00C63517" w14:paraId="563DAE16" w14:textId="61D51832">
      <w:pPr>
        <w:rPr>
          <w:noProof/>
        </w:rPr>
      </w:pPr>
      <w:r w:rsidRPr="00682967">
        <w:rPr>
          <w:noProof/>
        </w:rPr>
        <w:drawing>
          <wp:inline distT="0" distB="0" distL="0" distR="0">
            <wp:extent cx="2625969" cy="707755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0301" cy="70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B842E5"/>
    <w:multiLevelType w:val="hybridMultilevel"/>
    <w:tmpl w:val="372262F0"/>
    <w:lvl w:ilvl="0">
      <w:start w:val="0"/>
      <w:numFmt w:val="bullet"/>
      <w:lvlText w:val="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2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54"/>
    <w:rsid w:val="001261E8"/>
    <w:rsid w:val="00137CC8"/>
    <w:rsid w:val="001951B5"/>
    <w:rsid w:val="001B2C18"/>
    <w:rsid w:val="001B64E5"/>
    <w:rsid w:val="001C669F"/>
    <w:rsid w:val="00246561"/>
    <w:rsid w:val="00276BC7"/>
    <w:rsid w:val="002B14A7"/>
    <w:rsid w:val="002B785D"/>
    <w:rsid w:val="002C7429"/>
    <w:rsid w:val="003871DF"/>
    <w:rsid w:val="005049B9"/>
    <w:rsid w:val="00522FCB"/>
    <w:rsid w:val="005568CB"/>
    <w:rsid w:val="005E6D07"/>
    <w:rsid w:val="00682967"/>
    <w:rsid w:val="00682CE2"/>
    <w:rsid w:val="006C526F"/>
    <w:rsid w:val="006E3754"/>
    <w:rsid w:val="00752DCB"/>
    <w:rsid w:val="007C7E3C"/>
    <w:rsid w:val="007E1688"/>
    <w:rsid w:val="0084426B"/>
    <w:rsid w:val="0086740A"/>
    <w:rsid w:val="009D0E5E"/>
    <w:rsid w:val="009E3058"/>
    <w:rsid w:val="009F356B"/>
    <w:rsid w:val="00A139B2"/>
    <w:rsid w:val="00A6200E"/>
    <w:rsid w:val="00A97E74"/>
    <w:rsid w:val="00BD6983"/>
    <w:rsid w:val="00C4312A"/>
    <w:rsid w:val="00C63517"/>
    <w:rsid w:val="00C7712D"/>
    <w:rsid w:val="00C937B0"/>
    <w:rsid w:val="00CB32BE"/>
    <w:rsid w:val="00CB3F6B"/>
    <w:rsid w:val="00D1214D"/>
    <w:rsid w:val="00D91E97"/>
    <w:rsid w:val="00DE2DEC"/>
    <w:rsid w:val="00E227D8"/>
    <w:rsid w:val="00E34251"/>
    <w:rsid w:val="00EB199A"/>
    <w:rsid w:val="00F539AA"/>
    <w:rsid w:val="01950692"/>
    <w:rsid w:val="01F26C87"/>
    <w:rsid w:val="03A2845C"/>
    <w:rsid w:val="03F4EEEB"/>
    <w:rsid w:val="04A50CA6"/>
    <w:rsid w:val="065FCFDB"/>
    <w:rsid w:val="0B3E00B6"/>
    <w:rsid w:val="0C29D623"/>
    <w:rsid w:val="0C4C826C"/>
    <w:rsid w:val="0DF1B1E5"/>
    <w:rsid w:val="0E96EBA0"/>
    <w:rsid w:val="0F4DDE6B"/>
    <w:rsid w:val="129917A7"/>
    <w:rsid w:val="1481A8D4"/>
    <w:rsid w:val="14B4A5BB"/>
    <w:rsid w:val="14DE16B5"/>
    <w:rsid w:val="180DC9B8"/>
    <w:rsid w:val="19832DED"/>
    <w:rsid w:val="1A492857"/>
    <w:rsid w:val="1C39638A"/>
    <w:rsid w:val="1F18249B"/>
    <w:rsid w:val="1FAFE46D"/>
    <w:rsid w:val="1FB85DAB"/>
    <w:rsid w:val="24ACC18B"/>
    <w:rsid w:val="26CBF405"/>
    <w:rsid w:val="277171BD"/>
    <w:rsid w:val="281DE6F9"/>
    <w:rsid w:val="290D421E"/>
    <w:rsid w:val="2A321FE4"/>
    <w:rsid w:val="2B4E9A35"/>
    <w:rsid w:val="2C7882CC"/>
    <w:rsid w:val="3166993E"/>
    <w:rsid w:val="339DF0ED"/>
    <w:rsid w:val="33A7E757"/>
    <w:rsid w:val="348800ED"/>
    <w:rsid w:val="353CEEE1"/>
    <w:rsid w:val="36E578CC"/>
    <w:rsid w:val="370CB771"/>
    <w:rsid w:val="3745314B"/>
    <w:rsid w:val="387B587A"/>
    <w:rsid w:val="398F7DB3"/>
    <w:rsid w:val="3DAAC095"/>
    <w:rsid w:val="3DDBA5CA"/>
    <w:rsid w:val="3F256EBB"/>
    <w:rsid w:val="41D65A67"/>
    <w:rsid w:val="44208836"/>
    <w:rsid w:val="4525767A"/>
    <w:rsid w:val="45D68390"/>
    <w:rsid w:val="4E7AC629"/>
    <w:rsid w:val="4EAAB45D"/>
    <w:rsid w:val="54AEC981"/>
    <w:rsid w:val="57083441"/>
    <w:rsid w:val="59BB101A"/>
    <w:rsid w:val="5B0F5FE4"/>
    <w:rsid w:val="5D86A9BA"/>
    <w:rsid w:val="60D5B32C"/>
    <w:rsid w:val="61604155"/>
    <w:rsid w:val="6174242C"/>
    <w:rsid w:val="617EA168"/>
    <w:rsid w:val="61C621FF"/>
    <w:rsid w:val="6774F298"/>
    <w:rsid w:val="69F3B3A2"/>
    <w:rsid w:val="6AE68D13"/>
    <w:rsid w:val="6C8CA5DF"/>
    <w:rsid w:val="717A53B0"/>
    <w:rsid w:val="74AEA4FD"/>
    <w:rsid w:val="759A7A6A"/>
    <w:rsid w:val="7763BD88"/>
    <w:rsid w:val="77DB755B"/>
    <w:rsid w:val="77DDBBD7"/>
    <w:rsid w:val="7B3917C2"/>
    <w:rsid w:val="7BC5771B"/>
    <w:rsid w:val="7CD4E82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376A9F"/>
  <w15:chartTrackingRefBased/>
  <w15:docId w15:val="{E8146C6E-F141-4092-BAC9-D63FAC10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3335</Characters>
  <Application>Microsoft Office Word</Application>
  <DocSecurity>0</DocSecurity>
  <Lines>27</Lines>
  <Paragraphs>7</Paragraphs>
  <ScaleCrop>false</ScaleCrop>
  <Company>U.S. Department of Commerce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Bourke, Patrick (Federal)</dc:creator>
  <cp:lastModifiedBy>Dumas, Sheleen (Federal)</cp:lastModifiedBy>
  <cp:revision>2</cp:revision>
  <dcterms:created xsi:type="dcterms:W3CDTF">2023-04-19T17:51:00Z</dcterms:created>
  <dcterms:modified xsi:type="dcterms:W3CDTF">2023-04-19T17:51:00Z</dcterms:modified>
</cp:coreProperties>
</file>