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046EE" w:rsidRPr="00866FDC" w:rsidP="00666AFE" w14:paraId="2F12BE5B" w14:textId="6D42EB0F">
      <w:pPr>
        <w:rPr>
          <w:rFonts w:eastAsia="Cambria" w:asciiTheme="majorHAnsi" w:hAnsiTheme="majorHAnsi" w:cstheme="majorHAnsi"/>
          <w:sz w:val="48"/>
          <w:szCs w:val="48"/>
        </w:rPr>
      </w:pPr>
      <w:r w:rsidRPr="00866FDC">
        <w:rPr>
          <w:rFonts w:eastAsia="Cambria" w:asciiTheme="majorHAnsi" w:hAnsiTheme="majorHAnsi" w:cstheme="majorHAnsi"/>
          <w:sz w:val="48"/>
          <w:szCs w:val="48"/>
        </w:rPr>
        <w:t>U.S. Core Data for Interoperability (USCDI)</w:t>
      </w:r>
      <w:r w:rsidR="00666AFE">
        <w:rPr>
          <w:rFonts w:eastAsia="Cambria" w:asciiTheme="majorHAnsi" w:hAnsiTheme="majorHAnsi" w:cstheme="majorHAnsi"/>
          <w:sz w:val="48"/>
          <w:szCs w:val="48"/>
        </w:rPr>
        <w:t xml:space="preserve"> Revised </w:t>
      </w:r>
      <w:r w:rsidRPr="00866FDC">
        <w:rPr>
          <w:rFonts w:eastAsia="Cambria" w:asciiTheme="majorHAnsi" w:hAnsiTheme="majorHAnsi" w:cstheme="majorHAnsi"/>
          <w:sz w:val="48"/>
          <w:szCs w:val="48"/>
        </w:rPr>
        <w:t>Submission Form Questionnaire</w:t>
      </w:r>
    </w:p>
    <w:p w:rsidR="00E97BF6" w:rsidRPr="00866FDC" w14:paraId="7D1D7FF9" w14:textId="77777777">
      <w:pPr>
        <w:spacing w:before="200" w:line="316" w:lineRule="auto"/>
        <w:rPr>
          <w:rFonts w:eastAsia="Calibri" w:asciiTheme="majorHAnsi" w:hAnsiTheme="majorHAnsi" w:cstheme="majorHAnsi"/>
          <w:b/>
          <w:sz w:val="24"/>
          <w:szCs w:val="24"/>
        </w:rPr>
      </w:pPr>
      <w:r w:rsidRPr="5E358FD4">
        <w:rPr>
          <w:rFonts w:eastAsia="Calibri" w:asciiTheme="majorHAnsi" w:hAnsiTheme="majorHAnsi" w:cstheme="majorBidi"/>
          <w:b/>
          <w:bCs/>
          <w:sz w:val="24"/>
          <w:szCs w:val="24"/>
        </w:rPr>
        <w:t xml:space="preserve">New Data Element Submission Form </w:t>
      </w:r>
    </w:p>
    <w:p w:rsidR="5E358FD4" w:rsidP="5E358FD4" w14:paraId="562598E8" w14:textId="61315FE8">
      <w:pPr>
        <w:spacing w:before="200" w:line="264" w:lineRule="auto"/>
      </w:pPr>
      <w:r w:rsidRPr="5E358FD4">
        <w:rPr>
          <w:rFonts w:eastAsia="Calibri" w:asciiTheme="majorHAnsi" w:hAnsiTheme="majorHAnsi" w:cstheme="majorBidi"/>
          <w:b/>
          <w:bCs/>
        </w:rPr>
        <w:t>Submitter Information</w:t>
      </w:r>
    </w:p>
    <w:p w:rsidR="00E97BF6" w:rsidRPr="00866FDC" w:rsidP="5E358FD4" w14:paraId="383D3BFC" w14:textId="37FFBD6F">
      <w:pPr>
        <w:pStyle w:val="ListParagraph"/>
        <w:widowControl w:val="0"/>
        <w:numPr>
          <w:ilvl w:val="0"/>
          <w:numId w:val="34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 w:rsidRPr="5E358FD4">
        <w:rPr>
          <w:rFonts w:eastAsia="Calibri" w:asciiTheme="majorHAnsi" w:hAnsiTheme="majorHAnsi" w:cstheme="majorBidi"/>
        </w:rPr>
        <w:t xml:space="preserve">Name of Submitter (Required)  </w:t>
      </w:r>
    </w:p>
    <w:p w:rsidR="5E358FD4" w:rsidRPr="005A04CC" w:rsidP="5E358FD4" w14:paraId="7F9F8622" w14:textId="2675241C">
      <w:pPr>
        <w:pStyle w:val="ListParagraph"/>
        <w:numPr>
          <w:ilvl w:val="0"/>
          <w:numId w:val="34"/>
        </w:numPr>
        <w:spacing w:line="264" w:lineRule="auto"/>
      </w:pPr>
      <w:r w:rsidRPr="5E358FD4">
        <w:rPr>
          <w:rFonts w:eastAsia="Calibri" w:asciiTheme="majorHAnsi" w:hAnsiTheme="majorHAnsi" w:cstheme="majorBidi"/>
        </w:rPr>
        <w:t xml:space="preserve">Email address of </w:t>
      </w:r>
      <w:r w:rsidRPr="5E358FD4" w:rsidR="005A04CC">
        <w:rPr>
          <w:rFonts w:eastAsia="Calibri" w:asciiTheme="majorHAnsi" w:hAnsiTheme="majorHAnsi" w:cstheme="majorBidi"/>
        </w:rPr>
        <w:t>Submitter (</w:t>
      </w:r>
      <w:r w:rsidRPr="5E358FD4">
        <w:rPr>
          <w:rFonts w:eastAsia="Calibri" w:asciiTheme="majorHAnsi" w:hAnsiTheme="majorHAnsi" w:cstheme="majorBidi"/>
        </w:rPr>
        <w:t xml:space="preserve">Required)  </w:t>
      </w:r>
    </w:p>
    <w:p w:rsidR="005A04CC" w:rsidP="5E358FD4" w14:paraId="76F700B0" w14:textId="38D3998C">
      <w:pPr>
        <w:pStyle w:val="ListParagraph"/>
        <w:numPr>
          <w:ilvl w:val="0"/>
          <w:numId w:val="34"/>
        </w:numPr>
        <w:spacing w:line="264" w:lineRule="auto"/>
      </w:pPr>
      <w:r>
        <w:rPr>
          <w:rFonts w:eastAsia="Calibri" w:asciiTheme="majorHAnsi" w:hAnsiTheme="majorHAnsi" w:cstheme="majorBidi"/>
        </w:rPr>
        <w:t>Secondary Email Address (Optional)</w:t>
      </w:r>
    </w:p>
    <w:p w:rsidR="5E358FD4" w:rsidP="5E358FD4" w14:paraId="137B34B6" w14:textId="74A92CB1">
      <w:pPr>
        <w:pStyle w:val="ListParagraph"/>
        <w:numPr>
          <w:ilvl w:val="0"/>
          <w:numId w:val="34"/>
        </w:numPr>
        <w:spacing w:line="264" w:lineRule="auto"/>
      </w:pPr>
      <w:r w:rsidRPr="5E358FD4">
        <w:rPr>
          <w:rFonts w:eastAsia="Calibri" w:asciiTheme="majorHAnsi" w:hAnsiTheme="majorHAnsi" w:cstheme="majorBidi"/>
        </w:rPr>
        <w:t>Organization of Submitter (</w:t>
      </w:r>
      <w:r w:rsidR="005A04CC">
        <w:rPr>
          <w:rFonts w:eastAsia="Calibri" w:asciiTheme="majorHAnsi" w:hAnsiTheme="majorHAnsi" w:cstheme="majorBidi"/>
        </w:rPr>
        <w:t>Required</w:t>
      </w:r>
      <w:r w:rsidRPr="5E358FD4">
        <w:rPr>
          <w:rFonts w:eastAsia="Calibri" w:asciiTheme="majorHAnsi" w:hAnsiTheme="majorHAnsi" w:cstheme="majorBidi"/>
        </w:rPr>
        <w:t xml:space="preserve">) </w:t>
      </w:r>
    </w:p>
    <w:p w:rsidR="00E97BF6" w:rsidRPr="00866FDC" w:rsidP="14E7828C" w14:paraId="6BF2CC4F" w14:textId="2351BF78">
      <w:pPr>
        <w:widowControl w:val="0"/>
        <w:spacing w:line="264" w:lineRule="auto"/>
        <w:rPr>
          <w:rFonts w:eastAsia="Calibri" w:asciiTheme="majorHAnsi" w:hAnsiTheme="majorHAnsi" w:cstheme="majorBidi"/>
        </w:rPr>
      </w:pPr>
    </w:p>
    <w:p w:rsidR="5E358FD4" w:rsidP="5E358FD4" w14:paraId="29C30116" w14:textId="589C3D8C">
      <w:pPr>
        <w:spacing w:line="264" w:lineRule="auto"/>
      </w:pPr>
      <w:r w:rsidRPr="5E358FD4">
        <w:rPr>
          <w:rFonts w:eastAsia="Calibri" w:asciiTheme="majorHAnsi" w:hAnsiTheme="majorHAnsi" w:cstheme="majorBidi"/>
          <w:b/>
          <w:bCs/>
        </w:rPr>
        <w:t>Data Element Information</w:t>
      </w:r>
    </w:p>
    <w:p w:rsidR="005A04CC" w:rsidP="005A04CC" w14:paraId="597F7878" w14:textId="65F1CE50">
      <w:pPr>
        <w:pStyle w:val="ListParagraph"/>
        <w:widowControl w:val="0"/>
        <w:numPr>
          <w:ilvl w:val="0"/>
          <w:numId w:val="46"/>
        </w:numPr>
        <w:spacing w:line="264" w:lineRule="auto"/>
        <w:rPr>
          <w:color w:val="000000" w:themeColor="text1"/>
        </w:rPr>
      </w:pPr>
      <w:r>
        <w:rPr>
          <w:rFonts w:eastAsia="Calibri" w:asciiTheme="majorHAnsi" w:hAnsiTheme="majorHAnsi" w:cstheme="majorBidi"/>
        </w:rPr>
        <w:t>Select a New Data Class (Free Text) or Select an Existing One (from drop down list) (Required)</w:t>
      </w:r>
    </w:p>
    <w:p w:rsidR="00E97BF6" w:rsidRPr="00866FDC" w:rsidP="005A04CC" w14:paraId="6138DFEB" w14:textId="1BE6F65E">
      <w:pPr>
        <w:pStyle w:val="ListParagraph"/>
        <w:widowControl w:val="0"/>
        <w:numPr>
          <w:ilvl w:val="0"/>
          <w:numId w:val="46"/>
        </w:numPr>
        <w:spacing w:line="264" w:lineRule="auto"/>
        <w:rPr>
          <w:rFonts w:asciiTheme="majorHAnsi" w:hAnsiTheme="majorHAnsi" w:cstheme="majorBidi"/>
          <w:color w:val="000000" w:themeColor="text1"/>
        </w:rPr>
      </w:pPr>
      <w:r w:rsidRPr="66DB2630">
        <w:rPr>
          <w:rFonts w:eastAsia="Calibri" w:asciiTheme="majorHAnsi" w:hAnsiTheme="majorHAnsi" w:cstheme="majorBidi"/>
        </w:rPr>
        <w:t>Data Element Name (Required, Free Text)</w:t>
      </w:r>
    </w:p>
    <w:p w:rsidR="005603DE" w:rsidRPr="00866FDC" w:rsidP="005A04CC" w14:paraId="5DF31C13" w14:textId="3BA24345">
      <w:pPr>
        <w:pStyle w:val="ListParagraph"/>
        <w:widowControl w:val="0"/>
        <w:numPr>
          <w:ilvl w:val="0"/>
          <w:numId w:val="46"/>
        </w:numPr>
        <w:spacing w:line="264" w:lineRule="auto"/>
        <w:rPr>
          <w:rFonts w:asciiTheme="majorHAnsi" w:hAnsiTheme="majorHAnsi" w:cstheme="majorBidi"/>
          <w:color w:val="000000" w:themeColor="text1"/>
        </w:rPr>
      </w:pPr>
      <w:r>
        <w:rPr>
          <w:rFonts w:eastAsia="Calibri" w:asciiTheme="majorHAnsi" w:hAnsiTheme="majorHAnsi" w:cstheme="majorBidi"/>
        </w:rPr>
        <w:t>Concise Data Element Definition (Required, Free Text)</w:t>
      </w:r>
    </w:p>
    <w:p w:rsidR="005A04CC" w:rsidRPr="005A04CC" w:rsidP="005A04CC" w14:paraId="64D8C937" w14:textId="6C473D20">
      <w:pPr>
        <w:pStyle w:val="ListParagraph"/>
        <w:widowControl w:val="0"/>
        <w:numPr>
          <w:ilvl w:val="0"/>
          <w:numId w:val="46"/>
        </w:numPr>
        <w:spacing w:line="264" w:lineRule="auto"/>
      </w:pPr>
      <w:r w:rsidRPr="66DB2630">
        <w:rPr>
          <w:rFonts w:eastAsia="Calibri" w:asciiTheme="majorHAnsi" w:hAnsiTheme="majorHAnsi" w:cstheme="majorBidi"/>
        </w:rPr>
        <w:t xml:space="preserve">Are there similar or related data elements in </w:t>
      </w:r>
      <w:r w:rsidR="00794A66">
        <w:rPr>
          <w:rFonts w:eastAsia="Calibri" w:asciiTheme="majorHAnsi" w:hAnsiTheme="majorHAnsi" w:cstheme="majorBidi"/>
        </w:rPr>
        <w:t>USCDI?</w:t>
      </w:r>
      <w:r w:rsidRPr="66DB2630">
        <w:rPr>
          <w:rFonts w:eastAsia="Calibri" w:asciiTheme="majorHAnsi" w:hAnsiTheme="majorHAnsi" w:cstheme="majorBidi"/>
        </w:rPr>
        <w:t xml:space="preserve">  </w:t>
      </w:r>
    </w:p>
    <w:p w:rsidR="008F7541" w:rsidRPr="00866FDC" w:rsidP="005A04CC" w14:paraId="795CFC69" w14:textId="06862F7F">
      <w:pPr>
        <w:pStyle w:val="ListParagraph"/>
        <w:widowControl w:val="0"/>
        <w:numPr>
          <w:ilvl w:val="1"/>
          <w:numId w:val="46"/>
        </w:numPr>
        <w:spacing w:line="264" w:lineRule="auto"/>
      </w:pPr>
      <w:r w:rsidRPr="66DB2630">
        <w:rPr>
          <w:rFonts w:eastAsia="Calibri" w:asciiTheme="majorHAnsi" w:hAnsiTheme="majorHAnsi" w:cstheme="majorBidi"/>
        </w:rPr>
        <w:t>Yes/No/Unknown (Required)</w:t>
      </w:r>
    </w:p>
    <w:p w:rsidR="008F7541" w:rsidRPr="00866FDC" w:rsidP="005A04CC" w14:paraId="2549409E" w14:textId="0D299078">
      <w:pPr>
        <w:pStyle w:val="ListParagraph"/>
        <w:widowControl w:val="0"/>
        <w:numPr>
          <w:ilvl w:val="1"/>
          <w:numId w:val="46"/>
        </w:numPr>
        <w:spacing w:line="264" w:lineRule="auto"/>
        <w:rPr>
          <w:rFonts w:asciiTheme="majorHAnsi" w:hAnsiTheme="majorHAnsi" w:cstheme="majorBidi"/>
          <w:color w:val="000000" w:themeColor="text1"/>
        </w:rPr>
      </w:pPr>
      <w:r w:rsidRPr="66DB2630">
        <w:rPr>
          <w:rFonts w:eastAsia="Calibri" w:asciiTheme="majorHAnsi" w:hAnsiTheme="majorHAnsi" w:cstheme="majorBidi"/>
        </w:rPr>
        <w:t xml:space="preserve">If yes, why should this data element be considered separately? (Required) </w:t>
      </w:r>
    </w:p>
    <w:p w:rsidR="00E97BF6" w:rsidRPr="00866FDC" w:rsidP="5E358FD4" w14:paraId="0AA1DE9B" w14:textId="4C0ACBA9">
      <w:pPr>
        <w:widowControl w:val="0"/>
        <w:spacing w:before="200" w:line="264" w:lineRule="auto"/>
        <w:rPr>
          <w:rFonts w:eastAsia="Calibri" w:asciiTheme="majorHAnsi" w:hAnsiTheme="majorHAnsi" w:cstheme="majorBidi"/>
        </w:rPr>
      </w:pPr>
      <w:r w:rsidRPr="5E358FD4">
        <w:rPr>
          <w:rFonts w:eastAsia="Calibri" w:asciiTheme="majorHAnsi" w:hAnsiTheme="majorHAnsi" w:cstheme="majorBidi"/>
          <w:b/>
          <w:bCs/>
        </w:rPr>
        <w:t xml:space="preserve">Use Case Description(s)  </w:t>
      </w:r>
      <w:r w:rsidRPr="5E358FD4">
        <w:rPr>
          <w:rFonts w:eastAsia="Calibri" w:asciiTheme="majorHAnsi" w:hAnsiTheme="majorHAnsi" w:cstheme="majorBidi"/>
        </w:rPr>
        <w:t xml:space="preserve"> </w:t>
      </w:r>
    </w:p>
    <w:p w:rsidR="00E046EE" w:rsidRPr="00866FDC" w:rsidP="5E358FD4" w14:paraId="7EE5A40A" w14:textId="640CE6EB">
      <w:pPr>
        <w:pStyle w:val="ListParagraph"/>
        <w:widowControl w:val="0"/>
        <w:numPr>
          <w:ilvl w:val="0"/>
          <w:numId w:val="38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 w:rsidRPr="5E358FD4">
        <w:rPr>
          <w:rFonts w:eastAsia="Calibri" w:asciiTheme="majorHAnsi" w:hAnsiTheme="majorHAnsi" w:cstheme="majorBidi"/>
        </w:rPr>
        <w:t>Briefly describe the main use case to support adoption of the data element into the USCDI:</w:t>
      </w:r>
    </w:p>
    <w:p w:rsidR="00E046EE" w:rsidRPr="00866FDC" w:rsidP="5E358FD4" w14:paraId="4AD31BA1" w14:textId="79DAD14C">
      <w:pPr>
        <w:pStyle w:val="ListParagraph"/>
        <w:widowControl w:val="0"/>
        <w:numPr>
          <w:ilvl w:val="1"/>
          <w:numId w:val="38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 w:rsidRPr="5E358FD4">
        <w:rPr>
          <w:rFonts w:eastAsia="Calibri" w:asciiTheme="majorHAnsi" w:hAnsiTheme="majorHAnsi" w:cstheme="majorBidi"/>
        </w:rPr>
        <w:t>Free Text Summary (required)</w:t>
      </w:r>
    </w:p>
    <w:p w:rsidR="14E7828C" w:rsidP="5E358FD4" w14:paraId="3DC60770" w14:textId="29D8FA23">
      <w:pPr>
        <w:pStyle w:val="ListParagraph"/>
        <w:numPr>
          <w:ilvl w:val="1"/>
          <w:numId w:val="38"/>
        </w:numPr>
        <w:spacing w:before="200" w:line="264" w:lineRule="auto"/>
      </w:pPr>
      <w:r w:rsidRPr="5E358FD4">
        <w:rPr>
          <w:rFonts w:eastAsia="Calibri" w:asciiTheme="majorHAnsi" w:hAnsiTheme="majorHAnsi" w:cstheme="majorBidi"/>
        </w:rPr>
        <w:t>Estimate the number of stakeholders who would capture, access, use or exchange this data element or data class (Free text, required)</w:t>
      </w:r>
    </w:p>
    <w:p w:rsidR="00E046EE" w:rsidRPr="00866FDC" w:rsidP="14E7828C" w14:paraId="1FD7BD0B" w14:textId="7FAC8227">
      <w:pPr>
        <w:pStyle w:val="ListParagraph"/>
        <w:widowControl w:val="0"/>
        <w:numPr>
          <w:ilvl w:val="1"/>
          <w:numId w:val="38"/>
        </w:numPr>
        <w:spacing w:before="200" w:line="264" w:lineRule="auto"/>
        <w:rPr>
          <w:rFonts w:asciiTheme="majorHAnsi" w:hAnsiTheme="majorHAnsi" w:cstheme="majorBidi"/>
          <w:color w:val="000000"/>
        </w:rPr>
      </w:pPr>
      <w:r w:rsidRPr="14E7828C">
        <w:rPr>
          <w:rFonts w:asciiTheme="majorHAnsi" w:hAnsiTheme="majorHAnsi" w:cstheme="majorBidi"/>
          <w:color w:val="000000" w:themeColor="text1"/>
        </w:rPr>
        <w:t>Link</w:t>
      </w:r>
      <w:r w:rsidR="00794A66">
        <w:rPr>
          <w:rFonts w:asciiTheme="majorHAnsi" w:hAnsiTheme="majorHAnsi" w:cstheme="majorBidi"/>
          <w:color w:val="000000" w:themeColor="text1"/>
        </w:rPr>
        <w:t xml:space="preserve"> </w:t>
      </w:r>
      <w:r w:rsidRPr="14E7828C">
        <w:rPr>
          <w:rFonts w:asciiTheme="majorHAnsi" w:hAnsiTheme="majorHAnsi" w:cstheme="majorBidi"/>
          <w:color w:val="000000" w:themeColor="text1"/>
        </w:rPr>
        <w:t>to use case project page</w:t>
      </w:r>
      <w:r w:rsidR="00794A66">
        <w:rPr>
          <w:rFonts w:asciiTheme="majorHAnsi" w:hAnsiTheme="majorHAnsi" w:cstheme="majorBidi"/>
          <w:color w:val="000000" w:themeColor="text1"/>
        </w:rPr>
        <w:t>.</w:t>
      </w:r>
      <w:r w:rsidRPr="14E7828C">
        <w:rPr>
          <w:rFonts w:asciiTheme="majorHAnsi" w:hAnsiTheme="majorHAnsi" w:cstheme="majorBidi"/>
          <w:color w:val="000000" w:themeColor="text1"/>
        </w:rPr>
        <w:t xml:space="preserve"> (optional)</w:t>
      </w:r>
    </w:p>
    <w:p w:rsidR="00E046EE" w:rsidRPr="00866FDC" w:rsidP="5E358FD4" w14:paraId="327C0266" w14:textId="3D1A8000">
      <w:pPr>
        <w:pStyle w:val="ListParagraph"/>
        <w:widowControl w:val="0"/>
        <w:numPr>
          <w:ilvl w:val="1"/>
          <w:numId w:val="38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 w:rsidRPr="5E358FD4">
        <w:rPr>
          <w:rFonts w:asciiTheme="majorHAnsi" w:hAnsiTheme="majorHAnsi" w:cstheme="majorBidi"/>
          <w:color w:val="000000" w:themeColor="text1"/>
        </w:rPr>
        <w:t>Attachment(s) describing the use case (optional)</w:t>
      </w:r>
    </w:p>
    <w:p w:rsidR="005603DE" w:rsidRPr="002470E8" w:rsidP="14E7828C" w14:paraId="66F67FC2" w14:textId="3C021282">
      <w:pPr>
        <w:pStyle w:val="ListParagraph"/>
        <w:widowControl w:val="0"/>
        <w:numPr>
          <w:ilvl w:val="0"/>
          <w:numId w:val="38"/>
        </w:numPr>
        <w:spacing w:line="264" w:lineRule="auto"/>
        <w:rPr>
          <w:rFonts w:asciiTheme="majorHAnsi" w:hAnsiTheme="majorHAnsi" w:cstheme="majorBidi"/>
          <w:color w:val="000000"/>
        </w:rPr>
      </w:pPr>
      <w:r>
        <w:rPr>
          <w:rFonts w:eastAsia="Calibri" w:asciiTheme="majorHAnsi" w:hAnsiTheme="majorHAnsi" w:cstheme="majorBidi"/>
        </w:rPr>
        <w:t>Please add if there are</w:t>
      </w:r>
      <w:r w:rsidRPr="14E7828C" w:rsidR="14E7828C">
        <w:rPr>
          <w:rFonts w:eastAsia="Calibri" w:asciiTheme="majorHAnsi" w:hAnsiTheme="majorHAnsi" w:cstheme="majorBidi"/>
        </w:rPr>
        <w:t xml:space="preserve"> additional use cases for this data element that could affect significant numbers of other stakeholders</w:t>
      </w:r>
      <w:r>
        <w:rPr>
          <w:rFonts w:eastAsia="Calibri" w:asciiTheme="majorHAnsi" w:hAnsiTheme="majorHAnsi" w:cstheme="majorBidi"/>
        </w:rPr>
        <w:t>.</w:t>
      </w:r>
    </w:p>
    <w:p w:rsidR="14E7828C" w:rsidP="00794A66" w14:paraId="325E3D5A" w14:textId="4CC5E821">
      <w:pPr>
        <w:pStyle w:val="ListParagraph"/>
        <w:numPr>
          <w:ilvl w:val="1"/>
          <w:numId w:val="38"/>
        </w:numPr>
        <w:spacing w:line="264" w:lineRule="auto"/>
      </w:pPr>
      <w:r>
        <w:rPr>
          <w:rFonts w:eastAsia="Calibri" w:asciiTheme="majorHAnsi" w:hAnsiTheme="majorHAnsi" w:cstheme="majorBidi"/>
        </w:rPr>
        <w:t>Repeat  a</w:t>
      </w:r>
      <w:r>
        <w:rPr>
          <w:rFonts w:eastAsia="Calibri" w:asciiTheme="majorHAnsi" w:hAnsiTheme="majorHAnsi" w:cstheme="majorBidi"/>
        </w:rPr>
        <w:t>) i-iv above as needed</w:t>
      </w:r>
    </w:p>
    <w:p w:rsidR="00866FDC" w:rsidRPr="00866FDC" w:rsidP="5E358FD4" w14:paraId="15500B69" w14:textId="784107EF">
      <w:pPr>
        <w:pStyle w:val="ListParagraph"/>
        <w:widowControl w:val="0"/>
        <w:numPr>
          <w:ilvl w:val="0"/>
          <w:numId w:val="38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 w:rsidRPr="5E358FD4">
        <w:rPr>
          <w:rFonts w:eastAsia="Calibri" w:asciiTheme="majorHAnsi" w:hAnsiTheme="majorHAnsi" w:cstheme="majorBidi"/>
        </w:rPr>
        <w:t>Does this data element support one or more of the following aims in healthcare? (check all that apply) (Required)</w:t>
      </w:r>
    </w:p>
    <w:p w:rsidR="00794A66" w:rsidRPr="00794A66" w:rsidP="00794A66" w14:paraId="369D8370" w14:textId="77777777">
      <w:pPr>
        <w:pStyle w:val="ListParagraph"/>
        <w:widowControl w:val="0"/>
        <w:numPr>
          <w:ilvl w:val="1"/>
          <w:numId w:val="47"/>
        </w:numPr>
        <w:spacing w:before="200" w:line="264" w:lineRule="auto"/>
        <w:rPr>
          <w:rFonts w:asciiTheme="majorHAnsi" w:hAnsiTheme="majorHAnsi" w:cstheme="majorHAnsi"/>
          <w:color w:val="000000"/>
        </w:rPr>
      </w:pPr>
      <w:r w:rsidRPr="00794A66">
        <w:rPr>
          <w:rFonts w:eastAsia="Calibri" w:asciiTheme="majorHAnsi" w:hAnsiTheme="majorHAnsi" w:cstheme="majorHAnsi"/>
        </w:rPr>
        <w:t>Address behavioral health integration with primary care and other physical care</w:t>
      </w:r>
    </w:p>
    <w:p w:rsidR="00794A66" w:rsidRPr="00794A66" w:rsidP="00794A66" w14:paraId="1259A2FB" w14:textId="77777777">
      <w:pPr>
        <w:pStyle w:val="ListParagraph"/>
        <w:widowControl w:val="0"/>
        <w:numPr>
          <w:ilvl w:val="1"/>
          <w:numId w:val="47"/>
        </w:numPr>
        <w:spacing w:before="200" w:line="264" w:lineRule="auto"/>
        <w:rPr>
          <w:rFonts w:asciiTheme="majorHAnsi" w:hAnsiTheme="majorHAnsi" w:cstheme="majorHAnsi"/>
          <w:color w:val="000000"/>
        </w:rPr>
      </w:pPr>
      <w:r w:rsidRPr="00794A66">
        <w:rPr>
          <w:rFonts w:eastAsia="Calibri" w:asciiTheme="majorHAnsi" w:hAnsiTheme="majorHAnsi" w:cstheme="majorHAnsi"/>
        </w:rPr>
        <w:t>Mitigate health and health care inequities and disparities</w:t>
      </w:r>
    </w:p>
    <w:p w:rsidR="00794A66" w:rsidRPr="00794A66" w:rsidP="00794A66" w14:paraId="47EFE023" w14:textId="77777777">
      <w:pPr>
        <w:pStyle w:val="ListParagraph"/>
        <w:widowControl w:val="0"/>
        <w:numPr>
          <w:ilvl w:val="1"/>
          <w:numId w:val="47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 w:rsidRPr="00794A66">
        <w:rPr>
          <w:rFonts w:eastAsia="Calibri" w:asciiTheme="majorHAnsi" w:hAnsiTheme="majorHAnsi" w:cstheme="majorHAnsi"/>
        </w:rPr>
        <w:t>Address the needs of underserved communities</w:t>
      </w:r>
    </w:p>
    <w:p w:rsidR="00794A66" w:rsidRPr="00794A66" w:rsidP="00794A66" w14:paraId="1847409F" w14:textId="77777777">
      <w:pPr>
        <w:pStyle w:val="ListParagraph"/>
        <w:numPr>
          <w:ilvl w:val="1"/>
          <w:numId w:val="47"/>
        </w:numPr>
        <w:spacing w:before="200" w:line="264" w:lineRule="auto"/>
        <w:rPr>
          <w:color w:val="000000" w:themeColor="text1"/>
        </w:rPr>
      </w:pPr>
      <w:r w:rsidRPr="00794A66">
        <w:rPr>
          <w:rFonts w:eastAsia="Calibri" w:asciiTheme="majorHAnsi" w:hAnsiTheme="majorHAnsi" w:cstheme="majorBidi"/>
        </w:rPr>
        <w:t>Address public health interoperability needs of reporting, investigation, and emergency response</w:t>
      </w:r>
    </w:p>
    <w:p w:rsidR="66DB2630" w:rsidP="00794A66" w14:paraId="47442410" w14:textId="5C5732DD">
      <w:pPr>
        <w:pStyle w:val="ListParagraph"/>
        <w:numPr>
          <w:ilvl w:val="1"/>
          <w:numId w:val="47"/>
        </w:numPr>
        <w:spacing w:before="200" w:line="264" w:lineRule="auto"/>
        <w:rPr>
          <w:color w:val="000000" w:themeColor="text1"/>
        </w:rPr>
      </w:pPr>
      <w:r w:rsidRPr="66DB2630">
        <w:rPr>
          <w:rFonts w:eastAsia="Calibri" w:asciiTheme="majorHAnsi" w:hAnsiTheme="majorHAnsi" w:cstheme="majorBidi"/>
        </w:rPr>
        <w:t>None of the above</w:t>
      </w:r>
    </w:p>
    <w:p w:rsidR="008213C8" w14:paraId="58523B9A" w14:textId="77777777">
      <w:pPr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br w:type="page"/>
      </w:r>
    </w:p>
    <w:p w:rsidR="00E97BF6" w:rsidRPr="00866FDC" w:rsidP="5E358FD4" w14:paraId="65C57369" w14:textId="47237F74">
      <w:pPr>
        <w:widowControl w:val="0"/>
        <w:spacing w:before="200" w:line="264" w:lineRule="auto"/>
        <w:rPr>
          <w:rFonts w:eastAsia="Calibri" w:asciiTheme="majorHAnsi" w:hAnsiTheme="majorHAnsi" w:cstheme="majorBidi"/>
        </w:rPr>
      </w:pPr>
      <w:r w:rsidRPr="5E358FD4">
        <w:rPr>
          <w:rFonts w:eastAsia="Calibri" w:asciiTheme="majorHAnsi" w:hAnsiTheme="majorHAnsi" w:cstheme="majorBidi"/>
          <w:b/>
          <w:bCs/>
        </w:rPr>
        <w:t xml:space="preserve">Maturity of Standards and Technical Specifications for Data Element(s)   </w:t>
      </w:r>
      <w:r w:rsidRPr="5E358FD4">
        <w:rPr>
          <w:rFonts w:eastAsia="Calibri" w:asciiTheme="majorHAnsi" w:hAnsiTheme="majorHAnsi" w:cstheme="majorBidi"/>
        </w:rPr>
        <w:t xml:space="preserve"> </w:t>
      </w:r>
    </w:p>
    <w:p w:rsidR="00E97BF6" w:rsidRPr="00866FDC" w:rsidP="5E358FD4" w14:paraId="62E975A2" w14:textId="0B8209F4">
      <w:pPr>
        <w:pStyle w:val="ListParagraph"/>
        <w:widowControl w:val="0"/>
        <w:numPr>
          <w:ilvl w:val="0"/>
          <w:numId w:val="36"/>
        </w:numPr>
        <w:spacing w:line="264" w:lineRule="auto"/>
        <w:rPr>
          <w:rFonts w:asciiTheme="majorHAnsi" w:hAnsiTheme="majorHAnsi" w:cstheme="majorBidi"/>
          <w:color w:val="000000" w:themeColor="text1"/>
        </w:rPr>
      </w:pPr>
      <w:r w:rsidRPr="5E358FD4">
        <w:rPr>
          <w:rFonts w:eastAsia="Calibri" w:asciiTheme="majorHAnsi" w:hAnsiTheme="majorHAnsi" w:cstheme="majorBidi"/>
        </w:rPr>
        <w:t>Does a vocabulary, terminology, content, or structural standard exist for this data element? (e.g.</w:t>
      </w:r>
      <w:r w:rsidRPr="5E358FD4">
        <w:rPr>
          <w:rFonts w:eastAsia="Calibri" w:asciiTheme="majorHAnsi" w:hAnsiTheme="majorHAnsi" w:cstheme="majorBidi"/>
        </w:rPr>
        <w:t>,  SNOMED</w:t>
      </w:r>
      <w:r w:rsidRPr="5E358FD4">
        <w:rPr>
          <w:rFonts w:eastAsia="Calibri" w:asciiTheme="majorHAnsi" w:hAnsiTheme="majorHAnsi" w:cstheme="majorBidi"/>
        </w:rPr>
        <w:t xml:space="preserve"> CT, LOINC, RxNorm) (required) </w:t>
      </w:r>
    </w:p>
    <w:p w:rsidR="007109B5" w:rsidRPr="007109B5" w:rsidP="5E358FD4" w14:paraId="6B6D1D15" w14:textId="77777777">
      <w:pPr>
        <w:pStyle w:val="ListParagraph"/>
        <w:widowControl w:val="0"/>
        <w:numPr>
          <w:ilvl w:val="1"/>
          <w:numId w:val="36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 w:rsidRPr="5E358FD4">
        <w:rPr>
          <w:rFonts w:eastAsia="Calibri" w:asciiTheme="majorHAnsi" w:hAnsiTheme="majorHAnsi" w:cstheme="majorBidi"/>
        </w:rPr>
        <w:t>If yes, please cite the applicable standard (required)</w:t>
      </w:r>
    </w:p>
    <w:p w:rsidR="00B31B93" w:rsidRPr="008213C8" w:rsidP="5E358FD4" w14:paraId="3152B6AC" w14:textId="0A8781F4">
      <w:pPr>
        <w:pStyle w:val="ListParagraph"/>
        <w:widowControl w:val="0"/>
        <w:numPr>
          <w:ilvl w:val="1"/>
          <w:numId w:val="36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>
        <w:rPr>
          <w:rFonts w:eastAsia="Calibri" w:asciiTheme="majorHAnsi" w:hAnsiTheme="majorHAnsi" w:cstheme="majorBidi"/>
        </w:rPr>
        <w:t>If yes, provide Link URL (optional, conditional)</w:t>
      </w:r>
      <w:r w:rsidRPr="5E358FD4" w:rsidR="5E358FD4">
        <w:rPr>
          <w:rFonts w:eastAsia="Calibri" w:asciiTheme="majorHAnsi" w:hAnsiTheme="majorHAnsi" w:cstheme="majorBidi"/>
          <w:sz w:val="40"/>
          <w:szCs w:val="40"/>
        </w:rPr>
        <w:t xml:space="preserve"> </w:t>
      </w:r>
    </w:p>
    <w:p w:rsidR="008213C8" w:rsidRPr="00B31B93" w:rsidP="008213C8" w14:paraId="4D36B0C3" w14:textId="77777777">
      <w:pPr>
        <w:pStyle w:val="ListParagraph"/>
        <w:widowControl w:val="0"/>
        <w:spacing w:before="200" w:line="264" w:lineRule="auto"/>
        <w:ind w:left="1440"/>
        <w:rPr>
          <w:rFonts w:asciiTheme="majorHAnsi" w:hAnsiTheme="majorHAnsi" w:cstheme="majorHAnsi"/>
          <w:color w:val="000000"/>
        </w:rPr>
      </w:pPr>
    </w:p>
    <w:p w:rsidR="00702738" w:rsidRPr="00B31B93" w:rsidP="66DB2630" w14:paraId="4627FF3B" w14:textId="0B911C53">
      <w:pPr>
        <w:pStyle w:val="ListParagraph"/>
        <w:widowControl w:val="0"/>
        <w:numPr>
          <w:ilvl w:val="0"/>
          <w:numId w:val="36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 w:rsidRPr="66DB2630">
        <w:rPr>
          <w:rFonts w:eastAsia="Calibri" w:asciiTheme="majorHAnsi" w:hAnsiTheme="majorHAnsi" w:cstheme="majorBidi"/>
        </w:rPr>
        <w:t>Are there additional technical specifications such as an implementation guide (IG) or profile using this data element?  (e.g.</w:t>
      </w:r>
      <w:r w:rsidR="007109B5">
        <w:rPr>
          <w:rFonts w:eastAsia="Calibri" w:asciiTheme="majorHAnsi" w:hAnsiTheme="majorHAnsi" w:cstheme="majorBidi"/>
        </w:rPr>
        <w:t>,</w:t>
      </w:r>
      <w:r w:rsidRPr="66DB2630">
        <w:rPr>
          <w:rFonts w:eastAsia="Calibri" w:asciiTheme="majorHAnsi" w:hAnsiTheme="majorHAnsi" w:cstheme="majorBidi"/>
        </w:rPr>
        <w:t xml:space="preserve"> HL7® FHIR® US Core Implementation based on FHIR R4</w:t>
      </w:r>
      <w:r w:rsidRPr="66DB2630">
        <w:rPr>
          <w:rFonts w:eastAsia="Calibri" w:asciiTheme="majorHAnsi" w:hAnsiTheme="majorHAnsi" w:cstheme="majorBidi"/>
        </w:rPr>
        <w:t>)  (</w:t>
      </w:r>
      <w:r w:rsidRPr="66DB2630">
        <w:rPr>
          <w:rFonts w:eastAsia="Calibri" w:asciiTheme="majorHAnsi" w:hAnsiTheme="majorHAnsi" w:cstheme="majorBidi"/>
        </w:rPr>
        <w:t>Yes/No/Unknown) (Required)</w:t>
      </w:r>
    </w:p>
    <w:p w:rsidR="00702738" w:rsidRPr="008213C8" w:rsidP="008213C8" w14:paraId="077764D6" w14:textId="77777777">
      <w:pPr>
        <w:pStyle w:val="ListParagraph"/>
        <w:widowControl w:val="0"/>
        <w:numPr>
          <w:ilvl w:val="1"/>
          <w:numId w:val="37"/>
        </w:numPr>
        <w:spacing w:line="264" w:lineRule="auto"/>
        <w:rPr>
          <w:rFonts w:asciiTheme="majorHAnsi" w:hAnsiTheme="majorHAnsi" w:cstheme="majorHAnsi"/>
          <w:color w:val="000000"/>
        </w:rPr>
      </w:pPr>
      <w:r w:rsidRPr="00866FDC">
        <w:rPr>
          <w:rFonts w:eastAsia="Calibri" w:asciiTheme="majorHAnsi" w:hAnsiTheme="majorHAnsi" w:cstheme="majorHAnsi"/>
        </w:rPr>
        <w:t>If yes, please cite</w:t>
      </w:r>
      <w:r>
        <w:rPr>
          <w:rFonts w:eastAsia="Calibri" w:asciiTheme="majorHAnsi" w:hAnsiTheme="majorHAnsi" w:cstheme="majorHAnsi"/>
        </w:rPr>
        <w:t xml:space="preserve"> </w:t>
      </w:r>
      <w:r w:rsidRPr="00866FDC">
        <w:rPr>
          <w:rFonts w:eastAsia="Calibri" w:asciiTheme="majorHAnsi" w:hAnsiTheme="majorHAnsi" w:cstheme="majorHAnsi"/>
        </w:rPr>
        <w:t xml:space="preserve">the </w:t>
      </w:r>
      <w:r>
        <w:rPr>
          <w:rFonts w:eastAsia="Calibri" w:asciiTheme="majorHAnsi" w:hAnsiTheme="majorHAnsi" w:cstheme="majorHAnsi"/>
        </w:rPr>
        <w:t>relevant technical specification(s).</w:t>
      </w:r>
      <w:r w:rsidRPr="00866FDC">
        <w:rPr>
          <w:rFonts w:eastAsia="Calibri" w:asciiTheme="majorHAnsi" w:hAnsiTheme="majorHAnsi" w:cstheme="majorHAnsi"/>
        </w:rPr>
        <w:t xml:space="preserve"> </w:t>
      </w:r>
    </w:p>
    <w:p w:rsidR="008213C8" w:rsidRPr="00866FDC" w:rsidP="008213C8" w14:paraId="0A641686" w14:textId="77777777">
      <w:pPr>
        <w:pStyle w:val="ListParagraph"/>
        <w:widowControl w:val="0"/>
        <w:spacing w:line="264" w:lineRule="auto"/>
        <w:ind w:left="1440"/>
        <w:rPr>
          <w:rFonts w:asciiTheme="majorHAnsi" w:hAnsiTheme="majorHAnsi" w:cstheme="majorHAnsi"/>
          <w:color w:val="000000"/>
        </w:rPr>
      </w:pPr>
    </w:p>
    <w:p w:rsidR="005779D9" w:rsidRPr="00866FDC" w:rsidP="5E358FD4" w14:paraId="3CC0CFAC" w14:textId="745C08A4">
      <w:pPr>
        <w:pStyle w:val="ListParagraph"/>
        <w:widowControl w:val="0"/>
        <w:numPr>
          <w:ilvl w:val="0"/>
          <w:numId w:val="36"/>
        </w:numPr>
        <w:spacing w:line="264" w:lineRule="auto"/>
        <w:rPr>
          <w:rFonts w:asciiTheme="majorHAnsi" w:hAnsiTheme="majorHAnsi" w:cstheme="majorBidi"/>
          <w:color w:val="000000" w:themeColor="text1"/>
        </w:rPr>
      </w:pPr>
      <w:r w:rsidRPr="007109B5">
        <w:rPr>
          <w:rFonts w:eastAsia="Calibri" w:asciiTheme="majorHAnsi" w:hAnsiTheme="majorHAnsi" w:cstheme="majorBidi"/>
        </w:rPr>
        <w:t>Which of the following best describes the use of this data element?</w:t>
      </w:r>
      <w:r w:rsidRPr="5E358FD4" w:rsidR="5E358FD4">
        <w:rPr>
          <w:rFonts w:eastAsia="Calibri" w:asciiTheme="majorHAnsi" w:hAnsiTheme="majorHAnsi" w:cstheme="majorBidi"/>
        </w:rPr>
        <w:t xml:space="preserve"> (required)</w:t>
      </w:r>
    </w:p>
    <w:p w:rsidR="2D19763E" w:rsidP="007109B5" w14:paraId="44C88718" w14:textId="1BCD7585">
      <w:pPr>
        <w:pStyle w:val="ListParagraph"/>
        <w:numPr>
          <w:ilvl w:val="1"/>
          <w:numId w:val="48"/>
        </w:numPr>
        <w:spacing w:line="264" w:lineRule="auto"/>
        <w:rPr>
          <w:color w:val="000000" w:themeColor="text1"/>
        </w:rPr>
      </w:pPr>
      <w:r w:rsidRPr="5E358FD4">
        <w:rPr>
          <w:rFonts w:asciiTheme="majorHAnsi" w:hAnsiTheme="majorHAnsi" w:cstheme="majorBidi"/>
          <w:color w:val="000000" w:themeColor="text1"/>
        </w:rPr>
        <w:t>Not currently captured or accessed with an organization</w:t>
      </w:r>
      <w:r w:rsidRPr="5E358FD4">
        <w:rPr>
          <w:rFonts w:eastAsia="Calibri" w:asciiTheme="majorHAnsi" w:hAnsiTheme="majorHAnsi" w:cstheme="majorBidi"/>
        </w:rPr>
        <w:t xml:space="preserve"> </w:t>
      </w:r>
    </w:p>
    <w:p w:rsidR="2D19763E" w:rsidP="007109B5" w14:paraId="4FE510E4" w14:textId="0ABCBBB9">
      <w:pPr>
        <w:pStyle w:val="ListParagraph"/>
        <w:numPr>
          <w:ilvl w:val="1"/>
          <w:numId w:val="48"/>
        </w:numPr>
        <w:spacing w:line="264" w:lineRule="auto"/>
      </w:pPr>
      <w:r w:rsidRPr="5E358FD4">
        <w:rPr>
          <w:rFonts w:eastAsia="Calibri" w:asciiTheme="majorHAnsi" w:hAnsiTheme="majorHAnsi" w:cstheme="majorBidi"/>
        </w:rPr>
        <w:t>In limited use in test environments only</w:t>
      </w:r>
      <w:r w:rsidRPr="5E358FD4">
        <w:rPr>
          <w:rFonts w:asciiTheme="majorHAnsi" w:hAnsiTheme="majorHAnsi" w:cstheme="majorBidi"/>
          <w:color w:val="000000" w:themeColor="text1"/>
        </w:rPr>
        <w:t xml:space="preserve"> </w:t>
      </w:r>
    </w:p>
    <w:p w:rsidR="2D19763E" w:rsidP="007109B5" w14:paraId="13200C4D" w14:textId="746C1BB6">
      <w:pPr>
        <w:pStyle w:val="ListParagraph"/>
        <w:numPr>
          <w:ilvl w:val="1"/>
          <w:numId w:val="48"/>
        </w:numPr>
        <w:spacing w:line="264" w:lineRule="auto"/>
      </w:pPr>
      <w:r w:rsidRPr="5E358FD4">
        <w:rPr>
          <w:rFonts w:eastAsia="Calibri" w:asciiTheme="majorHAnsi" w:hAnsiTheme="majorHAnsi" w:cstheme="majorBidi"/>
        </w:rPr>
        <w:t>In limited use in production environments</w:t>
      </w:r>
      <w:r w:rsidRPr="5E358FD4">
        <w:rPr>
          <w:rFonts w:asciiTheme="majorHAnsi" w:hAnsiTheme="majorHAnsi" w:cstheme="majorBidi"/>
          <w:color w:val="000000" w:themeColor="text1"/>
        </w:rPr>
        <w:t xml:space="preserve"> </w:t>
      </w:r>
    </w:p>
    <w:p w:rsidR="00666AFE" w:rsidRPr="00666AFE" w:rsidP="007109B5" w14:paraId="025356E5" w14:textId="77777777">
      <w:pPr>
        <w:pStyle w:val="ListParagraph"/>
        <w:numPr>
          <w:ilvl w:val="1"/>
          <w:numId w:val="48"/>
        </w:numPr>
        <w:spacing w:line="264" w:lineRule="auto"/>
        <w:rPr>
          <w:color w:val="000000" w:themeColor="text1"/>
        </w:rPr>
      </w:pPr>
      <w:r w:rsidRPr="66DB2630">
        <w:rPr>
          <w:rFonts w:eastAsia="Calibri" w:asciiTheme="majorHAnsi" w:hAnsiTheme="majorHAnsi" w:cstheme="majorBidi"/>
        </w:rPr>
        <w:t>Extensively used in production environments</w:t>
      </w:r>
    </w:p>
    <w:p w:rsidR="2D19763E" w:rsidP="007109B5" w14:paraId="7D2948DA" w14:textId="4AC09C02">
      <w:pPr>
        <w:pStyle w:val="ListParagraph"/>
        <w:numPr>
          <w:ilvl w:val="1"/>
          <w:numId w:val="48"/>
        </w:numPr>
        <w:spacing w:line="264" w:lineRule="auto"/>
        <w:rPr>
          <w:color w:val="000000" w:themeColor="text1"/>
        </w:rPr>
      </w:pPr>
      <w:r w:rsidRPr="00666AFE">
        <w:rPr>
          <w:rFonts w:asciiTheme="majorHAnsi" w:hAnsiTheme="majorHAnsi" w:cstheme="majorBidi"/>
          <w:color w:val="000000" w:themeColor="text1"/>
        </w:rPr>
        <w:t>This data element has been used at scale between multiple different production environments to support the majority of anticipated stakeholders</w:t>
      </w:r>
      <w:r w:rsidRPr="66DB2630" w:rsidR="66DB2630">
        <w:rPr>
          <w:rFonts w:asciiTheme="majorHAnsi" w:hAnsiTheme="majorHAnsi" w:cstheme="majorBidi"/>
          <w:color w:val="000000" w:themeColor="text1"/>
        </w:rPr>
        <w:t xml:space="preserve"> </w:t>
      </w:r>
    </w:p>
    <w:p w:rsidR="66DB2630" w:rsidP="66DB2630" w14:paraId="324A1B31" w14:textId="4F1075C7">
      <w:pPr>
        <w:spacing w:line="264" w:lineRule="auto"/>
        <w:ind w:left="1080"/>
        <w:rPr>
          <w:rFonts w:eastAsia="Calibri" w:asciiTheme="majorHAnsi" w:hAnsiTheme="majorHAnsi" w:cstheme="majorBidi"/>
        </w:rPr>
      </w:pPr>
    </w:p>
    <w:p w:rsidR="00E97BF6" w:rsidRPr="00866FDC" w:rsidP="66DB2630" w14:paraId="2C3B0538" w14:textId="35D24084">
      <w:pPr>
        <w:widowControl w:val="0"/>
        <w:spacing w:line="264" w:lineRule="auto"/>
        <w:ind w:left="1080"/>
        <w:rPr>
          <w:rFonts w:asciiTheme="majorHAnsi" w:hAnsiTheme="majorHAnsi" w:cstheme="majorBidi"/>
          <w:color w:val="000000" w:themeColor="text1"/>
        </w:rPr>
      </w:pPr>
      <w:r w:rsidRPr="66DB2630">
        <w:rPr>
          <w:rFonts w:eastAsia="Calibri" w:asciiTheme="majorHAnsi" w:hAnsiTheme="majorHAnsi" w:cstheme="majorBidi"/>
        </w:rPr>
        <w:t>Please cite supporting artifacts (Optional) (free text, links, attachments</w:t>
      </w:r>
      <w:r w:rsidR="00666AFE">
        <w:rPr>
          <w:rFonts w:eastAsia="Calibri" w:asciiTheme="majorHAnsi" w:hAnsiTheme="majorHAnsi" w:cstheme="majorBidi"/>
        </w:rPr>
        <w:t xml:space="preserve">, </w:t>
      </w:r>
      <w:r w:rsidR="00666AFE">
        <w:rPr>
          <w:rFonts w:eastAsia="Calibri" w:asciiTheme="majorHAnsi" w:hAnsiTheme="majorHAnsi" w:cstheme="majorBidi"/>
        </w:rPr>
        <w:t>urls</w:t>
      </w:r>
      <w:r w:rsidRPr="66DB2630">
        <w:rPr>
          <w:rFonts w:eastAsia="Calibri" w:asciiTheme="majorHAnsi" w:hAnsiTheme="majorHAnsi" w:cstheme="majorBidi"/>
        </w:rPr>
        <w:t>)</w:t>
      </w:r>
    </w:p>
    <w:p w:rsidR="14E7828C" w:rsidP="14E7828C" w14:paraId="74F4E68F" w14:textId="3F3FA865">
      <w:pPr>
        <w:spacing w:line="264" w:lineRule="auto"/>
        <w:ind w:left="1080"/>
        <w:rPr>
          <w:rFonts w:eastAsia="Calibri" w:asciiTheme="majorHAnsi" w:hAnsiTheme="majorHAnsi" w:cstheme="majorBidi"/>
        </w:rPr>
      </w:pPr>
    </w:p>
    <w:p w:rsidR="00666AFE" w:rsidRPr="00666AFE" w:rsidP="5E358FD4" w14:paraId="40A0E9DD" w14:textId="77777777">
      <w:pPr>
        <w:pStyle w:val="ListParagraph"/>
        <w:widowControl w:val="0"/>
        <w:numPr>
          <w:ilvl w:val="0"/>
          <w:numId w:val="36"/>
        </w:numPr>
        <w:spacing w:line="264" w:lineRule="auto"/>
      </w:pPr>
      <w:r w:rsidRPr="00666AFE">
        <w:rPr>
          <w:rFonts w:eastAsia="Calibri" w:asciiTheme="majorHAnsi" w:hAnsiTheme="majorHAnsi" w:cstheme="majorBidi"/>
        </w:rPr>
        <w:t>Has this data element been electronically exchanged with external organizations or individuals (including patients)?</w:t>
      </w:r>
      <w:r w:rsidRPr="00666AFE">
        <w:rPr>
          <w:rFonts w:eastAsia="Calibri" w:asciiTheme="majorHAnsi" w:hAnsiTheme="majorHAnsi" w:cstheme="majorBidi"/>
        </w:rPr>
        <w:t xml:space="preserve"> </w:t>
      </w:r>
    </w:p>
    <w:p w:rsidR="00B31B93" w:rsidRPr="00B31B93" w:rsidP="00666AFE" w14:paraId="6F43F94D" w14:textId="3126286C">
      <w:pPr>
        <w:pStyle w:val="ListParagraph"/>
        <w:widowControl w:val="0"/>
        <w:numPr>
          <w:ilvl w:val="1"/>
          <w:numId w:val="36"/>
        </w:numPr>
        <w:spacing w:line="264" w:lineRule="auto"/>
      </w:pPr>
      <w:r>
        <w:rPr>
          <w:rFonts w:eastAsia="Calibri" w:asciiTheme="majorHAnsi" w:hAnsiTheme="majorHAnsi" w:cstheme="majorBidi"/>
        </w:rPr>
        <w:t xml:space="preserve">If yes, </w:t>
      </w:r>
      <w:r w:rsidRPr="00666AFE">
        <w:rPr>
          <w:rFonts w:eastAsia="Calibri" w:asciiTheme="majorHAnsi" w:hAnsiTheme="majorHAnsi" w:cstheme="majorBidi"/>
        </w:rPr>
        <w:t>With how many outside entities has this been exchanged?</w:t>
      </w:r>
      <w:r w:rsidRPr="00666AFE">
        <w:rPr>
          <w:rFonts w:eastAsia="Calibri" w:asciiTheme="majorHAnsi" w:hAnsiTheme="majorHAnsi" w:cstheme="majorBidi"/>
        </w:rPr>
        <w:t xml:space="preserve"> </w:t>
      </w:r>
      <w:r w:rsidRPr="5E358FD4" w:rsidR="5E358FD4">
        <w:rPr>
          <w:rFonts w:eastAsia="Calibri" w:asciiTheme="majorHAnsi" w:hAnsiTheme="majorHAnsi" w:cstheme="majorBidi"/>
        </w:rPr>
        <w:t>(Required)</w:t>
      </w:r>
    </w:p>
    <w:p w:rsidR="00B31B93" w:rsidRPr="00B31B93" w:rsidP="00666AFE" w14:paraId="683A63DA" w14:textId="77777777">
      <w:pPr>
        <w:pStyle w:val="ListParagraph"/>
        <w:widowControl w:val="0"/>
        <w:numPr>
          <w:ilvl w:val="2"/>
          <w:numId w:val="50"/>
        </w:numPr>
        <w:spacing w:line="264" w:lineRule="auto"/>
      </w:pPr>
      <w:r w:rsidRPr="5E358FD4">
        <w:rPr>
          <w:rFonts w:eastAsia="Calibri" w:asciiTheme="majorHAnsi" w:hAnsiTheme="majorHAnsi" w:cstheme="majorBidi"/>
        </w:rPr>
        <w:t>0-1</w:t>
      </w:r>
    </w:p>
    <w:p w:rsidR="00B31B93" w:rsidRPr="00B31B93" w:rsidP="00666AFE" w14:paraId="2315840E" w14:textId="77777777">
      <w:pPr>
        <w:pStyle w:val="ListParagraph"/>
        <w:widowControl w:val="0"/>
        <w:numPr>
          <w:ilvl w:val="2"/>
          <w:numId w:val="50"/>
        </w:numPr>
        <w:spacing w:line="264" w:lineRule="auto"/>
      </w:pPr>
      <w:r w:rsidRPr="5E358FD4">
        <w:rPr>
          <w:rFonts w:eastAsia="Calibri" w:asciiTheme="majorHAnsi" w:hAnsiTheme="majorHAnsi" w:cstheme="majorBidi"/>
        </w:rPr>
        <w:t>2-3</w:t>
      </w:r>
    </w:p>
    <w:p w:rsidR="00B31B93" w:rsidRPr="00B31B93" w:rsidP="00666AFE" w14:paraId="0B77C91B" w14:textId="3082614F">
      <w:pPr>
        <w:pStyle w:val="ListParagraph"/>
        <w:widowControl w:val="0"/>
        <w:numPr>
          <w:ilvl w:val="2"/>
          <w:numId w:val="50"/>
        </w:numPr>
        <w:spacing w:line="264" w:lineRule="auto"/>
      </w:pPr>
      <w:r w:rsidRPr="66DB2630">
        <w:rPr>
          <w:rFonts w:eastAsia="Calibri" w:asciiTheme="majorHAnsi" w:hAnsiTheme="majorHAnsi" w:cstheme="majorBidi"/>
        </w:rPr>
        <w:t>4</w:t>
      </w:r>
    </w:p>
    <w:p w:rsidR="14E7828C" w:rsidP="00666AFE" w14:paraId="6ADAA472" w14:textId="305692C6">
      <w:pPr>
        <w:pStyle w:val="ListParagraph"/>
        <w:numPr>
          <w:ilvl w:val="2"/>
          <w:numId w:val="50"/>
        </w:numPr>
        <w:spacing w:line="264" w:lineRule="auto"/>
      </w:pPr>
      <w:r w:rsidRPr="66DB2630">
        <w:rPr>
          <w:rFonts w:eastAsia="Calibri" w:asciiTheme="majorHAnsi" w:hAnsiTheme="majorHAnsi" w:cstheme="majorBidi"/>
        </w:rPr>
        <w:t xml:space="preserve">5 or more.  This data element has been exchanged at scale between multiple production environments to support </w:t>
      </w:r>
      <w:r w:rsidRPr="66DB2630">
        <w:rPr>
          <w:rFonts w:eastAsia="Calibri" w:asciiTheme="majorHAnsi" w:hAnsiTheme="majorHAnsi" w:cstheme="majorBidi"/>
        </w:rPr>
        <w:t>the majority of</w:t>
      </w:r>
      <w:r w:rsidRPr="66DB2630">
        <w:rPr>
          <w:rFonts w:eastAsia="Calibri" w:asciiTheme="majorHAnsi" w:hAnsiTheme="majorHAnsi" w:cstheme="majorBidi"/>
        </w:rPr>
        <w:t xml:space="preserve"> anticipated stakeholders.</w:t>
      </w:r>
    </w:p>
    <w:p w:rsidR="66DB2630" w:rsidP="66DB2630" w14:paraId="2B1674F7" w14:textId="0CAEBC53">
      <w:pPr>
        <w:spacing w:line="264" w:lineRule="auto"/>
        <w:ind w:left="1080"/>
        <w:rPr>
          <w:rFonts w:eastAsia="Calibri" w:asciiTheme="majorHAnsi" w:hAnsiTheme="majorHAnsi" w:cstheme="majorBidi"/>
        </w:rPr>
      </w:pPr>
    </w:p>
    <w:p w:rsidR="14E7828C" w:rsidP="66DB2630" w14:paraId="141E4C78" w14:textId="113F0405">
      <w:pPr>
        <w:spacing w:line="264" w:lineRule="auto"/>
        <w:ind w:left="1080"/>
      </w:pPr>
      <w:r w:rsidRPr="66DB2630">
        <w:rPr>
          <w:rFonts w:eastAsia="Calibri" w:asciiTheme="majorHAnsi" w:hAnsiTheme="majorHAnsi" w:cstheme="majorBidi"/>
        </w:rPr>
        <w:t xml:space="preserve">Please cite supporting </w:t>
      </w:r>
      <w:r w:rsidRPr="66DB2630">
        <w:rPr>
          <w:rFonts w:eastAsia="Calibri" w:asciiTheme="majorHAnsi" w:hAnsiTheme="majorHAnsi" w:cstheme="majorBidi"/>
        </w:rPr>
        <w:t>artifacts  (</w:t>
      </w:r>
      <w:r w:rsidRPr="66DB2630">
        <w:rPr>
          <w:rFonts w:eastAsia="Calibri" w:asciiTheme="majorHAnsi" w:hAnsiTheme="majorHAnsi" w:cstheme="majorBidi"/>
        </w:rPr>
        <w:t>free text, links, attachments)</w:t>
      </w:r>
    </w:p>
    <w:p w:rsidR="00E97BF6" w:rsidRPr="00866FDC" w:rsidP="14E7828C" w14:paraId="0CA03588" w14:textId="1FE993EC">
      <w:pPr>
        <w:widowControl w:val="0"/>
        <w:spacing w:before="200" w:line="264" w:lineRule="auto"/>
        <w:rPr>
          <w:rFonts w:eastAsia="Calibri" w:asciiTheme="majorHAnsi" w:hAnsiTheme="majorHAnsi" w:cstheme="majorBidi"/>
        </w:rPr>
      </w:pPr>
      <w:r w:rsidRPr="14E7828C">
        <w:rPr>
          <w:rFonts w:eastAsia="Calibri" w:asciiTheme="majorHAnsi" w:hAnsiTheme="majorHAnsi" w:cstheme="majorBidi"/>
          <w:b/>
          <w:bCs/>
        </w:rPr>
        <w:t>Challenges</w:t>
      </w:r>
    </w:p>
    <w:p w:rsidR="00E97BF6" w:rsidRPr="00866FDC" w:rsidP="66DB2630" w14:paraId="79325C53" w14:textId="6C514D42">
      <w:pPr>
        <w:pStyle w:val="ListParagraph"/>
        <w:widowControl w:val="0"/>
        <w:numPr>
          <w:ilvl w:val="0"/>
          <w:numId w:val="39"/>
        </w:numPr>
        <w:spacing w:before="200" w:line="264" w:lineRule="auto"/>
        <w:rPr>
          <w:rFonts w:asciiTheme="majorHAnsi" w:hAnsiTheme="majorHAnsi" w:cstheme="majorBidi"/>
          <w:color w:val="000000" w:themeColor="text1"/>
        </w:rPr>
      </w:pPr>
      <w:r w:rsidRPr="66DB2630">
        <w:rPr>
          <w:rFonts w:eastAsia="Calibri" w:asciiTheme="majorHAnsi" w:hAnsiTheme="majorHAnsi" w:cstheme="majorBidi"/>
        </w:rPr>
        <w:t>Describe any restrictions on the standardization of this data element (</w:t>
      </w:r>
      <w:r w:rsidRPr="66DB2630" w:rsidR="00666AFE">
        <w:rPr>
          <w:rFonts w:eastAsia="Calibri" w:asciiTheme="majorHAnsi" w:hAnsiTheme="majorHAnsi" w:cstheme="majorBidi"/>
        </w:rPr>
        <w:t>e.g.,</w:t>
      </w:r>
      <w:r w:rsidRPr="66DB2630">
        <w:rPr>
          <w:rFonts w:eastAsia="Calibri" w:asciiTheme="majorHAnsi" w:hAnsiTheme="majorHAnsi" w:cstheme="majorBidi"/>
        </w:rPr>
        <w:t xml:space="preserve"> proprietary code)? (</w:t>
      </w:r>
      <w:r w:rsidR="00666AFE">
        <w:rPr>
          <w:rFonts w:eastAsia="Calibri" w:asciiTheme="majorHAnsi" w:hAnsiTheme="majorHAnsi" w:cstheme="majorBidi"/>
        </w:rPr>
        <w:t xml:space="preserve">Free text, </w:t>
      </w:r>
      <w:r w:rsidRPr="66DB2630">
        <w:rPr>
          <w:rFonts w:eastAsia="Calibri" w:asciiTheme="majorHAnsi" w:hAnsiTheme="majorHAnsi" w:cstheme="majorBidi"/>
        </w:rPr>
        <w:t xml:space="preserve">Required)      </w:t>
      </w:r>
    </w:p>
    <w:p w:rsidR="00E97BF6" w:rsidRPr="00866FDC" w:rsidP="66DB2630" w14:paraId="1C0CC5A7" w14:textId="0BDB8534">
      <w:pPr>
        <w:pStyle w:val="ListParagraph"/>
        <w:widowControl w:val="0"/>
        <w:numPr>
          <w:ilvl w:val="0"/>
          <w:numId w:val="39"/>
        </w:numPr>
        <w:spacing w:line="264" w:lineRule="auto"/>
        <w:rPr>
          <w:rFonts w:asciiTheme="majorHAnsi" w:hAnsiTheme="majorHAnsi" w:cstheme="majorBidi"/>
          <w:color w:val="000000" w:themeColor="text1"/>
        </w:rPr>
      </w:pPr>
      <w:r w:rsidRPr="5E358FD4">
        <w:rPr>
          <w:rFonts w:eastAsia="Calibri" w:asciiTheme="majorHAnsi" w:hAnsiTheme="majorHAnsi" w:cstheme="majorBidi"/>
        </w:rPr>
        <w:t>Describe any restrictions on the use of this data element (</w:t>
      </w:r>
      <w:r w:rsidRPr="5E358FD4" w:rsidR="00666AFE">
        <w:rPr>
          <w:rFonts w:eastAsia="Calibri" w:asciiTheme="majorHAnsi" w:hAnsiTheme="majorHAnsi" w:cstheme="majorBidi"/>
        </w:rPr>
        <w:t>e.g.,</w:t>
      </w:r>
      <w:r w:rsidRPr="5E358FD4">
        <w:rPr>
          <w:rFonts w:eastAsia="Calibri" w:asciiTheme="majorHAnsi" w:hAnsiTheme="majorHAnsi" w:cstheme="majorBidi"/>
        </w:rPr>
        <w:t xml:space="preserve"> licensing, user fees)?</w:t>
      </w:r>
      <w:r w:rsidRPr="5E358FD4" w:rsidR="002C4048">
        <w:rPr>
          <w:rFonts w:eastAsia="Calibri" w:asciiTheme="majorHAnsi" w:hAnsiTheme="majorHAnsi" w:cstheme="majorBidi"/>
        </w:rPr>
        <w:t xml:space="preserve"> (</w:t>
      </w:r>
      <w:r w:rsidR="00666AFE">
        <w:rPr>
          <w:rFonts w:eastAsia="Calibri" w:asciiTheme="majorHAnsi" w:hAnsiTheme="majorHAnsi" w:cstheme="majorBidi"/>
        </w:rPr>
        <w:t xml:space="preserve">Free Text, </w:t>
      </w:r>
      <w:r w:rsidRPr="5E358FD4" w:rsidR="002C4048">
        <w:rPr>
          <w:rFonts w:eastAsia="Calibri" w:asciiTheme="majorHAnsi" w:hAnsiTheme="majorHAnsi" w:cstheme="majorBidi"/>
        </w:rPr>
        <w:t>Required)</w:t>
      </w:r>
      <w:r w:rsidRPr="00866FDC">
        <w:rPr>
          <w:rFonts w:eastAsia="Calibri" w:asciiTheme="majorHAnsi" w:hAnsiTheme="majorHAnsi" w:cstheme="majorHAnsi"/>
        </w:rPr>
        <w:tab/>
      </w:r>
    </w:p>
    <w:p w:rsidR="009D06F6" w:rsidP="66DB2630" w14:paraId="310767EB" w14:textId="4F2E466A">
      <w:pPr>
        <w:pStyle w:val="ListParagraph"/>
        <w:widowControl w:val="0"/>
        <w:numPr>
          <w:ilvl w:val="0"/>
          <w:numId w:val="39"/>
        </w:numPr>
        <w:spacing w:line="264" w:lineRule="auto"/>
        <w:rPr>
          <w:rFonts w:eastAsia="Calibri" w:asciiTheme="majorHAnsi" w:hAnsiTheme="majorHAnsi" w:cstheme="majorBidi"/>
        </w:rPr>
      </w:pPr>
      <w:r w:rsidRPr="66DB2630">
        <w:rPr>
          <w:rFonts w:eastAsia="Calibri" w:asciiTheme="majorHAnsi" w:hAnsiTheme="majorHAnsi" w:cstheme="majorBidi"/>
        </w:rPr>
        <w:t>Describe any privacy and security concerns with the use and exchange of this data element? (</w:t>
      </w:r>
      <w:r w:rsidR="00666AFE">
        <w:rPr>
          <w:rFonts w:eastAsia="Calibri" w:asciiTheme="majorHAnsi" w:hAnsiTheme="majorHAnsi" w:cstheme="majorBidi"/>
        </w:rPr>
        <w:t xml:space="preserve">Free Text, </w:t>
      </w:r>
      <w:r w:rsidRPr="66DB2630">
        <w:rPr>
          <w:rFonts w:eastAsia="Calibri" w:asciiTheme="majorHAnsi" w:hAnsiTheme="majorHAnsi" w:cstheme="majorBidi"/>
        </w:rPr>
        <w:t>Required)</w:t>
      </w:r>
    </w:p>
    <w:p w:rsidR="00E97BF6" w:rsidRPr="00866FDC" w:rsidP="66DB2630" w14:paraId="01DDFAEF" w14:textId="7A887F10">
      <w:pPr>
        <w:pStyle w:val="ListParagraph"/>
        <w:widowControl w:val="0"/>
        <w:numPr>
          <w:ilvl w:val="0"/>
          <w:numId w:val="39"/>
        </w:numPr>
        <w:spacing w:line="264" w:lineRule="auto"/>
      </w:pPr>
      <w:r w:rsidRPr="66DB2630">
        <w:rPr>
          <w:rFonts w:eastAsia="Calibri" w:asciiTheme="majorHAnsi" w:hAnsiTheme="majorHAnsi" w:cstheme="majorBidi"/>
        </w:rPr>
        <w:t>Please provide an estimate of overall estimate of burden to implement, if known. (</w:t>
      </w:r>
      <w:r w:rsidR="00666AFE">
        <w:rPr>
          <w:rFonts w:eastAsia="Calibri" w:asciiTheme="majorHAnsi" w:hAnsiTheme="majorHAnsi" w:cstheme="majorBidi"/>
        </w:rPr>
        <w:t xml:space="preserve">Free Text, </w:t>
      </w:r>
      <w:r w:rsidRPr="66DB2630">
        <w:rPr>
          <w:rFonts w:eastAsia="Calibri" w:asciiTheme="majorHAnsi" w:hAnsiTheme="majorHAnsi" w:cstheme="majorBidi"/>
        </w:rPr>
        <w:t xml:space="preserve">Required) </w:t>
      </w:r>
    </w:p>
    <w:p w:rsidR="00E97BF6" w:rsidRPr="00866FDC" w:rsidP="5E358FD4" w14:paraId="042A6A75" w14:textId="65B61F22">
      <w:pPr>
        <w:pStyle w:val="ListParagraph"/>
        <w:widowControl w:val="0"/>
        <w:numPr>
          <w:ilvl w:val="0"/>
          <w:numId w:val="39"/>
        </w:numPr>
        <w:spacing w:line="264" w:lineRule="auto"/>
      </w:pPr>
      <w:r w:rsidRPr="5E358FD4">
        <w:rPr>
          <w:rFonts w:eastAsia="Calibri" w:asciiTheme="majorHAnsi" w:hAnsiTheme="majorHAnsi" w:cstheme="majorBidi"/>
        </w:rPr>
        <w:t>Please provide information on other challenges to implementation (</w:t>
      </w:r>
      <w:r w:rsidR="00666AFE">
        <w:rPr>
          <w:rFonts w:eastAsia="Calibri" w:asciiTheme="majorHAnsi" w:hAnsiTheme="majorHAnsi" w:cstheme="majorBidi"/>
        </w:rPr>
        <w:t>Free Text, Optional</w:t>
      </w:r>
      <w:r w:rsidRPr="5E358FD4">
        <w:rPr>
          <w:rFonts w:eastAsia="Calibri" w:asciiTheme="majorHAnsi" w:hAnsiTheme="majorHAnsi" w:cstheme="majorBidi"/>
        </w:rPr>
        <w:t>)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123F8"/>
    <w:multiLevelType w:val="multilevel"/>
    <w:tmpl w:val="1F74F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A761EA"/>
    <w:multiLevelType w:val="hybridMultilevel"/>
    <w:tmpl w:val="13D404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0"/>
      <w:numFmt w:val="bullet"/>
      <w:lvlText w:val=""/>
      <w:lvlJc w:val="left"/>
      <w:pPr>
        <w:ind w:left="3240" w:hanging="720"/>
      </w:pPr>
      <w:rPr>
        <w:rFonts w:ascii="Symbol" w:eastAsia="Calibri" w:hAnsi="Symbol" w:cstheme="majorHAnsi" w:hint="default"/>
        <w:color w:val="auto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2857"/>
    <w:multiLevelType w:val="multilevel"/>
    <w:tmpl w:val="7D5C902A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502BF2"/>
    <w:multiLevelType w:val="multilevel"/>
    <w:tmpl w:val="60FAB14A"/>
    <w:lvl w:ilvl="0">
      <w:start w:val="1"/>
      <w:numFmt w:val="lowerRoman"/>
      <w:lvlText w:val="%1."/>
      <w:lvlJc w:val="righ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E5E374A"/>
    <w:multiLevelType w:val="hybridMultilevel"/>
    <w:tmpl w:val="B2D41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B38"/>
    <w:multiLevelType w:val="multilevel"/>
    <w:tmpl w:val="204EC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3193D22"/>
    <w:multiLevelType w:val="multilevel"/>
    <w:tmpl w:val="FE48C7CC"/>
    <w:lvl w:ilvl="0">
      <w:start w:val="1"/>
      <w:numFmt w:val="lowerRoman"/>
      <w:lvlText w:val="%1."/>
      <w:lvlJc w:val="righ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5043470"/>
    <w:multiLevelType w:val="multilevel"/>
    <w:tmpl w:val="D444BE0E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7176241"/>
    <w:multiLevelType w:val="multilevel"/>
    <w:tmpl w:val="447A631A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A791EB5"/>
    <w:multiLevelType w:val="multilevel"/>
    <w:tmpl w:val="70A6F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A8C03AC"/>
    <w:multiLevelType w:val="multilevel"/>
    <w:tmpl w:val="D8500270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B690784"/>
    <w:multiLevelType w:val="hybridMultilevel"/>
    <w:tmpl w:val="1326169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C125AC"/>
    <w:multiLevelType w:val="hybridMultilevel"/>
    <w:tmpl w:val="C1BE2DF4"/>
    <w:lvl w:ilvl="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DED11CA"/>
    <w:multiLevelType w:val="multilevel"/>
    <w:tmpl w:val="4F5E2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FE8137E"/>
    <w:multiLevelType w:val="multilevel"/>
    <w:tmpl w:val="0734C25E"/>
    <w:lvl w:ilvl="0">
      <w:start w:val="1"/>
      <w:numFmt w:val="lowerRoman"/>
      <w:lvlText w:val="%1."/>
      <w:lvlJc w:val="righ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BD3525D"/>
    <w:multiLevelType w:val="hybridMultilevel"/>
    <w:tmpl w:val="FB522D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30F1C"/>
    <w:multiLevelType w:val="hybridMultilevel"/>
    <w:tmpl w:val="B2FC13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9031D"/>
    <w:multiLevelType w:val="hybridMultilevel"/>
    <w:tmpl w:val="F21487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0"/>
      <w:numFmt w:val="bullet"/>
      <w:lvlText w:val=""/>
      <w:lvlJc w:val="left"/>
      <w:pPr>
        <w:ind w:left="3240" w:hanging="720"/>
      </w:pPr>
      <w:rPr>
        <w:rFonts w:ascii="Symbol" w:eastAsia="Calibri" w:hAnsi="Symbol" w:cstheme="majorHAnsi" w:hint="default"/>
        <w:color w:val="auto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C6B51"/>
    <w:multiLevelType w:val="hybridMultilevel"/>
    <w:tmpl w:val="8624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A4ABD"/>
    <w:multiLevelType w:val="hybridMultilevel"/>
    <w:tmpl w:val="838E47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325E6"/>
    <w:multiLevelType w:val="hybridMultilevel"/>
    <w:tmpl w:val="AF76AC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E55D7"/>
    <w:multiLevelType w:val="hybridMultilevel"/>
    <w:tmpl w:val="B7AE35C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51026"/>
    <w:multiLevelType w:val="multilevel"/>
    <w:tmpl w:val="694AAE16"/>
    <w:lvl w:ilvl="0">
      <w:start w:val="1"/>
      <w:numFmt w:val="lowerRoman"/>
      <w:lvlText w:val="%1."/>
      <w:lvlJc w:val="righ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E747E4C"/>
    <w:multiLevelType w:val="multilevel"/>
    <w:tmpl w:val="03F8C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2E14B2D"/>
    <w:multiLevelType w:val="multilevel"/>
    <w:tmpl w:val="7FB81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42D0D05"/>
    <w:multiLevelType w:val="multilevel"/>
    <w:tmpl w:val="5FD27D82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59466F0"/>
    <w:multiLevelType w:val="multilevel"/>
    <w:tmpl w:val="95DA4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63E5973"/>
    <w:multiLevelType w:val="hybridMultilevel"/>
    <w:tmpl w:val="F1E8D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F08D5"/>
    <w:multiLevelType w:val="hybridMultilevel"/>
    <w:tmpl w:val="73FE4C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A2C77"/>
    <w:multiLevelType w:val="multilevel"/>
    <w:tmpl w:val="FB42CC74"/>
    <w:lvl w:ilvl="0">
      <w:start w:val="1"/>
      <w:numFmt w:val="lowerRoman"/>
      <w:lvlText w:val="%1."/>
      <w:lvlJc w:val="righ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7A772D3"/>
    <w:multiLevelType w:val="multilevel"/>
    <w:tmpl w:val="A358E7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5B2431E8"/>
    <w:multiLevelType w:val="hybridMultilevel"/>
    <w:tmpl w:val="90522BE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C1DC1"/>
    <w:multiLevelType w:val="hybridMultilevel"/>
    <w:tmpl w:val="E21E14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0"/>
      <w:numFmt w:val="bullet"/>
      <w:lvlText w:val=""/>
      <w:lvlJc w:val="left"/>
      <w:pPr>
        <w:ind w:left="3240" w:hanging="720"/>
      </w:pPr>
      <w:rPr>
        <w:rFonts w:ascii="Symbol" w:eastAsia="Calibri" w:hAnsi="Symbol" w:cstheme="majorHAnsi" w:hint="default"/>
        <w:color w:val="auto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1173B"/>
    <w:multiLevelType w:val="multilevel"/>
    <w:tmpl w:val="CBA6567A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5FC71BBE"/>
    <w:multiLevelType w:val="multilevel"/>
    <w:tmpl w:val="F790E0F2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61484BA8"/>
    <w:multiLevelType w:val="hybridMultilevel"/>
    <w:tmpl w:val="58ECE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241D6"/>
    <w:multiLevelType w:val="hybridMultilevel"/>
    <w:tmpl w:val="D966AA3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49454B0"/>
    <w:multiLevelType w:val="hybridMultilevel"/>
    <w:tmpl w:val="9E3AAA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D418A"/>
    <w:multiLevelType w:val="multilevel"/>
    <w:tmpl w:val="3AE85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67AA20A5"/>
    <w:multiLevelType w:val="hybridMultilevel"/>
    <w:tmpl w:val="3CDE9F7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527F1"/>
    <w:multiLevelType w:val="multilevel"/>
    <w:tmpl w:val="0096CC1E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6AD23FE9"/>
    <w:multiLevelType w:val="hybridMultilevel"/>
    <w:tmpl w:val="FC025C1C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A42E0E"/>
    <w:multiLevelType w:val="hybridMultilevel"/>
    <w:tmpl w:val="CD8AD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F760F"/>
    <w:multiLevelType w:val="hybridMultilevel"/>
    <w:tmpl w:val="E44CC5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B53DB"/>
    <w:multiLevelType w:val="multilevel"/>
    <w:tmpl w:val="599406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5">
    <w:nsid w:val="76863432"/>
    <w:multiLevelType w:val="multilevel"/>
    <w:tmpl w:val="20B29608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76F5785F"/>
    <w:multiLevelType w:val="multilevel"/>
    <w:tmpl w:val="56C8987E"/>
    <w:lvl w:ilvl="0">
      <w:start w:val="1"/>
      <w:numFmt w:val="lowerRoman"/>
      <w:lvlText w:val="%1."/>
      <w:lvlJc w:val="righ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78261285"/>
    <w:multiLevelType w:val="multilevel"/>
    <w:tmpl w:val="71CAF246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7B4C65D8"/>
    <w:multiLevelType w:val="multilevel"/>
    <w:tmpl w:val="AF76D512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7FCA31E5"/>
    <w:multiLevelType w:val="hybridMultilevel"/>
    <w:tmpl w:val="951CCA2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271127">
    <w:abstractNumId w:val="18"/>
  </w:num>
  <w:num w:numId="2" w16cid:durableId="551886614">
    <w:abstractNumId w:val="30"/>
  </w:num>
  <w:num w:numId="3" w16cid:durableId="1015840065">
    <w:abstractNumId w:val="9"/>
  </w:num>
  <w:num w:numId="4" w16cid:durableId="488517199">
    <w:abstractNumId w:val="45"/>
  </w:num>
  <w:num w:numId="5" w16cid:durableId="1357853688">
    <w:abstractNumId w:val="40"/>
  </w:num>
  <w:num w:numId="6" w16cid:durableId="1267350593">
    <w:abstractNumId w:val="5"/>
  </w:num>
  <w:num w:numId="7" w16cid:durableId="2030140916">
    <w:abstractNumId w:val="38"/>
  </w:num>
  <w:num w:numId="8" w16cid:durableId="152528954">
    <w:abstractNumId w:val="2"/>
  </w:num>
  <w:num w:numId="9" w16cid:durableId="1871143791">
    <w:abstractNumId w:val="13"/>
  </w:num>
  <w:num w:numId="10" w16cid:durableId="242879051">
    <w:abstractNumId w:val="44"/>
  </w:num>
  <w:num w:numId="11" w16cid:durableId="1663847851">
    <w:abstractNumId w:val="26"/>
  </w:num>
  <w:num w:numId="12" w16cid:durableId="2017880027">
    <w:abstractNumId w:val="10"/>
  </w:num>
  <w:num w:numId="13" w16cid:durableId="803816949">
    <w:abstractNumId w:val="0"/>
  </w:num>
  <w:num w:numId="14" w16cid:durableId="850141327">
    <w:abstractNumId w:val="23"/>
  </w:num>
  <w:num w:numId="15" w16cid:durableId="463933655">
    <w:abstractNumId w:val="24"/>
  </w:num>
  <w:num w:numId="16" w16cid:durableId="2006005583">
    <w:abstractNumId w:val="25"/>
  </w:num>
  <w:num w:numId="17" w16cid:durableId="283271149">
    <w:abstractNumId w:val="34"/>
  </w:num>
  <w:num w:numId="18" w16cid:durableId="874194980">
    <w:abstractNumId w:val="8"/>
  </w:num>
  <w:num w:numId="19" w16cid:durableId="309405140">
    <w:abstractNumId w:val="7"/>
  </w:num>
  <w:num w:numId="20" w16cid:durableId="1311247088">
    <w:abstractNumId w:val="31"/>
  </w:num>
  <w:num w:numId="21" w16cid:durableId="1001813850">
    <w:abstractNumId w:val="33"/>
  </w:num>
  <w:num w:numId="22" w16cid:durableId="1932004632">
    <w:abstractNumId w:val="43"/>
  </w:num>
  <w:num w:numId="23" w16cid:durableId="334650484">
    <w:abstractNumId w:val="35"/>
  </w:num>
  <w:num w:numId="24" w16cid:durableId="1264336580">
    <w:abstractNumId w:val="11"/>
  </w:num>
  <w:num w:numId="25" w16cid:durableId="399787400">
    <w:abstractNumId w:val="48"/>
  </w:num>
  <w:num w:numId="26" w16cid:durableId="159735679">
    <w:abstractNumId w:val="47"/>
  </w:num>
  <w:num w:numId="27" w16cid:durableId="988166235">
    <w:abstractNumId w:val="46"/>
  </w:num>
  <w:num w:numId="28" w16cid:durableId="648443725">
    <w:abstractNumId w:val="6"/>
  </w:num>
  <w:num w:numId="29" w16cid:durableId="292176206">
    <w:abstractNumId w:val="3"/>
  </w:num>
  <w:num w:numId="30" w16cid:durableId="1466704394">
    <w:abstractNumId w:val="29"/>
  </w:num>
  <w:num w:numId="31" w16cid:durableId="414210271">
    <w:abstractNumId w:val="22"/>
  </w:num>
  <w:num w:numId="32" w16cid:durableId="30418309">
    <w:abstractNumId w:val="14"/>
  </w:num>
  <w:num w:numId="33" w16cid:durableId="1141341995">
    <w:abstractNumId w:val="49"/>
  </w:num>
  <w:num w:numId="34" w16cid:durableId="1098477034">
    <w:abstractNumId w:val="19"/>
  </w:num>
  <w:num w:numId="35" w16cid:durableId="801315066">
    <w:abstractNumId w:val="21"/>
  </w:num>
  <w:num w:numId="36" w16cid:durableId="2134864337">
    <w:abstractNumId w:val="15"/>
  </w:num>
  <w:num w:numId="37" w16cid:durableId="1720015985">
    <w:abstractNumId w:val="37"/>
  </w:num>
  <w:num w:numId="38" w16cid:durableId="347752891">
    <w:abstractNumId w:val="4"/>
  </w:num>
  <w:num w:numId="39" w16cid:durableId="1553271092">
    <w:abstractNumId w:val="39"/>
  </w:num>
  <w:num w:numId="40" w16cid:durableId="491526399">
    <w:abstractNumId w:val="41"/>
  </w:num>
  <w:num w:numId="41" w16cid:durableId="686635506">
    <w:abstractNumId w:val="20"/>
  </w:num>
  <w:num w:numId="42" w16cid:durableId="766845464">
    <w:abstractNumId w:val="12"/>
  </w:num>
  <w:num w:numId="43" w16cid:durableId="468669568">
    <w:abstractNumId w:val="36"/>
  </w:num>
  <w:num w:numId="44" w16cid:durableId="874465606">
    <w:abstractNumId w:val="17"/>
  </w:num>
  <w:num w:numId="45" w16cid:durableId="688024801">
    <w:abstractNumId w:val="1"/>
  </w:num>
  <w:num w:numId="46" w16cid:durableId="856389714">
    <w:abstractNumId w:val="16"/>
  </w:num>
  <w:num w:numId="47" w16cid:durableId="135995268">
    <w:abstractNumId w:val="28"/>
  </w:num>
  <w:num w:numId="48" w16cid:durableId="448669527">
    <w:abstractNumId w:val="32"/>
  </w:num>
  <w:num w:numId="49" w16cid:durableId="1607420038">
    <w:abstractNumId w:val="27"/>
  </w:num>
  <w:num w:numId="50" w16cid:durableId="291983063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F6"/>
    <w:rsid w:val="00052F45"/>
    <w:rsid w:val="002470E8"/>
    <w:rsid w:val="00294BA7"/>
    <w:rsid w:val="002A3814"/>
    <w:rsid w:val="002C4048"/>
    <w:rsid w:val="00395080"/>
    <w:rsid w:val="00406AD8"/>
    <w:rsid w:val="00502E73"/>
    <w:rsid w:val="005603DE"/>
    <w:rsid w:val="005779D9"/>
    <w:rsid w:val="005A04CC"/>
    <w:rsid w:val="005F7FB4"/>
    <w:rsid w:val="00666AFE"/>
    <w:rsid w:val="00696E5C"/>
    <w:rsid w:val="006B6FA4"/>
    <w:rsid w:val="006D27B2"/>
    <w:rsid w:val="006D5CE0"/>
    <w:rsid w:val="00702738"/>
    <w:rsid w:val="007109B5"/>
    <w:rsid w:val="00794A66"/>
    <w:rsid w:val="007B064C"/>
    <w:rsid w:val="00807733"/>
    <w:rsid w:val="008213C8"/>
    <w:rsid w:val="00866FDC"/>
    <w:rsid w:val="008D7454"/>
    <w:rsid w:val="008F7541"/>
    <w:rsid w:val="00972DD7"/>
    <w:rsid w:val="009D06F6"/>
    <w:rsid w:val="009D5381"/>
    <w:rsid w:val="009F2C4D"/>
    <w:rsid w:val="00A7489C"/>
    <w:rsid w:val="00A92149"/>
    <w:rsid w:val="00AC33DF"/>
    <w:rsid w:val="00B304A0"/>
    <w:rsid w:val="00B31B93"/>
    <w:rsid w:val="00CE3DC3"/>
    <w:rsid w:val="00E046EE"/>
    <w:rsid w:val="00E0510F"/>
    <w:rsid w:val="00E97BF6"/>
    <w:rsid w:val="00F21743"/>
    <w:rsid w:val="06356FFE"/>
    <w:rsid w:val="14E7828C"/>
    <w:rsid w:val="2D19763E"/>
    <w:rsid w:val="4EE8E643"/>
    <w:rsid w:val="5E358FD4"/>
    <w:rsid w:val="66DB26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01546E"/>
  <w15:docId w15:val="{85270A18-4615-47AB-A417-5BEF62A0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077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2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73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273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7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7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7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3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87A6-B49E-4C41-8479-E6BEE387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Albert (OS/ONC)</dc:creator>
  <cp:lastModifiedBy>Taylor, Albert (OS/ONC)</cp:lastModifiedBy>
  <cp:revision>3</cp:revision>
  <dcterms:created xsi:type="dcterms:W3CDTF">2020-01-22T14:31:00Z</dcterms:created>
  <dcterms:modified xsi:type="dcterms:W3CDTF">2023-04-17T19:49:00Z</dcterms:modified>
</cp:coreProperties>
</file>