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9C5" w:rsidRDefault="009C49C5"/>
    <w:p w:rsidR="001D4BD7" w:rsidP="001D4BD7" w:rsidRDefault="001D4BD7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last week’s additional questions </w:t>
      </w:r>
      <w:proofErr w:type="gramStart"/>
      <w:r>
        <w:t>are removed</w:t>
      </w:r>
      <w:proofErr w:type="gramEnd"/>
      <w:r>
        <w:t xml:space="preserve">; non-substantive additions include a question that examines perceptions of the pandemic and four questions regarding the Johnson &amp; Johnson vaccine. Note that each respondent will only answer one randomly selected question from this group to determine which message correlates to higher vaccine uptake. This request does not </w:t>
      </w:r>
      <w:proofErr w:type="gramStart"/>
      <w:r>
        <w:t>impact</w:t>
      </w:r>
      <w:proofErr w:type="gramEnd"/>
      <w:r>
        <w:t xml:space="preserve"> the total burden hours proposed for the CET in the initial submission. </w:t>
      </w:r>
    </w:p>
    <w:p w:rsidR="001D4BD7" w:rsidRDefault="001D4BD7">
      <w:bookmarkStart w:name="_GoBack" w:id="0"/>
      <w:bookmarkEnd w:id="0"/>
    </w:p>
    <w:sectPr w:rsidR="001D4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7"/>
    <w:rsid w:val="001D4BD7"/>
    <w:rsid w:val="009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65EF"/>
  <w15:chartTrackingRefBased/>
  <w15:docId w15:val="{62F445FE-2094-4F1E-AE88-1827CAB2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BD7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1</cp:revision>
  <dcterms:created xsi:type="dcterms:W3CDTF">2021-03-02T15:52:00Z</dcterms:created>
  <dcterms:modified xsi:type="dcterms:W3CDTF">2021-03-02T15:53:00Z</dcterms:modified>
</cp:coreProperties>
</file>