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347DA" w14:paraId="450E66F1" w14:textId="0AC3470A">
      <w:r>
        <w:t>Introduction (page 1 of ECOMP)</w:t>
      </w:r>
    </w:p>
    <w:p w:rsidR="00F91F37" w14:paraId="00890C0D" w14:textId="3E9C61D4">
      <w:r>
        <w:rPr>
          <w:noProof/>
        </w:rPr>
        <w:drawing>
          <wp:inline distT="0" distB="0" distL="0" distR="0">
            <wp:extent cx="5848350" cy="5848350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F37" w14:paraId="1061E84C" w14:textId="17195CC4">
      <w:r>
        <w:br w:type="page"/>
      </w:r>
    </w:p>
    <w:p w:rsidR="00F91F37" w14:paraId="430884AC" w14:textId="3770559F">
      <w:r>
        <w:rPr>
          <w:noProof/>
        </w:rPr>
        <w:drawing>
          <wp:inline distT="0" distB="0" distL="0" distR="0">
            <wp:extent cx="5915025" cy="4886325"/>
            <wp:effectExtent l="0" t="0" r="9525" b="9525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F37" w14:paraId="6B9196D7" w14:textId="4B54AD64">
      <w:r>
        <w:br w:type="page"/>
      </w:r>
    </w:p>
    <w:p w:rsidR="00F91F37" w14:paraId="13FF92A7" w14:textId="6C5FC120">
      <w:pPr>
        <w:rPr>
          <w:noProof/>
        </w:rPr>
      </w:pPr>
      <w:r>
        <w:rPr>
          <w:noProof/>
        </w:rPr>
        <w:drawing>
          <wp:inline distT="0" distB="0" distL="0" distR="0">
            <wp:extent cx="6070922" cy="5925331"/>
            <wp:effectExtent l="0" t="0" r="6350" b="0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2200" cy="593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821" w:rsidP="005532E7" w14:paraId="3A06BA53" w14:textId="1B8BF4E6">
      <w:pPr>
        <w:ind w:left="720"/>
      </w:pPr>
      <w:r>
        <w:t xml:space="preserve">  </w:t>
      </w:r>
      <w:r w:rsidR="004E1FE0">
        <w:rPr>
          <w:noProof/>
        </w:rPr>
        <w:drawing>
          <wp:inline distT="0" distB="0" distL="0" distR="0">
            <wp:extent cx="5943600" cy="3175000"/>
            <wp:effectExtent l="0" t="0" r="0" b="6350"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letter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833" w:rsidP="005532E7" w14:paraId="77406444" w14:textId="7DFDB97E">
      <w:pPr>
        <w:ind w:left="720"/>
      </w:pPr>
      <w:r>
        <w:rPr>
          <w:noProof/>
        </w:rPr>
        <w:drawing>
          <wp:inline distT="0" distB="0" distL="0" distR="0">
            <wp:extent cx="5943600" cy="2247900"/>
            <wp:effectExtent l="0" t="0" r="0" b="0"/>
            <wp:docPr id="8" name="Picture 8" descr="Graphical user interface, text, application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letter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559" w:rsidP="005532E7" w14:paraId="09C22045" w14:textId="03B434C6">
      <w:pPr>
        <w:ind w:left="720"/>
      </w:pPr>
      <w:r>
        <w:rPr>
          <w:noProof/>
        </w:rPr>
        <w:drawing>
          <wp:inline distT="0" distB="0" distL="0" distR="0">
            <wp:extent cx="5943600" cy="3029585"/>
            <wp:effectExtent l="0" t="0" r="0" b="0"/>
            <wp:docPr id="9" name="Picture 9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, letter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37"/>
    <w:rsid w:val="00026B1C"/>
    <w:rsid w:val="00042561"/>
    <w:rsid w:val="001F5864"/>
    <w:rsid w:val="00353481"/>
    <w:rsid w:val="004E1FE0"/>
    <w:rsid w:val="005532E7"/>
    <w:rsid w:val="006347DA"/>
    <w:rsid w:val="008E6B8C"/>
    <w:rsid w:val="00935833"/>
    <w:rsid w:val="009A6ECD"/>
    <w:rsid w:val="009B1821"/>
    <w:rsid w:val="009D10C6"/>
    <w:rsid w:val="00AC605B"/>
    <w:rsid w:val="00C17517"/>
    <w:rsid w:val="00F74559"/>
    <w:rsid w:val="00F84158"/>
    <w:rsid w:val="00F91F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FAC133"/>
  <w15:chartTrackingRefBased/>
  <w15:docId w15:val="{8F42B64C-2691-498C-89DE-B3284A3E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</Words>
  <Characters>42</Characters>
  <Application>Microsoft Office Word</Application>
  <DocSecurity>0</DocSecurity>
  <Lines>1</Lines>
  <Paragraphs>1</Paragraphs>
  <ScaleCrop>false</ScaleCrop>
  <Company>U.S. Department of Labor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Hamai, Pamela A - OWCP</dc:creator>
  <cp:lastModifiedBy>Sharpless, Marcus J - OWCP</cp:lastModifiedBy>
  <cp:revision>2</cp:revision>
  <dcterms:created xsi:type="dcterms:W3CDTF">2023-04-26T16:19:00Z</dcterms:created>
  <dcterms:modified xsi:type="dcterms:W3CDTF">2023-04-26T16:19:00Z</dcterms:modified>
</cp:coreProperties>
</file>