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5A93" w:rsidRPr="00055296" w:rsidP="005C51CF" w14:paraId="20C4226B" w14:textId="77777777">
      <w:pPr>
        <w:pStyle w:val="Heading1"/>
        <w:ind w:left="6768"/>
        <w:jc w:val="right"/>
        <w:rPr>
          <w:rFonts w:ascii="Times New Roman" w:hAnsi="Times New Roman"/>
          <w:color w:val="000000"/>
          <w:sz w:val="24"/>
          <w:szCs w:val="24"/>
          <w:u w:val="none"/>
        </w:rPr>
      </w:pPr>
      <w:r w:rsidRPr="00055296">
        <w:rPr>
          <w:rFonts w:ascii="Times New Roman" w:hAnsi="Times New Roman"/>
          <w:sz w:val="24"/>
          <w:szCs w:val="24"/>
          <w:u w:val="none"/>
        </w:rPr>
        <w:t>OMB NO. 1250-0003</w:t>
      </w:r>
    </w:p>
    <w:p w:rsidR="00826365" w:rsidRPr="00055296" w:rsidP="005C51CF" w14:paraId="0466028F" w14:textId="4ED283EB">
      <w:pPr>
        <w:pStyle w:val="Heading1"/>
        <w:ind w:left="6768"/>
        <w:jc w:val="right"/>
        <w:rPr>
          <w:rFonts w:ascii="Times New Roman" w:hAnsi="Times New Roman"/>
          <w:color w:val="000000"/>
          <w:sz w:val="24"/>
          <w:szCs w:val="24"/>
          <w:u w:val="none"/>
        </w:rPr>
      </w:pPr>
      <w:r w:rsidRPr="00055296">
        <w:rPr>
          <w:rFonts w:ascii="Times New Roman" w:hAnsi="Times New Roman"/>
          <w:color w:val="000000"/>
          <w:sz w:val="24"/>
          <w:szCs w:val="24"/>
          <w:u w:val="none"/>
        </w:rPr>
        <w:t>Expir</w:t>
      </w:r>
      <w:r w:rsidRPr="00055296" w:rsidR="00B27F32">
        <w:rPr>
          <w:rFonts w:ascii="Times New Roman" w:hAnsi="Times New Roman"/>
          <w:color w:val="000000"/>
          <w:sz w:val="24"/>
          <w:szCs w:val="24"/>
          <w:u w:val="none"/>
        </w:rPr>
        <w:t>ation Date</w:t>
      </w:r>
    </w:p>
    <w:p w:rsidR="00AD5A93" w:rsidRPr="00055296" w:rsidP="00AF382A" w14:paraId="20DB1FDB" w14:textId="3B64778C">
      <w:pPr>
        <w:rPr>
          <w:rFonts w:ascii="Times New Roman" w:hAnsi="Times New Roman"/>
          <w:color w:val="000000"/>
          <w:szCs w:val="24"/>
        </w:rPr>
      </w:pPr>
    </w:p>
    <w:p w:rsidR="00B27F32" w:rsidRPr="00055296" w:rsidP="00AF382A" w14:paraId="184B1552" w14:textId="77777777">
      <w:pPr>
        <w:rPr>
          <w:rFonts w:ascii="Times New Roman" w:hAnsi="Times New Roman"/>
          <w:color w:val="000000"/>
          <w:szCs w:val="24"/>
        </w:rPr>
      </w:pPr>
    </w:p>
    <w:p w:rsidR="00AD5A93" w:rsidRPr="00055296" w:rsidP="009546C0" w14:paraId="55641AF3" w14:textId="7FC457C1">
      <w:pPr>
        <w:rPr>
          <w:rFonts w:ascii="Times New Roman" w:hAnsi="Times New Roman"/>
          <w:szCs w:val="24"/>
        </w:rPr>
      </w:pPr>
      <w:r w:rsidRPr="00055296">
        <w:rPr>
          <w:rFonts w:ascii="Times New Roman" w:hAnsi="Times New Roman"/>
          <w:szCs w:val="24"/>
        </w:rPr>
        <w:t xml:space="preserve">VIA </w:t>
      </w:r>
      <w:r w:rsidRPr="00055296" w:rsidR="00C32F7E">
        <w:rPr>
          <w:rFonts w:ascii="Times New Roman" w:hAnsi="Times New Roman"/>
          <w:szCs w:val="24"/>
        </w:rPr>
        <w:t>[</w:t>
      </w:r>
      <w:r w:rsidRPr="00055296" w:rsidR="00C32F7E">
        <w:rPr>
          <w:rFonts w:ascii="Times New Roman" w:hAnsi="Times New Roman"/>
          <w:b/>
          <w:bCs/>
          <w:szCs w:val="24"/>
        </w:rPr>
        <w:t>INSERT</w:t>
      </w:r>
      <w:r w:rsidRPr="00055296" w:rsidR="00C32F7E">
        <w:rPr>
          <w:rFonts w:ascii="Times New Roman" w:hAnsi="Times New Roman"/>
          <w:szCs w:val="24"/>
        </w:rPr>
        <w:t xml:space="preserve"> </w:t>
      </w:r>
      <w:r w:rsidRPr="00055296">
        <w:rPr>
          <w:rFonts w:ascii="Times New Roman" w:hAnsi="Times New Roman"/>
          <w:szCs w:val="24"/>
        </w:rPr>
        <w:t>CERTIFIED MAIL</w:t>
      </w:r>
      <w:r w:rsidRPr="00055296" w:rsidR="00676127">
        <w:rPr>
          <w:rFonts w:ascii="Times New Roman" w:hAnsi="Times New Roman"/>
          <w:szCs w:val="24"/>
        </w:rPr>
        <w:t xml:space="preserve"> (</w:t>
      </w:r>
      <w:r w:rsidRPr="00055296" w:rsidR="00CF3BCF">
        <w:rPr>
          <w:rFonts w:ascii="Times New Roman" w:hAnsi="Times New Roman"/>
          <w:szCs w:val="24"/>
        </w:rPr>
        <w:t xml:space="preserve">TRACKING </w:t>
      </w:r>
      <w:r w:rsidRPr="00055296" w:rsidR="00676127">
        <w:rPr>
          <w:rFonts w:ascii="Times New Roman" w:hAnsi="Times New Roman"/>
          <w:szCs w:val="24"/>
        </w:rPr>
        <w:t>NUMBER)</w:t>
      </w:r>
      <w:r w:rsidRPr="00055296" w:rsidR="007D18AB">
        <w:rPr>
          <w:rFonts w:ascii="Times New Roman" w:hAnsi="Times New Roman"/>
          <w:szCs w:val="24"/>
        </w:rPr>
        <w:t xml:space="preserve"> RETURN RECEIPT REQUESTED</w:t>
      </w:r>
      <w:r w:rsidRPr="00055296" w:rsidR="00676127">
        <w:rPr>
          <w:rFonts w:ascii="Times New Roman" w:hAnsi="Times New Roman"/>
          <w:szCs w:val="24"/>
        </w:rPr>
        <w:t>, EMAIL (EMAIL ADDRESS)</w:t>
      </w:r>
      <w:r w:rsidRPr="00055296" w:rsidR="007D18AB">
        <w:rPr>
          <w:rFonts w:ascii="Times New Roman" w:hAnsi="Times New Roman"/>
          <w:szCs w:val="24"/>
        </w:rPr>
        <w:t xml:space="preserve"> READ RECEIPT REQUESTED]</w:t>
      </w:r>
    </w:p>
    <w:p w:rsidR="009546C0" w:rsidRPr="00055296" w:rsidP="009546C0" w14:paraId="4B5AFA49" w14:textId="77777777">
      <w:pPr>
        <w:rPr>
          <w:rFonts w:ascii="Times New Roman" w:hAnsi="Times New Roman"/>
          <w:szCs w:val="24"/>
        </w:rPr>
      </w:pPr>
    </w:p>
    <w:p w:rsidR="00AD5A93" w:rsidRPr="00055296" w:rsidP="005C51CF" w14:paraId="7C6AB43E" w14:textId="2A678871">
      <w:pPr>
        <w:pStyle w:val="InsideAddress"/>
        <w:tabs>
          <w:tab w:val="center" w:pos="4680"/>
        </w:tabs>
        <w:rPr>
          <w:rFonts w:ascii="Times New Roman" w:hAnsi="Times New Roman" w:cs="Times New Roman"/>
          <w:sz w:val="24"/>
          <w:szCs w:val="24"/>
        </w:rPr>
      </w:pPr>
      <w:r w:rsidRPr="00055296">
        <w:rPr>
          <w:rFonts w:ascii="Times New Roman" w:hAnsi="Times New Roman" w:cs="Times New Roman"/>
          <w:sz w:val="24"/>
          <w:szCs w:val="24"/>
        </w:rPr>
        <w:t>(Name of contractor official)</w:t>
      </w:r>
    </w:p>
    <w:p w:rsidR="00AD5A93" w:rsidRPr="00055296" w14:paraId="24919F71" w14:textId="77777777">
      <w:pPr>
        <w:pStyle w:val="InsideAddress"/>
        <w:rPr>
          <w:rFonts w:ascii="Times New Roman" w:hAnsi="Times New Roman" w:cs="Times New Roman"/>
          <w:sz w:val="24"/>
          <w:szCs w:val="24"/>
        </w:rPr>
      </w:pPr>
      <w:r w:rsidRPr="00055296">
        <w:rPr>
          <w:rFonts w:ascii="Times New Roman" w:hAnsi="Times New Roman" w:cs="Times New Roman"/>
          <w:sz w:val="24"/>
          <w:szCs w:val="24"/>
        </w:rPr>
        <w:t>(Title of contractor official)</w:t>
      </w:r>
    </w:p>
    <w:p w:rsidR="00AD5A93" w:rsidRPr="00055296" w14:paraId="019E81B4" w14:textId="77777777">
      <w:pPr>
        <w:pStyle w:val="InsideAddress"/>
        <w:rPr>
          <w:rFonts w:ascii="Times New Roman" w:hAnsi="Times New Roman" w:cs="Times New Roman"/>
          <w:sz w:val="24"/>
          <w:szCs w:val="24"/>
        </w:rPr>
      </w:pPr>
      <w:r w:rsidRPr="00055296">
        <w:rPr>
          <w:rFonts w:ascii="Times New Roman" w:hAnsi="Times New Roman" w:cs="Times New Roman"/>
          <w:sz w:val="24"/>
          <w:szCs w:val="24"/>
        </w:rPr>
        <w:t>(Establishment Name)</w:t>
      </w:r>
    </w:p>
    <w:p w:rsidR="00AD5A93" w:rsidRPr="00055296" w14:paraId="38E28D17" w14:textId="77777777">
      <w:pPr>
        <w:pStyle w:val="InsideAddress"/>
        <w:rPr>
          <w:rFonts w:ascii="Times New Roman" w:hAnsi="Times New Roman" w:cs="Times New Roman"/>
          <w:sz w:val="24"/>
          <w:szCs w:val="24"/>
        </w:rPr>
      </w:pPr>
      <w:r w:rsidRPr="00055296">
        <w:rPr>
          <w:rFonts w:ascii="Times New Roman" w:hAnsi="Times New Roman" w:cs="Times New Roman"/>
          <w:sz w:val="24"/>
          <w:szCs w:val="24"/>
        </w:rPr>
        <w:t>(Street Address)</w:t>
      </w:r>
    </w:p>
    <w:p w:rsidR="00AD5A93" w:rsidRPr="00055296" w14:paraId="664B75C2" w14:textId="77777777">
      <w:pPr>
        <w:pStyle w:val="InsideAddress"/>
        <w:rPr>
          <w:rFonts w:ascii="Times New Roman" w:hAnsi="Times New Roman" w:cs="Times New Roman"/>
          <w:sz w:val="24"/>
          <w:szCs w:val="24"/>
        </w:rPr>
      </w:pPr>
      <w:r w:rsidRPr="00055296">
        <w:rPr>
          <w:rFonts w:ascii="Times New Roman" w:hAnsi="Times New Roman" w:cs="Times New Roman"/>
          <w:sz w:val="24"/>
          <w:szCs w:val="24"/>
        </w:rPr>
        <w:t>(City, State, Zip Code)</w:t>
      </w:r>
    </w:p>
    <w:p w:rsidR="00AD5A93" w:rsidRPr="00055296" w14:paraId="77F186F0" w14:textId="77777777">
      <w:pPr>
        <w:rPr>
          <w:rFonts w:ascii="Times New Roman" w:hAnsi="Times New Roman"/>
          <w:szCs w:val="24"/>
        </w:rPr>
      </w:pPr>
    </w:p>
    <w:p w:rsidR="00AD5A93" w:rsidRPr="00055296" w14:paraId="07D2A1DF" w14:textId="77777777">
      <w:pPr>
        <w:pStyle w:val="Salutation"/>
        <w:rPr>
          <w:rFonts w:ascii="Times New Roman" w:hAnsi="Times New Roman"/>
          <w:szCs w:val="24"/>
        </w:rPr>
      </w:pPr>
      <w:r w:rsidRPr="00055296">
        <w:rPr>
          <w:rFonts w:ascii="Times New Roman" w:hAnsi="Times New Roman"/>
          <w:szCs w:val="24"/>
        </w:rPr>
        <w:t>Dear (Name of contractor official):</w:t>
      </w:r>
    </w:p>
    <w:p w:rsidR="00AD5A93" w:rsidRPr="00055296" w14:paraId="3698A514" w14:textId="0307855F">
      <w:pPr>
        <w:jc w:val="both"/>
        <w:rPr>
          <w:rFonts w:ascii="Times New Roman" w:hAnsi="Times New Roman"/>
          <w:szCs w:val="24"/>
        </w:rPr>
      </w:pPr>
    </w:p>
    <w:p w:rsidR="00307082" w:rsidRPr="00055296" w:rsidP="5E1492F2" w14:paraId="2E487C42" w14:textId="62FF3F4E">
      <w:pPr>
        <w:rPr>
          <w:rFonts w:ascii="Times New Roman" w:hAnsi="Times New Roman"/>
          <w:szCs w:val="24"/>
        </w:rPr>
      </w:pPr>
      <w:r w:rsidRPr="00055296">
        <w:rPr>
          <w:rFonts w:ascii="Times New Roman" w:hAnsi="Times New Roman"/>
          <w:szCs w:val="24"/>
        </w:rPr>
        <w:t>The U.S. Department of Labor, Office of Federal Contract Compliance Programs (OFCCP), selected your ___________________</w:t>
      </w:r>
      <w:r w:rsidRPr="00055296" w:rsidR="007955B1">
        <w:rPr>
          <w:rFonts w:ascii="Times New Roman" w:hAnsi="Times New Roman"/>
          <w:szCs w:val="24"/>
        </w:rPr>
        <w:t xml:space="preserve"> </w:t>
      </w:r>
      <w:r w:rsidRPr="00055296">
        <w:rPr>
          <w:rFonts w:ascii="Times New Roman" w:hAnsi="Times New Roman"/>
          <w:szCs w:val="24"/>
        </w:rPr>
        <w:t>[</w:t>
      </w:r>
      <w:r w:rsidRPr="00055296">
        <w:rPr>
          <w:rFonts w:ascii="Times New Roman" w:hAnsi="Times New Roman"/>
          <w:b/>
          <w:bCs/>
          <w:szCs w:val="24"/>
        </w:rPr>
        <w:t>Insert:</w:t>
      </w:r>
      <w:r w:rsidRPr="00055296">
        <w:rPr>
          <w:rFonts w:ascii="Times New Roman" w:hAnsi="Times New Roman"/>
          <w:szCs w:val="24"/>
        </w:rPr>
        <w:t xml:space="preserve"> establishment</w:t>
      </w:r>
      <w:r w:rsidRPr="00055296" w:rsidR="00B70816">
        <w:rPr>
          <w:rFonts w:ascii="Times New Roman" w:hAnsi="Times New Roman"/>
          <w:szCs w:val="24"/>
        </w:rPr>
        <w:t xml:space="preserve"> located at (address)</w:t>
      </w:r>
      <w:r w:rsidRPr="00055296">
        <w:rPr>
          <w:rFonts w:ascii="Times New Roman" w:hAnsi="Times New Roman"/>
          <w:szCs w:val="24"/>
        </w:rPr>
        <w:t>, functional unit</w:t>
      </w:r>
      <w:r w:rsidRPr="00055296" w:rsidR="00B70816">
        <w:rPr>
          <w:rFonts w:ascii="Times New Roman" w:hAnsi="Times New Roman"/>
          <w:szCs w:val="24"/>
        </w:rPr>
        <w:t xml:space="preserve"> </w:t>
      </w:r>
      <w:r w:rsidRPr="00055296" w:rsidR="00C4618F">
        <w:rPr>
          <w:rFonts w:ascii="Times New Roman" w:hAnsi="Times New Roman"/>
          <w:szCs w:val="24"/>
        </w:rPr>
        <w:t>(</w:t>
      </w:r>
      <w:r w:rsidRPr="00055296" w:rsidR="00B70816">
        <w:rPr>
          <w:rFonts w:ascii="Times New Roman" w:hAnsi="Times New Roman"/>
          <w:szCs w:val="24"/>
        </w:rPr>
        <w:t>name or description</w:t>
      </w:r>
      <w:r w:rsidRPr="00055296" w:rsidR="00C4618F">
        <w:rPr>
          <w:rFonts w:ascii="Times New Roman" w:hAnsi="Times New Roman"/>
          <w:szCs w:val="24"/>
        </w:rPr>
        <w:t xml:space="preserve"> of functional unit</w:t>
      </w:r>
      <w:r w:rsidRPr="00055296" w:rsidR="00B70816">
        <w:rPr>
          <w:rFonts w:ascii="Times New Roman" w:hAnsi="Times New Roman"/>
          <w:szCs w:val="24"/>
        </w:rPr>
        <w:t>)</w:t>
      </w:r>
      <w:r w:rsidRPr="00055296">
        <w:rPr>
          <w:rFonts w:ascii="Times New Roman" w:hAnsi="Times New Roman"/>
          <w:szCs w:val="24"/>
        </w:rPr>
        <w:t>, corporate headquarters</w:t>
      </w:r>
      <w:r w:rsidRPr="00055296" w:rsidR="00B6689F">
        <w:rPr>
          <w:rFonts w:ascii="Times New Roman" w:hAnsi="Times New Roman"/>
          <w:szCs w:val="24"/>
        </w:rPr>
        <w:t xml:space="preserve"> located at (address)</w:t>
      </w:r>
      <w:r w:rsidRPr="00055296" w:rsidR="005517CB">
        <w:rPr>
          <w:rFonts w:ascii="Times New Roman" w:hAnsi="Times New Roman"/>
          <w:szCs w:val="24"/>
        </w:rPr>
        <w:t>, or post-secondary institution</w:t>
      </w:r>
      <w:r w:rsidRPr="00055296" w:rsidR="005B3A8C">
        <w:rPr>
          <w:rFonts w:ascii="Times New Roman" w:hAnsi="Times New Roman"/>
          <w:szCs w:val="24"/>
        </w:rPr>
        <w:t xml:space="preserve"> </w:t>
      </w:r>
      <w:r w:rsidRPr="00055296" w:rsidR="001321BA">
        <w:rPr>
          <w:rFonts w:ascii="Times New Roman" w:hAnsi="Times New Roman"/>
          <w:szCs w:val="24"/>
        </w:rPr>
        <w:t>with location(s)</w:t>
      </w:r>
      <w:r w:rsidRPr="00055296" w:rsidR="005517CB">
        <w:rPr>
          <w:rFonts w:ascii="Times New Roman" w:hAnsi="Times New Roman"/>
          <w:szCs w:val="24"/>
        </w:rPr>
        <w:t xml:space="preserve"> in (city and state </w:t>
      </w:r>
      <w:r w:rsidRPr="00055296" w:rsidR="004F32D1">
        <w:rPr>
          <w:rFonts w:ascii="Times New Roman" w:hAnsi="Times New Roman"/>
          <w:szCs w:val="24"/>
        </w:rPr>
        <w:t>only</w:t>
      </w:r>
      <w:r w:rsidRPr="00055296" w:rsidR="005517CB">
        <w:rPr>
          <w:rFonts w:ascii="Times New Roman" w:hAnsi="Times New Roman"/>
          <w:szCs w:val="24"/>
        </w:rPr>
        <w:t>)</w:t>
      </w:r>
      <w:r w:rsidRPr="00055296">
        <w:rPr>
          <w:rFonts w:ascii="Times New Roman" w:hAnsi="Times New Roman"/>
          <w:szCs w:val="24"/>
        </w:rPr>
        <w:t>]</w:t>
      </w:r>
      <w:r w:rsidRPr="00055296" w:rsidR="00B6689F">
        <w:rPr>
          <w:rFonts w:ascii="Times New Roman" w:hAnsi="Times New Roman"/>
          <w:szCs w:val="24"/>
        </w:rPr>
        <w:t xml:space="preserve"> </w:t>
      </w:r>
      <w:r w:rsidRPr="00055296">
        <w:rPr>
          <w:rFonts w:ascii="Times New Roman" w:hAnsi="Times New Roman"/>
          <w:szCs w:val="24"/>
        </w:rPr>
        <w:t>for a</w:t>
      </w:r>
      <w:r w:rsidR="002131C6">
        <w:rPr>
          <w:rFonts w:ascii="Times New Roman" w:hAnsi="Times New Roman"/>
          <w:szCs w:val="24"/>
        </w:rPr>
        <w:t xml:space="preserve"> </w:t>
      </w:r>
      <w:r w:rsidRPr="00055296">
        <w:rPr>
          <w:rFonts w:ascii="Times New Roman" w:hAnsi="Times New Roman"/>
          <w:szCs w:val="24"/>
        </w:rPr>
        <w:t>[</w:t>
      </w:r>
      <w:r w:rsidRPr="00055296">
        <w:rPr>
          <w:rFonts w:ascii="Times New Roman" w:hAnsi="Times New Roman"/>
          <w:b/>
          <w:bCs/>
          <w:szCs w:val="24"/>
        </w:rPr>
        <w:t>Insert:</w:t>
      </w:r>
      <w:r w:rsidRPr="00055296">
        <w:rPr>
          <w:rFonts w:ascii="Times New Roman" w:hAnsi="Times New Roman"/>
          <w:szCs w:val="24"/>
        </w:rPr>
        <w:t xml:space="preserve"> compliance </w:t>
      </w:r>
      <w:r w:rsidRPr="00055296" w:rsidR="00D27BCA">
        <w:rPr>
          <w:rFonts w:ascii="Times New Roman" w:hAnsi="Times New Roman"/>
          <w:szCs w:val="24"/>
        </w:rPr>
        <w:t>review</w:t>
      </w:r>
      <w:r w:rsidRPr="00055296" w:rsidR="006426BB">
        <w:rPr>
          <w:rFonts w:ascii="Times New Roman" w:hAnsi="Times New Roman"/>
          <w:szCs w:val="24"/>
        </w:rPr>
        <w:t>, functional affirmative action program</w:t>
      </w:r>
      <w:r w:rsidRPr="00055296" w:rsidR="00521BB8">
        <w:rPr>
          <w:rFonts w:ascii="Times New Roman" w:hAnsi="Times New Roman"/>
          <w:szCs w:val="24"/>
        </w:rPr>
        <w:t xml:space="preserve"> (FAAP)</w:t>
      </w:r>
      <w:r w:rsidRPr="00055296" w:rsidR="006426BB">
        <w:rPr>
          <w:rFonts w:ascii="Times New Roman" w:hAnsi="Times New Roman"/>
          <w:szCs w:val="24"/>
        </w:rPr>
        <w:t xml:space="preserve"> </w:t>
      </w:r>
      <w:r w:rsidRPr="00055296" w:rsidR="009A4969">
        <w:rPr>
          <w:rFonts w:ascii="Times New Roman" w:hAnsi="Times New Roman"/>
          <w:szCs w:val="24"/>
        </w:rPr>
        <w:t xml:space="preserve">compliance </w:t>
      </w:r>
      <w:r w:rsidRPr="00055296" w:rsidR="00D27BCA">
        <w:rPr>
          <w:rFonts w:ascii="Times New Roman" w:hAnsi="Times New Roman"/>
          <w:szCs w:val="24"/>
        </w:rPr>
        <w:t>review</w:t>
      </w:r>
      <w:r w:rsidRPr="00055296" w:rsidR="006426BB">
        <w:rPr>
          <w:rFonts w:ascii="Times New Roman" w:hAnsi="Times New Roman"/>
          <w:szCs w:val="24"/>
        </w:rPr>
        <w:t>,</w:t>
      </w:r>
      <w:r w:rsidRPr="00055296">
        <w:rPr>
          <w:rFonts w:ascii="Times New Roman" w:hAnsi="Times New Roman"/>
          <w:szCs w:val="24"/>
        </w:rPr>
        <w:t xml:space="preserve"> or corporate management compliance evaluation (CMCE)]</w:t>
      </w:r>
      <w:r w:rsidRPr="00055296" w:rsidR="006756B2">
        <w:rPr>
          <w:rFonts w:ascii="Times New Roman" w:hAnsi="Times New Roman"/>
          <w:szCs w:val="24"/>
        </w:rPr>
        <w:t>.</w:t>
      </w:r>
    </w:p>
    <w:p w:rsidR="00307082" w:rsidRPr="00055296" w14:paraId="1CA63E53" w14:textId="77777777">
      <w:pPr>
        <w:rPr>
          <w:rFonts w:ascii="Times New Roman" w:hAnsi="Times New Roman"/>
          <w:szCs w:val="24"/>
        </w:rPr>
      </w:pPr>
    </w:p>
    <w:p w:rsidR="00AD5A93" w:rsidRPr="00055296" w14:paraId="1901CB88" w14:textId="62EB9656">
      <w:pPr>
        <w:rPr>
          <w:rFonts w:ascii="Times New Roman" w:hAnsi="Times New Roman"/>
          <w:color w:val="000000"/>
          <w:szCs w:val="24"/>
        </w:rPr>
      </w:pPr>
      <w:r w:rsidRPr="00055296">
        <w:rPr>
          <w:rFonts w:ascii="Times New Roman" w:hAnsi="Times New Roman"/>
          <w:szCs w:val="24"/>
        </w:rPr>
        <w:t>We are conducting this</w:t>
      </w:r>
      <w:r w:rsidR="002131C6">
        <w:rPr>
          <w:rFonts w:ascii="Times New Roman" w:hAnsi="Times New Roman"/>
          <w:szCs w:val="24"/>
        </w:rPr>
        <w:t xml:space="preserve"> </w:t>
      </w:r>
      <w:r w:rsidRPr="00055296">
        <w:rPr>
          <w:rFonts w:ascii="Times New Roman" w:hAnsi="Times New Roman"/>
          <w:szCs w:val="24"/>
        </w:rPr>
        <w:t>[</w:t>
      </w:r>
      <w:r w:rsidRPr="00055296">
        <w:rPr>
          <w:rFonts w:ascii="Times New Roman" w:hAnsi="Times New Roman"/>
          <w:b/>
          <w:szCs w:val="24"/>
        </w:rPr>
        <w:t>Insert:</w:t>
      </w:r>
      <w:r w:rsidRPr="00055296">
        <w:rPr>
          <w:rFonts w:ascii="Times New Roman" w:hAnsi="Times New Roman"/>
          <w:szCs w:val="24"/>
        </w:rPr>
        <w:t xml:space="preserve"> compliance </w:t>
      </w:r>
      <w:r w:rsidRPr="00055296" w:rsidR="00D27BCA">
        <w:rPr>
          <w:rFonts w:ascii="Times New Roman" w:hAnsi="Times New Roman"/>
          <w:szCs w:val="24"/>
        </w:rPr>
        <w:t>review</w:t>
      </w:r>
      <w:r w:rsidRPr="00055296" w:rsidR="00521BB8">
        <w:rPr>
          <w:rFonts w:ascii="Times New Roman" w:hAnsi="Times New Roman"/>
          <w:szCs w:val="24"/>
        </w:rPr>
        <w:t xml:space="preserve">, FAAP compliance </w:t>
      </w:r>
      <w:r w:rsidRPr="00055296" w:rsidR="00D27BCA">
        <w:rPr>
          <w:rFonts w:ascii="Times New Roman" w:hAnsi="Times New Roman"/>
          <w:szCs w:val="24"/>
        </w:rPr>
        <w:t>review</w:t>
      </w:r>
      <w:r w:rsidRPr="00055296" w:rsidR="00521BB8">
        <w:rPr>
          <w:rFonts w:ascii="Times New Roman" w:hAnsi="Times New Roman"/>
          <w:szCs w:val="24"/>
        </w:rPr>
        <w:t>,</w:t>
      </w:r>
      <w:r w:rsidRPr="00055296">
        <w:rPr>
          <w:rFonts w:ascii="Times New Roman" w:hAnsi="Times New Roman"/>
          <w:szCs w:val="24"/>
        </w:rPr>
        <w:t xml:space="preserve"> or CMCE] under the authority of Executive Order</w:t>
      </w:r>
      <w:r w:rsidRPr="00055296" w:rsidR="000A6BEE">
        <w:rPr>
          <w:rFonts w:ascii="Times New Roman" w:hAnsi="Times New Roman"/>
          <w:szCs w:val="24"/>
        </w:rPr>
        <w:t xml:space="preserve"> (</w:t>
      </w:r>
      <w:r w:rsidRPr="00055296" w:rsidR="00A901A0">
        <w:rPr>
          <w:rFonts w:ascii="Times New Roman" w:hAnsi="Times New Roman"/>
          <w:szCs w:val="24"/>
        </w:rPr>
        <w:t>E</w:t>
      </w:r>
      <w:r w:rsidRPr="00055296" w:rsidR="00236825">
        <w:rPr>
          <w:rFonts w:ascii="Times New Roman" w:hAnsi="Times New Roman"/>
          <w:szCs w:val="24"/>
        </w:rPr>
        <w:t>.</w:t>
      </w:r>
      <w:r w:rsidRPr="00055296" w:rsidR="00A901A0">
        <w:rPr>
          <w:rFonts w:ascii="Times New Roman" w:hAnsi="Times New Roman"/>
          <w:szCs w:val="24"/>
        </w:rPr>
        <w:t>O</w:t>
      </w:r>
      <w:r w:rsidRPr="00055296" w:rsidR="00236825">
        <w:rPr>
          <w:rFonts w:ascii="Times New Roman" w:hAnsi="Times New Roman"/>
          <w:szCs w:val="24"/>
        </w:rPr>
        <w:t>.</w:t>
      </w:r>
      <w:r w:rsidRPr="00055296" w:rsidR="00A901A0">
        <w:rPr>
          <w:rFonts w:ascii="Times New Roman" w:hAnsi="Times New Roman"/>
          <w:szCs w:val="24"/>
        </w:rPr>
        <w:t>)</w:t>
      </w:r>
      <w:r w:rsidRPr="00055296">
        <w:rPr>
          <w:rFonts w:ascii="Times New Roman" w:hAnsi="Times New Roman"/>
          <w:szCs w:val="24"/>
        </w:rPr>
        <w:t xml:space="preserve"> 11246, Section 503 of the Rehabilitation Act of 1973</w:t>
      </w:r>
      <w:r w:rsidRPr="00055296" w:rsidR="000A6BEE">
        <w:rPr>
          <w:rFonts w:ascii="Times New Roman" w:hAnsi="Times New Roman"/>
          <w:szCs w:val="24"/>
        </w:rPr>
        <w:t xml:space="preserve"> (Section 503)</w:t>
      </w:r>
      <w:r w:rsidRPr="00055296">
        <w:rPr>
          <w:rFonts w:ascii="Times New Roman" w:hAnsi="Times New Roman"/>
          <w:szCs w:val="24"/>
        </w:rPr>
        <w:t xml:space="preserve">, the Vietnam Era Veterans’ Readjustment Assistance Act of 1974 </w:t>
      </w:r>
      <w:r w:rsidRPr="00055296" w:rsidR="000A6BEE">
        <w:rPr>
          <w:rFonts w:ascii="Times New Roman" w:hAnsi="Times New Roman"/>
          <w:szCs w:val="24"/>
        </w:rPr>
        <w:t xml:space="preserve">(VEVRAA) </w:t>
      </w:r>
      <w:r w:rsidRPr="00055296">
        <w:rPr>
          <w:rFonts w:ascii="Times New Roman" w:hAnsi="Times New Roman"/>
          <w:szCs w:val="24"/>
        </w:rPr>
        <w:t>and their implementing regulations in 41 CFR Chapter 60.</w:t>
      </w:r>
      <w:r>
        <w:rPr>
          <w:rStyle w:val="FootnoteReference"/>
          <w:rFonts w:ascii="Times New Roman" w:hAnsi="Times New Roman"/>
          <w:szCs w:val="24"/>
        </w:rPr>
        <w:footnoteReference w:id="3"/>
      </w:r>
      <w:r w:rsidRPr="00055296">
        <w:rPr>
          <w:rFonts w:ascii="Times New Roman" w:hAnsi="Times New Roman"/>
          <w:szCs w:val="24"/>
        </w:rPr>
        <w:t xml:space="preserve"> In addition to determining your compliance with these authorities, we will also verify your compliance with the regulations issued by the Veterans’ Employment and Training Service (VETS) requiring contractors</w:t>
      </w:r>
      <w:r w:rsidRPr="00055296" w:rsidR="003C739C">
        <w:rPr>
          <w:rFonts w:ascii="Times New Roman" w:hAnsi="Times New Roman"/>
          <w:szCs w:val="24"/>
        </w:rPr>
        <w:t xml:space="preserve"> and subcontractors</w:t>
      </w:r>
      <w:r w:rsidRPr="00055296">
        <w:rPr>
          <w:rFonts w:ascii="Times New Roman" w:hAnsi="Times New Roman"/>
          <w:szCs w:val="24"/>
        </w:rPr>
        <w:t xml:space="preserve"> covered </w:t>
      </w:r>
      <w:r w:rsidRPr="00055296" w:rsidR="008B3F7F">
        <w:rPr>
          <w:rFonts w:ascii="Times New Roman" w:hAnsi="Times New Roman"/>
          <w:szCs w:val="24"/>
        </w:rPr>
        <w:t xml:space="preserve">by </w:t>
      </w:r>
      <w:r w:rsidRPr="00055296" w:rsidR="007129FF">
        <w:rPr>
          <w:rFonts w:ascii="Times New Roman" w:hAnsi="Times New Roman"/>
          <w:szCs w:val="24"/>
        </w:rPr>
        <w:t>VEVRAA</w:t>
      </w:r>
      <w:r w:rsidRPr="00055296">
        <w:rPr>
          <w:rFonts w:ascii="Times New Roman" w:hAnsi="Times New Roman"/>
          <w:szCs w:val="24"/>
        </w:rPr>
        <w:t xml:space="preserve"> to file an annual report on their employment and hiring of protected veterans.</w:t>
      </w:r>
      <w:r>
        <w:rPr>
          <w:rStyle w:val="FootnoteReference"/>
          <w:rFonts w:ascii="Times New Roman" w:hAnsi="Times New Roman"/>
          <w:szCs w:val="24"/>
        </w:rPr>
        <w:footnoteReference w:id="4"/>
      </w:r>
    </w:p>
    <w:p w:rsidR="00AD5A93" w:rsidRPr="00055296" w14:paraId="74E9DD05" w14:textId="77777777">
      <w:pPr>
        <w:jc w:val="both"/>
        <w:rPr>
          <w:rFonts w:ascii="Times New Roman" w:hAnsi="Times New Roman"/>
          <w:szCs w:val="24"/>
        </w:rPr>
      </w:pPr>
    </w:p>
    <w:p w:rsidR="00B87E38" w:rsidRPr="00055296" w:rsidP="4586EDE0" w14:paraId="4AD106FF" w14:textId="2CD6FCEA">
      <w:pPr>
        <w:rPr>
          <w:rFonts w:ascii="Times New Roman" w:hAnsi="Times New Roman"/>
          <w:szCs w:val="24"/>
        </w:rPr>
      </w:pPr>
      <w:r w:rsidRPr="00055296">
        <w:rPr>
          <w:rFonts w:ascii="Times New Roman" w:hAnsi="Times New Roman"/>
          <w:szCs w:val="24"/>
        </w:rPr>
        <w:t>The compliance review may progress in three phases: a desk audit, an on-site review, and an off-site analysis.</w:t>
      </w:r>
      <w:r w:rsidRPr="00055296" w:rsidR="00DF7515">
        <w:rPr>
          <w:rFonts w:ascii="Times New Roman" w:hAnsi="Times New Roman"/>
          <w:szCs w:val="24"/>
        </w:rPr>
        <w:t xml:space="preserve"> </w:t>
      </w:r>
      <w:r w:rsidRPr="00055296">
        <w:rPr>
          <w:rFonts w:ascii="Times New Roman" w:hAnsi="Times New Roman"/>
          <w:szCs w:val="24"/>
        </w:rPr>
        <w:t>OFCCP describes the phases of a compliance review in its regulations at 41 CFR Chapter 60.</w:t>
      </w:r>
      <w:r>
        <w:rPr>
          <w:rStyle w:val="FootnoteReference"/>
          <w:rFonts w:ascii="Times New Roman" w:hAnsi="Times New Roman"/>
          <w:szCs w:val="24"/>
        </w:rPr>
        <w:footnoteReference w:id="5"/>
      </w:r>
      <w:r w:rsidRPr="00055296">
        <w:rPr>
          <w:rFonts w:ascii="Times New Roman" w:hAnsi="Times New Roman"/>
          <w:szCs w:val="24"/>
        </w:rPr>
        <w:t xml:space="preserve"> For the desk audit, please submit the following information:</w:t>
      </w:r>
    </w:p>
    <w:p w:rsidR="00AD5A93" w:rsidRPr="00055296" w14:paraId="500639FB" w14:textId="77777777">
      <w:pPr>
        <w:rPr>
          <w:rFonts w:ascii="Times New Roman" w:hAnsi="Times New Roman"/>
          <w:szCs w:val="24"/>
        </w:rPr>
      </w:pPr>
    </w:p>
    <w:p w:rsidR="00AD5A93" w:rsidRPr="00055296" w:rsidP="009E3DB8" w14:paraId="19EB27C1" w14:textId="77777777">
      <w:pPr>
        <w:numPr>
          <w:ilvl w:val="0"/>
          <w:numId w:val="1"/>
        </w:numPr>
        <w:rPr>
          <w:rFonts w:ascii="Times New Roman" w:hAnsi="Times New Roman"/>
          <w:szCs w:val="24"/>
        </w:rPr>
      </w:pPr>
      <w:r w:rsidRPr="00055296">
        <w:rPr>
          <w:rFonts w:ascii="Times New Roman" w:hAnsi="Times New Roman"/>
          <w:szCs w:val="24"/>
        </w:rPr>
        <w:t xml:space="preserve">a copy of your current Executive Order </w:t>
      </w:r>
      <w:r w:rsidRPr="00055296" w:rsidR="00674497">
        <w:rPr>
          <w:rFonts w:ascii="Times New Roman" w:hAnsi="Times New Roman"/>
          <w:szCs w:val="24"/>
        </w:rPr>
        <w:t xml:space="preserve">11246 </w:t>
      </w:r>
      <w:r w:rsidRPr="00055296">
        <w:rPr>
          <w:rFonts w:ascii="Times New Roman" w:hAnsi="Times New Roman"/>
          <w:szCs w:val="24"/>
        </w:rPr>
        <w:t>Affirmative Action Program (AAP) prepared in accordance with the requirements of 41 CFR §</w:t>
      </w:r>
      <w:r w:rsidRPr="00055296" w:rsidR="006E232F">
        <w:rPr>
          <w:rFonts w:ascii="Times New Roman" w:hAnsi="Times New Roman"/>
          <w:szCs w:val="24"/>
        </w:rPr>
        <w:t>§</w:t>
      </w:r>
      <w:r w:rsidRPr="00055296">
        <w:rPr>
          <w:rFonts w:ascii="Times New Roman" w:hAnsi="Times New Roman"/>
          <w:szCs w:val="24"/>
        </w:rPr>
        <w:t xml:space="preserve"> 60-1.40 and 60-2.1 through 60-2.17;</w:t>
      </w:r>
    </w:p>
    <w:p w:rsidR="00AD5A93" w:rsidRPr="00055296" w14:paraId="6D60DB38" w14:textId="77777777">
      <w:pPr>
        <w:jc w:val="both"/>
        <w:rPr>
          <w:rFonts w:ascii="Times New Roman" w:hAnsi="Times New Roman"/>
          <w:szCs w:val="24"/>
        </w:rPr>
      </w:pPr>
    </w:p>
    <w:p w:rsidR="00B64AFB" w:rsidRPr="00055296" w:rsidP="009E3DB8" w14:paraId="37C6F7D1" w14:textId="77777777">
      <w:pPr>
        <w:numPr>
          <w:ilvl w:val="0"/>
          <w:numId w:val="1"/>
        </w:numPr>
        <w:rPr>
          <w:rFonts w:ascii="Times New Roman" w:hAnsi="Times New Roman"/>
          <w:szCs w:val="24"/>
        </w:rPr>
      </w:pPr>
      <w:r w:rsidRPr="00055296">
        <w:rPr>
          <w:rFonts w:ascii="Times New Roman" w:hAnsi="Times New Roman"/>
          <w:szCs w:val="24"/>
        </w:rPr>
        <w:t>a copy of your current Section 503 AAP prepared in accordance with the requirements of</w:t>
      </w:r>
      <w:r w:rsidRPr="00055296" w:rsidR="00B87E38">
        <w:rPr>
          <w:rFonts w:ascii="Times New Roman" w:hAnsi="Times New Roman"/>
          <w:szCs w:val="24"/>
        </w:rPr>
        <w:t xml:space="preserve"> </w:t>
      </w:r>
      <w:r w:rsidRPr="00055296">
        <w:rPr>
          <w:rFonts w:ascii="Times New Roman" w:hAnsi="Times New Roman"/>
          <w:szCs w:val="24"/>
        </w:rPr>
        <w:t>41 CFR §</w:t>
      </w:r>
      <w:r w:rsidRPr="00055296" w:rsidR="006E232F">
        <w:rPr>
          <w:rFonts w:ascii="Times New Roman" w:hAnsi="Times New Roman"/>
          <w:szCs w:val="24"/>
        </w:rPr>
        <w:t>§</w:t>
      </w:r>
      <w:r w:rsidRPr="00055296">
        <w:rPr>
          <w:rFonts w:ascii="Times New Roman" w:hAnsi="Times New Roman"/>
          <w:szCs w:val="24"/>
        </w:rPr>
        <w:t xml:space="preserve"> 60-741.40 through 60-741.4</w:t>
      </w:r>
      <w:r w:rsidRPr="00055296" w:rsidR="00180CFA">
        <w:rPr>
          <w:rFonts w:ascii="Times New Roman" w:hAnsi="Times New Roman"/>
          <w:szCs w:val="24"/>
        </w:rPr>
        <w:t>7</w:t>
      </w:r>
      <w:r w:rsidRPr="00055296" w:rsidR="00C068CF">
        <w:rPr>
          <w:rFonts w:ascii="Times New Roman" w:hAnsi="Times New Roman"/>
          <w:szCs w:val="24"/>
        </w:rPr>
        <w:t>;</w:t>
      </w:r>
    </w:p>
    <w:p w:rsidR="00B64AFB" w:rsidRPr="00055296" w14:paraId="671DEC28" w14:textId="77777777">
      <w:pPr>
        <w:pStyle w:val="ListParagraph"/>
        <w:spacing w:after="0" w:line="240" w:lineRule="auto"/>
        <w:rPr>
          <w:rFonts w:ascii="Times New Roman" w:hAnsi="Times New Roman" w:cs="Times New Roman"/>
          <w:sz w:val="24"/>
          <w:szCs w:val="24"/>
        </w:rPr>
      </w:pPr>
    </w:p>
    <w:p w:rsidR="008E4F2B" w:rsidRPr="00055296" w:rsidP="009E3DB8" w14:paraId="01F9B591" w14:textId="77777777">
      <w:pPr>
        <w:numPr>
          <w:ilvl w:val="0"/>
          <w:numId w:val="1"/>
        </w:numPr>
        <w:rPr>
          <w:rFonts w:ascii="Times New Roman" w:hAnsi="Times New Roman"/>
          <w:szCs w:val="24"/>
        </w:rPr>
      </w:pPr>
      <w:r w:rsidRPr="00055296">
        <w:rPr>
          <w:rFonts w:ascii="Times New Roman" w:hAnsi="Times New Roman"/>
          <w:szCs w:val="24"/>
        </w:rPr>
        <w:t>a</w:t>
      </w:r>
      <w:r w:rsidRPr="00055296" w:rsidR="00B87E38">
        <w:rPr>
          <w:rFonts w:ascii="Times New Roman" w:hAnsi="Times New Roman"/>
          <w:szCs w:val="24"/>
        </w:rPr>
        <w:t xml:space="preserve"> copy of</w:t>
      </w:r>
      <w:r w:rsidRPr="00055296" w:rsidR="00326B62">
        <w:rPr>
          <w:rFonts w:ascii="Times New Roman" w:hAnsi="Times New Roman"/>
          <w:szCs w:val="24"/>
        </w:rPr>
        <w:t xml:space="preserve"> your current</w:t>
      </w:r>
      <w:r w:rsidRPr="00055296" w:rsidR="00B87E38">
        <w:rPr>
          <w:rFonts w:ascii="Times New Roman" w:hAnsi="Times New Roman"/>
          <w:szCs w:val="24"/>
        </w:rPr>
        <w:t xml:space="preserve"> VEVRAA</w:t>
      </w:r>
      <w:r w:rsidRPr="00055296" w:rsidR="00AD5A93">
        <w:rPr>
          <w:rFonts w:ascii="Times New Roman" w:hAnsi="Times New Roman"/>
          <w:szCs w:val="24"/>
        </w:rPr>
        <w:t xml:space="preserve"> AAP prepared in accordance with the requirements of 41 CFR §</w:t>
      </w:r>
      <w:r w:rsidRPr="00055296" w:rsidR="006E232F">
        <w:rPr>
          <w:rFonts w:ascii="Times New Roman" w:hAnsi="Times New Roman"/>
          <w:szCs w:val="24"/>
        </w:rPr>
        <w:t>§</w:t>
      </w:r>
      <w:r w:rsidRPr="00055296" w:rsidR="00AD5A93">
        <w:rPr>
          <w:rFonts w:ascii="Times New Roman" w:hAnsi="Times New Roman"/>
          <w:szCs w:val="24"/>
        </w:rPr>
        <w:t xml:space="preserve"> 60-300.40 through 60-300.4</w:t>
      </w:r>
      <w:r w:rsidRPr="00055296" w:rsidR="00C068CF">
        <w:rPr>
          <w:rFonts w:ascii="Times New Roman" w:hAnsi="Times New Roman"/>
          <w:szCs w:val="24"/>
        </w:rPr>
        <w:t>5;</w:t>
      </w:r>
    </w:p>
    <w:p w:rsidR="00E27D10" w:rsidRPr="00055296" w:rsidP="00AF382A" w14:paraId="63B738E4" w14:textId="77777777">
      <w:pPr>
        <w:rPr>
          <w:rFonts w:ascii="Times New Roman" w:hAnsi="Times New Roman"/>
          <w:szCs w:val="24"/>
        </w:rPr>
      </w:pPr>
    </w:p>
    <w:p w:rsidR="00AD5A93" w:rsidRPr="00055296" w:rsidP="009E3DB8" w14:paraId="070E6C09" w14:textId="55D589B7">
      <w:pPr>
        <w:numPr>
          <w:ilvl w:val="0"/>
          <w:numId w:val="1"/>
        </w:numPr>
        <w:jc w:val="both"/>
        <w:rPr>
          <w:rFonts w:ascii="Times New Roman" w:hAnsi="Times New Roman"/>
          <w:szCs w:val="24"/>
        </w:rPr>
      </w:pPr>
      <w:r w:rsidRPr="00055296">
        <w:rPr>
          <w:rFonts w:ascii="Times New Roman" w:hAnsi="Times New Roman"/>
          <w:szCs w:val="24"/>
        </w:rPr>
        <w:t>the</w:t>
      </w:r>
      <w:r w:rsidRPr="00055296" w:rsidR="00310E16">
        <w:rPr>
          <w:rFonts w:ascii="Times New Roman" w:hAnsi="Times New Roman"/>
          <w:szCs w:val="24"/>
        </w:rPr>
        <w:t xml:space="preserve"> </w:t>
      </w:r>
      <w:r w:rsidRPr="00055296" w:rsidR="001B04A3">
        <w:rPr>
          <w:rFonts w:ascii="Times New Roman" w:hAnsi="Times New Roman"/>
          <w:szCs w:val="24"/>
        </w:rPr>
        <w:t>information</w:t>
      </w:r>
      <w:r w:rsidRPr="00055296" w:rsidR="00E81D7D">
        <w:rPr>
          <w:rFonts w:ascii="Times New Roman" w:hAnsi="Times New Roman"/>
          <w:szCs w:val="24"/>
        </w:rPr>
        <w:t xml:space="preserve">, including the </w:t>
      </w:r>
      <w:r w:rsidRPr="00055296">
        <w:rPr>
          <w:rFonts w:ascii="Times New Roman" w:hAnsi="Times New Roman"/>
          <w:szCs w:val="24"/>
        </w:rPr>
        <w:t>support data</w:t>
      </w:r>
      <w:r w:rsidRPr="00055296" w:rsidR="00E81D7D">
        <w:rPr>
          <w:rFonts w:ascii="Times New Roman" w:hAnsi="Times New Roman"/>
          <w:szCs w:val="24"/>
        </w:rPr>
        <w:t>,</w:t>
      </w:r>
      <w:r w:rsidRPr="00055296">
        <w:rPr>
          <w:rFonts w:ascii="Times New Roman" w:hAnsi="Times New Roman"/>
          <w:szCs w:val="24"/>
        </w:rPr>
        <w:t xml:space="preserve"> specified in the enclosed Itemized Listing.</w:t>
      </w:r>
    </w:p>
    <w:p w:rsidR="00AF382A" w:rsidRPr="00055296" w14:paraId="4F533A49" w14:textId="4EB1781F">
      <w:pPr>
        <w:rPr>
          <w:rFonts w:ascii="Times New Roman" w:hAnsi="Times New Roman"/>
          <w:szCs w:val="24"/>
        </w:rPr>
      </w:pPr>
    </w:p>
    <w:p w:rsidR="009D6116" w:rsidRPr="00055296" w:rsidP="4586EDE0" w14:paraId="576B594B" w14:textId="3C25F12E">
      <w:pPr>
        <w:rPr>
          <w:rFonts w:ascii="Times New Roman" w:hAnsi="Times New Roman"/>
          <w:szCs w:val="24"/>
        </w:rPr>
      </w:pPr>
      <w:r w:rsidRPr="00055296">
        <w:rPr>
          <w:rFonts w:ascii="Times New Roman" w:hAnsi="Times New Roman"/>
          <w:szCs w:val="24"/>
        </w:rPr>
        <w:t xml:space="preserve">If you are a post-secondary institution or </w:t>
      </w:r>
      <w:r w:rsidRPr="00055296" w:rsidR="002B49DB">
        <w:rPr>
          <w:rFonts w:ascii="Times New Roman" w:hAnsi="Times New Roman"/>
          <w:szCs w:val="24"/>
        </w:rPr>
        <w:t>F</w:t>
      </w:r>
      <w:r w:rsidRPr="00055296" w:rsidR="005B0FA7">
        <w:rPr>
          <w:rFonts w:ascii="Times New Roman" w:hAnsi="Times New Roman"/>
          <w:szCs w:val="24"/>
        </w:rPr>
        <w:t xml:space="preserve">ederal </w:t>
      </w:r>
      <w:r w:rsidRPr="00055296">
        <w:rPr>
          <w:rFonts w:ascii="Times New Roman" w:hAnsi="Times New Roman"/>
          <w:szCs w:val="24"/>
        </w:rPr>
        <w:t xml:space="preserve">contractor with a campus-like setting that maintains multiple </w:t>
      </w:r>
      <w:r w:rsidRPr="00055296" w:rsidR="00F30B20">
        <w:rPr>
          <w:rFonts w:ascii="Times New Roman" w:hAnsi="Times New Roman"/>
          <w:szCs w:val="24"/>
        </w:rPr>
        <w:t>AAPs</w:t>
      </w:r>
      <w:r w:rsidRPr="00055296" w:rsidR="007756B9">
        <w:rPr>
          <w:rFonts w:ascii="Times New Roman" w:hAnsi="Times New Roman"/>
          <w:szCs w:val="24"/>
        </w:rPr>
        <w:t>,</w:t>
      </w:r>
      <w:r w:rsidRPr="00055296" w:rsidR="00FE4B65">
        <w:rPr>
          <w:rFonts w:ascii="Times New Roman" w:hAnsi="Times New Roman"/>
          <w:szCs w:val="24"/>
        </w:rPr>
        <w:t xml:space="preserve"> </w:t>
      </w:r>
      <w:r w:rsidRPr="00055296">
        <w:rPr>
          <w:rFonts w:ascii="Times New Roman" w:hAnsi="Times New Roman"/>
          <w:szCs w:val="24"/>
        </w:rPr>
        <w:t xml:space="preserve">you must submit the information requested in this scheduling letter for all </w:t>
      </w:r>
      <w:r w:rsidRPr="00055296" w:rsidR="00D44138">
        <w:rPr>
          <w:rFonts w:ascii="Times New Roman" w:hAnsi="Times New Roman"/>
          <w:szCs w:val="24"/>
        </w:rPr>
        <w:t>AAPs</w:t>
      </w:r>
      <w:r w:rsidRPr="00055296">
        <w:rPr>
          <w:rFonts w:ascii="Times New Roman" w:hAnsi="Times New Roman"/>
          <w:szCs w:val="24"/>
        </w:rPr>
        <w:t xml:space="preserve"> developed for campuses, schools, programs, buildings, departments, or other parts of your institution, or company located in [city and state only].</w:t>
      </w:r>
    </w:p>
    <w:p w:rsidR="009D6116" w:rsidRPr="00055296" w:rsidP="4586EDE0" w14:paraId="42984F66" w14:textId="77777777">
      <w:pPr>
        <w:rPr>
          <w:rFonts w:ascii="Times New Roman" w:hAnsi="Times New Roman"/>
          <w:szCs w:val="24"/>
        </w:rPr>
      </w:pPr>
    </w:p>
    <w:p w:rsidR="00F41FBF" w:rsidRPr="00055296" w:rsidP="4586EDE0" w14:paraId="370F8833" w14:textId="2FAFA2DD">
      <w:pPr>
        <w:rPr>
          <w:rFonts w:ascii="Times New Roman" w:hAnsi="Times New Roman"/>
        </w:rPr>
      </w:pPr>
      <w:r w:rsidRPr="1D449F53">
        <w:rPr>
          <w:rFonts w:ascii="Times New Roman" w:hAnsi="Times New Roman"/>
        </w:rPr>
        <w:t>Please submit your AAP</w:t>
      </w:r>
      <w:r w:rsidRPr="1D449F53" w:rsidR="00AE673B">
        <w:rPr>
          <w:rFonts w:ascii="Times New Roman" w:hAnsi="Times New Roman"/>
        </w:rPr>
        <w:t>(</w:t>
      </w:r>
      <w:r w:rsidRPr="1D449F53">
        <w:rPr>
          <w:rFonts w:ascii="Times New Roman" w:hAnsi="Times New Roman"/>
        </w:rPr>
        <w:t>s</w:t>
      </w:r>
      <w:r w:rsidRPr="1D449F53" w:rsidR="00AE673B">
        <w:rPr>
          <w:rFonts w:ascii="Times New Roman" w:hAnsi="Times New Roman"/>
        </w:rPr>
        <w:t>)</w:t>
      </w:r>
      <w:r w:rsidRPr="1D449F53">
        <w:rPr>
          <w:rFonts w:ascii="Times New Roman" w:hAnsi="Times New Roman"/>
        </w:rPr>
        <w:t xml:space="preserve"> and the</w:t>
      </w:r>
      <w:r w:rsidRPr="1D449F53" w:rsidR="00326B62">
        <w:rPr>
          <w:rFonts w:ascii="Times New Roman" w:hAnsi="Times New Roman"/>
        </w:rPr>
        <w:t xml:space="preserve"> </w:t>
      </w:r>
      <w:r w:rsidRPr="1D449F53" w:rsidR="000A6BEE">
        <w:rPr>
          <w:rFonts w:ascii="Times New Roman" w:hAnsi="Times New Roman"/>
        </w:rPr>
        <w:t>I</w:t>
      </w:r>
      <w:r w:rsidRPr="1D449F53" w:rsidR="00326B62">
        <w:rPr>
          <w:rFonts w:ascii="Times New Roman" w:hAnsi="Times New Roman"/>
        </w:rPr>
        <w:t xml:space="preserve">temized </w:t>
      </w:r>
      <w:r w:rsidRPr="1D449F53" w:rsidR="000A6BEE">
        <w:rPr>
          <w:rFonts w:ascii="Times New Roman" w:hAnsi="Times New Roman"/>
        </w:rPr>
        <w:t>L</w:t>
      </w:r>
      <w:r w:rsidRPr="1D449F53" w:rsidR="00326B62">
        <w:rPr>
          <w:rFonts w:ascii="Times New Roman" w:hAnsi="Times New Roman"/>
        </w:rPr>
        <w:t>isting</w:t>
      </w:r>
      <w:r w:rsidRPr="1D449F53">
        <w:rPr>
          <w:rFonts w:ascii="Times New Roman" w:hAnsi="Times New Roman"/>
        </w:rPr>
        <w:t xml:space="preserve"> </w:t>
      </w:r>
      <w:r w:rsidRPr="1D449F53" w:rsidR="008B743F">
        <w:rPr>
          <w:rFonts w:ascii="Times New Roman" w:hAnsi="Times New Roman"/>
        </w:rPr>
        <w:t>information</w:t>
      </w:r>
      <w:r w:rsidRPr="1D449F53" w:rsidR="00777EB5">
        <w:rPr>
          <w:rFonts w:ascii="Times New Roman" w:hAnsi="Times New Roman"/>
        </w:rPr>
        <w:t xml:space="preserve"> </w:t>
      </w:r>
      <w:r w:rsidRPr="1D449F53">
        <w:rPr>
          <w:rFonts w:ascii="Times New Roman" w:hAnsi="Times New Roman"/>
        </w:rPr>
        <w:t xml:space="preserve">as soon as possible, but no later than 30 </w:t>
      </w:r>
      <w:r w:rsidRPr="1D449F53" w:rsidR="00777EB5">
        <w:rPr>
          <w:rFonts w:ascii="Times New Roman" w:hAnsi="Times New Roman"/>
        </w:rPr>
        <w:t xml:space="preserve">calendar </w:t>
      </w:r>
      <w:r w:rsidRPr="1D449F53">
        <w:rPr>
          <w:rFonts w:ascii="Times New Roman" w:hAnsi="Times New Roman"/>
        </w:rPr>
        <w:t>days from the date you receive this letter</w:t>
      </w:r>
      <w:r w:rsidRPr="1D449F53" w:rsidR="006756B2">
        <w:rPr>
          <w:rFonts w:ascii="Times New Roman" w:hAnsi="Times New Roman"/>
        </w:rPr>
        <w:t xml:space="preserve">. </w:t>
      </w:r>
      <w:r w:rsidRPr="1D449F53" w:rsidR="003C5BAC">
        <w:rPr>
          <w:rFonts w:ascii="Times New Roman" w:hAnsi="Times New Roman"/>
        </w:rPr>
        <w:t xml:space="preserve">We </w:t>
      </w:r>
      <w:r w:rsidRPr="1D449F53" w:rsidR="00992F8D">
        <w:rPr>
          <w:rFonts w:ascii="Times New Roman" w:hAnsi="Times New Roman"/>
        </w:rPr>
        <w:t>request y</w:t>
      </w:r>
      <w:r w:rsidRPr="1D449F53" w:rsidR="003C5BAC">
        <w:rPr>
          <w:rFonts w:ascii="Times New Roman" w:hAnsi="Times New Roman"/>
        </w:rPr>
        <w:t xml:space="preserve">ou </w:t>
      </w:r>
      <w:r w:rsidRPr="1D449F53" w:rsidR="00507AD9">
        <w:rPr>
          <w:rFonts w:ascii="Times New Roman" w:hAnsi="Times New Roman"/>
        </w:rPr>
        <w:t xml:space="preserve">submit your information </w:t>
      </w:r>
      <w:r w:rsidRPr="1D449F53" w:rsidR="009C4435">
        <w:rPr>
          <w:rFonts w:ascii="Times New Roman" w:hAnsi="Times New Roman"/>
        </w:rPr>
        <w:t>electronically</w:t>
      </w:r>
      <w:r w:rsidRPr="1D449F53" w:rsidR="00E359D5">
        <w:rPr>
          <w:rFonts w:ascii="Times New Roman" w:hAnsi="Times New Roman"/>
        </w:rPr>
        <w:t>.</w:t>
      </w:r>
      <w:r>
        <w:rPr>
          <w:rStyle w:val="FootnoteReference"/>
          <w:rFonts w:ascii="Times New Roman" w:hAnsi="Times New Roman"/>
        </w:rPr>
        <w:footnoteReference w:id="6"/>
      </w:r>
      <w:r w:rsidRPr="1D449F53" w:rsidR="00293E19">
        <w:rPr>
          <w:rFonts w:ascii="Times New Roman" w:hAnsi="Times New Roman"/>
        </w:rPr>
        <w:t xml:space="preserve"> </w:t>
      </w:r>
      <w:r w:rsidRPr="1D449F53" w:rsidR="00DF5BEA">
        <w:rPr>
          <w:rFonts w:ascii="Times New Roman" w:hAnsi="Times New Roman"/>
        </w:rPr>
        <w:t xml:space="preserve">You </w:t>
      </w:r>
      <w:r w:rsidRPr="1D449F53" w:rsidR="007733B2">
        <w:rPr>
          <w:rFonts w:ascii="Times New Roman" w:hAnsi="Times New Roman"/>
        </w:rPr>
        <w:t xml:space="preserve">may </w:t>
      </w:r>
      <w:r w:rsidRPr="1D449F53" w:rsidR="00D0129B">
        <w:rPr>
          <w:rFonts w:ascii="Times New Roman" w:hAnsi="Times New Roman"/>
        </w:rPr>
        <w:t xml:space="preserve">email your submission </w:t>
      </w:r>
      <w:r w:rsidRPr="1D449F53" w:rsidR="009D3F14">
        <w:rPr>
          <w:rFonts w:ascii="Times New Roman" w:hAnsi="Times New Roman"/>
        </w:rPr>
        <w:t>to</w:t>
      </w:r>
      <w:bookmarkStart w:id="0" w:name="_Hlk112933463"/>
      <w:bookmarkStart w:id="1" w:name="_Hlk112934610"/>
      <w:r w:rsidRPr="1D449F53" w:rsidR="004C6AB9">
        <w:rPr>
          <w:rFonts w:ascii="Times New Roman" w:hAnsi="Times New Roman"/>
        </w:rPr>
        <w:t xml:space="preserve"> </w:t>
      </w:r>
      <w:r w:rsidRPr="1D449F53" w:rsidR="002F63FD">
        <w:rPr>
          <w:rFonts w:ascii="Times New Roman" w:hAnsi="Times New Roman"/>
        </w:rPr>
        <w:t>[</w:t>
      </w:r>
      <w:r w:rsidRPr="1D449F53" w:rsidR="002F63FD">
        <w:rPr>
          <w:rFonts w:ascii="Times New Roman" w:hAnsi="Times New Roman"/>
          <w:b/>
          <w:bCs/>
        </w:rPr>
        <w:t xml:space="preserve">Insert CO/ADD </w:t>
      </w:r>
      <w:r w:rsidRPr="1D449F53" w:rsidR="00FB1232">
        <w:rPr>
          <w:rFonts w:ascii="Times New Roman" w:hAnsi="Times New Roman"/>
          <w:b/>
          <w:bCs/>
        </w:rPr>
        <w:t xml:space="preserve">name and </w:t>
      </w:r>
      <w:r w:rsidRPr="1D449F53" w:rsidR="002F63FD">
        <w:rPr>
          <w:rFonts w:ascii="Times New Roman" w:hAnsi="Times New Roman"/>
          <w:b/>
          <w:bCs/>
        </w:rPr>
        <w:t>email address</w:t>
      </w:r>
      <w:r w:rsidRPr="1D449F53" w:rsidR="002F63FD">
        <w:rPr>
          <w:rFonts w:ascii="Times New Roman" w:hAnsi="Times New Roman"/>
        </w:rPr>
        <w:t>]</w:t>
      </w:r>
      <w:r w:rsidR="00E55843">
        <w:rPr>
          <w:rFonts w:ascii="Times New Roman" w:hAnsi="Times New Roman"/>
        </w:rPr>
        <w:t>.</w:t>
      </w:r>
      <w:r w:rsidRPr="1D449F53" w:rsidR="00054D49">
        <w:rPr>
          <w:rFonts w:ascii="Times New Roman" w:hAnsi="Times New Roman"/>
        </w:rPr>
        <w:t xml:space="preserve"> </w:t>
      </w:r>
      <w:r w:rsidRPr="1D449F53" w:rsidR="005A5030">
        <w:rPr>
          <w:rFonts w:ascii="Times New Roman" w:hAnsi="Times New Roman"/>
        </w:rPr>
        <w:t>Alternatively, you may</w:t>
      </w:r>
      <w:r w:rsidRPr="1D449F53" w:rsidR="00C55836">
        <w:rPr>
          <w:rFonts w:ascii="Times New Roman" w:hAnsi="Times New Roman"/>
        </w:rPr>
        <w:t xml:space="preserve"> contact </w:t>
      </w:r>
      <w:r w:rsidRPr="1D449F53" w:rsidR="00575AF3">
        <w:rPr>
          <w:rFonts w:ascii="Times New Roman" w:hAnsi="Times New Roman"/>
        </w:rPr>
        <w:t>[</w:t>
      </w:r>
      <w:r w:rsidRPr="1D449F53" w:rsidR="00575AF3">
        <w:rPr>
          <w:rFonts w:ascii="Times New Roman" w:hAnsi="Times New Roman"/>
          <w:b/>
          <w:bCs/>
        </w:rPr>
        <w:t xml:space="preserve">Insert CO/ADD </w:t>
      </w:r>
      <w:r w:rsidRPr="1D449F53" w:rsidR="00FB1232">
        <w:rPr>
          <w:rFonts w:ascii="Times New Roman" w:hAnsi="Times New Roman"/>
          <w:b/>
          <w:bCs/>
        </w:rPr>
        <w:t xml:space="preserve">name and </w:t>
      </w:r>
      <w:r w:rsidRPr="1D449F53" w:rsidR="00575AF3">
        <w:rPr>
          <w:rFonts w:ascii="Times New Roman" w:hAnsi="Times New Roman"/>
          <w:b/>
          <w:bCs/>
        </w:rPr>
        <w:t>email address]</w:t>
      </w:r>
      <w:r w:rsidRPr="1D449F53" w:rsidR="00C55836">
        <w:rPr>
          <w:rFonts w:ascii="Times New Roman" w:hAnsi="Times New Roman"/>
        </w:rPr>
        <w:t xml:space="preserve"> </w:t>
      </w:r>
      <w:r w:rsidRPr="1D449F53" w:rsidR="005A10E5">
        <w:rPr>
          <w:rFonts w:ascii="Times New Roman" w:hAnsi="Times New Roman"/>
        </w:rPr>
        <w:t xml:space="preserve">to discuss other </w:t>
      </w:r>
      <w:r w:rsidRPr="1D449F53" w:rsidR="007434FF">
        <w:rPr>
          <w:rFonts w:ascii="Times New Roman" w:hAnsi="Times New Roman"/>
        </w:rPr>
        <w:t xml:space="preserve">electronic </w:t>
      </w:r>
      <w:r w:rsidRPr="1D449F53" w:rsidR="005A10E5">
        <w:rPr>
          <w:rFonts w:ascii="Times New Roman" w:hAnsi="Times New Roman"/>
        </w:rPr>
        <w:t>submission methods such as the Department’s secure file sharing system, Kiteworks</w:t>
      </w:r>
      <w:r w:rsidRPr="1D449F53" w:rsidR="00921214">
        <w:rPr>
          <w:rFonts w:ascii="Times New Roman" w:hAnsi="Times New Roman"/>
        </w:rPr>
        <w:t>.</w:t>
      </w:r>
      <w:r w:rsidRPr="1D449F53" w:rsidR="004C6AB9">
        <w:rPr>
          <w:rFonts w:ascii="Times New Roman" w:hAnsi="Times New Roman"/>
        </w:rPr>
        <w:t xml:space="preserve"> </w:t>
      </w:r>
      <w:r w:rsidRPr="1D449F53" w:rsidR="001C63AB">
        <w:rPr>
          <w:rFonts w:ascii="Times New Roman" w:hAnsi="Times New Roman"/>
        </w:rPr>
        <w:t>Y</w:t>
      </w:r>
      <w:r w:rsidRPr="1D449F53" w:rsidR="000F4884">
        <w:rPr>
          <w:rFonts w:ascii="Times New Roman" w:hAnsi="Times New Roman"/>
        </w:rPr>
        <w:t xml:space="preserve">ou may </w:t>
      </w:r>
      <w:r w:rsidRPr="1D449F53" w:rsidR="001C63AB">
        <w:rPr>
          <w:rFonts w:ascii="Times New Roman" w:hAnsi="Times New Roman"/>
        </w:rPr>
        <w:t xml:space="preserve">also </w:t>
      </w:r>
      <w:r w:rsidRPr="1D449F53" w:rsidR="000F4884">
        <w:rPr>
          <w:rFonts w:ascii="Times New Roman" w:hAnsi="Times New Roman"/>
        </w:rPr>
        <w:t xml:space="preserve">submit your information to the address listed on page one of this letter. </w:t>
      </w:r>
      <w:r w:rsidRPr="1D449F53" w:rsidR="001C2FD7">
        <w:rPr>
          <w:rFonts w:ascii="Times New Roman" w:hAnsi="Times New Roman"/>
        </w:rPr>
        <w:t>Contact</w:t>
      </w:r>
      <w:r w:rsidRPr="1D449F53" w:rsidR="004C6AB9">
        <w:rPr>
          <w:rFonts w:ascii="Times New Roman" w:hAnsi="Times New Roman"/>
        </w:rPr>
        <w:t xml:space="preserve"> </w:t>
      </w:r>
      <w:r w:rsidRPr="1D449F53" w:rsidR="00FB1232">
        <w:rPr>
          <w:rFonts w:ascii="Times New Roman" w:hAnsi="Times New Roman"/>
        </w:rPr>
        <w:t>[</w:t>
      </w:r>
      <w:r w:rsidRPr="1D449F53" w:rsidR="00FB1232">
        <w:rPr>
          <w:rFonts w:ascii="Times New Roman" w:hAnsi="Times New Roman"/>
          <w:b/>
          <w:bCs/>
        </w:rPr>
        <w:t>Insert CO/ADD name and email address</w:t>
      </w:r>
      <w:r w:rsidRPr="1D449F53" w:rsidR="00FB1232">
        <w:rPr>
          <w:rFonts w:ascii="Times New Roman" w:hAnsi="Times New Roman"/>
        </w:rPr>
        <w:t xml:space="preserve">] </w:t>
      </w:r>
      <w:r w:rsidRPr="1D449F53" w:rsidR="005B2DF8">
        <w:rPr>
          <w:rFonts w:ascii="Times New Roman" w:hAnsi="Times New Roman"/>
        </w:rPr>
        <w:t xml:space="preserve">to confirm </w:t>
      </w:r>
      <w:r w:rsidRPr="1D449F53" w:rsidR="00787BBC">
        <w:rPr>
          <w:rFonts w:ascii="Times New Roman" w:hAnsi="Times New Roman"/>
        </w:rPr>
        <w:t xml:space="preserve">successful transmission </w:t>
      </w:r>
      <w:r w:rsidRPr="1D449F53" w:rsidR="00C625C5">
        <w:rPr>
          <w:rFonts w:ascii="Times New Roman" w:hAnsi="Times New Roman"/>
        </w:rPr>
        <w:t xml:space="preserve">and receipt </w:t>
      </w:r>
      <w:r w:rsidRPr="1D449F53" w:rsidR="00787BBC">
        <w:rPr>
          <w:rFonts w:ascii="Times New Roman" w:hAnsi="Times New Roman"/>
        </w:rPr>
        <w:t>of the files</w:t>
      </w:r>
      <w:r w:rsidRPr="1D449F53" w:rsidR="004C6AB9">
        <w:rPr>
          <w:rFonts w:ascii="Times New Roman" w:hAnsi="Times New Roman"/>
        </w:rPr>
        <w:t>.</w:t>
      </w:r>
      <w:bookmarkEnd w:id="0"/>
      <w:bookmarkEnd w:id="1"/>
    </w:p>
    <w:p w:rsidR="00F41FBF" w:rsidRPr="00055296" w:rsidP="4586EDE0" w14:paraId="27302C2B" w14:textId="77777777">
      <w:pPr>
        <w:rPr>
          <w:rFonts w:ascii="Times New Roman" w:hAnsi="Times New Roman"/>
          <w:szCs w:val="24"/>
        </w:rPr>
      </w:pPr>
    </w:p>
    <w:p w:rsidR="00AD5A93" w:rsidRPr="00055296" w:rsidP="4586EDE0" w14:paraId="46EFD205" w14:textId="61C3C278">
      <w:pPr>
        <w:rPr>
          <w:rFonts w:ascii="Times New Roman" w:hAnsi="Times New Roman"/>
          <w:szCs w:val="24"/>
        </w:rPr>
      </w:pPr>
      <w:r w:rsidRPr="00055296">
        <w:rPr>
          <w:rFonts w:ascii="Times New Roman" w:hAnsi="Times New Roman"/>
          <w:szCs w:val="24"/>
        </w:rPr>
        <w:t>Pursuant to 41 CFR §</w:t>
      </w:r>
      <w:r w:rsidRPr="00055296" w:rsidR="00C068CF">
        <w:rPr>
          <w:rFonts w:ascii="Times New Roman" w:hAnsi="Times New Roman"/>
          <w:szCs w:val="24"/>
        </w:rPr>
        <w:t>§</w:t>
      </w:r>
      <w:r w:rsidRPr="00055296">
        <w:rPr>
          <w:rFonts w:ascii="Times New Roman" w:hAnsi="Times New Roman"/>
          <w:szCs w:val="24"/>
        </w:rPr>
        <w:t xml:space="preserve"> 60-1.12(e),</w:t>
      </w:r>
      <w:r w:rsidRPr="00055296" w:rsidR="00C068CF">
        <w:rPr>
          <w:rFonts w:ascii="Times New Roman" w:hAnsi="Times New Roman"/>
          <w:szCs w:val="24"/>
        </w:rPr>
        <w:t xml:space="preserve"> 60-300.80(c), and </w:t>
      </w:r>
      <w:r w:rsidRPr="00055296" w:rsidR="006E232F">
        <w:rPr>
          <w:rFonts w:ascii="Times New Roman" w:hAnsi="Times New Roman"/>
          <w:szCs w:val="24"/>
        </w:rPr>
        <w:t>60-</w:t>
      </w:r>
      <w:r w:rsidRPr="00055296" w:rsidR="00C068CF">
        <w:rPr>
          <w:rFonts w:ascii="Times New Roman" w:hAnsi="Times New Roman"/>
          <w:szCs w:val="24"/>
        </w:rPr>
        <w:t>741.80(c),</w:t>
      </w:r>
      <w:r w:rsidRPr="00055296">
        <w:rPr>
          <w:rFonts w:ascii="Times New Roman" w:hAnsi="Times New Roman"/>
          <w:szCs w:val="24"/>
        </w:rPr>
        <w:t xml:space="preserve"> failure to preserve complete and accurate records constitutes non-compliance with your obligations as a </w:t>
      </w:r>
      <w:r w:rsidRPr="00055296" w:rsidR="002404CA">
        <w:rPr>
          <w:rFonts w:ascii="Times New Roman" w:hAnsi="Times New Roman"/>
          <w:szCs w:val="24"/>
        </w:rPr>
        <w:t>F</w:t>
      </w:r>
      <w:r w:rsidRPr="00055296">
        <w:rPr>
          <w:rFonts w:ascii="Times New Roman" w:hAnsi="Times New Roman"/>
          <w:szCs w:val="24"/>
        </w:rPr>
        <w:t xml:space="preserve">ederal contractor or subcontractor. </w:t>
      </w:r>
      <w:r w:rsidRPr="00055296" w:rsidR="00BE488B">
        <w:rPr>
          <w:rFonts w:ascii="Times New Roman" w:hAnsi="Times New Roman"/>
          <w:szCs w:val="24"/>
        </w:rPr>
        <w:t>In addition</w:t>
      </w:r>
      <w:r w:rsidRPr="00055296" w:rsidR="008525C9">
        <w:rPr>
          <w:rFonts w:ascii="Times New Roman" w:hAnsi="Times New Roman"/>
          <w:szCs w:val="24"/>
        </w:rPr>
        <w:t xml:space="preserve">, </w:t>
      </w:r>
      <w:r w:rsidRPr="00055296" w:rsidR="00152E4B">
        <w:rPr>
          <w:rFonts w:ascii="Times New Roman" w:hAnsi="Times New Roman"/>
          <w:szCs w:val="24"/>
        </w:rPr>
        <w:t>o</w:t>
      </w:r>
      <w:r w:rsidRPr="00055296">
        <w:rPr>
          <w:rFonts w:ascii="Times New Roman" w:hAnsi="Times New Roman"/>
          <w:szCs w:val="24"/>
        </w:rPr>
        <w:t>nce the evaluation begins, you are required to maintain all personnel and employment records described in the regulations enforced by OFCCP until the final disposition of the evaluation.</w:t>
      </w:r>
      <w:r>
        <w:rPr>
          <w:rStyle w:val="FootnoteReference"/>
          <w:rFonts w:ascii="Times New Roman" w:hAnsi="Times New Roman"/>
          <w:szCs w:val="24"/>
        </w:rPr>
        <w:footnoteReference w:id="7"/>
      </w:r>
    </w:p>
    <w:p w:rsidR="00AF382A" w:rsidRPr="00055296" w:rsidP="005C51CF" w14:paraId="45B52D7D" w14:textId="77777777">
      <w:pPr>
        <w:rPr>
          <w:rFonts w:ascii="Times New Roman" w:hAnsi="Times New Roman"/>
          <w:szCs w:val="24"/>
        </w:rPr>
      </w:pPr>
    </w:p>
    <w:p w:rsidR="00AD5A93" w:rsidRPr="00055296" w14:paraId="529F00C1" w14:textId="0A81F83D">
      <w:pPr>
        <w:rPr>
          <w:rFonts w:ascii="Times New Roman" w:hAnsi="Times New Roman"/>
          <w:szCs w:val="24"/>
        </w:rPr>
      </w:pPr>
      <w:r w:rsidRPr="00055296">
        <w:rPr>
          <w:rFonts w:ascii="Times New Roman" w:hAnsi="Times New Roman"/>
          <w:szCs w:val="24"/>
        </w:rPr>
        <w:t>You should be aware that OFCCP may initiate enforcement proceedings if you fail to submit</w:t>
      </w:r>
      <w:r w:rsidRPr="00055296" w:rsidR="00DE209A">
        <w:rPr>
          <w:rFonts w:ascii="Times New Roman" w:hAnsi="Times New Roman"/>
          <w:szCs w:val="24"/>
        </w:rPr>
        <w:t xml:space="preserve"> the</w:t>
      </w:r>
      <w:r w:rsidRPr="00055296">
        <w:rPr>
          <w:rFonts w:ascii="Times New Roman" w:hAnsi="Times New Roman"/>
          <w:szCs w:val="24"/>
        </w:rPr>
        <w:t xml:space="preserve"> AAPs and </w:t>
      </w:r>
      <w:r w:rsidRPr="00055296" w:rsidR="002D142F">
        <w:rPr>
          <w:rFonts w:ascii="Times New Roman" w:hAnsi="Times New Roman"/>
          <w:szCs w:val="24"/>
        </w:rPr>
        <w:t>Itemized Listing information</w:t>
      </w:r>
      <w:r w:rsidRPr="00055296">
        <w:rPr>
          <w:rFonts w:ascii="Times New Roman" w:hAnsi="Times New Roman"/>
          <w:szCs w:val="24"/>
        </w:rPr>
        <w:t xml:space="preserve"> </w:t>
      </w:r>
      <w:r w:rsidRPr="00055296" w:rsidR="00C91FB2">
        <w:rPr>
          <w:rFonts w:ascii="Times New Roman" w:hAnsi="Times New Roman"/>
          <w:szCs w:val="24"/>
        </w:rPr>
        <w:t>within 30 calendar days</w:t>
      </w:r>
      <w:r w:rsidRPr="00055296" w:rsidR="00495BB7">
        <w:rPr>
          <w:rFonts w:ascii="Times New Roman" w:hAnsi="Times New Roman"/>
          <w:szCs w:val="24"/>
        </w:rPr>
        <w:t xml:space="preserve"> of your receipt of the letter</w:t>
      </w:r>
      <w:r w:rsidRPr="00055296">
        <w:rPr>
          <w:rFonts w:ascii="Times New Roman" w:hAnsi="Times New Roman"/>
          <w:szCs w:val="24"/>
        </w:rPr>
        <w:t>.</w:t>
      </w:r>
      <w:r w:rsidRPr="00055296" w:rsidR="00E27D10">
        <w:rPr>
          <w:rFonts w:ascii="Times New Roman" w:hAnsi="Times New Roman"/>
          <w:szCs w:val="24"/>
        </w:rPr>
        <w:t xml:space="preserve"> </w:t>
      </w:r>
      <w:r w:rsidRPr="00055296" w:rsidR="002F3358">
        <w:rPr>
          <w:rFonts w:ascii="Times New Roman" w:hAnsi="Times New Roman"/>
          <w:szCs w:val="24"/>
        </w:rPr>
        <w:t xml:space="preserve">Please also be aware that </w:t>
      </w:r>
      <w:r w:rsidRPr="00055296" w:rsidR="00E80A79">
        <w:rPr>
          <w:rFonts w:ascii="Times New Roman" w:hAnsi="Times New Roman"/>
          <w:szCs w:val="24"/>
        </w:rPr>
        <w:t>OFCCP may use the information you provide during a compliance evaluation in an enforcement action</w:t>
      </w:r>
      <w:r w:rsidRPr="00055296" w:rsidR="009D145F">
        <w:rPr>
          <w:rFonts w:ascii="Times New Roman" w:hAnsi="Times New Roman"/>
          <w:szCs w:val="24"/>
        </w:rPr>
        <w:t>.</w:t>
      </w:r>
      <w:r w:rsidRPr="00055296" w:rsidR="002F3358">
        <w:rPr>
          <w:rFonts w:ascii="Times New Roman" w:hAnsi="Times New Roman"/>
          <w:szCs w:val="24"/>
        </w:rPr>
        <w:t xml:space="preserve"> </w:t>
      </w:r>
      <w:r w:rsidRPr="00055296" w:rsidR="009D145F">
        <w:rPr>
          <w:rFonts w:ascii="Times New Roman" w:hAnsi="Times New Roman"/>
          <w:szCs w:val="24"/>
        </w:rPr>
        <w:t>We</w:t>
      </w:r>
      <w:r w:rsidRPr="00055296" w:rsidR="00E80A79">
        <w:rPr>
          <w:rFonts w:ascii="Times New Roman" w:hAnsi="Times New Roman"/>
          <w:szCs w:val="24"/>
        </w:rPr>
        <w:t xml:space="preserve"> </w:t>
      </w:r>
      <w:r w:rsidRPr="00055296" w:rsidR="00FE24EB">
        <w:rPr>
          <w:rFonts w:ascii="Times New Roman" w:hAnsi="Times New Roman"/>
          <w:szCs w:val="24"/>
        </w:rPr>
        <w:t>may</w:t>
      </w:r>
      <w:r w:rsidRPr="00055296" w:rsidR="009D145F">
        <w:rPr>
          <w:rFonts w:ascii="Times New Roman" w:hAnsi="Times New Roman"/>
          <w:szCs w:val="24"/>
        </w:rPr>
        <w:t xml:space="preserve"> also</w:t>
      </w:r>
      <w:r w:rsidRPr="00055296" w:rsidR="00FE24EB">
        <w:rPr>
          <w:rFonts w:ascii="Times New Roman" w:hAnsi="Times New Roman"/>
          <w:szCs w:val="24"/>
        </w:rPr>
        <w:t xml:space="preserve"> </w:t>
      </w:r>
      <w:r w:rsidRPr="00055296" w:rsidR="00E80A79">
        <w:rPr>
          <w:rFonts w:ascii="Times New Roman" w:hAnsi="Times New Roman"/>
          <w:szCs w:val="24"/>
        </w:rPr>
        <w:t xml:space="preserve">share </w:t>
      </w:r>
      <w:r w:rsidRPr="00055296" w:rsidR="007001DC">
        <w:rPr>
          <w:rFonts w:ascii="Times New Roman" w:hAnsi="Times New Roman"/>
          <w:szCs w:val="24"/>
        </w:rPr>
        <w:t>that</w:t>
      </w:r>
      <w:r w:rsidRPr="00055296" w:rsidR="00E80A79">
        <w:rPr>
          <w:rFonts w:ascii="Times New Roman" w:hAnsi="Times New Roman"/>
          <w:szCs w:val="24"/>
        </w:rPr>
        <w:t xml:space="preserve"> information with </w:t>
      </w:r>
      <w:r w:rsidRPr="00055296" w:rsidR="00B1785B">
        <w:rPr>
          <w:rFonts w:ascii="Times New Roman" w:hAnsi="Times New Roman"/>
          <w:szCs w:val="24"/>
        </w:rPr>
        <w:t xml:space="preserve">other enforcement </w:t>
      </w:r>
      <w:r w:rsidRPr="00055296" w:rsidR="00E80A79">
        <w:rPr>
          <w:rFonts w:ascii="Times New Roman" w:hAnsi="Times New Roman"/>
          <w:szCs w:val="24"/>
        </w:rPr>
        <w:t>agencies</w:t>
      </w:r>
      <w:r w:rsidRPr="00055296" w:rsidR="005409B3">
        <w:rPr>
          <w:rFonts w:ascii="Times New Roman" w:hAnsi="Times New Roman"/>
          <w:szCs w:val="24"/>
        </w:rPr>
        <w:t xml:space="preserve"> </w:t>
      </w:r>
      <w:r w:rsidRPr="00055296" w:rsidR="00B1785B">
        <w:rPr>
          <w:rFonts w:ascii="Times New Roman" w:hAnsi="Times New Roman"/>
          <w:szCs w:val="24"/>
        </w:rPr>
        <w:t xml:space="preserve">within </w:t>
      </w:r>
      <w:r w:rsidRPr="00055296" w:rsidR="00EA734F">
        <w:rPr>
          <w:rFonts w:ascii="Times New Roman" w:hAnsi="Times New Roman"/>
          <w:szCs w:val="24"/>
        </w:rPr>
        <w:t xml:space="preserve">the U.S. </w:t>
      </w:r>
      <w:r w:rsidRPr="00055296" w:rsidR="00B1785B">
        <w:rPr>
          <w:rFonts w:ascii="Times New Roman" w:hAnsi="Times New Roman"/>
          <w:szCs w:val="24"/>
        </w:rPr>
        <w:t>D</w:t>
      </w:r>
      <w:r w:rsidRPr="00055296" w:rsidR="00EA734F">
        <w:rPr>
          <w:rFonts w:ascii="Times New Roman" w:hAnsi="Times New Roman"/>
          <w:szCs w:val="24"/>
        </w:rPr>
        <w:t>epartment of Labor</w:t>
      </w:r>
      <w:r w:rsidRPr="00055296" w:rsidR="00B1785B">
        <w:rPr>
          <w:rFonts w:ascii="Times New Roman" w:hAnsi="Times New Roman"/>
          <w:szCs w:val="24"/>
        </w:rPr>
        <w:t xml:space="preserve">, as well as with </w:t>
      </w:r>
      <w:r w:rsidRPr="00055296" w:rsidR="007001DC">
        <w:rPr>
          <w:rFonts w:ascii="Times New Roman" w:hAnsi="Times New Roman"/>
          <w:szCs w:val="24"/>
        </w:rPr>
        <w:t xml:space="preserve">other </w:t>
      </w:r>
      <w:r w:rsidRPr="00055296" w:rsidR="0087392A">
        <w:rPr>
          <w:rFonts w:ascii="Times New Roman" w:hAnsi="Times New Roman"/>
          <w:szCs w:val="24"/>
        </w:rPr>
        <w:t>F</w:t>
      </w:r>
      <w:r w:rsidRPr="00055296" w:rsidR="007001DC">
        <w:rPr>
          <w:rFonts w:ascii="Times New Roman" w:hAnsi="Times New Roman"/>
          <w:szCs w:val="24"/>
        </w:rPr>
        <w:t xml:space="preserve">ederal </w:t>
      </w:r>
      <w:r w:rsidRPr="00055296" w:rsidR="00B1785B">
        <w:rPr>
          <w:rFonts w:ascii="Times New Roman" w:hAnsi="Times New Roman"/>
          <w:szCs w:val="24"/>
        </w:rPr>
        <w:t xml:space="preserve">civil rights enforcement agencies with which we </w:t>
      </w:r>
      <w:r w:rsidRPr="00055296" w:rsidR="007001DC">
        <w:rPr>
          <w:rFonts w:ascii="Times New Roman" w:hAnsi="Times New Roman"/>
          <w:szCs w:val="24"/>
        </w:rPr>
        <w:t xml:space="preserve">have </w:t>
      </w:r>
      <w:r w:rsidRPr="00055296" w:rsidR="00B1785B">
        <w:rPr>
          <w:rFonts w:ascii="Times New Roman" w:hAnsi="Times New Roman"/>
          <w:szCs w:val="24"/>
        </w:rPr>
        <w:t xml:space="preserve">information sharing </w:t>
      </w:r>
      <w:r w:rsidRPr="00055296" w:rsidR="007001DC">
        <w:rPr>
          <w:rFonts w:ascii="Times New Roman" w:hAnsi="Times New Roman"/>
          <w:szCs w:val="24"/>
        </w:rPr>
        <w:t>agreements.</w:t>
      </w:r>
    </w:p>
    <w:p w:rsidR="00180CFA" w:rsidRPr="00055296" w14:paraId="38ECDEFB" w14:textId="77777777">
      <w:pPr>
        <w:rPr>
          <w:rFonts w:ascii="Times New Roman" w:hAnsi="Times New Roman"/>
          <w:szCs w:val="24"/>
        </w:rPr>
      </w:pPr>
    </w:p>
    <w:p w:rsidR="00230E45" w:rsidRPr="00055296" w:rsidP="009D6116" w14:paraId="211E048F" w14:textId="111BA967">
      <w:pPr>
        <w:rPr>
          <w:rFonts w:ascii="Times New Roman" w:hAnsi="Times New Roman"/>
          <w:szCs w:val="24"/>
        </w:rPr>
      </w:pPr>
      <w:r w:rsidRPr="00055296">
        <w:rPr>
          <w:rFonts w:ascii="Times New Roman" w:hAnsi="Times New Roman"/>
          <w:szCs w:val="24"/>
        </w:rPr>
        <w:t>Finally, t</w:t>
      </w:r>
      <w:r w:rsidRPr="00055296" w:rsidR="002F3358">
        <w:rPr>
          <w:rFonts w:ascii="Times New Roman" w:hAnsi="Times New Roman"/>
          <w:szCs w:val="24"/>
        </w:rPr>
        <w:t>he</w:t>
      </w:r>
      <w:r w:rsidRPr="00055296" w:rsidR="00E80A79">
        <w:rPr>
          <w:rFonts w:ascii="Times New Roman" w:hAnsi="Times New Roman"/>
          <w:szCs w:val="24"/>
        </w:rPr>
        <w:t xml:space="preserve"> public may</w:t>
      </w:r>
      <w:r w:rsidRPr="00055296" w:rsidR="002F3358">
        <w:rPr>
          <w:rFonts w:ascii="Times New Roman" w:hAnsi="Times New Roman"/>
          <w:szCs w:val="24"/>
        </w:rPr>
        <w:t xml:space="preserve"> </w:t>
      </w:r>
      <w:r w:rsidRPr="00055296" w:rsidR="00E80A79">
        <w:rPr>
          <w:rFonts w:ascii="Times New Roman" w:hAnsi="Times New Roman"/>
          <w:szCs w:val="24"/>
        </w:rPr>
        <w:t xml:space="preserve">seek disclosure of the information you provide </w:t>
      </w:r>
      <w:r w:rsidRPr="00055296" w:rsidR="002F3358">
        <w:rPr>
          <w:rFonts w:ascii="Times New Roman" w:hAnsi="Times New Roman"/>
          <w:szCs w:val="24"/>
        </w:rPr>
        <w:t xml:space="preserve">during a compliance </w:t>
      </w:r>
      <w:r w:rsidRPr="00055296" w:rsidR="001611C7">
        <w:rPr>
          <w:rFonts w:ascii="Times New Roman" w:hAnsi="Times New Roman"/>
          <w:szCs w:val="24"/>
        </w:rPr>
        <w:t>review</w:t>
      </w:r>
      <w:r w:rsidRPr="00055296" w:rsidR="000C6B0A">
        <w:rPr>
          <w:rFonts w:ascii="Times New Roman" w:hAnsi="Times New Roman"/>
          <w:szCs w:val="24"/>
        </w:rPr>
        <w:t>.</w:t>
      </w:r>
      <w:r w:rsidRPr="00055296" w:rsidR="00E80A79">
        <w:rPr>
          <w:rFonts w:ascii="Times New Roman" w:hAnsi="Times New Roman"/>
          <w:szCs w:val="24"/>
        </w:rPr>
        <w:t xml:space="preserve"> </w:t>
      </w:r>
      <w:r w:rsidRPr="00055296" w:rsidR="00363462">
        <w:rPr>
          <w:rFonts w:ascii="Times New Roman" w:hAnsi="Times New Roman"/>
          <w:szCs w:val="24"/>
        </w:rPr>
        <w:t xml:space="preserve">Under current law and regulations, OFCCP is required to comply with </w:t>
      </w:r>
      <w:r w:rsidRPr="00055296" w:rsidR="00546F0D">
        <w:rPr>
          <w:rFonts w:ascii="Times New Roman" w:hAnsi="Times New Roman"/>
          <w:szCs w:val="24"/>
        </w:rPr>
        <w:t xml:space="preserve">the </w:t>
      </w:r>
      <w:r w:rsidRPr="00055296" w:rsidR="00363462">
        <w:rPr>
          <w:rFonts w:ascii="Times New Roman" w:hAnsi="Times New Roman"/>
          <w:szCs w:val="24"/>
        </w:rPr>
        <w:t>Freedom of Information Act</w:t>
      </w:r>
      <w:r w:rsidRPr="00055296" w:rsidR="00FC4EAD">
        <w:rPr>
          <w:rFonts w:ascii="Times New Roman" w:hAnsi="Times New Roman"/>
          <w:szCs w:val="24"/>
        </w:rPr>
        <w:t xml:space="preserve"> (FOIA)</w:t>
      </w:r>
      <w:r w:rsidRPr="00055296" w:rsidR="00363462">
        <w:rPr>
          <w:rFonts w:ascii="Times New Roman" w:hAnsi="Times New Roman"/>
          <w:szCs w:val="24"/>
        </w:rPr>
        <w:t xml:space="preserve">, the Trade Secrets Act, the Privacy Act, Executive Order </w:t>
      </w:r>
      <w:r w:rsidRPr="00055296" w:rsidR="001611C7">
        <w:rPr>
          <w:rFonts w:ascii="Times New Roman" w:hAnsi="Times New Roman"/>
          <w:szCs w:val="24"/>
        </w:rPr>
        <w:t xml:space="preserve">12600, and </w:t>
      </w:r>
      <w:r w:rsidRPr="00055296" w:rsidR="00EA734F">
        <w:rPr>
          <w:rFonts w:ascii="Times New Roman" w:hAnsi="Times New Roman"/>
          <w:szCs w:val="24"/>
        </w:rPr>
        <w:t xml:space="preserve">the </w:t>
      </w:r>
      <w:r w:rsidRPr="00055296" w:rsidR="00EA734F">
        <w:rPr>
          <w:rFonts w:ascii="Times New Roman" w:hAnsi="Times New Roman"/>
          <w:szCs w:val="24"/>
        </w:rPr>
        <w:t>U.S. Department of Labor’s</w:t>
      </w:r>
      <w:r w:rsidRPr="00055296" w:rsidR="001611C7">
        <w:rPr>
          <w:rFonts w:ascii="Times New Roman" w:hAnsi="Times New Roman"/>
          <w:szCs w:val="24"/>
        </w:rPr>
        <w:t xml:space="preserve"> FOIA regulations at 29 CFR </w:t>
      </w:r>
      <w:r w:rsidRPr="00055296" w:rsidR="005666C9">
        <w:rPr>
          <w:rFonts w:ascii="Times New Roman" w:hAnsi="Times New Roman"/>
          <w:szCs w:val="24"/>
        </w:rPr>
        <w:t xml:space="preserve">§ </w:t>
      </w:r>
      <w:r w:rsidRPr="00055296" w:rsidR="001611C7">
        <w:rPr>
          <w:rFonts w:ascii="Times New Roman" w:hAnsi="Times New Roman"/>
          <w:szCs w:val="24"/>
        </w:rPr>
        <w:t>70.26</w:t>
      </w:r>
      <w:r w:rsidRPr="00055296" w:rsidR="00363462">
        <w:rPr>
          <w:rFonts w:ascii="Times New Roman" w:hAnsi="Times New Roman"/>
          <w:szCs w:val="24"/>
        </w:rPr>
        <w:t>.</w:t>
      </w:r>
      <w:r>
        <w:rPr>
          <w:rStyle w:val="FootnoteReference"/>
          <w:rFonts w:ascii="Times New Roman" w:hAnsi="Times New Roman"/>
          <w:szCs w:val="24"/>
        </w:rPr>
        <w:footnoteReference w:id="8"/>
      </w:r>
      <w:r w:rsidRPr="00055296" w:rsidR="009D6116">
        <w:rPr>
          <w:rFonts w:ascii="Times New Roman" w:hAnsi="Times New Roman"/>
          <w:szCs w:val="24"/>
        </w:rPr>
        <w:t xml:space="preserve"> OFCCP will treat records provided by the contractor as confidential to the maximum extent the information is exempt from public disclosure under FOIA. OFCCP will evaluate all information requests pursuant to the public inspection and disclosure provisions of FOIA and</w:t>
      </w:r>
      <w:r w:rsidRPr="00055296">
        <w:rPr>
          <w:rFonts w:ascii="Times New Roman" w:hAnsi="Times New Roman"/>
          <w:szCs w:val="24"/>
        </w:rPr>
        <w:t xml:space="preserve"> the U.S. Department of Labor’s</w:t>
      </w:r>
    </w:p>
    <w:p w:rsidR="009D6116" w:rsidRPr="00055296" w:rsidP="009D6116" w14:paraId="2D42472F" w14:textId="162C089F">
      <w:pPr>
        <w:rPr>
          <w:rFonts w:ascii="Times New Roman" w:hAnsi="Times New Roman"/>
          <w:szCs w:val="24"/>
        </w:rPr>
      </w:pPr>
      <w:r w:rsidRPr="00055296">
        <w:rPr>
          <w:rFonts w:ascii="Times New Roman" w:hAnsi="Times New Roman"/>
          <w:szCs w:val="24"/>
        </w:rPr>
        <w:t>implementing regulations and will safeguard and protect personally identifiable information to the maximum extent allowable under the law in accordance with the Privacy Act.</w:t>
      </w:r>
    </w:p>
    <w:p w:rsidR="00AD5A93" w:rsidRPr="00055296" w:rsidP="16B6A0E6" w14:paraId="7233081D" w14:textId="62B1B083">
      <w:pPr>
        <w:rPr>
          <w:rFonts w:ascii="Times New Roman" w:hAnsi="Times New Roman"/>
          <w:szCs w:val="24"/>
        </w:rPr>
      </w:pPr>
    </w:p>
    <w:p w:rsidR="00AD5A93" w:rsidRPr="00055296" w:rsidP="00FD18FD" w14:paraId="53205D2A" w14:textId="6CB87851">
      <w:pPr>
        <w:rPr>
          <w:rFonts w:ascii="Times New Roman" w:hAnsi="Times New Roman"/>
          <w:szCs w:val="24"/>
        </w:rPr>
      </w:pPr>
      <w:r w:rsidRPr="00055296">
        <w:rPr>
          <w:rFonts w:ascii="Times New Roman" w:hAnsi="Times New Roman"/>
          <w:szCs w:val="24"/>
        </w:rPr>
        <w:t xml:space="preserve">Please contact </w:t>
      </w:r>
      <w:r w:rsidRPr="00055296" w:rsidR="00E921F9">
        <w:rPr>
          <w:rFonts w:ascii="Times New Roman" w:hAnsi="Times New Roman"/>
          <w:szCs w:val="24"/>
        </w:rPr>
        <w:t>[</w:t>
      </w:r>
      <w:r w:rsidRPr="00055296" w:rsidR="00E921F9">
        <w:rPr>
          <w:rFonts w:ascii="Times New Roman" w:hAnsi="Times New Roman"/>
          <w:b/>
          <w:bCs/>
          <w:szCs w:val="24"/>
        </w:rPr>
        <w:t>I</w:t>
      </w:r>
      <w:r w:rsidRPr="00055296" w:rsidR="0086354E">
        <w:rPr>
          <w:rFonts w:ascii="Times New Roman" w:hAnsi="Times New Roman"/>
          <w:b/>
          <w:bCs/>
          <w:szCs w:val="24"/>
        </w:rPr>
        <w:t>NSERT</w:t>
      </w:r>
      <w:r w:rsidRPr="00055296" w:rsidR="00E921F9">
        <w:rPr>
          <w:rFonts w:ascii="Times New Roman" w:hAnsi="Times New Roman"/>
          <w:b/>
          <w:bCs/>
          <w:szCs w:val="24"/>
        </w:rPr>
        <w:t xml:space="preserve"> CO name/ADD name</w:t>
      </w:r>
      <w:r w:rsidRPr="00055296" w:rsidR="00E921F9">
        <w:rPr>
          <w:rFonts w:ascii="Times New Roman" w:hAnsi="Times New Roman"/>
          <w:szCs w:val="24"/>
        </w:rPr>
        <w:t xml:space="preserve">] </w:t>
      </w:r>
      <w:r w:rsidRPr="00055296">
        <w:rPr>
          <w:rFonts w:ascii="Times New Roman" w:hAnsi="Times New Roman"/>
          <w:szCs w:val="24"/>
        </w:rPr>
        <w:t xml:space="preserve">at </w:t>
      </w:r>
      <w:r w:rsidRPr="00055296" w:rsidR="00E921F9">
        <w:rPr>
          <w:rFonts w:ascii="Times New Roman" w:hAnsi="Times New Roman"/>
          <w:b/>
          <w:bCs/>
          <w:szCs w:val="24"/>
        </w:rPr>
        <w:t>(XXX) XXX-XXXX</w:t>
      </w:r>
      <w:r w:rsidRPr="00055296" w:rsidR="00E921F9">
        <w:rPr>
          <w:rFonts w:ascii="Times New Roman" w:hAnsi="Times New Roman"/>
          <w:szCs w:val="24"/>
        </w:rPr>
        <w:t xml:space="preserve"> </w:t>
      </w:r>
      <w:r w:rsidRPr="00055296">
        <w:rPr>
          <w:rFonts w:ascii="Times New Roman" w:hAnsi="Times New Roman"/>
          <w:szCs w:val="24"/>
        </w:rPr>
        <w:t>if you have any questions concerning the compliance evaluation.</w:t>
      </w:r>
    </w:p>
    <w:p w:rsidR="00AD5A93" w:rsidRPr="00055296" w14:paraId="1BA2F405" w14:textId="77777777">
      <w:pPr>
        <w:rPr>
          <w:rFonts w:ascii="Times New Roman" w:hAnsi="Times New Roman"/>
          <w:szCs w:val="24"/>
        </w:rPr>
      </w:pPr>
    </w:p>
    <w:p w:rsidR="00AD5A93" w:rsidRPr="00055296" w14:paraId="55781C89" w14:textId="77777777">
      <w:pPr>
        <w:jc w:val="both"/>
        <w:rPr>
          <w:rFonts w:ascii="Times New Roman" w:hAnsi="Times New Roman"/>
          <w:szCs w:val="24"/>
        </w:rPr>
      </w:pPr>
    </w:p>
    <w:p w:rsidR="00AD5A93" w:rsidRPr="00055296" w14:paraId="7BEBA0DD" w14:textId="77777777">
      <w:pPr>
        <w:pStyle w:val="Signature"/>
        <w:rPr>
          <w:rFonts w:ascii="Times New Roman" w:hAnsi="Times New Roman"/>
          <w:szCs w:val="24"/>
        </w:rPr>
      </w:pPr>
      <w:r w:rsidRPr="00055296">
        <w:rPr>
          <w:rFonts w:ascii="Times New Roman" w:hAnsi="Times New Roman"/>
          <w:szCs w:val="24"/>
        </w:rPr>
        <w:t>Sincerely,</w:t>
      </w:r>
    </w:p>
    <w:p w:rsidR="00AD5A93" w:rsidRPr="00055296" w14:paraId="19872A1C" w14:textId="77777777">
      <w:pPr>
        <w:pStyle w:val="Signature"/>
        <w:rPr>
          <w:rFonts w:ascii="Times New Roman" w:hAnsi="Times New Roman"/>
          <w:szCs w:val="24"/>
        </w:rPr>
      </w:pPr>
    </w:p>
    <w:p w:rsidR="00AD5A93" w:rsidRPr="00055296" w14:paraId="71673655" w14:textId="77777777">
      <w:pPr>
        <w:pStyle w:val="Signature"/>
        <w:rPr>
          <w:rFonts w:ascii="Times New Roman" w:hAnsi="Times New Roman"/>
          <w:szCs w:val="24"/>
        </w:rPr>
      </w:pPr>
    </w:p>
    <w:p w:rsidR="00AD5A93" w:rsidRPr="00055296" w14:paraId="1F9C43A2" w14:textId="77777777">
      <w:pPr>
        <w:pStyle w:val="Signature"/>
        <w:rPr>
          <w:rFonts w:ascii="Times New Roman" w:hAnsi="Times New Roman"/>
          <w:szCs w:val="24"/>
        </w:rPr>
      </w:pPr>
      <w:r w:rsidRPr="00055296">
        <w:rPr>
          <w:rFonts w:ascii="Times New Roman" w:hAnsi="Times New Roman"/>
          <w:szCs w:val="24"/>
        </w:rPr>
        <w:t>(Name of District Director)</w:t>
      </w:r>
    </w:p>
    <w:p w:rsidR="00AD5A93" w:rsidRPr="00055296" w14:paraId="48DB4EEE" w14:textId="77777777">
      <w:pPr>
        <w:pStyle w:val="Signature"/>
        <w:rPr>
          <w:rFonts w:ascii="Times New Roman" w:hAnsi="Times New Roman"/>
          <w:szCs w:val="24"/>
        </w:rPr>
      </w:pPr>
      <w:r w:rsidRPr="00055296">
        <w:rPr>
          <w:rFonts w:ascii="Times New Roman" w:hAnsi="Times New Roman"/>
          <w:szCs w:val="24"/>
        </w:rPr>
        <w:t>District Director</w:t>
      </w:r>
    </w:p>
    <w:p w:rsidR="00AD5A93" w:rsidRPr="00055296" w14:paraId="206FD954" w14:textId="77777777">
      <w:pPr>
        <w:jc w:val="both"/>
        <w:rPr>
          <w:rFonts w:ascii="Times New Roman" w:hAnsi="Times New Roman"/>
          <w:szCs w:val="24"/>
        </w:rPr>
      </w:pPr>
    </w:p>
    <w:p w:rsidR="00AD5A93" w:rsidRPr="00055296" w14:paraId="7DF12F53" w14:textId="77777777">
      <w:pPr>
        <w:jc w:val="both"/>
        <w:rPr>
          <w:rFonts w:ascii="Times New Roman" w:hAnsi="Times New Roman"/>
          <w:szCs w:val="24"/>
        </w:rPr>
      </w:pPr>
    </w:p>
    <w:p w:rsidR="00AD5A93" w:rsidRPr="00055296" w14:paraId="28B16BC1" w14:textId="77777777">
      <w:pPr>
        <w:jc w:val="both"/>
        <w:rPr>
          <w:rFonts w:ascii="Times New Roman" w:hAnsi="Times New Roman"/>
          <w:szCs w:val="24"/>
        </w:rPr>
      </w:pPr>
      <w:r w:rsidRPr="00055296">
        <w:rPr>
          <w:rFonts w:ascii="Times New Roman" w:hAnsi="Times New Roman"/>
          <w:szCs w:val="24"/>
        </w:rPr>
        <w:t>Enclosure (1)</w:t>
      </w:r>
    </w:p>
    <w:p w:rsidR="00AD5A93" w:rsidRPr="00055296" w14:paraId="397F9478" w14:textId="77777777">
      <w:pPr>
        <w:jc w:val="both"/>
        <w:rPr>
          <w:rFonts w:ascii="Times New Roman" w:hAnsi="Times New Roman"/>
          <w:szCs w:val="24"/>
        </w:rPr>
      </w:pPr>
      <w:r w:rsidRPr="00055296">
        <w:rPr>
          <w:rFonts w:ascii="Times New Roman" w:hAnsi="Times New Roman"/>
          <w:szCs w:val="24"/>
        </w:rPr>
        <w:t>Itemized Listing</w:t>
      </w:r>
    </w:p>
    <w:p w:rsidR="00E44541" w:rsidRPr="00055296" w14:paraId="6E6F92C3" w14:textId="77777777">
      <w:pPr>
        <w:pStyle w:val="Heading1"/>
        <w:rPr>
          <w:rFonts w:ascii="Times New Roman" w:hAnsi="Times New Roman"/>
          <w:sz w:val="24"/>
          <w:szCs w:val="24"/>
        </w:rPr>
        <w:sectPr w:rsidSect="00E44541">
          <w:footerReference w:type="default" r:id="rId6"/>
          <w:footerReference w:type="first" r:id="rId7"/>
          <w:pgSz w:w="12240" w:h="15840"/>
          <w:pgMar w:top="1440" w:right="1440" w:bottom="1440" w:left="1440" w:header="720" w:footer="720" w:gutter="0"/>
          <w:pgNumType w:start="1"/>
          <w:cols w:space="720"/>
          <w:docGrid w:linePitch="326"/>
        </w:sectPr>
      </w:pPr>
      <w:r w:rsidRPr="00055296">
        <w:rPr>
          <w:rFonts w:ascii="Times New Roman" w:hAnsi="Times New Roman"/>
          <w:sz w:val="24"/>
          <w:szCs w:val="24"/>
        </w:rPr>
        <w:br w:type="page"/>
      </w:r>
    </w:p>
    <w:p w:rsidR="00721F78" w:rsidRPr="00055296" w14:paraId="495E3481" w14:textId="77777777">
      <w:pPr>
        <w:pStyle w:val="Heading1"/>
        <w:rPr>
          <w:rFonts w:ascii="Times New Roman" w:hAnsi="Times New Roman"/>
          <w:b/>
          <w:sz w:val="24"/>
          <w:szCs w:val="24"/>
          <w:u w:val="none"/>
        </w:rPr>
      </w:pPr>
      <w:r w:rsidRPr="00055296">
        <w:rPr>
          <w:rFonts w:ascii="Times New Roman" w:hAnsi="Times New Roman"/>
          <w:b/>
          <w:sz w:val="24"/>
          <w:szCs w:val="24"/>
          <w:u w:val="none"/>
        </w:rPr>
        <w:t>ITEMIZED LISTING</w:t>
      </w:r>
    </w:p>
    <w:p w:rsidR="00721F78" w:rsidRPr="00055296" w14:paraId="3E1127D5" w14:textId="77777777">
      <w:pPr>
        <w:pStyle w:val="Default"/>
        <w:rPr>
          <w:rFonts w:ascii="Times New Roman" w:hAnsi="Times New Roman" w:cs="Times New Roman"/>
          <w:color w:val="auto"/>
        </w:rPr>
      </w:pPr>
    </w:p>
    <w:p w:rsidR="00721F78" w:rsidRPr="00055296" w14:paraId="3331F098" w14:textId="77777777">
      <w:pPr>
        <w:pStyle w:val="Heading2"/>
        <w:rPr>
          <w:b w:val="0"/>
          <w:szCs w:val="24"/>
          <w:u w:val="single"/>
        </w:rPr>
      </w:pPr>
      <w:r w:rsidRPr="00055296">
        <w:rPr>
          <w:b w:val="0"/>
          <w:szCs w:val="24"/>
          <w:u w:val="single"/>
        </w:rPr>
        <w:t>Executive Order 11246</w:t>
      </w:r>
    </w:p>
    <w:p w:rsidR="00721F78" w:rsidRPr="00055296" w14:paraId="1DE7C55F" w14:textId="77777777">
      <w:pPr>
        <w:pStyle w:val="Default"/>
        <w:rPr>
          <w:rFonts w:ascii="Times New Roman" w:hAnsi="Times New Roman" w:cs="Times New Roman"/>
          <w:color w:val="auto"/>
        </w:rPr>
      </w:pPr>
    </w:p>
    <w:p w:rsidR="00721F78" w:rsidRPr="00055296" w:rsidP="005C51CF" w14:paraId="5F8B924B" w14:textId="77777777">
      <w:pPr>
        <w:pStyle w:val="Default"/>
        <w:numPr>
          <w:ilvl w:val="0"/>
          <w:numId w:val="5"/>
        </w:numPr>
        <w:rPr>
          <w:rFonts w:ascii="Times New Roman" w:hAnsi="Times New Roman" w:cs="Times New Roman"/>
          <w:color w:val="auto"/>
        </w:rPr>
      </w:pPr>
      <w:r w:rsidRPr="00055296">
        <w:rPr>
          <w:rFonts w:ascii="Times New Roman" w:hAnsi="Times New Roman" w:cs="Times New Roman"/>
          <w:color w:val="auto"/>
        </w:rPr>
        <w:t xml:space="preserve">An organizational </w:t>
      </w:r>
      <w:r w:rsidRPr="00055296" w:rsidR="00DB67A7">
        <w:rPr>
          <w:rFonts w:ascii="Times New Roman" w:hAnsi="Times New Roman" w:cs="Times New Roman"/>
          <w:color w:val="auto"/>
        </w:rPr>
        <w:t>display or workforce analysis</w:t>
      </w:r>
      <w:r w:rsidRPr="00055296">
        <w:rPr>
          <w:rFonts w:ascii="Times New Roman" w:hAnsi="Times New Roman" w:cs="Times New Roman"/>
          <w:color w:val="auto"/>
        </w:rPr>
        <w:t xml:space="preserve"> prepared according to 41 CFR § 60-2.11.</w:t>
      </w:r>
    </w:p>
    <w:p w:rsidR="00721F78" w:rsidRPr="00055296" w14:paraId="08783DB6" w14:textId="77777777">
      <w:pPr>
        <w:pStyle w:val="Default"/>
        <w:rPr>
          <w:rFonts w:ascii="Times New Roman" w:hAnsi="Times New Roman" w:cs="Times New Roman"/>
          <w:color w:val="auto"/>
        </w:rPr>
      </w:pPr>
    </w:p>
    <w:p w:rsidR="00721F78" w:rsidRPr="00055296" w:rsidP="005C51CF" w14:paraId="07E42944" w14:textId="77777777">
      <w:pPr>
        <w:pStyle w:val="Default"/>
        <w:numPr>
          <w:ilvl w:val="0"/>
          <w:numId w:val="5"/>
        </w:numPr>
        <w:rPr>
          <w:rFonts w:ascii="Times New Roman" w:hAnsi="Times New Roman" w:cs="Times New Roman"/>
          <w:color w:val="auto"/>
        </w:rPr>
      </w:pPr>
      <w:r w:rsidRPr="00055296">
        <w:rPr>
          <w:rFonts w:ascii="Times New Roman" w:hAnsi="Times New Roman" w:cs="Times New Roman"/>
          <w:color w:val="auto"/>
        </w:rPr>
        <w:t>The formation of job groups (covering all jobs) consistent with criteria given in 41 CFR § 60-2.12.</w:t>
      </w:r>
    </w:p>
    <w:p w:rsidR="00721F78" w:rsidRPr="00055296" w14:paraId="570FC761" w14:textId="77777777">
      <w:pPr>
        <w:pStyle w:val="Default"/>
        <w:rPr>
          <w:rFonts w:ascii="Times New Roman" w:hAnsi="Times New Roman" w:cs="Times New Roman"/>
          <w:color w:val="auto"/>
        </w:rPr>
      </w:pPr>
    </w:p>
    <w:p w:rsidR="00721F78" w:rsidRPr="00055296" w:rsidP="005C51CF" w14:paraId="1360BE7D" w14:textId="77777777">
      <w:pPr>
        <w:pStyle w:val="Default"/>
        <w:numPr>
          <w:ilvl w:val="0"/>
          <w:numId w:val="5"/>
        </w:numPr>
        <w:rPr>
          <w:rFonts w:ascii="Times New Roman" w:hAnsi="Times New Roman" w:cs="Times New Roman"/>
          <w:color w:val="auto"/>
        </w:rPr>
      </w:pPr>
      <w:r w:rsidRPr="00055296">
        <w:rPr>
          <w:rFonts w:ascii="Times New Roman" w:hAnsi="Times New Roman" w:cs="Times New Roman"/>
          <w:color w:val="auto"/>
        </w:rPr>
        <w:t>For each job group, a statement of the percentage of minority and female incumbents as described in 41 CFR § 60-2.13.</w:t>
      </w:r>
    </w:p>
    <w:p w:rsidR="00721F78" w:rsidRPr="00055296" w14:paraId="01788A9F" w14:textId="77777777">
      <w:pPr>
        <w:pStyle w:val="Default"/>
        <w:rPr>
          <w:rFonts w:ascii="Times New Roman" w:hAnsi="Times New Roman" w:cs="Times New Roman"/>
          <w:color w:val="auto"/>
        </w:rPr>
      </w:pPr>
    </w:p>
    <w:p w:rsidR="00721F78" w:rsidRPr="00055296" w:rsidP="005C51CF" w14:paraId="086A94A3" w14:textId="48C497D6">
      <w:pPr>
        <w:pStyle w:val="Default"/>
        <w:numPr>
          <w:ilvl w:val="0"/>
          <w:numId w:val="5"/>
        </w:numPr>
        <w:rPr>
          <w:rFonts w:ascii="Times New Roman" w:hAnsi="Times New Roman" w:cs="Times New Roman"/>
          <w:color w:val="auto"/>
        </w:rPr>
      </w:pPr>
      <w:r w:rsidRPr="00055296">
        <w:rPr>
          <w:rFonts w:ascii="Times New Roman" w:hAnsi="Times New Roman" w:cs="Times New Roman"/>
          <w:color w:val="auto"/>
        </w:rPr>
        <w:t xml:space="preserve">For each job group, a determination of minority and female availability </w:t>
      </w:r>
      <w:r w:rsidRPr="00055296" w:rsidR="00F80A17">
        <w:rPr>
          <w:rFonts w:ascii="Times New Roman" w:hAnsi="Times New Roman" w:cs="Times New Roman"/>
          <w:color w:val="auto"/>
        </w:rPr>
        <w:t>pursuant to</w:t>
      </w:r>
      <w:r w:rsidRPr="00055296">
        <w:rPr>
          <w:rFonts w:ascii="Times New Roman" w:hAnsi="Times New Roman" w:cs="Times New Roman"/>
          <w:color w:val="auto"/>
        </w:rPr>
        <w:t xml:space="preserve"> 41 CFR § 60-2.14</w:t>
      </w:r>
      <w:r w:rsidRPr="00055296" w:rsidR="00297F73">
        <w:rPr>
          <w:rFonts w:ascii="Times New Roman" w:hAnsi="Times New Roman" w:cs="Times New Roman"/>
          <w:color w:val="auto"/>
        </w:rPr>
        <w:t>.</w:t>
      </w:r>
    </w:p>
    <w:p w:rsidR="00721F78" w:rsidRPr="00055296" w14:paraId="7BD4DE65" w14:textId="77777777">
      <w:pPr>
        <w:pStyle w:val="Default"/>
        <w:rPr>
          <w:rFonts w:ascii="Times New Roman" w:hAnsi="Times New Roman" w:cs="Times New Roman"/>
          <w:color w:val="auto"/>
        </w:rPr>
      </w:pPr>
    </w:p>
    <w:p w:rsidR="00721F78" w:rsidRPr="00055296" w:rsidP="005C51CF" w14:paraId="3064C257" w14:textId="334D9E44">
      <w:pPr>
        <w:pStyle w:val="Default"/>
        <w:numPr>
          <w:ilvl w:val="0"/>
          <w:numId w:val="5"/>
        </w:numPr>
        <w:rPr>
          <w:rFonts w:ascii="Times New Roman" w:hAnsi="Times New Roman" w:cs="Times New Roman"/>
          <w:color w:val="auto"/>
        </w:rPr>
      </w:pPr>
      <w:r w:rsidRPr="00055296">
        <w:rPr>
          <w:rFonts w:ascii="Times New Roman" w:hAnsi="Times New Roman" w:cs="Times New Roman"/>
          <w:color w:val="auto"/>
        </w:rPr>
        <w:t>For each job group, the comparison of incumbency to availability as explained in 41 CFR § 60-2.15.</w:t>
      </w:r>
    </w:p>
    <w:p w:rsidR="002414FF" w:rsidRPr="00055296" w:rsidP="00D803D6" w14:paraId="43BD6CDF" w14:textId="77777777">
      <w:pPr>
        <w:pStyle w:val="Default"/>
        <w:rPr>
          <w:rFonts w:ascii="Times New Roman" w:hAnsi="Times New Roman" w:cs="Times New Roman"/>
          <w:color w:val="auto"/>
        </w:rPr>
      </w:pPr>
    </w:p>
    <w:p w:rsidR="003D0393" w:rsidRPr="00055296" w:rsidP="003D0393" w14:paraId="0D6D1E86" w14:textId="77777777">
      <w:pPr>
        <w:pStyle w:val="ListParagraph"/>
        <w:numPr>
          <w:ilvl w:val="0"/>
          <w:numId w:val="5"/>
        </w:numPr>
        <w:spacing w:after="0" w:line="240" w:lineRule="auto"/>
        <w:rPr>
          <w:rFonts w:ascii="Times New Roman" w:hAnsi="Times New Roman" w:cs="Times New Roman"/>
          <w:sz w:val="24"/>
          <w:szCs w:val="24"/>
        </w:rPr>
      </w:pPr>
      <w:r w:rsidRPr="00055296">
        <w:rPr>
          <w:rFonts w:ascii="Times New Roman" w:hAnsi="Times New Roman" w:cs="Times New Roman"/>
          <w:sz w:val="24"/>
          <w:szCs w:val="24"/>
        </w:rPr>
        <w:t>Placement goals for each job group in which the percentage of minorities or women employed is less than would be reasonably expected given their availability as described in 41 CFR § 60-2.16.</w:t>
      </w:r>
    </w:p>
    <w:p w:rsidR="003D0393" w:rsidRPr="00055296" w:rsidP="003D0393" w14:paraId="215C0645" w14:textId="77777777">
      <w:pPr>
        <w:pStyle w:val="ListParagraph"/>
        <w:spacing w:after="0" w:line="240" w:lineRule="auto"/>
        <w:rPr>
          <w:rFonts w:ascii="Times New Roman" w:hAnsi="Times New Roman" w:cs="Times New Roman"/>
          <w:sz w:val="24"/>
          <w:szCs w:val="24"/>
        </w:rPr>
      </w:pPr>
    </w:p>
    <w:p w:rsidR="003D0393" w:rsidRPr="00055296" w:rsidP="003D0393" w14:paraId="5D37BF95" w14:textId="303C4BC4">
      <w:pPr>
        <w:pStyle w:val="ListParagraph"/>
        <w:numPr>
          <w:ilvl w:val="0"/>
          <w:numId w:val="5"/>
        </w:numPr>
        <w:spacing w:after="0" w:line="240" w:lineRule="auto"/>
        <w:rPr>
          <w:rFonts w:ascii="Times New Roman" w:hAnsi="Times New Roman" w:cs="Times New Roman"/>
          <w:sz w:val="24"/>
          <w:szCs w:val="24"/>
        </w:rPr>
      </w:pPr>
      <w:r w:rsidRPr="00055296">
        <w:rPr>
          <w:rFonts w:ascii="Times New Roman" w:hAnsi="Times New Roman" w:cs="Times New Roman"/>
          <w:sz w:val="24"/>
          <w:szCs w:val="24"/>
        </w:rPr>
        <w:t>P</w:t>
      </w:r>
      <w:r w:rsidRPr="00055296" w:rsidR="00C952B0">
        <w:rPr>
          <w:rFonts w:ascii="Times New Roman" w:hAnsi="Times New Roman" w:cs="Times New Roman"/>
          <w:sz w:val="24"/>
          <w:szCs w:val="24"/>
        </w:rPr>
        <w:t xml:space="preserve">ursuant to 41 CFR </w:t>
      </w:r>
      <w:r w:rsidRPr="00055296" w:rsidR="004E401B">
        <w:rPr>
          <w:rFonts w:ascii="Times New Roman" w:hAnsi="Times New Roman" w:cs="Times New Roman"/>
          <w:sz w:val="24"/>
          <w:szCs w:val="24"/>
        </w:rPr>
        <w:t>§ 60-2.17(c)</w:t>
      </w:r>
      <w:r w:rsidRPr="00055296" w:rsidR="00BA63DF">
        <w:rPr>
          <w:rFonts w:ascii="Times New Roman" w:hAnsi="Times New Roman" w:cs="Times New Roman"/>
          <w:sz w:val="24"/>
          <w:szCs w:val="24"/>
        </w:rPr>
        <w:t xml:space="preserve">, provide </w:t>
      </w:r>
      <w:r w:rsidRPr="00055296" w:rsidR="00E22DC2">
        <w:rPr>
          <w:rFonts w:ascii="Times New Roman" w:hAnsi="Times New Roman" w:cs="Times New Roman"/>
          <w:sz w:val="24"/>
          <w:szCs w:val="24"/>
        </w:rPr>
        <w:t xml:space="preserve">documentation demonstrating the development and execution of </w:t>
      </w:r>
      <w:r w:rsidRPr="00055296" w:rsidR="008954BD">
        <w:rPr>
          <w:rFonts w:ascii="Times New Roman" w:hAnsi="Times New Roman" w:cs="Times New Roman"/>
          <w:sz w:val="24"/>
          <w:szCs w:val="24"/>
        </w:rPr>
        <w:t xml:space="preserve">action-oriented programs </w:t>
      </w:r>
      <w:r w:rsidRPr="00055296" w:rsidR="00B21795">
        <w:rPr>
          <w:rFonts w:ascii="Times New Roman" w:hAnsi="Times New Roman" w:cs="Times New Roman"/>
          <w:sz w:val="24"/>
          <w:szCs w:val="24"/>
        </w:rPr>
        <w:t xml:space="preserve">designed to correct </w:t>
      </w:r>
      <w:r w:rsidRPr="00055296" w:rsidR="00931CA8">
        <w:rPr>
          <w:rFonts w:ascii="Times New Roman" w:hAnsi="Times New Roman" w:cs="Times New Roman"/>
          <w:sz w:val="24"/>
          <w:szCs w:val="24"/>
        </w:rPr>
        <w:t xml:space="preserve">any problem areas </w:t>
      </w:r>
      <w:r w:rsidRPr="00055296" w:rsidR="00067956">
        <w:rPr>
          <w:rFonts w:ascii="Times New Roman" w:hAnsi="Times New Roman" w:cs="Times New Roman"/>
          <w:sz w:val="24"/>
          <w:szCs w:val="24"/>
        </w:rPr>
        <w:t>identified pursuant to</w:t>
      </w:r>
      <w:r w:rsidRPr="00055296" w:rsidR="00905AB6">
        <w:rPr>
          <w:rFonts w:ascii="Times New Roman" w:hAnsi="Times New Roman" w:cs="Times New Roman"/>
          <w:sz w:val="24"/>
          <w:szCs w:val="24"/>
        </w:rPr>
        <w:t xml:space="preserve"> </w:t>
      </w:r>
      <w:r w:rsidRPr="00055296" w:rsidR="00067956">
        <w:rPr>
          <w:rFonts w:ascii="Times New Roman" w:hAnsi="Times New Roman" w:cs="Times New Roman"/>
          <w:sz w:val="24"/>
          <w:szCs w:val="24"/>
        </w:rPr>
        <w:t>41 CFR § 60-2.17(b)</w:t>
      </w:r>
      <w:r w:rsidRPr="00055296" w:rsidR="00905AB6">
        <w:rPr>
          <w:rFonts w:ascii="Times New Roman" w:hAnsi="Times New Roman" w:cs="Times New Roman"/>
          <w:sz w:val="24"/>
          <w:szCs w:val="24"/>
        </w:rPr>
        <w:t>.</w:t>
      </w:r>
      <w:r w:rsidRPr="00055296" w:rsidR="007F4581">
        <w:rPr>
          <w:rFonts w:ascii="Times New Roman" w:hAnsi="Times New Roman" w:cs="Times New Roman"/>
          <w:sz w:val="24"/>
          <w:szCs w:val="24"/>
        </w:rPr>
        <w:t xml:space="preserve"> </w:t>
      </w:r>
      <w:r w:rsidRPr="00055296">
        <w:rPr>
          <w:rFonts w:ascii="Times New Roman" w:hAnsi="Times New Roman" w:cs="Times New Roman"/>
          <w:sz w:val="24"/>
          <w:szCs w:val="24"/>
        </w:rPr>
        <w:t>The documentation should cover action-oriented programs addressing problems areas identified for the immediately preceding AAP year.</w:t>
      </w:r>
    </w:p>
    <w:p w:rsidR="00A024A6" w:rsidRPr="00055296" w:rsidP="008D5A6C" w14:paraId="65F3A9C5" w14:textId="36349279">
      <w:pPr>
        <w:pStyle w:val="Default"/>
        <w:ind w:left="720"/>
        <w:rPr>
          <w:rFonts w:ascii="Times New Roman" w:hAnsi="Times New Roman" w:cs="Times New Roman"/>
          <w:color w:val="auto"/>
        </w:rPr>
      </w:pPr>
    </w:p>
    <w:p w:rsidR="00721F78" w:rsidRPr="00055296" w14:paraId="343CFFF8" w14:textId="6FFEB7F0">
      <w:pPr>
        <w:pStyle w:val="Heading2"/>
        <w:rPr>
          <w:b w:val="0"/>
          <w:szCs w:val="24"/>
          <w:u w:val="single"/>
        </w:rPr>
      </w:pPr>
      <w:r w:rsidRPr="00055296">
        <w:rPr>
          <w:b w:val="0"/>
          <w:szCs w:val="24"/>
          <w:u w:val="single"/>
        </w:rPr>
        <w:t>Section 503</w:t>
      </w:r>
    </w:p>
    <w:p w:rsidR="00721F78" w:rsidRPr="00055296" w14:paraId="2334AA62" w14:textId="77777777">
      <w:pPr>
        <w:pStyle w:val="Default"/>
        <w:ind w:left="720"/>
        <w:rPr>
          <w:rFonts w:ascii="Times New Roman" w:hAnsi="Times New Roman" w:cs="Times New Roman"/>
          <w:color w:val="auto"/>
        </w:rPr>
      </w:pPr>
    </w:p>
    <w:p w:rsidR="00721F78" w:rsidRPr="00055296" w:rsidP="008D5A6C" w14:paraId="36792A8C" w14:textId="20AFA85B">
      <w:pPr>
        <w:pStyle w:val="Default"/>
        <w:numPr>
          <w:ilvl w:val="0"/>
          <w:numId w:val="11"/>
        </w:numPr>
        <w:rPr>
          <w:rFonts w:ascii="Times New Roman" w:hAnsi="Times New Roman" w:cs="Times New Roman"/>
          <w:color w:val="auto"/>
        </w:rPr>
      </w:pPr>
      <w:r w:rsidRPr="00055296">
        <w:rPr>
          <w:rFonts w:ascii="Times New Roman" w:hAnsi="Times New Roman" w:cs="Times New Roman"/>
          <w:color w:val="auto"/>
        </w:rPr>
        <w:t>Documentation of appropriate outreach and positive recruitment activities reasonably designed to effectively recruit qualified individuals with disabilities, and an assessment of the effectiveness of these efforts as provided in 41 CFR § 60-741.44(f).</w:t>
      </w:r>
      <w:r w:rsidRPr="00055296" w:rsidR="002D318C">
        <w:rPr>
          <w:rFonts w:ascii="Times New Roman" w:eastAsia="Calibri" w:hAnsi="Times New Roman" w:cs="Times New Roman"/>
          <w:color w:val="auto"/>
        </w:rPr>
        <w:t xml:space="preserve"> </w:t>
      </w:r>
      <w:r w:rsidRPr="00055296" w:rsidR="002D318C">
        <w:rPr>
          <w:rFonts w:ascii="Times New Roman" w:hAnsi="Times New Roman" w:cs="Times New Roman"/>
          <w:color w:val="auto"/>
        </w:rPr>
        <w:t>Th</w:t>
      </w:r>
      <w:r w:rsidRPr="00055296">
        <w:rPr>
          <w:rFonts w:ascii="Times New Roman" w:hAnsi="Times New Roman" w:cs="Times New Roman"/>
          <w:color w:val="auto"/>
        </w:rPr>
        <w:t xml:space="preserve">is includes documentation of all activities undertaken to comply with the obligations at 41 CFR </w:t>
      </w:r>
      <w:r w:rsidRPr="00055296" w:rsidR="0070324F">
        <w:rPr>
          <w:rFonts w:ascii="Times New Roman" w:hAnsi="Times New Roman" w:cs="Times New Roman"/>
          <w:color w:val="auto"/>
        </w:rPr>
        <w:t xml:space="preserve">§ </w:t>
      </w:r>
      <w:r w:rsidRPr="00055296">
        <w:rPr>
          <w:rFonts w:ascii="Times New Roman" w:hAnsi="Times New Roman" w:cs="Times New Roman"/>
          <w:color w:val="auto"/>
        </w:rPr>
        <w:t xml:space="preserve">60-741.44(f), </w:t>
      </w:r>
      <w:r w:rsidRPr="00055296" w:rsidR="002D318C">
        <w:rPr>
          <w:rFonts w:ascii="Times New Roman" w:hAnsi="Times New Roman" w:cs="Times New Roman"/>
          <w:color w:val="auto"/>
        </w:rPr>
        <w:t xml:space="preserve">the criteria used to evaluate the effectiveness of each effort, and whether you found each effort to be effective. </w:t>
      </w:r>
      <w:r w:rsidRPr="00055296" w:rsidR="007B6AA2">
        <w:rPr>
          <w:rFonts w:ascii="Times New Roman" w:hAnsi="Times New Roman" w:cs="Times New Roman"/>
          <w:color w:val="auto"/>
        </w:rPr>
        <w:t xml:space="preserve">The documentation should also </w:t>
      </w:r>
      <w:r w:rsidRPr="00055296" w:rsidR="00977385">
        <w:rPr>
          <w:rFonts w:ascii="Times New Roman" w:hAnsi="Times New Roman" w:cs="Times New Roman"/>
        </w:rPr>
        <w:t xml:space="preserve">indicate whether </w:t>
      </w:r>
      <w:r w:rsidRPr="00055296" w:rsidR="000D6775">
        <w:rPr>
          <w:rFonts w:ascii="Times New Roman" w:hAnsi="Times New Roman" w:cs="Times New Roman"/>
        </w:rPr>
        <w:t>you b</w:t>
      </w:r>
      <w:r w:rsidRPr="00055296" w:rsidR="00977385">
        <w:rPr>
          <w:rFonts w:ascii="Times New Roman" w:hAnsi="Times New Roman" w:cs="Times New Roman"/>
        </w:rPr>
        <w:t xml:space="preserve">elieve the totality of </w:t>
      </w:r>
      <w:r w:rsidRPr="00055296" w:rsidR="00F566C1">
        <w:rPr>
          <w:rFonts w:ascii="Times New Roman" w:hAnsi="Times New Roman" w:cs="Times New Roman"/>
        </w:rPr>
        <w:t xml:space="preserve">your </w:t>
      </w:r>
      <w:r w:rsidRPr="00055296" w:rsidR="00977385">
        <w:rPr>
          <w:rFonts w:ascii="Times New Roman" w:hAnsi="Times New Roman" w:cs="Times New Roman"/>
        </w:rPr>
        <w:t>efforts w</w:t>
      </w:r>
      <w:r w:rsidRPr="00055296" w:rsidR="00A63868">
        <w:rPr>
          <w:rFonts w:ascii="Times New Roman" w:hAnsi="Times New Roman" w:cs="Times New Roman"/>
        </w:rPr>
        <w:t>ere</w:t>
      </w:r>
      <w:r w:rsidRPr="00055296" w:rsidR="00977385">
        <w:rPr>
          <w:rFonts w:ascii="Times New Roman" w:hAnsi="Times New Roman" w:cs="Times New Roman"/>
        </w:rPr>
        <w:t xml:space="preserve"> effective.</w:t>
      </w:r>
      <w:r w:rsidRPr="00055296" w:rsidR="007B6AA2">
        <w:rPr>
          <w:rFonts w:ascii="Times New Roman" w:hAnsi="Times New Roman" w:cs="Times New Roman"/>
          <w:color w:val="auto"/>
        </w:rPr>
        <w:t xml:space="preserve"> </w:t>
      </w:r>
      <w:r w:rsidRPr="00055296" w:rsidR="002D318C">
        <w:rPr>
          <w:rFonts w:ascii="Times New Roman" w:hAnsi="Times New Roman" w:cs="Times New Roman"/>
          <w:color w:val="auto"/>
        </w:rPr>
        <w:t>In the event the totality of your</w:t>
      </w:r>
      <w:r w:rsidRPr="00055296" w:rsidR="00DC3ABB">
        <w:rPr>
          <w:rFonts w:ascii="Times New Roman" w:hAnsi="Times New Roman" w:cs="Times New Roman"/>
          <w:color w:val="auto"/>
        </w:rPr>
        <w:t xml:space="preserve"> </w:t>
      </w:r>
      <w:r w:rsidRPr="00055296" w:rsidR="00A706AB">
        <w:rPr>
          <w:rFonts w:ascii="Times New Roman" w:hAnsi="Times New Roman" w:cs="Times New Roman"/>
          <w:color w:val="auto"/>
        </w:rPr>
        <w:t>efforts w</w:t>
      </w:r>
      <w:r w:rsidR="00E55843">
        <w:rPr>
          <w:rFonts w:ascii="Times New Roman" w:hAnsi="Times New Roman" w:cs="Times New Roman"/>
          <w:color w:val="auto"/>
        </w:rPr>
        <w:t>ere</w:t>
      </w:r>
      <w:r w:rsidRPr="00055296" w:rsidR="00A706AB">
        <w:rPr>
          <w:rFonts w:ascii="Times New Roman" w:hAnsi="Times New Roman" w:cs="Times New Roman"/>
          <w:color w:val="auto"/>
        </w:rPr>
        <w:t xml:space="preserve"> not effective in identifying and recruiting qualified individuals with disabilities, provide detailed documentation describing your actions in implementing and identifying </w:t>
      </w:r>
      <w:r w:rsidRPr="00055296" w:rsidR="002D318C">
        <w:rPr>
          <w:rFonts w:ascii="Times New Roman" w:hAnsi="Times New Roman" w:cs="Times New Roman"/>
          <w:color w:val="auto"/>
        </w:rPr>
        <w:t>alternat</w:t>
      </w:r>
      <w:r w:rsidRPr="00055296" w:rsidR="003C29CF">
        <w:rPr>
          <w:rFonts w:ascii="Times New Roman" w:hAnsi="Times New Roman" w:cs="Times New Roman"/>
          <w:color w:val="auto"/>
        </w:rPr>
        <w:t>ive</w:t>
      </w:r>
      <w:r w:rsidRPr="00055296" w:rsidR="002D318C">
        <w:rPr>
          <w:rFonts w:ascii="Times New Roman" w:hAnsi="Times New Roman" w:cs="Times New Roman"/>
          <w:color w:val="auto"/>
        </w:rPr>
        <w:t xml:space="preserve"> efforts</w:t>
      </w:r>
      <w:r w:rsidRPr="00055296" w:rsidR="00081D99">
        <w:rPr>
          <w:rFonts w:ascii="Times New Roman" w:hAnsi="Times New Roman" w:cs="Times New Roman"/>
          <w:color w:val="auto"/>
        </w:rPr>
        <w:t xml:space="preserve">, as provided </w:t>
      </w:r>
      <w:r w:rsidRPr="00055296" w:rsidR="00081D99">
        <w:rPr>
          <w:rFonts w:ascii="Times New Roman" w:hAnsi="Times New Roman" w:cs="Times New Roman"/>
          <w:color w:val="000000" w:themeColor="text1"/>
        </w:rPr>
        <w:t xml:space="preserve">in </w:t>
      </w:r>
      <w:r w:rsidRPr="00055296" w:rsidR="00081D99">
        <w:rPr>
          <w:rFonts w:ascii="Times New Roman" w:hAnsi="Times New Roman" w:cs="Times New Roman"/>
          <w:color w:val="000000" w:themeColor="text1"/>
          <w:shd w:val="clear" w:color="auto" w:fill="FFFFFF"/>
        </w:rPr>
        <w:t>41 CFR</w:t>
      </w:r>
      <w:r w:rsidRPr="00055296" w:rsidR="0070324F">
        <w:rPr>
          <w:rFonts w:ascii="Times New Roman" w:hAnsi="Times New Roman" w:cs="Times New Roman"/>
          <w:color w:val="000000" w:themeColor="text1"/>
          <w:shd w:val="clear" w:color="auto" w:fill="FFFFFF"/>
        </w:rPr>
        <w:t xml:space="preserve"> §</w:t>
      </w:r>
      <w:r w:rsidRPr="00055296" w:rsidR="00081D99">
        <w:rPr>
          <w:rFonts w:ascii="Times New Roman" w:hAnsi="Times New Roman" w:cs="Times New Roman"/>
          <w:color w:val="000000" w:themeColor="text1"/>
          <w:shd w:val="clear" w:color="auto" w:fill="FFFFFF"/>
        </w:rPr>
        <w:t xml:space="preserve"> 60</w:t>
      </w:r>
      <w:r w:rsidRPr="00055296" w:rsidR="0070324F">
        <w:rPr>
          <w:rFonts w:ascii="Times New Roman" w:hAnsi="Times New Roman" w:cs="Times New Roman"/>
          <w:color w:val="000000" w:themeColor="text1"/>
          <w:shd w:val="clear" w:color="auto" w:fill="FFFFFF"/>
        </w:rPr>
        <w:t>-</w:t>
      </w:r>
      <w:r w:rsidRPr="00055296" w:rsidR="00081D99">
        <w:rPr>
          <w:rFonts w:ascii="Times New Roman" w:hAnsi="Times New Roman" w:cs="Times New Roman"/>
          <w:color w:val="000000" w:themeColor="text1"/>
          <w:shd w:val="clear" w:color="auto" w:fill="FFFFFF"/>
        </w:rPr>
        <w:t>741.44(f)(3)</w:t>
      </w:r>
      <w:r w:rsidRPr="00055296" w:rsidR="002D318C">
        <w:rPr>
          <w:rFonts w:ascii="Times New Roman" w:hAnsi="Times New Roman" w:cs="Times New Roman"/>
          <w:color w:val="000000" w:themeColor="text1"/>
        </w:rPr>
        <w:t>.</w:t>
      </w:r>
    </w:p>
    <w:p w:rsidR="00721F78" w:rsidRPr="00055296" w14:paraId="6162187F" w14:textId="77777777">
      <w:pPr>
        <w:pStyle w:val="Default"/>
        <w:rPr>
          <w:rFonts w:ascii="Times New Roman" w:hAnsi="Times New Roman" w:cs="Times New Roman"/>
          <w:color w:val="auto"/>
        </w:rPr>
      </w:pPr>
    </w:p>
    <w:p w:rsidR="00721F78" w:rsidRPr="00055296" w:rsidP="008D5A6C" w14:paraId="0B529F99" w14:textId="77777777">
      <w:pPr>
        <w:pStyle w:val="Default"/>
        <w:numPr>
          <w:ilvl w:val="0"/>
          <w:numId w:val="11"/>
        </w:numPr>
        <w:rPr>
          <w:rFonts w:ascii="Times New Roman" w:hAnsi="Times New Roman" w:cs="Times New Roman"/>
          <w:color w:val="auto"/>
        </w:rPr>
      </w:pPr>
      <w:r w:rsidRPr="00055296">
        <w:rPr>
          <w:rFonts w:ascii="Times New Roman" w:hAnsi="Times New Roman" w:cs="Times New Roman"/>
          <w:color w:val="auto"/>
        </w:rPr>
        <w:t>Documentation of all actions taken to comply with the audit and reporting system requirements described in 41 CFR § 60-741.44(h).</w:t>
      </w:r>
    </w:p>
    <w:p w:rsidR="00721F78" w:rsidRPr="00055296" w14:paraId="7BC173CA" w14:textId="77777777">
      <w:pPr>
        <w:pStyle w:val="Default"/>
        <w:rPr>
          <w:rFonts w:ascii="Times New Roman" w:hAnsi="Times New Roman" w:cs="Times New Roman"/>
          <w:color w:val="auto"/>
        </w:rPr>
      </w:pPr>
    </w:p>
    <w:p w:rsidR="00792B6D" w:rsidRPr="00055296" w:rsidP="008D5A6C" w14:paraId="585ABFA8" w14:textId="327374FE">
      <w:pPr>
        <w:pStyle w:val="ListParagraph"/>
        <w:numPr>
          <w:ilvl w:val="0"/>
          <w:numId w:val="11"/>
        </w:numPr>
        <w:spacing w:after="0" w:line="240" w:lineRule="auto"/>
        <w:rPr>
          <w:rFonts w:ascii="Times New Roman" w:hAnsi="Times New Roman" w:cs="Times New Roman"/>
          <w:sz w:val="24"/>
          <w:szCs w:val="24"/>
        </w:rPr>
      </w:pPr>
      <w:r w:rsidRPr="00055296">
        <w:rPr>
          <w:rFonts w:ascii="Times New Roman" w:hAnsi="Times New Roman" w:cs="Times New Roman"/>
          <w:sz w:val="24"/>
          <w:szCs w:val="24"/>
        </w:rPr>
        <w:t>Documentation of the computations or comparisons described in 41 CFR § 60-741.44(k)</w:t>
      </w:r>
      <w:r w:rsidRPr="00055296" w:rsidR="006E232F">
        <w:rPr>
          <w:rFonts w:ascii="Times New Roman" w:hAnsi="Times New Roman" w:cs="Times New Roman"/>
          <w:sz w:val="24"/>
          <w:szCs w:val="24"/>
        </w:rPr>
        <w:t xml:space="preserve"> </w:t>
      </w:r>
      <w:r w:rsidRPr="00055296">
        <w:rPr>
          <w:rFonts w:ascii="Times New Roman" w:hAnsi="Times New Roman" w:cs="Times New Roman"/>
          <w:sz w:val="24"/>
          <w:szCs w:val="24"/>
        </w:rPr>
        <w:t xml:space="preserve">for the immediately preceding AAP year and, if you are six months or more into your </w:t>
      </w:r>
      <w:r w:rsidRPr="00055296">
        <w:rPr>
          <w:rFonts w:ascii="Times New Roman" w:hAnsi="Times New Roman" w:cs="Times New Roman"/>
          <w:sz w:val="24"/>
          <w:szCs w:val="24"/>
        </w:rPr>
        <w:t>current AAP year when you receive this listing, provide the information for at least the first six months of the current AAP year.</w:t>
      </w:r>
    </w:p>
    <w:p w:rsidR="00792B6D" w:rsidRPr="00055296" w:rsidP="005C51CF" w14:paraId="2C776A8C" w14:textId="77777777">
      <w:pPr>
        <w:pStyle w:val="ListParagraph"/>
        <w:rPr>
          <w:rFonts w:ascii="Times New Roman" w:hAnsi="Times New Roman" w:cs="Times New Roman"/>
          <w:sz w:val="24"/>
          <w:szCs w:val="24"/>
        </w:rPr>
      </w:pPr>
    </w:p>
    <w:p w:rsidR="000800D3" w:rsidRPr="00055296" w:rsidP="008D5A6C" w14:paraId="74B14127" w14:textId="0DDA66C8">
      <w:pPr>
        <w:pStyle w:val="ListParagraph"/>
        <w:numPr>
          <w:ilvl w:val="0"/>
          <w:numId w:val="11"/>
        </w:numPr>
        <w:spacing w:after="0" w:line="240" w:lineRule="auto"/>
        <w:rPr>
          <w:rFonts w:ascii="Times New Roman" w:hAnsi="Times New Roman" w:cs="Times New Roman"/>
          <w:sz w:val="24"/>
          <w:szCs w:val="24"/>
        </w:rPr>
      </w:pPr>
      <w:r w:rsidRPr="00055296">
        <w:rPr>
          <w:rFonts w:ascii="Times New Roman" w:hAnsi="Times New Roman" w:cs="Times New Roman"/>
          <w:sz w:val="24"/>
          <w:szCs w:val="24"/>
        </w:rPr>
        <w:t xml:space="preserve">The utilization analysis evaluating the representation of </w:t>
      </w:r>
      <w:r w:rsidRPr="00055296" w:rsidR="00140E45">
        <w:rPr>
          <w:rFonts w:ascii="Times New Roman" w:hAnsi="Times New Roman" w:cs="Times New Roman"/>
          <w:sz w:val="24"/>
          <w:szCs w:val="24"/>
        </w:rPr>
        <w:t>individual</w:t>
      </w:r>
      <w:r w:rsidRPr="00055296" w:rsidR="002D318C">
        <w:rPr>
          <w:rFonts w:ascii="Times New Roman" w:hAnsi="Times New Roman" w:cs="Times New Roman"/>
          <w:sz w:val="24"/>
          <w:szCs w:val="24"/>
        </w:rPr>
        <w:t>s</w:t>
      </w:r>
      <w:r w:rsidRPr="00055296" w:rsidR="00140E45">
        <w:rPr>
          <w:rFonts w:ascii="Times New Roman" w:hAnsi="Times New Roman" w:cs="Times New Roman"/>
          <w:sz w:val="24"/>
          <w:szCs w:val="24"/>
        </w:rPr>
        <w:t xml:space="preserve"> with disabilities </w:t>
      </w:r>
      <w:r w:rsidRPr="00055296">
        <w:rPr>
          <w:rFonts w:ascii="Times New Roman" w:hAnsi="Times New Roman" w:cs="Times New Roman"/>
          <w:sz w:val="24"/>
          <w:szCs w:val="24"/>
        </w:rPr>
        <w:t xml:space="preserve">in each job group, or, if appropriate, evaluating the representation of </w:t>
      </w:r>
      <w:r w:rsidRPr="00055296" w:rsidR="00140E45">
        <w:rPr>
          <w:rFonts w:ascii="Times New Roman" w:hAnsi="Times New Roman" w:cs="Times New Roman"/>
          <w:sz w:val="24"/>
          <w:szCs w:val="24"/>
        </w:rPr>
        <w:t xml:space="preserve">individuals with disabilities </w:t>
      </w:r>
      <w:r w:rsidRPr="00055296">
        <w:rPr>
          <w:rFonts w:ascii="Times New Roman" w:hAnsi="Times New Roman" w:cs="Times New Roman"/>
          <w:sz w:val="24"/>
          <w:szCs w:val="24"/>
        </w:rPr>
        <w:t xml:space="preserve">in the workforce as a whole, as provided in 41 CFR § 60-741.45. </w:t>
      </w:r>
      <w:r w:rsidRPr="00055296" w:rsidR="002D318C">
        <w:rPr>
          <w:rFonts w:ascii="Times New Roman" w:hAnsi="Times New Roman" w:cs="Times New Roman"/>
          <w:sz w:val="24"/>
          <w:szCs w:val="24"/>
        </w:rPr>
        <w:t>If any underutilization of individuals with disabilities is identified, provide a description of the steps taken to determine whether and where impediments for equal employment opportunity exist in accordance with</w:t>
      </w:r>
      <w:r w:rsidRPr="00055296" w:rsidR="006E5A35">
        <w:rPr>
          <w:rFonts w:ascii="Times New Roman" w:hAnsi="Times New Roman" w:cs="Times New Roman"/>
          <w:sz w:val="24"/>
          <w:szCs w:val="24"/>
        </w:rPr>
        <w:t xml:space="preserve"> 41 CFR § 60-741.45(e)</w:t>
      </w:r>
      <w:r w:rsidRPr="00055296">
        <w:rPr>
          <w:rFonts w:ascii="Times New Roman" w:hAnsi="Times New Roman" w:cs="Times New Roman"/>
          <w:sz w:val="24"/>
          <w:szCs w:val="24"/>
        </w:rPr>
        <w:t>. P</w:t>
      </w:r>
      <w:r w:rsidR="00134502">
        <w:rPr>
          <w:rFonts w:ascii="Times New Roman" w:hAnsi="Times New Roman" w:cs="Times New Roman"/>
          <w:sz w:val="24"/>
          <w:szCs w:val="24"/>
        </w:rPr>
        <w:t>ursuant to</w:t>
      </w:r>
      <w:r w:rsidRPr="00055296">
        <w:rPr>
          <w:rFonts w:ascii="Times New Roman" w:hAnsi="Times New Roman" w:cs="Times New Roman"/>
          <w:sz w:val="24"/>
          <w:szCs w:val="24"/>
        </w:rPr>
        <w:t xml:space="preserve"> 41 CFR § 60-741.45(e)</w:t>
      </w:r>
      <w:r w:rsidRPr="00055296" w:rsidR="003C7384">
        <w:rPr>
          <w:rFonts w:ascii="Times New Roman" w:hAnsi="Times New Roman" w:cs="Times New Roman"/>
          <w:sz w:val="24"/>
          <w:szCs w:val="24"/>
        </w:rPr>
        <w:t xml:space="preserve"> and (f)</w:t>
      </w:r>
      <w:r w:rsidRPr="00055296">
        <w:rPr>
          <w:rFonts w:ascii="Times New Roman" w:hAnsi="Times New Roman" w:cs="Times New Roman"/>
          <w:sz w:val="24"/>
          <w:szCs w:val="24"/>
        </w:rPr>
        <w:t xml:space="preserve">, this </w:t>
      </w:r>
      <w:r w:rsidRPr="00055296" w:rsidR="006712F7">
        <w:rPr>
          <w:rFonts w:ascii="Times New Roman" w:hAnsi="Times New Roman" w:cs="Times New Roman"/>
          <w:sz w:val="24"/>
          <w:szCs w:val="24"/>
        </w:rPr>
        <w:t xml:space="preserve">description </w:t>
      </w:r>
      <w:r w:rsidRPr="00055296">
        <w:rPr>
          <w:rFonts w:ascii="Times New Roman" w:hAnsi="Times New Roman" w:cs="Times New Roman"/>
          <w:sz w:val="24"/>
          <w:szCs w:val="24"/>
        </w:rPr>
        <w:t>shall include your assessment of personnel processes, the effectiveness of your outreach and recruitment efforts</w:t>
      </w:r>
      <w:r w:rsidR="00E55843">
        <w:rPr>
          <w:rFonts w:ascii="Times New Roman" w:hAnsi="Times New Roman" w:cs="Times New Roman"/>
          <w:sz w:val="24"/>
          <w:szCs w:val="24"/>
        </w:rPr>
        <w:t xml:space="preserve"> (if different than Item 8)</w:t>
      </w:r>
      <w:r w:rsidRPr="00055296">
        <w:rPr>
          <w:rFonts w:ascii="Times New Roman" w:hAnsi="Times New Roman" w:cs="Times New Roman"/>
          <w:sz w:val="24"/>
          <w:szCs w:val="24"/>
        </w:rPr>
        <w:t>, the results of your affirmative action program audit, any other areas that might affect the success of the affirmative action program</w:t>
      </w:r>
      <w:r w:rsidRPr="00055296" w:rsidR="003C7384">
        <w:rPr>
          <w:rFonts w:ascii="Times New Roman" w:hAnsi="Times New Roman" w:cs="Times New Roman"/>
          <w:sz w:val="24"/>
          <w:szCs w:val="24"/>
        </w:rPr>
        <w:t>, and a description of action-oriented programs developed and executed to correct any identified problem areas</w:t>
      </w:r>
      <w:r w:rsidRPr="00055296">
        <w:rPr>
          <w:rFonts w:ascii="Times New Roman" w:hAnsi="Times New Roman" w:cs="Times New Roman"/>
          <w:sz w:val="24"/>
          <w:szCs w:val="24"/>
        </w:rPr>
        <w:t>. Provide this information for the immediately preceding AAP year. If you are six months or more into your current AAP year on the date you receive this listing, provide the information that reflects your progress for at least the first six months of the current AAP year.</w:t>
      </w:r>
    </w:p>
    <w:p w:rsidR="000800D3" w:rsidRPr="00055296" w:rsidP="000800D3" w14:paraId="32E1F064" w14:textId="77777777">
      <w:pPr>
        <w:pStyle w:val="Default"/>
        <w:rPr>
          <w:rFonts w:ascii="Times New Roman" w:hAnsi="Times New Roman" w:cs="Times New Roman"/>
          <w:color w:val="auto"/>
        </w:rPr>
      </w:pPr>
    </w:p>
    <w:p w:rsidR="00721F78" w:rsidRPr="00055296" w14:paraId="29F57D3F" w14:textId="77777777">
      <w:pPr>
        <w:pStyle w:val="Heading2"/>
        <w:rPr>
          <w:b w:val="0"/>
          <w:szCs w:val="24"/>
          <w:u w:val="single"/>
        </w:rPr>
      </w:pPr>
      <w:r w:rsidRPr="00055296">
        <w:rPr>
          <w:b w:val="0"/>
          <w:szCs w:val="24"/>
          <w:u w:val="single"/>
        </w:rPr>
        <w:t>VEVRAA</w:t>
      </w:r>
    </w:p>
    <w:p w:rsidR="00521687" w:rsidRPr="00055296" w:rsidP="005C51CF" w14:paraId="3B36A839" w14:textId="77777777">
      <w:pPr>
        <w:pStyle w:val="ListParagraph"/>
        <w:spacing w:after="0" w:line="240" w:lineRule="auto"/>
        <w:ind w:left="0"/>
        <w:rPr>
          <w:rFonts w:ascii="Times New Roman" w:hAnsi="Times New Roman" w:cs="Times New Roman"/>
          <w:sz w:val="24"/>
          <w:szCs w:val="24"/>
        </w:rPr>
      </w:pPr>
    </w:p>
    <w:p w:rsidR="00D22415" w:rsidRPr="00055296" w:rsidP="008D5A6C" w14:paraId="76273D99" w14:textId="0EA5BF9B">
      <w:pPr>
        <w:pStyle w:val="ListParagraph"/>
        <w:numPr>
          <w:ilvl w:val="0"/>
          <w:numId w:val="11"/>
        </w:numPr>
        <w:spacing w:after="0" w:line="240" w:lineRule="auto"/>
        <w:rPr>
          <w:rFonts w:ascii="Times New Roman" w:hAnsi="Times New Roman" w:cs="Times New Roman"/>
          <w:sz w:val="24"/>
          <w:szCs w:val="24"/>
        </w:rPr>
      </w:pPr>
      <w:r w:rsidRPr="00055296">
        <w:rPr>
          <w:rFonts w:ascii="Times New Roman" w:hAnsi="Times New Roman" w:cs="Times New Roman"/>
          <w:sz w:val="24"/>
          <w:szCs w:val="24"/>
        </w:rPr>
        <w:t xml:space="preserve">Documentation of appropriate outreach and positive recruitment activities reasonably designed to effectively recruit qualified protected veterans, and an assessment of the effectiveness of these efforts as provided in </w:t>
      </w:r>
      <w:r w:rsidRPr="00055296" w:rsidR="00721F78">
        <w:rPr>
          <w:rFonts w:ascii="Times New Roman" w:hAnsi="Times New Roman" w:cs="Times New Roman"/>
          <w:sz w:val="24"/>
          <w:szCs w:val="24"/>
        </w:rPr>
        <w:t>41 CFR § 60-300.44(f).</w:t>
      </w:r>
      <w:r w:rsidRPr="00055296" w:rsidR="006E5A35">
        <w:rPr>
          <w:rFonts w:ascii="Times New Roman" w:eastAsia="Calibri" w:hAnsi="Times New Roman" w:cs="Times New Roman"/>
          <w:sz w:val="24"/>
          <w:szCs w:val="24"/>
        </w:rPr>
        <w:t xml:space="preserve"> </w:t>
      </w:r>
      <w:r w:rsidRPr="00055296" w:rsidR="006E5A35">
        <w:rPr>
          <w:rFonts w:ascii="Times New Roman" w:hAnsi="Times New Roman" w:cs="Times New Roman"/>
          <w:sz w:val="24"/>
          <w:szCs w:val="24"/>
        </w:rPr>
        <w:t>Th</w:t>
      </w:r>
      <w:r w:rsidRPr="00055296">
        <w:rPr>
          <w:rFonts w:ascii="Times New Roman" w:hAnsi="Times New Roman" w:cs="Times New Roman"/>
          <w:sz w:val="24"/>
          <w:szCs w:val="24"/>
        </w:rPr>
        <w:t xml:space="preserve">is includes </w:t>
      </w:r>
      <w:r w:rsidRPr="00055296" w:rsidR="006E5A35">
        <w:rPr>
          <w:rFonts w:ascii="Times New Roman" w:hAnsi="Times New Roman" w:cs="Times New Roman"/>
          <w:sz w:val="24"/>
          <w:szCs w:val="24"/>
        </w:rPr>
        <w:t xml:space="preserve">documentation of </w:t>
      </w:r>
      <w:r w:rsidRPr="00055296">
        <w:rPr>
          <w:rFonts w:ascii="Times New Roman" w:hAnsi="Times New Roman" w:cs="Times New Roman"/>
          <w:sz w:val="24"/>
          <w:szCs w:val="24"/>
        </w:rPr>
        <w:t>all activities undertaken to comply with the obligations at 41 CFR</w:t>
      </w:r>
      <w:r w:rsidRPr="00055296" w:rsidR="0070324F">
        <w:rPr>
          <w:rFonts w:ascii="Times New Roman" w:hAnsi="Times New Roman" w:cs="Times New Roman"/>
          <w:sz w:val="24"/>
          <w:szCs w:val="24"/>
        </w:rPr>
        <w:t xml:space="preserve"> §</w:t>
      </w:r>
      <w:r w:rsidRPr="00055296">
        <w:rPr>
          <w:rFonts w:ascii="Times New Roman" w:hAnsi="Times New Roman" w:cs="Times New Roman"/>
          <w:sz w:val="24"/>
          <w:szCs w:val="24"/>
        </w:rPr>
        <w:t xml:space="preserve"> 60-300.44(f), </w:t>
      </w:r>
      <w:r w:rsidRPr="00055296" w:rsidR="006E5A35">
        <w:rPr>
          <w:rFonts w:ascii="Times New Roman" w:hAnsi="Times New Roman" w:cs="Times New Roman"/>
          <w:sz w:val="24"/>
          <w:szCs w:val="24"/>
        </w:rPr>
        <w:t xml:space="preserve">the criteria used to evaluate the effectiveness of each effort, and whether you found each effort to be effective. </w:t>
      </w:r>
      <w:r w:rsidRPr="00055296" w:rsidR="00A53574">
        <w:rPr>
          <w:rFonts w:ascii="Times New Roman" w:hAnsi="Times New Roman" w:cs="Times New Roman"/>
          <w:sz w:val="24"/>
          <w:szCs w:val="24"/>
        </w:rPr>
        <w:t>The documentation should also indicate whether you believe the totality of your efforts were effective.</w:t>
      </w:r>
      <w:r w:rsidRPr="00055296" w:rsidR="00FB6E55">
        <w:rPr>
          <w:rFonts w:ascii="Times New Roman" w:hAnsi="Times New Roman" w:cs="Times New Roman"/>
          <w:sz w:val="24"/>
          <w:szCs w:val="24"/>
        </w:rPr>
        <w:t xml:space="preserve"> </w:t>
      </w:r>
      <w:r w:rsidRPr="00055296" w:rsidR="006E5A35">
        <w:rPr>
          <w:rFonts w:ascii="Times New Roman" w:hAnsi="Times New Roman" w:cs="Times New Roman"/>
          <w:sz w:val="24"/>
          <w:szCs w:val="24"/>
        </w:rPr>
        <w:t>In the event the totality of your efforts w</w:t>
      </w:r>
      <w:r w:rsidR="00E55843">
        <w:rPr>
          <w:rFonts w:ascii="Times New Roman" w:hAnsi="Times New Roman" w:cs="Times New Roman"/>
          <w:sz w:val="24"/>
          <w:szCs w:val="24"/>
        </w:rPr>
        <w:t>ere</w:t>
      </w:r>
      <w:r w:rsidRPr="00055296" w:rsidR="006E5A35">
        <w:rPr>
          <w:rFonts w:ascii="Times New Roman" w:hAnsi="Times New Roman" w:cs="Times New Roman"/>
          <w:sz w:val="24"/>
          <w:szCs w:val="24"/>
        </w:rPr>
        <w:t xml:space="preserve"> not effective in identifying and recruiting qualified</w:t>
      </w:r>
      <w:r w:rsidRPr="00055296" w:rsidR="00C91A58">
        <w:rPr>
          <w:rFonts w:ascii="Times New Roman" w:hAnsi="Times New Roman" w:cs="Times New Roman"/>
          <w:sz w:val="24"/>
          <w:szCs w:val="24"/>
        </w:rPr>
        <w:t xml:space="preserve"> protected veterans,</w:t>
      </w:r>
      <w:r w:rsidRPr="00055296" w:rsidR="006E5A35">
        <w:rPr>
          <w:rFonts w:ascii="Times New Roman" w:hAnsi="Times New Roman" w:cs="Times New Roman"/>
          <w:sz w:val="24"/>
          <w:szCs w:val="24"/>
        </w:rPr>
        <w:t xml:space="preserve"> provide detailed documentation describing your actions in implementing and identifying alternat</w:t>
      </w:r>
      <w:r w:rsidRPr="00055296" w:rsidR="001A1DF0">
        <w:rPr>
          <w:rFonts w:ascii="Times New Roman" w:hAnsi="Times New Roman" w:cs="Times New Roman"/>
          <w:sz w:val="24"/>
          <w:szCs w:val="24"/>
        </w:rPr>
        <w:t>ive</w:t>
      </w:r>
      <w:r w:rsidRPr="00055296" w:rsidR="006E5A35">
        <w:rPr>
          <w:rFonts w:ascii="Times New Roman" w:hAnsi="Times New Roman" w:cs="Times New Roman"/>
          <w:sz w:val="24"/>
          <w:szCs w:val="24"/>
        </w:rPr>
        <w:t xml:space="preserve"> efforts</w:t>
      </w:r>
      <w:r w:rsidRPr="00055296" w:rsidR="00AC5A91">
        <w:rPr>
          <w:rFonts w:ascii="Times New Roman" w:hAnsi="Times New Roman" w:cs="Times New Roman"/>
          <w:sz w:val="24"/>
          <w:szCs w:val="24"/>
        </w:rPr>
        <w:t>, as provided in 41 CFR § 60-300.44(f)</w:t>
      </w:r>
      <w:r w:rsidRPr="00055296" w:rsidR="00433449">
        <w:rPr>
          <w:rFonts w:ascii="Times New Roman" w:hAnsi="Times New Roman" w:cs="Times New Roman"/>
          <w:sz w:val="24"/>
          <w:szCs w:val="24"/>
        </w:rPr>
        <w:t>(3)</w:t>
      </w:r>
      <w:r w:rsidRPr="00055296" w:rsidR="00AC5A91">
        <w:rPr>
          <w:rFonts w:ascii="Times New Roman" w:hAnsi="Times New Roman" w:cs="Times New Roman"/>
          <w:sz w:val="24"/>
          <w:szCs w:val="24"/>
        </w:rPr>
        <w:t>.</w:t>
      </w:r>
    </w:p>
    <w:p w:rsidR="00D22415" w:rsidRPr="00055296" w:rsidP="005C51CF" w14:paraId="0BFFD3E3" w14:textId="77777777">
      <w:pPr>
        <w:pStyle w:val="ListParagraph"/>
        <w:spacing w:after="0" w:line="240" w:lineRule="auto"/>
        <w:rPr>
          <w:rFonts w:ascii="Times New Roman" w:hAnsi="Times New Roman" w:cs="Times New Roman"/>
          <w:sz w:val="24"/>
          <w:szCs w:val="24"/>
        </w:rPr>
      </w:pPr>
    </w:p>
    <w:p w:rsidR="005C51CF" w:rsidRPr="00055296" w:rsidP="008D5A6C" w14:paraId="49BA5DB4" w14:textId="77777777">
      <w:pPr>
        <w:pStyle w:val="ListParagraph"/>
        <w:numPr>
          <w:ilvl w:val="0"/>
          <w:numId w:val="11"/>
        </w:numPr>
        <w:spacing w:after="0" w:line="240" w:lineRule="auto"/>
        <w:rPr>
          <w:rFonts w:ascii="Times New Roman" w:hAnsi="Times New Roman" w:cs="Times New Roman"/>
          <w:sz w:val="24"/>
          <w:szCs w:val="24"/>
        </w:rPr>
      </w:pPr>
      <w:r w:rsidRPr="00055296">
        <w:rPr>
          <w:rFonts w:ascii="Times New Roman" w:hAnsi="Times New Roman" w:cs="Times New Roman"/>
          <w:sz w:val="24"/>
          <w:szCs w:val="24"/>
        </w:rPr>
        <w:t>Documentation of all actions taken to comply with the audit and reporting system requirements described in 41 CFR § 60-300.44(h).</w:t>
      </w:r>
    </w:p>
    <w:p w:rsidR="005C51CF" w:rsidRPr="00055296" w:rsidP="00B25227" w14:paraId="3F31913A" w14:textId="77777777">
      <w:pPr>
        <w:pStyle w:val="ListParagraph"/>
        <w:spacing w:after="0" w:line="240" w:lineRule="auto"/>
        <w:rPr>
          <w:rFonts w:ascii="Times New Roman" w:hAnsi="Times New Roman" w:cs="Times New Roman"/>
          <w:sz w:val="24"/>
          <w:szCs w:val="24"/>
        </w:rPr>
      </w:pPr>
    </w:p>
    <w:p w:rsidR="005C51CF" w:rsidRPr="00055296" w:rsidP="008D5A6C" w14:paraId="199F38D5" w14:textId="77777777">
      <w:pPr>
        <w:pStyle w:val="ListParagraph"/>
        <w:numPr>
          <w:ilvl w:val="0"/>
          <w:numId w:val="11"/>
        </w:numPr>
        <w:spacing w:after="0" w:line="240" w:lineRule="auto"/>
        <w:rPr>
          <w:rFonts w:ascii="Times New Roman" w:hAnsi="Times New Roman" w:cs="Times New Roman"/>
          <w:sz w:val="24"/>
          <w:szCs w:val="24"/>
        </w:rPr>
      </w:pPr>
      <w:r w:rsidRPr="00055296">
        <w:rPr>
          <w:rFonts w:ascii="Times New Roman" w:hAnsi="Times New Roman" w:cs="Times New Roman"/>
          <w:sz w:val="24"/>
          <w:szCs w:val="24"/>
        </w:rPr>
        <w:t>Documentation of the computations or comparisons described in 41 CFR § 60-300.44(k) for the immediately preceding AAP year and, if you are six months or more into your current AAP year when you receive this listing, provide the information for at least the first six months of the current AAP year.</w:t>
      </w:r>
    </w:p>
    <w:p w:rsidR="005C51CF" w:rsidRPr="00055296" w:rsidP="00B25227" w14:paraId="0C53F01D" w14:textId="77777777">
      <w:pPr>
        <w:pStyle w:val="ListParagraph"/>
        <w:spacing w:after="0" w:line="240" w:lineRule="auto"/>
        <w:rPr>
          <w:rFonts w:ascii="Times New Roman" w:hAnsi="Times New Roman" w:cs="Times New Roman"/>
          <w:sz w:val="24"/>
          <w:szCs w:val="24"/>
        </w:rPr>
      </w:pPr>
    </w:p>
    <w:p w:rsidR="00721F78" w:rsidRPr="00055296" w:rsidP="008D5A6C" w14:paraId="2312878E" w14:textId="498C9608">
      <w:pPr>
        <w:pStyle w:val="ListParagraph"/>
        <w:numPr>
          <w:ilvl w:val="0"/>
          <w:numId w:val="11"/>
        </w:numPr>
        <w:spacing w:after="0" w:line="240" w:lineRule="auto"/>
        <w:rPr>
          <w:rFonts w:ascii="Times New Roman" w:hAnsi="Times New Roman" w:cs="Times New Roman"/>
          <w:sz w:val="24"/>
          <w:szCs w:val="24"/>
        </w:rPr>
      </w:pPr>
      <w:r w:rsidRPr="00055296">
        <w:rPr>
          <w:rFonts w:ascii="Times New Roman" w:hAnsi="Times New Roman" w:cs="Times New Roman"/>
          <w:sz w:val="24"/>
          <w:szCs w:val="24"/>
        </w:rPr>
        <w:t xml:space="preserve">Documentation of the hiring benchmark adopted, </w:t>
      </w:r>
      <w:r w:rsidRPr="00055296" w:rsidR="006E5A35">
        <w:rPr>
          <w:rFonts w:ascii="Times New Roman" w:hAnsi="Times New Roman" w:cs="Times New Roman"/>
          <w:sz w:val="24"/>
          <w:szCs w:val="24"/>
        </w:rPr>
        <w:t xml:space="preserve">and </w:t>
      </w:r>
      <w:r w:rsidRPr="00055296">
        <w:rPr>
          <w:rFonts w:ascii="Times New Roman" w:hAnsi="Times New Roman" w:cs="Times New Roman"/>
          <w:sz w:val="24"/>
          <w:szCs w:val="24"/>
        </w:rPr>
        <w:t xml:space="preserve">the methodology used to establish it if using the five factors described in </w:t>
      </w:r>
      <w:r w:rsidRPr="00055296" w:rsidR="00647E7A">
        <w:rPr>
          <w:rFonts w:ascii="Times New Roman" w:hAnsi="Times New Roman" w:cs="Times New Roman"/>
          <w:sz w:val="24"/>
          <w:szCs w:val="24"/>
        </w:rPr>
        <w:t xml:space="preserve">41 CFR </w:t>
      </w:r>
      <w:r w:rsidRPr="00055296">
        <w:rPr>
          <w:rFonts w:ascii="Times New Roman" w:hAnsi="Times New Roman" w:cs="Times New Roman"/>
          <w:sz w:val="24"/>
          <w:szCs w:val="24"/>
        </w:rPr>
        <w:t>§ 60-300.45(b)(2)</w:t>
      </w:r>
      <w:r w:rsidRPr="00055296" w:rsidR="006E5A35">
        <w:rPr>
          <w:rFonts w:ascii="Times New Roman" w:hAnsi="Times New Roman" w:cs="Times New Roman"/>
          <w:sz w:val="24"/>
          <w:szCs w:val="24"/>
        </w:rPr>
        <w:t xml:space="preserve"> for the </w:t>
      </w:r>
      <w:r w:rsidRPr="00055296" w:rsidR="000F0D14">
        <w:rPr>
          <w:rFonts w:ascii="Times New Roman" w:hAnsi="Times New Roman" w:cs="Times New Roman"/>
          <w:sz w:val="24"/>
          <w:szCs w:val="24"/>
        </w:rPr>
        <w:t xml:space="preserve">current </w:t>
      </w:r>
      <w:r w:rsidRPr="00055296" w:rsidR="006E5A35">
        <w:rPr>
          <w:rFonts w:ascii="Times New Roman" w:hAnsi="Times New Roman" w:cs="Times New Roman"/>
          <w:sz w:val="24"/>
          <w:szCs w:val="24"/>
        </w:rPr>
        <w:t>AAP year</w:t>
      </w:r>
      <w:r w:rsidRPr="00055296" w:rsidR="002E11AA">
        <w:rPr>
          <w:rFonts w:ascii="Times New Roman" w:hAnsi="Times New Roman" w:cs="Times New Roman"/>
          <w:sz w:val="24"/>
          <w:szCs w:val="24"/>
        </w:rPr>
        <w:t xml:space="preserve">. </w:t>
      </w:r>
      <w:r w:rsidRPr="00055296">
        <w:rPr>
          <w:rFonts w:ascii="Times New Roman" w:hAnsi="Times New Roman" w:cs="Times New Roman"/>
          <w:sz w:val="24"/>
          <w:szCs w:val="24"/>
        </w:rPr>
        <w:t xml:space="preserve">If you are six months or more into your current AAP year on the date you receive this listing, please also submit current year </w:t>
      </w:r>
      <w:r w:rsidRPr="00055296" w:rsidR="009D145F">
        <w:rPr>
          <w:rFonts w:ascii="Times New Roman" w:hAnsi="Times New Roman" w:cs="Times New Roman"/>
          <w:sz w:val="24"/>
          <w:szCs w:val="24"/>
        </w:rPr>
        <w:t xml:space="preserve">hiring </w:t>
      </w:r>
      <w:r w:rsidRPr="00055296" w:rsidR="00B70816">
        <w:rPr>
          <w:rFonts w:ascii="Times New Roman" w:hAnsi="Times New Roman" w:cs="Times New Roman"/>
          <w:sz w:val="24"/>
          <w:szCs w:val="24"/>
        </w:rPr>
        <w:t>data</w:t>
      </w:r>
      <w:r w:rsidRPr="00055296" w:rsidR="009D145F">
        <w:rPr>
          <w:rFonts w:ascii="Times New Roman" w:hAnsi="Times New Roman" w:cs="Times New Roman"/>
          <w:sz w:val="24"/>
          <w:szCs w:val="24"/>
        </w:rPr>
        <w:t xml:space="preserve"> </w:t>
      </w:r>
      <w:r w:rsidRPr="00055296" w:rsidR="00657662">
        <w:rPr>
          <w:rFonts w:ascii="Times New Roman" w:hAnsi="Times New Roman" w:cs="Times New Roman"/>
          <w:sz w:val="24"/>
          <w:szCs w:val="24"/>
        </w:rPr>
        <w:t>to measure against</w:t>
      </w:r>
      <w:r w:rsidRPr="00055296" w:rsidR="009D145F">
        <w:rPr>
          <w:rFonts w:ascii="Times New Roman" w:hAnsi="Times New Roman" w:cs="Times New Roman"/>
          <w:sz w:val="24"/>
          <w:szCs w:val="24"/>
        </w:rPr>
        <w:t xml:space="preserve"> your benchmark</w:t>
      </w:r>
      <w:r w:rsidRPr="00055296" w:rsidR="000F0D14">
        <w:rPr>
          <w:rFonts w:ascii="Times New Roman" w:hAnsi="Times New Roman" w:cs="Times New Roman"/>
          <w:sz w:val="24"/>
          <w:szCs w:val="24"/>
        </w:rPr>
        <w:t>.</w:t>
      </w:r>
    </w:p>
    <w:p w:rsidR="008C3AF8" w:rsidRPr="00055296" w:rsidP="00D53834" w14:paraId="451D4AAE" w14:textId="08C8303F">
      <w:pPr>
        <w:pStyle w:val="Default"/>
        <w:rPr>
          <w:rFonts w:ascii="Times New Roman" w:hAnsi="Times New Roman" w:cs="Times New Roman"/>
          <w:color w:val="auto"/>
          <w:u w:val="single"/>
        </w:rPr>
      </w:pPr>
    </w:p>
    <w:p w:rsidR="00BF78DD" w:rsidRPr="00055296" w:rsidP="00D53834" w14:paraId="02EF8455" w14:textId="39B46122">
      <w:pPr>
        <w:pStyle w:val="Default"/>
        <w:rPr>
          <w:rFonts w:ascii="Times New Roman" w:hAnsi="Times New Roman" w:cs="Times New Roman"/>
          <w:color w:val="auto"/>
          <w:u w:val="single"/>
        </w:rPr>
      </w:pPr>
    </w:p>
    <w:p w:rsidR="00721F78" w:rsidRPr="00055296" w14:paraId="72871DFB" w14:textId="3A5D452E">
      <w:pPr>
        <w:pStyle w:val="Heading2"/>
        <w:rPr>
          <w:b w:val="0"/>
          <w:szCs w:val="24"/>
          <w:u w:val="single"/>
        </w:rPr>
      </w:pPr>
      <w:r w:rsidRPr="00055296">
        <w:rPr>
          <w:b w:val="0"/>
          <w:szCs w:val="24"/>
          <w:u w:val="single"/>
        </w:rPr>
        <w:t>Support Data</w:t>
      </w:r>
    </w:p>
    <w:p w:rsidR="00BF78DD" w:rsidRPr="00055296" w:rsidP="00BF78DD" w14:paraId="2733C98F" w14:textId="77777777">
      <w:pPr>
        <w:rPr>
          <w:rFonts w:ascii="Times New Roman" w:hAnsi="Times New Roman"/>
          <w:szCs w:val="24"/>
        </w:rPr>
      </w:pPr>
    </w:p>
    <w:p w:rsidR="005C51CF" w:rsidP="008D5A6C" w14:paraId="736BAAEA" w14:textId="1273E09A">
      <w:pPr>
        <w:pStyle w:val="Default"/>
        <w:numPr>
          <w:ilvl w:val="0"/>
          <w:numId w:val="11"/>
        </w:numPr>
        <w:rPr>
          <w:rFonts w:ascii="Times New Roman" w:hAnsi="Times New Roman" w:cs="Times New Roman"/>
          <w:color w:val="auto"/>
        </w:rPr>
      </w:pPr>
      <w:r w:rsidRPr="00055296">
        <w:rPr>
          <w:rFonts w:ascii="Times New Roman" w:hAnsi="Times New Roman" w:cs="Times New Roman"/>
          <w:color w:val="auto"/>
        </w:rPr>
        <w:t xml:space="preserve">Copies of </w:t>
      </w:r>
      <w:r w:rsidRPr="00055296" w:rsidR="0068305D">
        <w:rPr>
          <w:rFonts w:ascii="Times New Roman" w:hAnsi="Times New Roman" w:cs="Times New Roman"/>
          <w:color w:val="auto"/>
        </w:rPr>
        <w:t xml:space="preserve">Component 1 of </w:t>
      </w:r>
      <w:r w:rsidRPr="00055296">
        <w:rPr>
          <w:rFonts w:ascii="Times New Roman" w:hAnsi="Times New Roman" w:cs="Times New Roman"/>
          <w:color w:val="auto"/>
        </w:rPr>
        <w:t>your Employer Information Report EEO-1 (Standard Form 100 Rev.) for the last three years.</w:t>
      </w:r>
      <w:r>
        <w:rPr>
          <w:rStyle w:val="FootnoteReference"/>
          <w:rFonts w:ascii="Times New Roman" w:hAnsi="Times New Roman"/>
          <w:color w:val="auto"/>
        </w:rPr>
        <w:footnoteReference w:id="9"/>
      </w:r>
      <w:r w:rsidRPr="00055296" w:rsidR="00897DD5">
        <w:rPr>
          <w:rFonts w:ascii="Times New Roman" w:hAnsi="Times New Roman" w:cs="Times New Roman"/>
          <w:color w:val="auto"/>
        </w:rPr>
        <w:t xml:space="preserve"> If you are a post-secondary </w:t>
      </w:r>
      <w:r w:rsidRPr="00055296" w:rsidR="00B34A0F">
        <w:rPr>
          <w:rFonts w:ascii="Times New Roman" w:hAnsi="Times New Roman" w:cs="Times New Roman"/>
          <w:color w:val="auto"/>
        </w:rPr>
        <w:t>institution, submit copies of your</w:t>
      </w:r>
      <w:r w:rsidRPr="00055296" w:rsidR="006E0840">
        <w:rPr>
          <w:rFonts w:ascii="Times New Roman" w:hAnsi="Times New Roman" w:cs="Times New Roman"/>
          <w:color w:val="auto"/>
        </w:rPr>
        <w:t xml:space="preserve"> Integrated Postsecondary Education Data System (IPEDS)</w:t>
      </w:r>
      <w:r w:rsidRPr="00055296" w:rsidR="00B03E1C">
        <w:rPr>
          <w:rFonts w:ascii="Times New Roman" w:hAnsi="Times New Roman" w:cs="Times New Roman"/>
          <w:color w:val="auto"/>
        </w:rPr>
        <w:t xml:space="preserve"> Human Resources</w:t>
      </w:r>
      <w:r w:rsidRPr="00055296" w:rsidR="00024485">
        <w:rPr>
          <w:rFonts w:ascii="Times New Roman" w:hAnsi="Times New Roman" w:cs="Times New Roman"/>
          <w:color w:val="auto"/>
        </w:rPr>
        <w:t xml:space="preserve"> Survey Component</w:t>
      </w:r>
      <w:r w:rsidRPr="00055296" w:rsidR="006E0840">
        <w:rPr>
          <w:rFonts w:ascii="Times New Roman" w:hAnsi="Times New Roman" w:cs="Times New Roman"/>
          <w:color w:val="auto"/>
        </w:rPr>
        <w:t xml:space="preserve"> </w:t>
      </w:r>
      <w:r w:rsidRPr="00055296" w:rsidR="009C7AEF">
        <w:rPr>
          <w:rFonts w:ascii="Times New Roman" w:hAnsi="Times New Roman" w:cs="Times New Roman"/>
          <w:color w:val="auto"/>
        </w:rPr>
        <w:t>data collection</w:t>
      </w:r>
      <w:r w:rsidRPr="00055296" w:rsidR="00ED64BE">
        <w:rPr>
          <w:rFonts w:ascii="Times New Roman" w:hAnsi="Times New Roman" w:cs="Times New Roman"/>
          <w:color w:val="auto"/>
        </w:rPr>
        <w:t xml:space="preserve"> reports</w:t>
      </w:r>
      <w:r w:rsidRPr="00055296" w:rsidR="00B34A0F">
        <w:rPr>
          <w:rFonts w:ascii="Times New Roman" w:hAnsi="Times New Roman" w:cs="Times New Roman"/>
          <w:color w:val="auto"/>
        </w:rPr>
        <w:t xml:space="preserve"> for the last three years</w:t>
      </w:r>
      <w:r w:rsidR="005B607C">
        <w:rPr>
          <w:rFonts w:ascii="Times New Roman" w:hAnsi="Times New Roman" w:cs="Times New Roman"/>
          <w:color w:val="auto"/>
        </w:rPr>
        <w:t>.</w:t>
      </w:r>
    </w:p>
    <w:p w:rsidR="005B607C" w:rsidRPr="00055296" w:rsidP="005B607C" w14:paraId="4ABD6075" w14:textId="77777777">
      <w:pPr>
        <w:pStyle w:val="Default"/>
        <w:rPr>
          <w:rFonts w:ascii="Times New Roman" w:hAnsi="Times New Roman" w:cs="Times New Roman"/>
          <w:color w:val="auto"/>
        </w:rPr>
      </w:pPr>
    </w:p>
    <w:p w:rsidR="004D3EB7" w:rsidRPr="00055296" w:rsidP="005B607C" w14:paraId="26172E78" w14:textId="62BD19F3">
      <w:pPr>
        <w:pStyle w:val="Default"/>
        <w:numPr>
          <w:ilvl w:val="0"/>
          <w:numId w:val="11"/>
        </w:numPr>
        <w:rPr>
          <w:rFonts w:ascii="Times New Roman" w:hAnsi="Times New Roman" w:cs="Times New Roman"/>
          <w:color w:val="auto"/>
        </w:rPr>
      </w:pPr>
      <w:r w:rsidRPr="00055296">
        <w:rPr>
          <w:rFonts w:ascii="Times New Roman" w:hAnsi="Times New Roman" w:cs="Times New Roman"/>
          <w:color w:val="auto"/>
        </w:rPr>
        <w:t xml:space="preserve">A copy of your collective bargaining agreement(s), if applicable. Include any other documents you prepared, such as policy statements, employee notices or handbooks, </w:t>
      </w:r>
      <w:r w:rsidRPr="00F655AD">
        <w:rPr>
          <w:rFonts w:ascii="Times New Roman" w:hAnsi="Times New Roman" w:cs="Times New Roman"/>
          <w:i/>
          <w:iCs/>
          <w:color w:val="auto"/>
        </w:rPr>
        <w:t>etc</w:t>
      </w:r>
      <w:r w:rsidRPr="00055296">
        <w:rPr>
          <w:rFonts w:ascii="Times New Roman" w:hAnsi="Times New Roman" w:cs="Times New Roman"/>
          <w:color w:val="auto"/>
        </w:rPr>
        <w:t>. that implement, explain, or elaborate on the provisions of the collective bargaining agreement.</w:t>
      </w:r>
    </w:p>
    <w:p w:rsidR="001E215F" w:rsidRPr="00055296" w:rsidP="008D5A6C" w14:paraId="49070300" w14:textId="41EB2D19">
      <w:pPr>
        <w:pStyle w:val="Default"/>
        <w:ind w:left="720"/>
        <w:rPr>
          <w:rFonts w:ascii="Times New Roman" w:hAnsi="Times New Roman" w:cs="Times New Roman"/>
          <w:color w:val="auto"/>
        </w:rPr>
      </w:pPr>
    </w:p>
    <w:p w:rsidR="005978BE" w:rsidRPr="00055296" w:rsidP="005978BE" w14:paraId="595EF1E7" w14:textId="77777777">
      <w:pPr>
        <w:pStyle w:val="Default"/>
        <w:numPr>
          <w:ilvl w:val="0"/>
          <w:numId w:val="11"/>
        </w:numPr>
        <w:rPr>
          <w:rFonts w:ascii="Times New Roman" w:hAnsi="Times New Roman" w:cs="Times New Roman"/>
          <w:color w:val="auto"/>
        </w:rPr>
      </w:pPr>
      <w:r w:rsidRPr="00055296">
        <w:rPr>
          <w:rFonts w:ascii="Times New Roman" w:hAnsi="Times New Roman" w:cs="Times New Roman"/>
          <w:color w:val="auto"/>
        </w:rPr>
        <w:t>Data on your employment activity (applicants, hires, promotions, terminations, and incumbency) for the immediately preceding AAP year. You should present this data by job group (as defined in your AAP) or by job title.</w:t>
      </w:r>
      <w:r>
        <w:rPr>
          <w:rStyle w:val="FootnoteReference"/>
          <w:rFonts w:ascii="Times New Roman" w:hAnsi="Times New Roman"/>
          <w:color w:val="auto"/>
        </w:rPr>
        <w:footnoteReference w:id="10"/>
      </w:r>
    </w:p>
    <w:p w:rsidR="005978BE" w:rsidRPr="00055296" w:rsidP="005978BE" w14:paraId="2A731A0A" w14:textId="77777777">
      <w:pPr>
        <w:pStyle w:val="Default"/>
        <w:ind w:left="360"/>
        <w:rPr>
          <w:rFonts w:ascii="Times New Roman" w:hAnsi="Times New Roman" w:cs="Times New Roman"/>
          <w:color w:val="auto"/>
        </w:rPr>
      </w:pPr>
    </w:p>
    <w:p w:rsidR="005978BE" w:rsidRPr="00055296" w:rsidP="005978BE" w14:paraId="1CBAB36C" w14:textId="77777777">
      <w:pPr>
        <w:pStyle w:val="Default"/>
        <w:numPr>
          <w:ilvl w:val="1"/>
          <w:numId w:val="4"/>
        </w:numPr>
        <w:rPr>
          <w:rFonts w:ascii="Times New Roman" w:hAnsi="Times New Roman" w:cs="Times New Roman"/>
          <w:color w:val="auto"/>
        </w:rPr>
      </w:pPr>
      <w:r w:rsidRPr="00055296">
        <w:rPr>
          <w:rFonts w:ascii="Times New Roman" w:hAnsi="Times New Roman" w:cs="Times New Roman"/>
          <w:color w:val="auto"/>
        </w:rPr>
        <w:t>Applicants: For each job group or job title, this analysis must consist of the total number of applicants identified by gender and by race/ethnicity.</w:t>
      </w:r>
      <w:r>
        <w:rPr>
          <w:rStyle w:val="FootnoteReference"/>
          <w:rFonts w:ascii="Times New Roman" w:hAnsi="Times New Roman"/>
          <w:color w:val="auto"/>
        </w:rPr>
        <w:footnoteReference w:id="11"/>
      </w:r>
      <w:r w:rsidRPr="00055296">
        <w:rPr>
          <w:rFonts w:ascii="Times New Roman" w:hAnsi="Times New Roman" w:cs="Times New Roman"/>
          <w:color w:val="auto"/>
        </w:rPr>
        <w:t xml:space="preserve"> For each job group or job title, applicants for whom race and/or gender is not known should be included in the data submitted. However, if some of your job groups or job titles (most commonly, entry-level) are filled from the same applicant pool, you may consolidate your applicant data for those job groups or titles. For example, where applicants expressly apply for or would qualify for a broad spectrum of jobs (such as “Production,” “Office,” </w:t>
      </w:r>
      <w:r w:rsidRPr="00F655AD">
        <w:rPr>
          <w:rFonts w:ascii="Times New Roman" w:hAnsi="Times New Roman" w:cs="Times New Roman"/>
          <w:i/>
          <w:iCs/>
          <w:color w:val="auto"/>
        </w:rPr>
        <w:t>etc</w:t>
      </w:r>
      <w:r w:rsidRPr="00055296">
        <w:rPr>
          <w:rFonts w:ascii="Times New Roman" w:hAnsi="Times New Roman" w:cs="Times New Roman"/>
          <w:color w:val="auto"/>
        </w:rPr>
        <w:t>.) that includes several job groups, you may consolidate applicant data.</w:t>
      </w:r>
    </w:p>
    <w:p w:rsidR="005978BE" w:rsidRPr="00055296" w:rsidP="005978BE" w14:paraId="4181FC25" w14:textId="77777777">
      <w:pPr>
        <w:pStyle w:val="Default"/>
        <w:ind w:left="1440"/>
        <w:rPr>
          <w:rFonts w:ascii="Times New Roman" w:hAnsi="Times New Roman" w:cs="Times New Roman"/>
          <w:color w:val="auto"/>
        </w:rPr>
      </w:pPr>
    </w:p>
    <w:p w:rsidR="005978BE" w:rsidRPr="00055296" w:rsidP="005978BE" w14:paraId="32B2DCFA" w14:textId="77777777">
      <w:pPr>
        <w:pStyle w:val="Default"/>
        <w:numPr>
          <w:ilvl w:val="1"/>
          <w:numId w:val="4"/>
        </w:numPr>
        <w:rPr>
          <w:rFonts w:ascii="Times New Roman" w:hAnsi="Times New Roman" w:cs="Times New Roman"/>
          <w:color w:val="auto"/>
        </w:rPr>
      </w:pPr>
      <w:r w:rsidRPr="00055296">
        <w:rPr>
          <w:rFonts w:ascii="Times New Roman" w:hAnsi="Times New Roman" w:cs="Times New Roman"/>
          <w:color w:val="auto"/>
        </w:rPr>
        <w:t>Hires: For each job group or job title, this analysis must consist of the total number of hires identified by gender and race/ethnicity.</w:t>
      </w:r>
    </w:p>
    <w:p w:rsidR="005978BE" w:rsidRPr="00055296" w:rsidP="005978BE" w14:paraId="12D42BE1" w14:textId="77777777">
      <w:pPr>
        <w:pStyle w:val="Default"/>
        <w:rPr>
          <w:rFonts w:ascii="Times New Roman" w:hAnsi="Times New Roman" w:cs="Times New Roman"/>
          <w:color w:val="auto"/>
        </w:rPr>
      </w:pPr>
    </w:p>
    <w:p w:rsidR="00BF78DD" w:rsidRPr="00055296" w:rsidP="00BF78DD" w14:paraId="18522AC7" w14:textId="5E6C5B07">
      <w:pPr>
        <w:pStyle w:val="Default"/>
        <w:numPr>
          <w:ilvl w:val="1"/>
          <w:numId w:val="4"/>
        </w:numPr>
        <w:rPr>
          <w:rFonts w:ascii="Times New Roman" w:hAnsi="Times New Roman" w:cs="Times New Roman"/>
          <w:color w:val="auto"/>
        </w:rPr>
      </w:pPr>
      <w:r w:rsidRPr="00055296">
        <w:rPr>
          <w:rFonts w:ascii="Times New Roman" w:hAnsi="Times New Roman" w:cs="Times New Roman"/>
          <w:color w:val="auto"/>
        </w:rPr>
        <w:t>Promotions: Provide documentation that includes established policies and describes practices related to promotions.</w:t>
      </w:r>
    </w:p>
    <w:p w:rsidR="00BF78DD" w:rsidRPr="00055296" w:rsidP="00BF78DD" w14:paraId="08EFE6DC" w14:textId="77777777">
      <w:pPr>
        <w:pStyle w:val="Default"/>
        <w:rPr>
          <w:rFonts w:ascii="Times New Roman" w:hAnsi="Times New Roman" w:cs="Times New Roman"/>
          <w:color w:val="auto"/>
        </w:rPr>
      </w:pPr>
    </w:p>
    <w:p w:rsidR="0066429A" w:rsidRPr="00055296" w:rsidP="0066429A" w14:paraId="169BF357" w14:textId="44EC3FF3">
      <w:pPr>
        <w:pStyle w:val="Default"/>
        <w:ind w:left="1440"/>
        <w:rPr>
          <w:rFonts w:ascii="Times New Roman" w:hAnsi="Times New Roman" w:cs="Times New Roman"/>
          <w:color w:val="auto"/>
        </w:rPr>
      </w:pPr>
      <w:r w:rsidRPr="00055296">
        <w:rPr>
          <w:rFonts w:ascii="Times New Roman" w:hAnsi="Times New Roman" w:cs="Times New Roman"/>
          <w:color w:val="auto"/>
        </w:rPr>
        <w:t>Additionally, f</w:t>
      </w:r>
      <w:r w:rsidRPr="00055296" w:rsidR="005978BE">
        <w:rPr>
          <w:rFonts w:ascii="Times New Roman" w:hAnsi="Times New Roman" w:cs="Times New Roman"/>
          <w:color w:val="auto"/>
        </w:rPr>
        <w:t>or each job group or job title, provide the total number of promotions by gender and race/ethnicity</w:t>
      </w:r>
      <w:r w:rsidRPr="00055296" w:rsidR="00522178">
        <w:rPr>
          <w:rFonts w:ascii="Times New Roman" w:hAnsi="Times New Roman" w:cs="Times New Roman"/>
          <w:color w:val="auto"/>
        </w:rPr>
        <w:t xml:space="preserve">. </w:t>
      </w:r>
      <w:r w:rsidRPr="00055296">
        <w:rPr>
          <w:rFonts w:ascii="Times New Roman" w:hAnsi="Times New Roman" w:cs="Times New Roman"/>
          <w:color w:val="auto"/>
        </w:rPr>
        <w:t xml:space="preserve">Where the contractor maintains data on whether the promotion is competitive or non-competitive, it may also provide this information </w:t>
      </w:r>
      <w:r w:rsidRPr="00055296" w:rsidR="0084331B">
        <w:rPr>
          <w:rFonts w:ascii="Times New Roman" w:hAnsi="Times New Roman" w:cs="Times New Roman"/>
          <w:color w:val="auto"/>
        </w:rPr>
        <w:t xml:space="preserve">in </w:t>
      </w:r>
      <w:r w:rsidRPr="00055296">
        <w:rPr>
          <w:rFonts w:ascii="Times New Roman" w:hAnsi="Times New Roman" w:cs="Times New Roman"/>
          <w:color w:val="auto"/>
        </w:rPr>
        <w:t>its submission.</w:t>
      </w:r>
    </w:p>
    <w:p w:rsidR="0066429A" w:rsidRPr="00055296" w:rsidP="0066429A" w14:paraId="0F9F8925" w14:textId="77777777">
      <w:pPr>
        <w:pStyle w:val="Default"/>
        <w:ind w:left="1440"/>
        <w:rPr>
          <w:rFonts w:ascii="Times New Roman" w:hAnsi="Times New Roman" w:cs="Times New Roman"/>
          <w:color w:val="auto"/>
        </w:rPr>
      </w:pPr>
    </w:p>
    <w:p w:rsidR="005978BE" w:rsidRPr="00055296" w:rsidP="007779EE" w14:paraId="0C3B458F" w14:textId="5D5C151C">
      <w:pPr>
        <w:pStyle w:val="Default"/>
        <w:numPr>
          <w:ilvl w:val="1"/>
          <w:numId w:val="4"/>
        </w:numPr>
        <w:rPr>
          <w:rFonts w:ascii="Times New Roman" w:hAnsi="Times New Roman" w:cs="Times New Roman"/>
          <w:color w:val="auto"/>
        </w:rPr>
      </w:pPr>
      <w:bookmarkStart w:id="2" w:name="_Hlk130468670"/>
      <w:r w:rsidRPr="00055296">
        <w:rPr>
          <w:rFonts w:ascii="Times New Roman" w:hAnsi="Times New Roman" w:cs="Times New Roman"/>
          <w:color w:val="auto"/>
        </w:rPr>
        <w:t xml:space="preserve">Terminations: For each job group or job title, provide the total number of employee terminations </w:t>
      </w:r>
      <w:r w:rsidRPr="00055296" w:rsidR="00345DF7">
        <w:rPr>
          <w:rFonts w:ascii="Times New Roman" w:hAnsi="Times New Roman" w:cs="Times New Roman"/>
          <w:color w:val="auto"/>
        </w:rPr>
        <w:t xml:space="preserve">by </w:t>
      </w:r>
      <w:r w:rsidRPr="00055296">
        <w:rPr>
          <w:rFonts w:ascii="Times New Roman" w:hAnsi="Times New Roman" w:cs="Times New Roman"/>
          <w:color w:val="auto"/>
        </w:rPr>
        <w:t>gender and race/ethnicity.</w:t>
      </w:r>
      <w:r w:rsidRPr="00055296" w:rsidR="00B90127">
        <w:rPr>
          <w:rFonts w:ascii="Times New Roman" w:hAnsi="Times New Roman" w:cs="Times New Roman"/>
          <w:color w:val="auto"/>
        </w:rPr>
        <w:t xml:space="preserve"> </w:t>
      </w:r>
      <w:r w:rsidRPr="00055296">
        <w:rPr>
          <w:rFonts w:ascii="Times New Roman" w:hAnsi="Times New Roman" w:cs="Times New Roman"/>
          <w:color w:val="auto"/>
        </w:rPr>
        <w:t xml:space="preserve">When presenting terminations by job title, also include the department and job group from which the person(s) </w:t>
      </w:r>
      <w:r w:rsidR="00324AAD">
        <w:rPr>
          <w:rFonts w:ascii="Times New Roman" w:hAnsi="Times New Roman" w:cs="Times New Roman"/>
          <w:color w:val="auto"/>
        </w:rPr>
        <w:t xml:space="preserve">were </w:t>
      </w:r>
      <w:r w:rsidRPr="00055296">
        <w:rPr>
          <w:rFonts w:ascii="Times New Roman" w:hAnsi="Times New Roman" w:cs="Times New Roman"/>
          <w:color w:val="auto"/>
        </w:rPr>
        <w:t>terminated.</w:t>
      </w:r>
    </w:p>
    <w:bookmarkEnd w:id="2"/>
    <w:p w:rsidR="005978BE" w:rsidRPr="00055296" w:rsidP="005978BE" w14:paraId="58E840E3" w14:textId="77777777">
      <w:pPr>
        <w:pStyle w:val="Default"/>
        <w:ind w:left="1440"/>
        <w:rPr>
          <w:rFonts w:ascii="Times New Roman" w:hAnsi="Times New Roman" w:cs="Times New Roman"/>
          <w:color w:val="auto"/>
        </w:rPr>
      </w:pPr>
    </w:p>
    <w:p w:rsidR="005978BE" w:rsidRPr="00055296" w:rsidP="005978BE" w14:paraId="610E184F" w14:textId="77777777">
      <w:pPr>
        <w:pStyle w:val="Default"/>
        <w:numPr>
          <w:ilvl w:val="1"/>
          <w:numId w:val="4"/>
        </w:numPr>
        <w:rPr>
          <w:rFonts w:ascii="Times New Roman" w:hAnsi="Times New Roman" w:cs="Times New Roman"/>
          <w:color w:val="auto"/>
        </w:rPr>
      </w:pPr>
      <w:r w:rsidRPr="00055296">
        <w:rPr>
          <w:rFonts w:ascii="Times New Roman" w:hAnsi="Times New Roman" w:cs="Times New Roman"/>
          <w:color w:val="auto"/>
        </w:rPr>
        <w:t>For each job title or job group, provide the total number of employees, by gender and race/ethnicity, as of the start of the immediately preceding AAP year.</w:t>
      </w:r>
    </w:p>
    <w:p w:rsidR="005978BE" w:rsidRPr="00055296" w:rsidP="005978BE" w14:paraId="74C7725A" w14:textId="77777777">
      <w:pPr>
        <w:pStyle w:val="Default"/>
        <w:ind w:left="1440"/>
        <w:rPr>
          <w:rFonts w:ascii="Times New Roman" w:hAnsi="Times New Roman" w:cs="Times New Roman"/>
          <w:color w:val="auto"/>
        </w:rPr>
      </w:pPr>
    </w:p>
    <w:p w:rsidR="005978BE" w:rsidRPr="00055296" w:rsidP="005978BE" w14:paraId="227AD6DD" w14:textId="77777777">
      <w:pPr>
        <w:pStyle w:val="Default"/>
        <w:ind w:left="720"/>
        <w:rPr>
          <w:rFonts w:ascii="Times New Roman" w:hAnsi="Times New Roman" w:cs="Times New Roman"/>
          <w:color w:val="auto"/>
        </w:rPr>
      </w:pPr>
      <w:r w:rsidRPr="00055296">
        <w:rPr>
          <w:rFonts w:ascii="Times New Roman" w:hAnsi="Times New Roman" w:cs="Times New Roman"/>
          <w:color w:val="auto"/>
        </w:rPr>
        <w:t>If you are six months or more into your current AAP year on the date you receive this listing, please also submit data for items (a) through (e), above, for at least the first six months of the current AAP year.</w:t>
      </w:r>
    </w:p>
    <w:p w:rsidR="005978BE" w:rsidRPr="00055296" w:rsidP="005978BE" w14:paraId="5D91B2FA" w14:textId="77777777">
      <w:pPr>
        <w:pStyle w:val="Default"/>
        <w:ind w:left="720"/>
        <w:rPr>
          <w:rFonts w:ascii="Times New Roman" w:hAnsi="Times New Roman" w:cs="Times New Roman"/>
          <w:color w:val="auto"/>
        </w:rPr>
      </w:pPr>
    </w:p>
    <w:p w:rsidR="005978BE" w:rsidRPr="00055296" w:rsidP="005978BE" w14:paraId="398C00BB" w14:textId="1E37ECA5">
      <w:pPr>
        <w:pStyle w:val="Default"/>
        <w:numPr>
          <w:ilvl w:val="0"/>
          <w:numId w:val="11"/>
        </w:numPr>
        <w:rPr>
          <w:rFonts w:ascii="Times New Roman" w:hAnsi="Times New Roman" w:cs="Times New Roman"/>
          <w:color w:val="auto"/>
        </w:rPr>
      </w:pPr>
      <w:r w:rsidRPr="00055296">
        <w:rPr>
          <w:rFonts w:ascii="Times New Roman" w:hAnsi="Times New Roman" w:cs="Times New Roman"/>
          <w:color w:val="auto"/>
        </w:rPr>
        <w:t xml:space="preserve">Employee level compensation data for all employees (including but not limited to full-time, part-time, contract, per diem or day labor, and temporary employees) as of (1) the date of the organizational display or workforce analysis and (2) </w:t>
      </w:r>
      <w:r w:rsidRPr="00055296">
        <w:rPr>
          <w:rFonts w:ascii="Times New Roman" w:hAnsi="Times New Roman" w:cs="Times New Roman"/>
        </w:rPr>
        <w:t>as of the date of the prior year’s organizational display or workforce analysis</w:t>
      </w:r>
      <w:r w:rsidRPr="00055296">
        <w:rPr>
          <w:rFonts w:ascii="Times New Roman" w:hAnsi="Times New Roman" w:cs="Times New Roman"/>
          <w:color w:val="auto"/>
        </w:rPr>
        <w:t>. For each snapshot, provide a single file that contains for each employee, at a minimum, employee name or numerical ID, gender, race/ethnicity, hire date, job title, EEO-1 Category and job group.</w:t>
      </w:r>
      <w:r>
        <w:rPr>
          <w:rStyle w:val="FootnoteReference"/>
          <w:rFonts w:ascii="Times New Roman" w:hAnsi="Times New Roman"/>
          <w:color w:val="auto"/>
        </w:rPr>
        <w:footnoteReference w:id="12"/>
      </w:r>
      <w:r w:rsidRPr="00055296">
        <w:rPr>
          <w:rFonts w:ascii="Times New Roman" w:hAnsi="Times New Roman" w:cs="Times New Roman"/>
          <w:color w:val="auto"/>
        </w:rPr>
        <w:t xml:space="preserve"> If the requested data is maintained in an accessible electronic format, please provide it electronically.</w:t>
      </w:r>
    </w:p>
    <w:p w:rsidR="005978BE" w:rsidRPr="00055296" w:rsidP="005978BE" w14:paraId="4B04CC97" w14:textId="77777777">
      <w:pPr>
        <w:pStyle w:val="Default"/>
        <w:rPr>
          <w:rFonts w:ascii="Times New Roman" w:hAnsi="Times New Roman" w:cs="Times New Roman"/>
          <w:color w:val="auto"/>
        </w:rPr>
      </w:pPr>
    </w:p>
    <w:p w:rsidR="005978BE" w:rsidRPr="00055296" w:rsidP="005978BE" w14:paraId="1229A1B6" w14:textId="77777777">
      <w:pPr>
        <w:pStyle w:val="Default"/>
        <w:ind w:left="720"/>
        <w:rPr>
          <w:rFonts w:ascii="Times New Roman" w:hAnsi="Times New Roman" w:cs="Times New Roman"/>
          <w:color w:val="auto"/>
        </w:rPr>
      </w:pPr>
      <w:r w:rsidRPr="00055296">
        <w:rPr>
          <w:rFonts w:ascii="Times New Roman" w:hAnsi="Times New Roman" w:cs="Times New Roman"/>
          <w:color w:val="auto"/>
        </w:rPr>
        <w:t>Additionally, for each employee, provide the following information, as applicable. If the contractor does not maintain any of these items, please notate that in your submission:</w:t>
      </w:r>
    </w:p>
    <w:p w:rsidR="005978BE" w:rsidRPr="00055296" w:rsidP="005978BE" w14:paraId="622D8953" w14:textId="77777777">
      <w:pPr>
        <w:pStyle w:val="Default"/>
        <w:ind w:left="720"/>
        <w:rPr>
          <w:rFonts w:ascii="Times New Roman" w:hAnsi="Times New Roman" w:cs="Times New Roman"/>
          <w:color w:val="auto"/>
        </w:rPr>
      </w:pPr>
    </w:p>
    <w:p w:rsidR="005978BE" w:rsidRPr="00055296" w:rsidP="005978BE" w14:paraId="07FA1690" w14:textId="79F8DD6F">
      <w:pPr>
        <w:pStyle w:val="Default"/>
        <w:numPr>
          <w:ilvl w:val="1"/>
          <w:numId w:val="2"/>
        </w:numPr>
        <w:rPr>
          <w:rFonts w:ascii="Times New Roman" w:hAnsi="Times New Roman" w:cs="Times New Roman"/>
          <w:color w:val="auto"/>
        </w:rPr>
      </w:pPr>
      <w:r w:rsidRPr="00055296">
        <w:rPr>
          <w:rFonts w:ascii="Times New Roman" w:hAnsi="Times New Roman" w:cs="Times New Roman"/>
          <w:color w:val="auto"/>
        </w:rPr>
        <w:t>Base salary and</w:t>
      </w:r>
      <w:r w:rsidRPr="00055296" w:rsidR="00185263">
        <w:rPr>
          <w:rFonts w:ascii="Times New Roman" w:hAnsi="Times New Roman" w:cs="Times New Roman"/>
          <w:color w:val="auto"/>
        </w:rPr>
        <w:t>/</w:t>
      </w:r>
      <w:r w:rsidRPr="00055296">
        <w:rPr>
          <w:rFonts w:ascii="Times New Roman" w:hAnsi="Times New Roman" w:cs="Times New Roman"/>
          <w:color w:val="auto"/>
        </w:rPr>
        <w:t>or wage rate, annualized base compensation, and hours worked in a typical workweek. Other compensation or adjustments to salary such as, but not limited to, bonuses, incentives, commissions, merit increases, locality pay or overtime shall also be identified separately for each employee.</w:t>
      </w:r>
    </w:p>
    <w:p w:rsidR="005978BE" w:rsidRPr="00055296" w:rsidP="005978BE" w14:paraId="20404AE3" w14:textId="77777777">
      <w:pPr>
        <w:pStyle w:val="Default"/>
        <w:rPr>
          <w:rFonts w:ascii="Times New Roman" w:hAnsi="Times New Roman" w:cs="Times New Roman"/>
          <w:color w:val="auto"/>
        </w:rPr>
      </w:pPr>
    </w:p>
    <w:p w:rsidR="005978BE" w:rsidRPr="00055296" w:rsidP="005978BE" w14:paraId="5D859F42" w14:textId="70C0FEE8">
      <w:pPr>
        <w:pStyle w:val="Default"/>
        <w:numPr>
          <w:ilvl w:val="1"/>
          <w:numId w:val="2"/>
        </w:numPr>
        <w:rPr>
          <w:rFonts w:ascii="Times New Roman" w:hAnsi="Times New Roman" w:cs="Times New Roman"/>
          <w:color w:val="auto"/>
        </w:rPr>
      </w:pPr>
      <w:r w:rsidRPr="00055296">
        <w:rPr>
          <w:rFonts w:ascii="Times New Roman" w:hAnsi="Times New Roman" w:cs="Times New Roman"/>
          <w:color w:val="auto"/>
        </w:rPr>
        <w:t>Provide relevant data on the factors used to determine employee compensation such as education, experience, time in current position, duty location, geographical differentials, performance ratings, department or function, job families and/or subfamilies, and salary level/band/range/grade.</w:t>
      </w:r>
    </w:p>
    <w:p w:rsidR="005978BE" w:rsidRPr="00055296" w:rsidP="005978BE" w14:paraId="6A3B9B0A" w14:textId="77777777">
      <w:pPr>
        <w:pStyle w:val="Default"/>
        <w:rPr>
          <w:rFonts w:ascii="Times New Roman" w:hAnsi="Times New Roman" w:cs="Times New Roman"/>
          <w:color w:val="auto"/>
        </w:rPr>
      </w:pPr>
    </w:p>
    <w:p w:rsidR="005978BE" w:rsidRPr="00055296" w:rsidP="005978BE" w14:paraId="0BB7B656" w14:textId="77777777">
      <w:pPr>
        <w:pStyle w:val="Default"/>
        <w:numPr>
          <w:ilvl w:val="1"/>
          <w:numId w:val="2"/>
        </w:numPr>
        <w:rPr>
          <w:rFonts w:ascii="Times New Roman" w:hAnsi="Times New Roman" w:cs="Times New Roman"/>
          <w:color w:val="auto"/>
        </w:rPr>
      </w:pPr>
      <w:r w:rsidRPr="00055296">
        <w:rPr>
          <w:rFonts w:ascii="Times New Roman" w:hAnsi="Times New Roman" w:cs="Times New Roman"/>
          <w:color w:val="auto"/>
        </w:rPr>
        <w:t>Provide documentation and policies related to the contractor’s compensation practices, including those that explain the factors and reasoning used to determine compensation</w:t>
      </w:r>
      <w:r w:rsidRPr="00055296">
        <w:rPr>
          <w:rFonts w:ascii="Times New Roman" w:hAnsi="Times New Roman" w:cs="Times New Roman"/>
        </w:rPr>
        <w:t xml:space="preserve"> (</w:t>
      </w:r>
      <w:r w:rsidRPr="00055296">
        <w:rPr>
          <w:rFonts w:ascii="Times New Roman" w:hAnsi="Times New Roman" w:cs="Times New Roman"/>
          <w:i/>
          <w:iCs/>
        </w:rPr>
        <w:t>e.g.</w:t>
      </w:r>
      <w:r w:rsidRPr="00055296">
        <w:rPr>
          <w:rFonts w:ascii="Times New Roman" w:hAnsi="Times New Roman" w:cs="Times New Roman"/>
        </w:rPr>
        <w:t xml:space="preserve">, policies, guidance, or trainings regarding initial compensation decisions, compensation adjustments, the use of salary history in setting pay, job architecture, salary calibration, salary benchmarking, compensation review and approval, </w:t>
      </w:r>
      <w:r w:rsidRPr="00055296">
        <w:rPr>
          <w:rFonts w:ascii="Times New Roman" w:hAnsi="Times New Roman" w:cs="Times New Roman"/>
          <w:i/>
          <w:iCs/>
        </w:rPr>
        <w:t>etc</w:t>
      </w:r>
      <w:r w:rsidRPr="00055296">
        <w:rPr>
          <w:rFonts w:ascii="Times New Roman" w:hAnsi="Times New Roman" w:cs="Times New Roman"/>
        </w:rPr>
        <w:t>.).</w:t>
      </w:r>
    </w:p>
    <w:p w:rsidR="005978BE" w:rsidRPr="00055296" w:rsidP="008D5A6C" w14:paraId="762DF19E" w14:textId="77777777">
      <w:pPr>
        <w:pStyle w:val="Default"/>
        <w:ind w:left="720"/>
        <w:rPr>
          <w:rFonts w:ascii="Times New Roman" w:hAnsi="Times New Roman" w:cs="Times New Roman"/>
          <w:color w:val="auto"/>
        </w:rPr>
      </w:pPr>
    </w:p>
    <w:p w:rsidR="004D3EB7" w:rsidRPr="00055296" w:rsidP="008D5A6C" w14:paraId="0B9D3BF0" w14:textId="2A2181CA">
      <w:pPr>
        <w:pStyle w:val="Default"/>
        <w:numPr>
          <w:ilvl w:val="0"/>
          <w:numId w:val="11"/>
        </w:numPr>
        <w:rPr>
          <w:rFonts w:ascii="Times New Roman" w:hAnsi="Times New Roman" w:cs="Times New Roman"/>
          <w:color w:val="auto"/>
        </w:rPr>
      </w:pPr>
      <w:r w:rsidRPr="00055296">
        <w:rPr>
          <w:rFonts w:ascii="Times New Roman" w:hAnsi="Times New Roman" w:cs="Times New Roman"/>
          <w:color w:val="auto"/>
        </w:rPr>
        <w:t>Information on your E</w:t>
      </w:r>
      <w:r w:rsidRPr="00055296" w:rsidR="006551B2">
        <w:rPr>
          <w:rFonts w:ascii="Times New Roman" w:hAnsi="Times New Roman" w:cs="Times New Roman"/>
          <w:color w:val="auto"/>
        </w:rPr>
        <w:t>.</w:t>
      </w:r>
      <w:r w:rsidRPr="00055296">
        <w:rPr>
          <w:rFonts w:ascii="Times New Roman" w:hAnsi="Times New Roman" w:cs="Times New Roman"/>
          <w:color w:val="auto"/>
        </w:rPr>
        <w:t>O</w:t>
      </w:r>
      <w:r w:rsidRPr="00055296" w:rsidR="006551B2">
        <w:rPr>
          <w:rFonts w:ascii="Times New Roman" w:hAnsi="Times New Roman" w:cs="Times New Roman"/>
          <w:color w:val="auto"/>
        </w:rPr>
        <w:t>.</w:t>
      </w:r>
      <w:r w:rsidRPr="00055296">
        <w:rPr>
          <w:rFonts w:ascii="Times New Roman" w:hAnsi="Times New Roman" w:cs="Times New Roman"/>
          <w:color w:val="auto"/>
        </w:rPr>
        <w:t xml:space="preserve"> 11246 affirmative action goals for the immediately preceding AAP year</w:t>
      </w:r>
      <w:r w:rsidRPr="00055296" w:rsidR="001E5A3A">
        <w:rPr>
          <w:rFonts w:ascii="Times New Roman" w:hAnsi="Times New Roman" w:cs="Times New Roman"/>
          <w:color w:val="auto"/>
        </w:rPr>
        <w:t>.</w:t>
      </w:r>
      <w:r w:rsidRPr="00055296" w:rsidR="007D3213">
        <w:rPr>
          <w:rFonts w:ascii="Times New Roman" w:hAnsi="Times New Roman" w:cs="Times New Roman"/>
        </w:rPr>
        <w:t xml:space="preserve"> </w:t>
      </w:r>
      <w:r w:rsidRPr="00055296" w:rsidR="001E5A3A">
        <w:rPr>
          <w:rFonts w:ascii="Times New Roman" w:hAnsi="Times New Roman" w:cs="Times New Roman"/>
        </w:rPr>
        <w:t>T</w:t>
      </w:r>
      <w:r w:rsidRPr="00055296">
        <w:rPr>
          <w:rFonts w:ascii="Times New Roman" w:hAnsi="Times New Roman" w:cs="Times New Roman"/>
        </w:rPr>
        <w:t>his</w:t>
      </w:r>
      <w:r w:rsidRPr="00055296">
        <w:rPr>
          <w:rFonts w:ascii="Times New Roman" w:hAnsi="Times New Roman" w:cs="Times New Roman"/>
          <w:color w:val="auto"/>
        </w:rPr>
        <w:t xml:space="preserve"> report must include information that reflects:</w:t>
      </w:r>
    </w:p>
    <w:p w:rsidR="00190981" w:rsidRPr="00055296" w:rsidP="005C51CF" w14:paraId="09844A71" w14:textId="77777777">
      <w:pPr>
        <w:pStyle w:val="Default"/>
        <w:ind w:left="360"/>
        <w:rPr>
          <w:rFonts w:ascii="Times New Roman" w:hAnsi="Times New Roman" w:cs="Times New Roman"/>
          <w:color w:val="auto"/>
        </w:rPr>
      </w:pPr>
    </w:p>
    <w:p w:rsidR="00721F78" w:rsidRPr="00055296" w:rsidP="009E3DB8" w14:paraId="07A0B5DE" w14:textId="77777777">
      <w:pPr>
        <w:pStyle w:val="Default"/>
        <w:numPr>
          <w:ilvl w:val="1"/>
          <w:numId w:val="3"/>
        </w:numPr>
        <w:ind w:right="720"/>
        <w:rPr>
          <w:rFonts w:ascii="Times New Roman" w:hAnsi="Times New Roman" w:cs="Times New Roman"/>
          <w:color w:val="auto"/>
        </w:rPr>
      </w:pPr>
      <w:r w:rsidRPr="00055296">
        <w:rPr>
          <w:rFonts w:ascii="Times New Roman" w:hAnsi="Times New Roman" w:cs="Times New Roman"/>
          <w:color w:val="auto"/>
        </w:rPr>
        <w:t>job group representation at the start of the AAP year (</w:t>
      </w:r>
      <w:r w:rsidRPr="00055296">
        <w:rPr>
          <w:rFonts w:ascii="Times New Roman" w:hAnsi="Times New Roman" w:cs="Times New Roman"/>
          <w:i/>
          <w:iCs/>
          <w:color w:val="auto"/>
        </w:rPr>
        <w:t>i.e.</w:t>
      </w:r>
      <w:r w:rsidRPr="00055296">
        <w:rPr>
          <w:rFonts w:ascii="Times New Roman" w:hAnsi="Times New Roman" w:cs="Times New Roman"/>
          <w:color w:val="auto"/>
        </w:rPr>
        <w:t>, total incumbents, total minority incumbents, and total female incumbents);</w:t>
      </w:r>
    </w:p>
    <w:p w:rsidR="00721F78" w:rsidRPr="00055296" w14:paraId="3B6DB228" w14:textId="77777777">
      <w:pPr>
        <w:pStyle w:val="Default"/>
        <w:ind w:left="1440" w:right="720"/>
        <w:rPr>
          <w:rFonts w:ascii="Times New Roman" w:hAnsi="Times New Roman" w:cs="Times New Roman"/>
          <w:color w:val="auto"/>
        </w:rPr>
      </w:pPr>
    </w:p>
    <w:p w:rsidR="00721F78" w:rsidRPr="00055296" w:rsidP="009E3DB8" w14:paraId="7A587E52" w14:textId="7658B042">
      <w:pPr>
        <w:pStyle w:val="Default"/>
        <w:numPr>
          <w:ilvl w:val="1"/>
          <w:numId w:val="3"/>
        </w:numPr>
        <w:ind w:right="720"/>
        <w:rPr>
          <w:rFonts w:ascii="Times New Roman" w:hAnsi="Times New Roman" w:cs="Times New Roman"/>
          <w:color w:val="auto"/>
        </w:rPr>
      </w:pPr>
      <w:r w:rsidRPr="00055296">
        <w:rPr>
          <w:rFonts w:ascii="Times New Roman" w:hAnsi="Times New Roman" w:cs="Times New Roman"/>
          <w:color w:val="auto"/>
        </w:rPr>
        <w:t>the placement goals established for minorities and women at the start of the AAP year; and</w:t>
      </w:r>
    </w:p>
    <w:p w:rsidR="00721F78" w:rsidRPr="00055296" w14:paraId="2FF30F2B" w14:textId="77777777">
      <w:pPr>
        <w:pStyle w:val="Default"/>
        <w:ind w:right="720"/>
        <w:rPr>
          <w:rFonts w:ascii="Times New Roman" w:hAnsi="Times New Roman" w:cs="Times New Roman"/>
          <w:color w:val="auto"/>
        </w:rPr>
      </w:pPr>
    </w:p>
    <w:p w:rsidR="00721F78" w:rsidRPr="00055296" w:rsidP="009E3DB8" w14:paraId="1A99B65F" w14:textId="436EC3B2">
      <w:pPr>
        <w:pStyle w:val="Default"/>
        <w:numPr>
          <w:ilvl w:val="1"/>
          <w:numId w:val="3"/>
        </w:numPr>
        <w:ind w:right="720"/>
        <w:rPr>
          <w:rFonts w:ascii="Times New Roman" w:hAnsi="Times New Roman" w:cs="Times New Roman"/>
          <w:color w:val="auto"/>
        </w:rPr>
      </w:pPr>
      <w:r w:rsidRPr="00055296">
        <w:rPr>
          <w:rFonts w:ascii="Times New Roman" w:hAnsi="Times New Roman" w:cs="Times New Roman"/>
          <w:color w:val="auto"/>
        </w:rPr>
        <w:t>the actual number of placements (hires plus promotions) made during the AAP year into each job group with goals (</w:t>
      </w:r>
      <w:r w:rsidRPr="00055296">
        <w:rPr>
          <w:rFonts w:ascii="Times New Roman" w:hAnsi="Times New Roman" w:cs="Times New Roman"/>
          <w:i/>
          <w:iCs/>
          <w:color w:val="auto"/>
        </w:rPr>
        <w:t>i.e.</w:t>
      </w:r>
      <w:r w:rsidRPr="00055296">
        <w:rPr>
          <w:rFonts w:ascii="Times New Roman" w:hAnsi="Times New Roman" w:cs="Times New Roman"/>
          <w:color w:val="auto"/>
        </w:rPr>
        <w:t>, total placements, total minority placements, and total female placements</w:t>
      </w:r>
      <w:r w:rsidRPr="00055296" w:rsidR="00140E45">
        <w:rPr>
          <w:rFonts w:ascii="Times New Roman" w:hAnsi="Times New Roman" w:cs="Times New Roman"/>
          <w:color w:val="auto"/>
        </w:rPr>
        <w:t>)</w:t>
      </w:r>
      <w:r w:rsidRPr="00055296" w:rsidR="002E11AA">
        <w:rPr>
          <w:rFonts w:ascii="Times New Roman" w:hAnsi="Times New Roman" w:cs="Times New Roman"/>
          <w:color w:val="auto"/>
        </w:rPr>
        <w:t xml:space="preserve">. </w:t>
      </w:r>
      <w:r w:rsidRPr="00055296">
        <w:rPr>
          <w:rFonts w:ascii="Times New Roman" w:hAnsi="Times New Roman" w:cs="Times New Roman"/>
          <w:color w:val="auto"/>
        </w:rPr>
        <w:t>For</w:t>
      </w:r>
      <w:r w:rsidRPr="00055296" w:rsidR="006E5A35">
        <w:rPr>
          <w:rFonts w:ascii="Times New Roman" w:hAnsi="Times New Roman" w:cs="Times New Roman"/>
          <w:color w:val="auto"/>
        </w:rPr>
        <w:t xml:space="preserve"> all placement </w:t>
      </w:r>
      <w:r w:rsidRPr="00055296">
        <w:rPr>
          <w:rFonts w:ascii="Times New Roman" w:hAnsi="Times New Roman" w:cs="Times New Roman"/>
          <w:color w:val="auto"/>
        </w:rPr>
        <w:t>goals not attained, describe</w:t>
      </w:r>
      <w:r w:rsidRPr="00055296" w:rsidR="007A4FC9">
        <w:rPr>
          <w:rFonts w:ascii="Times New Roman" w:hAnsi="Times New Roman" w:cs="Times New Roman"/>
          <w:color w:val="auto"/>
        </w:rPr>
        <w:t xml:space="preserve"> </w:t>
      </w:r>
      <w:r w:rsidRPr="00055296">
        <w:rPr>
          <w:rFonts w:ascii="Times New Roman" w:hAnsi="Times New Roman" w:cs="Times New Roman"/>
          <w:color w:val="auto"/>
        </w:rPr>
        <w:t xml:space="preserve">the specific good faith efforts made to </w:t>
      </w:r>
      <w:r w:rsidRPr="00055296" w:rsidR="002D231B">
        <w:rPr>
          <w:rFonts w:ascii="Times New Roman" w:hAnsi="Times New Roman" w:cs="Times New Roman"/>
          <w:color w:val="auto"/>
        </w:rPr>
        <w:t>remove identified barriers, expand equal employment opportunity, and produce measurable results</w:t>
      </w:r>
      <w:r w:rsidRPr="00055296">
        <w:rPr>
          <w:rFonts w:ascii="Times New Roman" w:hAnsi="Times New Roman" w:cs="Times New Roman"/>
          <w:color w:val="auto"/>
        </w:rPr>
        <w:t>.</w:t>
      </w:r>
    </w:p>
    <w:p w:rsidR="00721F78" w:rsidRPr="00055296" w14:paraId="15F61482" w14:textId="77777777">
      <w:pPr>
        <w:pStyle w:val="Default"/>
        <w:rPr>
          <w:rFonts w:ascii="Times New Roman" w:hAnsi="Times New Roman" w:cs="Times New Roman"/>
          <w:color w:val="auto"/>
        </w:rPr>
      </w:pPr>
    </w:p>
    <w:p w:rsidR="007D089D" w:rsidRPr="00055296" w:rsidP="007D089D" w14:paraId="03E1BC07" w14:textId="62CB838A">
      <w:pPr>
        <w:pStyle w:val="Default"/>
        <w:ind w:left="720"/>
        <w:rPr>
          <w:rStyle w:val="cf01"/>
          <w:rFonts w:ascii="Times New Roman" w:hAnsi="Times New Roman" w:cs="Times New Roman"/>
          <w:sz w:val="24"/>
          <w:szCs w:val="24"/>
        </w:rPr>
      </w:pPr>
      <w:r w:rsidRPr="00055296">
        <w:rPr>
          <w:rFonts w:ascii="Times New Roman" w:hAnsi="Times New Roman" w:cs="Times New Roman"/>
          <w:color w:val="auto"/>
        </w:rPr>
        <w:t>If you are six months or more into your current AAP year on the date you receive this</w:t>
      </w:r>
      <w:r w:rsidRPr="00055296" w:rsidR="002D231B">
        <w:rPr>
          <w:rFonts w:ascii="Times New Roman" w:hAnsi="Times New Roman" w:cs="Times New Roman"/>
          <w:color w:val="auto"/>
        </w:rPr>
        <w:t xml:space="preserve"> </w:t>
      </w:r>
      <w:r w:rsidRPr="00055296" w:rsidR="00FB3015">
        <w:rPr>
          <w:rFonts w:ascii="Times New Roman" w:hAnsi="Times New Roman" w:cs="Times New Roman"/>
          <w:color w:val="auto"/>
        </w:rPr>
        <w:t>l</w:t>
      </w:r>
      <w:r w:rsidRPr="00055296">
        <w:rPr>
          <w:rFonts w:ascii="Times New Roman" w:hAnsi="Times New Roman" w:cs="Times New Roman"/>
          <w:color w:val="auto"/>
        </w:rPr>
        <w:t>isting, please also submit information that reflects progress on goals established in your current AAP year and describe your implementation of action-oriented programs designed to achieve these goals.</w:t>
      </w:r>
      <w:r>
        <w:rPr>
          <w:rStyle w:val="FootnoteReference"/>
          <w:rFonts w:ascii="Times New Roman" w:hAnsi="Times New Roman"/>
          <w:color w:val="auto"/>
        </w:rPr>
        <w:footnoteReference w:id="13"/>
      </w:r>
    </w:p>
    <w:p w:rsidR="00C7451E" w:rsidRPr="00055296" w:rsidP="00C424A1" w14:paraId="01C6AEEC" w14:textId="77777777">
      <w:pPr>
        <w:pStyle w:val="Default"/>
        <w:ind w:left="720"/>
        <w:rPr>
          <w:rStyle w:val="cf01"/>
          <w:rFonts w:ascii="Times New Roman" w:hAnsi="Times New Roman" w:cs="Times New Roman"/>
          <w:sz w:val="24"/>
          <w:szCs w:val="24"/>
        </w:rPr>
      </w:pPr>
    </w:p>
    <w:p w:rsidR="00E722BE" w:rsidRPr="00055296" w:rsidP="00E722BE" w14:paraId="679CC1E5" w14:textId="1B88B4D7">
      <w:pPr>
        <w:pStyle w:val="Default"/>
        <w:numPr>
          <w:ilvl w:val="0"/>
          <w:numId w:val="11"/>
        </w:numPr>
        <w:rPr>
          <w:rStyle w:val="cf01"/>
          <w:rFonts w:ascii="Times New Roman" w:eastAsia="Calibri" w:hAnsi="Times New Roman" w:cs="Times New Roman"/>
          <w:sz w:val="24"/>
          <w:szCs w:val="24"/>
        </w:rPr>
      </w:pPr>
      <w:r w:rsidRPr="00055296">
        <w:rPr>
          <w:rStyle w:val="cf01"/>
          <w:rFonts w:ascii="Times New Roman" w:hAnsi="Times New Roman" w:cs="Times New Roman"/>
          <w:sz w:val="24"/>
          <w:szCs w:val="24"/>
        </w:rPr>
        <w:t>Identify and provide information and documentation of policies, practices, or systems used to recruit, screen, and hire, including the use of artificial intelligence, algorithms, automated systems or other technology-based selection procedures.</w:t>
      </w:r>
    </w:p>
    <w:p w:rsidR="0079213E" w:rsidRPr="00055296" w:rsidP="00E722BE" w14:paraId="257EA938" w14:textId="766C50E0">
      <w:pPr>
        <w:pStyle w:val="Default"/>
        <w:ind w:left="720"/>
        <w:rPr>
          <w:rStyle w:val="cf01"/>
          <w:rFonts w:ascii="Times New Roman" w:hAnsi="Times New Roman" w:cs="Times New Roman"/>
          <w:sz w:val="24"/>
          <w:szCs w:val="24"/>
        </w:rPr>
      </w:pPr>
    </w:p>
    <w:p w:rsidR="00FD2C26" w:rsidRPr="00055296" w:rsidP="00FD2C26" w14:paraId="6E93C1BE" w14:textId="01EC1B25">
      <w:pPr>
        <w:pStyle w:val="Default"/>
        <w:numPr>
          <w:ilvl w:val="0"/>
          <w:numId w:val="11"/>
        </w:numPr>
        <w:rPr>
          <w:rFonts w:ascii="Times New Roman" w:hAnsi="Times New Roman" w:cs="Times New Roman"/>
          <w:color w:val="auto"/>
        </w:rPr>
      </w:pPr>
      <w:r w:rsidRPr="00055296">
        <w:rPr>
          <w:rFonts w:ascii="Times New Roman" w:hAnsi="Times New Roman" w:cs="Times New Roman"/>
          <w:color w:val="auto"/>
        </w:rPr>
        <w:t xml:space="preserve">Documentation that </w:t>
      </w:r>
      <w:r w:rsidRPr="00055296" w:rsidR="001A68C9">
        <w:rPr>
          <w:rFonts w:ascii="Times New Roman" w:hAnsi="Times New Roman" w:cs="Times New Roman"/>
          <w:color w:val="auto"/>
        </w:rPr>
        <w:t>the contractor has satisfied its obligation to evaluate its “compensation system(s) to determine whether there are gender-, race-, or ethnicity-based disparities,” as part of the contractor’s “in-depth analyses of its total employment process” required by 41 CFR 60-2.17(b)(3).</w:t>
      </w:r>
      <w:r w:rsidRPr="00055296">
        <w:rPr>
          <w:rFonts w:ascii="Times New Roman" w:hAnsi="Times New Roman" w:cs="Times New Roman"/>
          <w:color w:val="auto"/>
        </w:rPr>
        <w:t xml:space="preserve"> Include documentation that demonstrates at least the following:</w:t>
      </w:r>
    </w:p>
    <w:p w:rsidR="00FD2C26" w:rsidRPr="00055296" w:rsidP="00FD2C26" w14:paraId="59DA1EEA" w14:textId="77777777">
      <w:pPr>
        <w:pStyle w:val="Default"/>
        <w:ind w:left="720"/>
        <w:rPr>
          <w:rFonts w:ascii="Times New Roman" w:hAnsi="Times New Roman" w:cs="Times New Roman"/>
          <w:color w:val="auto"/>
        </w:rPr>
      </w:pPr>
    </w:p>
    <w:p w:rsidR="00FD2C26" w:rsidRPr="00055296" w:rsidP="00FD2C26" w14:paraId="357C7DA6" w14:textId="494A4D45">
      <w:pPr>
        <w:pStyle w:val="Default"/>
        <w:numPr>
          <w:ilvl w:val="0"/>
          <w:numId w:val="13"/>
        </w:numPr>
        <w:rPr>
          <w:rFonts w:ascii="Times New Roman" w:hAnsi="Times New Roman" w:cs="Times New Roman"/>
          <w:color w:val="auto"/>
        </w:rPr>
      </w:pPr>
      <w:r w:rsidRPr="00055296">
        <w:rPr>
          <w:rFonts w:ascii="Times New Roman" w:hAnsi="Times New Roman" w:cs="Times New Roman"/>
          <w:color w:val="auto"/>
        </w:rPr>
        <w:t>When the compensation analysis was completed;</w:t>
      </w:r>
    </w:p>
    <w:p w:rsidR="00FD2C26" w:rsidRPr="00055296" w:rsidP="00FD2C26" w14:paraId="30B3C4CE" w14:textId="77777777">
      <w:pPr>
        <w:pStyle w:val="Default"/>
        <w:ind w:left="1440"/>
        <w:rPr>
          <w:rFonts w:ascii="Times New Roman" w:hAnsi="Times New Roman" w:cs="Times New Roman"/>
          <w:color w:val="auto"/>
        </w:rPr>
      </w:pPr>
    </w:p>
    <w:p w:rsidR="00FD2C26" w:rsidRPr="00055296" w:rsidP="00FD2C26" w14:paraId="03ED2B3D" w14:textId="3FA5FB87">
      <w:pPr>
        <w:pStyle w:val="Default"/>
        <w:numPr>
          <w:ilvl w:val="0"/>
          <w:numId w:val="13"/>
        </w:numPr>
        <w:rPr>
          <w:rFonts w:ascii="Times New Roman" w:hAnsi="Times New Roman" w:cs="Times New Roman"/>
          <w:color w:val="auto"/>
        </w:rPr>
      </w:pPr>
      <w:r w:rsidRPr="00055296">
        <w:rPr>
          <w:rFonts w:ascii="Times New Roman" w:hAnsi="Times New Roman" w:cs="Times New Roman"/>
          <w:color w:val="auto"/>
        </w:rPr>
        <w:t>The number of employees the compensation analysis included and the number and categories of employees the compensation analysis excluded;</w:t>
      </w:r>
    </w:p>
    <w:p w:rsidR="00FD2C26" w:rsidRPr="00055296" w:rsidP="00FD2C26" w14:paraId="2B13B6EB" w14:textId="77777777">
      <w:pPr>
        <w:pStyle w:val="Default"/>
        <w:rPr>
          <w:rFonts w:ascii="Times New Roman" w:hAnsi="Times New Roman" w:cs="Times New Roman"/>
          <w:color w:val="auto"/>
        </w:rPr>
      </w:pPr>
    </w:p>
    <w:p w:rsidR="00FD2C26" w:rsidRPr="00055296" w:rsidP="00FD2C26" w14:paraId="3CA08626" w14:textId="6EF24BC4">
      <w:pPr>
        <w:pStyle w:val="Default"/>
        <w:numPr>
          <w:ilvl w:val="0"/>
          <w:numId w:val="13"/>
        </w:numPr>
        <w:rPr>
          <w:rFonts w:ascii="Times New Roman" w:hAnsi="Times New Roman" w:cs="Times New Roman"/>
          <w:color w:val="auto"/>
        </w:rPr>
      </w:pPr>
      <w:r w:rsidRPr="00055296">
        <w:rPr>
          <w:rFonts w:ascii="Times New Roman" w:hAnsi="Times New Roman" w:cs="Times New Roman"/>
          <w:color w:val="auto"/>
        </w:rPr>
        <w:t>Which forms of compensation were analyzed and, where applicable, how the different forms of compensation were separated or combined for analysis (</w:t>
      </w:r>
      <w:r w:rsidRPr="00055296">
        <w:rPr>
          <w:rFonts w:ascii="Times New Roman" w:hAnsi="Times New Roman" w:cs="Times New Roman"/>
          <w:i/>
          <w:iCs/>
          <w:color w:val="auto"/>
        </w:rPr>
        <w:t>e.g.</w:t>
      </w:r>
      <w:r w:rsidRPr="00055296">
        <w:rPr>
          <w:rFonts w:ascii="Times New Roman" w:hAnsi="Times New Roman" w:cs="Times New Roman"/>
          <w:color w:val="auto"/>
        </w:rPr>
        <w:t xml:space="preserve">, base pay alone, base pay combined with bonuses, </w:t>
      </w:r>
      <w:r w:rsidRPr="00055296">
        <w:rPr>
          <w:rFonts w:ascii="Times New Roman" w:hAnsi="Times New Roman" w:cs="Times New Roman"/>
          <w:i/>
          <w:iCs/>
          <w:color w:val="auto"/>
        </w:rPr>
        <w:t>etc</w:t>
      </w:r>
      <w:r w:rsidRPr="00055296">
        <w:rPr>
          <w:rFonts w:ascii="Times New Roman" w:hAnsi="Times New Roman" w:cs="Times New Roman"/>
          <w:color w:val="auto"/>
        </w:rPr>
        <w:t>.);</w:t>
      </w:r>
    </w:p>
    <w:p w:rsidR="002F09A7" w:rsidRPr="00055296" w:rsidP="002F09A7" w14:paraId="6051A30D" w14:textId="77777777">
      <w:pPr>
        <w:pStyle w:val="Default"/>
        <w:rPr>
          <w:rFonts w:ascii="Times New Roman" w:hAnsi="Times New Roman" w:cs="Times New Roman"/>
          <w:color w:val="auto"/>
        </w:rPr>
      </w:pPr>
    </w:p>
    <w:p w:rsidR="00FD2C26" w:rsidRPr="00055296" w:rsidP="00FD2C26" w14:paraId="7547221D" w14:textId="66290D96">
      <w:pPr>
        <w:pStyle w:val="Default"/>
        <w:numPr>
          <w:ilvl w:val="0"/>
          <w:numId w:val="13"/>
        </w:numPr>
        <w:rPr>
          <w:rFonts w:ascii="Times New Roman" w:hAnsi="Times New Roman" w:cs="Times New Roman"/>
          <w:color w:val="auto"/>
        </w:rPr>
      </w:pPr>
      <w:r w:rsidRPr="00055296">
        <w:rPr>
          <w:rFonts w:ascii="Times New Roman" w:hAnsi="Times New Roman" w:cs="Times New Roman"/>
          <w:color w:val="auto"/>
        </w:rPr>
        <w:t>That compensation was analyzed by gender, race, and ethnicity; and</w:t>
      </w:r>
    </w:p>
    <w:p w:rsidR="002F09A7" w:rsidRPr="00055296" w:rsidP="002F09A7" w14:paraId="1B5506DB" w14:textId="77777777">
      <w:pPr>
        <w:pStyle w:val="Default"/>
        <w:rPr>
          <w:rFonts w:ascii="Times New Roman" w:hAnsi="Times New Roman" w:cs="Times New Roman"/>
          <w:color w:val="auto"/>
        </w:rPr>
      </w:pPr>
    </w:p>
    <w:p w:rsidR="00FD2C26" w:rsidRPr="00055296" w:rsidP="00FD2C26" w14:paraId="44F4A939" w14:textId="7134D9C4">
      <w:pPr>
        <w:pStyle w:val="Default"/>
        <w:numPr>
          <w:ilvl w:val="0"/>
          <w:numId w:val="13"/>
        </w:numPr>
        <w:rPr>
          <w:rFonts w:ascii="Times New Roman" w:hAnsi="Times New Roman" w:cs="Times New Roman"/>
          <w:color w:val="auto"/>
        </w:rPr>
      </w:pPr>
      <w:r w:rsidRPr="00055296">
        <w:rPr>
          <w:rFonts w:ascii="Times New Roman" w:hAnsi="Times New Roman" w:cs="Times New Roman"/>
          <w:color w:val="auto"/>
        </w:rPr>
        <w:t>The method of analysis employed by the contractor (</w:t>
      </w:r>
      <w:r w:rsidRPr="00055296">
        <w:rPr>
          <w:rFonts w:ascii="Times New Roman" w:hAnsi="Times New Roman" w:cs="Times New Roman"/>
          <w:i/>
          <w:iCs/>
          <w:color w:val="auto"/>
        </w:rPr>
        <w:t>e.g.</w:t>
      </w:r>
      <w:r w:rsidRPr="00055296">
        <w:rPr>
          <w:rFonts w:ascii="Times New Roman" w:hAnsi="Times New Roman" w:cs="Times New Roman"/>
          <w:color w:val="auto"/>
        </w:rPr>
        <w:t xml:space="preserve">, multiple regression analysis, decomposition regression analysis, meta-analytic tests of z-scores, compa-ratio regression analysis, rank-sums tests, career-stall analysis, average pay ratio, cohort analysis, </w:t>
      </w:r>
      <w:r w:rsidRPr="00055296">
        <w:rPr>
          <w:rFonts w:ascii="Times New Roman" w:hAnsi="Times New Roman" w:cs="Times New Roman"/>
          <w:i/>
          <w:iCs/>
          <w:color w:val="auto"/>
        </w:rPr>
        <w:t>etc</w:t>
      </w:r>
      <w:r w:rsidRPr="00055296">
        <w:rPr>
          <w:rFonts w:ascii="Times New Roman" w:hAnsi="Times New Roman" w:cs="Times New Roman"/>
          <w:color w:val="auto"/>
        </w:rPr>
        <w:t>.).</w:t>
      </w:r>
    </w:p>
    <w:p w:rsidR="00C657AE" w:rsidRPr="00055296" w:rsidP="007C7E0C" w14:paraId="536926A4" w14:textId="3DBB518C">
      <w:pPr>
        <w:pStyle w:val="Default"/>
        <w:ind w:left="1440"/>
        <w:rPr>
          <w:rFonts w:ascii="Times New Roman" w:hAnsi="Times New Roman" w:cs="Times New Roman"/>
          <w:color w:val="auto"/>
        </w:rPr>
      </w:pPr>
    </w:p>
    <w:p w:rsidR="00721F78" w:rsidRPr="00055296" w:rsidP="008D5A6C" w14:paraId="3F7EDC5B" w14:textId="1B30BAE6">
      <w:pPr>
        <w:pStyle w:val="Default"/>
        <w:numPr>
          <w:ilvl w:val="0"/>
          <w:numId w:val="11"/>
        </w:numPr>
        <w:rPr>
          <w:rFonts w:ascii="Times New Roman" w:hAnsi="Times New Roman" w:cs="Times New Roman"/>
          <w:color w:val="auto"/>
        </w:rPr>
      </w:pPr>
      <w:r w:rsidRPr="00055296">
        <w:rPr>
          <w:rFonts w:ascii="Times New Roman" w:hAnsi="Times New Roman" w:cs="Times New Roman"/>
          <w:color w:val="auto"/>
        </w:rPr>
        <w:t>Copies of reasonable accommodation policies, and documentation of any accommodation requests received and their resolution, if any</w:t>
      </w:r>
      <w:r w:rsidRPr="00055296" w:rsidR="00496271">
        <w:rPr>
          <w:rFonts w:ascii="Times New Roman" w:hAnsi="Times New Roman" w:cs="Times New Roman"/>
          <w:color w:val="auto"/>
        </w:rPr>
        <w:t>, for the immediately preceding AAP year. If you are six months or more into your current AAP year when you receive this listing, provide th</w:t>
      </w:r>
      <w:r w:rsidRPr="00055296" w:rsidR="00BE027E">
        <w:rPr>
          <w:rFonts w:ascii="Times New Roman" w:hAnsi="Times New Roman" w:cs="Times New Roman"/>
          <w:color w:val="auto"/>
        </w:rPr>
        <w:t>is</w:t>
      </w:r>
      <w:r w:rsidRPr="00055296" w:rsidR="00496271">
        <w:rPr>
          <w:rFonts w:ascii="Times New Roman" w:hAnsi="Times New Roman" w:cs="Times New Roman"/>
          <w:color w:val="auto"/>
        </w:rPr>
        <w:t xml:space="preserve"> information for at least the first six months of the current AAP year.</w:t>
      </w:r>
    </w:p>
    <w:p w:rsidR="00721F78" w:rsidRPr="00055296" w14:paraId="00D85E1D" w14:textId="6330F0C5">
      <w:pPr>
        <w:pStyle w:val="Default"/>
        <w:rPr>
          <w:rFonts w:ascii="Times New Roman" w:hAnsi="Times New Roman" w:cs="Times New Roman"/>
          <w:color w:val="auto"/>
        </w:rPr>
      </w:pPr>
    </w:p>
    <w:p w:rsidR="009C2999" w:rsidRPr="00055296" w:rsidP="009C2999" w14:paraId="0A242821" w14:textId="22ACCBB5">
      <w:pPr>
        <w:pStyle w:val="Default"/>
        <w:numPr>
          <w:ilvl w:val="0"/>
          <w:numId w:val="11"/>
        </w:numPr>
        <w:rPr>
          <w:rFonts w:ascii="Times New Roman" w:hAnsi="Times New Roman" w:cs="Times New Roman"/>
          <w:color w:val="auto"/>
        </w:rPr>
      </w:pPr>
      <w:r w:rsidRPr="00055296">
        <w:rPr>
          <w:rStyle w:val="cf01"/>
          <w:rFonts w:ascii="Times New Roman" w:hAnsi="Times New Roman" w:cs="Times New Roman"/>
          <w:sz w:val="24"/>
          <w:szCs w:val="24"/>
        </w:rPr>
        <w:t>Copies of equal employment opportunity (EEO) policies, including antiharassment policies, policies on EEO complaint procedures, and policies on employment agreements that impact employees’ equal opportunity rights and complaint processes (</w:t>
      </w:r>
      <w:r w:rsidRPr="00055296">
        <w:rPr>
          <w:rStyle w:val="cf01"/>
          <w:rFonts w:ascii="Times New Roman" w:hAnsi="Times New Roman" w:cs="Times New Roman"/>
          <w:i/>
          <w:iCs/>
          <w:sz w:val="24"/>
          <w:szCs w:val="24"/>
        </w:rPr>
        <w:t>e.g.,</w:t>
      </w:r>
      <w:r w:rsidRPr="00055296">
        <w:rPr>
          <w:rStyle w:val="cf01"/>
          <w:rFonts w:ascii="Times New Roman" w:hAnsi="Times New Roman" w:cs="Times New Roman"/>
          <w:sz w:val="24"/>
          <w:szCs w:val="24"/>
        </w:rPr>
        <w:t xml:space="preserve"> policies on arbitration agreements). Please provide this information for policies in place for the immediately preceding AAP year. If you are six months or more into your current AAP year when you receive this listing, provide this information for at least the first six months of the current AAP year.</w:t>
      </w:r>
    </w:p>
    <w:p w:rsidR="00E179AB" w:rsidRPr="00055296" w:rsidP="00E1380D" w14:paraId="5889F3A5" w14:textId="29661823">
      <w:pPr>
        <w:pStyle w:val="Default"/>
        <w:rPr>
          <w:rFonts w:ascii="Times New Roman" w:hAnsi="Times New Roman" w:cs="Times New Roman"/>
          <w:color w:val="auto"/>
        </w:rPr>
      </w:pPr>
    </w:p>
    <w:p w:rsidR="00721F78" w:rsidRPr="00055296" w:rsidP="008D5A6C" w14:paraId="079F2F51" w14:textId="13247D80">
      <w:pPr>
        <w:pStyle w:val="Default"/>
        <w:numPr>
          <w:ilvl w:val="0"/>
          <w:numId w:val="11"/>
        </w:numPr>
        <w:rPr>
          <w:rFonts w:ascii="Times New Roman" w:hAnsi="Times New Roman" w:cs="Times New Roman"/>
          <w:color w:val="auto"/>
        </w:rPr>
      </w:pPr>
      <w:r w:rsidRPr="00055296">
        <w:rPr>
          <w:rFonts w:ascii="Times New Roman" w:hAnsi="Times New Roman" w:cs="Times New Roman"/>
          <w:color w:val="auto"/>
        </w:rPr>
        <w:t>The contractor’s most recent assessment of its personnel processes, as required by 41 CFR §</w:t>
      </w:r>
      <w:r w:rsidRPr="00055296" w:rsidR="006E232F">
        <w:rPr>
          <w:rFonts w:ascii="Times New Roman" w:hAnsi="Times New Roman" w:cs="Times New Roman"/>
          <w:color w:val="auto"/>
        </w:rPr>
        <w:t>§</w:t>
      </w:r>
      <w:r w:rsidRPr="00055296">
        <w:rPr>
          <w:rFonts w:ascii="Times New Roman" w:hAnsi="Times New Roman" w:cs="Times New Roman"/>
          <w:color w:val="auto"/>
        </w:rPr>
        <w:t xml:space="preserve"> 60-300.44(b) and 60-741.44(b)</w:t>
      </w:r>
      <w:r w:rsidRPr="00055296" w:rsidR="00496271">
        <w:rPr>
          <w:rFonts w:ascii="Times New Roman" w:hAnsi="Times New Roman" w:cs="Times New Roman"/>
          <w:color w:val="auto"/>
        </w:rPr>
        <w:t xml:space="preserve">. This assessment shall include, at a minimum, </w:t>
      </w:r>
      <w:r w:rsidRPr="00055296" w:rsidR="00CA581C">
        <w:rPr>
          <w:rFonts w:ascii="Times New Roman" w:hAnsi="Times New Roman" w:cs="Times New Roman"/>
          <w:color w:val="auto"/>
        </w:rPr>
        <w:t>a description of the</w:t>
      </w:r>
      <w:r w:rsidRPr="00055296">
        <w:rPr>
          <w:rFonts w:ascii="Times New Roman" w:hAnsi="Times New Roman" w:cs="Times New Roman"/>
          <w:color w:val="auto"/>
        </w:rPr>
        <w:t xml:space="preserve"> assessment</w:t>
      </w:r>
      <w:r w:rsidRPr="00055296" w:rsidR="00496271">
        <w:rPr>
          <w:rFonts w:ascii="Times New Roman" w:hAnsi="Times New Roman" w:cs="Times New Roman"/>
          <w:color w:val="auto"/>
        </w:rPr>
        <w:t xml:space="preserve">, </w:t>
      </w:r>
      <w:bookmarkStart w:id="3" w:name="_Hlk109344902"/>
      <w:r w:rsidRPr="00055296" w:rsidR="00496271">
        <w:rPr>
          <w:rFonts w:ascii="Times New Roman" w:hAnsi="Times New Roman" w:cs="Times New Roman"/>
          <w:color w:val="auto"/>
        </w:rPr>
        <w:t>any</w:t>
      </w:r>
      <w:r w:rsidRPr="00055296" w:rsidR="00C358C9">
        <w:rPr>
          <w:rFonts w:ascii="Times New Roman" w:hAnsi="Times New Roman" w:cs="Times New Roman"/>
          <w:color w:val="auto"/>
        </w:rPr>
        <w:t xml:space="preserve"> impediments to equal employment opportunity </w:t>
      </w:r>
      <w:bookmarkEnd w:id="3"/>
      <w:r w:rsidRPr="00055296" w:rsidR="00496271">
        <w:rPr>
          <w:rFonts w:ascii="Times New Roman" w:hAnsi="Times New Roman" w:cs="Times New Roman"/>
          <w:color w:val="auto"/>
        </w:rPr>
        <w:t xml:space="preserve">identified through the assessment, </w:t>
      </w:r>
      <w:r w:rsidRPr="00055296" w:rsidR="00CA581C">
        <w:rPr>
          <w:rFonts w:ascii="Times New Roman" w:hAnsi="Times New Roman" w:cs="Times New Roman"/>
          <w:color w:val="auto"/>
        </w:rPr>
        <w:t xml:space="preserve">and </w:t>
      </w:r>
      <w:r w:rsidRPr="00055296">
        <w:rPr>
          <w:rFonts w:ascii="Times New Roman" w:hAnsi="Times New Roman" w:cs="Times New Roman"/>
          <w:color w:val="auto"/>
        </w:rPr>
        <w:t>any actions taken</w:t>
      </w:r>
      <w:r w:rsidRPr="00055296" w:rsidR="00496271">
        <w:rPr>
          <w:rFonts w:ascii="Times New Roman" w:hAnsi="Times New Roman" w:cs="Times New Roman"/>
          <w:color w:val="auto"/>
        </w:rPr>
        <w:t xml:space="preserve">, including modifications made or new processes added, </w:t>
      </w:r>
      <w:r w:rsidRPr="00055296">
        <w:rPr>
          <w:rFonts w:ascii="Times New Roman" w:hAnsi="Times New Roman" w:cs="Times New Roman"/>
          <w:color w:val="auto"/>
        </w:rPr>
        <w:t>as a result of the assessment.</w:t>
      </w:r>
    </w:p>
    <w:p w:rsidR="00721F78" w:rsidRPr="00055296" w14:paraId="00E6F36C" w14:textId="77777777">
      <w:pPr>
        <w:pStyle w:val="Default"/>
        <w:rPr>
          <w:rFonts w:ascii="Times New Roman" w:hAnsi="Times New Roman" w:cs="Times New Roman"/>
          <w:color w:val="auto"/>
        </w:rPr>
      </w:pPr>
    </w:p>
    <w:p w:rsidR="00721F78" w:rsidRPr="00055296" w:rsidP="008D5A6C" w14:paraId="37152FAB" w14:textId="070DB18E">
      <w:pPr>
        <w:pStyle w:val="Default"/>
        <w:numPr>
          <w:ilvl w:val="0"/>
          <w:numId w:val="11"/>
        </w:numPr>
        <w:rPr>
          <w:rFonts w:ascii="Times New Roman" w:hAnsi="Times New Roman" w:cs="Times New Roman"/>
          <w:color w:val="auto"/>
        </w:rPr>
      </w:pPr>
      <w:r w:rsidRPr="00055296">
        <w:rPr>
          <w:rFonts w:ascii="Times New Roman" w:hAnsi="Times New Roman" w:cs="Times New Roman"/>
          <w:color w:val="auto"/>
        </w:rPr>
        <w:t>The contractor’s most recent assessment of its physical and mental qualifications, as required by 41 CFR §</w:t>
      </w:r>
      <w:r w:rsidRPr="00055296" w:rsidR="006E232F">
        <w:rPr>
          <w:rFonts w:ascii="Times New Roman" w:hAnsi="Times New Roman" w:cs="Times New Roman"/>
          <w:color w:val="auto"/>
        </w:rPr>
        <w:t>§</w:t>
      </w:r>
      <w:r w:rsidRPr="00055296">
        <w:rPr>
          <w:rFonts w:ascii="Times New Roman" w:hAnsi="Times New Roman" w:cs="Times New Roman"/>
          <w:color w:val="auto"/>
        </w:rPr>
        <w:t xml:space="preserve"> 60-300.44(c)</w:t>
      </w:r>
      <w:r w:rsidRPr="00055296" w:rsidR="006E232F">
        <w:rPr>
          <w:rFonts w:ascii="Times New Roman" w:hAnsi="Times New Roman" w:cs="Times New Roman"/>
          <w:color w:val="auto"/>
        </w:rPr>
        <w:t xml:space="preserve"> </w:t>
      </w:r>
      <w:r w:rsidRPr="00055296">
        <w:rPr>
          <w:rFonts w:ascii="Times New Roman" w:hAnsi="Times New Roman" w:cs="Times New Roman"/>
          <w:color w:val="auto"/>
        </w:rPr>
        <w:t>and 60-741.44(c</w:t>
      </w:r>
      <w:r w:rsidRPr="00055296">
        <w:rPr>
          <w:rFonts w:ascii="Times New Roman" w:hAnsi="Times New Roman" w:cs="Times New Roman"/>
        </w:rPr>
        <w:t>), including the</w:t>
      </w:r>
      <w:r w:rsidRPr="00055296" w:rsidR="00CA581C">
        <w:rPr>
          <w:rFonts w:ascii="Times New Roman" w:hAnsi="Times New Roman" w:cs="Times New Roman"/>
        </w:rPr>
        <w:t xml:space="preserve"> schedule of the assessment and</w:t>
      </w:r>
      <w:r w:rsidRPr="00055296">
        <w:rPr>
          <w:rFonts w:ascii="Times New Roman" w:hAnsi="Times New Roman" w:cs="Times New Roman"/>
        </w:rPr>
        <w:t xml:space="preserve"> any actions taken or changes made</w:t>
      </w:r>
      <w:r w:rsidRPr="00055296" w:rsidR="0031770F">
        <w:rPr>
          <w:rFonts w:ascii="Times New Roman" w:hAnsi="Times New Roman" w:cs="Times New Roman"/>
        </w:rPr>
        <w:t xml:space="preserve"> as a result of the assessment.</w:t>
      </w:r>
    </w:p>
    <w:p w:rsidR="00740012" w:rsidRPr="00055296" w14:paraId="3D57B58D" w14:textId="60E6203C">
      <w:pPr>
        <w:pStyle w:val="Default"/>
        <w:rPr>
          <w:rFonts w:ascii="Times New Roman" w:hAnsi="Times New Roman" w:cs="Times New Roman"/>
          <w:color w:val="auto"/>
        </w:rPr>
      </w:pPr>
    </w:p>
    <w:p w:rsidR="00D13457" w:rsidRPr="00055296" w:rsidP="005C51CF" w14:paraId="763D2C1A" w14:textId="77777777">
      <w:pPr>
        <w:pStyle w:val="Default"/>
        <w:ind w:left="720"/>
        <w:rPr>
          <w:rFonts w:ascii="Times New Roman" w:hAnsi="Times New Roman" w:cs="Times New Roman"/>
          <w:color w:val="auto"/>
        </w:rPr>
      </w:pPr>
    </w:p>
    <w:p w:rsidR="00721F78" w:rsidRPr="00055296" w:rsidP="005C51CF" w14:paraId="20E59895" w14:textId="48E97E07">
      <w:pPr>
        <w:rPr>
          <w:rFonts w:ascii="Times New Roman" w:hAnsi="Times New Roman"/>
          <w:szCs w:val="24"/>
        </w:rPr>
      </w:pPr>
      <w:r w:rsidRPr="00055296">
        <w:rPr>
          <w:rFonts w:ascii="Times New Roman" w:hAnsi="Times New Roman"/>
          <w:szCs w:val="24"/>
        </w:rPr>
        <w:t>Public Burden Statement</w:t>
      </w:r>
      <w:r w:rsidRPr="00055296" w:rsidR="0050469A">
        <w:rPr>
          <w:rFonts w:ascii="Times New Roman" w:hAnsi="Times New Roman"/>
          <w:szCs w:val="24"/>
        </w:rPr>
        <w:t>:</w:t>
      </w:r>
    </w:p>
    <w:p w:rsidR="00802154" w:rsidRPr="00055296" w:rsidP="0096656C" w14:paraId="4094A69D" w14:textId="5EF06E6C">
      <w:pPr>
        <w:rPr>
          <w:rFonts w:ascii="Times New Roman" w:hAnsi="Times New Roman"/>
          <w:szCs w:val="24"/>
        </w:rPr>
      </w:pPr>
    </w:p>
    <w:p w:rsidR="00721F78" w:rsidRPr="00055296" w:rsidP="00301BC6" w14:paraId="6C4EF655" w14:textId="35829465">
      <w:pPr>
        <w:rPr>
          <w:rFonts w:ascii="Times New Roman" w:hAnsi="Times New Roman"/>
          <w:szCs w:val="24"/>
        </w:rPr>
      </w:pPr>
      <w:r w:rsidRPr="00055296">
        <w:rPr>
          <w:rFonts w:ascii="Times New Roman" w:hAnsi="Times New Roman"/>
          <w:szCs w:val="24"/>
        </w:rPr>
        <w:t>According to the Paperwork Reduction Act of 1995, an agency may not conduct or sponsor, and a person is not required to respond to, a collection of information unless it displays a valid OMB control number.</w:t>
      </w:r>
      <w:r w:rsidRPr="00055296" w:rsidR="0058145C">
        <w:rPr>
          <w:rFonts w:ascii="Times New Roman" w:hAnsi="Times New Roman"/>
          <w:szCs w:val="24"/>
        </w:rPr>
        <w:t xml:space="preserve"> </w:t>
      </w:r>
      <w:r w:rsidRPr="00055296" w:rsidR="0050469A">
        <w:rPr>
          <w:rFonts w:ascii="Times New Roman" w:hAnsi="Times New Roman"/>
          <w:szCs w:val="24"/>
        </w:rPr>
        <w:t xml:space="preserve">Your response is required as a condition of your </w:t>
      </w:r>
      <w:r w:rsidRPr="00055296" w:rsidR="0087392A">
        <w:rPr>
          <w:rFonts w:ascii="Times New Roman" w:hAnsi="Times New Roman"/>
          <w:szCs w:val="24"/>
        </w:rPr>
        <w:t>F</w:t>
      </w:r>
      <w:r w:rsidRPr="00055296" w:rsidR="0050469A">
        <w:rPr>
          <w:rFonts w:ascii="Times New Roman" w:hAnsi="Times New Roman"/>
          <w:szCs w:val="24"/>
        </w:rPr>
        <w:t xml:space="preserve">ederal contract or subcontract, pursuant to 41 CFR Chapter 60. The estimated public reporting burden for this information collection is </w:t>
      </w:r>
      <w:r w:rsidRPr="00055296" w:rsidR="00B40F79">
        <w:rPr>
          <w:rFonts w:ascii="Times New Roman" w:hAnsi="Times New Roman"/>
          <w:szCs w:val="24"/>
        </w:rPr>
        <w:t>37.5</w:t>
      </w:r>
      <w:r w:rsidRPr="00055296" w:rsidR="007A1603">
        <w:rPr>
          <w:rFonts w:ascii="Times New Roman" w:hAnsi="Times New Roman"/>
          <w:szCs w:val="24"/>
        </w:rPr>
        <w:t xml:space="preserve"> </w:t>
      </w:r>
      <w:r w:rsidRPr="00055296" w:rsidR="0050469A">
        <w:rPr>
          <w:rFonts w:ascii="Times New Roman" w:hAnsi="Times New Roman"/>
          <w:szCs w:val="24"/>
        </w:rPr>
        <w:t>hours</w:t>
      </w:r>
      <w:r w:rsidRPr="00055296">
        <w:rPr>
          <w:rFonts w:ascii="Times New Roman" w:hAnsi="Times New Roman"/>
          <w:szCs w:val="24"/>
        </w:rPr>
        <w:t>, including the time for evaluating instructions, searching existing data sources, gathering and maintaining the data needed, and completing and evaluating the collection of information.</w:t>
      </w:r>
      <w:r w:rsidRPr="00055296" w:rsidR="00FA42C7">
        <w:rPr>
          <w:rFonts w:ascii="Times New Roman" w:hAnsi="Times New Roman"/>
          <w:szCs w:val="24"/>
        </w:rPr>
        <w:t xml:space="preserve"> </w:t>
      </w:r>
      <w:r w:rsidRPr="00055296" w:rsidR="0050469A">
        <w:rPr>
          <w:rFonts w:ascii="Times New Roman" w:hAnsi="Times New Roman"/>
          <w:szCs w:val="24"/>
        </w:rPr>
        <w:t>If you have comments regarding the estimated reporting burden, or suggestions for reducing the burden, please send them to the Office of Federal Contract Compliance Programs (OFCCP), Division of Policy and Program Development, 200 Constitution Avenue, N.W., Room C-3325, Washington, D.C. 20210, and reference OMB Control Number 1250-0003.</w:t>
      </w:r>
    </w:p>
    <w:sectPr w:rsidSect="00E44541">
      <w:headerReference w:type="even" r:id="rId8"/>
      <w:headerReference w:type="default" r:id="rId9"/>
      <w:headerReference w:type="first" r:id="rId10"/>
      <w:type w:val="continuous"/>
      <w:pgSz w:w="12240" w:h="15840"/>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403578848"/>
      <w:docPartObj>
        <w:docPartGallery w:val="Page Numbers (Bottom of Page)"/>
        <w:docPartUnique/>
      </w:docPartObj>
    </w:sdtPr>
    <w:sdtEndPr>
      <w:rPr>
        <w:noProof/>
      </w:rPr>
    </w:sdtEndPr>
    <w:sdtContent>
      <w:p w:rsidR="00E44541" w:rsidRPr="00E44541" w14:paraId="3DABA7EC" w14:textId="129CD06D">
        <w:pPr>
          <w:pStyle w:val="Footer"/>
          <w:jc w:val="center"/>
          <w:rPr>
            <w:rFonts w:ascii="Times New Roman" w:hAnsi="Times New Roman"/>
          </w:rPr>
        </w:pPr>
        <w:r w:rsidRPr="00E44541">
          <w:rPr>
            <w:rFonts w:ascii="Times New Roman" w:hAnsi="Times New Roman"/>
          </w:rPr>
          <w:fldChar w:fldCharType="begin"/>
        </w:r>
        <w:r w:rsidRPr="00E44541">
          <w:rPr>
            <w:rFonts w:ascii="Times New Roman" w:hAnsi="Times New Roman"/>
          </w:rPr>
          <w:instrText xml:space="preserve"> PAGE   \* MERGEFORMAT </w:instrText>
        </w:r>
        <w:r w:rsidRPr="00E44541">
          <w:rPr>
            <w:rFonts w:ascii="Times New Roman" w:hAnsi="Times New Roman"/>
          </w:rPr>
          <w:fldChar w:fldCharType="separate"/>
        </w:r>
        <w:r w:rsidR="00A07364">
          <w:rPr>
            <w:rFonts w:ascii="Times New Roman" w:hAnsi="Times New Roman"/>
            <w:noProof/>
          </w:rPr>
          <w:t>2</w:t>
        </w:r>
        <w:r w:rsidRPr="00E44541">
          <w:rPr>
            <w:rFonts w:ascii="Times New Roman" w:hAnsi="Times New Roman"/>
            <w:noProof/>
          </w:rPr>
          <w:fldChar w:fldCharType="end"/>
        </w:r>
      </w:p>
    </w:sdtContent>
  </w:sdt>
  <w:p w:rsidR="00EE3471" w:rsidRPr="00E44541" w:rsidP="004701C0" w14:paraId="7D55CC04" w14:textId="77777777">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471" w:rsidP="004701C0" w14:paraId="686C7846"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272" w14:paraId="371197CD" w14:textId="77777777">
      <w:r>
        <w:separator/>
      </w:r>
    </w:p>
  </w:footnote>
  <w:footnote w:type="continuationSeparator" w:id="1">
    <w:p w:rsidR="00B75272" w14:paraId="51D27F88" w14:textId="77777777">
      <w:r>
        <w:continuationSeparator/>
      </w:r>
    </w:p>
  </w:footnote>
  <w:footnote w:type="continuationNotice" w:id="2">
    <w:p w:rsidR="00B75272" w14:paraId="4A8938DA" w14:textId="77777777"/>
  </w:footnote>
  <w:footnote w:id="3">
    <w:p w:rsidR="00140E45" w:rsidRPr="00DC6A73" w:rsidP="008E4F2B" w14:paraId="2E3C5076" w14:textId="77777777">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E</w:t>
      </w:r>
      <w:r w:rsidRPr="00DC6A73" w:rsidR="00E028E1">
        <w:rPr>
          <w:rFonts w:ascii="Times New Roman" w:hAnsi="Times New Roman"/>
        </w:rPr>
        <w:t>xecutive Order</w:t>
      </w:r>
      <w:r w:rsidRPr="00DC6A73" w:rsidR="000A6BEE">
        <w:rPr>
          <w:rFonts w:ascii="Times New Roman" w:hAnsi="Times New Roman"/>
        </w:rPr>
        <w:t xml:space="preserve"> </w:t>
      </w:r>
      <w:r w:rsidRPr="00DC6A73">
        <w:rPr>
          <w:rFonts w:ascii="Times New Roman" w:hAnsi="Times New Roman"/>
        </w:rPr>
        <w:t xml:space="preserve">11246, </w:t>
      </w:r>
      <w:r w:rsidRPr="00DC6A73" w:rsidR="000A6BEE">
        <w:rPr>
          <w:rFonts w:ascii="Times New Roman" w:hAnsi="Times New Roman"/>
        </w:rPr>
        <w:t xml:space="preserve">30 FR 12319, </w:t>
      </w:r>
      <w:r w:rsidRPr="00DC6A73">
        <w:rPr>
          <w:rFonts w:ascii="Times New Roman" w:hAnsi="Times New Roman"/>
        </w:rPr>
        <w:t>3 CFR 339</w:t>
      </w:r>
      <w:r w:rsidRPr="00DC6A73" w:rsidR="00E028E1">
        <w:rPr>
          <w:rFonts w:ascii="Times New Roman" w:hAnsi="Times New Roman"/>
        </w:rPr>
        <w:t xml:space="preserve"> (1964-</w:t>
      </w:r>
      <w:r w:rsidRPr="00DC6A73">
        <w:rPr>
          <w:rFonts w:ascii="Times New Roman" w:hAnsi="Times New Roman"/>
        </w:rPr>
        <w:t>1965)</w:t>
      </w:r>
      <w:r w:rsidRPr="00DC6A73" w:rsidR="0031759D">
        <w:rPr>
          <w:rFonts w:ascii="Times New Roman" w:hAnsi="Times New Roman"/>
        </w:rPr>
        <w:t xml:space="preserve">, </w:t>
      </w:r>
      <w:r w:rsidRPr="00DC6A73" w:rsidR="0031759D">
        <w:rPr>
          <w:rFonts w:ascii="Times New Roman" w:hAnsi="Times New Roman"/>
          <w:i/>
        </w:rPr>
        <w:t>as amended</w:t>
      </w:r>
      <w:r w:rsidRPr="00DC6A73" w:rsidR="000A6BEE">
        <w:rPr>
          <w:rFonts w:ascii="Times New Roman" w:hAnsi="Times New Roman"/>
          <w:i/>
        </w:rPr>
        <w:t xml:space="preserve"> by</w:t>
      </w:r>
      <w:r w:rsidRPr="00DC6A73" w:rsidR="000A6BEE">
        <w:rPr>
          <w:rFonts w:ascii="Times New Roman" w:hAnsi="Times New Roman"/>
        </w:rPr>
        <w:t xml:space="preserve"> E.O. 11375, 32 FR 14303, 3 CFR, 1966-1970 Comp., p. 684, E.O. 12086, 43 FR 46501, 1978 Comp., p.</w:t>
      </w:r>
      <w:r w:rsidRPr="00DC6A73" w:rsidR="000A6BEE">
        <w:rPr>
          <w:rFonts w:ascii="Times New Roman" w:hAnsi="Times New Roman"/>
          <w:i/>
        </w:rPr>
        <w:t xml:space="preserve"> </w:t>
      </w:r>
      <w:r w:rsidRPr="00DC6A73" w:rsidR="000A6BEE">
        <w:rPr>
          <w:rFonts w:ascii="Times New Roman" w:hAnsi="Times New Roman"/>
        </w:rPr>
        <w:t>230 and E.O. 13279, 67 FR 77141, 3 CFR, 2002 Comp., p. 258, E.O. 13665, 79 FR 20749 and E.O. 13672, 79 FR 42971</w:t>
      </w:r>
      <w:r w:rsidRPr="00DC6A73">
        <w:rPr>
          <w:rFonts w:ascii="Times New Roman" w:hAnsi="Times New Roman"/>
        </w:rPr>
        <w:t xml:space="preserve">; Section 503 of the Rehabilitation Act of 1973, </w:t>
      </w:r>
      <w:r w:rsidRPr="00AF382A">
        <w:rPr>
          <w:rFonts w:ascii="Times New Roman" w:hAnsi="Times New Roman"/>
        </w:rPr>
        <w:t>as amended,</w:t>
      </w:r>
      <w:r w:rsidRPr="00DC6A73">
        <w:rPr>
          <w:rFonts w:ascii="Times New Roman" w:hAnsi="Times New Roman"/>
          <w:i/>
        </w:rPr>
        <w:t xml:space="preserve"> </w:t>
      </w:r>
      <w:r w:rsidRPr="00DC6A73">
        <w:rPr>
          <w:rFonts w:ascii="Times New Roman" w:hAnsi="Times New Roman"/>
        </w:rPr>
        <w:t xml:space="preserve">29 U.S.C. </w:t>
      </w:r>
      <w:r w:rsidRPr="00DC6A73" w:rsidR="00332E43">
        <w:rPr>
          <w:rFonts w:ascii="Times New Roman" w:hAnsi="Times New Roman"/>
        </w:rPr>
        <w:t xml:space="preserve">§ </w:t>
      </w:r>
      <w:r w:rsidRPr="00DC6A73">
        <w:rPr>
          <w:rFonts w:ascii="Times New Roman" w:hAnsi="Times New Roman"/>
        </w:rPr>
        <w:t xml:space="preserve">793; Vietnam Era Veterans’ Readjustment Assistance Act of 1974, </w:t>
      </w:r>
      <w:r w:rsidRPr="00AF382A">
        <w:rPr>
          <w:rFonts w:ascii="Times New Roman" w:hAnsi="Times New Roman"/>
        </w:rPr>
        <w:t>as amended</w:t>
      </w:r>
      <w:r w:rsidRPr="00DC6A73">
        <w:rPr>
          <w:rFonts w:ascii="Times New Roman" w:hAnsi="Times New Roman"/>
        </w:rPr>
        <w:t>, 38 U.S.C.</w:t>
      </w:r>
      <w:r w:rsidRPr="00DC6A73" w:rsidR="00332E43">
        <w:rPr>
          <w:rFonts w:ascii="Times New Roman" w:hAnsi="Times New Roman"/>
        </w:rPr>
        <w:t xml:space="preserve"> §</w:t>
      </w:r>
      <w:r w:rsidRPr="00DC6A73">
        <w:rPr>
          <w:rFonts w:ascii="Times New Roman" w:hAnsi="Times New Roman"/>
        </w:rPr>
        <w:t xml:space="preserve"> 4212.</w:t>
      </w:r>
    </w:p>
  </w:footnote>
  <w:footnote w:id="4">
    <w:p w:rsidR="00EE3471" w:rsidRPr="00DC6A73" w:rsidP="008E4F2B" w14:paraId="5AE7817A" w14:textId="3607F9E1">
      <w:pPr>
        <w:pStyle w:val="FootnoteText"/>
        <w:rPr>
          <w:rFonts w:ascii="Times New Roman" w:hAnsi="Times New Roman"/>
        </w:rPr>
      </w:pPr>
      <w:r w:rsidRPr="00DC6A73">
        <w:rPr>
          <w:rStyle w:val="FootnoteReference"/>
          <w:rFonts w:ascii="Times New Roman" w:hAnsi="Times New Roman"/>
        </w:rPr>
        <w:footnoteRef/>
      </w:r>
      <w:r w:rsidRPr="00DC6A73">
        <w:rPr>
          <w:rStyle w:val="FootnoteReference"/>
          <w:rFonts w:ascii="Times New Roman" w:hAnsi="Times New Roman"/>
        </w:rPr>
        <w:t xml:space="preserve"> </w:t>
      </w:r>
      <w:r w:rsidRPr="00DC6A73" w:rsidR="005F3285">
        <w:rPr>
          <w:rFonts w:ascii="Times New Roman" w:hAnsi="Times New Roman"/>
        </w:rPr>
        <w:t xml:space="preserve">41 CFR Part 61-300 implements 38 U.S.C. </w:t>
      </w:r>
      <w:r w:rsidRPr="00DC6A73" w:rsidR="002E11AA">
        <w:rPr>
          <w:rFonts w:ascii="Times New Roman" w:hAnsi="Times New Roman"/>
        </w:rPr>
        <w:t xml:space="preserve">§ </w:t>
      </w:r>
      <w:r w:rsidRPr="00DC6A73" w:rsidR="005F3285">
        <w:rPr>
          <w:rFonts w:ascii="Times New Roman" w:hAnsi="Times New Roman"/>
        </w:rPr>
        <w:t xml:space="preserve">4212(d), as amended by the Jobs for Veterans Act. The implementing regulations </w:t>
      </w:r>
      <w:r w:rsidRPr="00DC6A73">
        <w:rPr>
          <w:rFonts w:ascii="Times New Roman" w:hAnsi="Times New Roman"/>
        </w:rPr>
        <w:t>require</w:t>
      </w:r>
      <w:r w:rsidRPr="00DC6A73" w:rsidR="00423E5B">
        <w:rPr>
          <w:rFonts w:ascii="Times New Roman" w:hAnsi="Times New Roman"/>
        </w:rPr>
        <w:t xml:space="preserve"> covered</w:t>
      </w:r>
      <w:r w:rsidRPr="00DC6A73">
        <w:rPr>
          <w:rFonts w:ascii="Times New Roman" w:hAnsi="Times New Roman"/>
        </w:rPr>
        <w:t xml:space="preserve"> </w:t>
      </w:r>
      <w:r w:rsidR="0087392A">
        <w:rPr>
          <w:rFonts w:ascii="Times New Roman" w:hAnsi="Times New Roman"/>
        </w:rPr>
        <w:t>F</w:t>
      </w:r>
      <w:r w:rsidRPr="00DC6A73">
        <w:rPr>
          <w:rFonts w:ascii="Times New Roman" w:hAnsi="Times New Roman"/>
        </w:rPr>
        <w:t>ederal contractors to submit</w:t>
      </w:r>
      <w:r w:rsidRPr="00DC6A73" w:rsidR="00423E5B">
        <w:rPr>
          <w:rFonts w:ascii="Times New Roman" w:hAnsi="Times New Roman"/>
        </w:rPr>
        <w:t>,</w:t>
      </w:r>
      <w:r w:rsidRPr="00DC6A73">
        <w:rPr>
          <w:rFonts w:ascii="Times New Roman" w:hAnsi="Times New Roman"/>
        </w:rPr>
        <w:t xml:space="preserve"> </w:t>
      </w:r>
      <w:r w:rsidRPr="00DC6A73" w:rsidR="00423E5B">
        <w:rPr>
          <w:rFonts w:ascii="Times New Roman" w:hAnsi="Times New Roman"/>
        </w:rPr>
        <w:t xml:space="preserve">at least annually, a report on veterans’ hiring and workforce representation </w:t>
      </w:r>
      <w:r w:rsidRPr="00DC6A73" w:rsidR="008B3F7F">
        <w:rPr>
          <w:rFonts w:ascii="Times New Roman" w:hAnsi="Times New Roman"/>
        </w:rPr>
        <w:t xml:space="preserve">to the </w:t>
      </w:r>
      <w:r w:rsidR="00EA734F">
        <w:rPr>
          <w:rFonts w:ascii="Times New Roman" w:hAnsi="Times New Roman"/>
        </w:rPr>
        <w:t xml:space="preserve">U.S. </w:t>
      </w:r>
      <w:r w:rsidRPr="00DC6A73" w:rsidR="008B3F7F">
        <w:rPr>
          <w:rFonts w:ascii="Times New Roman" w:hAnsi="Times New Roman"/>
        </w:rPr>
        <w:t xml:space="preserve">Department of Labor. </w:t>
      </w:r>
      <w:r w:rsidRPr="00DC6A73" w:rsidR="002E11AA">
        <w:rPr>
          <w:rFonts w:ascii="Times New Roman" w:hAnsi="Times New Roman"/>
        </w:rPr>
        <w:t>In addition, 41 CFR § 60-300</w:t>
      </w:r>
      <w:r w:rsidRPr="00DC6A73" w:rsidR="00180CFA">
        <w:rPr>
          <w:rFonts w:ascii="Times New Roman" w:hAnsi="Times New Roman"/>
        </w:rPr>
        <w:t>.60</w:t>
      </w:r>
      <w:r w:rsidRPr="00DC6A73" w:rsidR="002E11AA">
        <w:rPr>
          <w:rFonts w:ascii="Times New Roman" w:hAnsi="Times New Roman"/>
        </w:rPr>
        <w:t>(c) provides that if a contractor has not complied with any such reporting requirement, OFCCP will notify VETS.</w:t>
      </w:r>
    </w:p>
  </w:footnote>
  <w:footnote w:id="5">
    <w:p w:rsidR="002E11AA" w:rsidRPr="00E24EB4" w:rsidP="008E4F2B" w14:paraId="202FD9E2" w14:textId="76774F01">
      <w:pPr>
        <w:autoSpaceDE w:val="0"/>
        <w:autoSpaceDN w:val="0"/>
        <w:adjustRightInd w:val="0"/>
        <w:rPr>
          <w:rFonts w:ascii="Times New Roman" w:hAnsi="Times New Roman"/>
          <w:sz w:val="20"/>
        </w:rPr>
      </w:pPr>
      <w:r w:rsidRPr="00DC6A73">
        <w:rPr>
          <w:rStyle w:val="FootnoteReference"/>
          <w:rFonts w:ascii="Times New Roman" w:hAnsi="Times New Roman"/>
          <w:sz w:val="20"/>
        </w:rPr>
        <w:footnoteRef/>
      </w:r>
      <w:r w:rsidRPr="00DC6A73">
        <w:rPr>
          <w:rStyle w:val="FootnoteReference"/>
          <w:rFonts w:ascii="Times New Roman" w:hAnsi="Times New Roman"/>
          <w:sz w:val="20"/>
        </w:rPr>
        <w:t xml:space="preserve"> </w:t>
      </w:r>
      <w:r w:rsidRPr="00DC6A73">
        <w:rPr>
          <w:rFonts w:ascii="Times New Roman" w:hAnsi="Times New Roman"/>
          <w:sz w:val="20"/>
        </w:rPr>
        <w:t xml:space="preserve">41 CFR §§ </w:t>
      </w:r>
      <w:r w:rsidRPr="00DC6A73" w:rsidR="00A8260D">
        <w:rPr>
          <w:rFonts w:ascii="Times New Roman" w:hAnsi="Times New Roman"/>
          <w:sz w:val="20"/>
        </w:rPr>
        <w:t xml:space="preserve">60-1.20(a), </w:t>
      </w:r>
      <w:r w:rsidRPr="00DC6A73">
        <w:rPr>
          <w:rFonts w:ascii="Times New Roman" w:hAnsi="Times New Roman"/>
          <w:sz w:val="20"/>
        </w:rPr>
        <w:t>60-300.60(a), and 60-741.60(a).</w:t>
      </w:r>
    </w:p>
  </w:footnote>
  <w:footnote w:id="6">
    <w:p w:rsidR="00B0422C" w14:paraId="027EB69B" w14:textId="16783C82">
      <w:pPr>
        <w:pStyle w:val="FootnoteText"/>
      </w:pPr>
      <w:r w:rsidRPr="00C424A1">
        <w:rPr>
          <w:rStyle w:val="FootnoteReference"/>
          <w:rFonts w:ascii="Times New Roman" w:hAnsi="Times New Roman"/>
        </w:rPr>
        <w:footnoteRef/>
      </w:r>
      <w:r w:rsidRPr="00C424A1" w:rsidR="0086735E">
        <w:rPr>
          <w:rFonts w:ascii="Times New Roman" w:hAnsi="Times New Roman"/>
        </w:rPr>
        <w:t xml:space="preserve"> 41 </w:t>
      </w:r>
      <w:r w:rsidRPr="00E24EB4" w:rsidR="0086735E">
        <w:rPr>
          <w:rFonts w:ascii="Times New Roman" w:hAnsi="Times New Roman"/>
        </w:rPr>
        <w:t>CFR §§ 60-300.</w:t>
      </w:r>
      <w:r w:rsidRPr="00E24EB4" w:rsidR="000E0FE7">
        <w:rPr>
          <w:rFonts w:ascii="Times New Roman" w:hAnsi="Times New Roman"/>
        </w:rPr>
        <w:t>81</w:t>
      </w:r>
      <w:r w:rsidRPr="00E24EB4" w:rsidR="0086735E">
        <w:rPr>
          <w:rFonts w:ascii="Times New Roman" w:hAnsi="Times New Roman"/>
        </w:rPr>
        <w:t xml:space="preserve"> and 60-741.</w:t>
      </w:r>
      <w:r w:rsidRPr="00E24EB4" w:rsidR="000E0FE7">
        <w:rPr>
          <w:rFonts w:ascii="Times New Roman" w:hAnsi="Times New Roman"/>
        </w:rPr>
        <w:t xml:space="preserve">81 require contractors to provide </w:t>
      </w:r>
      <w:r w:rsidRPr="00E24EB4" w:rsidR="004F1221">
        <w:rPr>
          <w:rFonts w:ascii="Times New Roman" w:hAnsi="Times New Roman"/>
        </w:rPr>
        <w:t xml:space="preserve">records and other information in any of the formats in </w:t>
      </w:r>
      <w:r w:rsidRPr="00E24EB4" w:rsidR="00E24EB4">
        <w:rPr>
          <w:rFonts w:ascii="Times New Roman" w:hAnsi="Times New Roman"/>
        </w:rPr>
        <w:t>which they are maintained, as selected by OFCCP.</w:t>
      </w:r>
      <w:r w:rsidR="00FF6829">
        <w:t xml:space="preserve"> </w:t>
      </w:r>
    </w:p>
  </w:footnote>
  <w:footnote w:id="7">
    <w:p w:rsidR="00C068CF" w:rsidRPr="00DC6A73" w:rsidP="008E4F2B" w14:paraId="66C6805A" w14:textId="77777777">
      <w:pPr>
        <w:pStyle w:val="FootnoteText"/>
        <w:rPr>
          <w:rFonts w:ascii="Times New Roman" w:hAnsi="Times New Roman"/>
        </w:rPr>
      </w:pPr>
      <w:r w:rsidRPr="00DC6A73">
        <w:rPr>
          <w:rStyle w:val="FootnoteReference"/>
          <w:rFonts w:ascii="Times New Roman" w:hAnsi="Times New Roman"/>
        </w:rPr>
        <w:footnoteRef/>
      </w:r>
      <w:r w:rsidRPr="00DC6A73" w:rsidR="00E21D59">
        <w:rPr>
          <w:rFonts w:ascii="Times New Roman" w:hAnsi="Times New Roman"/>
        </w:rPr>
        <w:t xml:space="preserve"> </w:t>
      </w:r>
      <w:r w:rsidRPr="00DC6A73">
        <w:rPr>
          <w:rFonts w:ascii="Times New Roman" w:hAnsi="Times New Roman"/>
        </w:rPr>
        <w:t xml:space="preserve">41 CFR </w:t>
      </w:r>
      <w:r w:rsidRPr="00DC6A73" w:rsidR="003D160D">
        <w:rPr>
          <w:rFonts w:ascii="Times New Roman" w:hAnsi="Times New Roman"/>
        </w:rPr>
        <w:t xml:space="preserve">§§ 60-1.12(a), </w:t>
      </w:r>
      <w:r w:rsidRPr="00DC6A73">
        <w:rPr>
          <w:rFonts w:ascii="Times New Roman" w:hAnsi="Times New Roman"/>
        </w:rPr>
        <w:t>60-300.80(a), and 60-74</w:t>
      </w:r>
      <w:r w:rsidRPr="00DC6A73" w:rsidR="00A8260D">
        <w:rPr>
          <w:rFonts w:ascii="Times New Roman" w:hAnsi="Times New Roman"/>
        </w:rPr>
        <w:t>1</w:t>
      </w:r>
      <w:r w:rsidRPr="00DC6A73">
        <w:rPr>
          <w:rFonts w:ascii="Times New Roman" w:hAnsi="Times New Roman"/>
        </w:rPr>
        <w:t>.80(a).</w:t>
      </w:r>
    </w:p>
  </w:footnote>
  <w:footnote w:id="8">
    <w:p w:rsidR="00EE3471" w:rsidRPr="00DC6A73" w:rsidP="008E4F2B" w14:paraId="6836E0F2" w14:textId="77777777">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41 CFR §</w:t>
      </w:r>
      <w:r w:rsidRPr="00DC6A73" w:rsidR="001B692E">
        <w:rPr>
          <w:rFonts w:ascii="Times New Roman" w:hAnsi="Times New Roman"/>
        </w:rPr>
        <w:t>§</w:t>
      </w:r>
      <w:r w:rsidRPr="00DC6A73">
        <w:rPr>
          <w:rFonts w:ascii="Times New Roman" w:hAnsi="Times New Roman"/>
        </w:rPr>
        <w:t xml:space="preserve"> 60-1.20(g)</w:t>
      </w:r>
      <w:r w:rsidR="005666C9">
        <w:rPr>
          <w:rFonts w:ascii="Times New Roman" w:hAnsi="Times New Roman"/>
        </w:rPr>
        <w:t>,</w:t>
      </w:r>
      <w:r w:rsidRPr="00DC6A73" w:rsidR="001B692E">
        <w:rPr>
          <w:rFonts w:ascii="Times New Roman" w:hAnsi="Times New Roman"/>
        </w:rPr>
        <w:t xml:space="preserve"> 60-300.81</w:t>
      </w:r>
      <w:r w:rsidR="005666C9">
        <w:rPr>
          <w:rFonts w:ascii="Times New Roman" w:hAnsi="Times New Roman"/>
        </w:rPr>
        <w:t>,</w:t>
      </w:r>
      <w:r w:rsidRPr="00DC6A73" w:rsidR="001B692E">
        <w:rPr>
          <w:rFonts w:ascii="Times New Roman" w:hAnsi="Times New Roman"/>
        </w:rPr>
        <w:t xml:space="preserve"> </w:t>
      </w:r>
      <w:r w:rsidR="005666C9">
        <w:rPr>
          <w:rFonts w:ascii="Times New Roman" w:hAnsi="Times New Roman"/>
        </w:rPr>
        <w:t xml:space="preserve">and </w:t>
      </w:r>
      <w:r w:rsidRPr="00DC6A73" w:rsidR="001B692E">
        <w:rPr>
          <w:rFonts w:ascii="Times New Roman" w:hAnsi="Times New Roman"/>
        </w:rPr>
        <w:t>60-741.81;</w:t>
      </w:r>
      <w:r w:rsidRPr="00DC6A73">
        <w:rPr>
          <w:rFonts w:ascii="Times New Roman" w:hAnsi="Times New Roman"/>
        </w:rPr>
        <w:t xml:space="preserve"> Freedom of Information Act, </w:t>
      </w:r>
      <w:r w:rsidRPr="00800AEE">
        <w:rPr>
          <w:rFonts w:ascii="Times New Roman" w:hAnsi="Times New Roman"/>
        </w:rPr>
        <w:t>as amended</w:t>
      </w:r>
      <w:r w:rsidRPr="00DC6A73">
        <w:rPr>
          <w:rFonts w:ascii="Times New Roman" w:hAnsi="Times New Roman"/>
        </w:rPr>
        <w:t>, 5 U.S.C. § 552 (2009).</w:t>
      </w:r>
    </w:p>
  </w:footnote>
  <w:footnote w:id="9">
    <w:p w:rsidR="00721F78" w:rsidRPr="00DC6A73" w:rsidP="008E4F2B" w14:paraId="1C60A578" w14:textId="77777777">
      <w:pPr>
        <w:pStyle w:val="Default"/>
        <w:rPr>
          <w:rFonts w:ascii="Times New Roman" w:hAnsi="Times New Roman" w:cs="Times New Roman"/>
          <w:sz w:val="20"/>
          <w:szCs w:val="20"/>
        </w:rPr>
      </w:pPr>
      <w:r w:rsidRPr="00DC6A73">
        <w:rPr>
          <w:rStyle w:val="FootnoteReference"/>
          <w:rFonts w:ascii="Times New Roman" w:hAnsi="Times New Roman"/>
          <w:sz w:val="20"/>
          <w:szCs w:val="20"/>
        </w:rPr>
        <w:footnoteRef/>
      </w:r>
      <w:r w:rsidRPr="00DC6A73">
        <w:rPr>
          <w:rFonts w:ascii="Times New Roman" w:hAnsi="Times New Roman" w:cs="Times New Roman"/>
          <w:sz w:val="20"/>
          <w:szCs w:val="20"/>
        </w:rPr>
        <w:t xml:space="preserve"> 41 CFR § 60-1.7.</w:t>
      </w:r>
    </w:p>
  </w:footnote>
  <w:footnote w:id="10">
    <w:p w:rsidR="005978BE" w:rsidRPr="00DC6A73" w:rsidP="005978BE" w14:paraId="03E92BC0" w14:textId="2C8E1832">
      <w:pPr>
        <w:pStyle w:val="FootnoteText"/>
        <w:rPr>
          <w:rFonts w:ascii="Times New Roman" w:hAnsi="Times New Roman"/>
          <w:color w:val="000000"/>
        </w:rPr>
      </w:pPr>
      <w:r w:rsidRPr="00DC6A73">
        <w:rPr>
          <w:rStyle w:val="FootnoteReference"/>
          <w:rFonts w:ascii="Times New Roman" w:hAnsi="Times New Roman"/>
        </w:rPr>
        <w:footnoteRef/>
      </w:r>
      <w:r w:rsidRPr="00DC6A73">
        <w:rPr>
          <w:rFonts w:ascii="Times New Roman" w:hAnsi="Times New Roman"/>
        </w:rPr>
        <w:t xml:space="preserve"> </w:t>
      </w:r>
      <w:r w:rsidRPr="00DC6A73">
        <w:rPr>
          <w:rFonts w:ascii="Times New Roman" w:hAnsi="Times New Roman"/>
          <w:color w:val="000000"/>
        </w:rPr>
        <w:t>41 CFR §§ 60-1.12, 60-2.11</w:t>
      </w:r>
      <w:r>
        <w:rPr>
          <w:rFonts w:ascii="Times New Roman" w:hAnsi="Times New Roman"/>
          <w:color w:val="000000"/>
        </w:rPr>
        <w:t xml:space="preserve"> to 2.</w:t>
      </w:r>
      <w:r w:rsidRPr="00DC6A73">
        <w:rPr>
          <w:rFonts w:ascii="Times New Roman" w:hAnsi="Times New Roman"/>
          <w:color w:val="000000"/>
        </w:rPr>
        <w:t>12, 60-2.17(b)(2)</w:t>
      </w:r>
      <w:r>
        <w:rPr>
          <w:rFonts w:ascii="Times New Roman" w:hAnsi="Times New Roman"/>
          <w:color w:val="000000"/>
        </w:rPr>
        <w:t xml:space="preserve"> </w:t>
      </w:r>
      <w:r w:rsidRPr="00DC6A73">
        <w:rPr>
          <w:rFonts w:ascii="Times New Roman" w:hAnsi="Times New Roman"/>
          <w:color w:val="000000"/>
        </w:rPr>
        <w:t>and</w:t>
      </w:r>
      <w:r>
        <w:rPr>
          <w:rFonts w:ascii="Times New Roman" w:hAnsi="Times New Roman"/>
          <w:color w:val="000000"/>
        </w:rPr>
        <w:t xml:space="preserve"> </w:t>
      </w:r>
      <w:r w:rsidRPr="00DC6A73">
        <w:rPr>
          <w:rFonts w:ascii="Times New Roman" w:hAnsi="Times New Roman"/>
          <w:color w:val="000000"/>
        </w:rPr>
        <w:t>(d)(1), 60-3.4, and 60-3.15.</w:t>
      </w:r>
    </w:p>
  </w:footnote>
  <w:footnote w:id="11">
    <w:p w:rsidR="005978BE" w:rsidRPr="00DC6A73" w:rsidP="005978BE" w14:paraId="234022B8" w14:textId="2C10FFE6">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The term “race/ethnicity” as used throughout the Itemized Listing includes these racial and ethnic groups: African-American/Black, Asian/Pacific Islander, Hispanic, American Indian/Alaskan Native, and White.</w:t>
      </w:r>
      <w:r w:rsidR="00FA07B8">
        <w:rPr>
          <w:rFonts w:ascii="Times New Roman" w:hAnsi="Times New Roman"/>
        </w:rPr>
        <w:t xml:space="preserve"> </w:t>
      </w:r>
      <w:r w:rsidRPr="00DC6A73">
        <w:rPr>
          <w:rFonts w:ascii="Times New Roman" w:hAnsi="Times New Roman"/>
        </w:rPr>
        <w:t>You also have the option of submitting the requested data using the race and ethnic categories on the EEO-1</w:t>
      </w:r>
      <w:r w:rsidR="00BF78DD">
        <w:rPr>
          <w:rFonts w:ascii="Times New Roman" w:hAnsi="Times New Roman"/>
        </w:rPr>
        <w:t xml:space="preserve"> </w:t>
      </w:r>
      <w:r w:rsidR="00A6535F">
        <w:rPr>
          <w:rFonts w:ascii="Times New Roman" w:hAnsi="Times New Roman"/>
        </w:rPr>
        <w:t>Report</w:t>
      </w:r>
      <w:r w:rsidRPr="00DC6A73" w:rsidR="00A6535F">
        <w:rPr>
          <w:rFonts w:ascii="Times New Roman" w:hAnsi="Times New Roman"/>
        </w:rPr>
        <w:t>.</w:t>
      </w:r>
      <w:r w:rsidRPr="00DC6A73">
        <w:rPr>
          <w:rFonts w:ascii="Times New Roman" w:hAnsi="Times New Roman"/>
        </w:rPr>
        <w:t xml:space="preserve"> </w:t>
      </w:r>
    </w:p>
  </w:footnote>
  <w:footnote w:id="12">
    <w:p w:rsidR="005978BE" w:rsidRPr="00DC6A73" w:rsidP="005978BE" w14:paraId="6E80A8A2" w14:textId="77777777">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41 CFR § 60-2.17(b)(3) and (d).</w:t>
      </w:r>
    </w:p>
  </w:footnote>
  <w:footnote w:id="13">
    <w:p w:rsidR="00721F78" w:rsidRPr="00DC6A73" w:rsidP="008E4F2B" w14:paraId="4C5F83D6" w14:textId="13F2F21B">
      <w:pPr>
        <w:pStyle w:val="Default"/>
        <w:rPr>
          <w:rFonts w:ascii="Times New Roman" w:hAnsi="Times New Roman" w:cs="Times New Roman"/>
          <w:sz w:val="20"/>
          <w:szCs w:val="20"/>
        </w:rPr>
      </w:pPr>
      <w:r w:rsidRPr="00002BE2">
        <w:rPr>
          <w:rStyle w:val="FootnoteReference"/>
          <w:rFonts w:ascii="Times New Roman" w:hAnsi="Times New Roman"/>
          <w:sz w:val="20"/>
          <w:szCs w:val="20"/>
        </w:rPr>
        <w:footnoteRef/>
      </w:r>
      <w:r w:rsidRPr="00002BE2">
        <w:rPr>
          <w:rFonts w:ascii="Times New Roman" w:hAnsi="Times New Roman" w:cs="Times New Roman"/>
          <w:sz w:val="20"/>
          <w:szCs w:val="20"/>
        </w:rPr>
        <w:t xml:space="preserve"> </w:t>
      </w:r>
      <w:r w:rsidRPr="00002BE2" w:rsidR="00002BE2">
        <w:rPr>
          <w:rFonts w:ascii="Times New Roman" w:hAnsi="Times New Roman" w:cs="Times New Roman"/>
          <w:sz w:val="20"/>
          <w:szCs w:val="20"/>
        </w:rPr>
        <w:t>41 CFR §§ 60-1.12 and 60-2.17(c).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3A3" w14:paraId="0D043724" w14:textId="720BD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90F" w14:paraId="37D91BEC" w14:textId="17097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3A3" w14:paraId="7466F76F" w14:textId="61D2E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04300"/>
    <w:multiLevelType w:val="hybridMultilevel"/>
    <w:tmpl w:val="889AE8B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CC91E87"/>
    <w:multiLevelType w:val="hybridMultilevel"/>
    <w:tmpl w:val="8E86207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5949C6"/>
    <w:multiLevelType w:val="hybridMultilevel"/>
    <w:tmpl w:val="F9E8C74C"/>
    <w:lvl w:ilvl="0">
      <w:start w:val="8"/>
      <w:numFmt w:val="decimal"/>
      <w:lvlText w:val="%1."/>
      <w:lvlJc w:val="left"/>
      <w:pPr>
        <w:tabs>
          <w:tab w:val="num" w:pos="720"/>
        </w:tabs>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7B14FB"/>
    <w:multiLevelType w:val="hybridMultilevel"/>
    <w:tmpl w:val="EAE616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AE03357"/>
    <w:multiLevelType w:val="hybridMultilevel"/>
    <w:tmpl w:val="B47439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3C7388F"/>
    <w:multiLevelType w:val="hybridMultilevel"/>
    <w:tmpl w:val="C9B008DE"/>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4EE0956"/>
    <w:multiLevelType w:val="hybridMultilevel"/>
    <w:tmpl w:val="036CC104"/>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BB83D5E"/>
    <w:multiLevelType w:val="hybridMultilevel"/>
    <w:tmpl w:val="213ED0CE"/>
    <w:lvl w:ilvl="0">
      <w:start w:val="12"/>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E9D2A2D"/>
    <w:multiLevelType w:val="hybridMultilevel"/>
    <w:tmpl w:val="E82681FA"/>
    <w:lvl w:ilvl="0">
      <w:start w:val="17"/>
      <w:numFmt w:val="decimal"/>
      <w:suff w:val="space"/>
      <w:lvlText w:val="%1."/>
      <w:lvlJc w:val="left"/>
      <w:pPr>
        <w:ind w:left="12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526019F"/>
    <w:multiLevelType w:val="hybridMultilevel"/>
    <w:tmpl w:val="70E449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5"/>
      <w:numFmt w:val="decimal"/>
      <w:lvlText w:val="%4."/>
      <w:lvlJc w:val="left"/>
      <w:pPr>
        <w:ind w:left="2955" w:hanging="435"/>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6A45357"/>
    <w:multiLevelType w:val="hybridMultilevel"/>
    <w:tmpl w:val="3886D7DC"/>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C2C6CB0"/>
    <w:multiLevelType w:val="hybridMultilevel"/>
    <w:tmpl w:val="BC0A46C2"/>
    <w:lvl w:ilvl="0">
      <w:start w:val="1"/>
      <w:numFmt w:val="decimal"/>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7EE60340"/>
    <w:multiLevelType w:val="hybridMultilevel"/>
    <w:tmpl w:val="10FC08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2726591">
    <w:abstractNumId w:val="3"/>
  </w:num>
  <w:num w:numId="2" w16cid:durableId="1727728470">
    <w:abstractNumId w:val="8"/>
  </w:num>
  <w:num w:numId="3" w16cid:durableId="1615864791">
    <w:abstractNumId w:val="1"/>
  </w:num>
  <w:num w:numId="4" w16cid:durableId="1841307833">
    <w:abstractNumId w:val="9"/>
  </w:num>
  <w:num w:numId="5" w16cid:durableId="1747848044">
    <w:abstractNumId w:val="0"/>
  </w:num>
  <w:num w:numId="6" w16cid:durableId="1282877751">
    <w:abstractNumId w:val="6"/>
  </w:num>
  <w:num w:numId="7" w16cid:durableId="1961565880">
    <w:abstractNumId w:val="10"/>
  </w:num>
  <w:num w:numId="8" w16cid:durableId="236669374">
    <w:abstractNumId w:val="7"/>
  </w:num>
  <w:num w:numId="9" w16cid:durableId="2138142823">
    <w:abstractNumId w:val="9"/>
    <w:lvlOverride w:ilvl="0">
      <w:startOverride w:val="1"/>
    </w:lvlOverride>
    <w:lvlOverride w:ilvl="1">
      <w:startOverride w:val="1"/>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7273565">
    <w:abstractNumId w:val="12"/>
  </w:num>
  <w:num w:numId="11" w16cid:durableId="1150099321">
    <w:abstractNumId w:val="2"/>
  </w:num>
  <w:num w:numId="12" w16cid:durableId="1278834682">
    <w:abstractNumId w:val="4"/>
  </w:num>
  <w:num w:numId="13" w16cid:durableId="919339492">
    <w:abstractNumId w:val="5"/>
  </w:num>
  <w:num w:numId="14" w16cid:durableId="187415393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A8"/>
    <w:rsid w:val="00000F7E"/>
    <w:rsid w:val="00001776"/>
    <w:rsid w:val="00002BE2"/>
    <w:rsid w:val="00003EB5"/>
    <w:rsid w:val="000041A6"/>
    <w:rsid w:val="00005786"/>
    <w:rsid w:val="00006176"/>
    <w:rsid w:val="000109A6"/>
    <w:rsid w:val="000129AD"/>
    <w:rsid w:val="00013BF2"/>
    <w:rsid w:val="000169BF"/>
    <w:rsid w:val="000208C4"/>
    <w:rsid w:val="00023BBB"/>
    <w:rsid w:val="00024485"/>
    <w:rsid w:val="00024674"/>
    <w:rsid w:val="0002531F"/>
    <w:rsid w:val="00026C36"/>
    <w:rsid w:val="00027018"/>
    <w:rsid w:val="00027744"/>
    <w:rsid w:val="00027912"/>
    <w:rsid w:val="000304E1"/>
    <w:rsid w:val="000322A1"/>
    <w:rsid w:val="00032E12"/>
    <w:rsid w:val="00036562"/>
    <w:rsid w:val="00036D12"/>
    <w:rsid w:val="00036FE7"/>
    <w:rsid w:val="0003753D"/>
    <w:rsid w:val="00040295"/>
    <w:rsid w:val="0004029D"/>
    <w:rsid w:val="000407ED"/>
    <w:rsid w:val="00040B58"/>
    <w:rsid w:val="00041695"/>
    <w:rsid w:val="0004332E"/>
    <w:rsid w:val="0004410D"/>
    <w:rsid w:val="000448C9"/>
    <w:rsid w:val="000456AF"/>
    <w:rsid w:val="0005051D"/>
    <w:rsid w:val="000507BF"/>
    <w:rsid w:val="00054D49"/>
    <w:rsid w:val="00055296"/>
    <w:rsid w:val="00060F93"/>
    <w:rsid w:val="00062179"/>
    <w:rsid w:val="000639FE"/>
    <w:rsid w:val="00066211"/>
    <w:rsid w:val="00066F67"/>
    <w:rsid w:val="00067956"/>
    <w:rsid w:val="00071A29"/>
    <w:rsid w:val="00072EC9"/>
    <w:rsid w:val="00075820"/>
    <w:rsid w:val="00076204"/>
    <w:rsid w:val="00076670"/>
    <w:rsid w:val="00077A61"/>
    <w:rsid w:val="00077B9A"/>
    <w:rsid w:val="000800D3"/>
    <w:rsid w:val="00081D99"/>
    <w:rsid w:val="00082290"/>
    <w:rsid w:val="00082856"/>
    <w:rsid w:val="00082DEC"/>
    <w:rsid w:val="00083DCE"/>
    <w:rsid w:val="00084541"/>
    <w:rsid w:val="00084871"/>
    <w:rsid w:val="00085656"/>
    <w:rsid w:val="00087FCA"/>
    <w:rsid w:val="0009236E"/>
    <w:rsid w:val="00092BA7"/>
    <w:rsid w:val="00092EE5"/>
    <w:rsid w:val="00093932"/>
    <w:rsid w:val="00093A0F"/>
    <w:rsid w:val="000960AF"/>
    <w:rsid w:val="00097581"/>
    <w:rsid w:val="000975D3"/>
    <w:rsid w:val="000A0AD4"/>
    <w:rsid w:val="000A1A90"/>
    <w:rsid w:val="000A568E"/>
    <w:rsid w:val="000A6BEE"/>
    <w:rsid w:val="000B00E4"/>
    <w:rsid w:val="000B09DA"/>
    <w:rsid w:val="000B0DAE"/>
    <w:rsid w:val="000B1EDA"/>
    <w:rsid w:val="000B2032"/>
    <w:rsid w:val="000B38A9"/>
    <w:rsid w:val="000C062F"/>
    <w:rsid w:val="000C09ED"/>
    <w:rsid w:val="000C0FDD"/>
    <w:rsid w:val="000C227D"/>
    <w:rsid w:val="000C3DB9"/>
    <w:rsid w:val="000C4C1F"/>
    <w:rsid w:val="000C4F7E"/>
    <w:rsid w:val="000C5022"/>
    <w:rsid w:val="000C6B0A"/>
    <w:rsid w:val="000C6DF5"/>
    <w:rsid w:val="000C7BB3"/>
    <w:rsid w:val="000C7F00"/>
    <w:rsid w:val="000D294D"/>
    <w:rsid w:val="000D4D7C"/>
    <w:rsid w:val="000D5942"/>
    <w:rsid w:val="000D6775"/>
    <w:rsid w:val="000E0FE7"/>
    <w:rsid w:val="000F0351"/>
    <w:rsid w:val="000F0D14"/>
    <w:rsid w:val="000F14BB"/>
    <w:rsid w:val="000F204F"/>
    <w:rsid w:val="000F2DD6"/>
    <w:rsid w:val="000F344C"/>
    <w:rsid w:val="000F4111"/>
    <w:rsid w:val="000F4432"/>
    <w:rsid w:val="000F4884"/>
    <w:rsid w:val="000F49D4"/>
    <w:rsid w:val="000F637C"/>
    <w:rsid w:val="00100390"/>
    <w:rsid w:val="0010069D"/>
    <w:rsid w:val="001011A5"/>
    <w:rsid w:val="0010159F"/>
    <w:rsid w:val="001024F0"/>
    <w:rsid w:val="00102B4C"/>
    <w:rsid w:val="00102C09"/>
    <w:rsid w:val="00102F11"/>
    <w:rsid w:val="001047A0"/>
    <w:rsid w:val="00104BF2"/>
    <w:rsid w:val="0010603E"/>
    <w:rsid w:val="001061CC"/>
    <w:rsid w:val="00110665"/>
    <w:rsid w:val="00113D30"/>
    <w:rsid w:val="00113E9C"/>
    <w:rsid w:val="00114315"/>
    <w:rsid w:val="00115474"/>
    <w:rsid w:val="0011615A"/>
    <w:rsid w:val="0012130D"/>
    <w:rsid w:val="001243D6"/>
    <w:rsid w:val="00126118"/>
    <w:rsid w:val="001269B0"/>
    <w:rsid w:val="00126DEE"/>
    <w:rsid w:val="001270FB"/>
    <w:rsid w:val="001304A4"/>
    <w:rsid w:val="001317F1"/>
    <w:rsid w:val="001318EF"/>
    <w:rsid w:val="001321BA"/>
    <w:rsid w:val="0013358F"/>
    <w:rsid w:val="00133664"/>
    <w:rsid w:val="00134502"/>
    <w:rsid w:val="001348BE"/>
    <w:rsid w:val="00137153"/>
    <w:rsid w:val="001404F4"/>
    <w:rsid w:val="00140E0C"/>
    <w:rsid w:val="00140E45"/>
    <w:rsid w:val="00141FF9"/>
    <w:rsid w:val="00143C4B"/>
    <w:rsid w:val="00144C5E"/>
    <w:rsid w:val="00144E45"/>
    <w:rsid w:val="00144F27"/>
    <w:rsid w:val="00146EB4"/>
    <w:rsid w:val="0015093D"/>
    <w:rsid w:val="00150A46"/>
    <w:rsid w:val="00150E82"/>
    <w:rsid w:val="001514C2"/>
    <w:rsid w:val="00152E4B"/>
    <w:rsid w:val="001531F7"/>
    <w:rsid w:val="0015554D"/>
    <w:rsid w:val="00157194"/>
    <w:rsid w:val="00160537"/>
    <w:rsid w:val="001611C7"/>
    <w:rsid w:val="00164CD6"/>
    <w:rsid w:val="00165CD7"/>
    <w:rsid w:val="001669A3"/>
    <w:rsid w:val="0016741F"/>
    <w:rsid w:val="00172B5D"/>
    <w:rsid w:val="00172D74"/>
    <w:rsid w:val="00173E07"/>
    <w:rsid w:val="00174ECB"/>
    <w:rsid w:val="00180CA5"/>
    <w:rsid w:val="00180CFA"/>
    <w:rsid w:val="001817DA"/>
    <w:rsid w:val="00182263"/>
    <w:rsid w:val="00183656"/>
    <w:rsid w:val="00185263"/>
    <w:rsid w:val="0018790D"/>
    <w:rsid w:val="00187941"/>
    <w:rsid w:val="0019052E"/>
    <w:rsid w:val="00190981"/>
    <w:rsid w:val="00192CFA"/>
    <w:rsid w:val="00193879"/>
    <w:rsid w:val="00193DD7"/>
    <w:rsid w:val="0019486F"/>
    <w:rsid w:val="00196148"/>
    <w:rsid w:val="00197BC3"/>
    <w:rsid w:val="001A1886"/>
    <w:rsid w:val="001A1DF0"/>
    <w:rsid w:val="001A3C27"/>
    <w:rsid w:val="001A3EA0"/>
    <w:rsid w:val="001A4BFC"/>
    <w:rsid w:val="001A4CE1"/>
    <w:rsid w:val="001A52F4"/>
    <w:rsid w:val="001A6148"/>
    <w:rsid w:val="001A68C9"/>
    <w:rsid w:val="001B01E4"/>
    <w:rsid w:val="001B04A3"/>
    <w:rsid w:val="001B07BC"/>
    <w:rsid w:val="001B2F69"/>
    <w:rsid w:val="001B4555"/>
    <w:rsid w:val="001B692E"/>
    <w:rsid w:val="001B69CF"/>
    <w:rsid w:val="001B72BA"/>
    <w:rsid w:val="001B74CF"/>
    <w:rsid w:val="001B77F1"/>
    <w:rsid w:val="001B7FD8"/>
    <w:rsid w:val="001C01ED"/>
    <w:rsid w:val="001C05C1"/>
    <w:rsid w:val="001C1C1A"/>
    <w:rsid w:val="001C1D07"/>
    <w:rsid w:val="001C223E"/>
    <w:rsid w:val="001C2AA1"/>
    <w:rsid w:val="001C2D18"/>
    <w:rsid w:val="001C2FD7"/>
    <w:rsid w:val="001C34F4"/>
    <w:rsid w:val="001C41B4"/>
    <w:rsid w:val="001C424C"/>
    <w:rsid w:val="001C42BF"/>
    <w:rsid w:val="001C63AB"/>
    <w:rsid w:val="001C6507"/>
    <w:rsid w:val="001C7B83"/>
    <w:rsid w:val="001C7D88"/>
    <w:rsid w:val="001C7E54"/>
    <w:rsid w:val="001C7E8E"/>
    <w:rsid w:val="001D20CE"/>
    <w:rsid w:val="001D2990"/>
    <w:rsid w:val="001D2C62"/>
    <w:rsid w:val="001D3110"/>
    <w:rsid w:val="001D34B6"/>
    <w:rsid w:val="001D3672"/>
    <w:rsid w:val="001D3F53"/>
    <w:rsid w:val="001D54EA"/>
    <w:rsid w:val="001D6A6F"/>
    <w:rsid w:val="001D77F6"/>
    <w:rsid w:val="001D7F23"/>
    <w:rsid w:val="001D7FBA"/>
    <w:rsid w:val="001E2069"/>
    <w:rsid w:val="001E215F"/>
    <w:rsid w:val="001E251B"/>
    <w:rsid w:val="001E2A08"/>
    <w:rsid w:val="001E37F5"/>
    <w:rsid w:val="001E38E2"/>
    <w:rsid w:val="001E4C66"/>
    <w:rsid w:val="001E4E51"/>
    <w:rsid w:val="001E5A3A"/>
    <w:rsid w:val="001E6058"/>
    <w:rsid w:val="001E7471"/>
    <w:rsid w:val="001F0F8E"/>
    <w:rsid w:val="001F22EE"/>
    <w:rsid w:val="001F3548"/>
    <w:rsid w:val="001F4270"/>
    <w:rsid w:val="001F450D"/>
    <w:rsid w:val="001F7272"/>
    <w:rsid w:val="001F7AC8"/>
    <w:rsid w:val="002006C9"/>
    <w:rsid w:val="00202724"/>
    <w:rsid w:val="0020313E"/>
    <w:rsid w:val="00205D5F"/>
    <w:rsid w:val="002103E9"/>
    <w:rsid w:val="002118C3"/>
    <w:rsid w:val="0021214C"/>
    <w:rsid w:val="002124A7"/>
    <w:rsid w:val="00212590"/>
    <w:rsid w:val="002131C6"/>
    <w:rsid w:val="00213B11"/>
    <w:rsid w:val="00214475"/>
    <w:rsid w:val="00215B96"/>
    <w:rsid w:val="00215ECA"/>
    <w:rsid w:val="002161E4"/>
    <w:rsid w:val="00217A97"/>
    <w:rsid w:val="00221780"/>
    <w:rsid w:val="0022441B"/>
    <w:rsid w:val="00225621"/>
    <w:rsid w:val="00226883"/>
    <w:rsid w:val="00227168"/>
    <w:rsid w:val="00227E7E"/>
    <w:rsid w:val="00230C7C"/>
    <w:rsid w:val="00230E45"/>
    <w:rsid w:val="0023410D"/>
    <w:rsid w:val="002361D8"/>
    <w:rsid w:val="00236825"/>
    <w:rsid w:val="00236C6A"/>
    <w:rsid w:val="002400D7"/>
    <w:rsid w:val="002404CA"/>
    <w:rsid w:val="00240D79"/>
    <w:rsid w:val="002414FF"/>
    <w:rsid w:val="00241D2C"/>
    <w:rsid w:val="0024398A"/>
    <w:rsid w:val="0024478E"/>
    <w:rsid w:val="002448EC"/>
    <w:rsid w:val="002465C2"/>
    <w:rsid w:val="00246D69"/>
    <w:rsid w:val="00250072"/>
    <w:rsid w:val="0025192B"/>
    <w:rsid w:val="002520EF"/>
    <w:rsid w:val="002536AC"/>
    <w:rsid w:val="002536D5"/>
    <w:rsid w:val="00253902"/>
    <w:rsid w:val="00253C47"/>
    <w:rsid w:val="00254DF4"/>
    <w:rsid w:val="00255CC1"/>
    <w:rsid w:val="00256451"/>
    <w:rsid w:val="00257512"/>
    <w:rsid w:val="00260423"/>
    <w:rsid w:val="002607F7"/>
    <w:rsid w:val="00262026"/>
    <w:rsid w:val="0026309A"/>
    <w:rsid w:val="00265AFC"/>
    <w:rsid w:val="0026625E"/>
    <w:rsid w:val="00270C6C"/>
    <w:rsid w:val="00271179"/>
    <w:rsid w:val="0027232E"/>
    <w:rsid w:val="00274A44"/>
    <w:rsid w:val="00276009"/>
    <w:rsid w:val="00276F5A"/>
    <w:rsid w:val="002808D8"/>
    <w:rsid w:val="002831F9"/>
    <w:rsid w:val="002835AA"/>
    <w:rsid w:val="00283CC4"/>
    <w:rsid w:val="002843EE"/>
    <w:rsid w:val="00284A67"/>
    <w:rsid w:val="00284F4F"/>
    <w:rsid w:val="00286916"/>
    <w:rsid w:val="00287BB2"/>
    <w:rsid w:val="00287F96"/>
    <w:rsid w:val="002912EB"/>
    <w:rsid w:val="0029168A"/>
    <w:rsid w:val="00292540"/>
    <w:rsid w:val="00292C53"/>
    <w:rsid w:val="00292F10"/>
    <w:rsid w:val="002934F9"/>
    <w:rsid w:val="00293E19"/>
    <w:rsid w:val="00294A52"/>
    <w:rsid w:val="00295A02"/>
    <w:rsid w:val="002961D6"/>
    <w:rsid w:val="00297F73"/>
    <w:rsid w:val="002A2CCE"/>
    <w:rsid w:val="002A2F45"/>
    <w:rsid w:val="002A3602"/>
    <w:rsid w:val="002A3CE5"/>
    <w:rsid w:val="002A43C8"/>
    <w:rsid w:val="002A5251"/>
    <w:rsid w:val="002A7465"/>
    <w:rsid w:val="002A7B17"/>
    <w:rsid w:val="002B30AD"/>
    <w:rsid w:val="002B49DB"/>
    <w:rsid w:val="002B5315"/>
    <w:rsid w:val="002B5FDB"/>
    <w:rsid w:val="002B65A5"/>
    <w:rsid w:val="002B7798"/>
    <w:rsid w:val="002B7BC6"/>
    <w:rsid w:val="002B7E60"/>
    <w:rsid w:val="002C1A90"/>
    <w:rsid w:val="002C20E3"/>
    <w:rsid w:val="002C3517"/>
    <w:rsid w:val="002C5DF8"/>
    <w:rsid w:val="002C7006"/>
    <w:rsid w:val="002C7CC6"/>
    <w:rsid w:val="002D142F"/>
    <w:rsid w:val="002D231B"/>
    <w:rsid w:val="002D318C"/>
    <w:rsid w:val="002D716B"/>
    <w:rsid w:val="002D751C"/>
    <w:rsid w:val="002E11AA"/>
    <w:rsid w:val="002E1566"/>
    <w:rsid w:val="002E3412"/>
    <w:rsid w:val="002E7E47"/>
    <w:rsid w:val="002F09A7"/>
    <w:rsid w:val="002F29E7"/>
    <w:rsid w:val="002F3358"/>
    <w:rsid w:val="002F4629"/>
    <w:rsid w:val="002F63FD"/>
    <w:rsid w:val="002F79C2"/>
    <w:rsid w:val="003008BA"/>
    <w:rsid w:val="0030095D"/>
    <w:rsid w:val="00300CFC"/>
    <w:rsid w:val="00301BC6"/>
    <w:rsid w:val="00302C8C"/>
    <w:rsid w:val="003049F5"/>
    <w:rsid w:val="00307082"/>
    <w:rsid w:val="00310E16"/>
    <w:rsid w:val="00311A95"/>
    <w:rsid w:val="00311AF9"/>
    <w:rsid w:val="003140CE"/>
    <w:rsid w:val="003156D9"/>
    <w:rsid w:val="00315F08"/>
    <w:rsid w:val="00316C52"/>
    <w:rsid w:val="003174C3"/>
    <w:rsid w:val="0031759D"/>
    <w:rsid w:val="0031770F"/>
    <w:rsid w:val="00317E70"/>
    <w:rsid w:val="0032039A"/>
    <w:rsid w:val="00320533"/>
    <w:rsid w:val="00320540"/>
    <w:rsid w:val="0032095D"/>
    <w:rsid w:val="00320FC9"/>
    <w:rsid w:val="00323C07"/>
    <w:rsid w:val="00324AAD"/>
    <w:rsid w:val="003254CB"/>
    <w:rsid w:val="00326B62"/>
    <w:rsid w:val="0033076A"/>
    <w:rsid w:val="003317D7"/>
    <w:rsid w:val="00332632"/>
    <w:rsid w:val="00332A64"/>
    <w:rsid w:val="00332E43"/>
    <w:rsid w:val="00333498"/>
    <w:rsid w:val="00333BC6"/>
    <w:rsid w:val="00334483"/>
    <w:rsid w:val="0034171A"/>
    <w:rsid w:val="00342BE6"/>
    <w:rsid w:val="00342FB2"/>
    <w:rsid w:val="00343069"/>
    <w:rsid w:val="00343B3F"/>
    <w:rsid w:val="00344BAE"/>
    <w:rsid w:val="00345DF7"/>
    <w:rsid w:val="0034631F"/>
    <w:rsid w:val="003474A5"/>
    <w:rsid w:val="00353C66"/>
    <w:rsid w:val="0035424E"/>
    <w:rsid w:val="0035462D"/>
    <w:rsid w:val="00354647"/>
    <w:rsid w:val="00355323"/>
    <w:rsid w:val="003578D5"/>
    <w:rsid w:val="00357AFC"/>
    <w:rsid w:val="00357B95"/>
    <w:rsid w:val="0036006A"/>
    <w:rsid w:val="00360E09"/>
    <w:rsid w:val="003626E6"/>
    <w:rsid w:val="00363423"/>
    <w:rsid w:val="00363462"/>
    <w:rsid w:val="00363813"/>
    <w:rsid w:val="003660C7"/>
    <w:rsid w:val="00366236"/>
    <w:rsid w:val="003671DC"/>
    <w:rsid w:val="00370453"/>
    <w:rsid w:val="00371C92"/>
    <w:rsid w:val="00371E79"/>
    <w:rsid w:val="00372C22"/>
    <w:rsid w:val="0037310F"/>
    <w:rsid w:val="00374546"/>
    <w:rsid w:val="00375862"/>
    <w:rsid w:val="003760C1"/>
    <w:rsid w:val="003761D4"/>
    <w:rsid w:val="00380E0E"/>
    <w:rsid w:val="0038155D"/>
    <w:rsid w:val="0038279E"/>
    <w:rsid w:val="0038672E"/>
    <w:rsid w:val="0038720B"/>
    <w:rsid w:val="00387639"/>
    <w:rsid w:val="00387E48"/>
    <w:rsid w:val="003902E5"/>
    <w:rsid w:val="00390AFE"/>
    <w:rsid w:val="00392C04"/>
    <w:rsid w:val="00392C45"/>
    <w:rsid w:val="00394935"/>
    <w:rsid w:val="00394A56"/>
    <w:rsid w:val="00394F49"/>
    <w:rsid w:val="003A3498"/>
    <w:rsid w:val="003A406E"/>
    <w:rsid w:val="003A46F2"/>
    <w:rsid w:val="003A4FA6"/>
    <w:rsid w:val="003A5F43"/>
    <w:rsid w:val="003A6155"/>
    <w:rsid w:val="003A71F4"/>
    <w:rsid w:val="003B1808"/>
    <w:rsid w:val="003B1E92"/>
    <w:rsid w:val="003B209C"/>
    <w:rsid w:val="003B6601"/>
    <w:rsid w:val="003B695F"/>
    <w:rsid w:val="003B7586"/>
    <w:rsid w:val="003C29CF"/>
    <w:rsid w:val="003C53D6"/>
    <w:rsid w:val="003C5BAC"/>
    <w:rsid w:val="003C7384"/>
    <w:rsid w:val="003C739C"/>
    <w:rsid w:val="003D0393"/>
    <w:rsid w:val="003D160D"/>
    <w:rsid w:val="003D43B0"/>
    <w:rsid w:val="003D5969"/>
    <w:rsid w:val="003D5D3D"/>
    <w:rsid w:val="003D61C9"/>
    <w:rsid w:val="003D664F"/>
    <w:rsid w:val="003D6B89"/>
    <w:rsid w:val="003E01AC"/>
    <w:rsid w:val="003E1467"/>
    <w:rsid w:val="003E2227"/>
    <w:rsid w:val="003E4AA2"/>
    <w:rsid w:val="003E520A"/>
    <w:rsid w:val="003F3BB0"/>
    <w:rsid w:val="003F4DAC"/>
    <w:rsid w:val="003F50D9"/>
    <w:rsid w:val="003F60D5"/>
    <w:rsid w:val="00402176"/>
    <w:rsid w:val="00402731"/>
    <w:rsid w:val="004033ED"/>
    <w:rsid w:val="00404154"/>
    <w:rsid w:val="00404E92"/>
    <w:rsid w:val="004063AA"/>
    <w:rsid w:val="00410419"/>
    <w:rsid w:val="004105A6"/>
    <w:rsid w:val="00411D57"/>
    <w:rsid w:val="004134B4"/>
    <w:rsid w:val="004135A7"/>
    <w:rsid w:val="004138DD"/>
    <w:rsid w:val="00415C69"/>
    <w:rsid w:val="0041638A"/>
    <w:rsid w:val="004165F8"/>
    <w:rsid w:val="00416BBC"/>
    <w:rsid w:val="00420773"/>
    <w:rsid w:val="0042190F"/>
    <w:rsid w:val="004228AA"/>
    <w:rsid w:val="00423E5B"/>
    <w:rsid w:val="0042443E"/>
    <w:rsid w:val="0042567C"/>
    <w:rsid w:val="0042605D"/>
    <w:rsid w:val="0043062A"/>
    <w:rsid w:val="00431CA0"/>
    <w:rsid w:val="004326C5"/>
    <w:rsid w:val="00433449"/>
    <w:rsid w:val="00434C2C"/>
    <w:rsid w:val="004358CE"/>
    <w:rsid w:val="00436221"/>
    <w:rsid w:val="004367D6"/>
    <w:rsid w:val="004369D5"/>
    <w:rsid w:val="00437B48"/>
    <w:rsid w:val="004430F8"/>
    <w:rsid w:val="00443DA8"/>
    <w:rsid w:val="00446EBF"/>
    <w:rsid w:val="0044739A"/>
    <w:rsid w:val="004505B3"/>
    <w:rsid w:val="0045091E"/>
    <w:rsid w:val="004520F4"/>
    <w:rsid w:val="004535BF"/>
    <w:rsid w:val="004535FA"/>
    <w:rsid w:val="0045400F"/>
    <w:rsid w:val="00455536"/>
    <w:rsid w:val="00455D50"/>
    <w:rsid w:val="004561DD"/>
    <w:rsid w:val="00460332"/>
    <w:rsid w:val="004618E2"/>
    <w:rsid w:val="00461A8A"/>
    <w:rsid w:val="00463ABD"/>
    <w:rsid w:val="004640CD"/>
    <w:rsid w:val="004645A9"/>
    <w:rsid w:val="004668DF"/>
    <w:rsid w:val="004701C0"/>
    <w:rsid w:val="00470310"/>
    <w:rsid w:val="0047043D"/>
    <w:rsid w:val="00472199"/>
    <w:rsid w:val="0047235B"/>
    <w:rsid w:val="004723C1"/>
    <w:rsid w:val="004736DC"/>
    <w:rsid w:val="00473D68"/>
    <w:rsid w:val="00477B8F"/>
    <w:rsid w:val="00477DF7"/>
    <w:rsid w:val="00482D1B"/>
    <w:rsid w:val="00485024"/>
    <w:rsid w:val="004850EB"/>
    <w:rsid w:val="00486406"/>
    <w:rsid w:val="00487A3C"/>
    <w:rsid w:val="00490F69"/>
    <w:rsid w:val="004918E9"/>
    <w:rsid w:val="00491B53"/>
    <w:rsid w:val="00491E45"/>
    <w:rsid w:val="00492B77"/>
    <w:rsid w:val="004940B2"/>
    <w:rsid w:val="0049506D"/>
    <w:rsid w:val="0049579C"/>
    <w:rsid w:val="00495BB7"/>
    <w:rsid w:val="00496271"/>
    <w:rsid w:val="00496CE0"/>
    <w:rsid w:val="004A2D4E"/>
    <w:rsid w:val="004A607B"/>
    <w:rsid w:val="004A636B"/>
    <w:rsid w:val="004A71AF"/>
    <w:rsid w:val="004A7887"/>
    <w:rsid w:val="004A7FDB"/>
    <w:rsid w:val="004B3946"/>
    <w:rsid w:val="004B6513"/>
    <w:rsid w:val="004B6EEC"/>
    <w:rsid w:val="004B7956"/>
    <w:rsid w:val="004B7E40"/>
    <w:rsid w:val="004C0C77"/>
    <w:rsid w:val="004C1699"/>
    <w:rsid w:val="004C421E"/>
    <w:rsid w:val="004C4B2E"/>
    <w:rsid w:val="004C6AB9"/>
    <w:rsid w:val="004C6F50"/>
    <w:rsid w:val="004C7E3B"/>
    <w:rsid w:val="004D0430"/>
    <w:rsid w:val="004D0577"/>
    <w:rsid w:val="004D3EB7"/>
    <w:rsid w:val="004D7AAD"/>
    <w:rsid w:val="004E0A2F"/>
    <w:rsid w:val="004E401B"/>
    <w:rsid w:val="004E52F7"/>
    <w:rsid w:val="004E72AC"/>
    <w:rsid w:val="004F09CE"/>
    <w:rsid w:val="004F0EAF"/>
    <w:rsid w:val="004F1221"/>
    <w:rsid w:val="004F1527"/>
    <w:rsid w:val="004F1C96"/>
    <w:rsid w:val="004F23EF"/>
    <w:rsid w:val="004F314D"/>
    <w:rsid w:val="004F32D1"/>
    <w:rsid w:val="004F3D5C"/>
    <w:rsid w:val="004F5787"/>
    <w:rsid w:val="004F6AD7"/>
    <w:rsid w:val="004F6BB6"/>
    <w:rsid w:val="004F7611"/>
    <w:rsid w:val="0050036E"/>
    <w:rsid w:val="0050091C"/>
    <w:rsid w:val="00502FEB"/>
    <w:rsid w:val="005043EF"/>
    <w:rsid w:val="0050469A"/>
    <w:rsid w:val="00504736"/>
    <w:rsid w:val="00505A73"/>
    <w:rsid w:val="005068D6"/>
    <w:rsid w:val="00506C7B"/>
    <w:rsid w:val="00507926"/>
    <w:rsid w:val="00507AD9"/>
    <w:rsid w:val="00511DE1"/>
    <w:rsid w:val="00512600"/>
    <w:rsid w:val="00512B51"/>
    <w:rsid w:val="00513588"/>
    <w:rsid w:val="00516685"/>
    <w:rsid w:val="00520A2F"/>
    <w:rsid w:val="00521687"/>
    <w:rsid w:val="00521BB8"/>
    <w:rsid w:val="00522178"/>
    <w:rsid w:val="005225FA"/>
    <w:rsid w:val="00522937"/>
    <w:rsid w:val="00525393"/>
    <w:rsid w:val="00525744"/>
    <w:rsid w:val="00525E63"/>
    <w:rsid w:val="0052620D"/>
    <w:rsid w:val="005263C3"/>
    <w:rsid w:val="00526EE5"/>
    <w:rsid w:val="00527C72"/>
    <w:rsid w:val="00530125"/>
    <w:rsid w:val="0053042C"/>
    <w:rsid w:val="005312CF"/>
    <w:rsid w:val="005328B9"/>
    <w:rsid w:val="00533FE4"/>
    <w:rsid w:val="0053489C"/>
    <w:rsid w:val="00535821"/>
    <w:rsid w:val="00535824"/>
    <w:rsid w:val="005409B3"/>
    <w:rsid w:val="00541734"/>
    <w:rsid w:val="005432C4"/>
    <w:rsid w:val="00543F14"/>
    <w:rsid w:val="00544B2D"/>
    <w:rsid w:val="00545240"/>
    <w:rsid w:val="00546F0D"/>
    <w:rsid w:val="00547EB9"/>
    <w:rsid w:val="00550019"/>
    <w:rsid w:val="005503A2"/>
    <w:rsid w:val="005510D9"/>
    <w:rsid w:val="005517CB"/>
    <w:rsid w:val="00551F6C"/>
    <w:rsid w:val="00552A4C"/>
    <w:rsid w:val="005552F6"/>
    <w:rsid w:val="0055532A"/>
    <w:rsid w:val="005571CD"/>
    <w:rsid w:val="005573C3"/>
    <w:rsid w:val="0056167C"/>
    <w:rsid w:val="0056268C"/>
    <w:rsid w:val="00563B06"/>
    <w:rsid w:val="00564578"/>
    <w:rsid w:val="00564779"/>
    <w:rsid w:val="005657CF"/>
    <w:rsid w:val="00565A0E"/>
    <w:rsid w:val="005666C9"/>
    <w:rsid w:val="00567BE3"/>
    <w:rsid w:val="00570ED9"/>
    <w:rsid w:val="005727AB"/>
    <w:rsid w:val="00572A0C"/>
    <w:rsid w:val="0057416A"/>
    <w:rsid w:val="00575AF3"/>
    <w:rsid w:val="00576793"/>
    <w:rsid w:val="005773B7"/>
    <w:rsid w:val="0058145C"/>
    <w:rsid w:val="005834BC"/>
    <w:rsid w:val="005839E6"/>
    <w:rsid w:val="005839FF"/>
    <w:rsid w:val="00584C33"/>
    <w:rsid w:val="005862CB"/>
    <w:rsid w:val="00586777"/>
    <w:rsid w:val="005950FA"/>
    <w:rsid w:val="005978BE"/>
    <w:rsid w:val="005A07A0"/>
    <w:rsid w:val="005A0C61"/>
    <w:rsid w:val="005A0DB4"/>
    <w:rsid w:val="005A10E5"/>
    <w:rsid w:val="005A1971"/>
    <w:rsid w:val="005A1C35"/>
    <w:rsid w:val="005A1F43"/>
    <w:rsid w:val="005A208A"/>
    <w:rsid w:val="005A5030"/>
    <w:rsid w:val="005A65FC"/>
    <w:rsid w:val="005B0FA7"/>
    <w:rsid w:val="005B2DF8"/>
    <w:rsid w:val="005B3A8C"/>
    <w:rsid w:val="005B607C"/>
    <w:rsid w:val="005C051E"/>
    <w:rsid w:val="005C156D"/>
    <w:rsid w:val="005C161C"/>
    <w:rsid w:val="005C3107"/>
    <w:rsid w:val="005C3844"/>
    <w:rsid w:val="005C50FD"/>
    <w:rsid w:val="005C51CF"/>
    <w:rsid w:val="005C6196"/>
    <w:rsid w:val="005D1404"/>
    <w:rsid w:val="005D2762"/>
    <w:rsid w:val="005D2FBE"/>
    <w:rsid w:val="005D3C58"/>
    <w:rsid w:val="005D67B0"/>
    <w:rsid w:val="005D7FFB"/>
    <w:rsid w:val="005E10B8"/>
    <w:rsid w:val="005E264F"/>
    <w:rsid w:val="005E2EB2"/>
    <w:rsid w:val="005E3DCB"/>
    <w:rsid w:val="005E54AE"/>
    <w:rsid w:val="005E6563"/>
    <w:rsid w:val="005F0EAD"/>
    <w:rsid w:val="005F1526"/>
    <w:rsid w:val="005F3285"/>
    <w:rsid w:val="005F343B"/>
    <w:rsid w:val="005F3F9F"/>
    <w:rsid w:val="005F48A0"/>
    <w:rsid w:val="005F5050"/>
    <w:rsid w:val="005F6B28"/>
    <w:rsid w:val="005F72EA"/>
    <w:rsid w:val="005F7F08"/>
    <w:rsid w:val="00600154"/>
    <w:rsid w:val="006002FA"/>
    <w:rsid w:val="006049BB"/>
    <w:rsid w:val="00605512"/>
    <w:rsid w:val="006056B3"/>
    <w:rsid w:val="00607D1A"/>
    <w:rsid w:val="00607D68"/>
    <w:rsid w:val="00610877"/>
    <w:rsid w:val="006111C9"/>
    <w:rsid w:val="0061263B"/>
    <w:rsid w:val="006128F9"/>
    <w:rsid w:val="00614663"/>
    <w:rsid w:val="0062067A"/>
    <w:rsid w:val="0062205D"/>
    <w:rsid w:val="00622818"/>
    <w:rsid w:val="006232EE"/>
    <w:rsid w:val="006255E6"/>
    <w:rsid w:val="006262EF"/>
    <w:rsid w:val="00626618"/>
    <w:rsid w:val="00627633"/>
    <w:rsid w:val="00630778"/>
    <w:rsid w:val="00630C82"/>
    <w:rsid w:val="00632FC3"/>
    <w:rsid w:val="0063325D"/>
    <w:rsid w:val="00633BF6"/>
    <w:rsid w:val="00634324"/>
    <w:rsid w:val="006347FF"/>
    <w:rsid w:val="00634CD8"/>
    <w:rsid w:val="00636BFB"/>
    <w:rsid w:val="00637407"/>
    <w:rsid w:val="006378A5"/>
    <w:rsid w:val="00637BEE"/>
    <w:rsid w:val="006412B0"/>
    <w:rsid w:val="006426BB"/>
    <w:rsid w:val="00643304"/>
    <w:rsid w:val="0064436A"/>
    <w:rsid w:val="006448B0"/>
    <w:rsid w:val="00645C61"/>
    <w:rsid w:val="00645F50"/>
    <w:rsid w:val="00646763"/>
    <w:rsid w:val="00647E7A"/>
    <w:rsid w:val="006503C3"/>
    <w:rsid w:val="00650DA8"/>
    <w:rsid w:val="006523F8"/>
    <w:rsid w:val="006528F8"/>
    <w:rsid w:val="00652DAB"/>
    <w:rsid w:val="00653149"/>
    <w:rsid w:val="0065319D"/>
    <w:rsid w:val="00654B6E"/>
    <w:rsid w:val="00654C0F"/>
    <w:rsid w:val="006550C9"/>
    <w:rsid w:val="006551B2"/>
    <w:rsid w:val="00655DC1"/>
    <w:rsid w:val="00657662"/>
    <w:rsid w:val="00657E19"/>
    <w:rsid w:val="006607F6"/>
    <w:rsid w:val="00660AC4"/>
    <w:rsid w:val="0066217F"/>
    <w:rsid w:val="006621FC"/>
    <w:rsid w:val="00663962"/>
    <w:rsid w:val="0066429A"/>
    <w:rsid w:val="00664F04"/>
    <w:rsid w:val="006653F0"/>
    <w:rsid w:val="00670A5D"/>
    <w:rsid w:val="006712F7"/>
    <w:rsid w:val="00671A9F"/>
    <w:rsid w:val="006727B0"/>
    <w:rsid w:val="00674409"/>
    <w:rsid w:val="00674497"/>
    <w:rsid w:val="0067511F"/>
    <w:rsid w:val="006756B2"/>
    <w:rsid w:val="00675FA7"/>
    <w:rsid w:val="00676127"/>
    <w:rsid w:val="0067755E"/>
    <w:rsid w:val="00677645"/>
    <w:rsid w:val="0068073B"/>
    <w:rsid w:val="00680870"/>
    <w:rsid w:val="0068305D"/>
    <w:rsid w:val="006837C5"/>
    <w:rsid w:val="0068493B"/>
    <w:rsid w:val="00684B58"/>
    <w:rsid w:val="006907D2"/>
    <w:rsid w:val="00691316"/>
    <w:rsid w:val="006932FE"/>
    <w:rsid w:val="00694983"/>
    <w:rsid w:val="006960DD"/>
    <w:rsid w:val="00696AB0"/>
    <w:rsid w:val="00697E90"/>
    <w:rsid w:val="006A28BD"/>
    <w:rsid w:val="006A2ED9"/>
    <w:rsid w:val="006A3AF5"/>
    <w:rsid w:val="006A4286"/>
    <w:rsid w:val="006B022E"/>
    <w:rsid w:val="006B0319"/>
    <w:rsid w:val="006B2C63"/>
    <w:rsid w:val="006B3A43"/>
    <w:rsid w:val="006B3FB0"/>
    <w:rsid w:val="006B4B7C"/>
    <w:rsid w:val="006B4CCF"/>
    <w:rsid w:val="006B6996"/>
    <w:rsid w:val="006B6D87"/>
    <w:rsid w:val="006B78F7"/>
    <w:rsid w:val="006C0DF3"/>
    <w:rsid w:val="006C0E91"/>
    <w:rsid w:val="006C0F9F"/>
    <w:rsid w:val="006C152A"/>
    <w:rsid w:val="006C1C83"/>
    <w:rsid w:val="006C1DBB"/>
    <w:rsid w:val="006C6074"/>
    <w:rsid w:val="006C6A61"/>
    <w:rsid w:val="006C727E"/>
    <w:rsid w:val="006C7C33"/>
    <w:rsid w:val="006D02E7"/>
    <w:rsid w:val="006D074B"/>
    <w:rsid w:val="006D2654"/>
    <w:rsid w:val="006D2FAB"/>
    <w:rsid w:val="006D5120"/>
    <w:rsid w:val="006D5D94"/>
    <w:rsid w:val="006D6378"/>
    <w:rsid w:val="006D7C94"/>
    <w:rsid w:val="006E0840"/>
    <w:rsid w:val="006E0C1F"/>
    <w:rsid w:val="006E12BB"/>
    <w:rsid w:val="006E1E8D"/>
    <w:rsid w:val="006E232F"/>
    <w:rsid w:val="006E34AD"/>
    <w:rsid w:val="006E498B"/>
    <w:rsid w:val="006E4DC4"/>
    <w:rsid w:val="006E5A35"/>
    <w:rsid w:val="006E5AFA"/>
    <w:rsid w:val="006E6A41"/>
    <w:rsid w:val="006E7931"/>
    <w:rsid w:val="006F3217"/>
    <w:rsid w:val="006F3986"/>
    <w:rsid w:val="006F4AEE"/>
    <w:rsid w:val="006F53A9"/>
    <w:rsid w:val="006F5AFC"/>
    <w:rsid w:val="006F712A"/>
    <w:rsid w:val="006F7779"/>
    <w:rsid w:val="007001DC"/>
    <w:rsid w:val="00700F36"/>
    <w:rsid w:val="00701438"/>
    <w:rsid w:val="0070324F"/>
    <w:rsid w:val="00705E63"/>
    <w:rsid w:val="007105FA"/>
    <w:rsid w:val="00710F15"/>
    <w:rsid w:val="00711084"/>
    <w:rsid w:val="007129F9"/>
    <w:rsid w:val="007129FF"/>
    <w:rsid w:val="0071303F"/>
    <w:rsid w:val="00713C1B"/>
    <w:rsid w:val="00721C36"/>
    <w:rsid w:val="00721F28"/>
    <w:rsid w:val="00721F78"/>
    <w:rsid w:val="00721FD7"/>
    <w:rsid w:val="007229D0"/>
    <w:rsid w:val="00722C06"/>
    <w:rsid w:val="00723397"/>
    <w:rsid w:val="007236C6"/>
    <w:rsid w:val="0072587F"/>
    <w:rsid w:val="00726260"/>
    <w:rsid w:val="007273EE"/>
    <w:rsid w:val="00727ACF"/>
    <w:rsid w:val="00730D3B"/>
    <w:rsid w:val="00732705"/>
    <w:rsid w:val="0073334D"/>
    <w:rsid w:val="00734299"/>
    <w:rsid w:val="00734781"/>
    <w:rsid w:val="00734EB2"/>
    <w:rsid w:val="007352CC"/>
    <w:rsid w:val="0073550E"/>
    <w:rsid w:val="00735E8B"/>
    <w:rsid w:val="00736C3D"/>
    <w:rsid w:val="00737918"/>
    <w:rsid w:val="00740012"/>
    <w:rsid w:val="00741357"/>
    <w:rsid w:val="007434F3"/>
    <w:rsid w:val="007434FF"/>
    <w:rsid w:val="007516D5"/>
    <w:rsid w:val="00751C6E"/>
    <w:rsid w:val="00751CD6"/>
    <w:rsid w:val="00753879"/>
    <w:rsid w:val="007539B9"/>
    <w:rsid w:val="00755071"/>
    <w:rsid w:val="00755C8F"/>
    <w:rsid w:val="00756400"/>
    <w:rsid w:val="00756B1F"/>
    <w:rsid w:val="00761263"/>
    <w:rsid w:val="00761EF5"/>
    <w:rsid w:val="00762394"/>
    <w:rsid w:val="00763297"/>
    <w:rsid w:val="0076377E"/>
    <w:rsid w:val="007656C4"/>
    <w:rsid w:val="00765BEC"/>
    <w:rsid w:val="00766710"/>
    <w:rsid w:val="00767E20"/>
    <w:rsid w:val="007715BA"/>
    <w:rsid w:val="00771C7C"/>
    <w:rsid w:val="00771D55"/>
    <w:rsid w:val="007733B2"/>
    <w:rsid w:val="007741DF"/>
    <w:rsid w:val="00774DF3"/>
    <w:rsid w:val="007756B9"/>
    <w:rsid w:val="00776094"/>
    <w:rsid w:val="007779EE"/>
    <w:rsid w:val="00777E30"/>
    <w:rsid w:val="00777EB5"/>
    <w:rsid w:val="007800D1"/>
    <w:rsid w:val="00780EB9"/>
    <w:rsid w:val="007815FD"/>
    <w:rsid w:val="007830D5"/>
    <w:rsid w:val="007831EF"/>
    <w:rsid w:val="007840D8"/>
    <w:rsid w:val="007845F4"/>
    <w:rsid w:val="007871DA"/>
    <w:rsid w:val="00787BBC"/>
    <w:rsid w:val="0079213E"/>
    <w:rsid w:val="00792B6D"/>
    <w:rsid w:val="007955B1"/>
    <w:rsid w:val="007975D7"/>
    <w:rsid w:val="007A08E8"/>
    <w:rsid w:val="007A1603"/>
    <w:rsid w:val="007A2DF1"/>
    <w:rsid w:val="007A3D8D"/>
    <w:rsid w:val="007A4FC9"/>
    <w:rsid w:val="007A60FE"/>
    <w:rsid w:val="007B02D5"/>
    <w:rsid w:val="007B0F1E"/>
    <w:rsid w:val="007B4527"/>
    <w:rsid w:val="007B46CF"/>
    <w:rsid w:val="007B6AA2"/>
    <w:rsid w:val="007B6F97"/>
    <w:rsid w:val="007B72BC"/>
    <w:rsid w:val="007B796F"/>
    <w:rsid w:val="007B7A41"/>
    <w:rsid w:val="007C0226"/>
    <w:rsid w:val="007C0536"/>
    <w:rsid w:val="007C060B"/>
    <w:rsid w:val="007C57F2"/>
    <w:rsid w:val="007C6AAF"/>
    <w:rsid w:val="007C73A1"/>
    <w:rsid w:val="007C7E0C"/>
    <w:rsid w:val="007D089D"/>
    <w:rsid w:val="007D18AB"/>
    <w:rsid w:val="007D3213"/>
    <w:rsid w:val="007D584F"/>
    <w:rsid w:val="007D586F"/>
    <w:rsid w:val="007D5AA8"/>
    <w:rsid w:val="007D6F38"/>
    <w:rsid w:val="007D73A8"/>
    <w:rsid w:val="007E102C"/>
    <w:rsid w:val="007E1CA6"/>
    <w:rsid w:val="007E1E9F"/>
    <w:rsid w:val="007E316E"/>
    <w:rsid w:val="007E52A5"/>
    <w:rsid w:val="007E55E3"/>
    <w:rsid w:val="007E5C97"/>
    <w:rsid w:val="007E6D1B"/>
    <w:rsid w:val="007E7ECC"/>
    <w:rsid w:val="007F0299"/>
    <w:rsid w:val="007F0BF1"/>
    <w:rsid w:val="007F1771"/>
    <w:rsid w:val="007F4581"/>
    <w:rsid w:val="007F71E9"/>
    <w:rsid w:val="00800AEE"/>
    <w:rsid w:val="00801D9D"/>
    <w:rsid w:val="00802154"/>
    <w:rsid w:val="00804B42"/>
    <w:rsid w:val="0080553C"/>
    <w:rsid w:val="00807643"/>
    <w:rsid w:val="0081021B"/>
    <w:rsid w:val="008106F5"/>
    <w:rsid w:val="00810D4C"/>
    <w:rsid w:val="008110BB"/>
    <w:rsid w:val="008125A0"/>
    <w:rsid w:val="008132CE"/>
    <w:rsid w:val="00813CA4"/>
    <w:rsid w:val="00814772"/>
    <w:rsid w:val="008147E1"/>
    <w:rsid w:val="00815F13"/>
    <w:rsid w:val="00817DE3"/>
    <w:rsid w:val="00820020"/>
    <w:rsid w:val="0082025E"/>
    <w:rsid w:val="0082130F"/>
    <w:rsid w:val="00823109"/>
    <w:rsid w:val="008255DA"/>
    <w:rsid w:val="00825841"/>
    <w:rsid w:val="00826365"/>
    <w:rsid w:val="008265A4"/>
    <w:rsid w:val="00827185"/>
    <w:rsid w:val="00834409"/>
    <w:rsid w:val="00835AB8"/>
    <w:rsid w:val="00835E29"/>
    <w:rsid w:val="00840183"/>
    <w:rsid w:val="00840BDC"/>
    <w:rsid w:val="0084331B"/>
    <w:rsid w:val="00843596"/>
    <w:rsid w:val="00843BD9"/>
    <w:rsid w:val="00844B7E"/>
    <w:rsid w:val="00846719"/>
    <w:rsid w:val="00846DAE"/>
    <w:rsid w:val="0084777A"/>
    <w:rsid w:val="00851137"/>
    <w:rsid w:val="008525C9"/>
    <w:rsid w:val="00852F52"/>
    <w:rsid w:val="008531F2"/>
    <w:rsid w:val="00854C11"/>
    <w:rsid w:val="00856028"/>
    <w:rsid w:val="00857705"/>
    <w:rsid w:val="008603B5"/>
    <w:rsid w:val="00860BB2"/>
    <w:rsid w:val="00862524"/>
    <w:rsid w:val="0086354E"/>
    <w:rsid w:val="008638A7"/>
    <w:rsid w:val="00863964"/>
    <w:rsid w:val="00864DAD"/>
    <w:rsid w:val="0086735E"/>
    <w:rsid w:val="00872C8A"/>
    <w:rsid w:val="0087367D"/>
    <w:rsid w:val="008736F8"/>
    <w:rsid w:val="0087387C"/>
    <w:rsid w:val="0087392A"/>
    <w:rsid w:val="00875DB2"/>
    <w:rsid w:val="00877BC5"/>
    <w:rsid w:val="008801C6"/>
    <w:rsid w:val="00880BDC"/>
    <w:rsid w:val="008813A7"/>
    <w:rsid w:val="00882609"/>
    <w:rsid w:val="00883AB9"/>
    <w:rsid w:val="00883ED3"/>
    <w:rsid w:val="00885760"/>
    <w:rsid w:val="00886B1F"/>
    <w:rsid w:val="00890313"/>
    <w:rsid w:val="00890CED"/>
    <w:rsid w:val="008928C3"/>
    <w:rsid w:val="00892AD2"/>
    <w:rsid w:val="00894DD0"/>
    <w:rsid w:val="008954BD"/>
    <w:rsid w:val="00896346"/>
    <w:rsid w:val="00897DD5"/>
    <w:rsid w:val="008A0B76"/>
    <w:rsid w:val="008A30F6"/>
    <w:rsid w:val="008A3CE0"/>
    <w:rsid w:val="008A4F2A"/>
    <w:rsid w:val="008A63F7"/>
    <w:rsid w:val="008B010F"/>
    <w:rsid w:val="008B2B83"/>
    <w:rsid w:val="008B2F61"/>
    <w:rsid w:val="008B3142"/>
    <w:rsid w:val="008B3CF6"/>
    <w:rsid w:val="008B3F7F"/>
    <w:rsid w:val="008B539F"/>
    <w:rsid w:val="008B61B0"/>
    <w:rsid w:val="008B657F"/>
    <w:rsid w:val="008B6DD6"/>
    <w:rsid w:val="008B743F"/>
    <w:rsid w:val="008B7CE2"/>
    <w:rsid w:val="008C2156"/>
    <w:rsid w:val="008C25BE"/>
    <w:rsid w:val="008C2853"/>
    <w:rsid w:val="008C3AF8"/>
    <w:rsid w:val="008C3F3B"/>
    <w:rsid w:val="008C434A"/>
    <w:rsid w:val="008C7081"/>
    <w:rsid w:val="008D06F6"/>
    <w:rsid w:val="008D134A"/>
    <w:rsid w:val="008D140B"/>
    <w:rsid w:val="008D5807"/>
    <w:rsid w:val="008D5A6C"/>
    <w:rsid w:val="008D6566"/>
    <w:rsid w:val="008E26F1"/>
    <w:rsid w:val="008E2C7D"/>
    <w:rsid w:val="008E446F"/>
    <w:rsid w:val="008E4B01"/>
    <w:rsid w:val="008E4B74"/>
    <w:rsid w:val="008E4F2B"/>
    <w:rsid w:val="008E4F9D"/>
    <w:rsid w:val="008E5912"/>
    <w:rsid w:val="008E5E30"/>
    <w:rsid w:val="008E6889"/>
    <w:rsid w:val="008E72C5"/>
    <w:rsid w:val="008F1AD7"/>
    <w:rsid w:val="008F4BBB"/>
    <w:rsid w:val="008F4D34"/>
    <w:rsid w:val="008F60DB"/>
    <w:rsid w:val="008F6710"/>
    <w:rsid w:val="008F78B5"/>
    <w:rsid w:val="009000DF"/>
    <w:rsid w:val="00900EFB"/>
    <w:rsid w:val="00901D4E"/>
    <w:rsid w:val="00902A93"/>
    <w:rsid w:val="00902C08"/>
    <w:rsid w:val="00902FB1"/>
    <w:rsid w:val="00903B08"/>
    <w:rsid w:val="00905AB6"/>
    <w:rsid w:val="00906DA7"/>
    <w:rsid w:val="00906E92"/>
    <w:rsid w:val="009164F6"/>
    <w:rsid w:val="00917696"/>
    <w:rsid w:val="0092045F"/>
    <w:rsid w:val="00920B75"/>
    <w:rsid w:val="00921214"/>
    <w:rsid w:val="00923074"/>
    <w:rsid w:val="0092384F"/>
    <w:rsid w:val="00923BB0"/>
    <w:rsid w:val="009254CC"/>
    <w:rsid w:val="00925F3F"/>
    <w:rsid w:val="00927C0F"/>
    <w:rsid w:val="009303B8"/>
    <w:rsid w:val="0093137A"/>
    <w:rsid w:val="00931CA8"/>
    <w:rsid w:val="00934986"/>
    <w:rsid w:val="0093556F"/>
    <w:rsid w:val="00937651"/>
    <w:rsid w:val="00937690"/>
    <w:rsid w:val="009404D9"/>
    <w:rsid w:val="00941028"/>
    <w:rsid w:val="009446AC"/>
    <w:rsid w:val="00946182"/>
    <w:rsid w:val="0094729B"/>
    <w:rsid w:val="00950B6E"/>
    <w:rsid w:val="00951203"/>
    <w:rsid w:val="009546C0"/>
    <w:rsid w:val="00955C54"/>
    <w:rsid w:val="00955D98"/>
    <w:rsid w:val="009561C4"/>
    <w:rsid w:val="00956DB0"/>
    <w:rsid w:val="00960541"/>
    <w:rsid w:val="0096128F"/>
    <w:rsid w:val="0096656C"/>
    <w:rsid w:val="009670CC"/>
    <w:rsid w:val="00967473"/>
    <w:rsid w:val="009677B1"/>
    <w:rsid w:val="00970E2A"/>
    <w:rsid w:val="00970F1B"/>
    <w:rsid w:val="00973D4B"/>
    <w:rsid w:val="009756B6"/>
    <w:rsid w:val="00977385"/>
    <w:rsid w:val="00977B18"/>
    <w:rsid w:val="00982AD8"/>
    <w:rsid w:val="00982D81"/>
    <w:rsid w:val="00982EE9"/>
    <w:rsid w:val="00984597"/>
    <w:rsid w:val="0098598C"/>
    <w:rsid w:val="00986C5D"/>
    <w:rsid w:val="0098D18E"/>
    <w:rsid w:val="00991096"/>
    <w:rsid w:val="009910C9"/>
    <w:rsid w:val="00992F8D"/>
    <w:rsid w:val="00993B0F"/>
    <w:rsid w:val="00994100"/>
    <w:rsid w:val="00996FB3"/>
    <w:rsid w:val="009A0586"/>
    <w:rsid w:val="009A0C71"/>
    <w:rsid w:val="009A12C2"/>
    <w:rsid w:val="009A2324"/>
    <w:rsid w:val="009A38D5"/>
    <w:rsid w:val="009A3BD8"/>
    <w:rsid w:val="009A4969"/>
    <w:rsid w:val="009A4A0A"/>
    <w:rsid w:val="009A5666"/>
    <w:rsid w:val="009A65EF"/>
    <w:rsid w:val="009B039B"/>
    <w:rsid w:val="009C1762"/>
    <w:rsid w:val="009C1CD1"/>
    <w:rsid w:val="009C20A2"/>
    <w:rsid w:val="009C2999"/>
    <w:rsid w:val="009C2DA3"/>
    <w:rsid w:val="009C3879"/>
    <w:rsid w:val="009C4435"/>
    <w:rsid w:val="009C7AEF"/>
    <w:rsid w:val="009D145F"/>
    <w:rsid w:val="009D1C30"/>
    <w:rsid w:val="009D36BE"/>
    <w:rsid w:val="009D3F14"/>
    <w:rsid w:val="009D49CA"/>
    <w:rsid w:val="009D6116"/>
    <w:rsid w:val="009D794B"/>
    <w:rsid w:val="009D7CAF"/>
    <w:rsid w:val="009E0058"/>
    <w:rsid w:val="009E009C"/>
    <w:rsid w:val="009E07BC"/>
    <w:rsid w:val="009E2FF9"/>
    <w:rsid w:val="009E3DB8"/>
    <w:rsid w:val="009E4284"/>
    <w:rsid w:val="009E4CB3"/>
    <w:rsid w:val="009E5247"/>
    <w:rsid w:val="009E66D1"/>
    <w:rsid w:val="009F0BB5"/>
    <w:rsid w:val="009F1744"/>
    <w:rsid w:val="009F20C0"/>
    <w:rsid w:val="009F27EE"/>
    <w:rsid w:val="009F4478"/>
    <w:rsid w:val="009F46C8"/>
    <w:rsid w:val="009F4BCE"/>
    <w:rsid w:val="009F59B4"/>
    <w:rsid w:val="009F603A"/>
    <w:rsid w:val="009F705A"/>
    <w:rsid w:val="009F71EC"/>
    <w:rsid w:val="009F72AC"/>
    <w:rsid w:val="009F738B"/>
    <w:rsid w:val="00A010C7"/>
    <w:rsid w:val="00A01F5A"/>
    <w:rsid w:val="00A01FA2"/>
    <w:rsid w:val="00A023D8"/>
    <w:rsid w:val="00A024A6"/>
    <w:rsid w:val="00A03017"/>
    <w:rsid w:val="00A05BE8"/>
    <w:rsid w:val="00A07364"/>
    <w:rsid w:val="00A079DA"/>
    <w:rsid w:val="00A1349A"/>
    <w:rsid w:val="00A146AE"/>
    <w:rsid w:val="00A16DD8"/>
    <w:rsid w:val="00A21C0C"/>
    <w:rsid w:val="00A21D48"/>
    <w:rsid w:val="00A226FA"/>
    <w:rsid w:val="00A23B86"/>
    <w:rsid w:val="00A24AE1"/>
    <w:rsid w:val="00A265CE"/>
    <w:rsid w:val="00A302AB"/>
    <w:rsid w:val="00A31C73"/>
    <w:rsid w:val="00A321AC"/>
    <w:rsid w:val="00A32C8D"/>
    <w:rsid w:val="00A33B1D"/>
    <w:rsid w:val="00A34046"/>
    <w:rsid w:val="00A370ED"/>
    <w:rsid w:val="00A3714E"/>
    <w:rsid w:val="00A372E7"/>
    <w:rsid w:val="00A40B20"/>
    <w:rsid w:val="00A41414"/>
    <w:rsid w:val="00A428A2"/>
    <w:rsid w:val="00A43850"/>
    <w:rsid w:val="00A44826"/>
    <w:rsid w:val="00A45784"/>
    <w:rsid w:val="00A46823"/>
    <w:rsid w:val="00A46E8C"/>
    <w:rsid w:val="00A46F70"/>
    <w:rsid w:val="00A47427"/>
    <w:rsid w:val="00A47478"/>
    <w:rsid w:val="00A51482"/>
    <w:rsid w:val="00A51E82"/>
    <w:rsid w:val="00A53016"/>
    <w:rsid w:val="00A53220"/>
    <w:rsid w:val="00A53574"/>
    <w:rsid w:val="00A545D9"/>
    <w:rsid w:val="00A56450"/>
    <w:rsid w:val="00A56546"/>
    <w:rsid w:val="00A5713C"/>
    <w:rsid w:val="00A60546"/>
    <w:rsid w:val="00A60C61"/>
    <w:rsid w:val="00A61A1B"/>
    <w:rsid w:val="00A63868"/>
    <w:rsid w:val="00A63D0A"/>
    <w:rsid w:val="00A64294"/>
    <w:rsid w:val="00A6466D"/>
    <w:rsid w:val="00A648FD"/>
    <w:rsid w:val="00A64CAB"/>
    <w:rsid w:val="00A6535F"/>
    <w:rsid w:val="00A662DF"/>
    <w:rsid w:val="00A67157"/>
    <w:rsid w:val="00A6737F"/>
    <w:rsid w:val="00A679FE"/>
    <w:rsid w:val="00A706AB"/>
    <w:rsid w:val="00A71101"/>
    <w:rsid w:val="00A72403"/>
    <w:rsid w:val="00A729BE"/>
    <w:rsid w:val="00A73527"/>
    <w:rsid w:val="00A737AB"/>
    <w:rsid w:val="00A738BF"/>
    <w:rsid w:val="00A759E5"/>
    <w:rsid w:val="00A777FB"/>
    <w:rsid w:val="00A8260D"/>
    <w:rsid w:val="00A82809"/>
    <w:rsid w:val="00A8326D"/>
    <w:rsid w:val="00A84B67"/>
    <w:rsid w:val="00A84FC5"/>
    <w:rsid w:val="00A86C05"/>
    <w:rsid w:val="00A86D27"/>
    <w:rsid w:val="00A87924"/>
    <w:rsid w:val="00A901A0"/>
    <w:rsid w:val="00A90315"/>
    <w:rsid w:val="00A90BFC"/>
    <w:rsid w:val="00A90C8B"/>
    <w:rsid w:val="00A953F8"/>
    <w:rsid w:val="00A95682"/>
    <w:rsid w:val="00A974BC"/>
    <w:rsid w:val="00A97EE1"/>
    <w:rsid w:val="00AA02D6"/>
    <w:rsid w:val="00AA0C55"/>
    <w:rsid w:val="00AA13CB"/>
    <w:rsid w:val="00AA3891"/>
    <w:rsid w:val="00AA4CB2"/>
    <w:rsid w:val="00AA541D"/>
    <w:rsid w:val="00AA6A6A"/>
    <w:rsid w:val="00AB299D"/>
    <w:rsid w:val="00AB41D8"/>
    <w:rsid w:val="00AB5458"/>
    <w:rsid w:val="00AB567C"/>
    <w:rsid w:val="00AB62E8"/>
    <w:rsid w:val="00AB67FC"/>
    <w:rsid w:val="00AB6F6B"/>
    <w:rsid w:val="00AB70E8"/>
    <w:rsid w:val="00AB7428"/>
    <w:rsid w:val="00AB7E7F"/>
    <w:rsid w:val="00AC006A"/>
    <w:rsid w:val="00AC0AE0"/>
    <w:rsid w:val="00AC1263"/>
    <w:rsid w:val="00AC1B54"/>
    <w:rsid w:val="00AC1B9D"/>
    <w:rsid w:val="00AC2546"/>
    <w:rsid w:val="00AC26BB"/>
    <w:rsid w:val="00AC3B47"/>
    <w:rsid w:val="00AC4436"/>
    <w:rsid w:val="00AC46CB"/>
    <w:rsid w:val="00AC513E"/>
    <w:rsid w:val="00AC5A91"/>
    <w:rsid w:val="00AD171D"/>
    <w:rsid w:val="00AD2815"/>
    <w:rsid w:val="00AD3F95"/>
    <w:rsid w:val="00AD5A93"/>
    <w:rsid w:val="00AD62B3"/>
    <w:rsid w:val="00AD65DB"/>
    <w:rsid w:val="00AD6EC8"/>
    <w:rsid w:val="00AE0C1F"/>
    <w:rsid w:val="00AE15CB"/>
    <w:rsid w:val="00AE29C8"/>
    <w:rsid w:val="00AE3A8A"/>
    <w:rsid w:val="00AE3B8C"/>
    <w:rsid w:val="00AE3D09"/>
    <w:rsid w:val="00AE5574"/>
    <w:rsid w:val="00AE673B"/>
    <w:rsid w:val="00AF0B81"/>
    <w:rsid w:val="00AF1716"/>
    <w:rsid w:val="00AF2166"/>
    <w:rsid w:val="00AF382A"/>
    <w:rsid w:val="00AF4331"/>
    <w:rsid w:val="00AF5A1B"/>
    <w:rsid w:val="00B00B6F"/>
    <w:rsid w:val="00B00E55"/>
    <w:rsid w:val="00B03B3F"/>
    <w:rsid w:val="00B03D6C"/>
    <w:rsid w:val="00B03E1C"/>
    <w:rsid w:val="00B0422C"/>
    <w:rsid w:val="00B04592"/>
    <w:rsid w:val="00B0491D"/>
    <w:rsid w:val="00B077F1"/>
    <w:rsid w:val="00B100BB"/>
    <w:rsid w:val="00B10A2B"/>
    <w:rsid w:val="00B10DBA"/>
    <w:rsid w:val="00B12880"/>
    <w:rsid w:val="00B12E60"/>
    <w:rsid w:val="00B14682"/>
    <w:rsid w:val="00B14EF1"/>
    <w:rsid w:val="00B1648D"/>
    <w:rsid w:val="00B16F84"/>
    <w:rsid w:val="00B1785B"/>
    <w:rsid w:val="00B20C7B"/>
    <w:rsid w:val="00B21795"/>
    <w:rsid w:val="00B21FF0"/>
    <w:rsid w:val="00B22914"/>
    <w:rsid w:val="00B23700"/>
    <w:rsid w:val="00B23927"/>
    <w:rsid w:val="00B23C16"/>
    <w:rsid w:val="00B23F6A"/>
    <w:rsid w:val="00B25227"/>
    <w:rsid w:val="00B2606A"/>
    <w:rsid w:val="00B27671"/>
    <w:rsid w:val="00B27F32"/>
    <w:rsid w:val="00B319D1"/>
    <w:rsid w:val="00B32B02"/>
    <w:rsid w:val="00B337B5"/>
    <w:rsid w:val="00B33FA4"/>
    <w:rsid w:val="00B34A0F"/>
    <w:rsid w:val="00B3563A"/>
    <w:rsid w:val="00B35786"/>
    <w:rsid w:val="00B35D8C"/>
    <w:rsid w:val="00B364C5"/>
    <w:rsid w:val="00B40F79"/>
    <w:rsid w:val="00B42B8A"/>
    <w:rsid w:val="00B44146"/>
    <w:rsid w:val="00B448FF"/>
    <w:rsid w:val="00B45358"/>
    <w:rsid w:val="00B465DA"/>
    <w:rsid w:val="00B513A8"/>
    <w:rsid w:val="00B5176C"/>
    <w:rsid w:val="00B51FBA"/>
    <w:rsid w:val="00B52157"/>
    <w:rsid w:val="00B5386F"/>
    <w:rsid w:val="00B54908"/>
    <w:rsid w:val="00B55442"/>
    <w:rsid w:val="00B5762F"/>
    <w:rsid w:val="00B60123"/>
    <w:rsid w:val="00B613E4"/>
    <w:rsid w:val="00B61A85"/>
    <w:rsid w:val="00B63271"/>
    <w:rsid w:val="00B640BB"/>
    <w:rsid w:val="00B64AFB"/>
    <w:rsid w:val="00B6689F"/>
    <w:rsid w:val="00B66A19"/>
    <w:rsid w:val="00B66C38"/>
    <w:rsid w:val="00B6749E"/>
    <w:rsid w:val="00B70816"/>
    <w:rsid w:val="00B74617"/>
    <w:rsid w:val="00B74C0C"/>
    <w:rsid w:val="00B75272"/>
    <w:rsid w:val="00B76181"/>
    <w:rsid w:val="00B76CDC"/>
    <w:rsid w:val="00B76E1E"/>
    <w:rsid w:val="00B829D8"/>
    <w:rsid w:val="00B83E7E"/>
    <w:rsid w:val="00B87E38"/>
    <w:rsid w:val="00B90127"/>
    <w:rsid w:val="00B9288D"/>
    <w:rsid w:val="00B94E9E"/>
    <w:rsid w:val="00B961B6"/>
    <w:rsid w:val="00B96DDC"/>
    <w:rsid w:val="00B972BA"/>
    <w:rsid w:val="00BA1CB3"/>
    <w:rsid w:val="00BA2CFD"/>
    <w:rsid w:val="00BA316E"/>
    <w:rsid w:val="00BA33BA"/>
    <w:rsid w:val="00BA5C6D"/>
    <w:rsid w:val="00BA63DF"/>
    <w:rsid w:val="00BA75E5"/>
    <w:rsid w:val="00BB0B90"/>
    <w:rsid w:val="00BB0FF8"/>
    <w:rsid w:val="00BB2B37"/>
    <w:rsid w:val="00BB4A02"/>
    <w:rsid w:val="00BB5280"/>
    <w:rsid w:val="00BB6922"/>
    <w:rsid w:val="00BB7BFC"/>
    <w:rsid w:val="00BC223C"/>
    <w:rsid w:val="00BC2DA2"/>
    <w:rsid w:val="00BC6792"/>
    <w:rsid w:val="00BC699E"/>
    <w:rsid w:val="00BC6D56"/>
    <w:rsid w:val="00BC6DBE"/>
    <w:rsid w:val="00BC712F"/>
    <w:rsid w:val="00BD00D8"/>
    <w:rsid w:val="00BD0A29"/>
    <w:rsid w:val="00BD0EAA"/>
    <w:rsid w:val="00BD1A31"/>
    <w:rsid w:val="00BD458D"/>
    <w:rsid w:val="00BD5DEC"/>
    <w:rsid w:val="00BD5FD9"/>
    <w:rsid w:val="00BD6838"/>
    <w:rsid w:val="00BD6D0E"/>
    <w:rsid w:val="00BD7121"/>
    <w:rsid w:val="00BE0050"/>
    <w:rsid w:val="00BE027E"/>
    <w:rsid w:val="00BE098B"/>
    <w:rsid w:val="00BE488B"/>
    <w:rsid w:val="00BE5F01"/>
    <w:rsid w:val="00BE661E"/>
    <w:rsid w:val="00BE770B"/>
    <w:rsid w:val="00BF15E8"/>
    <w:rsid w:val="00BF42AF"/>
    <w:rsid w:val="00BF46AC"/>
    <w:rsid w:val="00BF7365"/>
    <w:rsid w:val="00BF78DD"/>
    <w:rsid w:val="00C004A1"/>
    <w:rsid w:val="00C01E58"/>
    <w:rsid w:val="00C03224"/>
    <w:rsid w:val="00C0340D"/>
    <w:rsid w:val="00C04FD1"/>
    <w:rsid w:val="00C053B7"/>
    <w:rsid w:val="00C056E2"/>
    <w:rsid w:val="00C0624D"/>
    <w:rsid w:val="00C068CF"/>
    <w:rsid w:val="00C073A4"/>
    <w:rsid w:val="00C1046F"/>
    <w:rsid w:val="00C1341A"/>
    <w:rsid w:val="00C1463D"/>
    <w:rsid w:val="00C14A18"/>
    <w:rsid w:val="00C15D12"/>
    <w:rsid w:val="00C1619A"/>
    <w:rsid w:val="00C16A62"/>
    <w:rsid w:val="00C20AE6"/>
    <w:rsid w:val="00C212F5"/>
    <w:rsid w:val="00C2446A"/>
    <w:rsid w:val="00C24922"/>
    <w:rsid w:val="00C24B20"/>
    <w:rsid w:val="00C25A77"/>
    <w:rsid w:val="00C25C3D"/>
    <w:rsid w:val="00C26B42"/>
    <w:rsid w:val="00C278F6"/>
    <w:rsid w:val="00C27C0F"/>
    <w:rsid w:val="00C30B50"/>
    <w:rsid w:val="00C3141A"/>
    <w:rsid w:val="00C32ACE"/>
    <w:rsid w:val="00C32F18"/>
    <w:rsid w:val="00C32F7E"/>
    <w:rsid w:val="00C358C9"/>
    <w:rsid w:val="00C37000"/>
    <w:rsid w:val="00C40447"/>
    <w:rsid w:val="00C424A1"/>
    <w:rsid w:val="00C44F09"/>
    <w:rsid w:val="00C4618F"/>
    <w:rsid w:val="00C46BFA"/>
    <w:rsid w:val="00C50F9F"/>
    <w:rsid w:val="00C51938"/>
    <w:rsid w:val="00C522C9"/>
    <w:rsid w:val="00C54F8A"/>
    <w:rsid w:val="00C55836"/>
    <w:rsid w:val="00C5649E"/>
    <w:rsid w:val="00C5652C"/>
    <w:rsid w:val="00C56BBD"/>
    <w:rsid w:val="00C57F7B"/>
    <w:rsid w:val="00C602DD"/>
    <w:rsid w:val="00C61B14"/>
    <w:rsid w:val="00C625C5"/>
    <w:rsid w:val="00C641AF"/>
    <w:rsid w:val="00C644B1"/>
    <w:rsid w:val="00C657AE"/>
    <w:rsid w:val="00C66C0C"/>
    <w:rsid w:val="00C66CDF"/>
    <w:rsid w:val="00C66E7C"/>
    <w:rsid w:val="00C67619"/>
    <w:rsid w:val="00C678FA"/>
    <w:rsid w:val="00C70FB5"/>
    <w:rsid w:val="00C71A3B"/>
    <w:rsid w:val="00C72361"/>
    <w:rsid w:val="00C7292D"/>
    <w:rsid w:val="00C736EA"/>
    <w:rsid w:val="00C73C7C"/>
    <w:rsid w:val="00C74501"/>
    <w:rsid w:val="00C7451E"/>
    <w:rsid w:val="00C7586F"/>
    <w:rsid w:val="00C8157B"/>
    <w:rsid w:val="00C817DE"/>
    <w:rsid w:val="00C81A68"/>
    <w:rsid w:val="00C82D74"/>
    <w:rsid w:val="00C83B56"/>
    <w:rsid w:val="00C83D28"/>
    <w:rsid w:val="00C84033"/>
    <w:rsid w:val="00C854EA"/>
    <w:rsid w:val="00C910A1"/>
    <w:rsid w:val="00C91122"/>
    <w:rsid w:val="00C91A58"/>
    <w:rsid w:val="00C91FB2"/>
    <w:rsid w:val="00C9245C"/>
    <w:rsid w:val="00C9360F"/>
    <w:rsid w:val="00C93645"/>
    <w:rsid w:val="00C937A9"/>
    <w:rsid w:val="00C941B8"/>
    <w:rsid w:val="00C94A53"/>
    <w:rsid w:val="00C952B0"/>
    <w:rsid w:val="00C9546E"/>
    <w:rsid w:val="00C96FC5"/>
    <w:rsid w:val="00CA051C"/>
    <w:rsid w:val="00CA167D"/>
    <w:rsid w:val="00CA3EA9"/>
    <w:rsid w:val="00CA5295"/>
    <w:rsid w:val="00CA55F0"/>
    <w:rsid w:val="00CA581C"/>
    <w:rsid w:val="00CA5B67"/>
    <w:rsid w:val="00CA777E"/>
    <w:rsid w:val="00CB021C"/>
    <w:rsid w:val="00CB0684"/>
    <w:rsid w:val="00CB1384"/>
    <w:rsid w:val="00CB1972"/>
    <w:rsid w:val="00CB1AFB"/>
    <w:rsid w:val="00CB3F54"/>
    <w:rsid w:val="00CB42B6"/>
    <w:rsid w:val="00CB62EB"/>
    <w:rsid w:val="00CB63F2"/>
    <w:rsid w:val="00CB6981"/>
    <w:rsid w:val="00CB6999"/>
    <w:rsid w:val="00CB7E50"/>
    <w:rsid w:val="00CC09AD"/>
    <w:rsid w:val="00CC1877"/>
    <w:rsid w:val="00CC29A3"/>
    <w:rsid w:val="00CC31C3"/>
    <w:rsid w:val="00CC58FA"/>
    <w:rsid w:val="00CC5A5B"/>
    <w:rsid w:val="00CC5DC4"/>
    <w:rsid w:val="00CC7344"/>
    <w:rsid w:val="00CD05C3"/>
    <w:rsid w:val="00CD12D7"/>
    <w:rsid w:val="00CD2D1B"/>
    <w:rsid w:val="00CD4C02"/>
    <w:rsid w:val="00CD5750"/>
    <w:rsid w:val="00CD5ECD"/>
    <w:rsid w:val="00CE0295"/>
    <w:rsid w:val="00CE0D9B"/>
    <w:rsid w:val="00CE1947"/>
    <w:rsid w:val="00CE2FC0"/>
    <w:rsid w:val="00CE434D"/>
    <w:rsid w:val="00CE7F19"/>
    <w:rsid w:val="00CF12D5"/>
    <w:rsid w:val="00CF3BCF"/>
    <w:rsid w:val="00CF4030"/>
    <w:rsid w:val="00CF623F"/>
    <w:rsid w:val="00D002D3"/>
    <w:rsid w:val="00D002FA"/>
    <w:rsid w:val="00D00919"/>
    <w:rsid w:val="00D00B7E"/>
    <w:rsid w:val="00D0129B"/>
    <w:rsid w:val="00D04C73"/>
    <w:rsid w:val="00D05D7B"/>
    <w:rsid w:val="00D063DD"/>
    <w:rsid w:val="00D06F93"/>
    <w:rsid w:val="00D07973"/>
    <w:rsid w:val="00D11BD4"/>
    <w:rsid w:val="00D12E19"/>
    <w:rsid w:val="00D13457"/>
    <w:rsid w:val="00D136F5"/>
    <w:rsid w:val="00D137A4"/>
    <w:rsid w:val="00D147C6"/>
    <w:rsid w:val="00D14B08"/>
    <w:rsid w:val="00D171B3"/>
    <w:rsid w:val="00D21727"/>
    <w:rsid w:val="00D222DB"/>
    <w:rsid w:val="00D22415"/>
    <w:rsid w:val="00D22564"/>
    <w:rsid w:val="00D23FEA"/>
    <w:rsid w:val="00D2518B"/>
    <w:rsid w:val="00D27BCA"/>
    <w:rsid w:val="00D31466"/>
    <w:rsid w:val="00D329D6"/>
    <w:rsid w:val="00D33028"/>
    <w:rsid w:val="00D33D07"/>
    <w:rsid w:val="00D349E1"/>
    <w:rsid w:val="00D34BC4"/>
    <w:rsid w:val="00D35425"/>
    <w:rsid w:val="00D35AB3"/>
    <w:rsid w:val="00D35DFF"/>
    <w:rsid w:val="00D36D2D"/>
    <w:rsid w:val="00D41742"/>
    <w:rsid w:val="00D41E02"/>
    <w:rsid w:val="00D424A9"/>
    <w:rsid w:val="00D42CA8"/>
    <w:rsid w:val="00D44138"/>
    <w:rsid w:val="00D4452C"/>
    <w:rsid w:val="00D44767"/>
    <w:rsid w:val="00D46F04"/>
    <w:rsid w:val="00D516E3"/>
    <w:rsid w:val="00D52136"/>
    <w:rsid w:val="00D531C0"/>
    <w:rsid w:val="00D53834"/>
    <w:rsid w:val="00D53D1D"/>
    <w:rsid w:val="00D5412D"/>
    <w:rsid w:val="00D54994"/>
    <w:rsid w:val="00D55EE4"/>
    <w:rsid w:val="00D5646F"/>
    <w:rsid w:val="00D5663D"/>
    <w:rsid w:val="00D60096"/>
    <w:rsid w:val="00D6222D"/>
    <w:rsid w:val="00D65A1E"/>
    <w:rsid w:val="00D71124"/>
    <w:rsid w:val="00D747AD"/>
    <w:rsid w:val="00D75C45"/>
    <w:rsid w:val="00D76594"/>
    <w:rsid w:val="00D76714"/>
    <w:rsid w:val="00D76875"/>
    <w:rsid w:val="00D803D6"/>
    <w:rsid w:val="00D810F5"/>
    <w:rsid w:val="00D81B86"/>
    <w:rsid w:val="00D823A3"/>
    <w:rsid w:val="00D82B54"/>
    <w:rsid w:val="00D8415D"/>
    <w:rsid w:val="00D84758"/>
    <w:rsid w:val="00D84F2C"/>
    <w:rsid w:val="00D861C1"/>
    <w:rsid w:val="00D91B44"/>
    <w:rsid w:val="00D95361"/>
    <w:rsid w:val="00D9596F"/>
    <w:rsid w:val="00D965A6"/>
    <w:rsid w:val="00D96856"/>
    <w:rsid w:val="00DA1D2D"/>
    <w:rsid w:val="00DA2A42"/>
    <w:rsid w:val="00DA4908"/>
    <w:rsid w:val="00DA5E93"/>
    <w:rsid w:val="00DA6440"/>
    <w:rsid w:val="00DA6BA8"/>
    <w:rsid w:val="00DB192A"/>
    <w:rsid w:val="00DB28B6"/>
    <w:rsid w:val="00DB2D17"/>
    <w:rsid w:val="00DB390C"/>
    <w:rsid w:val="00DB5639"/>
    <w:rsid w:val="00DB5E09"/>
    <w:rsid w:val="00DB67A7"/>
    <w:rsid w:val="00DB682D"/>
    <w:rsid w:val="00DB7B6E"/>
    <w:rsid w:val="00DC057D"/>
    <w:rsid w:val="00DC0859"/>
    <w:rsid w:val="00DC2B8E"/>
    <w:rsid w:val="00DC3669"/>
    <w:rsid w:val="00DC3867"/>
    <w:rsid w:val="00DC3ABB"/>
    <w:rsid w:val="00DC4427"/>
    <w:rsid w:val="00DC44C7"/>
    <w:rsid w:val="00DC48EA"/>
    <w:rsid w:val="00DC4995"/>
    <w:rsid w:val="00DC6A73"/>
    <w:rsid w:val="00DC7378"/>
    <w:rsid w:val="00DD16CE"/>
    <w:rsid w:val="00DD3D85"/>
    <w:rsid w:val="00DD4208"/>
    <w:rsid w:val="00DD452A"/>
    <w:rsid w:val="00DD452F"/>
    <w:rsid w:val="00DE0E21"/>
    <w:rsid w:val="00DE209A"/>
    <w:rsid w:val="00DE35D4"/>
    <w:rsid w:val="00DE4916"/>
    <w:rsid w:val="00DE51A1"/>
    <w:rsid w:val="00DE71DF"/>
    <w:rsid w:val="00DF07F2"/>
    <w:rsid w:val="00DF0BB2"/>
    <w:rsid w:val="00DF11ED"/>
    <w:rsid w:val="00DF1DE4"/>
    <w:rsid w:val="00DF254D"/>
    <w:rsid w:val="00DF29F2"/>
    <w:rsid w:val="00DF5115"/>
    <w:rsid w:val="00DF5BEA"/>
    <w:rsid w:val="00DF668A"/>
    <w:rsid w:val="00DF6FB1"/>
    <w:rsid w:val="00DF7515"/>
    <w:rsid w:val="00DF7BD7"/>
    <w:rsid w:val="00E0059C"/>
    <w:rsid w:val="00E02111"/>
    <w:rsid w:val="00E025E6"/>
    <w:rsid w:val="00E028E1"/>
    <w:rsid w:val="00E04C26"/>
    <w:rsid w:val="00E068C3"/>
    <w:rsid w:val="00E07FF7"/>
    <w:rsid w:val="00E100ED"/>
    <w:rsid w:val="00E1162B"/>
    <w:rsid w:val="00E11C80"/>
    <w:rsid w:val="00E1270F"/>
    <w:rsid w:val="00E12DBE"/>
    <w:rsid w:val="00E1380D"/>
    <w:rsid w:val="00E139E4"/>
    <w:rsid w:val="00E14764"/>
    <w:rsid w:val="00E1550E"/>
    <w:rsid w:val="00E15BB0"/>
    <w:rsid w:val="00E179AB"/>
    <w:rsid w:val="00E205EE"/>
    <w:rsid w:val="00E218AD"/>
    <w:rsid w:val="00E21D59"/>
    <w:rsid w:val="00E22DC2"/>
    <w:rsid w:val="00E248B7"/>
    <w:rsid w:val="00E24EB4"/>
    <w:rsid w:val="00E25701"/>
    <w:rsid w:val="00E25FE2"/>
    <w:rsid w:val="00E26198"/>
    <w:rsid w:val="00E273AA"/>
    <w:rsid w:val="00E274EF"/>
    <w:rsid w:val="00E27C3F"/>
    <w:rsid w:val="00E27D10"/>
    <w:rsid w:val="00E27F66"/>
    <w:rsid w:val="00E31D36"/>
    <w:rsid w:val="00E33B7E"/>
    <w:rsid w:val="00E359D5"/>
    <w:rsid w:val="00E40378"/>
    <w:rsid w:val="00E40B5B"/>
    <w:rsid w:val="00E40CFC"/>
    <w:rsid w:val="00E41846"/>
    <w:rsid w:val="00E41C66"/>
    <w:rsid w:val="00E43693"/>
    <w:rsid w:val="00E43905"/>
    <w:rsid w:val="00E43C3C"/>
    <w:rsid w:val="00E44541"/>
    <w:rsid w:val="00E44B48"/>
    <w:rsid w:val="00E45B12"/>
    <w:rsid w:val="00E45EC5"/>
    <w:rsid w:val="00E47442"/>
    <w:rsid w:val="00E47993"/>
    <w:rsid w:val="00E50CAD"/>
    <w:rsid w:val="00E50E78"/>
    <w:rsid w:val="00E55843"/>
    <w:rsid w:val="00E6029C"/>
    <w:rsid w:val="00E64522"/>
    <w:rsid w:val="00E6470F"/>
    <w:rsid w:val="00E648A3"/>
    <w:rsid w:val="00E66A1B"/>
    <w:rsid w:val="00E71555"/>
    <w:rsid w:val="00E722BE"/>
    <w:rsid w:val="00E75074"/>
    <w:rsid w:val="00E762A2"/>
    <w:rsid w:val="00E80032"/>
    <w:rsid w:val="00E80A79"/>
    <w:rsid w:val="00E813EA"/>
    <w:rsid w:val="00E81417"/>
    <w:rsid w:val="00E81D7D"/>
    <w:rsid w:val="00E8220D"/>
    <w:rsid w:val="00E825B9"/>
    <w:rsid w:val="00E844C4"/>
    <w:rsid w:val="00E84C25"/>
    <w:rsid w:val="00E855D6"/>
    <w:rsid w:val="00E86FDD"/>
    <w:rsid w:val="00E901A3"/>
    <w:rsid w:val="00E921F9"/>
    <w:rsid w:val="00E92272"/>
    <w:rsid w:val="00E92433"/>
    <w:rsid w:val="00E92A7C"/>
    <w:rsid w:val="00E94174"/>
    <w:rsid w:val="00E9418D"/>
    <w:rsid w:val="00E94BC5"/>
    <w:rsid w:val="00E94C39"/>
    <w:rsid w:val="00E95ED9"/>
    <w:rsid w:val="00E970BF"/>
    <w:rsid w:val="00E976F9"/>
    <w:rsid w:val="00EA1C23"/>
    <w:rsid w:val="00EA41D4"/>
    <w:rsid w:val="00EA482A"/>
    <w:rsid w:val="00EA5760"/>
    <w:rsid w:val="00EA734F"/>
    <w:rsid w:val="00EA761C"/>
    <w:rsid w:val="00EB0A6E"/>
    <w:rsid w:val="00EB229B"/>
    <w:rsid w:val="00EB2A96"/>
    <w:rsid w:val="00EB2EDB"/>
    <w:rsid w:val="00EB347C"/>
    <w:rsid w:val="00EB4DE7"/>
    <w:rsid w:val="00EB52B8"/>
    <w:rsid w:val="00EB53BF"/>
    <w:rsid w:val="00EB5E80"/>
    <w:rsid w:val="00EB7CEE"/>
    <w:rsid w:val="00EC062C"/>
    <w:rsid w:val="00EC21B8"/>
    <w:rsid w:val="00EC391C"/>
    <w:rsid w:val="00EC41D7"/>
    <w:rsid w:val="00EC4AD5"/>
    <w:rsid w:val="00EC5139"/>
    <w:rsid w:val="00EC6394"/>
    <w:rsid w:val="00EC7673"/>
    <w:rsid w:val="00EC7FC0"/>
    <w:rsid w:val="00ED24D0"/>
    <w:rsid w:val="00ED3317"/>
    <w:rsid w:val="00ED36EF"/>
    <w:rsid w:val="00ED3C65"/>
    <w:rsid w:val="00ED64BE"/>
    <w:rsid w:val="00ED66C9"/>
    <w:rsid w:val="00ED6843"/>
    <w:rsid w:val="00ED6894"/>
    <w:rsid w:val="00EE1764"/>
    <w:rsid w:val="00EE20F5"/>
    <w:rsid w:val="00EE2C44"/>
    <w:rsid w:val="00EE3471"/>
    <w:rsid w:val="00EE63AF"/>
    <w:rsid w:val="00EE74EB"/>
    <w:rsid w:val="00EF1940"/>
    <w:rsid w:val="00EF2BC0"/>
    <w:rsid w:val="00EF312A"/>
    <w:rsid w:val="00EF520C"/>
    <w:rsid w:val="00EF6D5D"/>
    <w:rsid w:val="00EF7947"/>
    <w:rsid w:val="00F00B2C"/>
    <w:rsid w:val="00F02567"/>
    <w:rsid w:val="00F044E3"/>
    <w:rsid w:val="00F04C8B"/>
    <w:rsid w:val="00F05628"/>
    <w:rsid w:val="00F06128"/>
    <w:rsid w:val="00F1001A"/>
    <w:rsid w:val="00F1041F"/>
    <w:rsid w:val="00F10FBB"/>
    <w:rsid w:val="00F11099"/>
    <w:rsid w:val="00F11DED"/>
    <w:rsid w:val="00F11E9B"/>
    <w:rsid w:val="00F1253D"/>
    <w:rsid w:val="00F128F6"/>
    <w:rsid w:val="00F150D7"/>
    <w:rsid w:val="00F2021B"/>
    <w:rsid w:val="00F20DC6"/>
    <w:rsid w:val="00F20E15"/>
    <w:rsid w:val="00F22406"/>
    <w:rsid w:val="00F230F7"/>
    <w:rsid w:val="00F23656"/>
    <w:rsid w:val="00F2373F"/>
    <w:rsid w:val="00F2426B"/>
    <w:rsid w:val="00F24294"/>
    <w:rsid w:val="00F245A3"/>
    <w:rsid w:val="00F27715"/>
    <w:rsid w:val="00F30B20"/>
    <w:rsid w:val="00F31202"/>
    <w:rsid w:val="00F3146C"/>
    <w:rsid w:val="00F31AF0"/>
    <w:rsid w:val="00F3234A"/>
    <w:rsid w:val="00F33B64"/>
    <w:rsid w:val="00F34A06"/>
    <w:rsid w:val="00F36B80"/>
    <w:rsid w:val="00F4186D"/>
    <w:rsid w:val="00F41A86"/>
    <w:rsid w:val="00F41DB5"/>
    <w:rsid w:val="00F41FBF"/>
    <w:rsid w:val="00F424F0"/>
    <w:rsid w:val="00F43630"/>
    <w:rsid w:val="00F44586"/>
    <w:rsid w:val="00F462DB"/>
    <w:rsid w:val="00F47412"/>
    <w:rsid w:val="00F551B0"/>
    <w:rsid w:val="00F566C1"/>
    <w:rsid w:val="00F56785"/>
    <w:rsid w:val="00F576B5"/>
    <w:rsid w:val="00F57A6F"/>
    <w:rsid w:val="00F60507"/>
    <w:rsid w:val="00F610B8"/>
    <w:rsid w:val="00F611E9"/>
    <w:rsid w:val="00F61318"/>
    <w:rsid w:val="00F63E35"/>
    <w:rsid w:val="00F6510C"/>
    <w:rsid w:val="00F655AD"/>
    <w:rsid w:val="00F65DE7"/>
    <w:rsid w:val="00F6612A"/>
    <w:rsid w:val="00F674A6"/>
    <w:rsid w:val="00F723DD"/>
    <w:rsid w:val="00F7375D"/>
    <w:rsid w:val="00F73F39"/>
    <w:rsid w:val="00F74740"/>
    <w:rsid w:val="00F751C0"/>
    <w:rsid w:val="00F75EAF"/>
    <w:rsid w:val="00F766C4"/>
    <w:rsid w:val="00F804F4"/>
    <w:rsid w:val="00F80A17"/>
    <w:rsid w:val="00F80B35"/>
    <w:rsid w:val="00F81EEF"/>
    <w:rsid w:val="00F828D5"/>
    <w:rsid w:val="00F83ED4"/>
    <w:rsid w:val="00F842D0"/>
    <w:rsid w:val="00F84EC1"/>
    <w:rsid w:val="00F8579C"/>
    <w:rsid w:val="00F85BA3"/>
    <w:rsid w:val="00F86416"/>
    <w:rsid w:val="00F86B26"/>
    <w:rsid w:val="00F86FEE"/>
    <w:rsid w:val="00F874F6"/>
    <w:rsid w:val="00F90266"/>
    <w:rsid w:val="00F90656"/>
    <w:rsid w:val="00F96A5F"/>
    <w:rsid w:val="00F96B60"/>
    <w:rsid w:val="00F976E5"/>
    <w:rsid w:val="00FA07B8"/>
    <w:rsid w:val="00FA0A1F"/>
    <w:rsid w:val="00FA14AE"/>
    <w:rsid w:val="00FA261E"/>
    <w:rsid w:val="00FA38D8"/>
    <w:rsid w:val="00FA42C7"/>
    <w:rsid w:val="00FA471C"/>
    <w:rsid w:val="00FA4F16"/>
    <w:rsid w:val="00FA5B21"/>
    <w:rsid w:val="00FA64AB"/>
    <w:rsid w:val="00FA6BB7"/>
    <w:rsid w:val="00FA6BE8"/>
    <w:rsid w:val="00FA6FA9"/>
    <w:rsid w:val="00FB021C"/>
    <w:rsid w:val="00FB0F7A"/>
    <w:rsid w:val="00FB0FE0"/>
    <w:rsid w:val="00FB1232"/>
    <w:rsid w:val="00FB3015"/>
    <w:rsid w:val="00FB38BC"/>
    <w:rsid w:val="00FB3956"/>
    <w:rsid w:val="00FB6E55"/>
    <w:rsid w:val="00FC0E2B"/>
    <w:rsid w:val="00FC1F2F"/>
    <w:rsid w:val="00FC2322"/>
    <w:rsid w:val="00FC27F3"/>
    <w:rsid w:val="00FC3B30"/>
    <w:rsid w:val="00FC4EAD"/>
    <w:rsid w:val="00FC6360"/>
    <w:rsid w:val="00FC6AC3"/>
    <w:rsid w:val="00FC6EE4"/>
    <w:rsid w:val="00FD0D14"/>
    <w:rsid w:val="00FD18FD"/>
    <w:rsid w:val="00FD2C26"/>
    <w:rsid w:val="00FD4C1B"/>
    <w:rsid w:val="00FD5C15"/>
    <w:rsid w:val="00FE1B2B"/>
    <w:rsid w:val="00FE24EB"/>
    <w:rsid w:val="00FE29DD"/>
    <w:rsid w:val="00FE315A"/>
    <w:rsid w:val="00FE3167"/>
    <w:rsid w:val="00FE357D"/>
    <w:rsid w:val="00FE3CF9"/>
    <w:rsid w:val="00FE46F0"/>
    <w:rsid w:val="00FE4B65"/>
    <w:rsid w:val="00FE4DDF"/>
    <w:rsid w:val="00FE5D48"/>
    <w:rsid w:val="00FE6B1F"/>
    <w:rsid w:val="00FE7396"/>
    <w:rsid w:val="00FF0325"/>
    <w:rsid w:val="00FF0908"/>
    <w:rsid w:val="00FF0B26"/>
    <w:rsid w:val="00FF58AE"/>
    <w:rsid w:val="00FF6829"/>
    <w:rsid w:val="00FF7473"/>
    <w:rsid w:val="00FF79C9"/>
    <w:rsid w:val="02DD5B5A"/>
    <w:rsid w:val="030B07E2"/>
    <w:rsid w:val="048402C6"/>
    <w:rsid w:val="04E82EA5"/>
    <w:rsid w:val="06D273C0"/>
    <w:rsid w:val="06ED7B70"/>
    <w:rsid w:val="07A00357"/>
    <w:rsid w:val="091BCA2A"/>
    <w:rsid w:val="09BFB0A0"/>
    <w:rsid w:val="0B1D97F3"/>
    <w:rsid w:val="0C06FFDA"/>
    <w:rsid w:val="0C8711D7"/>
    <w:rsid w:val="0D3D725B"/>
    <w:rsid w:val="0D478A81"/>
    <w:rsid w:val="0DF29853"/>
    <w:rsid w:val="0E92751E"/>
    <w:rsid w:val="0F578954"/>
    <w:rsid w:val="1247578B"/>
    <w:rsid w:val="13ACE542"/>
    <w:rsid w:val="159A6820"/>
    <w:rsid w:val="16B6A0E6"/>
    <w:rsid w:val="189A8BCD"/>
    <w:rsid w:val="19E72420"/>
    <w:rsid w:val="1D27A62A"/>
    <w:rsid w:val="1D449F53"/>
    <w:rsid w:val="1E261F61"/>
    <w:rsid w:val="1F1F0889"/>
    <w:rsid w:val="1F28DD86"/>
    <w:rsid w:val="1F516B9E"/>
    <w:rsid w:val="1F7F02B2"/>
    <w:rsid w:val="1FEEDF42"/>
    <w:rsid w:val="206527E0"/>
    <w:rsid w:val="216957F9"/>
    <w:rsid w:val="2183B30A"/>
    <w:rsid w:val="233C8A49"/>
    <w:rsid w:val="24A75443"/>
    <w:rsid w:val="24E72ABC"/>
    <w:rsid w:val="24FE393C"/>
    <w:rsid w:val="24FF35FA"/>
    <w:rsid w:val="25CDD9F4"/>
    <w:rsid w:val="2698E7B7"/>
    <w:rsid w:val="27B02BA9"/>
    <w:rsid w:val="27CEC98B"/>
    <w:rsid w:val="2913E8B9"/>
    <w:rsid w:val="291C657B"/>
    <w:rsid w:val="2963593A"/>
    <w:rsid w:val="2B84130B"/>
    <w:rsid w:val="2BAF74D5"/>
    <w:rsid w:val="2CE2FB8B"/>
    <w:rsid w:val="2E576542"/>
    <w:rsid w:val="2E6B12A3"/>
    <w:rsid w:val="30D22F73"/>
    <w:rsid w:val="3103CF51"/>
    <w:rsid w:val="3178AA75"/>
    <w:rsid w:val="328D97CE"/>
    <w:rsid w:val="32C882B9"/>
    <w:rsid w:val="3351E8B6"/>
    <w:rsid w:val="3470D7D5"/>
    <w:rsid w:val="369F103F"/>
    <w:rsid w:val="36A79F15"/>
    <w:rsid w:val="36DDDEB5"/>
    <w:rsid w:val="3765C3B1"/>
    <w:rsid w:val="37AC33BB"/>
    <w:rsid w:val="384CFB11"/>
    <w:rsid w:val="39B83C85"/>
    <w:rsid w:val="3BC4B11E"/>
    <w:rsid w:val="3DB827FE"/>
    <w:rsid w:val="3DF69681"/>
    <w:rsid w:val="3E91728B"/>
    <w:rsid w:val="3ED13CCA"/>
    <w:rsid w:val="3F99A0C4"/>
    <w:rsid w:val="400C2FD9"/>
    <w:rsid w:val="412F1B88"/>
    <w:rsid w:val="41EBE5C1"/>
    <w:rsid w:val="451FCDB4"/>
    <w:rsid w:val="4586EDE0"/>
    <w:rsid w:val="46A62D0E"/>
    <w:rsid w:val="488F8389"/>
    <w:rsid w:val="48EAA6B4"/>
    <w:rsid w:val="4B4CDF79"/>
    <w:rsid w:val="5137DCEE"/>
    <w:rsid w:val="52B21F37"/>
    <w:rsid w:val="57AF29FB"/>
    <w:rsid w:val="5A82B0CE"/>
    <w:rsid w:val="5E1492F2"/>
    <w:rsid w:val="5E643D63"/>
    <w:rsid w:val="5FCABE97"/>
    <w:rsid w:val="608F10A6"/>
    <w:rsid w:val="618E2656"/>
    <w:rsid w:val="631F3875"/>
    <w:rsid w:val="640CA274"/>
    <w:rsid w:val="644594A8"/>
    <w:rsid w:val="651DED7F"/>
    <w:rsid w:val="66FB2E00"/>
    <w:rsid w:val="6777E00A"/>
    <w:rsid w:val="6785F7CD"/>
    <w:rsid w:val="6A9B7AD8"/>
    <w:rsid w:val="6AC4ADF4"/>
    <w:rsid w:val="6B092A09"/>
    <w:rsid w:val="6B18D1C4"/>
    <w:rsid w:val="6D2C1DE5"/>
    <w:rsid w:val="6DB1DBB3"/>
    <w:rsid w:val="6E325E14"/>
    <w:rsid w:val="71481231"/>
    <w:rsid w:val="71880701"/>
    <w:rsid w:val="7231BC87"/>
    <w:rsid w:val="735E0125"/>
    <w:rsid w:val="73CE004E"/>
    <w:rsid w:val="74544FE8"/>
    <w:rsid w:val="74CD7408"/>
    <w:rsid w:val="75BAB941"/>
    <w:rsid w:val="75C1BC29"/>
    <w:rsid w:val="75D3B42A"/>
    <w:rsid w:val="7643277F"/>
    <w:rsid w:val="7CD276FC"/>
    <w:rsid w:val="7EAAC4FE"/>
    <w:rsid w:val="7F1B9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1FE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53B7"/>
    <w:rPr>
      <w:rFonts w:ascii="Courier New" w:hAnsi="Courier New"/>
      <w:sz w:val="24"/>
    </w:rPr>
  </w:style>
  <w:style w:type="paragraph" w:styleId="Heading1">
    <w:name w:val="heading 1"/>
    <w:basedOn w:val="Normal"/>
    <w:next w:val="Normal"/>
    <w:link w:val="Heading1Char"/>
    <w:qFormat/>
    <w:rsid w:val="00C053B7"/>
    <w:pPr>
      <w:keepNext/>
      <w:tabs>
        <w:tab w:val="left" w:pos="-1080"/>
        <w:tab w:val="left" w:pos="-720"/>
        <w:tab w:val="left" w:pos="0"/>
        <w:tab w:val="left" w:pos="450"/>
        <w:tab w:val="left" w:pos="990"/>
        <w:tab w:val="left" w:pos="2160"/>
      </w:tabs>
      <w:outlineLvl w:val="0"/>
    </w:pPr>
    <w:rPr>
      <w:sz w:val="22"/>
      <w:u w:val="single"/>
    </w:rPr>
  </w:style>
  <w:style w:type="paragraph" w:styleId="Heading2">
    <w:name w:val="heading 2"/>
    <w:basedOn w:val="Normal"/>
    <w:next w:val="Normal"/>
    <w:link w:val="Heading2Char"/>
    <w:qFormat/>
    <w:rsid w:val="00C053B7"/>
    <w:pPr>
      <w:keepNext/>
      <w:outlineLvl w:val="1"/>
    </w:pPr>
    <w:rPr>
      <w:rFonts w:ascii="Times New Roman" w:hAnsi="Times New Roman"/>
      <w:b/>
    </w:rPr>
  </w:style>
  <w:style w:type="paragraph" w:styleId="Heading3">
    <w:name w:val="heading 3"/>
    <w:basedOn w:val="Normal"/>
    <w:next w:val="Normal"/>
    <w:link w:val="Heading3Char"/>
    <w:unhideWhenUsed/>
    <w:qFormat/>
    <w:locked/>
    <w:rsid w:val="006D63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053B7"/>
    <w:pPr>
      <w:keepNext/>
      <w:outlineLvl w:val="3"/>
    </w:pPr>
    <w:rPr>
      <w:rFonts w:ascii="Times New Roman" w:hAnsi="Times New Roman"/>
    </w:rPr>
  </w:style>
  <w:style w:type="paragraph" w:styleId="Heading7">
    <w:name w:val="heading 7"/>
    <w:basedOn w:val="Normal"/>
    <w:next w:val="Normal"/>
    <w:link w:val="Heading7Char"/>
    <w:semiHidden/>
    <w:unhideWhenUsed/>
    <w:qFormat/>
    <w:locked/>
    <w:rsid w:val="0024478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E6563"/>
    <w:rPr>
      <w:rFonts w:ascii="Tahoma" w:hAnsi="Tahoma" w:cs="Tahoma"/>
      <w:sz w:val="16"/>
      <w:szCs w:val="16"/>
    </w:rPr>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BalloonTextChar">
    <w:name w:val="Balloon Text Char"/>
    <w:link w:val="BalloonText"/>
    <w:semiHidden/>
    <w:locked/>
    <w:rPr>
      <w:rFonts w:cs="Times New Roman"/>
      <w:sz w:val="2"/>
    </w:rPr>
  </w:style>
  <w:style w:type="paragraph" w:styleId="BodyText">
    <w:name w:val="Body Text"/>
    <w:basedOn w:val="Normal"/>
    <w:link w:val="BodyTextChar"/>
    <w:rsid w:val="00C053B7"/>
    <w:rPr>
      <w:rFonts w:ascii="Times New Roman" w:hAnsi="Times New Roman"/>
    </w:rPr>
  </w:style>
  <w:style w:type="character" w:customStyle="1" w:styleId="BodyTextChar">
    <w:name w:val="Body Text Char"/>
    <w:link w:val="BodyText"/>
    <w:semiHidden/>
    <w:locked/>
    <w:rPr>
      <w:rFonts w:ascii="Courier New" w:hAnsi="Courier New" w:cs="Times New Roman"/>
      <w:sz w:val="20"/>
      <w:szCs w:val="20"/>
    </w:rPr>
  </w:style>
  <w:style w:type="paragraph" w:styleId="Footer">
    <w:name w:val="footer"/>
    <w:basedOn w:val="Normal"/>
    <w:link w:val="FooterChar"/>
    <w:uiPriority w:val="99"/>
    <w:rsid w:val="00C053B7"/>
    <w:pPr>
      <w:tabs>
        <w:tab w:val="center" w:pos="4320"/>
        <w:tab w:val="right" w:pos="8640"/>
      </w:tabs>
    </w:pPr>
    <w:rPr>
      <w:rFonts w:ascii="MS Sans Serif" w:hAnsi="MS Sans Serif"/>
      <w:sz w:val="20"/>
    </w:rPr>
  </w:style>
  <w:style w:type="character" w:customStyle="1" w:styleId="FooterChar">
    <w:name w:val="Footer Char"/>
    <w:link w:val="Footer"/>
    <w:uiPriority w:val="99"/>
    <w:locked/>
    <w:rPr>
      <w:rFonts w:ascii="Courier New" w:hAnsi="Courier New" w:cs="Times New Roman"/>
      <w:sz w:val="20"/>
      <w:szCs w:val="20"/>
    </w:rPr>
  </w:style>
  <w:style w:type="character" w:styleId="PageNumber">
    <w:name w:val="page number"/>
    <w:rsid w:val="00C053B7"/>
    <w:rPr>
      <w:rFonts w:cs="Times New Roman"/>
    </w:rPr>
  </w:style>
  <w:style w:type="paragraph" w:styleId="BodyText2">
    <w:name w:val="Body Text 2"/>
    <w:basedOn w:val="Normal"/>
    <w:link w:val="BodyText2Char"/>
    <w:rsid w:val="00C053B7"/>
    <w:rPr>
      <w:rFonts w:ascii="Times New Roman" w:hAnsi="Times New Roman"/>
      <w:b/>
    </w:rPr>
  </w:style>
  <w:style w:type="character" w:customStyle="1" w:styleId="BodyText2Char">
    <w:name w:val="Body Text 2 Char"/>
    <w:link w:val="BodyText2"/>
    <w:semiHidden/>
    <w:locked/>
    <w:rPr>
      <w:rFonts w:ascii="Courier New" w:hAnsi="Courier New" w:cs="Times New Roman"/>
      <w:sz w:val="20"/>
      <w:szCs w:val="20"/>
    </w:rPr>
  </w:style>
  <w:style w:type="paragraph" w:styleId="BodyTextIndent2">
    <w:name w:val="Body Text Indent 2"/>
    <w:basedOn w:val="Normal"/>
    <w:link w:val="BodyTextIndent2Char"/>
    <w:rsid w:val="00C053B7"/>
    <w:pPr>
      <w:tabs>
        <w:tab w:val="left" w:pos="-1080"/>
        <w:tab w:val="left" w:pos="-720"/>
        <w:tab w:val="left" w:pos="0"/>
        <w:tab w:val="left" w:pos="450"/>
        <w:tab w:val="left" w:pos="990"/>
        <w:tab w:val="left" w:pos="2160"/>
      </w:tabs>
      <w:ind w:firstLine="990"/>
    </w:pPr>
    <w:rPr>
      <w:rFonts w:ascii="Times New Roman" w:hAnsi="Times New Roman"/>
      <w:sz w:val="22"/>
    </w:rPr>
  </w:style>
  <w:style w:type="character" w:customStyle="1" w:styleId="BodyTextIndent2Char">
    <w:name w:val="Body Text Indent 2 Char"/>
    <w:link w:val="BodyTextIndent2"/>
    <w:semiHidden/>
    <w:locked/>
    <w:rPr>
      <w:rFonts w:ascii="Courier New" w:hAnsi="Courier New" w:cs="Times New Roman"/>
      <w:sz w:val="20"/>
      <w:szCs w:val="20"/>
    </w:rPr>
  </w:style>
  <w:style w:type="paragraph" w:styleId="BodyText3">
    <w:name w:val="Body Text 3"/>
    <w:basedOn w:val="Normal"/>
    <w:link w:val="BodyText3Char"/>
    <w:rsid w:val="00C053B7"/>
    <w:rPr>
      <w:rFonts w:ascii="Times New Roman" w:hAnsi="Times New Roman"/>
      <w:b/>
      <w:sz w:val="22"/>
    </w:rPr>
  </w:style>
  <w:style w:type="character" w:customStyle="1" w:styleId="BodyText3Char">
    <w:name w:val="Body Text 3 Char"/>
    <w:link w:val="BodyText3"/>
    <w:semiHidden/>
    <w:locked/>
    <w:rPr>
      <w:rFonts w:ascii="Courier New" w:hAnsi="Courier New" w:cs="Times New Roman"/>
      <w:sz w:val="16"/>
      <w:szCs w:val="16"/>
    </w:rPr>
  </w:style>
  <w:style w:type="paragraph" w:styleId="BodyTextIndent3">
    <w:name w:val="Body Text Indent 3"/>
    <w:basedOn w:val="Normal"/>
    <w:link w:val="BodyTextIndent3Char"/>
    <w:rsid w:val="00C053B7"/>
    <w:pPr>
      <w:tabs>
        <w:tab w:val="left" w:pos="-1440"/>
      </w:tabs>
      <w:ind w:left="360"/>
    </w:pPr>
    <w:rPr>
      <w:rFonts w:ascii="Times New Roman" w:hAnsi="Times New Roman"/>
    </w:rPr>
  </w:style>
  <w:style w:type="character" w:customStyle="1" w:styleId="BodyTextIndent3Char">
    <w:name w:val="Body Text Indent 3 Char"/>
    <w:link w:val="BodyTextIndent3"/>
    <w:semiHidden/>
    <w:locked/>
    <w:rPr>
      <w:rFonts w:ascii="Courier New" w:hAnsi="Courier New" w:cs="Times New Roman"/>
      <w:sz w:val="16"/>
      <w:szCs w:val="16"/>
    </w:rPr>
  </w:style>
  <w:style w:type="paragraph" w:styleId="BodyTextIndent">
    <w:name w:val="Body Text Indent"/>
    <w:basedOn w:val="Normal"/>
    <w:link w:val="BodyTextIndentChar"/>
    <w:rsid w:val="00C053B7"/>
    <w:pPr>
      <w:tabs>
        <w:tab w:val="left" w:pos="-1080"/>
        <w:tab w:val="left" w:pos="-720"/>
        <w:tab w:val="left" w:pos="450"/>
        <w:tab w:val="left" w:pos="990"/>
        <w:tab w:val="left" w:pos="2160"/>
      </w:tabs>
      <w:ind w:left="450" w:hanging="450"/>
    </w:pPr>
    <w:rPr>
      <w:sz w:val="22"/>
    </w:rPr>
  </w:style>
  <w:style w:type="character" w:customStyle="1" w:styleId="BodyTextIndentChar">
    <w:name w:val="Body Text Indent Char"/>
    <w:link w:val="BodyTextIndent"/>
    <w:semiHidden/>
    <w:locked/>
    <w:rPr>
      <w:rFonts w:ascii="Courier New" w:hAnsi="Courier New" w:cs="Times New Roman"/>
      <w:sz w:val="20"/>
      <w:szCs w:val="20"/>
    </w:rPr>
  </w:style>
  <w:style w:type="paragraph" w:styleId="DocumentMap">
    <w:name w:val="Document Map"/>
    <w:basedOn w:val="Normal"/>
    <w:link w:val="DocumentMapChar"/>
    <w:semiHidden/>
    <w:rsid w:val="00C053B7"/>
    <w:pPr>
      <w:shd w:val="clear" w:color="auto" w:fill="000080"/>
    </w:pPr>
    <w:rPr>
      <w:rFonts w:ascii="Tahoma" w:hAnsi="Tahoma"/>
    </w:rPr>
  </w:style>
  <w:style w:type="character" w:customStyle="1" w:styleId="DocumentMapChar">
    <w:name w:val="Document Map Char"/>
    <w:link w:val="DocumentMap"/>
    <w:semiHidden/>
    <w:locked/>
    <w:rPr>
      <w:rFonts w:cs="Times New Roman"/>
      <w:sz w:val="2"/>
    </w:rPr>
  </w:style>
  <w:style w:type="paragraph" w:styleId="Header">
    <w:name w:val="header"/>
    <w:basedOn w:val="Normal"/>
    <w:link w:val="HeaderChar"/>
    <w:rsid w:val="00C053B7"/>
    <w:pPr>
      <w:tabs>
        <w:tab w:val="center" w:pos="4320"/>
        <w:tab w:val="right" w:pos="8640"/>
      </w:tabs>
    </w:pPr>
  </w:style>
  <w:style w:type="character" w:customStyle="1" w:styleId="HeaderChar">
    <w:name w:val="Header Char"/>
    <w:link w:val="Header"/>
    <w:locked/>
    <w:rPr>
      <w:rFonts w:ascii="Courier New" w:hAnsi="Courier New" w:cs="Times New Roman"/>
      <w:sz w:val="20"/>
      <w:szCs w:val="20"/>
    </w:rPr>
  </w:style>
  <w:style w:type="character" w:styleId="Hyperlink">
    <w:name w:val="Hyperlink"/>
    <w:rsid w:val="005E6563"/>
    <w:rPr>
      <w:rFonts w:cs="Times New Roman"/>
      <w:color w:val="0000FF"/>
      <w:u w:val="single"/>
    </w:rPr>
  </w:style>
  <w:style w:type="character" w:styleId="FollowedHyperlink">
    <w:name w:val="FollowedHyperlink"/>
    <w:rsid w:val="005E6563"/>
    <w:rPr>
      <w:rFonts w:cs="Times New Roman"/>
      <w:color w:val="800080"/>
      <w:u w:val="single"/>
    </w:rPr>
  </w:style>
  <w:style w:type="paragraph" w:styleId="PlainText">
    <w:name w:val="Plain Text"/>
    <w:basedOn w:val="Normal"/>
    <w:link w:val="PlainTextChar"/>
    <w:rsid w:val="005E6563"/>
    <w:rPr>
      <w:rFonts w:cs="Courier New"/>
      <w:sz w:val="20"/>
    </w:rPr>
  </w:style>
  <w:style w:type="character" w:customStyle="1" w:styleId="PlainTextChar">
    <w:name w:val="Plain Text Char"/>
    <w:link w:val="PlainText"/>
    <w:semiHidden/>
    <w:locked/>
    <w:rPr>
      <w:rFonts w:ascii="Courier New" w:hAnsi="Courier New" w:cs="Courier New"/>
      <w:sz w:val="20"/>
      <w:szCs w:val="20"/>
    </w:rPr>
  </w:style>
  <w:style w:type="character" w:styleId="CommentReference">
    <w:name w:val="annotation reference"/>
    <w:uiPriority w:val="99"/>
    <w:semiHidden/>
    <w:rsid w:val="005E6563"/>
    <w:rPr>
      <w:rFonts w:cs="Times New Roman"/>
      <w:sz w:val="16"/>
      <w:szCs w:val="16"/>
    </w:rPr>
  </w:style>
  <w:style w:type="paragraph" w:styleId="CommentText">
    <w:name w:val="annotation text"/>
    <w:basedOn w:val="Normal"/>
    <w:link w:val="CommentTextChar"/>
    <w:rsid w:val="005E6563"/>
    <w:rPr>
      <w:sz w:val="20"/>
    </w:rPr>
  </w:style>
  <w:style w:type="character" w:customStyle="1" w:styleId="CommentTextChar">
    <w:name w:val="Comment Text Char"/>
    <w:link w:val="CommentText"/>
    <w:locked/>
    <w:rPr>
      <w:rFonts w:ascii="Courier New" w:hAnsi="Courier New" w:cs="Times New Roman"/>
      <w:sz w:val="20"/>
      <w:szCs w:val="20"/>
    </w:rPr>
  </w:style>
  <w:style w:type="paragraph" w:styleId="CommentSubject">
    <w:name w:val="annotation subject"/>
    <w:basedOn w:val="CommentText"/>
    <w:next w:val="CommentText"/>
    <w:link w:val="CommentSubjectChar"/>
    <w:semiHidden/>
    <w:rsid w:val="005E6563"/>
    <w:rPr>
      <w:b/>
      <w:bCs/>
    </w:rPr>
  </w:style>
  <w:style w:type="character" w:customStyle="1" w:styleId="CommentSubjectChar">
    <w:name w:val="Comment Subject Char"/>
    <w:link w:val="CommentSubject"/>
    <w:semiHidden/>
    <w:locked/>
    <w:rPr>
      <w:rFonts w:ascii="Courier New" w:hAnsi="Courier New" w:cs="Times New Roman"/>
      <w:b/>
      <w:bCs/>
      <w:sz w:val="20"/>
      <w:szCs w:val="20"/>
    </w:rPr>
  </w:style>
  <w:style w:type="paragraph" w:customStyle="1" w:styleId="normatime">
    <w:name w:val="normatime"/>
    <w:basedOn w:val="Normal"/>
    <w:rsid w:val="005E6563"/>
    <w:rPr>
      <w:rFonts w:ascii="Times New Roman" w:hAnsi="Times New Roman"/>
      <w:szCs w:val="24"/>
    </w:rPr>
  </w:style>
  <w:style w:type="paragraph" w:styleId="NormalWeb">
    <w:name w:val="Normal (Web)"/>
    <w:basedOn w:val="Normal"/>
    <w:rsid w:val="005E6563"/>
    <w:pPr>
      <w:spacing w:before="100" w:beforeAutospacing="1" w:after="50"/>
      <w:ind w:left="100"/>
    </w:pPr>
    <w:rPr>
      <w:rFonts w:ascii="Times New Roman" w:hAnsi="Times New Roman"/>
      <w:sz w:val="12"/>
      <w:szCs w:val="12"/>
    </w:rPr>
  </w:style>
  <w:style w:type="paragraph" w:styleId="FootnoteText">
    <w:name w:val="footnote text"/>
    <w:basedOn w:val="Normal"/>
    <w:link w:val="FootnoteTextChar"/>
    <w:semiHidden/>
    <w:rsid w:val="005E6563"/>
    <w:rPr>
      <w:sz w:val="20"/>
    </w:rPr>
  </w:style>
  <w:style w:type="character" w:customStyle="1" w:styleId="FootnoteTextChar">
    <w:name w:val="Footnote Text Char"/>
    <w:link w:val="FootnoteText"/>
    <w:semiHidden/>
    <w:locked/>
    <w:rPr>
      <w:rFonts w:ascii="Courier New" w:hAnsi="Courier New" w:cs="Times New Roman"/>
      <w:sz w:val="20"/>
      <w:szCs w:val="20"/>
    </w:rPr>
  </w:style>
  <w:style w:type="character" w:styleId="FootnoteReference">
    <w:name w:val="footnote reference"/>
    <w:rsid w:val="005C51CF"/>
    <w:rPr>
      <w:rFonts w:cs="Times New Roman"/>
      <w:vertAlign w:val="superscript"/>
    </w:rPr>
  </w:style>
  <w:style w:type="character" w:styleId="Strong">
    <w:name w:val="Strong"/>
    <w:qFormat/>
    <w:rsid w:val="005E6563"/>
    <w:rPr>
      <w:rFonts w:cs="Times New Roman"/>
      <w:b/>
      <w:bCs/>
    </w:rPr>
  </w:style>
  <w:style w:type="paragraph" w:customStyle="1" w:styleId="Default">
    <w:name w:val="Default"/>
    <w:rsid w:val="00721F78"/>
    <w:pPr>
      <w:autoSpaceDE w:val="0"/>
      <w:autoSpaceDN w:val="0"/>
      <w:adjustRightInd w:val="0"/>
    </w:pPr>
    <w:rPr>
      <w:rFonts w:ascii="Courier New" w:hAnsi="Courier New" w:eastAsiaTheme="minorHAnsi" w:cs="Courier New"/>
      <w:color w:val="000000"/>
      <w:sz w:val="24"/>
      <w:szCs w:val="24"/>
    </w:rPr>
  </w:style>
  <w:style w:type="paragraph" w:styleId="ListParagraph">
    <w:name w:val="List Paragraph"/>
    <w:basedOn w:val="Normal"/>
    <w:uiPriority w:val="34"/>
    <w:qFormat/>
    <w:rsid w:val="00721F78"/>
    <w:pPr>
      <w:spacing w:after="200" w:line="276" w:lineRule="auto"/>
      <w:ind w:left="720"/>
      <w:contextualSpacing/>
    </w:pPr>
    <w:rPr>
      <w:rFonts w:asciiTheme="minorHAnsi" w:eastAsiaTheme="minorHAnsi" w:hAnsiTheme="minorHAnsi" w:cstheme="minorBidi"/>
      <w:sz w:val="22"/>
      <w:szCs w:val="22"/>
    </w:rPr>
  </w:style>
  <w:style w:type="paragraph" w:customStyle="1" w:styleId="InsideAddress">
    <w:name w:val="Inside Address"/>
    <w:basedOn w:val="Normal"/>
    <w:qFormat/>
    <w:rsid w:val="0053489C"/>
    <w:rPr>
      <w:rFonts w:cs="Courier New"/>
      <w:sz w:val="22"/>
      <w:szCs w:val="22"/>
    </w:rPr>
  </w:style>
  <w:style w:type="paragraph" w:styleId="Salutation">
    <w:name w:val="Salutation"/>
    <w:basedOn w:val="Normal"/>
    <w:next w:val="Normal"/>
    <w:link w:val="SalutationChar"/>
    <w:rsid w:val="0053489C"/>
  </w:style>
  <w:style w:type="character" w:customStyle="1" w:styleId="SalutationChar">
    <w:name w:val="Salutation Char"/>
    <w:basedOn w:val="DefaultParagraphFont"/>
    <w:link w:val="Salutation"/>
    <w:rsid w:val="0053489C"/>
    <w:rPr>
      <w:rFonts w:ascii="Courier New" w:hAnsi="Courier New"/>
      <w:sz w:val="24"/>
    </w:rPr>
  </w:style>
  <w:style w:type="paragraph" w:styleId="Signature">
    <w:name w:val="Signature"/>
    <w:basedOn w:val="Normal"/>
    <w:link w:val="SignatureChar"/>
    <w:rsid w:val="006D6378"/>
  </w:style>
  <w:style w:type="character" w:customStyle="1" w:styleId="SignatureChar">
    <w:name w:val="Signature Char"/>
    <w:basedOn w:val="DefaultParagraphFont"/>
    <w:link w:val="Signature"/>
    <w:rsid w:val="006D6378"/>
    <w:rPr>
      <w:rFonts w:ascii="Courier New" w:hAnsi="Courier New"/>
      <w:sz w:val="24"/>
    </w:rPr>
  </w:style>
  <w:style w:type="character" w:customStyle="1" w:styleId="Heading3Char">
    <w:name w:val="Heading 3 Char"/>
    <w:basedOn w:val="DefaultParagraphFont"/>
    <w:link w:val="Heading3"/>
    <w:rsid w:val="006D6378"/>
    <w:rPr>
      <w:rFonts w:asciiTheme="majorHAnsi" w:eastAsiaTheme="majorEastAsia" w:hAnsiTheme="majorHAnsi" w:cstheme="majorBidi"/>
      <w:b/>
      <w:bCs/>
      <w:color w:val="4F81BD" w:themeColor="accent1"/>
      <w:sz w:val="24"/>
    </w:rPr>
  </w:style>
  <w:style w:type="paragraph" w:styleId="Revision">
    <w:name w:val="Revision"/>
    <w:hidden/>
    <w:uiPriority w:val="99"/>
    <w:semiHidden/>
    <w:rsid w:val="00D27BCA"/>
    <w:rPr>
      <w:rFonts w:ascii="Courier New" w:hAnsi="Courier New"/>
      <w:sz w:val="24"/>
    </w:rPr>
  </w:style>
  <w:style w:type="table" w:styleId="TableGrid">
    <w:name w:val="Table Grid"/>
    <w:basedOn w:val="TableNormal"/>
    <w:uiPriority w:val="59"/>
    <w:locked/>
    <w:rsid w:val="004219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rsid w:val="0024478E"/>
    <w:rPr>
      <w:rFonts w:asciiTheme="majorHAnsi" w:eastAsiaTheme="majorEastAsia" w:hAnsiTheme="majorHAnsi" w:cstheme="majorBidi"/>
      <w:i/>
      <w:iCs/>
      <w:color w:val="243F60" w:themeColor="accent1" w:themeShade="7F"/>
      <w:sz w:val="24"/>
    </w:rPr>
  </w:style>
  <w:style w:type="character" w:styleId="UnresolvedMention">
    <w:name w:val="Unresolved Mention"/>
    <w:basedOn w:val="DefaultParagraphFont"/>
    <w:uiPriority w:val="99"/>
    <w:semiHidden/>
    <w:unhideWhenUsed/>
    <w:rsid w:val="00024485"/>
    <w:rPr>
      <w:color w:val="605E5C"/>
      <w:shd w:val="clear" w:color="auto" w:fill="E1DFDD"/>
    </w:rPr>
  </w:style>
  <w:style w:type="character" w:customStyle="1" w:styleId="cf01">
    <w:name w:val="cf01"/>
    <w:basedOn w:val="DefaultParagraphFont"/>
    <w:rsid w:val="007D08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6160D-3A61-41F4-B1DF-833890F6C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2985</Words>
  <Characters>16845</Characters>
  <Application>Microsoft Office Word</Application>
  <DocSecurity>0</DocSecurity>
  <Lines>140</Lines>
  <Paragraphs>39</Paragraphs>
  <ScaleCrop>false</ScaleCrop>
  <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2023-07-25T23:10:00Z</dcterms:created>
  <dcterms:modified xsi:type="dcterms:W3CDTF">2023-07-25T23:11:00Z</dcterms:modified>
</cp:coreProperties>
</file>