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5644" w14:paraId="3D4C00C8" w14:textId="77777777">
      <w:pPr>
        <w:pStyle w:val="Title"/>
      </w:pPr>
      <w:r>
        <w:t>Legal Authorities</w:t>
      </w:r>
    </w:p>
    <w:p w:rsidR="00E12555" w14:paraId="27C6C383" w14:textId="77777777">
      <w:pPr>
        <w:pStyle w:val="Title"/>
      </w:pPr>
    </w:p>
    <w:p w:rsidR="008F3AB5" w:rsidRPr="008F3AB5" w:rsidP="008F3AB5" w14:paraId="0F473DAD" w14:textId="77777777">
      <w:pPr>
        <w:numPr>
          <w:ilvl w:val="0"/>
          <w:numId w:val="8"/>
        </w:numPr>
        <w:rPr>
          <w:rStyle w:val="documentbody1"/>
          <w:rFonts w:ascii="Times New Roman" w:hAnsi="Times New Roman"/>
          <w:color w:val="000000"/>
          <w:sz w:val="24"/>
        </w:rPr>
      </w:pPr>
      <w:r>
        <w:rPr>
          <w:rStyle w:val="documentbody1"/>
          <w:rFonts w:ascii="Times New Roman" w:hAnsi="Times New Roman"/>
          <w:color w:val="000000"/>
          <w:sz w:val="24"/>
        </w:rPr>
        <w:t>22</w:t>
      </w:r>
      <w:r w:rsidRPr="008F3AB5">
        <w:rPr>
          <w:rStyle w:val="documentbody1"/>
          <w:rFonts w:ascii="Times New Roman" w:hAnsi="Times New Roman"/>
          <w:color w:val="000000"/>
          <w:sz w:val="24"/>
        </w:rPr>
        <w:t xml:space="preserve"> </w:t>
      </w:r>
      <w:r w:rsidRPr="008F3AB5">
        <w:rPr>
          <w:rStyle w:val="documentbody1"/>
          <w:rFonts w:ascii="Times New Roman" w:hAnsi="Times New Roman"/>
          <w:color w:val="000000"/>
          <w:sz w:val="24"/>
        </w:rPr>
        <w:t xml:space="preserve">U.S.C. § </w:t>
      </w:r>
      <w:r>
        <w:rPr>
          <w:rStyle w:val="documentbody1"/>
          <w:rFonts w:ascii="Times New Roman" w:hAnsi="Times New Roman"/>
          <w:color w:val="000000"/>
          <w:sz w:val="24"/>
        </w:rPr>
        <w:t>9001</w:t>
      </w:r>
      <w:r w:rsidRPr="008F3AB5">
        <w:rPr>
          <w:rStyle w:val="documentbody1"/>
          <w:rFonts w:ascii="Times New Roman" w:hAnsi="Times New Roman"/>
          <w:color w:val="000000"/>
          <w:sz w:val="24"/>
        </w:rPr>
        <w:t xml:space="preserve"> </w:t>
      </w:r>
      <w:r w:rsidRPr="008F3AB5">
        <w:rPr>
          <w:rStyle w:val="documentbody1"/>
          <w:rFonts w:ascii="Times New Roman" w:hAnsi="Times New Roman"/>
          <w:color w:val="000000"/>
          <w:sz w:val="24"/>
        </w:rPr>
        <w:t>(b)(2)</w:t>
      </w:r>
    </w:p>
    <w:p w:rsidR="008F3AB5" w:rsidRPr="008F3AB5" w:rsidP="008F3AB5" w14:paraId="3B15DB75" w14:textId="77777777">
      <w:pPr>
        <w:ind w:left="360"/>
        <w:rPr>
          <w:rStyle w:val="documentbody1"/>
          <w:rFonts w:ascii="Times New Roman" w:hAnsi="Times New Roman"/>
          <w:color w:val="000000"/>
          <w:sz w:val="24"/>
        </w:rPr>
      </w:pPr>
    </w:p>
    <w:p w:rsidR="00B06961" w:rsidP="008F3AB5" w14:paraId="5090E787" w14:textId="77777777">
      <w:pPr>
        <w:spacing w:before="45" w:after="45"/>
        <w:ind w:left="615" w:right="75"/>
        <w:rPr>
          <w:rStyle w:val="documentbody1"/>
          <w:rFonts w:ascii="Times New Roman" w:hAnsi="Times New Roman"/>
          <w:sz w:val="24"/>
        </w:rPr>
      </w:pPr>
      <w:r w:rsidRPr="008F3AB5">
        <w:rPr>
          <w:rStyle w:val="documentbody1"/>
          <w:rFonts w:ascii="Times New Roman" w:hAnsi="Times New Roman"/>
          <w:sz w:val="24"/>
        </w:rPr>
        <w:t xml:space="preserve">§ </w:t>
      </w:r>
      <w:r w:rsidR="000A2C9B">
        <w:rPr>
          <w:rStyle w:val="documentbody1"/>
          <w:rFonts w:ascii="Times New Roman" w:hAnsi="Times New Roman"/>
          <w:sz w:val="24"/>
        </w:rPr>
        <w:t>90</w:t>
      </w:r>
      <w:r w:rsidRPr="008F3AB5" w:rsidR="000A2C9B">
        <w:rPr>
          <w:rStyle w:val="documentbody1"/>
          <w:rFonts w:ascii="Times New Roman" w:hAnsi="Times New Roman"/>
          <w:sz w:val="24"/>
        </w:rPr>
        <w:t>01</w:t>
      </w:r>
      <w:r w:rsidRPr="008F3AB5">
        <w:rPr>
          <w:rStyle w:val="documentbody1"/>
          <w:rFonts w:ascii="Times New Roman" w:hAnsi="Times New Roman"/>
          <w:sz w:val="24"/>
        </w:rPr>
        <w:t>. Findings and declarations</w:t>
      </w:r>
      <w:r w:rsidRPr="008F3AB5">
        <w:rPr>
          <w:rStyle w:val="documentbody1"/>
          <w:rFonts w:ascii="Times New Roman" w:hAnsi="Times New Roman"/>
          <w:sz w:val="24"/>
        </w:rPr>
        <w:br/>
      </w:r>
      <w:r>
        <w:rPr>
          <w:rStyle w:val="documentbody1"/>
          <w:rFonts w:ascii="Times New Roman" w:hAnsi="Times New Roman"/>
          <w:sz w:val="24"/>
        </w:rPr>
        <w:t>. . .</w:t>
      </w:r>
    </w:p>
    <w:p w:rsidR="008F3AB5" w:rsidP="008F3AB5" w14:paraId="620EFF95" w14:textId="77777777">
      <w:pPr>
        <w:spacing w:before="45" w:after="45"/>
        <w:ind w:left="615" w:right="75"/>
        <w:rPr>
          <w:rStyle w:val="documentbody1"/>
          <w:rFonts w:ascii="Times New Roman" w:hAnsi="Times New Roman"/>
          <w:color w:val="000000"/>
          <w:sz w:val="24"/>
        </w:rPr>
      </w:pPr>
      <w:r w:rsidRPr="008F3AB5">
        <w:rPr>
          <w:rStyle w:val="documentbody1"/>
          <w:rFonts w:ascii="Times New Roman" w:hAnsi="Times New Roman"/>
          <w:color w:val="000000"/>
          <w:sz w:val="24"/>
        </w:rPr>
        <w:t>(b) Declarations</w:t>
      </w:r>
      <w:r w:rsidRPr="008F3AB5">
        <w:rPr>
          <w:rStyle w:val="documentbody1"/>
          <w:rFonts w:ascii="Times New Roman" w:hAnsi="Times New Roman"/>
          <w:sz w:val="24"/>
        </w:rPr>
        <w:br/>
      </w:r>
      <w:r w:rsidRPr="008F3AB5">
        <w:rPr>
          <w:rStyle w:val="documentbody1"/>
          <w:rFonts w:ascii="Times New Roman" w:hAnsi="Times New Roman"/>
          <w:color w:val="000000"/>
          <w:sz w:val="24"/>
        </w:rPr>
        <w:t>The Congress makes the following declarations:</w:t>
      </w:r>
    </w:p>
    <w:p w:rsidR="00B06961" w:rsidRPr="008F3AB5" w:rsidP="008F3AB5" w14:paraId="746FD34A" w14:textId="77777777">
      <w:pPr>
        <w:spacing w:before="45" w:after="45"/>
        <w:ind w:left="615" w:right="75"/>
        <w:rPr>
          <w:rStyle w:val="documentbody1"/>
          <w:rFonts w:ascii="Times New Roman" w:hAnsi="Times New Roman"/>
          <w:color w:val="000000"/>
          <w:sz w:val="24"/>
        </w:rPr>
      </w:pPr>
      <w:r>
        <w:rPr>
          <w:rStyle w:val="documentbody1"/>
          <w:rFonts w:ascii="Times New Roman" w:hAnsi="Times New Roman"/>
          <w:color w:val="000000"/>
          <w:sz w:val="24"/>
        </w:rPr>
        <w:tab/>
      </w:r>
      <w:r w:rsidR="005C71AD">
        <w:rPr>
          <w:rStyle w:val="documentbody1"/>
          <w:rFonts w:ascii="Times New Roman" w:hAnsi="Times New Roman"/>
          <w:color w:val="000000"/>
          <w:sz w:val="24"/>
        </w:rPr>
        <w:t xml:space="preserve">(1) </w:t>
      </w:r>
      <w:r w:rsidR="0047258D">
        <w:rPr>
          <w:rStyle w:val="documentbody1"/>
          <w:rFonts w:ascii="Times New Roman" w:hAnsi="Times New Roman"/>
          <w:color w:val="000000"/>
          <w:sz w:val="24"/>
        </w:rPr>
        <w:t>It is the purpose of this chapter to establish procedures for the implementation of the Convention in the United States.</w:t>
      </w:r>
    </w:p>
    <w:p w:rsidR="008F3AB5" w:rsidRPr="008F3AB5" w:rsidP="008F3AB5" w14:paraId="0109A7C3" w14:textId="77777777">
      <w:pPr>
        <w:spacing w:after="45"/>
        <w:ind w:left="720" w:right="75"/>
        <w:rPr>
          <w:rStyle w:val="documentbody1"/>
          <w:rFonts w:ascii="Times New Roman" w:hAnsi="Times New Roman"/>
          <w:sz w:val="24"/>
        </w:rPr>
      </w:pPr>
      <w:r w:rsidRPr="008F3AB5">
        <w:rPr>
          <w:rStyle w:val="documentbody1"/>
          <w:rFonts w:ascii="Times New Roman" w:hAnsi="Times New Roman"/>
          <w:sz w:val="24"/>
        </w:rPr>
        <w:t>(2) The provisions of this chapter are in addition to and not in lieu of the provisions of the Convention.</w:t>
      </w:r>
    </w:p>
    <w:p w:rsidR="008F3AB5" w:rsidRPr="008F3AB5" w:rsidP="008F3AB5" w14:paraId="6A758A47" w14:textId="77777777">
      <w:pPr>
        <w:spacing w:after="45"/>
        <w:ind w:right="75"/>
        <w:rPr>
          <w:rStyle w:val="documentbody1"/>
          <w:rFonts w:ascii="Times New Roman" w:hAnsi="Times New Roman"/>
          <w:sz w:val="24"/>
        </w:rPr>
      </w:pPr>
    </w:p>
    <w:p w:rsidR="008F3AB5" w:rsidRPr="008F3AB5" w:rsidP="008F3AB5" w14:paraId="3A46A69A" w14:textId="77777777">
      <w:pPr>
        <w:numPr>
          <w:ilvl w:val="0"/>
          <w:numId w:val="8"/>
        </w:numPr>
        <w:rPr>
          <w:rStyle w:val="documentbody1"/>
          <w:rFonts w:ascii="Times New Roman" w:hAnsi="Times New Roman"/>
          <w:color w:val="000000"/>
          <w:sz w:val="24"/>
        </w:rPr>
      </w:pPr>
      <w:r>
        <w:rPr>
          <w:rStyle w:val="documentbody1"/>
          <w:rFonts w:ascii="Times New Roman" w:hAnsi="Times New Roman"/>
          <w:color w:val="000000"/>
          <w:sz w:val="24"/>
        </w:rPr>
        <w:t>22</w:t>
      </w:r>
      <w:r w:rsidRPr="008F3AB5">
        <w:rPr>
          <w:rStyle w:val="documentbody1"/>
          <w:rFonts w:ascii="Times New Roman" w:hAnsi="Times New Roman"/>
          <w:color w:val="000000"/>
          <w:sz w:val="24"/>
        </w:rPr>
        <w:t xml:space="preserve"> </w:t>
      </w:r>
      <w:r w:rsidRPr="008F3AB5">
        <w:rPr>
          <w:rStyle w:val="documentbody1"/>
          <w:rFonts w:ascii="Times New Roman" w:hAnsi="Times New Roman"/>
          <w:color w:val="000000"/>
          <w:sz w:val="24"/>
        </w:rPr>
        <w:t xml:space="preserve">U.S.C. § </w:t>
      </w:r>
      <w:r>
        <w:rPr>
          <w:rStyle w:val="documentbody1"/>
          <w:rFonts w:ascii="Times New Roman" w:hAnsi="Times New Roman"/>
          <w:color w:val="000000"/>
          <w:sz w:val="24"/>
        </w:rPr>
        <w:t>900</w:t>
      </w:r>
      <w:r w:rsidRPr="008F3AB5">
        <w:rPr>
          <w:rStyle w:val="documentbody1"/>
          <w:rFonts w:ascii="Times New Roman" w:hAnsi="Times New Roman"/>
          <w:color w:val="000000"/>
          <w:sz w:val="24"/>
        </w:rPr>
        <w:t>6</w:t>
      </w:r>
      <w:r w:rsidRPr="008F3AB5">
        <w:rPr>
          <w:rStyle w:val="documentbody1"/>
          <w:rFonts w:ascii="Times New Roman" w:hAnsi="Times New Roman"/>
          <w:color w:val="000000"/>
          <w:sz w:val="24"/>
        </w:rPr>
        <w:t>(c)</w:t>
      </w:r>
    </w:p>
    <w:p w:rsidR="008F3AB5" w:rsidRPr="008F3AB5" w:rsidP="008F3AB5" w14:paraId="43723AF6" w14:textId="77777777">
      <w:pPr>
        <w:ind w:left="360"/>
        <w:rPr>
          <w:rStyle w:val="documentbody1"/>
          <w:rFonts w:ascii="Times New Roman" w:hAnsi="Times New Roman"/>
          <w:color w:val="000000"/>
          <w:sz w:val="24"/>
        </w:rPr>
      </w:pPr>
    </w:p>
    <w:p w:rsidR="008F3AB5" w:rsidRPr="008F3AB5" w:rsidP="008F3AB5" w14:paraId="104CC11E" w14:textId="77777777">
      <w:pPr>
        <w:spacing w:before="45" w:after="45"/>
        <w:ind w:left="615" w:right="75"/>
        <w:rPr>
          <w:rStyle w:val="documentbody1"/>
          <w:rFonts w:ascii="Times New Roman" w:hAnsi="Times New Roman"/>
          <w:color w:val="000000"/>
          <w:sz w:val="24"/>
        </w:rPr>
      </w:pPr>
      <w:r w:rsidRPr="008F3AB5">
        <w:rPr>
          <w:rStyle w:val="documentbody1"/>
          <w:rFonts w:ascii="Times New Roman" w:hAnsi="Times New Roman"/>
          <w:sz w:val="24"/>
        </w:rPr>
        <w:t xml:space="preserve">§ </w:t>
      </w:r>
      <w:r w:rsidR="000A2C9B">
        <w:rPr>
          <w:rStyle w:val="documentbody1"/>
          <w:rFonts w:ascii="Times New Roman" w:hAnsi="Times New Roman"/>
          <w:sz w:val="24"/>
        </w:rPr>
        <w:t>90</w:t>
      </w:r>
      <w:r w:rsidRPr="008F3AB5" w:rsidR="000A2C9B">
        <w:rPr>
          <w:rStyle w:val="documentbody1"/>
          <w:rFonts w:ascii="Times New Roman" w:hAnsi="Times New Roman"/>
          <w:sz w:val="24"/>
        </w:rPr>
        <w:t>06</w:t>
      </w:r>
      <w:r w:rsidRPr="008F3AB5">
        <w:rPr>
          <w:rStyle w:val="documentbody1"/>
          <w:rFonts w:ascii="Times New Roman" w:hAnsi="Times New Roman"/>
          <w:sz w:val="24"/>
        </w:rPr>
        <w:t xml:space="preserve">. </w:t>
      </w:r>
      <w:smartTag w:uri="urn:schemas-microsoft-com:office:smarttags" w:element="place">
        <w:smartTag w:uri="urn:schemas-microsoft-com:office:smarttags" w:element="country-region">
          <w:r w:rsidRPr="008F3AB5">
            <w:rPr>
              <w:rStyle w:val="documentbody1"/>
              <w:rFonts w:ascii="Times New Roman" w:hAnsi="Times New Roman"/>
              <w:sz w:val="24"/>
            </w:rPr>
            <w:t>United States</w:t>
          </w:r>
        </w:smartTag>
      </w:smartTag>
      <w:r w:rsidRPr="008F3AB5">
        <w:rPr>
          <w:rStyle w:val="documentbody1"/>
          <w:rFonts w:ascii="Times New Roman" w:hAnsi="Times New Roman"/>
          <w:sz w:val="24"/>
        </w:rPr>
        <w:t xml:space="preserve"> Central Authority</w:t>
      </w:r>
    </w:p>
    <w:p w:rsidR="00B06961" w:rsidP="008F3AB5" w14:paraId="6B9955E4" w14:textId="77777777">
      <w:pPr>
        <w:ind w:left="615"/>
        <w:rPr>
          <w:rStyle w:val="documentbody1"/>
          <w:rFonts w:ascii="Times New Roman" w:hAnsi="Times New Roman"/>
          <w:color w:val="000000"/>
          <w:sz w:val="24"/>
        </w:rPr>
      </w:pPr>
      <w:r>
        <w:rPr>
          <w:rStyle w:val="documentbody1"/>
          <w:rFonts w:ascii="Times New Roman" w:hAnsi="Times New Roman"/>
          <w:color w:val="000000"/>
          <w:sz w:val="24"/>
        </w:rPr>
        <w:t>. . .</w:t>
      </w:r>
    </w:p>
    <w:p w:rsidR="00FE3FDE" w:rsidP="008F3AB5" w14:paraId="7480FC4B" w14:textId="77777777">
      <w:pPr>
        <w:ind w:left="615"/>
        <w:rPr>
          <w:rStyle w:val="documentbody1"/>
          <w:rFonts w:ascii="Times New Roman" w:hAnsi="Times New Roman"/>
          <w:color w:val="000000"/>
          <w:sz w:val="24"/>
        </w:rPr>
      </w:pPr>
      <w:r>
        <w:rPr>
          <w:rStyle w:val="documentbody1"/>
          <w:rFonts w:ascii="Times New Roman" w:hAnsi="Times New Roman"/>
          <w:color w:val="000000"/>
          <w:sz w:val="24"/>
        </w:rPr>
        <w:t xml:space="preserve">(b) The functions of the United States Central Authority are those ascribed to the Central Authority by the Convention and this chapter. </w:t>
      </w:r>
    </w:p>
    <w:p w:rsidR="008F3AB5" w:rsidRPr="008F3AB5" w:rsidP="008F3AB5" w14:paraId="135BBBD1" w14:textId="77777777">
      <w:pPr>
        <w:ind w:left="615"/>
        <w:rPr>
          <w:rStyle w:val="documentbody1"/>
          <w:rFonts w:ascii="Times New Roman" w:hAnsi="Times New Roman"/>
          <w:color w:val="000000"/>
          <w:sz w:val="24"/>
        </w:rPr>
      </w:pPr>
      <w:r w:rsidRPr="008F3AB5">
        <w:rPr>
          <w:rStyle w:val="documentbody1"/>
          <w:rFonts w:ascii="Times New Roman" w:hAnsi="Times New Roman"/>
          <w:color w:val="000000"/>
          <w:sz w:val="24"/>
        </w:rPr>
        <w:t>(c) Regulatory authority</w:t>
      </w:r>
      <w:r w:rsidRPr="008F3AB5">
        <w:rPr>
          <w:rStyle w:val="documentbody1"/>
          <w:rFonts w:ascii="Times New Roman" w:hAnsi="Times New Roman"/>
          <w:sz w:val="24"/>
        </w:rPr>
        <w:br/>
      </w:r>
      <w:r w:rsidRPr="008F3AB5">
        <w:rPr>
          <w:rStyle w:val="documentbody1"/>
          <w:rFonts w:ascii="Times New Roman" w:hAnsi="Times New Roman"/>
          <w:color w:val="000000"/>
          <w:sz w:val="24"/>
        </w:rPr>
        <w:t>The United States Central Authority is authorized to issue such regulations as may be necessary to carry out its functions under the Convention and this chapter.</w:t>
      </w:r>
    </w:p>
    <w:p w:rsidR="008F3AB5" w:rsidRPr="008F3AB5" w:rsidP="008F3AB5" w14:paraId="4140EA10" w14:textId="77777777">
      <w:pPr>
        <w:rPr>
          <w:rStyle w:val="documentbody1"/>
          <w:rFonts w:ascii="Times New Roman" w:hAnsi="Times New Roman"/>
          <w:color w:val="000000"/>
          <w:sz w:val="24"/>
        </w:rPr>
      </w:pPr>
    </w:p>
    <w:p w:rsidR="008F3AB5" w:rsidRPr="008F3AB5" w:rsidP="008F3AB5" w14:paraId="726036EF" w14:textId="77777777">
      <w:pPr>
        <w:numPr>
          <w:ilvl w:val="0"/>
          <w:numId w:val="8"/>
        </w:numPr>
        <w:rPr>
          <w:rStyle w:val="documentbody1"/>
          <w:rFonts w:ascii="Times New Roman" w:hAnsi="Times New Roman"/>
          <w:color w:val="000000"/>
          <w:sz w:val="24"/>
        </w:rPr>
      </w:pPr>
      <w:r>
        <w:rPr>
          <w:rStyle w:val="documentbody1"/>
          <w:rFonts w:ascii="Times New Roman" w:hAnsi="Times New Roman"/>
          <w:color w:val="000000"/>
          <w:sz w:val="24"/>
        </w:rPr>
        <w:t>22</w:t>
      </w:r>
      <w:r w:rsidRPr="008F3AB5">
        <w:rPr>
          <w:rStyle w:val="documentbody1"/>
          <w:rFonts w:ascii="Times New Roman" w:hAnsi="Times New Roman"/>
          <w:color w:val="000000"/>
          <w:sz w:val="24"/>
        </w:rPr>
        <w:t xml:space="preserve"> </w:t>
      </w:r>
      <w:r w:rsidRPr="008F3AB5">
        <w:rPr>
          <w:rStyle w:val="documentbody1"/>
          <w:rFonts w:ascii="Times New Roman" w:hAnsi="Times New Roman"/>
          <w:color w:val="000000"/>
          <w:sz w:val="24"/>
        </w:rPr>
        <w:t xml:space="preserve">U.S.C. § </w:t>
      </w:r>
      <w:r>
        <w:rPr>
          <w:rStyle w:val="documentbody1"/>
          <w:rFonts w:ascii="Times New Roman" w:hAnsi="Times New Roman"/>
          <w:color w:val="000000"/>
          <w:sz w:val="24"/>
        </w:rPr>
        <w:t>90</w:t>
      </w:r>
      <w:r w:rsidRPr="008F3AB5">
        <w:rPr>
          <w:rStyle w:val="documentbody1"/>
          <w:rFonts w:ascii="Times New Roman" w:hAnsi="Times New Roman"/>
          <w:color w:val="000000"/>
          <w:sz w:val="24"/>
        </w:rPr>
        <w:t>08</w:t>
      </w:r>
    </w:p>
    <w:p w:rsidR="008F3AB5" w:rsidRPr="008F3AB5" w:rsidP="008F3AB5" w14:paraId="702867D5" w14:textId="77777777">
      <w:pPr>
        <w:ind w:left="360"/>
        <w:rPr>
          <w:rStyle w:val="documentbody1"/>
          <w:rFonts w:ascii="Times New Roman" w:hAnsi="Times New Roman"/>
          <w:color w:val="000000"/>
          <w:sz w:val="24"/>
        </w:rPr>
      </w:pPr>
    </w:p>
    <w:p w:rsidR="008F3AB5" w:rsidRPr="008F3AB5" w:rsidP="008F3AB5" w14:paraId="59243DB4" w14:textId="77777777">
      <w:pPr>
        <w:spacing w:before="7" w:after="7"/>
        <w:ind w:left="552" w:right="12"/>
        <w:rPr>
          <w:rStyle w:val="documentbody1"/>
          <w:rFonts w:ascii="Times New Roman" w:hAnsi="Times New Roman"/>
          <w:sz w:val="24"/>
        </w:rPr>
      </w:pPr>
      <w:r w:rsidRPr="008F3AB5">
        <w:rPr>
          <w:rStyle w:val="documentbody1"/>
          <w:rFonts w:ascii="Times New Roman" w:hAnsi="Times New Roman"/>
          <w:sz w:val="24"/>
        </w:rPr>
        <w:t>§ 11608. Collection, maintenance, and dissemination of information</w:t>
      </w:r>
    </w:p>
    <w:p w:rsidR="008F3AB5" w:rsidRPr="008F3AB5" w:rsidP="008F3AB5" w14:paraId="5E600ECF" w14:textId="77777777">
      <w:pPr>
        <w:spacing w:after="240"/>
        <w:ind w:right="12"/>
        <w:rPr>
          <w:rStyle w:val="documentbody1"/>
          <w:rFonts w:ascii="Times New Roman" w:hAnsi="Times New Roman"/>
          <w:sz w:val="24"/>
        </w:rPr>
      </w:pPr>
    </w:p>
    <w:p w:rsidR="008F3AB5" w:rsidRPr="008F3AB5" w:rsidP="008F3AB5" w14:paraId="26251509" w14:textId="77777777">
      <w:pPr>
        <w:spacing w:after="240"/>
        <w:ind w:left="552" w:right="12"/>
        <w:rPr>
          <w:rStyle w:val="documentbody1"/>
          <w:rFonts w:ascii="Times New Roman" w:hAnsi="Times New Roman"/>
          <w:color w:val="000000"/>
          <w:sz w:val="24"/>
        </w:rPr>
      </w:pPr>
      <w:r w:rsidRPr="008F3AB5">
        <w:rPr>
          <w:rStyle w:val="documentbody1"/>
          <w:rFonts w:ascii="Times New Roman" w:hAnsi="Times New Roman"/>
          <w:color w:val="000000"/>
          <w:sz w:val="24"/>
        </w:rPr>
        <w:t>(a) In general</w:t>
      </w:r>
      <w:r w:rsidRPr="008F3AB5">
        <w:rPr>
          <w:rStyle w:val="documentbody1"/>
          <w:rFonts w:ascii="Times New Roman" w:hAnsi="Times New Roman"/>
          <w:sz w:val="24"/>
        </w:rPr>
        <w:br/>
      </w:r>
      <w:r w:rsidRPr="008F3AB5">
        <w:rPr>
          <w:rStyle w:val="documentbody1"/>
          <w:rFonts w:ascii="Times New Roman" w:hAnsi="Times New Roman"/>
          <w:sz w:val="24"/>
        </w:rPr>
        <w:br/>
      </w:r>
      <w:r w:rsidRPr="008F3AB5">
        <w:rPr>
          <w:rStyle w:val="documentbody1"/>
          <w:rFonts w:ascii="Times New Roman" w:hAnsi="Times New Roman"/>
          <w:color w:val="000000"/>
          <w:sz w:val="24"/>
        </w:rPr>
        <w:t>In performing its functions under the Convention, the United States Central Authority may, under such conditions as the Central Authority prescribes by regulation, but subject to subsection (c) of this section, receive from or transmit to any department, agency, or instrumentality of the Federal Government or of any State or foreign government, and receive from or transmit to any applicant, petitioner, or respondent, information necessary to locate a child or for the purpose of otherwise implementing the Convention with respect to a child, except that the United States Central Authority--</w:t>
      </w:r>
    </w:p>
    <w:p w:rsidR="008F3AB5" w:rsidRPr="008F3AB5" w:rsidP="008F3AB5" w14:paraId="77A4BB14" w14:textId="77777777">
      <w:pPr>
        <w:spacing w:after="7"/>
        <w:ind w:left="552" w:right="12"/>
        <w:rPr>
          <w:rStyle w:val="documentbody1"/>
          <w:rFonts w:ascii="Times New Roman" w:hAnsi="Times New Roman"/>
          <w:sz w:val="24"/>
        </w:rPr>
      </w:pPr>
      <w:r w:rsidRPr="008F3AB5">
        <w:rPr>
          <w:rStyle w:val="documentbody1"/>
          <w:rFonts w:ascii="Times New Roman" w:hAnsi="Times New Roman"/>
          <w:sz w:val="24"/>
        </w:rPr>
        <w:t>(1) may receive such information from a Federal or State department, agency, or instrumentality only pursuant to applicable Federal and State statutes; and</w:t>
      </w:r>
    </w:p>
    <w:p w:rsidR="008F3AB5" w:rsidRPr="008F3AB5" w:rsidP="008F3AB5" w14:paraId="05A9F30B" w14:textId="77777777">
      <w:pPr>
        <w:spacing w:after="7"/>
        <w:ind w:left="552" w:right="12"/>
        <w:rPr>
          <w:rStyle w:val="documentbody1"/>
          <w:rFonts w:ascii="Times New Roman" w:hAnsi="Times New Roman"/>
          <w:sz w:val="24"/>
        </w:rPr>
      </w:pPr>
      <w:r w:rsidRPr="008F3AB5">
        <w:rPr>
          <w:rStyle w:val="documentbody1"/>
          <w:rFonts w:ascii="Times New Roman" w:hAnsi="Times New Roman"/>
          <w:sz w:val="24"/>
        </w:rPr>
        <w:t>(2) may transmit any information received under this subsection notwithstanding any provision of law other than this chapter.</w:t>
      </w:r>
    </w:p>
    <w:p w:rsidR="008F3AB5" w:rsidRPr="008F3AB5" w:rsidP="0058074D" w14:paraId="63DD9B60" w14:textId="77777777">
      <w:pPr>
        <w:spacing w:after="240"/>
        <w:ind w:left="552" w:right="12"/>
        <w:rPr>
          <w:rStyle w:val="documentbody1"/>
          <w:rFonts w:ascii="Times New Roman" w:hAnsi="Times New Roman"/>
          <w:sz w:val="24"/>
        </w:rPr>
      </w:pPr>
      <w:r w:rsidRPr="008F3AB5">
        <w:rPr>
          <w:rStyle w:val="documentbody1"/>
          <w:rFonts w:ascii="Times New Roman" w:hAnsi="Times New Roman"/>
          <w:sz w:val="24"/>
        </w:rPr>
        <w:br/>
      </w:r>
      <w:r w:rsidRPr="008F3AB5">
        <w:rPr>
          <w:rStyle w:val="documentbody1"/>
          <w:rFonts w:ascii="Times New Roman" w:hAnsi="Times New Roman"/>
          <w:color w:val="000000"/>
          <w:sz w:val="24"/>
        </w:rPr>
        <w:t>(b) Requests for information</w:t>
      </w:r>
      <w:r w:rsidRPr="008F3AB5">
        <w:rPr>
          <w:rStyle w:val="documentbody1"/>
          <w:rFonts w:ascii="Times New Roman" w:hAnsi="Times New Roman"/>
          <w:sz w:val="24"/>
        </w:rPr>
        <w:br/>
      </w:r>
      <w:r w:rsidRPr="008F3AB5">
        <w:rPr>
          <w:rStyle w:val="documentbody1"/>
          <w:rFonts w:ascii="Times New Roman" w:hAnsi="Times New Roman"/>
          <w:sz w:val="24"/>
        </w:rPr>
        <w:br/>
      </w:r>
      <w:r w:rsidRPr="008F3AB5">
        <w:rPr>
          <w:rStyle w:val="documentbody1"/>
          <w:rFonts w:ascii="Times New Roman" w:hAnsi="Times New Roman"/>
          <w:color w:val="000000"/>
          <w:sz w:val="24"/>
        </w:rPr>
        <w:t xml:space="preserve">Requests for information under this section shall be submitted in such manner and form as the United States Central Authority may prescribe by regulation and shall be accompanied or </w:t>
      </w:r>
      <w:r w:rsidRPr="008F3AB5">
        <w:rPr>
          <w:rStyle w:val="documentbody1"/>
          <w:rFonts w:ascii="Times New Roman" w:hAnsi="Times New Roman"/>
          <w:color w:val="000000"/>
          <w:sz w:val="24"/>
        </w:rPr>
        <w:t>supported by such documents as the United States Central Authority may require.</w:t>
      </w:r>
      <w:r w:rsidRPr="008F3AB5">
        <w:rPr>
          <w:rStyle w:val="documentbody1"/>
          <w:rFonts w:ascii="Times New Roman" w:hAnsi="Times New Roman"/>
          <w:sz w:val="24"/>
        </w:rPr>
        <w:br/>
      </w:r>
      <w:r w:rsidRPr="008F3AB5">
        <w:rPr>
          <w:rStyle w:val="documentbody1"/>
          <w:rFonts w:ascii="Times New Roman" w:hAnsi="Times New Roman"/>
          <w:sz w:val="24"/>
        </w:rPr>
        <w:br/>
      </w:r>
      <w:r w:rsidRPr="008F3AB5">
        <w:rPr>
          <w:rStyle w:val="documentbody1"/>
          <w:rFonts w:ascii="Times New Roman" w:hAnsi="Times New Roman"/>
          <w:sz w:val="24"/>
        </w:rPr>
        <w:br/>
      </w:r>
      <w:r w:rsidRPr="008F3AB5">
        <w:rPr>
          <w:rStyle w:val="documentbody1"/>
          <w:rFonts w:ascii="Times New Roman" w:hAnsi="Times New Roman"/>
          <w:color w:val="000000"/>
          <w:sz w:val="24"/>
        </w:rPr>
        <w:t>(e) Recordkeeping</w:t>
      </w:r>
      <w:r w:rsidRPr="008F3AB5">
        <w:rPr>
          <w:rStyle w:val="documentbody1"/>
          <w:rFonts w:ascii="Times New Roman" w:hAnsi="Times New Roman"/>
          <w:sz w:val="24"/>
        </w:rPr>
        <w:br/>
      </w:r>
      <w:r w:rsidRPr="008F3AB5">
        <w:rPr>
          <w:rStyle w:val="documentbody1"/>
          <w:rFonts w:ascii="Times New Roman" w:hAnsi="Times New Roman"/>
          <w:sz w:val="24"/>
        </w:rPr>
        <w:br/>
      </w:r>
      <w:r w:rsidRPr="008F3AB5">
        <w:rPr>
          <w:rStyle w:val="documentbody1"/>
          <w:rFonts w:ascii="Times New Roman" w:hAnsi="Times New Roman"/>
          <w:color w:val="000000"/>
          <w:sz w:val="24"/>
        </w:rPr>
        <w:t>The United States Central Authority shall maintain appropriate records concerning its activities and the disposition of cases brought to its attention.</w:t>
      </w:r>
    </w:p>
    <w:p w:rsidR="008F3AB5" w:rsidRPr="008F3AB5" w:rsidP="008F3AB5" w14:paraId="479E9C6C" w14:textId="77777777">
      <w:pPr>
        <w:rPr>
          <w:rStyle w:val="documentbody1"/>
          <w:rFonts w:ascii="Times New Roman" w:hAnsi="Times New Roman"/>
          <w:color w:val="000000"/>
          <w:sz w:val="24"/>
        </w:rPr>
      </w:pPr>
    </w:p>
    <w:p w:rsidR="008F3AB5" w:rsidRPr="008F3AB5" w:rsidP="008F3AB5" w14:paraId="2AE3C050" w14:textId="77777777">
      <w:pPr>
        <w:numPr>
          <w:ilvl w:val="0"/>
          <w:numId w:val="8"/>
        </w:numPr>
        <w:rPr>
          <w:rStyle w:val="documentbody1"/>
          <w:rFonts w:ascii="Times New Roman" w:hAnsi="Times New Roman"/>
          <w:color w:val="000000"/>
          <w:sz w:val="24"/>
        </w:rPr>
      </w:pPr>
      <w:r w:rsidRPr="008F3AB5">
        <w:rPr>
          <w:rStyle w:val="documentbody1"/>
          <w:rFonts w:ascii="Times New Roman" w:hAnsi="Times New Roman"/>
          <w:color w:val="000000"/>
          <w:sz w:val="24"/>
        </w:rPr>
        <w:t>Article 8 of The Hague Convention on Civil Aspects of International Child Abduction</w:t>
      </w:r>
    </w:p>
    <w:p w:rsidR="008F3AB5" w:rsidRPr="008F3AB5" w:rsidP="008F3AB5" w14:paraId="7E55982C" w14:textId="77777777">
      <w:pPr>
        <w:pStyle w:val="PlainText"/>
        <w:ind w:left="540"/>
        <w:rPr>
          <w:rStyle w:val="documentbody1"/>
          <w:rFonts w:ascii="Times New Roman" w:hAnsi="Times New Roman"/>
          <w:color w:val="000000"/>
          <w:sz w:val="24"/>
        </w:rPr>
      </w:pPr>
    </w:p>
    <w:p w:rsidR="008F3AB5" w:rsidRPr="008F3AB5" w:rsidP="008F3AB5" w14:paraId="34BBCB64" w14:textId="77777777">
      <w:pPr>
        <w:pStyle w:val="PlainText"/>
        <w:ind w:left="720"/>
        <w:rPr>
          <w:rStyle w:val="documentbody1"/>
          <w:rFonts w:ascii="Times New Roman" w:hAnsi="Times New Roman"/>
          <w:color w:val="000000"/>
          <w:sz w:val="24"/>
        </w:rPr>
      </w:pPr>
      <w:r w:rsidRPr="008F3AB5">
        <w:rPr>
          <w:rStyle w:val="documentbody1"/>
          <w:rFonts w:ascii="Times New Roman" w:hAnsi="Times New Roman"/>
          <w:color w:val="000000"/>
          <w:sz w:val="24"/>
        </w:rPr>
        <w:t>Any person, institution or other body claiming that a child has been removed or retained in breach of custody rights may apply either to the Central Authority of the child's habitual residence or to the Central Authority of any other Contracting State for assistance in securing the return of the child.</w:t>
      </w:r>
    </w:p>
    <w:p w:rsidR="008F3AB5" w:rsidRPr="008F3AB5" w:rsidP="008F3AB5" w14:paraId="23769B77" w14:textId="77777777">
      <w:pPr>
        <w:pStyle w:val="PlainText"/>
        <w:ind w:firstLine="720"/>
        <w:rPr>
          <w:rStyle w:val="documentbody1"/>
          <w:rFonts w:ascii="Times New Roman" w:hAnsi="Times New Roman"/>
          <w:color w:val="000000"/>
          <w:sz w:val="24"/>
        </w:rPr>
      </w:pPr>
      <w:r w:rsidRPr="008F3AB5">
        <w:rPr>
          <w:rStyle w:val="documentbody1"/>
          <w:rFonts w:ascii="Times New Roman" w:hAnsi="Times New Roman"/>
          <w:color w:val="000000"/>
          <w:sz w:val="24"/>
        </w:rPr>
        <w:t>The application shall contain -</w:t>
      </w:r>
    </w:p>
    <w:p w:rsidR="008F3AB5" w:rsidRPr="008F3AB5" w:rsidP="008F3AB5" w14:paraId="1836D96F" w14:textId="77777777">
      <w:pPr>
        <w:pStyle w:val="PlainText"/>
        <w:ind w:left="720"/>
        <w:rPr>
          <w:rStyle w:val="documentbody1"/>
          <w:rFonts w:ascii="Times New Roman" w:hAnsi="Times New Roman"/>
          <w:color w:val="000000"/>
          <w:sz w:val="24"/>
        </w:rPr>
      </w:pPr>
      <w:r w:rsidRPr="008F3AB5">
        <w:rPr>
          <w:rStyle w:val="documentbody1"/>
          <w:rFonts w:ascii="Times New Roman" w:hAnsi="Times New Roman"/>
          <w:color w:val="000000"/>
          <w:sz w:val="24"/>
        </w:rPr>
        <w:t xml:space="preserve">a. information concerning the identity of the applicant, of the child and of the person alleged to have removed or retained the </w:t>
      </w:r>
      <w:r w:rsidRPr="008F3AB5">
        <w:rPr>
          <w:rStyle w:val="documentbody1"/>
          <w:rFonts w:ascii="Times New Roman" w:hAnsi="Times New Roman"/>
          <w:color w:val="000000"/>
          <w:sz w:val="24"/>
        </w:rPr>
        <w:t>child;</w:t>
      </w:r>
    </w:p>
    <w:p w:rsidR="008F3AB5" w:rsidRPr="008F3AB5" w:rsidP="008F3AB5" w14:paraId="0B402974" w14:textId="77777777">
      <w:pPr>
        <w:pStyle w:val="PlainText"/>
        <w:ind w:firstLine="720"/>
        <w:rPr>
          <w:rStyle w:val="documentbody1"/>
          <w:rFonts w:ascii="Times New Roman" w:hAnsi="Times New Roman"/>
          <w:color w:val="000000"/>
          <w:sz w:val="24"/>
        </w:rPr>
      </w:pPr>
      <w:r w:rsidRPr="008F3AB5">
        <w:rPr>
          <w:rStyle w:val="documentbody1"/>
          <w:rFonts w:ascii="Times New Roman" w:hAnsi="Times New Roman"/>
          <w:color w:val="000000"/>
          <w:sz w:val="24"/>
        </w:rPr>
        <w:t>b.</w:t>
      </w:r>
      <w:r w:rsidR="0012445C">
        <w:rPr>
          <w:rStyle w:val="documentbody1"/>
          <w:rFonts w:ascii="Times New Roman" w:hAnsi="Times New Roman"/>
          <w:color w:val="000000"/>
          <w:sz w:val="24"/>
        </w:rPr>
        <w:t xml:space="preserve"> </w:t>
      </w:r>
      <w:r w:rsidRPr="008F3AB5">
        <w:rPr>
          <w:rStyle w:val="documentbody1"/>
          <w:rFonts w:ascii="Times New Roman" w:hAnsi="Times New Roman"/>
          <w:color w:val="000000"/>
          <w:sz w:val="24"/>
        </w:rPr>
        <w:t xml:space="preserve">where available, the date of birth of the </w:t>
      </w:r>
      <w:r w:rsidRPr="008F3AB5">
        <w:rPr>
          <w:rStyle w:val="documentbody1"/>
          <w:rFonts w:ascii="Times New Roman" w:hAnsi="Times New Roman"/>
          <w:color w:val="000000"/>
          <w:sz w:val="24"/>
        </w:rPr>
        <w:t>child;</w:t>
      </w:r>
    </w:p>
    <w:p w:rsidR="008F3AB5" w:rsidRPr="008F3AB5" w:rsidP="008F3AB5" w14:paraId="37830E79" w14:textId="77777777">
      <w:pPr>
        <w:pStyle w:val="PlainText"/>
        <w:ind w:firstLine="720"/>
        <w:rPr>
          <w:rStyle w:val="documentbody1"/>
          <w:rFonts w:ascii="Times New Roman" w:hAnsi="Times New Roman"/>
          <w:color w:val="000000"/>
          <w:sz w:val="24"/>
        </w:rPr>
      </w:pPr>
      <w:r w:rsidRPr="008F3AB5">
        <w:rPr>
          <w:rStyle w:val="documentbody1"/>
          <w:rFonts w:ascii="Times New Roman" w:hAnsi="Times New Roman"/>
          <w:color w:val="000000"/>
          <w:sz w:val="24"/>
        </w:rPr>
        <w:t xml:space="preserve">c. the grounds on which the applicant's claim for return of the child is </w:t>
      </w:r>
      <w:r w:rsidRPr="008F3AB5">
        <w:rPr>
          <w:rStyle w:val="documentbody1"/>
          <w:rFonts w:ascii="Times New Roman" w:hAnsi="Times New Roman"/>
          <w:color w:val="000000"/>
          <w:sz w:val="24"/>
        </w:rPr>
        <w:t>based;</w:t>
      </w:r>
    </w:p>
    <w:p w:rsidR="008F3AB5" w:rsidRPr="008F3AB5" w:rsidP="008F3AB5" w14:paraId="39CF0ECD" w14:textId="77777777">
      <w:pPr>
        <w:pStyle w:val="PlainText"/>
        <w:ind w:left="720"/>
        <w:rPr>
          <w:rStyle w:val="documentbody1"/>
          <w:rFonts w:ascii="Times New Roman" w:hAnsi="Times New Roman"/>
          <w:color w:val="000000"/>
          <w:sz w:val="24"/>
        </w:rPr>
      </w:pPr>
      <w:r w:rsidRPr="008F3AB5">
        <w:rPr>
          <w:rStyle w:val="documentbody1"/>
          <w:rFonts w:ascii="Times New Roman" w:hAnsi="Times New Roman"/>
          <w:color w:val="000000"/>
          <w:sz w:val="24"/>
        </w:rPr>
        <w:t>d.</w:t>
      </w:r>
      <w:r w:rsidR="0012445C">
        <w:rPr>
          <w:rStyle w:val="documentbody1"/>
          <w:rFonts w:ascii="Times New Roman" w:hAnsi="Times New Roman"/>
          <w:color w:val="000000"/>
          <w:sz w:val="24"/>
        </w:rPr>
        <w:t xml:space="preserve"> </w:t>
      </w:r>
      <w:r w:rsidRPr="008F3AB5">
        <w:rPr>
          <w:rStyle w:val="documentbody1"/>
          <w:rFonts w:ascii="Times New Roman" w:hAnsi="Times New Roman"/>
          <w:color w:val="000000"/>
          <w:sz w:val="24"/>
        </w:rPr>
        <w:t>all available information relating to the whereabouts of the child and the identity of the person with whom the child is presumed to be.</w:t>
      </w:r>
    </w:p>
    <w:p w:rsidR="008F3AB5" w:rsidRPr="008F3AB5" w:rsidP="008F3AB5" w14:paraId="577795F4" w14:textId="77777777">
      <w:pPr>
        <w:pStyle w:val="PlainText"/>
        <w:ind w:firstLine="720"/>
        <w:rPr>
          <w:rStyle w:val="documentbody1"/>
          <w:rFonts w:ascii="Times New Roman" w:hAnsi="Times New Roman"/>
          <w:color w:val="000000"/>
          <w:sz w:val="24"/>
        </w:rPr>
      </w:pPr>
      <w:r w:rsidRPr="008F3AB5">
        <w:rPr>
          <w:rStyle w:val="documentbody1"/>
          <w:rFonts w:ascii="Times New Roman" w:hAnsi="Times New Roman"/>
          <w:color w:val="000000"/>
          <w:sz w:val="24"/>
        </w:rPr>
        <w:t>The application may be accompanied or supplemented by -</w:t>
      </w:r>
    </w:p>
    <w:p w:rsidR="008F3AB5" w:rsidRPr="008F3AB5" w:rsidP="008F3AB5" w14:paraId="21C0966C" w14:textId="77777777">
      <w:pPr>
        <w:pStyle w:val="PlainText"/>
        <w:ind w:firstLine="720"/>
        <w:rPr>
          <w:rStyle w:val="documentbody1"/>
          <w:rFonts w:ascii="Times New Roman" w:hAnsi="Times New Roman"/>
          <w:color w:val="000000"/>
          <w:sz w:val="24"/>
        </w:rPr>
      </w:pPr>
      <w:r w:rsidRPr="008F3AB5">
        <w:rPr>
          <w:rStyle w:val="documentbody1"/>
          <w:rFonts w:ascii="Times New Roman" w:hAnsi="Times New Roman"/>
          <w:color w:val="000000"/>
          <w:sz w:val="24"/>
        </w:rPr>
        <w:t xml:space="preserve">e. an authenticated copy of any relevant decision or </w:t>
      </w:r>
      <w:r w:rsidRPr="008F3AB5">
        <w:rPr>
          <w:rStyle w:val="documentbody1"/>
          <w:rFonts w:ascii="Times New Roman" w:hAnsi="Times New Roman"/>
          <w:color w:val="000000"/>
          <w:sz w:val="24"/>
        </w:rPr>
        <w:t>agreement;</w:t>
      </w:r>
    </w:p>
    <w:p w:rsidR="008F3AB5" w:rsidRPr="008F3AB5" w:rsidP="008F3AB5" w14:paraId="74576C79" w14:textId="77777777">
      <w:pPr>
        <w:pStyle w:val="PlainText"/>
        <w:ind w:left="720"/>
        <w:rPr>
          <w:rStyle w:val="documentbody1"/>
          <w:rFonts w:ascii="Times New Roman" w:hAnsi="Times New Roman"/>
          <w:color w:val="000000"/>
          <w:sz w:val="24"/>
        </w:rPr>
      </w:pPr>
      <w:r w:rsidRPr="008F3AB5">
        <w:rPr>
          <w:rStyle w:val="documentbody1"/>
          <w:rFonts w:ascii="Times New Roman" w:hAnsi="Times New Roman"/>
          <w:color w:val="000000"/>
          <w:sz w:val="24"/>
        </w:rPr>
        <w:t xml:space="preserve">f. a certificate or an affidavit emanating from a Central Authority, or other competent authority of the State of the child's habitual residence, or from a qualified person, concerning the relevant law of that </w:t>
      </w:r>
      <w:r w:rsidRPr="008F3AB5">
        <w:rPr>
          <w:rStyle w:val="documentbody1"/>
          <w:rFonts w:ascii="Times New Roman" w:hAnsi="Times New Roman"/>
          <w:color w:val="000000"/>
          <w:sz w:val="24"/>
        </w:rPr>
        <w:t>State;</w:t>
      </w:r>
    </w:p>
    <w:p w:rsidR="008F3AB5" w:rsidRPr="008F3AB5" w:rsidP="008F3AB5" w14:paraId="58E9437C" w14:textId="77777777">
      <w:pPr>
        <w:pStyle w:val="PlainText"/>
        <w:ind w:firstLine="720"/>
        <w:rPr>
          <w:rStyle w:val="documentbody1"/>
          <w:rFonts w:ascii="Times New Roman" w:hAnsi="Times New Roman"/>
          <w:color w:val="000000"/>
          <w:sz w:val="24"/>
        </w:rPr>
      </w:pPr>
      <w:r w:rsidRPr="008F3AB5">
        <w:rPr>
          <w:rStyle w:val="documentbody1"/>
          <w:rFonts w:ascii="Times New Roman" w:hAnsi="Times New Roman"/>
          <w:color w:val="000000"/>
          <w:sz w:val="24"/>
        </w:rPr>
        <w:t>g.</w:t>
      </w:r>
      <w:r w:rsidR="0012445C">
        <w:rPr>
          <w:rStyle w:val="documentbody1"/>
          <w:rFonts w:ascii="Times New Roman" w:hAnsi="Times New Roman"/>
          <w:color w:val="000000"/>
          <w:sz w:val="24"/>
        </w:rPr>
        <w:t xml:space="preserve"> </w:t>
      </w:r>
      <w:r w:rsidRPr="008F3AB5">
        <w:rPr>
          <w:rStyle w:val="documentbody1"/>
          <w:rFonts w:ascii="Times New Roman" w:hAnsi="Times New Roman"/>
          <w:color w:val="000000"/>
          <w:sz w:val="24"/>
        </w:rPr>
        <w:t>any other relevant document.</w:t>
      </w:r>
    </w:p>
    <w:p w:rsidR="008F3AB5" w:rsidRPr="008F3AB5" w:rsidP="008F3AB5" w14:paraId="07CECAAF" w14:textId="77777777">
      <w:pPr>
        <w:ind w:left="360"/>
        <w:rPr>
          <w:rStyle w:val="documentbody1"/>
          <w:rFonts w:ascii="Times New Roman" w:hAnsi="Times New Roman"/>
          <w:color w:val="000000"/>
          <w:sz w:val="24"/>
        </w:rPr>
      </w:pPr>
    </w:p>
    <w:p w:rsidR="008F3AB5" w:rsidRPr="008F3AB5" w:rsidP="008F3AB5" w14:paraId="23425EDD" w14:textId="77777777">
      <w:pPr>
        <w:numPr>
          <w:ilvl w:val="0"/>
          <w:numId w:val="8"/>
        </w:numPr>
        <w:rPr>
          <w:rStyle w:val="documentbody1"/>
          <w:rFonts w:ascii="Times New Roman" w:hAnsi="Times New Roman"/>
          <w:color w:val="000000"/>
          <w:sz w:val="24"/>
        </w:rPr>
      </w:pPr>
      <w:r w:rsidRPr="008F3AB5">
        <w:rPr>
          <w:rStyle w:val="documentbody1"/>
          <w:rFonts w:ascii="Times New Roman" w:hAnsi="Times New Roman"/>
          <w:color w:val="000000"/>
          <w:sz w:val="24"/>
        </w:rPr>
        <w:t>Article 9 of The Hague Convention on Civil Aspects of International Child Abduction</w:t>
      </w:r>
    </w:p>
    <w:p w:rsidR="008F3AB5" w:rsidRPr="008F3AB5" w:rsidP="008F3AB5" w14:paraId="443DFC1B" w14:textId="77777777">
      <w:pPr>
        <w:pStyle w:val="PlainText"/>
        <w:ind w:left="720"/>
        <w:rPr>
          <w:rStyle w:val="documentbody1"/>
          <w:rFonts w:ascii="Times New Roman" w:hAnsi="Times New Roman"/>
          <w:color w:val="000000"/>
          <w:sz w:val="24"/>
        </w:rPr>
      </w:pPr>
    </w:p>
    <w:p w:rsidR="008F3AB5" w:rsidRPr="008F3AB5" w:rsidP="008F3AB5" w14:paraId="18FD7E03" w14:textId="77777777">
      <w:pPr>
        <w:pStyle w:val="PlainText"/>
        <w:ind w:left="720"/>
        <w:rPr>
          <w:rStyle w:val="documentbody1"/>
          <w:rFonts w:ascii="Times New Roman" w:hAnsi="Times New Roman"/>
          <w:color w:val="000000"/>
          <w:sz w:val="24"/>
        </w:rPr>
      </w:pPr>
      <w:r w:rsidRPr="008F3AB5">
        <w:rPr>
          <w:rStyle w:val="documentbody1"/>
          <w:rFonts w:ascii="Times New Roman" w:hAnsi="Times New Roman"/>
          <w:color w:val="000000"/>
          <w:sz w:val="24"/>
        </w:rPr>
        <w:t xml:space="preserve">If the Central Authority which receives an application referred to in Article 8 has reason to believe that the child is in another Contracting State, it shall directly and without delay transmit the application to the Central Authority of that Contracting State and inform the requesting Central Authority, or the </w:t>
      </w:r>
      <w:r w:rsidRPr="008F3AB5">
        <w:rPr>
          <w:rStyle w:val="documentbody1"/>
          <w:rFonts w:ascii="Times New Roman" w:hAnsi="Times New Roman"/>
          <w:color w:val="000000"/>
          <w:sz w:val="24"/>
        </w:rPr>
        <w:t>applicant, as the case may be</w:t>
      </w:r>
      <w:r w:rsidRPr="008F3AB5">
        <w:rPr>
          <w:rStyle w:val="documentbody1"/>
          <w:rFonts w:ascii="Times New Roman" w:hAnsi="Times New Roman"/>
          <w:color w:val="000000"/>
          <w:sz w:val="24"/>
        </w:rPr>
        <w:t>.</w:t>
      </w:r>
    </w:p>
    <w:p w:rsidR="008F3AB5" w:rsidRPr="008F3AB5" w:rsidP="008F3AB5" w14:paraId="4FD809A3" w14:textId="77777777">
      <w:pPr>
        <w:rPr>
          <w:rStyle w:val="documentbody1"/>
          <w:rFonts w:ascii="Times New Roman" w:hAnsi="Times New Roman"/>
          <w:color w:val="000000"/>
          <w:sz w:val="24"/>
        </w:rPr>
      </w:pPr>
    </w:p>
    <w:p w:rsidR="008F3AB5" w:rsidRPr="008F3AB5" w:rsidP="008F3AB5" w14:paraId="2DF6962C" w14:textId="77777777">
      <w:pPr>
        <w:numPr>
          <w:ilvl w:val="0"/>
          <w:numId w:val="8"/>
        </w:numPr>
        <w:rPr>
          <w:rStyle w:val="documentbody1"/>
          <w:rFonts w:ascii="Times New Roman" w:hAnsi="Times New Roman"/>
          <w:color w:val="000000"/>
          <w:sz w:val="24"/>
        </w:rPr>
      </w:pPr>
      <w:r w:rsidRPr="008F3AB5">
        <w:rPr>
          <w:rStyle w:val="documentbody1"/>
          <w:rFonts w:ascii="Times New Roman" w:hAnsi="Times New Roman"/>
          <w:color w:val="000000"/>
          <w:sz w:val="24"/>
        </w:rPr>
        <w:t>Article 12 of The Hague Convention on Civil Aspects of International Child Abduction</w:t>
      </w:r>
    </w:p>
    <w:p w:rsidR="008F3AB5" w:rsidRPr="008F3AB5" w:rsidP="008F3AB5" w14:paraId="67EBD54C" w14:textId="77777777">
      <w:pPr>
        <w:pStyle w:val="PlainText"/>
        <w:ind w:left="360"/>
        <w:rPr>
          <w:rStyle w:val="documentbody1"/>
          <w:rFonts w:ascii="Times New Roman" w:hAnsi="Times New Roman"/>
          <w:color w:val="000000"/>
          <w:sz w:val="24"/>
        </w:rPr>
      </w:pPr>
    </w:p>
    <w:p w:rsidR="008F3AB5" w:rsidRPr="008F3AB5" w:rsidP="008F3AB5" w14:paraId="5D62B11B" w14:textId="77777777">
      <w:pPr>
        <w:pStyle w:val="PlainText"/>
        <w:ind w:left="720"/>
        <w:rPr>
          <w:rStyle w:val="documentbody1"/>
          <w:rFonts w:ascii="Times New Roman" w:hAnsi="Times New Roman"/>
          <w:color w:val="000000"/>
          <w:sz w:val="24"/>
        </w:rPr>
      </w:pPr>
      <w:r w:rsidRPr="008F3AB5">
        <w:rPr>
          <w:rStyle w:val="documentbody1"/>
          <w:rFonts w:ascii="Times New Roman" w:hAnsi="Times New Roman"/>
          <w:color w:val="000000"/>
          <w:sz w:val="24"/>
        </w:rPr>
        <w:t xml:space="preserve">Where a child has been wrongfully removed or retained in terms of Article 3 of The Hague Convention on Civil Aspects of International Child Abduction and, at the date of the commencement of the proceedings before the judicial or administrative authority of the Contracting State where the child is, a period of less than one year has elapsed from the date of the wrongful removal or retention, the authority concerned shall order the return of the child forthwith.  The judicial or administrative authority, even where the proceedings have been commenced after the expiration of the period of one year referred to in the preceding paragraph, shall also order the return of the child, unless it is demonstrated that the child is now settled in its new environment. </w:t>
      </w:r>
      <w:r w:rsidR="00252B74">
        <w:rPr>
          <w:rStyle w:val="documentbody1"/>
          <w:rFonts w:ascii="Times New Roman" w:hAnsi="Times New Roman"/>
          <w:color w:val="000000"/>
          <w:sz w:val="24"/>
        </w:rPr>
        <w:t xml:space="preserve"> </w:t>
      </w:r>
      <w:r w:rsidRPr="008F3AB5">
        <w:rPr>
          <w:rStyle w:val="documentbody1"/>
          <w:rFonts w:ascii="Times New Roman" w:hAnsi="Times New Roman"/>
          <w:color w:val="000000"/>
          <w:sz w:val="24"/>
        </w:rPr>
        <w:t>Where the judicial or administrative authority in the requested State has reason to believe that the child has been taken to another State, it may stay the proceedings or dismiss the application for the return of the child.</w:t>
      </w:r>
    </w:p>
    <w:p w:rsidR="008F3AB5" w:rsidRPr="008F3AB5" w:rsidP="008F3AB5" w14:paraId="2E313340" w14:textId="77777777">
      <w:pPr>
        <w:rPr>
          <w:rStyle w:val="documentbody1"/>
          <w:rFonts w:ascii="Times New Roman" w:hAnsi="Times New Roman"/>
          <w:color w:val="000000"/>
          <w:sz w:val="24"/>
        </w:rPr>
      </w:pPr>
    </w:p>
    <w:p w:rsidR="008F3AB5" w:rsidRPr="008F3AB5" w:rsidP="008F3AB5" w14:paraId="3087DAF1" w14:textId="77777777">
      <w:pPr>
        <w:numPr>
          <w:ilvl w:val="0"/>
          <w:numId w:val="8"/>
        </w:numPr>
        <w:rPr>
          <w:rStyle w:val="documentbody1"/>
          <w:rFonts w:ascii="Times New Roman" w:hAnsi="Times New Roman"/>
          <w:color w:val="000000"/>
          <w:sz w:val="24"/>
        </w:rPr>
      </w:pPr>
      <w:r w:rsidRPr="008F3AB5">
        <w:rPr>
          <w:rStyle w:val="documentbody1"/>
          <w:rFonts w:ascii="Times New Roman" w:hAnsi="Times New Roman"/>
          <w:color w:val="000000"/>
          <w:sz w:val="24"/>
        </w:rPr>
        <w:t xml:space="preserve">53 F.R. 30637 </w:t>
      </w:r>
    </w:p>
    <w:p w:rsidR="008F3AB5" w:rsidRPr="008F3AB5" w:rsidP="008F3AB5" w14:paraId="66E72E55" w14:textId="77777777">
      <w:pPr>
        <w:pStyle w:val="NormalWeb"/>
        <w:spacing w:after="240" w:afterAutospacing="0"/>
        <w:ind w:left="75" w:right="75" w:firstLine="645"/>
        <w:rPr>
          <w:rStyle w:val="documentbody1"/>
          <w:rFonts w:ascii="Times New Roman" w:eastAsia="Times New Roman" w:hAnsi="Times New Roman" w:cs="Times New Roman"/>
          <w:color w:val="000000"/>
          <w:sz w:val="24"/>
        </w:rPr>
      </w:pPr>
      <w:r w:rsidRPr="008F3AB5">
        <w:rPr>
          <w:rStyle w:val="documentbody1"/>
          <w:rFonts w:ascii="Times New Roman" w:eastAsia="Times New Roman" w:hAnsi="Times New Roman" w:cs="Times New Roman"/>
          <w:color w:val="000000"/>
          <w:sz w:val="24"/>
        </w:rPr>
        <w:t>53 FR 30637, Exec. Order No. 12648 (Pres.)</w:t>
      </w:r>
    </w:p>
    <w:p w:rsidR="008F3AB5" w:rsidRPr="008F3AB5" w:rsidP="008F3AB5" w14:paraId="4DE96A77" w14:textId="77777777">
      <w:pPr>
        <w:spacing w:after="45"/>
        <w:ind w:left="75" w:right="75"/>
        <w:jc w:val="center"/>
        <w:rPr>
          <w:rStyle w:val="documentbody1"/>
          <w:rFonts w:ascii="Times New Roman" w:hAnsi="Times New Roman"/>
          <w:sz w:val="24"/>
        </w:rPr>
      </w:pPr>
      <w:r w:rsidRPr="008F3AB5">
        <w:rPr>
          <w:rStyle w:val="documentbody1"/>
          <w:rFonts w:ascii="Times New Roman" w:hAnsi="Times New Roman"/>
          <w:sz w:val="24"/>
        </w:rPr>
        <w:t>Executive Order 12648</w:t>
      </w:r>
    </w:p>
    <w:p w:rsidR="008F3AB5" w:rsidRPr="008F3AB5" w:rsidP="008F3AB5" w14:paraId="0EA62D2D" w14:textId="77777777">
      <w:pPr>
        <w:spacing w:after="45"/>
        <w:ind w:left="75" w:right="75"/>
        <w:rPr>
          <w:rStyle w:val="documentbody1"/>
          <w:rFonts w:ascii="Times New Roman" w:hAnsi="Times New Roman"/>
          <w:color w:val="000000"/>
          <w:sz w:val="24"/>
        </w:rPr>
      </w:pPr>
    </w:p>
    <w:p w:rsidR="008F3AB5" w:rsidRPr="008F3AB5" w:rsidP="008F3AB5" w14:paraId="181FD7F0" w14:textId="77777777">
      <w:pPr>
        <w:spacing w:after="45"/>
        <w:ind w:left="75" w:right="75"/>
        <w:jc w:val="center"/>
        <w:rPr>
          <w:rStyle w:val="documentbody1"/>
          <w:rFonts w:ascii="Times New Roman" w:hAnsi="Times New Roman"/>
          <w:sz w:val="24"/>
        </w:rPr>
      </w:pPr>
      <w:r w:rsidRPr="008F3AB5">
        <w:rPr>
          <w:rStyle w:val="documentbody1"/>
          <w:rFonts w:ascii="Times New Roman" w:hAnsi="Times New Roman"/>
          <w:sz w:val="24"/>
        </w:rPr>
        <w:t>Relating to the Implementation of the Convention on the Civil Aspects of</w:t>
      </w:r>
    </w:p>
    <w:p w:rsidR="008F3AB5" w:rsidRPr="008F3AB5" w:rsidP="008F3AB5" w14:paraId="18ABDBB2" w14:textId="77777777">
      <w:pPr>
        <w:spacing w:after="45"/>
        <w:ind w:left="75" w:right="75"/>
        <w:jc w:val="center"/>
        <w:rPr>
          <w:rStyle w:val="documentbody1"/>
          <w:rFonts w:ascii="Times New Roman" w:hAnsi="Times New Roman"/>
          <w:sz w:val="24"/>
        </w:rPr>
      </w:pPr>
      <w:r w:rsidRPr="008F3AB5">
        <w:rPr>
          <w:rStyle w:val="documentbody1"/>
          <w:rFonts w:ascii="Times New Roman" w:hAnsi="Times New Roman"/>
          <w:sz w:val="24"/>
        </w:rPr>
        <w:t>International Child Abduction</w:t>
      </w:r>
    </w:p>
    <w:p w:rsidR="008F3AB5" w:rsidRPr="008F3AB5" w:rsidP="008F3AB5" w14:paraId="1417F669" w14:textId="77777777">
      <w:pPr>
        <w:spacing w:after="45"/>
        <w:ind w:left="75" w:right="75"/>
        <w:rPr>
          <w:rStyle w:val="documentbody1"/>
          <w:rFonts w:ascii="Times New Roman" w:hAnsi="Times New Roman"/>
          <w:color w:val="000000"/>
          <w:sz w:val="24"/>
        </w:rPr>
      </w:pPr>
    </w:p>
    <w:p w:rsidR="008F3AB5" w:rsidRPr="008F3AB5" w:rsidP="008F3AB5" w14:paraId="7654DD34" w14:textId="77777777">
      <w:pPr>
        <w:spacing w:after="45"/>
        <w:ind w:left="75" w:right="75"/>
        <w:jc w:val="center"/>
        <w:rPr>
          <w:rStyle w:val="documentbody1"/>
          <w:rFonts w:ascii="Times New Roman" w:hAnsi="Times New Roman"/>
          <w:sz w:val="24"/>
        </w:rPr>
      </w:pPr>
      <w:r w:rsidRPr="008F3AB5">
        <w:rPr>
          <w:rStyle w:val="documentbody1"/>
          <w:rFonts w:ascii="Times New Roman" w:hAnsi="Times New Roman"/>
          <w:sz w:val="24"/>
        </w:rPr>
        <w:t>August 11, 1988</w:t>
      </w:r>
    </w:p>
    <w:p w:rsidR="008F3AB5" w:rsidP="008F3AB5" w14:paraId="30B70389" w14:textId="77777777">
      <w:pPr>
        <w:ind w:left="720"/>
        <w:rPr>
          <w:rStyle w:val="documentbody1"/>
          <w:rFonts w:ascii="Times New Roman" w:hAnsi="Times New Roman"/>
          <w:color w:val="000000"/>
          <w:sz w:val="24"/>
        </w:rPr>
      </w:pPr>
      <w:r w:rsidRPr="008F3AB5">
        <w:rPr>
          <w:rStyle w:val="documentbody1"/>
          <w:rFonts w:ascii="Times New Roman" w:hAnsi="Times New Roman"/>
          <w:color w:val="000000"/>
          <w:sz w:val="24"/>
        </w:rPr>
        <w:t xml:space="preserve">The </w:t>
      </w:r>
      <w:smartTag w:uri="urn:schemas-microsoft-com:office:smarttags" w:element="place">
        <w:smartTag w:uri="urn:schemas-microsoft-com:office:smarttags" w:element="country-region">
          <w:r w:rsidRPr="008F3AB5">
            <w:rPr>
              <w:rStyle w:val="documentbody1"/>
              <w:rFonts w:ascii="Times New Roman" w:hAnsi="Times New Roman"/>
              <w:color w:val="000000"/>
              <w:sz w:val="24"/>
            </w:rPr>
            <w:t>United States of America</w:t>
          </w:r>
        </w:smartTag>
      </w:smartTag>
      <w:r w:rsidRPr="008F3AB5">
        <w:rPr>
          <w:rStyle w:val="documentbody1"/>
          <w:rFonts w:ascii="Times New Roman" w:hAnsi="Times New Roman"/>
          <w:color w:val="000000"/>
          <w:sz w:val="24"/>
        </w:rPr>
        <w:t xml:space="preserve"> deposited its instrument of ratification of the Hague Convention on the Civil Aspects of International Child Abduction ("Convention") on April 29, 1988. The Convention entered into force for the </w:t>
      </w:r>
      <w:smartTag w:uri="urn:schemas-microsoft-com:office:smarttags" w:element="place">
        <w:smartTag w:uri="urn:schemas-microsoft-com:office:smarttags" w:element="country-region">
          <w:r w:rsidRPr="008F3AB5">
            <w:rPr>
              <w:rStyle w:val="documentbody1"/>
              <w:rFonts w:ascii="Times New Roman" w:hAnsi="Times New Roman"/>
              <w:color w:val="000000"/>
              <w:sz w:val="24"/>
            </w:rPr>
            <w:t>United States</w:t>
          </w:r>
        </w:smartTag>
      </w:smartTag>
      <w:r w:rsidRPr="008F3AB5">
        <w:rPr>
          <w:rStyle w:val="documentbody1"/>
          <w:rFonts w:ascii="Times New Roman" w:hAnsi="Times New Roman"/>
          <w:color w:val="000000"/>
          <w:sz w:val="24"/>
        </w:rPr>
        <w:t xml:space="preserve"> on July 1, 1988. Article 6 of the Convention imposes upon Contracting States an obligation to designate a "Central Authority" for the purpose of discharging certain specified functions.</w:t>
      </w:r>
      <w:r w:rsidRPr="008F3AB5">
        <w:rPr>
          <w:rStyle w:val="documentbody1"/>
          <w:rFonts w:ascii="Times New Roman" w:hAnsi="Times New Roman"/>
          <w:sz w:val="24"/>
        </w:rPr>
        <w:br/>
      </w:r>
      <w:r w:rsidRPr="008F3AB5">
        <w:rPr>
          <w:rStyle w:val="documentbody1"/>
          <w:rFonts w:ascii="Times New Roman" w:hAnsi="Times New Roman"/>
          <w:color w:val="000000"/>
          <w:sz w:val="24"/>
        </w:rPr>
        <w:t>In order that the Government of the United States of America may give full and complete effect to the Convention, and pursuant to section 7 of the International Child Abduction Remedies Act, Public Law No. 100-300 (1988), it is expedient and necessary and I designate a Central Authority within the Executive branch of said Government:</w:t>
      </w:r>
      <w:r w:rsidRPr="008F3AB5">
        <w:rPr>
          <w:rStyle w:val="documentbody1"/>
          <w:rFonts w:ascii="Times New Roman" w:hAnsi="Times New Roman"/>
          <w:sz w:val="24"/>
        </w:rPr>
        <w:br/>
      </w:r>
      <w:r w:rsidRPr="008F3AB5">
        <w:rPr>
          <w:rStyle w:val="documentbody1"/>
          <w:rFonts w:ascii="Times New Roman" w:hAnsi="Times New Roman"/>
          <w:color w:val="000000"/>
          <w:sz w:val="24"/>
        </w:rPr>
        <w:t>NOW, THEREFORE, by virtue of the authority vested in me as President by the Constitution and the laws of the United States, including section 301 of Title 3 of th</w:t>
      </w:r>
      <w:r w:rsidRPr="008F3AB5">
        <w:rPr>
          <w:rStyle w:val="documentbody1"/>
          <w:rFonts w:ascii="Times New Roman" w:hAnsi="Times New Roman"/>
          <w:color w:val="000000"/>
          <w:sz w:val="24"/>
        </w:rPr>
        <w:t>e</w:t>
      </w:r>
      <w:r w:rsidRPr="008F3AB5">
        <w:rPr>
          <w:rStyle w:val="documentbody1"/>
          <w:rFonts w:ascii="Times New Roman" w:hAnsi="Times New Roman"/>
          <w:color w:val="000000"/>
          <w:sz w:val="24"/>
        </w:rPr>
        <w:t xml:space="preserve"> United States Code and section 7 of the International Child Abduction Remedies Act, it is ordered as follows:</w:t>
      </w:r>
      <w:r w:rsidRPr="008F3AB5">
        <w:rPr>
          <w:rStyle w:val="documentbody1"/>
          <w:rFonts w:ascii="Times New Roman" w:hAnsi="Times New Roman"/>
          <w:sz w:val="24"/>
        </w:rPr>
        <w:br/>
      </w:r>
      <w:r w:rsidRPr="008F3AB5">
        <w:rPr>
          <w:rStyle w:val="documentbody1"/>
          <w:rFonts w:ascii="Times New Roman" w:hAnsi="Times New Roman"/>
          <w:color w:val="000000"/>
          <w:sz w:val="24"/>
        </w:rPr>
        <w:t xml:space="preserve">Section 1. Designation of Central Authority. The Department of State is hereby designated as the Central Authority of the </w:t>
      </w:r>
      <w:smartTag w:uri="urn:schemas-microsoft-com:office:smarttags" w:element="place">
        <w:smartTag w:uri="urn:schemas-microsoft-com:office:smarttags" w:element="country-region">
          <w:r w:rsidRPr="008F3AB5">
            <w:rPr>
              <w:rStyle w:val="documentbody1"/>
              <w:rFonts w:ascii="Times New Roman" w:hAnsi="Times New Roman"/>
              <w:color w:val="000000"/>
              <w:sz w:val="24"/>
            </w:rPr>
            <w:t>United States</w:t>
          </w:r>
        </w:smartTag>
      </w:smartTag>
      <w:r w:rsidRPr="008F3AB5">
        <w:rPr>
          <w:rStyle w:val="documentbody1"/>
          <w:rFonts w:ascii="Times New Roman" w:hAnsi="Times New Roman"/>
          <w:color w:val="000000"/>
          <w:sz w:val="24"/>
        </w:rPr>
        <w:t xml:space="preserve"> for purposes of the Hague Convention on the Civil Aspects of International Child Abduction. The Secretary of State is hereby authorized and empowered, in accordance with such regulations as he may prescribe, to perform all lawful acts that may be necessary and proper in order to execute the functions of the Central Authority in a timely and efficient manner.</w:t>
      </w:r>
      <w:r w:rsidRPr="008F3AB5">
        <w:rPr>
          <w:rStyle w:val="documentbody1"/>
          <w:rFonts w:ascii="Times New Roman" w:hAnsi="Times New Roman"/>
          <w:sz w:val="24"/>
        </w:rPr>
        <w:br/>
      </w:r>
      <w:r w:rsidRPr="008F3AB5">
        <w:rPr>
          <w:rStyle w:val="documentbody1"/>
          <w:rFonts w:ascii="Times New Roman" w:hAnsi="Times New Roman"/>
          <w:sz w:val="24"/>
        </w:rPr>
        <w:br/>
      </w:r>
      <w:r w:rsidRPr="008F3AB5">
        <w:rPr>
          <w:rStyle w:val="documentbody1"/>
          <w:rFonts w:ascii="Times New Roman" w:hAnsi="Times New Roman"/>
          <w:color w:val="000000"/>
          <w:sz w:val="24"/>
        </w:rPr>
        <w:t>RONALD REAGAN</w:t>
      </w:r>
      <w:r w:rsidRPr="008F3AB5">
        <w:rPr>
          <w:rStyle w:val="documentbody1"/>
          <w:rFonts w:ascii="Times New Roman" w:hAnsi="Times New Roman"/>
          <w:sz w:val="24"/>
        </w:rPr>
        <w:br/>
      </w:r>
      <w:r w:rsidRPr="008F3AB5">
        <w:rPr>
          <w:rStyle w:val="documentbody1"/>
          <w:rFonts w:ascii="Times New Roman" w:hAnsi="Times New Roman"/>
          <w:color w:val="000000"/>
          <w:sz w:val="24"/>
        </w:rPr>
        <w:t>THE WHITE HOUSE,</w:t>
      </w:r>
      <w:r w:rsidRPr="008F3AB5">
        <w:rPr>
          <w:rStyle w:val="documentbody1"/>
          <w:rFonts w:ascii="Times New Roman" w:hAnsi="Times New Roman"/>
          <w:sz w:val="24"/>
        </w:rPr>
        <w:br/>
      </w:r>
      <w:r w:rsidRPr="008F3AB5">
        <w:rPr>
          <w:rStyle w:val="documentbody1"/>
          <w:rFonts w:ascii="Times New Roman" w:hAnsi="Times New Roman"/>
          <w:color w:val="000000"/>
          <w:sz w:val="24"/>
        </w:rPr>
        <w:t>August 11, 1988.</w:t>
      </w:r>
      <w:r w:rsidRPr="008F3AB5">
        <w:rPr>
          <w:rStyle w:val="documentbody1"/>
          <w:rFonts w:ascii="Times New Roman" w:hAnsi="Times New Roman"/>
          <w:sz w:val="24"/>
        </w:rPr>
        <w:br/>
      </w:r>
      <w:r w:rsidRPr="008F3AB5">
        <w:rPr>
          <w:rStyle w:val="documentbody1"/>
          <w:rFonts w:ascii="Times New Roman" w:hAnsi="Times New Roman"/>
          <w:color w:val="000000"/>
          <w:sz w:val="24"/>
        </w:rPr>
        <w:t>53 FR 30637, Exec. Order No. 12648</w:t>
      </w:r>
    </w:p>
    <w:p w:rsidR="006B290B" w:rsidP="008F3AB5" w14:paraId="780F6B1E" w14:textId="77777777">
      <w:pPr>
        <w:ind w:left="720"/>
        <w:rPr>
          <w:rStyle w:val="documentbody1"/>
          <w:rFonts w:ascii="Times New Roman" w:hAnsi="Times New Roman"/>
          <w:color w:val="000000"/>
          <w:sz w:val="24"/>
        </w:rPr>
      </w:pPr>
    </w:p>
    <w:p w:rsidR="006B290B" w:rsidP="008F3AB5" w14:paraId="028D61A0" w14:textId="77777777">
      <w:pPr>
        <w:ind w:left="720"/>
        <w:rPr>
          <w:rStyle w:val="documentbody1"/>
          <w:rFonts w:ascii="Times New Roman" w:hAnsi="Times New Roman"/>
          <w:color w:val="000000"/>
          <w:sz w:val="24"/>
        </w:rPr>
      </w:pPr>
    </w:p>
    <w:p w:rsidR="006B290B" w:rsidP="008F3AB5" w14:paraId="04E6F731" w14:textId="77777777">
      <w:pPr>
        <w:ind w:left="720"/>
        <w:rPr>
          <w:rStyle w:val="documentbody1"/>
          <w:rFonts w:ascii="Times New Roman" w:hAnsi="Times New Roman"/>
          <w:color w:val="000000"/>
          <w:sz w:val="24"/>
        </w:rPr>
      </w:pPr>
    </w:p>
    <w:p w:rsidR="006B290B" w:rsidP="008F3AB5" w14:paraId="2BA5D1E5" w14:textId="77777777">
      <w:pPr>
        <w:ind w:left="720"/>
        <w:rPr>
          <w:rStyle w:val="documentbody1"/>
          <w:rFonts w:ascii="Times New Roman" w:hAnsi="Times New Roman"/>
          <w:color w:val="000000"/>
          <w:sz w:val="24"/>
        </w:rPr>
      </w:pPr>
    </w:p>
    <w:p w:rsidR="006B290B" w:rsidP="008F3AB5" w14:paraId="1372066A" w14:textId="77777777">
      <w:pPr>
        <w:ind w:left="720"/>
        <w:rPr>
          <w:rStyle w:val="documentbody1"/>
          <w:rFonts w:ascii="Times New Roman" w:hAnsi="Times New Roman"/>
          <w:color w:val="000000"/>
          <w:sz w:val="24"/>
        </w:rPr>
      </w:pPr>
    </w:p>
    <w:p w:rsidR="006B290B" w:rsidP="008F3AB5" w14:paraId="186CDEFF" w14:textId="77777777">
      <w:pPr>
        <w:ind w:left="720"/>
        <w:rPr>
          <w:rStyle w:val="documentbody1"/>
          <w:rFonts w:ascii="Times New Roman" w:hAnsi="Times New Roman"/>
          <w:color w:val="000000"/>
          <w:sz w:val="24"/>
        </w:rPr>
      </w:pPr>
    </w:p>
    <w:p w:rsidR="006B290B" w:rsidP="008F3AB5" w14:paraId="23B3AD99" w14:textId="77777777">
      <w:pPr>
        <w:ind w:left="720"/>
        <w:rPr>
          <w:rStyle w:val="documentbody1"/>
          <w:rFonts w:ascii="Times New Roman" w:hAnsi="Times New Roman"/>
          <w:color w:val="000000"/>
          <w:sz w:val="24"/>
        </w:rPr>
      </w:pPr>
    </w:p>
    <w:p w:rsidR="006B290B" w:rsidP="008F3AB5" w14:paraId="3F179751" w14:textId="77777777">
      <w:pPr>
        <w:ind w:left="720"/>
        <w:rPr>
          <w:rStyle w:val="documentbody1"/>
          <w:rFonts w:ascii="Times New Roman" w:hAnsi="Times New Roman"/>
          <w:color w:val="000000"/>
          <w:sz w:val="24"/>
        </w:rPr>
      </w:pPr>
    </w:p>
    <w:p w:rsidR="006B290B" w:rsidP="008F3AB5" w14:paraId="0714E0A0" w14:textId="77777777">
      <w:pPr>
        <w:ind w:left="720"/>
        <w:rPr>
          <w:rStyle w:val="documentbody1"/>
          <w:rFonts w:ascii="Times New Roman" w:hAnsi="Times New Roman"/>
          <w:color w:val="000000"/>
          <w:sz w:val="24"/>
        </w:rPr>
      </w:pPr>
    </w:p>
    <w:p w:rsidR="006B290B" w:rsidP="008F3AB5" w14:paraId="46F9FBFE" w14:textId="77777777">
      <w:pPr>
        <w:ind w:left="720"/>
        <w:rPr>
          <w:rStyle w:val="documentbody1"/>
          <w:rFonts w:ascii="Times New Roman" w:hAnsi="Times New Roman"/>
          <w:color w:val="000000"/>
          <w:sz w:val="24"/>
        </w:rPr>
      </w:pPr>
    </w:p>
    <w:p w:rsidR="006B290B" w:rsidP="008F3AB5" w14:paraId="7F451D01" w14:textId="77777777">
      <w:pPr>
        <w:ind w:left="720"/>
        <w:rPr>
          <w:rStyle w:val="documentbody1"/>
          <w:rFonts w:ascii="Times New Roman" w:hAnsi="Times New Roman"/>
          <w:color w:val="000000"/>
          <w:sz w:val="24"/>
        </w:rPr>
      </w:pPr>
    </w:p>
    <w:p w:rsidR="006B290B" w:rsidP="008F3AB5" w14:paraId="1976B87C" w14:textId="77777777">
      <w:pPr>
        <w:ind w:left="720"/>
        <w:rPr>
          <w:rStyle w:val="documentbody1"/>
          <w:rFonts w:ascii="Times New Roman" w:hAnsi="Times New Roman"/>
          <w:color w:val="000000"/>
          <w:sz w:val="24"/>
        </w:rPr>
      </w:pPr>
    </w:p>
    <w:p w:rsidR="006B290B" w:rsidP="008F3AB5" w14:paraId="7A90301B" w14:textId="77777777">
      <w:pPr>
        <w:ind w:left="720"/>
        <w:rPr>
          <w:rStyle w:val="documentbody1"/>
          <w:rFonts w:ascii="Times New Roman" w:hAnsi="Times New Roman"/>
          <w:color w:val="000000"/>
          <w:sz w:val="24"/>
        </w:rPr>
      </w:pPr>
    </w:p>
    <w:p w:rsidR="006B290B" w:rsidP="008F3AB5" w14:paraId="08926B75" w14:textId="77777777">
      <w:pPr>
        <w:ind w:left="720"/>
        <w:rPr>
          <w:rStyle w:val="documentbody1"/>
          <w:rFonts w:ascii="Times New Roman" w:hAnsi="Times New Roman"/>
          <w:color w:val="000000"/>
          <w:sz w:val="24"/>
        </w:rPr>
      </w:pPr>
    </w:p>
    <w:p w:rsidR="006B290B" w:rsidP="008F3AB5" w14:paraId="74310D7D" w14:textId="77777777">
      <w:pPr>
        <w:ind w:left="720"/>
        <w:rPr>
          <w:rStyle w:val="documentbody1"/>
          <w:rFonts w:ascii="Times New Roman" w:hAnsi="Times New Roman"/>
          <w:color w:val="000000"/>
          <w:sz w:val="24"/>
        </w:rPr>
      </w:pPr>
    </w:p>
    <w:p w:rsidR="006B290B" w:rsidP="008F3AB5" w14:paraId="18DF7823" w14:textId="77777777">
      <w:pPr>
        <w:ind w:left="720"/>
        <w:rPr>
          <w:rStyle w:val="documentbody1"/>
          <w:rFonts w:ascii="Times New Roman" w:hAnsi="Times New Roman"/>
          <w:color w:val="000000"/>
          <w:sz w:val="24"/>
        </w:rPr>
      </w:pPr>
    </w:p>
    <w:p w:rsidR="006B290B" w:rsidP="008F3AB5" w14:paraId="501096C7" w14:textId="77777777">
      <w:pPr>
        <w:ind w:left="720"/>
        <w:rPr>
          <w:rStyle w:val="documentbody1"/>
          <w:rFonts w:ascii="Times New Roman" w:hAnsi="Times New Roman"/>
          <w:color w:val="000000"/>
          <w:sz w:val="24"/>
        </w:rPr>
      </w:pPr>
    </w:p>
    <w:p w:rsidR="006B290B" w:rsidP="008F3AB5" w14:paraId="277535BF" w14:textId="77777777">
      <w:pPr>
        <w:ind w:left="720"/>
        <w:rPr>
          <w:rStyle w:val="documentbody1"/>
          <w:rFonts w:ascii="Times New Roman" w:hAnsi="Times New Roman"/>
          <w:color w:val="000000"/>
          <w:sz w:val="24"/>
        </w:rPr>
      </w:pPr>
    </w:p>
    <w:p w:rsidR="006B290B" w:rsidP="008F3AB5" w14:paraId="569BB7FA" w14:textId="77777777">
      <w:pPr>
        <w:ind w:left="720"/>
        <w:rPr>
          <w:rStyle w:val="documentbody1"/>
          <w:rFonts w:ascii="Times New Roman" w:hAnsi="Times New Roman"/>
          <w:color w:val="000000"/>
          <w:sz w:val="24"/>
        </w:rPr>
      </w:pPr>
    </w:p>
    <w:p w:rsidR="006B290B" w:rsidP="008F3AB5" w14:paraId="2EEDD8A0" w14:textId="77777777">
      <w:pPr>
        <w:ind w:left="720"/>
        <w:rPr>
          <w:rStyle w:val="documentbody1"/>
          <w:rFonts w:ascii="Times New Roman" w:hAnsi="Times New Roman"/>
          <w:color w:val="000000"/>
          <w:sz w:val="24"/>
        </w:rPr>
      </w:pPr>
    </w:p>
    <w:p w:rsidR="006B290B" w:rsidP="008F3AB5" w14:paraId="759C2DB1" w14:textId="77777777">
      <w:pPr>
        <w:ind w:left="720"/>
        <w:rPr>
          <w:rStyle w:val="documentbody1"/>
          <w:rFonts w:ascii="Times New Roman" w:hAnsi="Times New Roman"/>
          <w:color w:val="000000"/>
          <w:sz w:val="24"/>
        </w:rPr>
      </w:pPr>
    </w:p>
    <w:p w:rsidR="006B290B" w:rsidP="008F3AB5" w14:paraId="0391C8A7" w14:textId="77777777">
      <w:pPr>
        <w:ind w:left="720"/>
        <w:rPr>
          <w:rStyle w:val="documentbody1"/>
          <w:rFonts w:ascii="Times New Roman" w:hAnsi="Times New Roman"/>
          <w:color w:val="000000"/>
          <w:sz w:val="24"/>
        </w:rPr>
      </w:pPr>
    </w:p>
    <w:p w:rsidR="006B290B" w:rsidP="008F3AB5" w14:paraId="0ACB7122" w14:textId="77777777">
      <w:pPr>
        <w:ind w:left="720"/>
        <w:rPr>
          <w:rStyle w:val="documentbody1"/>
          <w:rFonts w:ascii="Times New Roman" w:hAnsi="Times New Roman"/>
          <w:color w:val="000000"/>
          <w:sz w:val="24"/>
        </w:rPr>
      </w:pPr>
    </w:p>
    <w:p w:rsidR="006B290B" w:rsidP="008F3AB5" w14:paraId="39BFDD40" w14:textId="77777777">
      <w:pPr>
        <w:ind w:left="720"/>
        <w:rPr>
          <w:rStyle w:val="documentbody1"/>
          <w:rFonts w:ascii="Times New Roman" w:hAnsi="Times New Roman"/>
          <w:color w:val="000000"/>
          <w:sz w:val="24"/>
        </w:rPr>
      </w:pPr>
    </w:p>
    <w:p w:rsidR="006B290B" w:rsidP="008F3AB5" w14:paraId="1097A70F" w14:textId="77777777">
      <w:pPr>
        <w:ind w:left="720"/>
        <w:rPr>
          <w:rStyle w:val="documentbody1"/>
          <w:rFonts w:ascii="Times New Roman" w:hAnsi="Times New Roman"/>
          <w:color w:val="000000"/>
          <w:sz w:val="24"/>
        </w:rPr>
      </w:pPr>
    </w:p>
    <w:p w:rsidR="006B290B" w:rsidP="008F3AB5" w14:paraId="24F0B6E1" w14:textId="77777777">
      <w:pPr>
        <w:ind w:left="720"/>
        <w:rPr>
          <w:rStyle w:val="documentbody1"/>
          <w:rFonts w:ascii="Times New Roman" w:hAnsi="Times New Roman"/>
          <w:color w:val="000000"/>
          <w:sz w:val="24"/>
        </w:rPr>
      </w:pPr>
    </w:p>
    <w:p w:rsidR="006B290B" w:rsidP="008F3AB5" w14:paraId="41A493B4" w14:textId="77777777">
      <w:pPr>
        <w:ind w:left="720"/>
        <w:rPr>
          <w:rStyle w:val="documentbody1"/>
          <w:rFonts w:ascii="Times New Roman" w:hAnsi="Times New Roman"/>
          <w:color w:val="000000"/>
          <w:sz w:val="24"/>
        </w:rPr>
      </w:pPr>
    </w:p>
    <w:p w:rsidR="006B290B" w:rsidP="008F3AB5" w14:paraId="61C3428C" w14:textId="77777777">
      <w:pPr>
        <w:ind w:left="720"/>
        <w:rPr>
          <w:rStyle w:val="documentbody1"/>
          <w:rFonts w:ascii="Times New Roman" w:hAnsi="Times New Roman"/>
          <w:color w:val="000000"/>
          <w:sz w:val="24"/>
        </w:rPr>
      </w:pPr>
    </w:p>
    <w:p w:rsidR="006B290B" w:rsidP="008F3AB5" w14:paraId="1ADCCCC1" w14:textId="77777777">
      <w:pPr>
        <w:ind w:left="720"/>
        <w:rPr>
          <w:rStyle w:val="documentbody1"/>
          <w:rFonts w:ascii="Times New Roman" w:hAnsi="Times New Roman"/>
          <w:color w:val="000000"/>
          <w:sz w:val="24"/>
        </w:rPr>
      </w:pPr>
    </w:p>
    <w:p w:rsidR="006B290B" w:rsidP="008F3AB5" w14:paraId="23A7BE10" w14:textId="77777777">
      <w:pPr>
        <w:ind w:left="720"/>
        <w:rPr>
          <w:rStyle w:val="documentbody1"/>
          <w:rFonts w:ascii="Times New Roman" w:hAnsi="Times New Roman"/>
          <w:color w:val="000000"/>
          <w:sz w:val="24"/>
        </w:rPr>
      </w:pPr>
    </w:p>
    <w:p w:rsidR="006B290B" w:rsidP="008F3AB5" w14:paraId="75333D42" w14:textId="77777777">
      <w:pPr>
        <w:ind w:left="720"/>
        <w:rPr>
          <w:rStyle w:val="documentbody1"/>
          <w:rFonts w:ascii="Times New Roman" w:hAnsi="Times New Roman"/>
          <w:color w:val="000000"/>
          <w:sz w:val="24"/>
        </w:rPr>
      </w:pPr>
    </w:p>
    <w:p w:rsidR="006B290B" w:rsidP="008F3AB5" w14:paraId="49C1F7D3" w14:textId="77777777">
      <w:pPr>
        <w:ind w:left="720"/>
        <w:rPr>
          <w:rStyle w:val="documentbody1"/>
          <w:rFonts w:ascii="Times New Roman" w:hAnsi="Times New Roman"/>
          <w:color w:val="000000"/>
          <w:sz w:val="24"/>
        </w:rPr>
      </w:pPr>
    </w:p>
    <w:p w:rsidR="006B290B" w:rsidP="008F3AB5" w14:paraId="314D3464" w14:textId="77777777">
      <w:pPr>
        <w:ind w:left="720"/>
        <w:rPr>
          <w:rStyle w:val="documentbody1"/>
          <w:rFonts w:ascii="Times New Roman" w:hAnsi="Times New Roman"/>
          <w:color w:val="000000"/>
          <w:sz w:val="24"/>
        </w:rPr>
      </w:pPr>
    </w:p>
    <w:p w:rsidR="00B3768F" w:rsidP="008F3AB5" w14:paraId="79DFB8E4" w14:textId="77777777">
      <w:pPr>
        <w:ind w:left="720"/>
        <w:rPr>
          <w:rStyle w:val="documentbody1"/>
          <w:rFonts w:ascii="Times New Roman" w:hAnsi="Times New Roman"/>
          <w:color w:val="000000"/>
          <w:sz w:val="24"/>
        </w:rPr>
      </w:pPr>
    </w:p>
    <w:sectPr w:rsidSect="00FD5644">
      <w:headerReference w:type="default" r:id="rId1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644" w14:paraId="490A62A6" w14:textId="77777777">
    <w:pPr>
      <w:pStyle w:val="Header"/>
      <w:jc w:val="right"/>
      <w:rPr>
        <w:color w:val="008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A27FA"/>
    <w:multiLevelType w:val="hybridMultilevel"/>
    <w:tmpl w:val="CFD24F90"/>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D2D00EA"/>
    <w:multiLevelType w:val="hybridMultilevel"/>
    <w:tmpl w:val="9F4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711CB"/>
    <w:multiLevelType w:val="hybridMultilevel"/>
    <w:tmpl w:val="C6565C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CA955CE"/>
    <w:multiLevelType w:val="hybridMultilevel"/>
    <w:tmpl w:val="0366C5C0"/>
    <w:lvl w:ilvl="0">
      <w:start w:val="1"/>
      <w:numFmt w:val="bullet"/>
      <w:lvlText w:val=""/>
      <w:lvlJc w:val="left"/>
      <w:pPr>
        <w:tabs>
          <w:tab w:val="num" w:pos="360"/>
        </w:tabs>
        <w:ind w:left="360" w:hanging="360"/>
      </w:pPr>
      <w:rPr>
        <w:rFonts w:ascii="Symbol" w:hAnsi="Symbol" w:hint="default"/>
        <w:color w:val="00008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3041000"/>
    <w:multiLevelType w:val="hybridMultilevel"/>
    <w:tmpl w:val="0366C5C0"/>
    <w:lvl w:ilvl="0">
      <w:start w:val="1"/>
      <w:numFmt w:val="bullet"/>
      <w:lvlText w:val=""/>
      <w:lvlJc w:val="left"/>
      <w:pPr>
        <w:tabs>
          <w:tab w:val="num" w:pos="360"/>
        </w:tabs>
        <w:ind w:left="360" w:hanging="360"/>
      </w:pPr>
      <w:rPr>
        <w:rFonts w:ascii="Symbol" w:hAnsi="Symbol" w:hint="default"/>
        <w:color w:val="00800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30F07E5"/>
    <w:multiLevelType w:val="hybridMultilevel"/>
    <w:tmpl w:val="1DC6798C"/>
    <w:lvl w:ilvl="0">
      <w:start w:val="1"/>
      <w:numFmt w:val="bullet"/>
      <w:lvlText w:val=""/>
      <w:lvlJc w:val="left"/>
      <w:pPr>
        <w:tabs>
          <w:tab w:val="num" w:pos="360"/>
        </w:tabs>
        <w:ind w:left="360" w:hanging="360"/>
      </w:pPr>
      <w:rPr>
        <w:rFonts w:ascii="Symbol" w:hAnsi="Symbol" w:hint="default"/>
        <w:color w:val="00008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8C9220E"/>
    <w:multiLevelType w:val="hybridMultilevel"/>
    <w:tmpl w:val="4768DF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70344C28"/>
    <w:multiLevelType w:val="hybridMultilevel"/>
    <w:tmpl w:val="8F5C61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0583296">
    <w:abstractNumId w:val="7"/>
  </w:num>
  <w:num w:numId="2" w16cid:durableId="745421235">
    <w:abstractNumId w:val="1"/>
  </w:num>
  <w:num w:numId="3" w16cid:durableId="1074277566">
    <w:abstractNumId w:val="5"/>
  </w:num>
  <w:num w:numId="4" w16cid:durableId="607854314">
    <w:abstractNumId w:val="3"/>
  </w:num>
  <w:num w:numId="5" w16cid:durableId="626620972">
    <w:abstractNumId w:val="4"/>
  </w:num>
  <w:num w:numId="6" w16cid:durableId="1019310499">
    <w:abstractNumId w:val="0"/>
  </w:num>
  <w:num w:numId="7" w16cid:durableId="1174152833">
    <w:abstractNumId w:val="6"/>
  </w:num>
  <w:num w:numId="8" w16cid:durableId="1459951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44"/>
    <w:rsid w:val="00042E8C"/>
    <w:rsid w:val="000A2C9B"/>
    <w:rsid w:val="0012445C"/>
    <w:rsid w:val="001848AF"/>
    <w:rsid w:val="001A4510"/>
    <w:rsid w:val="001A6797"/>
    <w:rsid w:val="001E699B"/>
    <w:rsid w:val="002343AF"/>
    <w:rsid w:val="00252B74"/>
    <w:rsid w:val="002929F8"/>
    <w:rsid w:val="00294C1B"/>
    <w:rsid w:val="002C779C"/>
    <w:rsid w:val="002D612D"/>
    <w:rsid w:val="0030382F"/>
    <w:rsid w:val="00332607"/>
    <w:rsid w:val="003471C4"/>
    <w:rsid w:val="00366D25"/>
    <w:rsid w:val="003A0E19"/>
    <w:rsid w:val="003C01C5"/>
    <w:rsid w:val="003F02F5"/>
    <w:rsid w:val="00465EDB"/>
    <w:rsid w:val="0047258D"/>
    <w:rsid w:val="00485052"/>
    <w:rsid w:val="004D0ADB"/>
    <w:rsid w:val="004D2A42"/>
    <w:rsid w:val="00517D9E"/>
    <w:rsid w:val="005345F5"/>
    <w:rsid w:val="0058074D"/>
    <w:rsid w:val="005C71AD"/>
    <w:rsid w:val="005D599E"/>
    <w:rsid w:val="005D6B1F"/>
    <w:rsid w:val="00602D93"/>
    <w:rsid w:val="00675434"/>
    <w:rsid w:val="006B290B"/>
    <w:rsid w:val="00784CE1"/>
    <w:rsid w:val="0078541E"/>
    <w:rsid w:val="008004E0"/>
    <w:rsid w:val="0080706E"/>
    <w:rsid w:val="008C617E"/>
    <w:rsid w:val="008F3AB5"/>
    <w:rsid w:val="00962B60"/>
    <w:rsid w:val="009644D9"/>
    <w:rsid w:val="009B5B56"/>
    <w:rsid w:val="009E5D33"/>
    <w:rsid w:val="009F44C6"/>
    <w:rsid w:val="00A90FDB"/>
    <w:rsid w:val="00AB3A01"/>
    <w:rsid w:val="00AD4200"/>
    <w:rsid w:val="00B06961"/>
    <w:rsid w:val="00B35305"/>
    <w:rsid w:val="00B3768F"/>
    <w:rsid w:val="00B9220A"/>
    <w:rsid w:val="00BE3DA8"/>
    <w:rsid w:val="00C15982"/>
    <w:rsid w:val="00CB3CD6"/>
    <w:rsid w:val="00CC48B6"/>
    <w:rsid w:val="00CF6006"/>
    <w:rsid w:val="00D36FE5"/>
    <w:rsid w:val="00D705C3"/>
    <w:rsid w:val="00DA4C9B"/>
    <w:rsid w:val="00DB0537"/>
    <w:rsid w:val="00DC704F"/>
    <w:rsid w:val="00E12555"/>
    <w:rsid w:val="00E12B28"/>
    <w:rsid w:val="00F26039"/>
    <w:rsid w:val="00F41F0C"/>
    <w:rsid w:val="00F44A97"/>
    <w:rsid w:val="00F776D1"/>
    <w:rsid w:val="00F80910"/>
    <w:rsid w:val="00FA7EF7"/>
    <w:rsid w:val="00FD5644"/>
    <w:rsid w:val="00FE3F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01EBF0"/>
  <w15:chartTrackingRefBased/>
  <w15:docId w15:val="{61A24AD5-917D-4823-8668-5CA9B51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character" w:styleId="Strong">
    <w:name w:val="Strong"/>
    <w:qFormat/>
    <w:rPr>
      <w:b/>
      <w:bCs/>
    </w:rPr>
  </w:style>
  <w:style w:type="character" w:styleId="FollowedHyperlink">
    <w:name w:val="FollowedHyperlink"/>
    <w:rPr>
      <w:color w:val="800080"/>
      <w:u w:val="single"/>
    </w:rPr>
  </w:style>
  <w:style w:type="paragraph" w:styleId="BodyText">
    <w:name w:val="Body Text"/>
    <w:basedOn w:val="Normal"/>
    <w:pPr>
      <w:spacing w:line="480" w:lineRule="auto"/>
    </w:pPr>
    <w:rPr>
      <w:rFonts w:ascii="Arial" w:hAnsi="Arial" w:cs="Arial"/>
      <w:sz w:val="20"/>
      <w:szCs w:val="20"/>
    </w:rPr>
  </w:style>
  <w:style w:type="paragraph" w:styleId="Title">
    <w:name w:val="Title"/>
    <w:basedOn w:val="Normal"/>
    <w:qFormat/>
    <w:pPr>
      <w:jc w:val="center"/>
    </w:pPr>
    <w:rPr>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character" w:customStyle="1" w:styleId="documentbody1">
    <w:name w:val="documentbody1"/>
    <w:rsid w:val="008F3AB5"/>
    <w:rPr>
      <w:rFonts w:ascii="Verdana" w:hAnsi="Verdana" w:hint="default"/>
      <w:sz w:val="19"/>
      <w:szCs w:val="19"/>
    </w:rPr>
  </w:style>
  <w:style w:type="paragraph" w:styleId="PlainText">
    <w:name w:val="Plain Text"/>
    <w:basedOn w:val="Normal"/>
    <w:link w:val="PlainTextChar"/>
    <w:rsid w:val="008F3AB5"/>
    <w:rPr>
      <w:rFonts w:ascii="Courier New" w:hAnsi="Courier New" w:cs="Courier New"/>
      <w:sz w:val="20"/>
      <w:szCs w:val="20"/>
    </w:rPr>
  </w:style>
  <w:style w:type="character" w:customStyle="1" w:styleId="PlainTextChar">
    <w:name w:val="Plain Text Char"/>
    <w:link w:val="PlainText"/>
    <w:rsid w:val="008F3AB5"/>
    <w:rPr>
      <w:rFonts w:ascii="Courier New" w:hAnsi="Courier New" w:cs="Courier New"/>
    </w:rPr>
  </w:style>
  <w:style w:type="paragraph" w:styleId="Revision">
    <w:name w:val="Revision"/>
    <w:hidden/>
    <w:uiPriority w:val="99"/>
    <w:semiHidden/>
    <w:rsid w:val="00CC48B6"/>
    <w:rPr>
      <w:sz w:val="24"/>
      <w:szCs w:val="24"/>
    </w:rPr>
  </w:style>
  <w:style w:type="character" w:styleId="CommentReference">
    <w:name w:val="annotation reference"/>
    <w:rsid w:val="009644D9"/>
    <w:rPr>
      <w:sz w:val="16"/>
      <w:szCs w:val="16"/>
    </w:rPr>
  </w:style>
  <w:style w:type="paragraph" w:styleId="CommentText">
    <w:name w:val="annotation text"/>
    <w:basedOn w:val="Normal"/>
    <w:link w:val="CommentTextChar"/>
    <w:rsid w:val="009644D9"/>
    <w:rPr>
      <w:sz w:val="20"/>
      <w:szCs w:val="20"/>
    </w:rPr>
  </w:style>
  <w:style w:type="character" w:customStyle="1" w:styleId="CommentTextChar">
    <w:name w:val="Comment Text Char"/>
    <w:basedOn w:val="DefaultParagraphFont"/>
    <w:link w:val="CommentText"/>
    <w:rsid w:val="009644D9"/>
  </w:style>
  <w:style w:type="paragraph" w:styleId="CommentSubject">
    <w:name w:val="annotation subject"/>
    <w:basedOn w:val="CommentText"/>
    <w:next w:val="CommentText"/>
    <w:link w:val="CommentSubjectChar"/>
    <w:rsid w:val="009644D9"/>
    <w:rPr>
      <w:b/>
      <w:bCs/>
    </w:rPr>
  </w:style>
  <w:style w:type="character" w:customStyle="1" w:styleId="CommentSubjectChar">
    <w:name w:val="Comment Subject Char"/>
    <w:link w:val="CommentSubject"/>
    <w:rsid w:val="00964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DCD2E3108635841AA093AA9F0A72CE8" ma:contentTypeVersion="10" ma:contentTypeDescription="Create a new document." ma:contentTypeScope="" ma:versionID="00142cc0b984971e5852394e3c4b5e4b">
  <xsd:schema xmlns:xsd="http://www.w3.org/2001/XMLSchema" xmlns:xs="http://www.w3.org/2001/XMLSchema" xmlns:p="http://schemas.microsoft.com/office/2006/metadata/properties" xmlns:ns2="c60a6009-aa1a-461d-a537-351556f0a008" xmlns:ns3="718e4a8b-229f-4d44-8b85-9290bf6aa766" xmlns:ns4="4122b023-50f0-4a27-ad7c-51b7c9325289" targetNamespace="http://schemas.microsoft.com/office/2006/metadata/properties" ma:root="true" ma:fieldsID="e84b1397b2e1710c21008058a2b449d4" ns2:_="" ns3:_="" ns4:_="">
    <xsd:import namespace="c60a6009-aa1a-461d-a537-351556f0a008"/>
    <xsd:import namespace="718e4a8b-229f-4d44-8b85-9290bf6aa76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e4a8b-229f-4d44-8b85-9290bf6aa76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8e4a8b-229f-4d44-8b85-9290bf6aa766">true</HideFromDelve>
  </documentManagement>
</p:properties>
</file>

<file path=customXml/itemProps1.xml><?xml version="1.0" encoding="utf-8"?>
<ds:datastoreItem xmlns:ds="http://schemas.openxmlformats.org/officeDocument/2006/customXml" ds:itemID="{F45FAE65-0262-44C3-B286-CDF83364D0B3}">
  <ds:schemaRefs>
    <ds:schemaRef ds:uri="http://schemas.openxmlformats.org/officeDocument/2006/bibliography"/>
  </ds:schemaRefs>
</ds:datastoreItem>
</file>

<file path=customXml/itemProps2.xml><?xml version="1.0" encoding="utf-8"?>
<ds:datastoreItem xmlns:ds="http://schemas.openxmlformats.org/officeDocument/2006/customXml" ds:itemID="{57BEB188-B388-4B25-A62F-2FAB35272D83}">
  <ds:schemaRefs>
    <ds:schemaRef ds:uri="http://schemas.microsoft.com/sharepoint/v3/contenttype/forms"/>
  </ds:schemaRefs>
</ds:datastoreItem>
</file>

<file path=customXml/itemProps3.xml><?xml version="1.0" encoding="utf-8"?>
<ds:datastoreItem xmlns:ds="http://schemas.openxmlformats.org/officeDocument/2006/customXml" ds:itemID="{6D954C8F-268C-492A-9FE4-0A4E53FDDF0E}">
  <ds:schemaRefs>
    <ds:schemaRef ds:uri="http://schemas.microsoft.com/sharepoint/events"/>
    <ds:schemaRef ds:uri=""/>
  </ds:schemaRefs>
</ds:datastoreItem>
</file>

<file path=customXml/itemProps4.xml><?xml version="1.0" encoding="utf-8"?>
<ds:datastoreItem xmlns:ds="http://schemas.openxmlformats.org/officeDocument/2006/customXml" ds:itemID="{2FBAC9B1-50FC-473C-AE9F-7136A0CF90D2}">
  <ds:schemaRefs>
    <ds:schemaRef ds:uri="http://schemas.microsoft.com/office/2006/metadata/longProperties"/>
  </ds:schemaRefs>
</ds:datastoreItem>
</file>

<file path=customXml/itemProps5.xml><?xml version="1.0" encoding="utf-8"?>
<ds:datastoreItem xmlns:ds="http://schemas.openxmlformats.org/officeDocument/2006/customXml" ds:itemID="{F1DF18DC-7765-4887-97DB-DA2D7209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18e4a8b-229f-4d44-8b85-9290bf6aa76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C2E7B6-7CA8-43D8-BFF0-D86836036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creator>Jacqueline M. Fraser</dc:creator>
  <cp:lastModifiedBy>Douglas, Chantal D</cp:lastModifiedBy>
  <cp:revision>2</cp:revision>
  <cp:lastPrinted>2012-06-04T20:19:00Z</cp:lastPrinted>
  <dcterms:created xsi:type="dcterms:W3CDTF">2023-04-03T12:50:00Z</dcterms:created>
  <dcterms:modified xsi:type="dcterms:W3CDTF">2023-04-03T12:50:00Z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6b5cba52-057d-4548-a90b-fd40ce4188c8</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2023-04-03T12:49:05Z</vt:lpwstr>
  </property>
  <property fmtid="{D5CDD505-2E9C-101B-9397-08002B2CF9AE}" pid="8" name="MSIP_Label_1665d9ee-429a-4d5f-97cc-cfb56e044a6e_SiteId">
    <vt:lpwstr>66cf5074-5afe-48d1-a691-a12b2121f44b</vt:lpwstr>
  </property>
  <property fmtid="{D5CDD505-2E9C-101B-9397-08002B2CF9AE}" pid="9" name="TaskerID">
    <vt:lpwstr>OCS2643-18</vt:lpwstr>
  </property>
  <property fmtid="{D5CDD505-2E9C-101B-9397-08002B2CF9AE}" pid="10" name="TaskerStatus">
    <vt:lpwstr>Outstanding</vt:lpwstr>
  </property>
  <property fmtid="{D5CDD505-2E9C-101B-9397-08002B2CF9AE}" pid="11" name="TaskerTitle">
    <vt:lpwstr>Review and Clearance: DS 3013 Application Under the Hague Convention on the Civil Aspects of Int'l Child Abduction Information Collection Package</vt:lpwstr>
  </property>
  <property fmtid="{D5CDD505-2E9C-101B-9397-08002B2CF9AE}" pid="12" name="_dlc_DocId">
    <vt:lpwstr>FRWFSZHP46NX-2102232443-5022</vt:lpwstr>
  </property>
  <property fmtid="{D5CDD505-2E9C-101B-9397-08002B2CF9AE}" pid="13" name="_dlc_DocIdItemGuid">
    <vt:lpwstr>22893568-98f5-457f-9b33-4b88cc7815bb</vt:lpwstr>
  </property>
  <property fmtid="{D5CDD505-2E9C-101B-9397-08002B2CF9AE}" pid="14" name="_dlc_DocIdUrl">
    <vt:lpwstr>https://usdos.sharepoint.com/sites/CA-Clearance/_layouts/15/DocIdRedir.aspx?ID=FRWFSZHP46NX-2102232443-5022, FRWFSZHP46NX-2102232443-5022</vt:lpwstr>
  </property>
</Properties>
</file>