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r w:rsidRPr="00EF7FF5">
        <w:rPr>
          <w:rFonts w:ascii="Times New Roman" w:hAnsi="Times New Roman"/>
          <w:sz w:val="24"/>
          <w:szCs w:val="24"/>
        </w:rPr>
        <w:t>STATEMENT</w:t>
      </w:r>
      <w:r w:rsidR="0027077A">
        <w:rPr>
          <w:rFonts w:ascii="Times New Roman" w:hAnsi="Times New Roman"/>
          <w:sz w:val="24"/>
          <w:szCs w:val="24"/>
        </w:rPr>
        <w:t xml:space="preserve"> A</w:t>
      </w:r>
    </w:p>
    <w:p w:rsidR="00386054" w:rsidRPr="00EF7FF5" w:rsidP="00FC38C8"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P="00FC38C8" w14:paraId="660EC4FB" w14:textId="6329524C">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5A1F4A" w:rsidRPr="00EF7FF5" w:rsidP="00FC38C8" w14:paraId="4347178F" w14:textId="5A43ADF4">
      <w:pPr>
        <w:tabs>
          <w:tab w:val="left" w:pos="0"/>
        </w:tabs>
        <w:suppressAutoHyphens/>
        <w:spacing w:before="120" w:after="120"/>
        <w:jc w:val="center"/>
        <w:rPr>
          <w:rFonts w:ascii="Times New Roman" w:hAnsi="Times New Roman"/>
          <w:b/>
          <w:szCs w:val="24"/>
        </w:rPr>
      </w:pPr>
      <w:bookmarkStart w:id="0" w:name="_Hlk132021649"/>
      <w:r>
        <w:rPr>
          <w:rFonts w:ascii="Times New Roman" w:hAnsi="Times New Roman"/>
          <w:b/>
          <w:szCs w:val="24"/>
        </w:rPr>
        <w:t xml:space="preserve">OMB Control Number: </w:t>
      </w:r>
      <w:r w:rsidRPr="005A1F4A">
        <w:rPr>
          <w:rFonts w:ascii="Times New Roman" w:hAnsi="Times New Roman"/>
          <w:b/>
          <w:szCs w:val="24"/>
        </w:rPr>
        <w:t>2030–NEW; EPA ICR Number 2687.01</w:t>
      </w:r>
      <w:r>
        <w:t xml:space="preserve"> </w:t>
      </w:r>
      <w:bookmarkEnd w:id="0"/>
    </w:p>
    <w:p w:rsidR="00425F9A" w14:paraId="5FA7B822" w14:textId="77777777">
      <w:pPr>
        <w:tabs>
          <w:tab w:val="left" w:pos="0"/>
        </w:tabs>
        <w:suppressAutoHyphens/>
        <w:rPr>
          <w:rFonts w:ascii="Times New Roman" w:hAnsi="Times New Roman"/>
          <w:b/>
          <w:szCs w:val="24"/>
        </w:rPr>
      </w:pPr>
    </w:p>
    <w:p w:rsidR="00386054" w:rsidRPr="00572524" w:rsidP="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 xml:space="preserve">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w:t>
      </w:r>
      <w:r w:rsidRPr="00572524">
        <w:rPr>
          <w:rFonts w:ascii="Times New Roman" w:hAnsi="Times New Roman"/>
          <w:b/>
          <w:szCs w:val="24"/>
        </w:rPr>
        <w:t>sections</w:t>
      </w:r>
      <w:r w:rsidRPr="00572524">
        <w:rPr>
          <w:rFonts w:ascii="Times New Roman" w:hAnsi="Times New Roman"/>
          <w:b/>
          <w:szCs w:val="24"/>
        </w:rPr>
        <w:t xml:space="preserve"> or changed sections, if applicable.</w:t>
      </w:r>
    </w:p>
    <w:p w:rsidR="00CB0C21" w:rsidRPr="00CB0C21" w:rsidP="00CB0C21" w14:paraId="5359A573" w14:textId="77777777"/>
    <w:p w:rsidR="00287BEA" w:rsidP="00CB0C21"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14:paraId="29B9922C" w14:textId="77777777">
      <w:pPr>
        <w:pStyle w:val="BodyText"/>
        <w:ind w:left="720"/>
        <w:rPr>
          <w:b w:val="0"/>
          <w:sz w:val="24"/>
          <w:szCs w:val="24"/>
        </w:rPr>
      </w:pPr>
    </w:p>
    <w:p w:rsidR="00CB0C21" w:rsidP="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14:paraId="0374F6DE" w14:textId="77777777">
      <w:pPr>
        <w:pStyle w:val="BodyText"/>
        <w:ind w:left="720"/>
        <w:rPr>
          <w:b w:val="0"/>
          <w:sz w:val="24"/>
          <w:szCs w:val="24"/>
        </w:rPr>
      </w:pPr>
    </w:p>
    <w:p w:rsidR="00BD1E9D" w:rsidP="00BD1E9D"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r w:rsidRPr="00CB0C21">
        <w:rPr>
          <w:b w:val="0"/>
          <w:sz w:val="24"/>
          <w:szCs w:val="24"/>
        </w:rPr>
        <w:t>all of</w:t>
      </w:r>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14:paraId="656179D1" w14:textId="77777777">
      <w:pPr>
        <w:pStyle w:val="BodyText"/>
        <w:ind w:left="720"/>
        <w:rPr>
          <w:b w:val="0"/>
          <w:sz w:val="24"/>
          <w:szCs w:val="24"/>
        </w:rPr>
      </w:pPr>
    </w:p>
    <w:p w:rsidR="00751AB3" w:rsidP="00BD1E9D" w14:paraId="678B2DCD" w14:textId="490962DD">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 xml:space="preserve">This new request will enable </w:t>
      </w:r>
      <w:r w:rsidR="007D2DB5">
        <w:rPr>
          <w:b w:val="0"/>
          <w:sz w:val="24"/>
          <w:szCs w:val="24"/>
        </w:rPr>
        <w:t xml:space="preserve">the </w:t>
      </w:r>
      <w:r w:rsidR="00E839D6">
        <w:rPr>
          <w:b w:val="0"/>
          <w:sz w:val="24"/>
          <w:szCs w:val="24"/>
        </w:rPr>
        <w:t>Environmental Protection Agency</w:t>
      </w:r>
      <w:r w:rsidR="00C25189">
        <w:rPr>
          <w:b w:val="0"/>
          <w:sz w:val="24"/>
          <w:szCs w:val="24"/>
        </w:rPr>
        <w:t xml:space="preserve"> </w:t>
      </w:r>
      <w:r w:rsidRPr="00C25189" w:rsidR="00C25189">
        <w:rPr>
          <w:b w:val="0"/>
          <w:sz w:val="24"/>
          <w:szCs w:val="24"/>
        </w:rPr>
        <w:t xml:space="preserve">(hereafter “the Agency”) </w:t>
      </w:r>
      <w:r>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w:t>
      </w:r>
      <w:r w:rsidR="00C25189">
        <w:rPr>
          <w:b w:val="0"/>
          <w:sz w:val="24"/>
          <w:szCs w:val="24"/>
        </w:rPr>
        <w:t>delivery, and</w:t>
      </w:r>
      <w:r w:rsidR="00C25189">
        <w:rPr>
          <w:b w:val="0"/>
          <w:sz w:val="24"/>
          <w:szCs w:val="24"/>
        </w:rPr>
        <w:t xml:space="preserve">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BD1E9D" w14:paraId="6168FA5F" w14:textId="77777777">
      <w:pPr>
        <w:pStyle w:val="BodyText"/>
        <w:ind w:left="720"/>
        <w:rPr>
          <w:b w:val="0"/>
          <w:sz w:val="24"/>
          <w:szCs w:val="24"/>
        </w:rPr>
      </w:pPr>
      <w:r w:rsidRPr="0083061C">
        <w:rPr>
          <w:b w:val="0"/>
          <w:sz w:val="24"/>
          <w:szCs w:val="24"/>
        </w:rPr>
        <w:t xml:space="preserve">  </w:t>
      </w:r>
    </w:p>
    <w:p w:rsidR="00386054" w:rsidRPr="0057252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CE882B5" w14:textId="77777777">
      <w:pPr>
        <w:tabs>
          <w:tab w:val="left" w:pos="-720"/>
        </w:tabs>
        <w:suppressAutoHyphens/>
        <w:rPr>
          <w:rFonts w:ascii="Times New Roman" w:hAnsi="Times New Roman"/>
          <w:szCs w:val="24"/>
        </w:rPr>
      </w:pPr>
    </w:p>
    <w:p w:rsidR="006F2BFD" w:rsidP="006F2BFD"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23F2B441" w14:textId="77777777">
      <w:pPr>
        <w:pStyle w:val="BodyText"/>
        <w:ind w:left="720"/>
        <w:rPr>
          <w:b w:val="0"/>
          <w:sz w:val="24"/>
          <w:szCs w:val="24"/>
        </w:rPr>
      </w:pPr>
    </w:p>
    <w:p w:rsidR="006F2BFD" w:rsidRPr="006F2BFD" w:rsidP="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 xml:space="preserve">with a Federal Government agency or program, either directly or via a </w:t>
      </w:r>
      <w:r w:rsidRPr="006F2BFD">
        <w:rPr>
          <w:b w:val="0"/>
          <w:sz w:val="24"/>
          <w:szCs w:val="24"/>
        </w:rPr>
        <w:t>Federal</w:t>
      </w:r>
      <w:r w:rsidRPr="006F2BFD">
        <w:rPr>
          <w:b w:val="0"/>
          <w:sz w:val="24"/>
          <w:szCs w:val="24"/>
        </w:rPr>
        <w:t xml:space="preserve"> contractor.</w:t>
      </w:r>
    </w:p>
    <w:p w:rsidR="006F2BFD" w:rsidP="006F2BFD" w14:paraId="00672BDF" w14:textId="77777777">
      <w:pPr>
        <w:pStyle w:val="BodyText"/>
        <w:ind w:left="720"/>
        <w:rPr>
          <w:b w:val="0"/>
          <w:sz w:val="24"/>
          <w:szCs w:val="24"/>
        </w:rPr>
      </w:pPr>
    </w:p>
    <w:p w:rsidR="006F2BFD" w:rsidP="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613FD6AC" w14:textId="77777777">
      <w:pPr>
        <w:pStyle w:val="BodyText"/>
        <w:ind w:left="720"/>
        <w:rPr>
          <w:b w:val="0"/>
          <w:sz w:val="24"/>
          <w:szCs w:val="24"/>
        </w:rPr>
      </w:pPr>
    </w:p>
    <w:p w:rsidR="006A7CA8" w:rsidP="006F2BFD"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5C7BD32A" w14:textId="77777777">
      <w:pPr>
        <w:pStyle w:val="BodyText"/>
        <w:ind w:left="720"/>
        <w:rPr>
          <w:b w:val="0"/>
          <w:sz w:val="24"/>
          <w:szCs w:val="24"/>
        </w:rPr>
      </w:pPr>
    </w:p>
    <w:p w:rsidR="006A7CA8" w:rsidP="006A7CA8"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more deeply understand the customer segments</w:t>
      </w:r>
      <w:r w:rsidR="00657299">
        <w:rPr>
          <w:b w:val="0"/>
          <w:sz w:val="24"/>
          <w:szCs w:val="24"/>
        </w:rPr>
        <w:t xml:space="preserve">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w:t>
      </w:r>
      <w:r w:rsidRPr="006A7CA8">
        <w:rPr>
          <w:b w:val="0"/>
          <w:sz w:val="24"/>
          <w:szCs w:val="24"/>
        </w:rPr>
        <w:t>In order to</w:t>
      </w:r>
      <w:r w:rsidRPr="006A7CA8">
        <w:rPr>
          <w:b w:val="0"/>
          <w:sz w:val="24"/>
          <w:szCs w:val="24"/>
        </w:rPr>
        <w:t xml:space="preserve">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w:t>
      </w:r>
      <w:r>
        <w:rPr>
          <w:b w:val="0"/>
          <w:sz w:val="24"/>
          <w:szCs w:val="24"/>
        </w:rPr>
        <w:t>Federal</w:t>
      </w:r>
      <w:r>
        <w:rPr>
          <w:b w:val="0"/>
          <w:sz w:val="24"/>
          <w:szCs w:val="24"/>
        </w:rPr>
        <w:t xml:space="preserve">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3EBBFEA8" w14:textId="77777777">
      <w:pPr>
        <w:pStyle w:val="BodyText"/>
        <w:ind w:left="720"/>
        <w:rPr>
          <w:sz w:val="24"/>
          <w:szCs w:val="24"/>
        </w:rPr>
      </w:pPr>
    </w:p>
    <w:p w:rsidR="0039757D" w:rsidP="00E03EA0"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2363C0F4" w14:textId="77777777">
      <w:pPr>
        <w:pStyle w:val="BodyText"/>
        <w:ind w:left="720"/>
        <w:rPr>
          <w:b w:val="0"/>
          <w:sz w:val="24"/>
          <w:szCs w:val="24"/>
        </w:rPr>
      </w:pPr>
    </w:p>
    <w:p w:rsidR="00C25189" w:rsidP="006A7CA8" w14:paraId="44EE1786" w14:textId="77777777">
      <w:pPr>
        <w:pStyle w:val="BodyText"/>
        <w:ind w:left="720"/>
        <w:rPr>
          <w:b w:val="0"/>
          <w:sz w:val="24"/>
          <w:szCs w:val="24"/>
        </w:rPr>
      </w:pPr>
      <w:r>
        <w:rPr>
          <w:b w:val="0"/>
          <w:sz w:val="24"/>
          <w:szCs w:val="24"/>
        </w:rPr>
        <w:t xml:space="preserve">Insights documented, </w:t>
      </w:r>
      <w:r>
        <w:rPr>
          <w:b w:val="0"/>
          <w:sz w:val="24"/>
          <w:szCs w:val="24"/>
        </w:rPr>
        <w:t>summarized</w:t>
      </w:r>
      <w:r>
        <w:rPr>
          <w:b w:val="0"/>
          <w:sz w:val="24"/>
          <w:szCs w:val="24"/>
        </w:rPr>
        <w:t xml:space="preserve">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7D094312" w14:textId="77777777">
      <w:pPr>
        <w:pStyle w:val="BodyText"/>
        <w:ind w:left="720"/>
        <w:rPr>
          <w:b w:val="0"/>
          <w:sz w:val="24"/>
          <w:szCs w:val="24"/>
        </w:rPr>
      </w:pPr>
    </w:p>
    <w:p w:rsidR="0000550E" w:rsidRPr="0000550E" w:rsidP="006A7CA8"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44F9E4B4" w14:textId="77777777">
      <w:pPr>
        <w:pStyle w:val="BodyText"/>
        <w:ind w:left="720"/>
        <w:rPr>
          <w:b w:val="0"/>
          <w:sz w:val="24"/>
          <w:szCs w:val="24"/>
        </w:rPr>
      </w:pPr>
    </w:p>
    <w:p w:rsidR="00622ED0" w:rsidP="00BD1E9D"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22957D8C" w14:textId="77777777">
      <w:pPr>
        <w:pStyle w:val="BodyText"/>
        <w:ind w:left="720"/>
        <w:rPr>
          <w:b w:val="0"/>
          <w:sz w:val="24"/>
          <w:szCs w:val="24"/>
        </w:rPr>
      </w:pPr>
    </w:p>
    <w:p w:rsidR="0077440A" w:rsidP="0077440A" w14:paraId="5BFE372E" w14:textId="205ED9DF">
      <w:pPr>
        <w:pStyle w:val="BodyText"/>
        <w:ind w:left="720"/>
        <w:rPr>
          <w:b w:val="0"/>
          <w:sz w:val="24"/>
          <w:szCs w:val="24"/>
        </w:rPr>
      </w:pPr>
      <w:r w:rsidRPr="00622ED0">
        <w:rPr>
          <w:b w:val="0"/>
          <w:sz w:val="24"/>
          <w:szCs w:val="24"/>
        </w:rPr>
        <w:t>In an effort to</w:t>
      </w:r>
      <w:r w:rsidRPr="00622ED0">
        <w:rPr>
          <w:b w:val="0"/>
          <w:sz w:val="24"/>
          <w:szCs w:val="24"/>
        </w:rPr>
        <w:t xml:space="preserve">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Pr>
          <w:b w:val="0"/>
          <w:sz w:val="24"/>
          <w:szCs w:val="24"/>
        </w:rPr>
        <w:t xml:space="preserve"> These feedback surveys include:</w:t>
      </w:r>
      <w:r w:rsidRPr="00622ED0">
        <w:rPr>
          <w:b w:val="0"/>
          <w:sz w:val="24"/>
          <w:szCs w:val="24"/>
        </w:rPr>
        <w:t xml:space="preserve"> </w:t>
      </w:r>
    </w:p>
    <w:p w:rsidR="0077440A" w:rsidP="0077440A" w14:paraId="3ECBFC74" w14:textId="40EA0E3A">
      <w:pPr>
        <w:pStyle w:val="BodyText"/>
        <w:ind w:left="720"/>
        <w:rPr>
          <w:b w:val="0"/>
          <w:sz w:val="24"/>
          <w:szCs w:val="24"/>
        </w:rPr>
      </w:pPr>
    </w:p>
    <w:p w:rsidR="0077440A" w:rsidRPr="001839A4" w:rsidP="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 xml:space="preserve">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w:t>
      </w:r>
      <w:r w:rsidRPr="001839A4">
        <w:rPr>
          <w:rFonts w:ascii="Times New Roman" w:hAnsi="Times New Roman"/>
        </w:rPr>
        <w:t>government-wide</w:t>
      </w:r>
      <w:r w:rsidRPr="001839A4">
        <w:rPr>
          <w:rFonts w:ascii="Times New Roman" w:hAnsi="Times New Roman"/>
        </w:rPr>
        <w:t>.</w:t>
      </w:r>
    </w:p>
    <w:p w:rsidR="0077440A" w:rsidRPr="00EE088E" w:rsidP="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0077440A" w:rsidRPr="00EE088E" w:rsidP="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t>
      </w:r>
      <w:r w:rsidRPr="00EE088E">
        <w:rPr>
          <w:rFonts w:ascii="Times New Roman" w:hAnsi="Times New Roman"/>
        </w:rPr>
        <w:t xml:space="preserve">wording of these statements must first be discussed with OMB prior to implementation in order to maintain reporting comparability </w:t>
      </w:r>
      <w:r w:rsidRPr="00EE088E">
        <w:rPr>
          <w:rFonts w:ascii="Times New Roman" w:hAnsi="Times New Roman"/>
        </w:rPr>
        <w:t>government-wide</w:t>
      </w:r>
      <w:r w:rsidRPr="00EE088E">
        <w:rPr>
          <w:rFonts w:ascii="Times New Roman" w:hAnsi="Times New Roman"/>
        </w:rPr>
        <w:t>.</w:t>
      </w:r>
    </w:p>
    <w:p w:rsidR="0077440A" w:rsidP="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w:t>
      </w:r>
      <w:r>
        <w:rPr>
          <w:rFonts w:ascii="Times New Roman" w:hAnsi="Times New Roman"/>
          <w:i/>
        </w:rPr>
        <w:t>5 star</w:t>
      </w:r>
      <w:r>
        <w:rPr>
          <w:rFonts w:ascii="Times New Roman" w:hAnsi="Times New Roman"/>
          <w:i/>
        </w:rPr>
        <w:t xml:space="preserve"> option]</w:t>
      </w:r>
      <w:r w:rsidRPr="00EE088E">
        <w:rPr>
          <w:rFonts w:ascii="Times New Roman" w:hAnsi="Times New Roman"/>
          <w:i/>
        </w:rPr>
        <w:t>.</w:t>
      </w:r>
    </w:p>
    <w:p w:rsidR="0077440A" w:rsidRPr="00AE792F" w:rsidP="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0077440A" w:rsidRPr="00EE088E" w:rsidP="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0077440A" w:rsidRPr="00EE088E" w:rsidP="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0077440A" w:rsidRPr="00EE088E" w:rsidP="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0077440A" w:rsidRPr="00EE088E" w:rsidP="0077440A" w14:paraId="1045CD9B" w14:textId="77777777">
      <w:pPr>
        <w:jc w:val="both"/>
        <w:rPr>
          <w:rFonts w:ascii="Times New Roman" w:hAnsi="Times New Roman"/>
        </w:rPr>
      </w:pPr>
    </w:p>
    <w:p w:rsidR="0077440A" w:rsidRPr="00EE088E" w:rsidP="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r:id="rId8" w:history="1">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w:t>
      </w:r>
      <w:r w:rsidRPr="00EE088E">
        <w:rPr>
          <w:rFonts w:ascii="Times New Roman" w:hAnsi="Times New Roman"/>
        </w:rPr>
        <w:t>in an effort to</w:t>
      </w:r>
      <w:r w:rsidRPr="00EE088E">
        <w:rPr>
          <w:rFonts w:ascii="Times New Roman" w:hAnsi="Times New Roman"/>
        </w:rPr>
        <w:t xml:space="preserve"> further streamline the review of these types of collections. </w:t>
      </w:r>
    </w:p>
    <w:p w:rsidR="0077440A" w:rsidRPr="00EE088E" w:rsidP="0077440A" w14:paraId="0DEEE5CF" w14:textId="77777777">
      <w:pPr>
        <w:jc w:val="both"/>
        <w:rPr>
          <w:rFonts w:ascii="Times New Roman" w:hAnsi="Times New Roman"/>
        </w:rPr>
      </w:pPr>
    </w:p>
    <w:p w:rsidR="0077440A" w:rsidRPr="00EE088E" w:rsidP="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w:t>
      </w:r>
      <w:r w:rsidRPr="00EE088E">
        <w:rPr>
          <w:rFonts w:ascii="Times New Roman" w:hAnsi="Times New Roman"/>
        </w:rPr>
        <w:t>make adjustments to</w:t>
      </w:r>
      <w:r w:rsidRPr="00EE088E">
        <w:rPr>
          <w:rFonts w:ascii="Times New Roman" w:hAnsi="Times New Roman"/>
        </w:rPr>
        <w:t xml:space="preserve">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0077440A" w:rsidRPr="00EE088E" w:rsidP="0077440A" w14:paraId="21630A60" w14:textId="77777777">
      <w:pPr>
        <w:jc w:val="both"/>
        <w:rPr>
          <w:rFonts w:ascii="Times New Roman" w:hAnsi="Times New Roman"/>
        </w:rPr>
      </w:pPr>
    </w:p>
    <w:tbl>
      <w:tblPr>
        <w:tblStyle w:val="TableGrid"/>
        <w:tblW w:w="0" w:type="auto"/>
        <w:tblLook w:val="04A0"/>
      </w:tblPr>
      <w:tblGrid>
        <w:gridCol w:w="3235"/>
        <w:gridCol w:w="6115"/>
      </w:tblGrid>
      <w:tr w14:paraId="277D1975" w14:textId="77777777" w:rsidTr="00382804">
        <w:tblPrEx>
          <w:tblW w:w="0" w:type="auto"/>
          <w:tblLook w:val="04A0"/>
        </w:tblPrEx>
        <w:tc>
          <w:tcPr>
            <w:tcW w:w="3235" w:type="dxa"/>
            <w:shd w:val="clear" w:color="auto" w:fill="7F7F7F" w:themeFill="text1" w:themeFillTint="80"/>
          </w:tcPr>
          <w:p w:rsidR="0077440A" w:rsidRPr="00EE088E" w:rsidP="00382804"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0077440A" w:rsidRPr="00EE088E" w:rsidP="00382804"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14:paraId="08873EE1" w14:textId="77777777" w:rsidTr="0077440A">
        <w:tblPrEx>
          <w:tblW w:w="0" w:type="auto"/>
          <w:tblLook w:val="04A0"/>
        </w:tblPrEx>
        <w:tc>
          <w:tcPr>
            <w:tcW w:w="3235" w:type="dxa"/>
            <w:vMerge w:val="restart"/>
            <w:vAlign w:val="center"/>
          </w:tcPr>
          <w:p w:rsidR="0077440A" w:rsidRPr="00EE088E" w:rsidP="00382804"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0077440A" w:rsidRPr="00EE088E" w:rsidP="00382804"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14:paraId="14CE3777" w14:textId="77777777" w:rsidTr="00382804">
        <w:tblPrEx>
          <w:tblW w:w="0" w:type="auto"/>
          <w:tblLook w:val="04A0"/>
        </w:tblPrEx>
        <w:tc>
          <w:tcPr>
            <w:tcW w:w="3235" w:type="dxa"/>
            <w:vMerge/>
            <w:vAlign w:val="center"/>
          </w:tcPr>
          <w:p w:rsidR="0077440A" w:rsidRPr="00EE088E" w:rsidP="00382804" w14:paraId="4783F64F" w14:textId="77777777">
            <w:pPr>
              <w:jc w:val="center"/>
              <w:rPr>
                <w:rFonts w:ascii="Times New Roman" w:hAnsi="Times New Roman"/>
                <w:b/>
              </w:rPr>
            </w:pPr>
          </w:p>
        </w:tc>
        <w:tc>
          <w:tcPr>
            <w:tcW w:w="6115" w:type="dxa"/>
            <w:vAlign w:val="center"/>
          </w:tcPr>
          <w:p w:rsidR="0077440A" w:rsidRPr="00EE088E" w:rsidP="00382804"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0077440A" w:rsidRPr="00EE088E" w:rsidP="00382804"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14:paraId="32C8511F" w14:textId="77777777" w:rsidTr="00382804">
        <w:tblPrEx>
          <w:tblW w:w="0" w:type="auto"/>
          <w:tblLook w:val="04A0"/>
        </w:tblPrEx>
        <w:tc>
          <w:tcPr>
            <w:tcW w:w="3235" w:type="dxa"/>
            <w:vMerge w:val="restart"/>
            <w:vAlign w:val="center"/>
          </w:tcPr>
          <w:p w:rsidR="0077440A" w:rsidRPr="00EE088E" w:rsidP="00382804"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0077440A" w:rsidRPr="00EE088E" w:rsidP="00382804" w14:paraId="1D326E90" w14:textId="77777777">
            <w:pPr>
              <w:jc w:val="center"/>
              <w:rPr>
                <w:rFonts w:ascii="Times New Roman" w:hAnsi="Times New Roman"/>
                <w:b/>
              </w:rPr>
            </w:pPr>
            <w:r w:rsidRPr="00EE088E">
              <w:rPr>
                <w:rFonts w:ascii="Times New Roman" w:hAnsi="Times New Roman"/>
                <w:b/>
              </w:rPr>
              <w:t>Ease / Simplicity</w:t>
            </w:r>
          </w:p>
        </w:tc>
      </w:tr>
      <w:tr w14:paraId="630413D0" w14:textId="77777777" w:rsidTr="00382804">
        <w:tblPrEx>
          <w:tblW w:w="0" w:type="auto"/>
          <w:tblLook w:val="04A0"/>
        </w:tblPrEx>
        <w:tc>
          <w:tcPr>
            <w:tcW w:w="3235" w:type="dxa"/>
            <w:vMerge/>
            <w:vAlign w:val="center"/>
          </w:tcPr>
          <w:p w:rsidR="0077440A" w:rsidRPr="00EE088E" w:rsidP="00382804" w14:paraId="49DCDEB0" w14:textId="77777777">
            <w:pPr>
              <w:jc w:val="center"/>
              <w:rPr>
                <w:rFonts w:ascii="Times New Roman" w:hAnsi="Times New Roman"/>
                <w:b/>
              </w:rPr>
            </w:pPr>
          </w:p>
        </w:tc>
        <w:tc>
          <w:tcPr>
            <w:tcW w:w="6115" w:type="dxa"/>
            <w:vAlign w:val="center"/>
          </w:tcPr>
          <w:p w:rsidR="0077440A" w:rsidRPr="00EE088E" w:rsidP="00382804"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0077440A" w:rsidRPr="00EE088E" w:rsidP="00382804" w14:paraId="7CC314DB" w14:textId="77777777">
            <w:pPr>
              <w:jc w:val="center"/>
              <w:rPr>
                <w:rFonts w:ascii="Times New Roman" w:hAnsi="Times New Roman"/>
                <w:b/>
              </w:rPr>
            </w:pPr>
            <w:r w:rsidRPr="00EE088E">
              <w:rPr>
                <w:rFonts w:ascii="Times New Roman" w:hAnsi="Times New Roman"/>
              </w:rPr>
              <w:t>It was easy to find what I needed.</w:t>
            </w:r>
          </w:p>
        </w:tc>
      </w:tr>
      <w:tr w14:paraId="22814508" w14:textId="77777777" w:rsidTr="00382804">
        <w:tblPrEx>
          <w:tblW w:w="0" w:type="auto"/>
          <w:tblLook w:val="04A0"/>
        </w:tblPrEx>
        <w:tc>
          <w:tcPr>
            <w:tcW w:w="3235" w:type="dxa"/>
            <w:vMerge/>
          </w:tcPr>
          <w:p w:rsidR="0077440A" w:rsidRPr="00EE088E" w:rsidP="00382804" w14:paraId="2E78EEF3" w14:textId="77777777">
            <w:pPr>
              <w:rPr>
                <w:rFonts w:ascii="Times New Roman" w:hAnsi="Times New Roman"/>
                <w:i/>
              </w:rPr>
            </w:pPr>
          </w:p>
        </w:tc>
        <w:tc>
          <w:tcPr>
            <w:tcW w:w="6115" w:type="dxa"/>
            <w:shd w:val="clear" w:color="auto" w:fill="EEECE1" w:themeFill="background2"/>
            <w:vAlign w:val="center"/>
          </w:tcPr>
          <w:p w:rsidR="0077440A" w:rsidRPr="00EE088E" w:rsidP="00382804" w14:paraId="7073B8B1" w14:textId="77777777">
            <w:pPr>
              <w:jc w:val="center"/>
              <w:rPr>
                <w:rFonts w:ascii="Times New Roman" w:hAnsi="Times New Roman"/>
                <w:b/>
              </w:rPr>
            </w:pPr>
            <w:r w:rsidRPr="00EE088E">
              <w:rPr>
                <w:rFonts w:ascii="Times New Roman" w:hAnsi="Times New Roman"/>
                <w:b/>
              </w:rPr>
              <w:t>Efficiency / Speed</w:t>
            </w:r>
          </w:p>
        </w:tc>
      </w:tr>
      <w:tr w14:paraId="11C7C113" w14:textId="77777777" w:rsidTr="00382804">
        <w:tblPrEx>
          <w:tblW w:w="0" w:type="auto"/>
          <w:tblLook w:val="04A0"/>
        </w:tblPrEx>
        <w:tc>
          <w:tcPr>
            <w:tcW w:w="3235" w:type="dxa"/>
            <w:vMerge/>
          </w:tcPr>
          <w:p w:rsidR="0077440A" w:rsidRPr="00EE088E" w:rsidP="00382804" w14:paraId="5441F894" w14:textId="77777777">
            <w:pPr>
              <w:jc w:val="center"/>
              <w:rPr>
                <w:rFonts w:ascii="Times New Roman" w:hAnsi="Times New Roman"/>
                <w:b/>
              </w:rPr>
            </w:pPr>
          </w:p>
        </w:tc>
        <w:tc>
          <w:tcPr>
            <w:tcW w:w="6115" w:type="dxa"/>
            <w:vAlign w:val="center"/>
          </w:tcPr>
          <w:p w:rsidR="0077440A" w:rsidRPr="00EE088E" w:rsidP="00382804"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14:paraId="608C9988" w14:textId="77777777" w:rsidTr="00382804">
        <w:tblPrEx>
          <w:tblW w:w="0" w:type="auto"/>
          <w:tblLook w:val="04A0"/>
        </w:tblPrEx>
        <w:tc>
          <w:tcPr>
            <w:tcW w:w="3235" w:type="dxa"/>
            <w:vMerge/>
          </w:tcPr>
          <w:p w:rsidR="0077440A" w:rsidRPr="00EE088E" w:rsidP="00382804" w14:paraId="3746A3C3" w14:textId="77777777">
            <w:pPr>
              <w:rPr>
                <w:rFonts w:ascii="Times New Roman" w:hAnsi="Times New Roman"/>
                <w:i/>
              </w:rPr>
            </w:pPr>
          </w:p>
        </w:tc>
        <w:tc>
          <w:tcPr>
            <w:tcW w:w="6115" w:type="dxa"/>
            <w:shd w:val="clear" w:color="auto" w:fill="EEECE1" w:themeFill="background2"/>
          </w:tcPr>
          <w:p w:rsidR="0077440A" w:rsidRPr="00EE088E" w:rsidP="00382804" w14:paraId="2C05409D" w14:textId="77777777">
            <w:pPr>
              <w:jc w:val="center"/>
              <w:rPr>
                <w:rFonts w:ascii="Times New Roman" w:hAnsi="Times New Roman"/>
                <w:b/>
              </w:rPr>
            </w:pPr>
            <w:r w:rsidRPr="00EE088E">
              <w:rPr>
                <w:rFonts w:ascii="Times New Roman" w:hAnsi="Times New Roman"/>
                <w:b/>
              </w:rPr>
              <w:t>Equity / Transparency</w:t>
            </w:r>
          </w:p>
        </w:tc>
      </w:tr>
      <w:tr w14:paraId="6C04AC1A" w14:textId="77777777" w:rsidTr="00382804">
        <w:tblPrEx>
          <w:tblW w:w="0" w:type="auto"/>
          <w:tblLook w:val="04A0"/>
        </w:tblPrEx>
        <w:tc>
          <w:tcPr>
            <w:tcW w:w="3235" w:type="dxa"/>
            <w:vMerge/>
          </w:tcPr>
          <w:p w:rsidR="0077440A" w:rsidRPr="00EE088E" w:rsidP="00382804" w14:paraId="0CEACFB9" w14:textId="77777777">
            <w:pPr>
              <w:jc w:val="center"/>
              <w:rPr>
                <w:rFonts w:ascii="Times New Roman" w:hAnsi="Times New Roman"/>
                <w:b/>
              </w:rPr>
            </w:pPr>
          </w:p>
        </w:tc>
        <w:tc>
          <w:tcPr>
            <w:tcW w:w="6115" w:type="dxa"/>
          </w:tcPr>
          <w:p w:rsidR="0077440A" w:rsidRPr="00EE088E" w:rsidP="00382804"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14:paraId="2D64B735" w14:textId="77777777" w:rsidTr="00382804">
        <w:tblPrEx>
          <w:tblW w:w="0" w:type="auto"/>
          <w:tblLook w:val="04A0"/>
        </w:tblPrEx>
        <w:tc>
          <w:tcPr>
            <w:tcW w:w="3235" w:type="dxa"/>
            <w:vMerge w:val="restart"/>
            <w:vAlign w:val="center"/>
          </w:tcPr>
          <w:p w:rsidR="0077440A" w:rsidRPr="00EE088E" w:rsidP="00382804" w14:paraId="0A4B536A" w14:textId="77777777">
            <w:pPr>
              <w:jc w:val="center"/>
              <w:rPr>
                <w:rFonts w:ascii="Times New Roman" w:hAnsi="Times New Roman"/>
                <w:b/>
              </w:rPr>
            </w:pPr>
            <w:r w:rsidRPr="00EE088E">
              <w:rPr>
                <w:rFonts w:ascii="Times New Roman" w:hAnsi="Times New Roman"/>
                <w:b/>
              </w:rPr>
              <w:t>People</w:t>
            </w:r>
          </w:p>
          <w:p w:rsidR="0077440A" w:rsidRPr="00EE088E" w:rsidP="00382804"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0077440A" w:rsidRPr="00EE088E" w:rsidP="00382804"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14:paraId="5EC41704" w14:textId="77777777" w:rsidTr="00382804">
        <w:tblPrEx>
          <w:tblW w:w="0" w:type="auto"/>
          <w:tblLook w:val="04A0"/>
        </w:tblPrEx>
        <w:tc>
          <w:tcPr>
            <w:tcW w:w="3235" w:type="dxa"/>
            <w:vMerge/>
          </w:tcPr>
          <w:p w:rsidR="0077440A" w:rsidRPr="00EE088E" w:rsidP="00382804" w14:paraId="0BD54951" w14:textId="77777777">
            <w:pPr>
              <w:rPr>
                <w:rFonts w:ascii="Times New Roman" w:hAnsi="Times New Roman"/>
                <w:i/>
              </w:rPr>
            </w:pPr>
          </w:p>
        </w:tc>
        <w:tc>
          <w:tcPr>
            <w:tcW w:w="6115" w:type="dxa"/>
          </w:tcPr>
          <w:p w:rsidR="0077440A" w:rsidRPr="00EE088E" w:rsidP="00382804"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0077440A" w:rsidRPr="00EE088E" w:rsidP="0077440A" w14:paraId="23B3D2CA" w14:textId="77777777">
      <w:pPr>
        <w:jc w:val="both"/>
        <w:rPr>
          <w:rFonts w:ascii="Times New Roman" w:hAnsi="Times New Roman"/>
        </w:rPr>
      </w:pPr>
    </w:p>
    <w:p w:rsidR="0077440A" w:rsidRPr="00EE088E" w:rsidP="0077440A" w14:paraId="56C4B633" w14:textId="77777777">
      <w:pPr>
        <w:jc w:val="both"/>
        <w:rPr>
          <w:rFonts w:ascii="Times New Roman" w:hAnsi="Times New Roman"/>
        </w:rPr>
      </w:pPr>
    </w:p>
    <w:p w:rsidR="0077440A" w:rsidRPr="00EE088E" w:rsidP="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0077440A" w:rsidRPr="00EE088E" w:rsidP="0077440A" w14:paraId="22B26112" w14:textId="77777777">
      <w:pPr>
        <w:pStyle w:val="ListParagraph"/>
        <w:numPr>
          <w:ilvl w:val="0"/>
          <w:numId w:val="19"/>
        </w:numPr>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0077440A" w:rsidRPr="00EE088E" w:rsidP="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w:t>
      </w:r>
      <w:r w:rsidRPr="00EE088E">
        <w:rPr>
          <w:rFonts w:ascii="Times New Roman" w:hAnsi="Times New Roman"/>
        </w:rPr>
        <w:t>multiple choice</w:t>
      </w:r>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0077440A" w:rsidRPr="00EE088E" w:rsidP="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14:paraId="27E89B7C" w14:textId="77777777">
      <w:pPr>
        <w:pStyle w:val="BodyText"/>
        <w:ind w:left="720"/>
        <w:rPr>
          <w:b w:val="0"/>
          <w:sz w:val="24"/>
          <w:szCs w:val="24"/>
        </w:rPr>
      </w:pPr>
    </w:p>
    <w:p w:rsidR="00E15CE1" w:rsidP="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14:paraId="6F1C749E" w14:textId="3617FA63">
      <w:pPr>
        <w:pStyle w:val="BodyText"/>
        <w:ind w:left="720"/>
        <w:rPr>
          <w:b w:val="0"/>
          <w:sz w:val="24"/>
          <w:szCs w:val="24"/>
        </w:rPr>
      </w:pPr>
    </w:p>
    <w:p w:rsidR="00E03202" w:rsidP="00E03202" w14:paraId="50ED66E7" w14:textId="28D2C7E2">
      <w:pPr>
        <w:pStyle w:val="BodyText"/>
        <w:ind w:left="720"/>
        <w:rPr>
          <w:b w:val="0"/>
          <w:sz w:val="24"/>
          <w:szCs w:val="24"/>
        </w:rPr>
      </w:pPr>
      <w:r>
        <w:rPr>
          <w:b w:val="0"/>
          <w:sz w:val="24"/>
          <w:szCs w:val="24"/>
        </w:rPr>
        <w:t>In an effort to</w:t>
      </w:r>
      <w:r>
        <w:rPr>
          <w:b w:val="0"/>
          <w:sz w:val="24"/>
          <w:szCs w:val="24"/>
        </w:rPr>
        <w:t xml:space="preserve"> increase transparency to drive accountability, t</w:t>
      </w:r>
      <w:r w:rsidRPr="00E03202">
        <w:rPr>
          <w:b w:val="0"/>
          <w:sz w:val="24"/>
          <w:szCs w:val="24"/>
        </w:rPr>
        <w:t xml:space="preserve">he feedback data collected through the A-11 </w:t>
      </w:r>
      <w:r>
        <w:rPr>
          <w:b w:val="0"/>
          <w:sz w:val="24"/>
          <w:szCs w:val="24"/>
        </w:rPr>
        <w:t>s</w:t>
      </w:r>
      <w:r w:rsidRPr="00E03202">
        <w:rPr>
          <w:b w:val="0"/>
          <w:sz w:val="24"/>
          <w:szCs w:val="24"/>
        </w:rPr>
        <w:t xml:space="preserve">tandard </w:t>
      </w:r>
      <w:r>
        <w:rPr>
          <w:b w:val="0"/>
          <w:sz w:val="24"/>
          <w:szCs w:val="24"/>
        </w:rPr>
        <w:t>f</w:t>
      </w:r>
      <w:r w:rsidRPr="00E03202">
        <w:rPr>
          <w:b w:val="0"/>
          <w:sz w:val="24"/>
          <w:szCs w:val="24"/>
        </w:rPr>
        <w:t>eedback survey</w:t>
      </w:r>
      <w:r>
        <w:rPr>
          <w:b w:val="0"/>
          <w:sz w:val="24"/>
          <w:szCs w:val="24"/>
        </w:rPr>
        <w:t xml:space="preserve">s are </w:t>
      </w:r>
      <w:r w:rsidRPr="00E03202">
        <w:rPr>
          <w:b w:val="0"/>
          <w:sz w:val="24"/>
          <w:szCs w:val="24"/>
        </w:rPr>
        <w:t>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3D51B8C6" w14:textId="77777777">
      <w:pPr>
        <w:pStyle w:val="BodyText"/>
        <w:ind w:left="720"/>
        <w:rPr>
          <w:b w:val="0"/>
          <w:sz w:val="24"/>
          <w:szCs w:val="24"/>
        </w:rPr>
      </w:pPr>
    </w:p>
    <w:p w:rsidR="00C25189" w:rsidRPr="00271C21" w:rsidP="00E03EA0" w14:paraId="31B2C131" w14:textId="5C6A58D0">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w:t>
      </w:r>
      <w:r w:rsidR="00271C21">
        <w:rPr>
          <w:b w:val="0"/>
          <w:sz w:val="24"/>
          <w:szCs w:val="24"/>
        </w:rPr>
        <w:t>Federal</w:t>
      </w:r>
      <w:r w:rsidR="00271C21">
        <w:rPr>
          <w:b w:val="0"/>
          <w:sz w:val="24"/>
          <w:szCs w:val="24"/>
        </w:rPr>
        <w:t xml:space="preserve">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w:t>
      </w:r>
      <w:r w:rsidR="00E03EA0">
        <w:rPr>
          <w:b w:val="0"/>
          <w:sz w:val="24"/>
          <w:szCs w:val="24"/>
        </w:rPr>
        <w:t>Federal</w:t>
      </w:r>
      <w:r w:rsidR="00E03EA0">
        <w:rPr>
          <w:b w:val="0"/>
          <w:sz w:val="24"/>
          <w:szCs w:val="24"/>
        </w:rPr>
        <w:t xml:space="preserve">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 xml:space="preserve">d implementation of Federal program services and digital </w:t>
      </w:r>
      <w:r w:rsidR="004312AA">
        <w:rPr>
          <w:b w:val="0"/>
          <w:sz w:val="24"/>
          <w:szCs w:val="24"/>
        </w:rPr>
        <w:t>products</w:t>
      </w:r>
      <w:r w:rsidR="00E03EA0">
        <w:rPr>
          <w:b w:val="0"/>
          <w:sz w:val="24"/>
          <w:szCs w:val="24"/>
        </w:rPr>
        <w:t>, and</w:t>
      </w:r>
      <w:r w:rsidR="00E03EA0">
        <w:rPr>
          <w:b w:val="0"/>
          <w:sz w:val="24"/>
          <w:szCs w:val="24"/>
        </w:rPr>
        <w:t xml:space="preserve">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DA33ABB" w14:textId="1F72F917">
      <w:pPr>
        <w:pStyle w:val="BodyText"/>
        <w:rPr>
          <w:b w:val="0"/>
          <w:sz w:val="24"/>
          <w:szCs w:val="24"/>
        </w:rPr>
      </w:pPr>
    </w:p>
    <w:p w:rsidR="00A22BD9" w:rsidRPr="00A22BD9" w:rsidP="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6A4E25B0" w14:textId="77777777">
      <w:pPr>
        <w:pStyle w:val="BodyText"/>
        <w:ind w:left="720"/>
        <w:rPr>
          <w:b w:val="0"/>
          <w:sz w:val="24"/>
          <w:szCs w:val="24"/>
        </w:rPr>
      </w:pPr>
    </w:p>
    <w:p w:rsidR="00FC38C8" w:rsidRPr="00FC38C8" w:rsidP="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 xml:space="preserve">The collections are </w:t>
      </w:r>
      <w:r w:rsidRPr="00FC38C8">
        <w:rPr>
          <w:rFonts w:ascii="Times New Roman" w:hAnsi="Times New Roman"/>
          <w:szCs w:val="24"/>
        </w:rPr>
        <w:t>voluntary;</w:t>
      </w:r>
    </w:p>
    <w:p w:rsidR="00FC38C8" w:rsidRPr="00FC38C8" w:rsidP="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low-burden for respondents (based on considerations of total burden hours or burden-hours per respondent) and are low-cost for both the respondents and the Federal </w:t>
      </w:r>
      <w:r w:rsidRPr="00FC38C8">
        <w:rPr>
          <w:rFonts w:ascii="Times New Roman" w:hAnsi="Times New Roman"/>
          <w:szCs w:val="24"/>
        </w:rPr>
        <w:t>Government;</w:t>
      </w:r>
    </w:p>
    <w:p w:rsidR="00FC38C8" w:rsidRPr="00FC38C8" w:rsidP="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non-controversial and do not raise issues of concern to other Federal </w:t>
      </w:r>
      <w:r w:rsidRPr="00FC38C8">
        <w:rPr>
          <w:rFonts w:ascii="Times New Roman" w:hAnsi="Times New Roman"/>
          <w:szCs w:val="24"/>
        </w:rPr>
        <w:t>agencies;</w:t>
      </w:r>
    </w:p>
    <w:p w:rsidR="00FC38C8" w:rsidRPr="00FC38C8" w:rsidP="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in the near </w:t>
      </w:r>
      <w:r w:rsidRPr="00FC38C8">
        <w:rPr>
          <w:rFonts w:ascii="Times New Roman" w:hAnsi="Times New Roman"/>
          <w:szCs w:val="24"/>
        </w:rPr>
        <w:t>future;</w:t>
      </w:r>
    </w:p>
    <w:p w:rsidR="00FC38C8" w:rsidRPr="00FC38C8" w:rsidP="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Personally identifiable information (PII) is collected only to the extent necessary and is not </w:t>
      </w:r>
      <w:r w:rsidRPr="00FC38C8">
        <w:rPr>
          <w:rFonts w:ascii="Times New Roman" w:hAnsi="Times New Roman"/>
          <w:szCs w:val="24"/>
        </w:rPr>
        <w:t>retained;</w:t>
      </w:r>
    </w:p>
    <w:p w:rsidR="00FC38C8" w:rsidRPr="00FC38C8" w:rsidP="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FC38C8" w:rsidRPr="00FC38C8" w:rsidP="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00FC38C8" w:rsidRPr="00FC38C8" w:rsidP="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00BD1E9D" w:rsidRPr="00EF7FF5" w14:paraId="39E46305" w14:textId="77777777">
      <w:pPr>
        <w:tabs>
          <w:tab w:val="left" w:pos="-720"/>
        </w:tabs>
        <w:suppressAutoHyphens/>
        <w:rPr>
          <w:rFonts w:ascii="Times New Roman" w:hAnsi="Times New Roman"/>
          <w:szCs w:val="24"/>
        </w:rPr>
      </w:pPr>
    </w:p>
    <w:p w:rsidR="00751AE8" w:rsidP="00B927B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63FB7A45" w14:textId="77777777">
      <w:pPr>
        <w:ind w:left="720"/>
        <w:rPr>
          <w:rFonts w:ascii="Times New Roman" w:hAnsi="Times New Roman"/>
        </w:rPr>
      </w:pPr>
    </w:p>
    <w:p w:rsidR="00B927B8" w:rsidP="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357CEEC" w14:textId="77777777">
      <w:pPr>
        <w:tabs>
          <w:tab w:val="left" w:pos="-720"/>
        </w:tabs>
        <w:suppressAutoHyphens/>
        <w:rPr>
          <w:rFonts w:ascii="Times New Roman" w:hAnsi="Times New Roman"/>
          <w:szCs w:val="24"/>
        </w:rPr>
      </w:pPr>
    </w:p>
    <w:p w:rsidR="00386054" w:rsidRPr="0057252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w:t>
      </w:r>
      <w:r w:rsidRPr="00572524">
        <w:rPr>
          <w:rFonts w:ascii="Times New Roman" w:hAnsi="Times New Roman"/>
          <w:b/>
          <w:szCs w:val="24"/>
        </w:rPr>
        <w:t>e.g.</w:t>
      </w:r>
      <w:r w:rsidRPr="00572524">
        <w:rPr>
          <w:rFonts w:ascii="Times New Roman" w:hAnsi="Times New Roman"/>
          <w:b/>
          <w:szCs w:val="24"/>
        </w:rPr>
        <w:t xml:space="preserve">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297C42" w:rsidP="009A1449"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5B4F9D09" w14:textId="77777777">
      <w:pPr>
        <w:tabs>
          <w:tab w:val="left" w:pos="-720"/>
        </w:tabs>
        <w:suppressAutoHyphens/>
        <w:rPr>
          <w:rFonts w:ascii="Times New Roman" w:hAnsi="Times New Roman"/>
          <w:szCs w:val="24"/>
        </w:rPr>
      </w:pPr>
    </w:p>
    <w:p w:rsidR="00386054" w:rsidRPr="0057252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2983E9D3" w14:textId="77777777">
      <w:pPr>
        <w:tabs>
          <w:tab w:val="left" w:pos="-720"/>
        </w:tabs>
        <w:suppressAutoHyphens/>
        <w:rPr>
          <w:rFonts w:ascii="Times New Roman" w:hAnsi="Times New Roman"/>
          <w:szCs w:val="24"/>
        </w:rPr>
      </w:pPr>
    </w:p>
    <w:p w:rsidR="00297C42" w:rsidRPr="0083061C" w:rsidP="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634463C2" w14:textId="77777777">
      <w:pPr>
        <w:tabs>
          <w:tab w:val="left" w:pos="-720"/>
        </w:tabs>
        <w:suppressAutoHyphens/>
        <w:rPr>
          <w:rFonts w:ascii="Times New Roman" w:hAnsi="Times New Roman"/>
          <w:szCs w:val="24"/>
        </w:rPr>
      </w:pPr>
    </w:p>
    <w:p w:rsidR="00386054" w:rsidRPr="00572524" w:rsidP="00BD1325"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00D9016D" w14:textId="77777777">
      <w:pPr>
        <w:rPr>
          <w:rFonts w:ascii="Times New Roman" w:hAnsi="Times New Roman"/>
          <w:szCs w:val="24"/>
        </w:rPr>
      </w:pPr>
    </w:p>
    <w:p w:rsidR="00297C42" w:rsidRPr="0083061C" w:rsidP="009A1449"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606A5718" w14:textId="77777777">
      <w:pPr>
        <w:pStyle w:val="EndnoteText"/>
        <w:rPr>
          <w:rFonts w:ascii="Times New Roman" w:hAnsi="Times New Roman"/>
          <w:szCs w:val="24"/>
        </w:rPr>
      </w:pPr>
    </w:p>
    <w:p w:rsidR="00386054" w:rsidRPr="0057252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036E5E4F" w14:textId="77777777">
      <w:pPr>
        <w:tabs>
          <w:tab w:val="left" w:pos="-720"/>
        </w:tabs>
        <w:suppressAutoHyphens/>
        <w:rPr>
          <w:rFonts w:ascii="Times New Roman" w:hAnsi="Times New Roman"/>
          <w:szCs w:val="24"/>
        </w:rPr>
      </w:pPr>
    </w:p>
    <w:p w:rsidR="00297C42" w:rsidRPr="0083061C" w:rsidP="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5F206BE" w14:textId="77777777">
      <w:pPr>
        <w:tabs>
          <w:tab w:val="left" w:pos="-720"/>
        </w:tabs>
        <w:suppressAutoHyphens/>
        <w:rPr>
          <w:rFonts w:ascii="Times New Roman" w:hAnsi="Times New Roman"/>
          <w:szCs w:val="24"/>
        </w:rPr>
      </w:pPr>
    </w:p>
    <w:p w:rsidR="00386054" w:rsidRPr="0057252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521E89EF" w14:textId="77777777">
      <w:pPr>
        <w:tabs>
          <w:tab w:val="left" w:pos="-720"/>
        </w:tabs>
        <w:suppressAutoHyphens/>
        <w:rPr>
          <w:rFonts w:ascii="Times New Roman" w:hAnsi="Times New Roman"/>
          <w:b/>
          <w:szCs w:val="24"/>
        </w:rPr>
      </w:pPr>
    </w:p>
    <w:p w:rsidR="00386054" w:rsidRPr="0027712F" w:rsidP="003C29C2"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report information to the agency more often than </w:t>
      </w:r>
      <w:r w:rsidRPr="0027712F">
        <w:rPr>
          <w:rFonts w:ascii="Times New Roman" w:hAnsi="Times New Roman"/>
          <w:b/>
          <w:szCs w:val="24"/>
        </w:rPr>
        <w:t>quarterly;</w:t>
      </w:r>
    </w:p>
    <w:p w:rsidR="00386054" w:rsidRPr="0027712F" w:rsidP="003C29C2"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prepare a written response to a collection of information in fewer than 30 days after receipt of </w:t>
      </w:r>
      <w:r w:rsidRPr="0027712F">
        <w:rPr>
          <w:rFonts w:ascii="Times New Roman" w:hAnsi="Times New Roman"/>
          <w:b/>
          <w:szCs w:val="24"/>
        </w:rPr>
        <w:t>it;</w:t>
      </w:r>
    </w:p>
    <w:p w:rsidR="00386054" w:rsidRPr="0027712F" w:rsidP="003C29C2"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submit more than an original and two copies of any </w:t>
      </w:r>
      <w:r w:rsidRPr="0027712F">
        <w:rPr>
          <w:rFonts w:ascii="Times New Roman" w:hAnsi="Times New Roman"/>
          <w:b/>
          <w:szCs w:val="24"/>
        </w:rPr>
        <w:t>document;</w:t>
      </w:r>
    </w:p>
    <w:p w:rsidR="00386054" w:rsidRPr="0027712F" w:rsidP="003C29C2"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retain records, other than health, medical, government contract, grant-in-aid, or tax records for more than three </w:t>
      </w:r>
      <w:r w:rsidRPr="0027712F">
        <w:rPr>
          <w:rFonts w:ascii="Times New Roman" w:hAnsi="Times New Roman"/>
          <w:b/>
          <w:szCs w:val="24"/>
        </w:rPr>
        <w:t>years;</w:t>
      </w:r>
    </w:p>
    <w:p w:rsidR="00386054" w:rsidRPr="0027712F" w:rsidP="003C29C2"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in connection with a statistical survey, that is not designed to produce valid and reliable results than can be generalized to the universe of </w:t>
      </w:r>
      <w:r w:rsidRPr="0027712F">
        <w:rPr>
          <w:rFonts w:ascii="Times New Roman" w:hAnsi="Times New Roman"/>
          <w:b/>
          <w:szCs w:val="24"/>
        </w:rPr>
        <w:t>study;</w:t>
      </w:r>
    </w:p>
    <w:p w:rsidR="00386054" w:rsidRPr="0027712F" w:rsidP="003C29C2"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the use of a statistical data classification that has not been reviewed and approved by </w:t>
      </w:r>
      <w:r w:rsidRPr="0027712F">
        <w:rPr>
          <w:rFonts w:ascii="Times New Roman" w:hAnsi="Times New Roman"/>
          <w:b/>
          <w:szCs w:val="24"/>
        </w:rPr>
        <w:t>OMB;</w:t>
      </w:r>
    </w:p>
    <w:p w:rsidR="00386054" w:rsidRPr="0027712F" w:rsidP="003C29C2"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A0AE780" w14:textId="77777777">
      <w:pPr>
        <w:tabs>
          <w:tab w:val="left" w:pos="-720"/>
        </w:tabs>
        <w:suppressAutoHyphens/>
        <w:rPr>
          <w:rFonts w:ascii="Times New Roman" w:hAnsi="Times New Roman"/>
          <w:szCs w:val="24"/>
        </w:rPr>
      </w:pPr>
    </w:p>
    <w:p w:rsidR="00297C42" w:rsidRPr="0083061C" w:rsidP="009A1449"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620F3F5C" w14:textId="77777777">
      <w:pPr>
        <w:tabs>
          <w:tab w:val="left" w:pos="-720"/>
        </w:tabs>
        <w:suppressAutoHyphens/>
        <w:rPr>
          <w:rFonts w:ascii="Times New Roman" w:hAnsi="Times New Roman"/>
          <w:szCs w:val="24"/>
        </w:rPr>
      </w:pPr>
    </w:p>
    <w:p w:rsidR="00386054" w:rsidRPr="00572524"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285A8B0C" w14:textId="77777777">
      <w:pPr>
        <w:tabs>
          <w:tab w:val="left" w:pos="-720"/>
        </w:tabs>
        <w:suppressAutoHyphens/>
        <w:rPr>
          <w:rStyle w:val="a"/>
          <w:rFonts w:ascii="Times New Roman" w:hAnsi="Times New Roman"/>
          <w:b/>
          <w:szCs w:val="24"/>
        </w:rPr>
      </w:pPr>
    </w:p>
    <w:p w:rsidR="00386054" w:rsidRPr="00EF7FF5" w:rsidP="003C29C2"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14:paraId="57E67107" w14:textId="77777777">
      <w:pPr>
        <w:tabs>
          <w:tab w:val="left" w:pos="-720"/>
        </w:tabs>
        <w:suppressAutoHyphens/>
        <w:rPr>
          <w:rStyle w:val="a"/>
          <w:rFonts w:ascii="Times New Roman" w:hAnsi="Times New Roman"/>
          <w:szCs w:val="24"/>
        </w:rPr>
      </w:pPr>
    </w:p>
    <w:p w:rsidR="00386054" w:rsidRPr="00EF7FF5" w:rsidP="003C29C2"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14:paraId="7487FE2F" w14:textId="77777777">
      <w:pPr>
        <w:tabs>
          <w:tab w:val="left" w:pos="-720"/>
        </w:tabs>
        <w:suppressAutoHyphens/>
        <w:rPr>
          <w:rFonts w:ascii="Times New Roman" w:hAnsi="Times New Roman"/>
          <w:szCs w:val="24"/>
        </w:rPr>
      </w:pPr>
    </w:p>
    <w:p w:rsidR="00822C98" w:rsidP="00297C42" w14:paraId="202F424B" w14:textId="026868BC">
      <w:pPr>
        <w:ind w:left="720"/>
        <w:rPr>
          <w:rFonts w:ascii="Times New Roman" w:hAnsi="Times New Roman"/>
        </w:rPr>
      </w:pPr>
      <w:r>
        <w:rPr>
          <w:rFonts w:ascii="Times New Roman" w:hAnsi="Times New Roman"/>
        </w:rPr>
        <w:t xml:space="preserve">The 60-day public comment notice was published in the Federal Register </w:t>
      </w:r>
      <w:r w:rsidR="00E839D6">
        <w:rPr>
          <w:rFonts w:ascii="Times New Roman" w:hAnsi="Times New Roman"/>
        </w:rPr>
        <w:t>on October 13, 2021 (</w:t>
      </w:r>
      <w:r w:rsidRPr="005A1F4A" w:rsidR="00E839D6">
        <w:rPr>
          <w:rFonts w:ascii="Times New Roman" w:hAnsi="Times New Roman"/>
        </w:rPr>
        <w:t>8</w:t>
      </w:r>
      <w:r w:rsidR="00023199">
        <w:rPr>
          <w:rFonts w:ascii="Times New Roman" w:hAnsi="Times New Roman"/>
        </w:rPr>
        <w:t>6</w:t>
      </w:r>
      <w:r w:rsidRPr="005A1F4A" w:rsidR="00E839D6">
        <w:rPr>
          <w:rFonts w:ascii="Times New Roman" w:hAnsi="Times New Roman"/>
        </w:rPr>
        <w:t xml:space="preserve"> FR </w:t>
      </w:r>
      <w:r w:rsidRPr="00023199" w:rsidR="00023199">
        <w:rPr>
          <w:rFonts w:ascii="Times New Roman" w:hAnsi="Times New Roman"/>
        </w:rPr>
        <w:t>56932</w:t>
      </w:r>
      <w:r w:rsidRPr="005A1F4A" w:rsidR="00E839D6">
        <w:rPr>
          <w:rFonts w:ascii="Times New Roman" w:hAnsi="Times New Roman"/>
        </w:rPr>
        <w:t xml:space="preserve">). </w:t>
      </w:r>
      <w:r>
        <w:rPr>
          <w:rFonts w:ascii="Times New Roman" w:hAnsi="Times New Roman"/>
        </w:rPr>
        <w:t xml:space="preserve">  </w:t>
      </w:r>
      <w:r w:rsidR="005A1F4A">
        <w:rPr>
          <w:rFonts w:ascii="Times New Roman" w:hAnsi="Times New Roman"/>
        </w:rPr>
        <w:t xml:space="preserve">No </w:t>
      </w:r>
      <w:r w:rsidRPr="005A1F4A">
        <w:rPr>
          <w:rFonts w:ascii="Times New Roman" w:hAnsi="Times New Roman"/>
        </w:rPr>
        <w:t>comment</w:t>
      </w:r>
      <w:r w:rsidR="005A1F4A">
        <w:rPr>
          <w:rFonts w:ascii="Times New Roman" w:hAnsi="Times New Roman"/>
        </w:rPr>
        <w:t>s</w:t>
      </w:r>
      <w:r>
        <w:rPr>
          <w:rFonts w:ascii="Times New Roman" w:hAnsi="Times New Roman"/>
        </w:rPr>
        <w:t xml:space="preserve"> </w:t>
      </w:r>
      <w:r w:rsidR="00A82E61">
        <w:rPr>
          <w:rFonts w:ascii="Times New Roman" w:hAnsi="Times New Roman"/>
        </w:rPr>
        <w:t>were</w:t>
      </w:r>
      <w:r>
        <w:rPr>
          <w:rFonts w:ascii="Times New Roman" w:hAnsi="Times New Roman"/>
        </w:rPr>
        <w:t xml:space="preserve"> received</w:t>
      </w:r>
      <w:r w:rsidR="00626BFD">
        <w:rPr>
          <w:rFonts w:ascii="Times New Roman" w:hAnsi="Times New Roman"/>
        </w:rPr>
        <w:t>, see attached document for response</w:t>
      </w:r>
      <w:r>
        <w:rPr>
          <w:rFonts w:ascii="Times New Roman" w:hAnsi="Times New Roman"/>
        </w:rPr>
        <w:t>.</w:t>
      </w:r>
    </w:p>
    <w:p w:rsidR="00822C98" w:rsidP="00297C42" w14:paraId="500EFC67" w14:textId="77777777">
      <w:pPr>
        <w:ind w:left="720"/>
        <w:rPr>
          <w:rFonts w:ascii="Times New Roman" w:hAnsi="Times New Roman"/>
        </w:rPr>
      </w:pPr>
    </w:p>
    <w:p w:rsidR="00AC1FA8" w:rsidRPr="00AC1FA8" w:rsidP="00297C42"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14:paraId="1AC60B54" w14:textId="77777777">
      <w:pPr>
        <w:ind w:left="720"/>
      </w:pPr>
    </w:p>
    <w:p w:rsidR="00386054" w:rsidRPr="0057252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24D8E9D1" w14:textId="77777777">
      <w:pPr>
        <w:tabs>
          <w:tab w:val="left" w:pos="-720"/>
        </w:tabs>
        <w:suppressAutoHyphens/>
        <w:rPr>
          <w:rFonts w:ascii="Times New Roman" w:hAnsi="Times New Roman"/>
          <w:szCs w:val="24"/>
        </w:rPr>
      </w:pPr>
    </w:p>
    <w:p w:rsidR="00297C42" w:rsidRPr="003D5D70" w:rsidP="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713C68C3" w14:textId="77777777">
      <w:pPr>
        <w:tabs>
          <w:tab w:val="left" w:pos="-720"/>
        </w:tabs>
        <w:suppressAutoHyphens/>
        <w:rPr>
          <w:rFonts w:ascii="Times New Roman" w:hAnsi="Times New Roman"/>
          <w:b/>
          <w:szCs w:val="24"/>
        </w:rPr>
      </w:pPr>
    </w:p>
    <w:p w:rsidR="00386054" w:rsidRPr="0057252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546D530F" w14:textId="77777777">
      <w:pPr>
        <w:tabs>
          <w:tab w:val="left" w:pos="-720"/>
        </w:tabs>
        <w:suppressAutoHyphens/>
        <w:rPr>
          <w:rFonts w:ascii="Times New Roman" w:hAnsi="Times New Roman"/>
          <w:szCs w:val="24"/>
        </w:rPr>
      </w:pPr>
    </w:p>
    <w:p w:rsidR="00297C42" w:rsidRPr="0083061C" w:rsidP="003D5D70" w14:paraId="01184935" w14:textId="77777777">
      <w:pPr>
        <w:pStyle w:val="BodyTextIndent"/>
        <w:ind w:left="72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1BBD392B" w14:textId="77777777">
      <w:pPr>
        <w:tabs>
          <w:tab w:val="left" w:pos="-720"/>
        </w:tabs>
        <w:suppressAutoHyphens/>
        <w:rPr>
          <w:rFonts w:ascii="Times New Roman" w:hAnsi="Times New Roman"/>
          <w:szCs w:val="24"/>
        </w:rPr>
      </w:pPr>
    </w:p>
    <w:p w:rsidR="00386054" w:rsidRPr="0057252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4B57A0AD" w14:textId="77777777">
      <w:pPr>
        <w:pStyle w:val="BodyTextIndent"/>
        <w:rPr>
          <w:rFonts w:ascii="Times New Roman" w:hAnsi="Times New Roman"/>
        </w:rPr>
      </w:pPr>
    </w:p>
    <w:p w:rsidR="00386054"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00F30CEE" w:rsidRPr="00EF7FF5" w14:paraId="7314D987" w14:textId="77777777">
      <w:pPr>
        <w:tabs>
          <w:tab w:val="left" w:pos="-720"/>
        </w:tabs>
        <w:suppressAutoHyphens/>
        <w:rPr>
          <w:rFonts w:ascii="Times New Roman" w:hAnsi="Times New Roman"/>
          <w:szCs w:val="24"/>
        </w:rPr>
      </w:pPr>
    </w:p>
    <w:p w:rsidR="00386054" w:rsidRPr="0057252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0B27D684" w14:textId="77777777">
      <w:pPr>
        <w:tabs>
          <w:tab w:val="left" w:pos="-720"/>
        </w:tabs>
        <w:suppressAutoHyphens/>
        <w:rPr>
          <w:rStyle w:val="a"/>
          <w:rFonts w:ascii="Times New Roman" w:hAnsi="Times New Roman"/>
          <w:b/>
          <w:szCs w:val="24"/>
        </w:rPr>
      </w:pPr>
    </w:p>
    <w:p w:rsidR="003D5D70" w:rsidRPr="00572524" w:rsidP="003D5D70"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572524">
        <w:rPr>
          <w:rStyle w:val="a"/>
          <w:rFonts w:ascii="Times New Roman" w:hAnsi="Times New Roman"/>
          <w:b/>
          <w:szCs w:val="24"/>
        </w:rPr>
        <w:t>third party</w:t>
      </w:r>
      <w:r w:rsidRPr="00572524">
        <w:rPr>
          <w:rStyle w:val="a"/>
          <w:rFonts w:ascii="Times New Roman" w:hAnsi="Times New Roman"/>
          <w:b/>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w:t>
      </w:r>
      <w:r w:rsidRPr="00572524">
        <w:rPr>
          <w:rStyle w:val="a"/>
          <w:rFonts w:ascii="Times New Roman" w:hAnsi="Times New Roman"/>
          <w:b/>
          <w:szCs w:val="24"/>
        </w:rPr>
        <w:t>form</w:t>
      </w:r>
      <w:r w:rsidRPr="00572524">
        <w:rPr>
          <w:rStyle w:val="a"/>
          <w:rFonts w:ascii="Times New Roman" w:hAnsi="Times New Roman"/>
          <w:b/>
          <w:szCs w:val="24"/>
        </w:rPr>
        <w:t xml:space="preserve">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4C1ACEAF" w14:textId="77777777">
      <w:pPr>
        <w:suppressAutoHyphens/>
        <w:rPr>
          <w:rFonts w:ascii="Times New Roman" w:hAnsi="Times New Roman"/>
          <w:szCs w:val="24"/>
        </w:rPr>
      </w:pPr>
    </w:p>
    <w:p w:rsidR="0035309F" w:rsidRPr="00913D44" w:rsidP="00A22BD9"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00A22BD9" w:rsidRPr="00913D44" w:rsidP="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00A22BD9" w:rsidRPr="00913D44" w:rsidP="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00A22BD9" w:rsidRPr="00913D44" w:rsidP="003D5D70"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0035309F" w:rsidRPr="00913D44" w:rsidP="00BB63CD"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 xml:space="preserve">Industry best practice is to present every customer the opportunity to provide feedback at each instrumented touchpoint/transaction in a customer journey (ex. After </w:t>
      </w:r>
      <w:r w:rsidRPr="00913D44">
        <w:rPr>
          <w:rFonts w:ascii="Times New Roman" w:hAnsi="Times New Roman"/>
        </w:rPr>
        <w:t>submitting an application</w:t>
      </w:r>
      <w:r w:rsidRPr="00913D44">
        <w:rPr>
          <w:rFonts w:ascii="Times New Roman" w:hAnsi="Times New Roman"/>
        </w:rPr>
        <w:t>,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0035309F" w:rsidRPr="00913D44" w:rsidP="00BB63CD" w14:paraId="2C86D66D" w14:textId="5E69EB2F">
      <w:pPr>
        <w:ind w:left="720"/>
        <w:rPr>
          <w:rFonts w:ascii="Times New Roman" w:hAnsi="Times New Roman"/>
          <w:b/>
        </w:rPr>
      </w:pPr>
    </w:p>
    <w:p w:rsidR="0035309F" w:rsidRPr="00913D44" w:rsidP="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0002637C" w:rsidRPr="00913D44" w:rsidP="0035309F" w14:paraId="1F1E4C57" w14:textId="5E5B215D">
      <w:pPr>
        <w:ind w:left="720"/>
        <w:rPr>
          <w:rFonts w:ascii="Times New Roman" w:hAnsi="Times New Roman"/>
          <w:b/>
        </w:rPr>
      </w:pPr>
    </w:p>
    <w:p w:rsidR="0002637C" w:rsidRPr="00913D44" w:rsidP="0035309F"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0035309F" w:rsidRPr="00913D44" w:rsidP="00BB63CD" w14:paraId="2DD26FF7" w14:textId="77777777">
      <w:pPr>
        <w:ind w:left="720"/>
        <w:rPr>
          <w:rFonts w:ascii="Times New Roman" w:hAnsi="Times New Roman"/>
          <w:b/>
        </w:rPr>
      </w:pPr>
    </w:p>
    <w:p w:rsidR="00E809A4" w:rsidRPr="00913D44" w:rsidP="00BB63CD"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w:t>
      </w:r>
      <w:r w:rsidRPr="00913D44" w:rsidR="008A3D41">
        <w:rPr>
          <w:rFonts w:ascii="Times New Roman" w:hAnsi="Times New Roman"/>
        </w:rPr>
        <w:t>in orde</w:t>
      </w:r>
      <w:r w:rsidRPr="00913D44" w:rsidR="0035309F">
        <w:rPr>
          <w:rFonts w:ascii="Times New Roman" w:hAnsi="Times New Roman"/>
        </w:rPr>
        <w:t>r to</w:t>
      </w:r>
      <w:r w:rsidRPr="00913D44" w:rsidR="0035309F">
        <w:rPr>
          <w:rFonts w:ascii="Times New Roman" w:hAnsi="Times New Roman"/>
        </w:rPr>
        <w:t xml:space="preserve">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00FC0F8D" w:rsidRPr="00913D44" w14:paraId="0EED9583" w14:textId="4DDBA0E0">
      <w:pPr>
        <w:rPr>
          <w:rFonts w:ascii="Times New Roman" w:hAnsi="Times New Roman"/>
        </w:rPr>
      </w:pPr>
      <w:r w:rsidRPr="00913D44">
        <w:rPr>
          <w:rFonts w:ascii="Times New Roman" w:hAnsi="Times New Roman"/>
        </w:rPr>
        <w:br w:type="page"/>
      </w:r>
    </w:p>
    <w:p w:rsidR="00BB63CD" w:rsidRPr="00913D44" w:rsidP="003D5D70"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70"/>
        <w:gridCol w:w="1523"/>
        <w:gridCol w:w="1435"/>
        <w:gridCol w:w="1070"/>
        <w:gridCol w:w="996"/>
      </w:tblGrid>
      <w:tr w14:paraId="5D78A0F0" w14:textId="77777777" w:rsidTr="00BB63CD">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BB63CD" w:rsidRPr="00913D44" w:rsidP="00EA5328"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14:paraId="771FD4AA"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77C6B7AA" w14:textId="08B20BFD">
            <w:pPr>
              <w:jc w:val="center"/>
              <w:rPr>
                <w:rFonts w:ascii="Times New Roman" w:hAnsi="Times New Roman"/>
                <w:szCs w:val="24"/>
              </w:rPr>
            </w:pPr>
            <w:r w:rsidRPr="00913D44">
              <w:rPr>
                <w:rFonts w:ascii="Times New Roman" w:hAnsi="Times New Roman"/>
                <w:szCs w:val="24"/>
              </w:rPr>
              <w:t>30</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14:paraId="75B96345"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5539ED05" w14:textId="710067AA">
            <w:pPr>
              <w:jc w:val="center"/>
              <w:rPr>
                <w:rFonts w:ascii="Times New Roman" w:hAnsi="Times New Roman"/>
                <w:szCs w:val="24"/>
              </w:rPr>
            </w:pPr>
            <w:r w:rsidRPr="00913D44">
              <w:rPr>
                <w:rFonts w:ascii="Times New Roman" w:hAnsi="Times New Roman"/>
                <w:szCs w:val="24"/>
              </w:rPr>
              <w:t>90</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14:paraId="3611E35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101F217A" w14:textId="667C4F5E">
            <w:pPr>
              <w:jc w:val="right"/>
              <w:rPr>
                <w:rFonts w:ascii="Times New Roman" w:hAnsi="Times New Roman"/>
                <w:szCs w:val="24"/>
              </w:rPr>
            </w:pPr>
            <w:r w:rsidRPr="00913D44">
              <w:rPr>
                <w:rFonts w:ascii="Times New Roman" w:hAnsi="Times New Roman"/>
                <w:szCs w:val="24"/>
              </w:rPr>
              <w:t>2,000,000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51401E7F" w14:textId="0A05E587">
            <w:pPr>
              <w:jc w:val="center"/>
              <w:rPr>
                <w:rFonts w:ascii="Times New Roman" w:hAnsi="Times New Roman"/>
                <w:szCs w:val="24"/>
              </w:rPr>
            </w:pPr>
            <w:r w:rsidRPr="00913D44">
              <w:rPr>
                <w:rFonts w:ascii="Times New Roman" w:hAnsi="Times New Roman"/>
                <w:szCs w:val="24"/>
              </w:rPr>
              <w:t>3</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14:paraId="38942A7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6D515AC1" w14:textId="51E4C1D6">
            <w:pPr>
              <w:jc w:val="center"/>
              <w:rPr>
                <w:rFonts w:ascii="Times New Roman" w:hAnsi="Times New Roman"/>
                <w:szCs w:val="24"/>
              </w:rPr>
            </w:pPr>
            <w:r w:rsidRPr="00913D44">
              <w:rPr>
                <w:rFonts w:ascii="Times New Roman" w:hAnsi="Times New Roman"/>
                <w:szCs w:val="24"/>
              </w:rPr>
              <w:t>15</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3BCF9D92"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913D44" w:rsidP="00EA532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RPr="00913D44" w:rsidP="0002637C"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913D44" w:rsidP="00EA532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tcPr>
          <w:p w:rsidR="00443178" w:rsidRPr="00913D44" w:rsidP="00EA5328" w14:paraId="61316F91" w14:textId="5AB38397">
            <w:pPr>
              <w:jc w:val="center"/>
              <w:rPr>
                <w:rFonts w:ascii="Times New Roman" w:hAnsi="Times New Roman"/>
                <w:bCs/>
                <w:szCs w:val="24"/>
              </w:rPr>
            </w:pPr>
            <w:r w:rsidRPr="00913D44">
              <w:rPr>
                <w:rFonts w:ascii="Times New Roman" w:hAnsi="Times New Roman"/>
                <w:bCs/>
                <w:szCs w:val="24"/>
              </w:rPr>
              <w:t>30</w:t>
            </w:r>
            <w:r w:rsidRPr="00913D44">
              <w:rPr>
                <w:rFonts w:ascii="Times New Roman" w:hAnsi="Times New Roman"/>
                <w:bCs/>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RPr="00913D44" w:rsidP="00EA5328"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2D51413E"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443178" w14:paraId="5244FC4C" w14:textId="3F6DB277">
            <w:pPr>
              <w:jc w:val="right"/>
              <w:rPr>
                <w:rFonts w:ascii="Times New Roman" w:hAnsi="Times New Roman"/>
                <w:szCs w:val="24"/>
              </w:rPr>
            </w:pPr>
            <w:r w:rsidRPr="00913D44">
              <w:rPr>
                <w:rFonts w:ascii="Times New Roman" w:hAnsi="Times New Roman"/>
                <w:szCs w:val="24"/>
              </w:rPr>
              <w:t>2,001,550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sz="8" w:space="0" w:color="auto"/>
              <w:right w:val="single" w:sz="8" w:space="0" w:color="auto"/>
            </w:tcBorders>
          </w:tcPr>
          <w:p w:rsidR="00BB63CD" w:rsidRPr="00913D44" w:rsidP="00EA5328"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ED241A" w:rsidP="00443178"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00386054" w:rsidRPr="00EF7FF5" w14:paraId="78FF09BC" w14:textId="77777777">
      <w:pPr>
        <w:tabs>
          <w:tab w:val="left" w:pos="-720"/>
        </w:tabs>
        <w:suppressAutoHyphens/>
        <w:rPr>
          <w:rFonts w:ascii="Times New Roman" w:hAnsi="Times New Roman"/>
          <w:szCs w:val="24"/>
        </w:rPr>
      </w:pPr>
    </w:p>
    <w:p w:rsidR="00386054" w:rsidRPr="00D5290B"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17B67F48" w14:textId="77777777">
      <w:pPr>
        <w:tabs>
          <w:tab w:val="left" w:pos="-720"/>
        </w:tabs>
        <w:suppressAutoHyphens/>
        <w:rPr>
          <w:rFonts w:ascii="Times New Roman" w:hAnsi="Times New Roman"/>
          <w:szCs w:val="24"/>
        </w:rPr>
      </w:pPr>
    </w:p>
    <w:p w:rsidR="00386054" w:rsidRPr="00D5290B" w:rsidP="003C29C2"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D5290B">
        <w:rPr>
          <w:rFonts w:ascii="Times New Roman" w:hAnsi="Times New Roman"/>
          <w:b/>
          <w:szCs w:val="24"/>
        </w:rPr>
        <w:t>take into account</w:t>
      </w:r>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5290B">
        <w:rPr>
          <w:rFonts w:ascii="Times New Roman" w:hAnsi="Times New Roman"/>
          <w:b/>
          <w:szCs w:val="24"/>
        </w:rPr>
        <w:t>time period</w:t>
      </w:r>
      <w:r w:rsidRPr="00D5290B">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D5290B">
        <w:rPr>
          <w:rFonts w:ascii="Times New Roman" w:hAnsi="Times New Roman"/>
          <w:b/>
          <w:szCs w:val="24"/>
        </w:rPr>
        <w:t>drilling</w:t>
      </w:r>
      <w:r w:rsidRPr="00D5290B">
        <w:rPr>
          <w:rFonts w:ascii="Times New Roman" w:hAnsi="Times New Roman"/>
          <w:b/>
          <w:szCs w:val="24"/>
        </w:rPr>
        <w:t xml:space="preserve"> and testing equipment; and acquiring and maintaining record storage facilities.</w:t>
      </w:r>
    </w:p>
    <w:p w:rsidR="00386054" w:rsidRPr="00D5290B" w:rsidP="003C29C2"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D5290B">
        <w:rPr>
          <w:rFonts w:ascii="Times New Roman" w:hAnsi="Times New Roman"/>
          <w:b/>
          <w:szCs w:val="24"/>
        </w:rPr>
        <w:t>process</w:t>
      </w:r>
      <w:r w:rsidRPr="00D5290B">
        <w:rPr>
          <w:rFonts w:ascii="Times New Roman" w:hAnsi="Times New Roman"/>
          <w:b/>
          <w:szCs w:val="24"/>
        </w:rPr>
        <w:t xml:space="preserve"> and use existing economic or regulatory impact analysis associated with the rulemaking containing the information collection, as appropriate.</w:t>
      </w:r>
    </w:p>
    <w:p w:rsidR="00386054" w:rsidRPr="00D5290B" w:rsidP="003C29C2"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487169F9" w14:textId="77777777">
      <w:pPr>
        <w:tabs>
          <w:tab w:val="left" w:pos="-720"/>
        </w:tabs>
        <w:suppressAutoHyphens/>
        <w:rPr>
          <w:rFonts w:ascii="Times New Roman" w:hAnsi="Times New Roman"/>
          <w:szCs w:val="24"/>
        </w:rPr>
      </w:pPr>
    </w:p>
    <w:p w:rsidR="00297C42" w:rsidP="00297C42"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386054" w:rsidRPr="00F45FED"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4046F59F" w14:textId="77777777">
      <w:pPr>
        <w:tabs>
          <w:tab w:val="left" w:pos="-720"/>
        </w:tabs>
        <w:suppressAutoHyphens/>
        <w:ind w:left="720"/>
        <w:rPr>
          <w:rFonts w:ascii="Times New Roman" w:hAnsi="Times New Roman"/>
        </w:rPr>
      </w:pPr>
    </w:p>
    <w:p w:rsidR="00386054" w:rsidP="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3512C3D7" w14:textId="77777777">
      <w:pPr>
        <w:tabs>
          <w:tab w:val="left" w:pos="-720"/>
        </w:tabs>
        <w:suppressAutoHyphens/>
        <w:ind w:left="720"/>
        <w:rPr>
          <w:rFonts w:ascii="Times New Roman" w:hAnsi="Times New Roman"/>
          <w:szCs w:val="24"/>
        </w:rPr>
      </w:pPr>
    </w:p>
    <w:p w:rsidR="00386054" w:rsidRPr="00F45FED"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xml:space="preserve">, </w:t>
      </w:r>
      <w:r w:rsidRPr="00F45FED" w:rsidR="002473CE">
        <w:rPr>
          <w:rFonts w:ascii="Times New Roman" w:hAnsi="Times New Roman"/>
          <w:b/>
          <w:szCs w:val="24"/>
        </w:rPr>
        <w:t>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4CC7ED5" w14:textId="77777777">
      <w:pPr>
        <w:tabs>
          <w:tab w:val="left" w:pos="-720"/>
        </w:tabs>
        <w:suppressAutoHyphens/>
        <w:rPr>
          <w:rFonts w:ascii="Times New Roman" w:hAnsi="Times New Roman"/>
          <w:szCs w:val="24"/>
        </w:rPr>
      </w:pPr>
    </w:p>
    <w:p w:rsidR="00FE4DD6" w:rsidRPr="00AC1FA8" w:rsidP="00425F9A" w14:paraId="442A9DCD" w14:textId="7936BFC4">
      <w:pPr>
        <w:ind w:left="720"/>
        <w:rPr>
          <w:rFonts w:ascii="Times New Roman" w:hAnsi="Times New Roman"/>
        </w:rPr>
      </w:pPr>
      <w:r>
        <w:rPr>
          <w:rFonts w:ascii="Times New Roman" w:hAnsi="Times New Roman"/>
        </w:rPr>
        <w:t>N/A</w:t>
      </w:r>
    </w:p>
    <w:p w:rsidR="00386054" w:rsidRPr="00EF7FF5" w14:paraId="31F494F2" w14:textId="77777777">
      <w:pPr>
        <w:tabs>
          <w:tab w:val="left" w:pos="-720"/>
        </w:tabs>
        <w:suppressAutoHyphens/>
        <w:rPr>
          <w:rFonts w:ascii="Times New Roman" w:hAnsi="Times New Roman"/>
          <w:szCs w:val="24"/>
        </w:rPr>
      </w:pPr>
    </w:p>
    <w:p w:rsidR="00386054" w:rsidRPr="00F45FED"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8DB65FA" w14:textId="77777777">
      <w:pPr>
        <w:tabs>
          <w:tab w:val="left" w:pos="-720"/>
        </w:tabs>
        <w:suppressAutoHyphens/>
        <w:rPr>
          <w:rFonts w:ascii="Times New Roman" w:hAnsi="Times New Roman"/>
          <w:szCs w:val="24"/>
        </w:rPr>
      </w:pPr>
    </w:p>
    <w:p w:rsidR="00F45FED" w:rsidRPr="00F45FED" w:rsidP="00297C42"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3"/>
      </w:r>
      <w:r>
        <w:rPr>
          <w:rFonts w:ascii="Times New Roman" w:hAnsi="Times New Roman"/>
        </w:rPr>
        <w:t>).</w:t>
      </w:r>
    </w:p>
    <w:p w:rsidR="00F45FED" w:rsidP="00297C42" w14:paraId="171DA859" w14:textId="77777777">
      <w:pPr>
        <w:ind w:left="720"/>
        <w:rPr>
          <w:rFonts w:ascii="Times New Roman" w:hAnsi="Times New Roman"/>
          <w:b/>
        </w:rPr>
      </w:pPr>
    </w:p>
    <w:p w:rsidR="00786680" w:rsidP="00297C42" w14:paraId="13E422EE" w14:textId="5EE2B7CC">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223A5AEA" w14:textId="77777777">
      <w:pPr>
        <w:ind w:left="720"/>
        <w:rPr>
          <w:rFonts w:ascii="Times New Roman" w:hAnsi="Times New Roman"/>
          <w:i/>
        </w:rPr>
      </w:pPr>
    </w:p>
    <w:p w:rsidR="00D5290B" w:rsidRPr="00D5290B" w:rsidP="00D5290B" w14:paraId="2B143FE9" w14:textId="3237D02F">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5CDFFC6" w14:textId="77777777">
      <w:pPr>
        <w:ind w:left="720"/>
        <w:rPr>
          <w:rFonts w:ascii="Times New Roman" w:hAnsi="Times New Roman"/>
          <w:i/>
        </w:rPr>
      </w:pPr>
      <w:r w:rsidRPr="00D5290B">
        <w:rPr>
          <w:rFonts w:ascii="Times New Roman" w:hAnsi="Times New Roman"/>
          <w:i/>
        </w:rPr>
        <w:t xml:space="preserve">the way a </w:t>
      </w:r>
      <w:r w:rsidRPr="00D5290B">
        <w:rPr>
          <w:rFonts w:ascii="Times New Roman" w:hAnsi="Times New Roman"/>
          <w:i/>
        </w:rPr>
        <w:t>Government</w:t>
      </w:r>
      <w:r w:rsidRPr="00D5290B">
        <w:rPr>
          <w:rFonts w:ascii="Times New Roman" w:hAnsi="Times New Roman"/>
          <w:i/>
        </w:rPr>
        <w:t xml:space="preserve"> program is meant to be navigated, accessed, or used. It might</w:t>
      </w:r>
    </w:p>
    <w:p w:rsidR="00D5290B" w:rsidRPr="00D5290B" w:rsidP="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21CC8B9" w14:textId="77777777">
      <w:pPr>
        <w:ind w:left="720"/>
        <w:rPr>
          <w:rFonts w:ascii="Times New Roman" w:hAnsi="Times New Roman"/>
          <w:b/>
        </w:rPr>
      </w:pPr>
    </w:p>
    <w:p w:rsidR="00786680" w:rsidP="00297C42" w14:paraId="154D26E5" w14:textId="5C0927C9">
      <w:pPr>
        <w:ind w:left="720"/>
        <w:rPr>
          <w:rFonts w:ascii="Times New Roman" w:hAnsi="Times New Roman"/>
        </w:rPr>
      </w:pPr>
      <w:r w:rsidRPr="00F45FED">
        <w:rPr>
          <w:rFonts w:ascii="Times New Roman" w:hAnsi="Times New Roman"/>
          <w:b/>
        </w:rPr>
        <w:t>Customer Feedback</w:t>
      </w:r>
      <w:r w:rsidRPr="00F45FED">
        <w:rPr>
          <w:rFonts w:ascii="Times New Roman" w:hAnsi="Times New Roman"/>
          <w:b/>
        </w:rPr>
        <w:t>:</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4BD9CFD2" w14:textId="77777777">
      <w:pPr>
        <w:ind w:left="720"/>
        <w:rPr>
          <w:rFonts w:ascii="Times New Roman" w:hAnsi="Times New Roman"/>
        </w:rPr>
      </w:pPr>
    </w:p>
    <w:p w:rsidR="00786680" w:rsidP="00297C42" w14:paraId="7E0680B4" w14:textId="77777777">
      <w:pPr>
        <w:ind w:left="720"/>
        <w:rPr>
          <w:rFonts w:ascii="Times New Roman" w:hAnsi="Times New Roman"/>
        </w:rPr>
      </w:pPr>
      <w:r>
        <w:rPr>
          <w:rFonts w:ascii="Times New Roman" w:hAnsi="Times New Roman"/>
        </w:rPr>
        <w:t>This data will include:</w:t>
      </w:r>
    </w:p>
    <w:p w:rsidR="00786680" w:rsidP="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r>
        <w:rPr>
          <w:rFonts w:ascii="Times New Roman" w:hAnsi="Times New Roman"/>
        </w:rPr>
        <w:t>5 point</w:t>
      </w:r>
      <w:r>
        <w:rPr>
          <w:rFonts w:ascii="Times New Roman" w:hAnsi="Times New Roman"/>
        </w:rPr>
        <w:t xml:space="preserve"> Likert scale for each of the standard questions</w:t>
      </w:r>
    </w:p>
    <w:p w:rsidR="00AC3176" w:rsidP="00AC3176" w14:paraId="559D2043" w14:textId="77777777">
      <w:pPr>
        <w:rPr>
          <w:rFonts w:ascii="Times New Roman" w:hAnsi="Times New Roman"/>
        </w:rPr>
      </w:pPr>
    </w:p>
    <w:p w:rsidR="00AC3176" w:rsidRPr="00AC3176" w:rsidP="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FCD9ACE" w14:textId="77777777">
      <w:pPr>
        <w:rPr>
          <w:rFonts w:ascii="Times New Roman" w:hAnsi="Times New Roman"/>
        </w:rPr>
      </w:pPr>
    </w:p>
    <w:p w:rsidR="00297C42" w:rsidRPr="0083061C" w:rsidP="00572524"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w:t>
      </w:r>
      <w:r w:rsidR="00F45FED">
        <w:rPr>
          <w:rFonts w:ascii="Times New Roman" w:hAnsi="Times New Roman"/>
        </w:rPr>
        <w:t>a short two-day rapid feedback</w:t>
      </w:r>
      <w:r w:rsidR="00F45FED">
        <w:rPr>
          <w:rFonts w:ascii="Times New Roman" w:hAnsi="Times New Roman"/>
        </w:rPr>
        <w:t xml:space="preserve"> from users within an Agile product development sprint or longer effort to gather more extensive feedback from multiple physical locations.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2DC03E03" w14:textId="77777777">
      <w:pPr>
        <w:tabs>
          <w:tab w:val="left" w:pos="-720"/>
        </w:tabs>
        <w:suppressAutoHyphens/>
        <w:rPr>
          <w:rFonts w:ascii="Times New Roman" w:hAnsi="Times New Roman"/>
          <w:szCs w:val="24"/>
        </w:rPr>
      </w:pPr>
    </w:p>
    <w:p w:rsidR="00B81EAB" w:rsidRPr="0083061C" w:rsidP="00425F9A"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006BEF85" w14:textId="77777777">
      <w:pPr>
        <w:tabs>
          <w:tab w:val="left" w:pos="-720"/>
        </w:tabs>
        <w:suppressAutoHyphens/>
        <w:rPr>
          <w:rFonts w:ascii="Times New Roman" w:hAnsi="Times New Roman"/>
          <w:szCs w:val="24"/>
        </w:rPr>
      </w:pPr>
    </w:p>
    <w:p w:rsidR="00386054" w:rsidRPr="0057252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2534095E" w14:textId="77777777">
      <w:pPr>
        <w:tabs>
          <w:tab w:val="left" w:pos="-720"/>
        </w:tabs>
        <w:suppressAutoHyphens/>
        <w:rPr>
          <w:rStyle w:val="a"/>
          <w:rFonts w:ascii="Times New Roman" w:hAnsi="Times New Roman"/>
          <w:szCs w:val="24"/>
        </w:rPr>
      </w:pPr>
    </w:p>
    <w:p w:rsidR="00B81EAB" w:rsidRPr="0083061C" w:rsidP="00425F9A" w14:paraId="58581A63"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 xml:space="preserve">exception to the certification statement identified in Item 20, “Certification for Paperwork Reduction Act Submissions, </w:t>
      </w:r>
      <w:r w:rsidRPr="0083061C">
        <w:rPr>
          <w:rFonts w:ascii="Times New Roman" w:hAnsi="Times New Roman"/>
        </w:rPr>
        <w:t>“ of</w:t>
      </w:r>
      <w:r w:rsidRPr="0083061C">
        <w:rPr>
          <w:rFonts w:ascii="Times New Roman" w:hAnsi="Times New Roman"/>
        </w:rPr>
        <w:t xml:space="preserve"> OMB Form 83-I.</w:t>
      </w:r>
    </w:p>
    <w:p w:rsidR="00B81EAB" w:rsidRPr="00EF7FF5" w14:paraId="46F92D7E" w14:textId="77777777">
      <w:pPr>
        <w:tabs>
          <w:tab w:val="left" w:pos="-720"/>
        </w:tabs>
        <w:suppressAutoHyphens/>
        <w:rPr>
          <w:rFonts w:ascii="Times New Roman" w:hAnsi="Times New Roman"/>
          <w:szCs w:val="24"/>
        </w:rPr>
      </w:pPr>
    </w:p>
    <w:sectPr w:rsidSect="00E07290">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D2345" w14:paraId="09557790" w14:textId="77777777">
      <w:pPr>
        <w:spacing w:line="20" w:lineRule="exact"/>
      </w:pPr>
    </w:p>
  </w:endnote>
  <w:endnote w:type="continuationSeparator" w:id="1">
    <w:p w:rsidR="00DD2345" w14:paraId="40C2AC37" w14:textId="77777777">
      <w:r>
        <w:t xml:space="preserve"> </w:t>
      </w:r>
    </w:p>
  </w:endnote>
  <w:endnote w:type="continuationNotice" w:id="2">
    <w:p w:rsidR="00DD2345" w14:paraId="7679CEF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2FD2B411">
                          <w:pPr>
                            <w:tabs>
                              <w:tab w:val="center" w:pos="4650"/>
                            </w:tabs>
                            <w:suppressAutoHyphens/>
                            <w:jc w:val="both"/>
                          </w:pPr>
                          <w:r>
                            <w:tab/>
                          </w:r>
                          <w:r w:rsidR="00095AA3">
                            <w:fldChar w:fldCharType="begin"/>
                          </w:r>
                          <w:r w:rsidR="00095AA3">
                            <w:instrText>page \* arabic</w:instrText>
                          </w:r>
                          <w:r w:rsidR="00095AA3">
                            <w:fldChar w:fldCharType="separate"/>
                          </w:r>
                          <w:r w:rsidR="005D2B0F">
                            <w:rPr>
                              <w:noProof/>
                            </w:rPr>
                            <w:t>10</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2FD2B411">
                    <w:pPr>
                      <w:tabs>
                        <w:tab w:val="center" w:pos="4650"/>
                      </w:tabs>
                      <w:suppressAutoHyphens/>
                      <w:jc w:val="both"/>
                    </w:pPr>
                    <w:r>
                      <w:tab/>
                    </w:r>
                    <w:r w:rsidR="00095AA3">
                      <w:fldChar w:fldCharType="begin"/>
                    </w:r>
                    <w:r w:rsidR="00095AA3">
                      <w:instrText>page \* arabic</w:instrText>
                    </w:r>
                    <w:r w:rsidR="00095AA3">
                      <w:fldChar w:fldCharType="separate"/>
                    </w:r>
                    <w:r w:rsidR="005D2B0F">
                      <w:rPr>
                        <w:noProof/>
                      </w:rPr>
                      <w:t>10</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2345" w14:paraId="352DC4A5" w14:textId="77777777">
      <w:r>
        <w:separator/>
      </w:r>
    </w:p>
  </w:footnote>
  <w:footnote w:type="continuationSeparator" w:id="1">
    <w:p w:rsidR="00DD2345" w14:paraId="51AADC50" w14:textId="77777777">
      <w:r>
        <w:continuationSeparator/>
      </w:r>
    </w:p>
  </w:footnote>
  <w:footnote w:id="2">
    <w:p w:rsidR="00386054" w14:paraId="19C7F09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F45FED" w14:paraId="15A2E9F9" w14:textId="5F3559C3">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09C17EA"/>
    <w:multiLevelType w:val="hybridMultilevel"/>
    <w:tmpl w:val="FDD69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27227B3"/>
    <w:multiLevelType w:val="hybridMultilevel"/>
    <w:tmpl w:val="61D8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42673493">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101674465">
    <w:abstractNumId w:val="9"/>
  </w:num>
  <w:num w:numId="3" w16cid:durableId="918833624">
    <w:abstractNumId w:val="6"/>
  </w:num>
  <w:num w:numId="4" w16cid:durableId="2053067320">
    <w:abstractNumId w:val="15"/>
  </w:num>
  <w:num w:numId="5" w16cid:durableId="1532648172">
    <w:abstractNumId w:val="1"/>
  </w:num>
  <w:num w:numId="6" w16cid:durableId="595677779">
    <w:abstractNumId w:val="3"/>
  </w:num>
  <w:num w:numId="7" w16cid:durableId="925962187">
    <w:abstractNumId w:val="11"/>
  </w:num>
  <w:num w:numId="8" w16cid:durableId="245067879">
    <w:abstractNumId w:val="10"/>
  </w:num>
  <w:num w:numId="9" w16cid:durableId="2072456080">
    <w:abstractNumId w:val="13"/>
  </w:num>
  <w:num w:numId="10" w16cid:durableId="1219391076">
    <w:abstractNumId w:val="17"/>
  </w:num>
  <w:num w:numId="11" w16cid:durableId="547910399">
    <w:abstractNumId w:val="7"/>
  </w:num>
  <w:num w:numId="12" w16cid:durableId="1516770833">
    <w:abstractNumId w:val="14"/>
  </w:num>
  <w:num w:numId="13" w16cid:durableId="579682340">
    <w:abstractNumId w:val="5"/>
  </w:num>
  <w:num w:numId="14" w16cid:durableId="604578021">
    <w:abstractNumId w:val="4"/>
  </w:num>
  <w:num w:numId="15" w16cid:durableId="755786679">
    <w:abstractNumId w:val="8"/>
  </w:num>
  <w:num w:numId="16" w16cid:durableId="642930469">
    <w:abstractNumId w:val="16"/>
  </w:num>
  <w:num w:numId="17" w16cid:durableId="1164513301">
    <w:abstractNumId w:val="18"/>
  </w:num>
  <w:num w:numId="18" w16cid:durableId="954671815">
    <w:abstractNumId w:val="12"/>
  </w:num>
  <w:num w:numId="19" w16cid:durableId="1113598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3199"/>
    <w:rsid w:val="0002637C"/>
    <w:rsid w:val="00050CBE"/>
    <w:rsid w:val="00053043"/>
    <w:rsid w:val="000909E0"/>
    <w:rsid w:val="00095AA3"/>
    <w:rsid w:val="000B14D8"/>
    <w:rsid w:val="000B3DEB"/>
    <w:rsid w:val="000E592D"/>
    <w:rsid w:val="000F175B"/>
    <w:rsid w:val="001172C5"/>
    <w:rsid w:val="0014500F"/>
    <w:rsid w:val="00152287"/>
    <w:rsid w:val="00153F20"/>
    <w:rsid w:val="001743A5"/>
    <w:rsid w:val="0018279C"/>
    <w:rsid w:val="001839A4"/>
    <w:rsid w:val="00184F57"/>
    <w:rsid w:val="0019742E"/>
    <w:rsid w:val="001D7524"/>
    <w:rsid w:val="001F54C1"/>
    <w:rsid w:val="002130F6"/>
    <w:rsid w:val="00232212"/>
    <w:rsid w:val="00237C58"/>
    <w:rsid w:val="0024181C"/>
    <w:rsid w:val="002473CE"/>
    <w:rsid w:val="00260B5F"/>
    <w:rsid w:val="0027077A"/>
    <w:rsid w:val="00271C21"/>
    <w:rsid w:val="0027712F"/>
    <w:rsid w:val="002819D8"/>
    <w:rsid w:val="00287BEA"/>
    <w:rsid w:val="00294CFE"/>
    <w:rsid w:val="00297C42"/>
    <w:rsid w:val="00297C5E"/>
    <w:rsid w:val="002B0412"/>
    <w:rsid w:val="002B0A95"/>
    <w:rsid w:val="00311AA2"/>
    <w:rsid w:val="0032493C"/>
    <w:rsid w:val="00326C47"/>
    <w:rsid w:val="00335AF9"/>
    <w:rsid w:val="00344D9C"/>
    <w:rsid w:val="0035309F"/>
    <w:rsid w:val="00382804"/>
    <w:rsid w:val="00386054"/>
    <w:rsid w:val="0039757D"/>
    <w:rsid w:val="003B3FFA"/>
    <w:rsid w:val="003C29C2"/>
    <w:rsid w:val="003C7F70"/>
    <w:rsid w:val="003D5D70"/>
    <w:rsid w:val="003E285A"/>
    <w:rsid w:val="003E3B05"/>
    <w:rsid w:val="00425F9A"/>
    <w:rsid w:val="004312AA"/>
    <w:rsid w:val="00433146"/>
    <w:rsid w:val="00443178"/>
    <w:rsid w:val="004577EC"/>
    <w:rsid w:val="00484EA0"/>
    <w:rsid w:val="004A2DBB"/>
    <w:rsid w:val="004E23D9"/>
    <w:rsid w:val="004F692A"/>
    <w:rsid w:val="004F78C6"/>
    <w:rsid w:val="00511091"/>
    <w:rsid w:val="00512598"/>
    <w:rsid w:val="00561272"/>
    <w:rsid w:val="00563CCF"/>
    <w:rsid w:val="00572524"/>
    <w:rsid w:val="0059392D"/>
    <w:rsid w:val="005A1566"/>
    <w:rsid w:val="005A1DFC"/>
    <w:rsid w:val="005A1F4A"/>
    <w:rsid w:val="005A4185"/>
    <w:rsid w:val="005B14F9"/>
    <w:rsid w:val="005C2529"/>
    <w:rsid w:val="005D2B0F"/>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47C54"/>
    <w:rsid w:val="00751216"/>
    <w:rsid w:val="00751AB3"/>
    <w:rsid w:val="00751AE8"/>
    <w:rsid w:val="007661D9"/>
    <w:rsid w:val="0077440A"/>
    <w:rsid w:val="00786680"/>
    <w:rsid w:val="007A6E6B"/>
    <w:rsid w:val="007B14E8"/>
    <w:rsid w:val="007C12B5"/>
    <w:rsid w:val="007D2DB5"/>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F3062"/>
    <w:rsid w:val="00905009"/>
    <w:rsid w:val="00913D44"/>
    <w:rsid w:val="009212F2"/>
    <w:rsid w:val="00921CB1"/>
    <w:rsid w:val="009275D0"/>
    <w:rsid w:val="009544A3"/>
    <w:rsid w:val="00985873"/>
    <w:rsid w:val="009949A8"/>
    <w:rsid w:val="009A1449"/>
    <w:rsid w:val="009F711A"/>
    <w:rsid w:val="00A01331"/>
    <w:rsid w:val="00A22BD9"/>
    <w:rsid w:val="00A41F2C"/>
    <w:rsid w:val="00A82E61"/>
    <w:rsid w:val="00A87940"/>
    <w:rsid w:val="00A94CCB"/>
    <w:rsid w:val="00AA03C5"/>
    <w:rsid w:val="00AA5C59"/>
    <w:rsid w:val="00AB0D7D"/>
    <w:rsid w:val="00AC1FA8"/>
    <w:rsid w:val="00AC3176"/>
    <w:rsid w:val="00AE792F"/>
    <w:rsid w:val="00B1656C"/>
    <w:rsid w:val="00B16DB3"/>
    <w:rsid w:val="00B23EC0"/>
    <w:rsid w:val="00B413E9"/>
    <w:rsid w:val="00B81EAB"/>
    <w:rsid w:val="00B822F0"/>
    <w:rsid w:val="00B927B8"/>
    <w:rsid w:val="00BB63CD"/>
    <w:rsid w:val="00BB7BC0"/>
    <w:rsid w:val="00BC244F"/>
    <w:rsid w:val="00BD1325"/>
    <w:rsid w:val="00BD1E9D"/>
    <w:rsid w:val="00BF1E7E"/>
    <w:rsid w:val="00C25189"/>
    <w:rsid w:val="00C32E01"/>
    <w:rsid w:val="00C41A2A"/>
    <w:rsid w:val="00C4679F"/>
    <w:rsid w:val="00C641E9"/>
    <w:rsid w:val="00C723C2"/>
    <w:rsid w:val="00C84CFA"/>
    <w:rsid w:val="00CB0C21"/>
    <w:rsid w:val="00CC6F25"/>
    <w:rsid w:val="00CD40F8"/>
    <w:rsid w:val="00CE72AF"/>
    <w:rsid w:val="00D115BF"/>
    <w:rsid w:val="00D269C3"/>
    <w:rsid w:val="00D47479"/>
    <w:rsid w:val="00D52676"/>
    <w:rsid w:val="00D5290B"/>
    <w:rsid w:val="00D91910"/>
    <w:rsid w:val="00DB72AE"/>
    <w:rsid w:val="00DD2345"/>
    <w:rsid w:val="00DE7122"/>
    <w:rsid w:val="00DF5E68"/>
    <w:rsid w:val="00E023B7"/>
    <w:rsid w:val="00E03202"/>
    <w:rsid w:val="00E03EA0"/>
    <w:rsid w:val="00E07290"/>
    <w:rsid w:val="00E10433"/>
    <w:rsid w:val="00E141BC"/>
    <w:rsid w:val="00E15CE1"/>
    <w:rsid w:val="00E204FC"/>
    <w:rsid w:val="00E274C4"/>
    <w:rsid w:val="00E54EAB"/>
    <w:rsid w:val="00E7107B"/>
    <w:rsid w:val="00E809A4"/>
    <w:rsid w:val="00E839D6"/>
    <w:rsid w:val="00EA3C1F"/>
    <w:rsid w:val="00EA5328"/>
    <w:rsid w:val="00EB5166"/>
    <w:rsid w:val="00EC2CC4"/>
    <w:rsid w:val="00ED241A"/>
    <w:rsid w:val="00EE088E"/>
    <w:rsid w:val="00EF7FF5"/>
    <w:rsid w:val="00F10045"/>
    <w:rsid w:val="00F13131"/>
    <w:rsid w:val="00F30CEE"/>
    <w:rsid w:val="00F313DF"/>
    <w:rsid w:val="00F45FED"/>
    <w:rsid w:val="00F64EBF"/>
    <w:rsid w:val="00FA4F77"/>
    <w:rsid w:val="00FC0F8D"/>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hyperlink" Target="https://community.max.gov/x/XRDbYw"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9F1A6-20A8-4A72-BFAE-40EC2998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5561</Words>
  <Characters>31576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Jackson, Aaron</cp:lastModifiedBy>
  <cp:revision>2</cp:revision>
  <cp:lastPrinted>2016-05-23T15:22:00Z</cp:lastPrinted>
  <dcterms:created xsi:type="dcterms:W3CDTF">2023-04-10T18:50:00Z</dcterms:created>
  <dcterms:modified xsi:type="dcterms:W3CDTF">2023-04-10T18:50:00Z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3d6cd7deef9a70d5eea663593abfc698ce259be42c436dceb020ada58a8f9923</vt:lpwstr>
  </property>
</Properties>
</file>