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D45D0" w:rsidRPr="00A42447" w14:paraId="6A1D6331" w14:textId="77777777">
      <w:pPr>
        <w:rPr>
          <w:b/>
        </w:rPr>
      </w:pPr>
      <w:r w:rsidRPr="00A42447">
        <w:rPr>
          <w:b/>
        </w:rPr>
        <w:t>Statutory Authority for ICR 2120-0005</w:t>
      </w:r>
    </w:p>
    <w:p w:rsidR="00A42447" w14:paraId="04733395" w14:textId="2839ACB2">
      <w:r>
        <w:t>49 U.S. Code §§ 44701</w:t>
      </w:r>
      <w:r w:rsidR="00F80B4C">
        <w:t>, General requirements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47"/>
    <w:rsid w:val="000D45D0"/>
    <w:rsid w:val="00A42447"/>
    <w:rsid w:val="00F80B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9B2D40"/>
  <w15:chartTrackingRefBased/>
  <w15:docId w15:val="{79DD2EF6-FC87-43AC-8FA4-04285864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9" ma:contentTypeDescription="Create a new document." ma:contentTypeScope="" ma:versionID="b08faa67fb8efbb0b8cd3de4176e4a55">
  <xsd:schema xmlns:xsd="http://www.w3.org/2001/XMLSchema" xmlns:xs="http://www.w3.org/2001/XMLSchema" xmlns:p="http://schemas.microsoft.com/office/2006/metadata/properties" xmlns:ns3="71f32d46-6d44-42df-9bf9-b69fba183449" targetNamespace="http://schemas.microsoft.com/office/2006/metadata/properties" ma:root="true" ma:fieldsID="e71dacc1116d4d9090ceb40be951c1e0" ns3:_="">
    <xsd:import namespace="71f32d46-6d44-42df-9bf9-b69fba1834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99F69-83FB-4522-9280-B3ABE0351729}">
  <ds:schemaRefs>
    <ds:schemaRef ds:uri="http://purl.org/dc/elements/1.1/"/>
    <ds:schemaRef ds:uri="http://schemas.microsoft.com/office/2006/metadata/properties"/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276636-0B50-407C-9F34-320E39157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B8B46-62EF-48FA-AC35-08A5341E4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Chris (FAA)</dc:creator>
  <cp:lastModifiedBy>Morris, Chris (FAA)</cp:lastModifiedBy>
  <cp:revision>2</cp:revision>
  <dcterms:created xsi:type="dcterms:W3CDTF">2023-04-03T18:15:00Z</dcterms:created>
  <dcterms:modified xsi:type="dcterms:W3CDTF">2023-04-03T18:15:00Z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