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002D5" w:rsidRPr="007C0CF2" w:rsidP="00A87D6C" w14:paraId="3CB6EFD7" w14:textId="2454C4E4">
      <w:pPr>
        <w:pStyle w:val="Heading1"/>
        <w:spacing w:before="60" w:line="240" w:lineRule="auto"/>
        <w:ind w:left="0" w:right="630"/>
        <w:rPr>
          <w:b w:val="0"/>
          <w:bCs w:val="0"/>
          <w:sz w:val="24"/>
          <w:szCs w:val="24"/>
        </w:rPr>
      </w:pPr>
      <w:r w:rsidRPr="007C0CF2">
        <w:rPr>
          <w:sz w:val="24"/>
          <w:szCs w:val="24"/>
        </w:rPr>
        <w:tab/>
      </w:r>
      <w:r w:rsidRPr="007C0CF2">
        <w:rPr>
          <w:sz w:val="24"/>
          <w:szCs w:val="24"/>
        </w:rPr>
        <w:tab/>
      </w:r>
      <w:r w:rsidRPr="007C0CF2">
        <w:rPr>
          <w:sz w:val="24"/>
          <w:szCs w:val="24"/>
        </w:rPr>
        <w:tab/>
      </w:r>
      <w:r w:rsidRPr="007C0CF2">
        <w:rPr>
          <w:sz w:val="24"/>
          <w:szCs w:val="24"/>
        </w:rPr>
        <w:tab/>
      </w:r>
      <w:r w:rsidRPr="007C0CF2">
        <w:rPr>
          <w:sz w:val="24"/>
          <w:szCs w:val="24"/>
        </w:rPr>
        <w:tab/>
      </w:r>
      <w:r w:rsidRPr="007C0CF2">
        <w:rPr>
          <w:sz w:val="24"/>
          <w:szCs w:val="24"/>
        </w:rPr>
        <w:tab/>
      </w:r>
      <w:r w:rsidRPr="007C0CF2">
        <w:rPr>
          <w:sz w:val="24"/>
          <w:szCs w:val="24"/>
        </w:rPr>
        <w:tab/>
      </w:r>
      <w:r w:rsidRPr="007C0CF2" w:rsidR="00521884">
        <w:rPr>
          <w:sz w:val="24"/>
          <w:szCs w:val="24"/>
        </w:rPr>
        <w:tab/>
      </w:r>
      <w:r w:rsidRPr="007C0CF2">
        <w:rPr>
          <w:b w:val="0"/>
          <w:bCs w:val="0"/>
          <w:sz w:val="24"/>
          <w:szCs w:val="24"/>
        </w:rPr>
        <w:t>OMB Control Number:</w:t>
      </w:r>
      <w:r w:rsidRPr="007C0CF2" w:rsidR="00521884">
        <w:rPr>
          <w:b w:val="0"/>
          <w:bCs w:val="0"/>
          <w:sz w:val="24"/>
          <w:szCs w:val="24"/>
        </w:rPr>
        <w:t xml:space="preserve"> </w:t>
      </w:r>
      <w:r w:rsidRPr="007C0CF2" w:rsidR="00DF50F6">
        <w:rPr>
          <w:b w:val="0"/>
          <w:bCs w:val="0"/>
          <w:sz w:val="24"/>
          <w:szCs w:val="24"/>
        </w:rPr>
        <w:t xml:space="preserve"> </w:t>
      </w:r>
      <w:r w:rsidRPr="007C0CF2" w:rsidR="00521884">
        <w:rPr>
          <w:b w:val="0"/>
          <w:bCs w:val="0"/>
          <w:sz w:val="24"/>
          <w:szCs w:val="24"/>
        </w:rPr>
        <w:t>0503-0028</w:t>
      </w:r>
    </w:p>
    <w:p w:rsidR="00D74397" w:rsidRPr="007C0CF2" w:rsidP="00521884" w14:paraId="630E882A" w14:textId="3BE14538">
      <w:pPr>
        <w:pStyle w:val="Heading1"/>
        <w:spacing w:before="60" w:line="240" w:lineRule="auto"/>
        <w:ind w:left="5260" w:right="630" w:firstLine="500"/>
        <w:rPr>
          <w:b w:val="0"/>
          <w:bCs w:val="0"/>
          <w:sz w:val="24"/>
          <w:szCs w:val="24"/>
        </w:rPr>
      </w:pPr>
      <w:r w:rsidRPr="007C0CF2">
        <w:rPr>
          <w:b w:val="0"/>
          <w:bCs w:val="0"/>
          <w:sz w:val="24"/>
          <w:szCs w:val="24"/>
        </w:rPr>
        <w:t>Exp. Date:</w:t>
      </w:r>
      <w:r w:rsidRPr="007C0CF2" w:rsidR="00521884">
        <w:rPr>
          <w:b w:val="0"/>
          <w:bCs w:val="0"/>
          <w:sz w:val="24"/>
          <w:szCs w:val="24"/>
        </w:rPr>
        <w:t xml:space="preserve"> </w:t>
      </w:r>
      <w:r w:rsidRPr="007C0CF2" w:rsidR="00DF50F6">
        <w:rPr>
          <w:b w:val="0"/>
          <w:bCs w:val="0"/>
          <w:sz w:val="24"/>
          <w:szCs w:val="24"/>
        </w:rPr>
        <w:t xml:space="preserve"> November 2025</w:t>
      </w:r>
    </w:p>
    <w:p w:rsidR="00F002D5" w:rsidRPr="007C0CF2" w:rsidP="00A87D6C" w14:paraId="33B565E9" w14:textId="77777777">
      <w:pPr>
        <w:pStyle w:val="Heading1"/>
        <w:spacing w:before="60" w:line="240" w:lineRule="auto"/>
        <w:ind w:left="0" w:right="630"/>
        <w:rPr>
          <w:sz w:val="24"/>
          <w:szCs w:val="24"/>
        </w:rPr>
      </w:pPr>
    </w:p>
    <w:p w:rsidR="00AF0577" w:rsidRPr="007C0CF2" w:rsidP="00B25183" w14:paraId="1A6D2385" w14:textId="4BBF5309">
      <w:pPr>
        <w:pStyle w:val="Heading2"/>
        <w:spacing w:line="274" w:lineRule="exact"/>
        <w:ind w:left="0"/>
      </w:pPr>
      <w:r w:rsidRPr="007C0CF2">
        <w:t>Request for Approval under the “Generic Clearance</w:t>
      </w:r>
      <w:r w:rsidRPr="007C0CF2" w:rsidR="000945DA">
        <w:t xml:space="preserve"> for the Collection of </w:t>
      </w:r>
      <w:r w:rsidRPr="007C0CF2" w:rsidR="00BE0FFB">
        <w:t>Solution for Funding Opportunity Announcement</w:t>
      </w:r>
      <w:r w:rsidRPr="007C0CF2" w:rsidR="001119CD">
        <w:t>”</w:t>
      </w:r>
      <w:r w:rsidRPr="007C0CF2" w:rsidR="00F86161">
        <w:t xml:space="preserve"> </w:t>
      </w:r>
    </w:p>
    <w:p w:rsidR="00AF0577" w:rsidRPr="007C0CF2" w:rsidP="00B25183" w14:paraId="3D78F529" w14:textId="77777777">
      <w:pPr>
        <w:pStyle w:val="Heading2"/>
        <w:spacing w:line="274" w:lineRule="exact"/>
        <w:ind w:left="0"/>
      </w:pPr>
    </w:p>
    <w:p w:rsidR="007C0CF2" w:rsidRPr="007C0CF2" w:rsidP="007C0CF2" w14:paraId="72D2CA3A" w14:textId="77777777">
      <w:pPr>
        <w:pStyle w:val="Heading2"/>
        <w:ind w:left="0"/>
      </w:pPr>
      <w:r w:rsidRPr="007C0CF2">
        <w:t xml:space="preserve">TITLE:  </w:t>
      </w:r>
      <w:r w:rsidRPr="002F33AC">
        <w:rPr>
          <w:b w:val="0"/>
          <w:bCs w:val="0"/>
        </w:rPr>
        <w:t>Meat and Poultry Processing Infrastructure Grant</w:t>
      </w:r>
    </w:p>
    <w:p w:rsidR="007C0CF2" w:rsidRPr="007C0CF2" w:rsidP="007C0CF2" w14:paraId="1BA4FB86" w14:textId="77777777">
      <w:pPr>
        <w:pStyle w:val="Heading2"/>
        <w:ind w:left="0"/>
      </w:pPr>
    </w:p>
    <w:p w:rsidR="007C0CF2" w:rsidRPr="007C0CF2" w:rsidP="007C0CF2" w14:paraId="2352162E" w14:textId="77777777">
      <w:pPr>
        <w:pStyle w:val="Heading2"/>
        <w:ind w:left="0"/>
        <w:rPr>
          <w:b w:val="0"/>
          <w:bCs w:val="0"/>
        </w:rPr>
      </w:pPr>
      <w:r w:rsidRPr="007C0CF2">
        <w:t xml:space="preserve">USDA Agency: </w:t>
      </w:r>
      <w:r w:rsidRPr="007C0CF2">
        <w:rPr>
          <w:b w:val="0"/>
          <w:bCs w:val="0"/>
        </w:rPr>
        <w:t>Agricultural Marketing Service (AMS)</w:t>
      </w:r>
    </w:p>
    <w:p w:rsidR="00E94754" w:rsidRPr="007C0CF2" w:rsidP="007F0A41" w14:paraId="162E6D9A" w14:textId="77777777">
      <w:pPr>
        <w:pStyle w:val="BodyText"/>
        <w:ind w:firstLine="220"/>
      </w:pPr>
    </w:p>
    <w:p w:rsidR="00050352" w:rsidRPr="007C0CF2" w:rsidP="00050352" w14:paraId="30481155" w14:textId="1E3A1370">
      <w:pPr>
        <w:rPr>
          <w:sz w:val="24"/>
          <w:szCs w:val="24"/>
        </w:rPr>
      </w:pPr>
      <w:r w:rsidRPr="007C0CF2">
        <w:rPr>
          <w:b/>
          <w:sz w:val="24"/>
          <w:szCs w:val="24"/>
        </w:rPr>
        <w:t xml:space="preserve">Alignment with Information Collection Package: </w:t>
      </w:r>
      <w:r w:rsidRPr="007C0CF2">
        <w:rPr>
          <w:sz w:val="24"/>
          <w:szCs w:val="24"/>
        </w:rPr>
        <w:t>(Check one)</w:t>
      </w:r>
    </w:p>
    <w:p w:rsidR="00050352" w:rsidRPr="007C0CF2" w:rsidP="00050352" w14:paraId="57CDB7BA" w14:textId="0140DD61">
      <w:pPr>
        <w:pStyle w:val="BodyText"/>
        <w:tabs>
          <w:tab w:val="left" w:pos="5259"/>
        </w:tabs>
        <w:spacing w:before="185"/>
        <w:ind w:left="220" w:right="1591"/>
      </w:pPr>
      <w:r w:rsidRPr="007C0CF2">
        <w:t>[  ]</w:t>
      </w:r>
      <w:r w:rsidRPr="007C0CF2">
        <w:t xml:space="preserve"> One-Time Pilot Program.</w:t>
      </w:r>
    </w:p>
    <w:p w:rsidR="00050352" w:rsidRPr="007C0CF2" w:rsidP="00050352" w14:paraId="0A0E5036" w14:textId="4EBAB4F9">
      <w:pPr>
        <w:pStyle w:val="BodyText"/>
        <w:tabs>
          <w:tab w:val="left" w:pos="5259"/>
        </w:tabs>
        <w:spacing w:before="185"/>
        <w:ind w:left="220" w:right="1591"/>
      </w:pPr>
      <w:r w:rsidRPr="002A65E6">
        <w:t>[</w:t>
      </w:r>
      <w:r w:rsidRPr="002A65E6" w:rsidR="007C0CF2">
        <w:t>X</w:t>
      </w:r>
      <w:r>
        <w:t>]</w:t>
      </w:r>
      <w:r w:rsidRPr="007C0CF2">
        <w:t xml:space="preserve"> One-Time Funding Announcement of New Program.</w:t>
      </w:r>
    </w:p>
    <w:p w:rsidR="00521884" w:rsidRPr="007C0CF2" w:rsidP="0059508B" w14:paraId="319B3239" w14:textId="77777777">
      <w:pPr>
        <w:pStyle w:val="Heading2"/>
        <w:ind w:left="0"/>
      </w:pPr>
    </w:p>
    <w:p w:rsidR="007C0CF2" w:rsidRPr="007C0CF2" w:rsidP="007C0CF2" w14:paraId="39E74162" w14:textId="1C317C07">
      <w:pPr>
        <w:rPr>
          <w:sz w:val="24"/>
          <w:szCs w:val="24"/>
        </w:rPr>
      </w:pPr>
      <w:r w:rsidRPr="007C0CF2">
        <w:rPr>
          <w:b/>
          <w:bCs/>
          <w:sz w:val="24"/>
          <w:szCs w:val="24"/>
        </w:rPr>
        <w:t>Purpose</w:t>
      </w:r>
      <w:r w:rsidRPr="007C0CF2" w:rsidR="00CF2BCA">
        <w:rPr>
          <w:b/>
          <w:bCs/>
          <w:sz w:val="24"/>
          <w:szCs w:val="24"/>
        </w:rPr>
        <w:t>:</w:t>
      </w:r>
      <w:r w:rsidRPr="007C0CF2" w:rsidR="00DB1EE5">
        <w:rPr>
          <w:sz w:val="24"/>
          <w:szCs w:val="24"/>
        </w:rPr>
        <w:t xml:space="preserve">  </w:t>
      </w:r>
      <w:r w:rsidRPr="007C0CF2">
        <w:rPr>
          <w:sz w:val="24"/>
          <w:szCs w:val="24"/>
        </w:rPr>
        <w:t>USDA is required by 2 CFR 200.204 to announce discretionary grants and cooperative agreements and other financial assistance programs through public announcement. This includes announcements for pilot programs and</w:t>
      </w:r>
      <w:r w:rsidRPr="007C0CF2">
        <w:rPr>
          <w:b/>
          <w:bCs/>
          <w:sz w:val="24"/>
          <w:szCs w:val="24"/>
        </w:rPr>
        <w:t xml:space="preserve"> one-time funding programs.</w:t>
      </w:r>
      <w:r w:rsidRPr="007C0CF2">
        <w:rPr>
          <w:sz w:val="24"/>
          <w:szCs w:val="24"/>
        </w:rPr>
        <w:t xml:space="preserve"> A variety of public-facing documents are used to meet this requirement</w:t>
      </w:r>
      <w:r w:rsidR="006B1C13">
        <w:rPr>
          <w:sz w:val="24"/>
          <w:szCs w:val="24"/>
        </w:rPr>
        <w:t xml:space="preserve">, including the </w:t>
      </w:r>
      <w:r w:rsidRPr="007C0CF2">
        <w:rPr>
          <w:sz w:val="24"/>
          <w:szCs w:val="24"/>
        </w:rPr>
        <w:t xml:space="preserve">Request for Applications (RFAs), Grants.gov announcements, </w:t>
      </w:r>
      <w:r w:rsidR="006B1C13">
        <w:rPr>
          <w:sz w:val="24"/>
          <w:szCs w:val="24"/>
        </w:rPr>
        <w:t xml:space="preserve">and </w:t>
      </w:r>
      <w:r w:rsidRPr="007C0CF2">
        <w:rPr>
          <w:sz w:val="24"/>
          <w:szCs w:val="24"/>
        </w:rPr>
        <w:t>Notice of Award</w:t>
      </w:r>
      <w:r w:rsidR="006B1C13">
        <w:rPr>
          <w:sz w:val="24"/>
          <w:szCs w:val="24"/>
        </w:rPr>
        <w:t xml:space="preserve"> and Grant Agreement</w:t>
      </w:r>
      <w:r w:rsidRPr="007C0CF2">
        <w:rPr>
          <w:sz w:val="24"/>
          <w:szCs w:val="24"/>
        </w:rPr>
        <w:t xml:space="preserve">. </w:t>
      </w:r>
    </w:p>
    <w:p w:rsidR="007C0CF2" w:rsidRPr="007C0CF2" w:rsidP="007C0CF2" w14:paraId="77C423ED" w14:textId="77777777">
      <w:pPr>
        <w:rPr>
          <w:sz w:val="24"/>
          <w:szCs w:val="24"/>
        </w:rPr>
      </w:pPr>
    </w:p>
    <w:p w:rsidR="007C0CF2" w:rsidRPr="007C0CF2" w:rsidP="007C0CF2" w14:paraId="3AA34305" w14:textId="1E976C50">
      <w:pPr>
        <w:rPr>
          <w:sz w:val="24"/>
          <w:szCs w:val="24"/>
        </w:rPr>
      </w:pPr>
      <w:r w:rsidRPr="007C0CF2">
        <w:rPr>
          <w:sz w:val="24"/>
          <w:szCs w:val="24"/>
        </w:rPr>
        <w:t>The</w:t>
      </w:r>
      <w:r w:rsidRPr="007C0CF2">
        <w:rPr>
          <w:spacing w:val="-3"/>
          <w:sz w:val="24"/>
          <w:szCs w:val="24"/>
        </w:rPr>
        <w:t xml:space="preserve"> </w:t>
      </w:r>
      <w:r w:rsidRPr="007C0CF2">
        <w:rPr>
          <w:sz w:val="24"/>
          <w:szCs w:val="24"/>
        </w:rPr>
        <w:t>Meat and Poultry Processing Infrastructure Grants are</w:t>
      </w:r>
      <w:r w:rsidRPr="007C0CF2">
        <w:rPr>
          <w:spacing w:val="-2"/>
          <w:sz w:val="24"/>
          <w:szCs w:val="24"/>
        </w:rPr>
        <w:t xml:space="preserve"> </w:t>
      </w:r>
      <w:r w:rsidRPr="007C0CF2">
        <w:rPr>
          <w:sz w:val="24"/>
          <w:szCs w:val="24"/>
        </w:rPr>
        <w:t>authorized</w:t>
      </w:r>
      <w:r w:rsidRPr="007C0CF2">
        <w:rPr>
          <w:spacing w:val="-2"/>
          <w:sz w:val="24"/>
          <w:szCs w:val="24"/>
        </w:rPr>
        <w:t xml:space="preserve"> </w:t>
      </w:r>
      <w:r w:rsidRPr="007C0CF2">
        <w:rPr>
          <w:sz w:val="24"/>
          <w:szCs w:val="24"/>
        </w:rPr>
        <w:t>by</w:t>
      </w:r>
      <w:r w:rsidRPr="007C0CF2">
        <w:rPr>
          <w:spacing w:val="-3"/>
          <w:sz w:val="24"/>
          <w:szCs w:val="24"/>
        </w:rPr>
        <w:t xml:space="preserve"> </w:t>
      </w:r>
      <w:r w:rsidRPr="007C0CF2">
        <w:rPr>
          <w:sz w:val="24"/>
          <w:szCs w:val="24"/>
        </w:rPr>
        <w:t>Section</w:t>
      </w:r>
      <w:r w:rsidRPr="007C0CF2">
        <w:rPr>
          <w:spacing w:val="-3"/>
          <w:sz w:val="24"/>
          <w:szCs w:val="24"/>
        </w:rPr>
        <w:t xml:space="preserve"> </w:t>
      </w:r>
      <w:r w:rsidRPr="007C0CF2">
        <w:rPr>
          <w:sz w:val="24"/>
          <w:szCs w:val="24"/>
        </w:rPr>
        <w:t>1001(b)(4)</w:t>
      </w:r>
      <w:r w:rsidRPr="007C0CF2">
        <w:rPr>
          <w:spacing w:val="-3"/>
          <w:sz w:val="24"/>
          <w:szCs w:val="24"/>
        </w:rPr>
        <w:t xml:space="preserve"> </w:t>
      </w:r>
      <w:r w:rsidRPr="007C0CF2">
        <w:rPr>
          <w:sz w:val="24"/>
          <w:szCs w:val="24"/>
        </w:rPr>
        <w:t>of</w:t>
      </w:r>
      <w:r w:rsidRPr="007C0CF2">
        <w:rPr>
          <w:spacing w:val="-3"/>
          <w:sz w:val="24"/>
          <w:szCs w:val="24"/>
        </w:rPr>
        <w:t xml:space="preserve"> </w:t>
      </w:r>
      <w:r w:rsidRPr="007C0CF2">
        <w:rPr>
          <w:sz w:val="24"/>
          <w:szCs w:val="24"/>
        </w:rPr>
        <w:t>the American Rescue Plan Act (ARPA) (</w:t>
      </w:r>
      <w:hyperlink r:id="rId7" w:history="1">
        <w:r w:rsidRPr="007C0CF2">
          <w:rPr>
            <w:rStyle w:val="Hyperlink"/>
            <w:sz w:val="24"/>
            <w:szCs w:val="24"/>
          </w:rPr>
          <w:t>Pub. L. No. 117—2</w:t>
        </w:r>
      </w:hyperlink>
      <w:r w:rsidRPr="007C0CF2">
        <w:rPr>
          <w:sz w:val="24"/>
          <w:szCs w:val="24"/>
        </w:rPr>
        <w:t xml:space="preserve">), which funds “loans and grants and other assistance to maintain and improve food and agricultural supply chain resiliency.” </w:t>
      </w:r>
      <w:r w:rsidRPr="007C0CF2">
        <w:rPr>
          <w:b/>
          <w:bCs/>
          <w:sz w:val="24"/>
          <w:szCs w:val="24"/>
        </w:rPr>
        <w:t xml:space="preserve">This grant program will only </w:t>
      </w:r>
      <w:r>
        <w:rPr>
          <w:b/>
          <w:bCs/>
          <w:sz w:val="24"/>
          <w:szCs w:val="24"/>
        </w:rPr>
        <w:t>be available as a</w:t>
      </w:r>
      <w:r w:rsidRPr="007C0CF2">
        <w:rPr>
          <w:b/>
          <w:bCs/>
          <w:sz w:val="24"/>
          <w:szCs w:val="24"/>
        </w:rPr>
        <w:t xml:space="preserve"> one-time </w:t>
      </w:r>
      <w:r>
        <w:rPr>
          <w:b/>
          <w:bCs/>
          <w:sz w:val="24"/>
          <w:szCs w:val="24"/>
        </w:rPr>
        <w:t>opportunity for</w:t>
      </w:r>
      <w:r w:rsidRPr="007C0CF2">
        <w:rPr>
          <w:b/>
          <w:bCs/>
          <w:sz w:val="24"/>
          <w:szCs w:val="24"/>
        </w:rPr>
        <w:t xml:space="preserve"> eligible recipients</w:t>
      </w:r>
      <w:r>
        <w:rPr>
          <w:b/>
          <w:bCs/>
          <w:sz w:val="24"/>
          <w:szCs w:val="24"/>
        </w:rPr>
        <w:t xml:space="preserve"> due to limited remaining fund availability</w:t>
      </w:r>
      <w:r w:rsidRPr="007C0CF2">
        <w:rPr>
          <w:b/>
          <w:bCs/>
          <w:sz w:val="24"/>
          <w:szCs w:val="24"/>
        </w:rPr>
        <w:t>.</w:t>
      </w:r>
      <w:r w:rsidRPr="007C0CF2">
        <w:rPr>
          <w:sz w:val="24"/>
          <w:szCs w:val="24"/>
        </w:rPr>
        <w:t xml:space="preserve"> </w:t>
      </w:r>
    </w:p>
    <w:p w:rsidR="007C0CF2" w:rsidP="0059508B" w14:paraId="00B14766" w14:textId="1FAF09D8">
      <w:pPr>
        <w:pStyle w:val="Heading2"/>
        <w:ind w:left="0"/>
        <w:rPr>
          <w:b w:val="0"/>
          <w:bCs w:val="0"/>
        </w:rPr>
      </w:pPr>
    </w:p>
    <w:p w:rsidR="007C0CF2" w:rsidRPr="00623390" w:rsidP="0059508B" w14:paraId="19196855" w14:textId="1BD97547">
      <w:pPr>
        <w:pStyle w:val="Heading2"/>
        <w:ind w:left="0"/>
        <w:rPr>
          <w:b w:val="0"/>
          <w:bCs w:val="0"/>
        </w:rPr>
      </w:pPr>
      <w:r>
        <w:rPr>
          <w:b w:val="0"/>
          <w:bCs w:val="0"/>
        </w:rPr>
        <w:t xml:space="preserve">If successfully selected for an Infrastructure Grant Award, respondents are not expected to spend more than 25.8 hours completing the information required. </w:t>
      </w:r>
      <w:r w:rsidR="002329A3">
        <w:rPr>
          <w:b w:val="0"/>
          <w:bCs w:val="0"/>
        </w:rPr>
        <w:t xml:space="preserve">Grant applicants are required to submit their information via Grants.gov. </w:t>
      </w:r>
      <w:r>
        <w:rPr>
          <w:b w:val="0"/>
          <w:bCs w:val="0"/>
        </w:rPr>
        <w:t>Information collected as part of this one-time grant program, outlined in the RFA, includes the grant narrative (application)</w:t>
      </w:r>
      <w:r w:rsidR="002329A3">
        <w:rPr>
          <w:b w:val="0"/>
          <w:bCs w:val="0"/>
        </w:rPr>
        <w:t xml:space="preserve"> and </w:t>
      </w:r>
      <w:r>
        <w:rPr>
          <w:b w:val="0"/>
          <w:bCs w:val="0"/>
        </w:rPr>
        <w:t>standardized Federal forms</w:t>
      </w:r>
      <w:r w:rsidR="002329A3">
        <w:rPr>
          <w:b w:val="0"/>
          <w:bCs w:val="0"/>
        </w:rPr>
        <w:t xml:space="preserve"> (for which information is collected through Grants.gov).</w:t>
      </w:r>
      <w:r w:rsidR="006B1C13">
        <w:rPr>
          <w:b w:val="0"/>
          <w:bCs w:val="0"/>
        </w:rPr>
        <w:t xml:space="preserve"> Once grant </w:t>
      </w:r>
      <w:r w:rsidR="004F28AB">
        <w:rPr>
          <w:b w:val="0"/>
          <w:bCs w:val="0"/>
        </w:rPr>
        <w:t xml:space="preserve">recipients </w:t>
      </w:r>
      <w:r w:rsidR="006B1C13">
        <w:rPr>
          <w:b w:val="0"/>
          <w:bCs w:val="0"/>
        </w:rPr>
        <w:t xml:space="preserve">are determined, AMS uses the award agreement form as its Notice of Award and Grant Agreement </w:t>
      </w:r>
      <w:r w:rsidR="00623390">
        <w:rPr>
          <w:b w:val="0"/>
          <w:bCs w:val="0"/>
        </w:rPr>
        <w:t xml:space="preserve">(NOA) </w:t>
      </w:r>
      <w:r w:rsidR="006B1C13">
        <w:rPr>
          <w:b w:val="0"/>
          <w:bCs w:val="0"/>
        </w:rPr>
        <w:t>as the binding contract with the Federal award recipient. The</w:t>
      </w:r>
      <w:r w:rsidR="00623390">
        <w:rPr>
          <w:b w:val="0"/>
          <w:bCs w:val="0"/>
        </w:rPr>
        <w:t xml:space="preserve"> NOA outlines additional post-award requirements by which award recipients must comply, including Terms and Conditions</w:t>
      </w:r>
      <w:r w:rsidRPr="00623390" w:rsidR="00623390">
        <w:rPr>
          <w:b w:val="0"/>
          <w:bCs w:val="0"/>
        </w:rPr>
        <w:t xml:space="preserve">, </w:t>
      </w:r>
      <w:r w:rsidRPr="00623390" w:rsidR="00623390">
        <w:rPr>
          <w:rStyle w:val="Emphasis"/>
          <w:b w:val="0"/>
          <w:bCs w:val="0"/>
          <w:i w:val="0"/>
          <w:iCs w:val="0"/>
        </w:rPr>
        <w:t>Administrative and National Policy Requirements</w:t>
      </w:r>
      <w:r w:rsidR="00623390">
        <w:rPr>
          <w:rStyle w:val="Emphasis"/>
          <w:b w:val="0"/>
          <w:bCs w:val="0"/>
          <w:i w:val="0"/>
          <w:iCs w:val="0"/>
        </w:rPr>
        <w:t xml:space="preserve"> (2 CFR 200.300),</w:t>
      </w:r>
      <w:r w:rsidR="00623390">
        <w:rPr>
          <w:rStyle w:val="Emphasis"/>
          <w:b w:val="0"/>
          <w:bCs w:val="0"/>
        </w:rPr>
        <w:t xml:space="preserve"> </w:t>
      </w:r>
      <w:r w:rsidRPr="00623390" w:rsidR="00623390">
        <w:rPr>
          <w:b w:val="0"/>
          <w:bCs w:val="0"/>
        </w:rPr>
        <w:t xml:space="preserve">performance </w:t>
      </w:r>
      <w:r w:rsidR="00623390">
        <w:rPr>
          <w:b w:val="0"/>
          <w:bCs w:val="0"/>
        </w:rPr>
        <w:t xml:space="preserve">and financial </w:t>
      </w:r>
      <w:r w:rsidRPr="00623390" w:rsidR="00623390">
        <w:rPr>
          <w:b w:val="0"/>
          <w:bCs w:val="0"/>
        </w:rPr>
        <w:t>reporting</w:t>
      </w:r>
      <w:r w:rsidR="00623390">
        <w:rPr>
          <w:b w:val="0"/>
          <w:bCs w:val="0"/>
        </w:rPr>
        <w:t xml:space="preserve"> (</w:t>
      </w:r>
      <w:r w:rsidRPr="00623390" w:rsidR="00623390">
        <w:rPr>
          <w:b w:val="0"/>
          <w:bCs w:val="0"/>
        </w:rPr>
        <w:t xml:space="preserve">AMS requires annual reporting </w:t>
      </w:r>
      <w:r w:rsidR="00623390">
        <w:rPr>
          <w:b w:val="0"/>
          <w:bCs w:val="0"/>
        </w:rPr>
        <w:t xml:space="preserve">in alignment </w:t>
      </w:r>
      <w:r w:rsidRPr="00623390" w:rsidR="00623390">
        <w:rPr>
          <w:b w:val="0"/>
          <w:bCs w:val="0"/>
        </w:rPr>
        <w:t>with 2 CFR 200.329</w:t>
      </w:r>
      <w:r w:rsidR="00623390">
        <w:rPr>
          <w:b w:val="0"/>
          <w:bCs w:val="0"/>
        </w:rPr>
        <w:t>)</w:t>
      </w:r>
      <w:r w:rsidRPr="00623390" w:rsidR="00623390">
        <w:rPr>
          <w:b w:val="0"/>
          <w:bCs w:val="0"/>
        </w:rPr>
        <w:t>, and final close-out reporting requirements.</w:t>
      </w:r>
      <w:r w:rsidR="00435F71">
        <w:rPr>
          <w:b w:val="0"/>
          <w:bCs w:val="0"/>
        </w:rPr>
        <w:t xml:space="preserve"> Burden for each form is outlined below and the forms are attached for reference</w:t>
      </w:r>
      <w:r w:rsidR="00A53A08">
        <w:rPr>
          <w:b w:val="0"/>
          <w:bCs w:val="0"/>
        </w:rPr>
        <w:t xml:space="preserve">, and AMS staff is available to assist applicants and recipients if they have questions pertaining to the required information. </w:t>
      </w:r>
    </w:p>
    <w:p w:rsidR="006B1C13" w:rsidP="0059508B" w14:paraId="1835F422" w14:textId="68E37E23">
      <w:pPr>
        <w:pStyle w:val="Heading2"/>
        <w:ind w:left="0"/>
        <w:rPr>
          <w:b w:val="0"/>
          <w:bCs w:val="0"/>
        </w:rPr>
      </w:pPr>
    </w:p>
    <w:p w:rsidR="00DB1EE5" w:rsidRPr="007C0CF2" w:rsidP="0059508B" w14:paraId="7D8AB3DD" w14:textId="7CC2C949">
      <w:pPr>
        <w:widowControl/>
        <w:autoSpaceDE/>
        <w:autoSpaceDN/>
        <w:rPr>
          <w:b/>
          <w:bCs/>
          <w:sz w:val="24"/>
          <w:szCs w:val="24"/>
        </w:rPr>
      </w:pPr>
      <w:r w:rsidRPr="007C0CF2">
        <w:rPr>
          <w:b/>
          <w:bCs/>
          <w:sz w:val="24"/>
          <w:szCs w:val="24"/>
        </w:rPr>
        <w:t>Announcement Dates</w:t>
      </w:r>
      <w:r w:rsidRPr="007C0CF2" w:rsidR="00F86161">
        <w:rPr>
          <w:b/>
          <w:bCs/>
          <w:sz w:val="24"/>
          <w:szCs w:val="24"/>
        </w:rPr>
        <w:t xml:space="preserve">:  </w:t>
      </w:r>
      <w:r w:rsidRPr="002F33AC" w:rsidR="002F33AC">
        <w:rPr>
          <w:sz w:val="24"/>
          <w:szCs w:val="24"/>
        </w:rPr>
        <w:t>Mid-February/Early March</w:t>
      </w:r>
    </w:p>
    <w:p w:rsidR="00050352" w:rsidRPr="007C0CF2" w:rsidP="0059508B" w14:paraId="5F34AA9C" w14:textId="028212C5">
      <w:pPr>
        <w:widowControl/>
        <w:autoSpaceDE/>
        <w:autoSpaceDN/>
        <w:rPr>
          <w:b/>
          <w:bCs/>
          <w:sz w:val="24"/>
          <w:szCs w:val="24"/>
        </w:rPr>
      </w:pPr>
    </w:p>
    <w:p w:rsidR="00084C84" w:rsidRPr="007C0CF2" w:rsidP="0001586A" w14:paraId="3EF2158E" w14:textId="10FC8594">
      <w:pPr>
        <w:rPr>
          <w:sz w:val="24"/>
          <w:szCs w:val="24"/>
        </w:rPr>
      </w:pPr>
      <w:r w:rsidRPr="007C0CF2">
        <w:rPr>
          <w:b/>
          <w:sz w:val="24"/>
          <w:szCs w:val="24"/>
        </w:rPr>
        <w:t>Type of Collection</w:t>
      </w:r>
      <w:r w:rsidRPr="007C0CF2" w:rsidR="00CF2BCA">
        <w:rPr>
          <w:b/>
          <w:sz w:val="24"/>
          <w:szCs w:val="24"/>
        </w:rPr>
        <w:t xml:space="preserve">: </w:t>
      </w:r>
      <w:r w:rsidRPr="007C0CF2" w:rsidR="00CF2BCA">
        <w:rPr>
          <w:sz w:val="24"/>
          <w:szCs w:val="24"/>
        </w:rPr>
        <w:t>(Check one)</w:t>
      </w:r>
    </w:p>
    <w:p w:rsidR="007F0A41" w:rsidRPr="007C0CF2" w14:paraId="7F6C9904" w14:textId="4B0FEF3A">
      <w:pPr>
        <w:pStyle w:val="BodyText"/>
        <w:tabs>
          <w:tab w:val="left" w:pos="5259"/>
        </w:tabs>
        <w:spacing w:before="185"/>
        <w:ind w:left="220" w:right="1591"/>
      </w:pPr>
      <w:bookmarkStart w:id="0" w:name="_Hlk104469719"/>
      <w:r>
        <w:t>[</w:t>
      </w:r>
      <w:r w:rsidRPr="002A65E6" w:rsidR="002F33AC">
        <w:t>X</w:t>
      </w:r>
      <w:r>
        <w:t>]</w:t>
      </w:r>
      <w:r w:rsidRPr="007C0CF2" w:rsidR="00CF2BCA">
        <w:t xml:space="preserve"> </w:t>
      </w:r>
      <w:r w:rsidRPr="007C0CF2">
        <w:t>Grant.</w:t>
      </w:r>
    </w:p>
    <w:bookmarkEnd w:id="0"/>
    <w:p w:rsidR="007F0A41" w:rsidRPr="007C0CF2" w14:paraId="08B5F85E" w14:textId="276E00DD">
      <w:pPr>
        <w:pStyle w:val="BodyText"/>
        <w:tabs>
          <w:tab w:val="left" w:pos="5259"/>
        </w:tabs>
        <w:spacing w:before="185"/>
        <w:ind w:left="220" w:right="1591"/>
      </w:pPr>
      <w:r w:rsidRPr="007C0CF2">
        <w:t>[</w:t>
      </w:r>
      <w:r w:rsidRPr="007C0CF2" w:rsidR="0059508B">
        <w:t xml:space="preserve">  </w:t>
      </w:r>
      <w:r w:rsidRPr="007C0CF2">
        <w:t>]</w:t>
      </w:r>
      <w:r w:rsidRPr="007C0CF2">
        <w:t xml:space="preserve"> </w:t>
      </w:r>
      <w:r w:rsidRPr="007C0CF2">
        <w:t>Cooperative agreement</w:t>
      </w:r>
      <w:r w:rsidRPr="007C0CF2" w:rsidR="00F86161">
        <w:t>.</w:t>
      </w:r>
    </w:p>
    <w:p w:rsidR="007F0A41" w:rsidRPr="007C0CF2" w14:paraId="1974A9DF" w14:textId="77777777">
      <w:pPr>
        <w:pStyle w:val="BodyText"/>
        <w:tabs>
          <w:tab w:val="left" w:pos="5259"/>
          <w:tab w:val="left" w:pos="9579"/>
        </w:tabs>
        <w:ind w:left="220"/>
      </w:pPr>
    </w:p>
    <w:p w:rsidR="00084C84" w:rsidRPr="007C0CF2" w14:paraId="54E624D5" w14:textId="5E1EB11E">
      <w:pPr>
        <w:pStyle w:val="BodyText"/>
        <w:tabs>
          <w:tab w:val="left" w:pos="5259"/>
          <w:tab w:val="left" w:pos="9579"/>
        </w:tabs>
        <w:ind w:left="220"/>
      </w:pPr>
      <w:r w:rsidRPr="007C0CF2">
        <w:t xml:space="preserve">[ </w:t>
      </w:r>
      <w:r w:rsidRPr="007C0CF2" w:rsidR="00F86161">
        <w:t xml:space="preserve"> </w:t>
      </w:r>
      <w:r w:rsidRPr="007C0CF2" w:rsidR="00CF2BCA">
        <w:t>]</w:t>
      </w:r>
      <w:r w:rsidRPr="007C0CF2" w:rsidR="00CF2BCA">
        <w:t xml:space="preserve"> Other:</w:t>
      </w:r>
      <w:r w:rsidRPr="007C0CF2">
        <w:t xml:space="preserve"> ____________________________________________</w:t>
      </w:r>
    </w:p>
    <w:p w:rsidR="00084C84" w:rsidRPr="007C0CF2" w14:paraId="1C1FED87" w14:textId="77777777">
      <w:pPr>
        <w:pStyle w:val="BodyText"/>
        <w:spacing w:before="2"/>
      </w:pPr>
    </w:p>
    <w:p w:rsidR="002F33AC" w14:paraId="7273BAE0" w14:textId="77777777">
      <w:pPr>
        <w:rPr>
          <w:b/>
          <w:bCs/>
          <w:sz w:val="24"/>
          <w:szCs w:val="24"/>
        </w:rPr>
      </w:pPr>
      <w:r>
        <w:br w:type="page"/>
      </w:r>
    </w:p>
    <w:p w:rsidR="00EB4974" w:rsidRPr="007C0CF2" w14:paraId="63AA6918" w14:textId="273293CD">
      <w:pPr>
        <w:pStyle w:val="Heading2"/>
        <w:spacing w:before="90"/>
        <w:rPr>
          <w:b w:val="0"/>
          <w:bCs w:val="0"/>
        </w:rPr>
      </w:pPr>
      <w:r w:rsidRPr="007C0CF2">
        <w:t>How will information collected be submitted to the agency?</w:t>
      </w:r>
      <w:r w:rsidRPr="007C0CF2">
        <w:br/>
      </w:r>
      <w:r w:rsidR="002A65E6">
        <w:rPr>
          <w:b w:val="0"/>
          <w:bCs w:val="0"/>
        </w:rPr>
        <w:t>[</w:t>
      </w:r>
      <w:r w:rsidRPr="002A65E6" w:rsidR="002F33AC">
        <w:rPr>
          <w:b w:val="0"/>
          <w:bCs w:val="0"/>
        </w:rPr>
        <w:t>X</w:t>
      </w:r>
      <w:r w:rsidR="002A65E6">
        <w:rPr>
          <w:b w:val="0"/>
          <w:bCs w:val="0"/>
        </w:rPr>
        <w:t>]</w:t>
      </w:r>
      <w:r w:rsidRPr="007C0CF2">
        <w:rPr>
          <w:b w:val="0"/>
          <w:bCs w:val="0"/>
        </w:rPr>
        <w:t xml:space="preserve"> Grants.gov</w:t>
      </w:r>
    </w:p>
    <w:p w:rsidR="00EB4974" w:rsidRPr="007C0CF2" w14:paraId="5F306591" w14:textId="4EFD3C64">
      <w:pPr>
        <w:pStyle w:val="Heading2"/>
        <w:spacing w:before="90"/>
        <w:rPr>
          <w:b w:val="0"/>
          <w:bCs w:val="0"/>
        </w:rPr>
      </w:pPr>
      <w:r w:rsidRPr="007C0CF2">
        <w:rPr>
          <w:b w:val="0"/>
          <w:bCs w:val="0"/>
        </w:rPr>
        <w:t>[  ]</w:t>
      </w:r>
      <w:r w:rsidRPr="007C0CF2">
        <w:rPr>
          <w:b w:val="0"/>
          <w:bCs w:val="0"/>
        </w:rPr>
        <w:t xml:space="preserve"> Other:_______________________</w:t>
      </w:r>
    </w:p>
    <w:p w:rsidR="00EB4974" w:rsidRPr="007C0CF2" w14:paraId="23D3F378" w14:textId="153014F1">
      <w:pPr>
        <w:pStyle w:val="Heading2"/>
        <w:spacing w:before="90"/>
        <w:rPr>
          <w:b w:val="0"/>
          <w:bCs w:val="0"/>
        </w:rPr>
      </w:pPr>
    </w:p>
    <w:p w:rsidR="00EB4974" w:rsidRPr="007C0CF2" w14:paraId="70A02CED" w14:textId="173F9B77">
      <w:pPr>
        <w:pStyle w:val="Heading2"/>
        <w:spacing w:before="90"/>
      </w:pPr>
      <w:r w:rsidRPr="007C0CF2">
        <w:t>Does the agency need to collect information</w:t>
      </w:r>
      <w:r w:rsidRPr="007C0CF2" w:rsidR="00B079F8">
        <w:t>, such as progress reports,</w:t>
      </w:r>
      <w:r w:rsidRPr="007C0CF2">
        <w:t xml:space="preserve"> beyond the expiration of this generic ICR </w:t>
      </w:r>
      <w:r w:rsidRPr="007C0CF2" w:rsidR="00B079F8">
        <w:t>(November 2025</w:t>
      </w:r>
      <w:r w:rsidRPr="007C0CF2">
        <w:t>)? If so, will the agency be submitting a regular ICR package?</w:t>
      </w:r>
    </w:p>
    <w:p w:rsidR="002F33AC" w:rsidP="00AB1407" w14:paraId="2E74CF55" w14:textId="3BF20271">
      <w:pPr>
        <w:pStyle w:val="BodyText"/>
        <w:spacing w:before="183"/>
        <w:ind w:left="216"/>
      </w:pPr>
      <w:r>
        <w:t>[</w:t>
      </w:r>
      <w:r w:rsidRPr="002A65E6">
        <w:t>X</w:t>
      </w:r>
      <w:r>
        <w:t>]</w:t>
      </w:r>
      <w:r w:rsidRPr="007C0CF2" w:rsidR="00AB1407">
        <w:t xml:space="preserve"> Yes. </w:t>
      </w:r>
      <w:r>
        <w:t xml:space="preserve">Any new forms will be merged into our previously approved ICR package </w:t>
      </w:r>
      <w:r w:rsidRPr="002A65E6">
        <w:t>(0581-0240).</w:t>
      </w:r>
      <w:r>
        <w:t xml:space="preserve"> </w:t>
      </w:r>
      <w:r w:rsidRPr="007C0CF2" w:rsidR="00AB1407">
        <w:t xml:space="preserve"> </w:t>
      </w:r>
    </w:p>
    <w:p w:rsidR="00AB1407" w:rsidRPr="007C0CF2" w:rsidP="00AB1407" w14:paraId="59074B95" w14:textId="5467D575">
      <w:pPr>
        <w:pStyle w:val="BodyText"/>
        <w:spacing w:before="183"/>
        <w:ind w:left="216"/>
      </w:pPr>
      <w:r w:rsidRPr="007C0CF2">
        <w:t>[  ]</w:t>
      </w:r>
      <w:r w:rsidRPr="007C0CF2">
        <w:t xml:space="preserve"> No.</w:t>
      </w:r>
      <w:r w:rsidR="002F33AC">
        <w:t xml:space="preserve"> </w:t>
      </w:r>
    </w:p>
    <w:p w:rsidR="00AB1407" w:rsidRPr="007C0CF2" w:rsidP="00AB1407" w14:paraId="6E1F137F" w14:textId="77777777">
      <w:pPr>
        <w:pStyle w:val="BodyText"/>
        <w:spacing w:before="183"/>
        <w:ind w:left="216"/>
      </w:pPr>
    </w:p>
    <w:p w:rsidR="00E94754" w:rsidRPr="007C0CF2" w14:paraId="480A096C" w14:textId="79F91513">
      <w:pPr>
        <w:pStyle w:val="Heading2"/>
        <w:spacing w:before="90"/>
      </w:pPr>
      <w:r w:rsidRPr="007C0CF2">
        <w:t xml:space="preserve">Announcement: </w:t>
      </w:r>
    </w:p>
    <w:p w:rsidR="00E94754" w:rsidRPr="007C0CF2" w14:paraId="14338A85" w14:textId="06DFC3DA">
      <w:pPr>
        <w:pStyle w:val="Heading2"/>
        <w:spacing w:before="90"/>
        <w:rPr>
          <w:b w:val="0"/>
          <w:bCs w:val="0"/>
        </w:rPr>
      </w:pPr>
      <w:bookmarkStart w:id="1" w:name="_Hlk122599816"/>
      <w:r w:rsidRPr="007C0CF2">
        <w:rPr>
          <w:b w:val="0"/>
          <w:bCs w:val="0"/>
        </w:rPr>
        <w:t>[</w:t>
      </w:r>
      <w:r w:rsidRPr="007C0CF2" w:rsidR="0059508B">
        <w:rPr>
          <w:b w:val="0"/>
          <w:bCs w:val="0"/>
        </w:rPr>
        <w:t xml:space="preserve">  </w:t>
      </w:r>
      <w:r w:rsidRPr="007C0CF2">
        <w:rPr>
          <w:b w:val="0"/>
          <w:bCs w:val="0"/>
        </w:rPr>
        <w:t>]</w:t>
      </w:r>
      <w:r w:rsidRPr="007C0CF2">
        <w:rPr>
          <w:b w:val="0"/>
          <w:bCs w:val="0"/>
        </w:rPr>
        <w:t xml:space="preserve">  </w:t>
      </w:r>
      <w:r w:rsidRPr="007C0CF2" w:rsidR="00F86161">
        <w:rPr>
          <w:b w:val="0"/>
          <w:bCs w:val="0"/>
        </w:rPr>
        <w:t xml:space="preserve">Notice of </w:t>
      </w:r>
      <w:r w:rsidRPr="007C0CF2">
        <w:rPr>
          <w:b w:val="0"/>
          <w:bCs w:val="0"/>
        </w:rPr>
        <w:t>Funding of Opportunity</w:t>
      </w:r>
      <w:r w:rsidRPr="007C0CF2" w:rsidR="00CE54D7">
        <w:rPr>
          <w:b w:val="0"/>
          <w:bCs w:val="0"/>
        </w:rPr>
        <w:t xml:space="preserve"> (NOFO)</w:t>
      </w:r>
    </w:p>
    <w:bookmarkEnd w:id="1"/>
    <w:p w:rsidR="00E94754" w:rsidRPr="007C0CF2" w14:paraId="7D37185E" w14:textId="1AAFBC31">
      <w:pPr>
        <w:pStyle w:val="Heading2"/>
        <w:spacing w:before="90"/>
        <w:rPr>
          <w:b w:val="0"/>
          <w:bCs w:val="0"/>
        </w:rPr>
      </w:pPr>
      <w:r>
        <w:rPr>
          <w:b w:val="0"/>
          <w:bCs w:val="0"/>
        </w:rPr>
        <w:t>[</w:t>
      </w:r>
      <w:r w:rsidRPr="002A65E6" w:rsidR="002F33AC">
        <w:rPr>
          <w:b w:val="0"/>
          <w:bCs w:val="0"/>
        </w:rPr>
        <w:t>X</w:t>
      </w:r>
      <w:r>
        <w:rPr>
          <w:b w:val="0"/>
          <w:bCs w:val="0"/>
        </w:rPr>
        <w:t>]</w:t>
      </w:r>
      <w:r w:rsidRPr="007C0CF2">
        <w:rPr>
          <w:b w:val="0"/>
          <w:bCs w:val="0"/>
        </w:rPr>
        <w:t xml:space="preserve">  Grants.gov</w:t>
      </w:r>
      <w:r w:rsidRPr="007C0CF2" w:rsidR="003013AD">
        <w:rPr>
          <w:b w:val="0"/>
          <w:bCs w:val="0"/>
        </w:rPr>
        <w:t xml:space="preserve"> Announcement</w:t>
      </w:r>
    </w:p>
    <w:p w:rsidR="00521884" w:rsidRPr="007C0CF2" w14:paraId="7366A3D2" w14:textId="51692ABB">
      <w:pPr>
        <w:pStyle w:val="Heading2"/>
        <w:spacing w:before="90"/>
        <w:rPr>
          <w:b w:val="0"/>
          <w:bCs w:val="0"/>
        </w:rPr>
      </w:pPr>
      <w:r w:rsidRPr="007C0CF2">
        <w:rPr>
          <w:b w:val="0"/>
          <w:bCs w:val="0"/>
        </w:rPr>
        <w:t>[  ]</w:t>
      </w:r>
      <w:r w:rsidRPr="007C0CF2">
        <w:rPr>
          <w:b w:val="0"/>
          <w:bCs w:val="0"/>
        </w:rPr>
        <w:t xml:space="preserve">  Funding Opportunity Announcement (FOA)</w:t>
      </w:r>
    </w:p>
    <w:p w:rsidR="00521884" w:rsidRPr="007C0CF2" w14:paraId="0C793E83" w14:textId="64E42121">
      <w:pPr>
        <w:pStyle w:val="Heading2"/>
        <w:spacing w:before="90"/>
        <w:rPr>
          <w:b w:val="0"/>
          <w:bCs w:val="0"/>
        </w:rPr>
      </w:pPr>
      <w:r>
        <w:rPr>
          <w:b w:val="0"/>
          <w:bCs w:val="0"/>
        </w:rPr>
        <w:t>[</w:t>
      </w:r>
      <w:r w:rsidRPr="002A65E6" w:rsidR="002F33AC">
        <w:rPr>
          <w:b w:val="0"/>
          <w:bCs w:val="0"/>
        </w:rPr>
        <w:t>X</w:t>
      </w:r>
      <w:r>
        <w:rPr>
          <w:b w:val="0"/>
          <w:bCs w:val="0"/>
        </w:rPr>
        <w:t>]</w:t>
      </w:r>
      <w:r w:rsidRPr="007C0CF2">
        <w:rPr>
          <w:b w:val="0"/>
          <w:bCs w:val="0"/>
        </w:rPr>
        <w:t xml:space="preserve">  Request</w:t>
      </w:r>
      <w:r w:rsidRPr="007C0CF2">
        <w:rPr>
          <w:b w:val="0"/>
          <w:bCs w:val="0"/>
        </w:rPr>
        <w:t xml:space="preserve"> for Application (RFA)</w:t>
      </w:r>
    </w:p>
    <w:p w:rsidR="00521884" w:rsidRPr="007C0CF2" w:rsidP="00521884" w14:paraId="44C537B8" w14:textId="2891077D">
      <w:pPr>
        <w:pStyle w:val="Heading2"/>
        <w:spacing w:before="90"/>
        <w:rPr>
          <w:b w:val="0"/>
          <w:bCs w:val="0"/>
        </w:rPr>
      </w:pPr>
      <w:r w:rsidRPr="007C0CF2">
        <w:rPr>
          <w:b w:val="0"/>
          <w:bCs w:val="0"/>
        </w:rPr>
        <w:t>[  ]</w:t>
      </w:r>
      <w:r w:rsidRPr="007C0CF2">
        <w:rPr>
          <w:b w:val="0"/>
          <w:bCs w:val="0"/>
        </w:rPr>
        <w:t xml:space="preserve">  Notice of Funding of Announcement (NOFA) (Announced in the Federal Register)</w:t>
      </w:r>
    </w:p>
    <w:p w:rsidR="00521884" w:rsidRPr="007C0CF2" w14:paraId="3E3B7034" w14:textId="3DA3BBF1">
      <w:pPr>
        <w:pStyle w:val="Heading2"/>
        <w:spacing w:before="90"/>
        <w:rPr>
          <w:b w:val="0"/>
          <w:bCs w:val="0"/>
        </w:rPr>
      </w:pPr>
      <w:r w:rsidRPr="007C0CF2">
        <w:rPr>
          <w:b w:val="0"/>
          <w:bCs w:val="0"/>
        </w:rPr>
        <w:t>[  ]</w:t>
      </w:r>
      <w:r w:rsidRPr="007C0CF2">
        <w:rPr>
          <w:b w:val="0"/>
          <w:bCs w:val="0"/>
        </w:rPr>
        <w:t xml:space="preserve">  Notice of Solicitation of Application (NOSA)</w:t>
      </w:r>
    </w:p>
    <w:p w:rsidR="003013AD" w:rsidRPr="007C0CF2" w14:paraId="4D6DE783" w14:textId="5B1D1233">
      <w:pPr>
        <w:pStyle w:val="Heading2"/>
        <w:spacing w:before="90"/>
        <w:rPr>
          <w:b w:val="0"/>
          <w:bCs w:val="0"/>
        </w:rPr>
      </w:pPr>
      <w:r>
        <w:rPr>
          <w:b w:val="0"/>
          <w:bCs w:val="0"/>
        </w:rPr>
        <w:t>[</w:t>
      </w:r>
      <w:r w:rsidRPr="002A65E6" w:rsidR="002F33AC">
        <w:rPr>
          <w:b w:val="0"/>
          <w:bCs w:val="0"/>
        </w:rPr>
        <w:t>X</w:t>
      </w:r>
      <w:r>
        <w:rPr>
          <w:b w:val="0"/>
          <w:bCs w:val="0"/>
        </w:rPr>
        <w:t>]</w:t>
      </w:r>
      <w:r w:rsidRPr="007C0CF2">
        <w:rPr>
          <w:b w:val="0"/>
          <w:bCs w:val="0"/>
        </w:rPr>
        <w:t xml:space="preserve">  Notice</w:t>
      </w:r>
      <w:r w:rsidRPr="007C0CF2">
        <w:rPr>
          <w:b w:val="0"/>
          <w:bCs w:val="0"/>
        </w:rPr>
        <w:t xml:space="preserve"> of Awards</w:t>
      </w:r>
    </w:p>
    <w:p w:rsidR="00E94754" w:rsidRPr="007C0CF2" w14:paraId="5CF4E347" w14:textId="40A4C507">
      <w:pPr>
        <w:pStyle w:val="Heading2"/>
        <w:spacing w:before="90"/>
        <w:rPr>
          <w:b w:val="0"/>
          <w:bCs w:val="0"/>
        </w:rPr>
      </w:pPr>
      <w:r w:rsidRPr="007C0CF2">
        <w:rPr>
          <w:b w:val="0"/>
          <w:bCs w:val="0"/>
        </w:rPr>
        <w:t xml:space="preserve">[ </w:t>
      </w:r>
      <w:r w:rsidRPr="007C0CF2" w:rsidR="00F86161">
        <w:rPr>
          <w:b w:val="0"/>
          <w:bCs w:val="0"/>
        </w:rPr>
        <w:t xml:space="preserve"> </w:t>
      </w:r>
      <w:r w:rsidRPr="007C0CF2">
        <w:rPr>
          <w:b w:val="0"/>
          <w:bCs w:val="0"/>
        </w:rPr>
        <w:t>]</w:t>
      </w:r>
      <w:r w:rsidRPr="007C0CF2">
        <w:rPr>
          <w:b w:val="0"/>
          <w:bCs w:val="0"/>
        </w:rPr>
        <w:t xml:space="preserve"> Other</w:t>
      </w:r>
      <w:r w:rsidRPr="007C0CF2" w:rsidR="003013AD">
        <w:rPr>
          <w:b w:val="0"/>
          <w:bCs w:val="0"/>
        </w:rPr>
        <w:t xml:space="preserve"> Funding Announcement Types</w:t>
      </w:r>
      <w:r w:rsidRPr="007C0CF2" w:rsidR="00302974">
        <w:rPr>
          <w:b w:val="0"/>
          <w:bCs w:val="0"/>
        </w:rPr>
        <w:t>:  __________________________________</w:t>
      </w:r>
    </w:p>
    <w:p w:rsidR="00AB1407" w:rsidRPr="007C0CF2" w:rsidP="00AB1407" w14:paraId="3A879075" w14:textId="77777777">
      <w:pPr>
        <w:pStyle w:val="Heading2"/>
        <w:spacing w:before="90"/>
      </w:pPr>
    </w:p>
    <w:p w:rsidR="00AB1407" w:rsidRPr="007C0CF2" w:rsidP="00090AEC" w14:paraId="532A3D3E" w14:textId="6402A29D">
      <w:pPr>
        <w:pStyle w:val="Heading2"/>
        <w:spacing w:before="90"/>
      </w:pPr>
      <w:r w:rsidRPr="007C0CF2">
        <w:t>Is the agency asking any questions of a sensitive nature?</w:t>
      </w:r>
      <w:r w:rsidRPr="007C0CF2" w:rsidR="00DF50F6">
        <w:t xml:space="preserve"> </w:t>
      </w:r>
      <w:r w:rsidRPr="007C0CF2">
        <w:t xml:space="preserve"> </w:t>
      </w:r>
      <w:r w:rsidRPr="007C0CF2" w:rsidR="00090AEC">
        <w:rPr>
          <w:b w:val="0"/>
          <w:bCs w:val="0"/>
        </w:rPr>
        <w:t xml:space="preserve">If yes, provide additional justification for any questions of a sensitive nature, such as sexual behavior and attitudes, religious beliefs, and other matters that are commonly considered private. </w:t>
      </w:r>
      <w:r w:rsidRPr="007C0CF2" w:rsidR="00DF50F6">
        <w:rPr>
          <w:b w:val="0"/>
          <w:bCs w:val="0"/>
        </w:rPr>
        <w:t xml:space="preserve"> I</w:t>
      </w:r>
      <w:r w:rsidRPr="007C0CF2" w:rsidR="00090AEC">
        <w:rPr>
          <w:b w:val="0"/>
          <w:bCs w:val="0"/>
        </w:rPr>
        <w:t xml:space="preserve">nclude the reasons </w:t>
      </w:r>
      <w:r w:rsidRPr="007C0CF2" w:rsidR="00DF50F6">
        <w:rPr>
          <w:b w:val="0"/>
          <w:bCs w:val="0"/>
        </w:rPr>
        <w:t xml:space="preserve">justifying </w:t>
      </w:r>
      <w:r w:rsidRPr="007C0CF2" w:rsidR="00090AEC">
        <w:rPr>
          <w:b w:val="0"/>
          <w:bCs w:val="0"/>
        </w:rPr>
        <w:t>why the agency considers the questions necessary, the specific uses to be made of the information, the explanation to be given to persons from whom the information is requested, and any steps to be taken to obtain their consent.</w:t>
      </w:r>
    </w:p>
    <w:p w:rsidR="00090AEC" w:rsidRPr="007C0CF2" w:rsidP="00090AEC" w14:paraId="4570E027" w14:textId="6A918D7D">
      <w:pPr>
        <w:pStyle w:val="BodyText"/>
        <w:spacing w:before="183"/>
        <w:ind w:left="216"/>
      </w:pPr>
      <w:r w:rsidRPr="007C0CF2">
        <w:t>[  ]</w:t>
      </w:r>
      <w:r w:rsidRPr="007C0CF2">
        <w:t xml:space="preserve"> Yes.  </w:t>
      </w:r>
      <w:r w:rsidR="002A65E6">
        <w:t>[</w:t>
      </w:r>
      <w:r w:rsidRPr="002A65E6" w:rsidR="002F33AC">
        <w:t>X</w:t>
      </w:r>
      <w:r w:rsidR="002A65E6">
        <w:t>]</w:t>
      </w:r>
      <w:r w:rsidRPr="007C0CF2">
        <w:t xml:space="preserve"> No.</w:t>
      </w:r>
    </w:p>
    <w:p w:rsidR="00090AEC" w:rsidRPr="002F33AC" w:rsidP="002F33AC" w14:paraId="36EF38B1" w14:textId="40C00253">
      <w:pPr>
        <w:pStyle w:val="BodyText"/>
        <w:spacing w:before="183"/>
        <w:ind w:left="216"/>
      </w:pPr>
      <w:r w:rsidRPr="007C0CF2">
        <w:t>If yes, a</w:t>
      </w:r>
      <w:r w:rsidRPr="007C0CF2">
        <w:t xml:space="preserve">dditional </w:t>
      </w:r>
      <w:r w:rsidRPr="007C0CF2">
        <w:t>i</w:t>
      </w:r>
      <w:r w:rsidRPr="007C0CF2">
        <w:t>nfo:</w:t>
      </w:r>
      <w:r w:rsidR="002F33AC">
        <w:t xml:space="preserve"> </w:t>
      </w:r>
      <w:r w:rsidRPr="002F33AC" w:rsidR="002F33AC">
        <w:t>N/A</w:t>
      </w:r>
    </w:p>
    <w:p w:rsidR="00090AEC" w:rsidRPr="007C0CF2" w:rsidP="00090AEC" w14:paraId="5497A819" w14:textId="5918A291">
      <w:pPr>
        <w:pStyle w:val="Heading2"/>
        <w:spacing w:before="90"/>
        <w:rPr>
          <w:b w:val="0"/>
          <w:bCs w:val="0"/>
        </w:rPr>
      </w:pPr>
    </w:p>
    <w:p w:rsidR="00084C84" w:rsidRPr="007C0CF2" w14:paraId="0FE807F9" w14:textId="26662620">
      <w:pPr>
        <w:pStyle w:val="Heading2"/>
        <w:spacing w:before="90"/>
      </w:pPr>
      <w:r w:rsidRPr="007C0CF2">
        <w:t>Certification</w:t>
      </w:r>
      <w:r w:rsidRPr="007C0CF2" w:rsidR="00CF2BCA">
        <w:t>:</w:t>
      </w:r>
    </w:p>
    <w:p w:rsidR="00084C84" w:rsidRPr="007C0CF2" w14:paraId="53868A36" w14:textId="498241CA">
      <w:pPr>
        <w:pStyle w:val="BodyText"/>
        <w:spacing w:before="183"/>
        <w:ind w:left="220"/>
      </w:pPr>
      <w:r w:rsidRPr="007C0CF2">
        <w:t>I certify th</w:t>
      </w:r>
      <w:r w:rsidRPr="007C0CF2" w:rsidR="00E94754">
        <w:t xml:space="preserve">is grant or cooperative agreement </w:t>
      </w:r>
      <w:r w:rsidRPr="007C0CF2">
        <w:t>to be true:</w:t>
      </w:r>
    </w:p>
    <w:p w:rsidR="00E94754" w:rsidRPr="007C0CF2" w:rsidP="00116353" w14:paraId="62965398" w14:textId="001E7917">
      <w:pPr>
        <w:pStyle w:val="BodyText"/>
        <w:spacing w:before="183"/>
        <w:ind w:left="216"/>
      </w:pPr>
      <w:r>
        <w:t>[</w:t>
      </w:r>
      <w:r w:rsidRPr="002A65E6" w:rsidR="002F33AC">
        <w:t>X</w:t>
      </w:r>
      <w:r>
        <w:t>]</w:t>
      </w:r>
      <w:r w:rsidRPr="007C0CF2">
        <w:t xml:space="preserve"> Yes</w:t>
      </w:r>
      <w:r w:rsidRPr="007C0CF2" w:rsidR="00116353">
        <w:t xml:space="preserve">.  </w:t>
      </w:r>
      <w:r w:rsidRPr="007C0CF2">
        <w:t>[</w:t>
      </w:r>
      <w:r w:rsidRPr="007C0CF2" w:rsidR="00116353">
        <w:t xml:space="preserve"> </w:t>
      </w:r>
      <w:r w:rsidRPr="007C0CF2">
        <w:t xml:space="preserve"> ]</w:t>
      </w:r>
      <w:r w:rsidRPr="007C0CF2">
        <w:t xml:space="preserve"> No.</w:t>
      </w:r>
    </w:p>
    <w:p w:rsidR="00084C84" w:rsidRPr="007C0CF2" w14:paraId="104818CD" w14:textId="77777777">
      <w:pPr>
        <w:pStyle w:val="BodyText"/>
      </w:pPr>
    </w:p>
    <w:p w:rsidR="002F33AC" w14:paraId="6755311F" w14:textId="77777777">
      <w:pPr>
        <w:rPr>
          <w:b/>
          <w:bCs/>
          <w:sz w:val="24"/>
          <w:szCs w:val="24"/>
        </w:rPr>
      </w:pPr>
      <w:r>
        <w:br w:type="page"/>
      </w:r>
    </w:p>
    <w:p w:rsidR="00084C84" w:rsidP="00366225" w14:paraId="55557EFA" w14:textId="4CFB7F73">
      <w:pPr>
        <w:pStyle w:val="Heading2"/>
        <w:keepNext/>
        <w:ind w:left="216"/>
      </w:pPr>
      <w:r w:rsidRPr="007C0CF2">
        <w:t>Burden Hours, Formats, and Reporting</w:t>
      </w:r>
    </w:p>
    <w:tbl>
      <w:tblPr>
        <w:tblW w:w="1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5"/>
        <w:gridCol w:w="1980"/>
        <w:gridCol w:w="1415"/>
        <w:gridCol w:w="1268"/>
        <w:gridCol w:w="1530"/>
        <w:gridCol w:w="1710"/>
      </w:tblGrid>
      <w:tr w14:paraId="7CF74390" w14:textId="77777777" w:rsidTr="00E9118E">
        <w:tblPrEx>
          <w:tblW w:w="1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3415" w:type="dxa"/>
            <w:shd w:val="clear" w:color="auto" w:fill="auto"/>
            <w:vAlign w:val="center"/>
          </w:tcPr>
          <w:p w:rsidR="002F33AC" w:rsidRPr="002F33AC" w:rsidP="00B501D5" w14:paraId="05CF5C6F" w14:textId="61D942B3">
            <w:pPr>
              <w:widowControl/>
              <w:autoSpaceDE/>
              <w:autoSpaceDN/>
              <w:rPr>
                <w:b/>
                <w:bCs/>
              </w:rPr>
            </w:pPr>
            <w:r w:rsidRPr="002F33AC">
              <w:t>Brief description of information being collected (project summary, NOA, etc.)</w:t>
            </w:r>
          </w:p>
        </w:tc>
        <w:tc>
          <w:tcPr>
            <w:tcW w:w="1980" w:type="dxa"/>
            <w:shd w:val="clear" w:color="auto" w:fill="auto"/>
          </w:tcPr>
          <w:p w:rsidR="002F33AC" w:rsidRPr="002F33AC" w:rsidP="00B501D5" w14:paraId="7F19B38F" w14:textId="77777777">
            <w:pPr>
              <w:widowControl/>
              <w:autoSpaceDE/>
              <w:autoSpaceDN/>
              <w:rPr>
                <w:b/>
                <w:bCs/>
              </w:rPr>
            </w:pPr>
            <w:r w:rsidRPr="002F33AC">
              <w:rPr>
                <w:b/>
                <w:bCs/>
              </w:rPr>
              <w:t>Forms number</w:t>
            </w:r>
          </w:p>
        </w:tc>
        <w:tc>
          <w:tcPr>
            <w:tcW w:w="1415" w:type="dxa"/>
            <w:shd w:val="clear" w:color="auto" w:fill="auto"/>
            <w:noWrap/>
          </w:tcPr>
          <w:p w:rsidR="002F33AC" w:rsidRPr="002F33AC" w:rsidP="002F33AC" w14:paraId="180A7FB8" w14:textId="77777777">
            <w:pPr>
              <w:widowControl/>
              <w:autoSpaceDE/>
              <w:autoSpaceDN/>
              <w:rPr>
                <w:b/>
                <w:bCs/>
              </w:rPr>
            </w:pPr>
            <w:r w:rsidRPr="002F33AC">
              <w:rPr>
                <w:b/>
                <w:bCs/>
              </w:rPr>
              <w:t>Number of Respondents</w:t>
            </w:r>
          </w:p>
        </w:tc>
        <w:tc>
          <w:tcPr>
            <w:tcW w:w="1268" w:type="dxa"/>
            <w:shd w:val="clear" w:color="auto" w:fill="auto"/>
            <w:noWrap/>
          </w:tcPr>
          <w:p w:rsidR="002F33AC" w:rsidRPr="002F33AC" w:rsidP="00B501D5" w14:paraId="65D2789A" w14:textId="77777777">
            <w:pPr>
              <w:widowControl/>
              <w:autoSpaceDE/>
              <w:autoSpaceDN/>
              <w:jc w:val="right"/>
              <w:rPr>
                <w:b/>
                <w:bCs/>
              </w:rPr>
            </w:pPr>
            <w:r w:rsidRPr="002F33AC">
              <w:rPr>
                <w:b/>
                <w:bCs/>
              </w:rPr>
              <w:t>Number of Responses per respondent</w:t>
            </w:r>
          </w:p>
        </w:tc>
        <w:tc>
          <w:tcPr>
            <w:tcW w:w="1530" w:type="dxa"/>
            <w:shd w:val="clear" w:color="auto" w:fill="auto"/>
            <w:noWrap/>
          </w:tcPr>
          <w:p w:rsidR="002F33AC" w:rsidRPr="002F33AC" w:rsidP="00B501D5" w14:paraId="5669A614" w14:textId="77777777">
            <w:pPr>
              <w:widowControl/>
              <w:autoSpaceDE/>
              <w:autoSpaceDN/>
              <w:jc w:val="right"/>
              <w:rPr>
                <w:b/>
                <w:bCs/>
              </w:rPr>
            </w:pPr>
            <w:r w:rsidRPr="002F33AC">
              <w:rPr>
                <w:b/>
                <w:bCs/>
              </w:rPr>
              <w:t>Total Annual Responses</w:t>
            </w:r>
          </w:p>
        </w:tc>
        <w:tc>
          <w:tcPr>
            <w:tcW w:w="1710" w:type="dxa"/>
            <w:shd w:val="clear" w:color="auto" w:fill="auto"/>
            <w:noWrap/>
          </w:tcPr>
          <w:p w:rsidR="002F33AC" w:rsidRPr="002F33AC" w:rsidP="00B501D5" w14:paraId="2E1529F4" w14:textId="77777777">
            <w:pPr>
              <w:widowControl/>
              <w:autoSpaceDE/>
              <w:autoSpaceDN/>
              <w:jc w:val="right"/>
              <w:rPr>
                <w:b/>
                <w:bCs/>
              </w:rPr>
            </w:pPr>
            <w:r w:rsidRPr="002F33AC">
              <w:rPr>
                <w:b/>
                <w:bCs/>
              </w:rPr>
              <w:t>Burden hours per responses</w:t>
            </w:r>
          </w:p>
        </w:tc>
      </w:tr>
      <w:tr w14:paraId="05EA83B5" w14:textId="77777777" w:rsidTr="00E9118E">
        <w:tblPrEx>
          <w:tblW w:w="11318" w:type="dxa"/>
          <w:tblLook w:val="04A0"/>
        </w:tblPrEx>
        <w:trPr>
          <w:trHeight w:val="300"/>
        </w:trPr>
        <w:tc>
          <w:tcPr>
            <w:tcW w:w="3415" w:type="dxa"/>
            <w:shd w:val="clear" w:color="auto" w:fill="auto"/>
            <w:vAlign w:val="center"/>
            <w:hideMark/>
          </w:tcPr>
          <w:p w:rsidR="002F33AC" w:rsidRPr="00832AEE" w:rsidP="00B501D5" w14:paraId="34E7E7EB" w14:textId="77777777">
            <w:pPr>
              <w:widowControl/>
              <w:autoSpaceDE/>
              <w:autoSpaceDN/>
            </w:pPr>
            <w:r w:rsidRPr="00832AEE">
              <w:t xml:space="preserve">Request for Applications (RFA) </w:t>
            </w:r>
            <w:r w:rsidRPr="00832AEE">
              <w:rPr>
                <w:i/>
                <w:iCs/>
              </w:rPr>
              <w:t>(reading)</w:t>
            </w:r>
            <w:r w:rsidRPr="00832AEE">
              <w:t xml:space="preserve"> </w:t>
            </w:r>
          </w:p>
        </w:tc>
        <w:tc>
          <w:tcPr>
            <w:tcW w:w="1980" w:type="dxa"/>
            <w:shd w:val="clear" w:color="auto" w:fill="auto"/>
            <w:vAlign w:val="center"/>
            <w:hideMark/>
          </w:tcPr>
          <w:p w:rsidR="002F33AC" w:rsidRPr="00832AEE" w:rsidP="00B501D5" w14:paraId="3FB8FEE8" w14:textId="77777777">
            <w:pPr>
              <w:widowControl/>
              <w:autoSpaceDE/>
              <w:autoSpaceDN/>
            </w:pPr>
            <w:r w:rsidRPr="00832AEE">
              <w:t>None</w:t>
            </w:r>
          </w:p>
        </w:tc>
        <w:tc>
          <w:tcPr>
            <w:tcW w:w="1415" w:type="dxa"/>
            <w:shd w:val="clear" w:color="auto" w:fill="auto"/>
            <w:noWrap/>
            <w:vAlign w:val="center"/>
            <w:hideMark/>
          </w:tcPr>
          <w:p w:rsidR="002F33AC" w:rsidRPr="00832AEE" w:rsidP="00B501D5" w14:paraId="3717F0A2" w14:textId="77777777">
            <w:pPr>
              <w:widowControl/>
              <w:autoSpaceDE/>
              <w:autoSpaceDN/>
              <w:jc w:val="right"/>
            </w:pPr>
            <w:r w:rsidRPr="00832AEE">
              <w:t>300</w:t>
            </w:r>
          </w:p>
        </w:tc>
        <w:tc>
          <w:tcPr>
            <w:tcW w:w="1268" w:type="dxa"/>
            <w:shd w:val="clear" w:color="auto" w:fill="auto"/>
            <w:noWrap/>
            <w:vAlign w:val="center"/>
            <w:hideMark/>
          </w:tcPr>
          <w:p w:rsidR="002F33AC" w:rsidRPr="00832AEE" w:rsidP="00B501D5" w14:paraId="2C775556" w14:textId="77777777">
            <w:pPr>
              <w:widowControl/>
              <w:autoSpaceDE/>
              <w:autoSpaceDN/>
              <w:jc w:val="right"/>
            </w:pPr>
            <w:r w:rsidRPr="00832AEE">
              <w:t>1.0000</w:t>
            </w:r>
          </w:p>
        </w:tc>
        <w:tc>
          <w:tcPr>
            <w:tcW w:w="1530" w:type="dxa"/>
            <w:shd w:val="clear" w:color="auto" w:fill="auto"/>
            <w:noWrap/>
            <w:vAlign w:val="center"/>
            <w:hideMark/>
          </w:tcPr>
          <w:p w:rsidR="002F33AC" w:rsidRPr="00832AEE" w:rsidP="00B501D5" w14:paraId="79119FF4" w14:textId="77777777">
            <w:pPr>
              <w:widowControl/>
              <w:autoSpaceDE/>
              <w:autoSpaceDN/>
              <w:jc w:val="right"/>
            </w:pPr>
            <w:r w:rsidRPr="00832AEE">
              <w:t>300.00</w:t>
            </w:r>
          </w:p>
        </w:tc>
        <w:tc>
          <w:tcPr>
            <w:tcW w:w="1710" w:type="dxa"/>
            <w:shd w:val="clear" w:color="auto" w:fill="auto"/>
            <w:noWrap/>
            <w:vAlign w:val="center"/>
            <w:hideMark/>
          </w:tcPr>
          <w:p w:rsidR="002F33AC" w:rsidRPr="00832AEE" w:rsidP="00B501D5" w14:paraId="34323A12" w14:textId="77777777">
            <w:pPr>
              <w:widowControl/>
              <w:autoSpaceDE/>
              <w:autoSpaceDN/>
              <w:jc w:val="right"/>
            </w:pPr>
            <w:r w:rsidRPr="00832AEE">
              <w:t>4.0000</w:t>
            </w:r>
          </w:p>
        </w:tc>
      </w:tr>
      <w:tr w14:paraId="14C2A1BE" w14:textId="77777777" w:rsidTr="00E9118E">
        <w:tblPrEx>
          <w:tblW w:w="11318" w:type="dxa"/>
          <w:tblLook w:val="04A0"/>
        </w:tblPrEx>
        <w:trPr>
          <w:trHeight w:val="300"/>
        </w:trPr>
        <w:tc>
          <w:tcPr>
            <w:tcW w:w="3415" w:type="dxa"/>
            <w:shd w:val="clear" w:color="auto" w:fill="auto"/>
            <w:vAlign w:val="center"/>
            <w:hideMark/>
          </w:tcPr>
          <w:p w:rsidR="00E9118E" w:rsidRPr="00832AEE" w:rsidP="00E9118E" w14:paraId="10CB6EF4" w14:textId="5EB2875E">
            <w:pPr>
              <w:widowControl/>
              <w:autoSpaceDE/>
              <w:autoSpaceDN/>
            </w:pPr>
            <w:r w:rsidRPr="00832AEE">
              <w:t>Final Performance Report Template</w:t>
            </w:r>
          </w:p>
        </w:tc>
        <w:tc>
          <w:tcPr>
            <w:tcW w:w="1980" w:type="dxa"/>
            <w:shd w:val="clear" w:color="auto" w:fill="auto"/>
            <w:vAlign w:val="center"/>
            <w:hideMark/>
          </w:tcPr>
          <w:p w:rsidR="00E9118E" w:rsidRPr="00832AEE" w:rsidP="00E9118E" w14:paraId="676C42F5" w14:textId="5574A043">
            <w:pPr>
              <w:widowControl/>
              <w:autoSpaceDE/>
              <w:autoSpaceDN/>
            </w:pPr>
            <w:r w:rsidRPr="00832AEE">
              <w:t>0581-0240</w:t>
            </w:r>
          </w:p>
        </w:tc>
        <w:tc>
          <w:tcPr>
            <w:tcW w:w="1415" w:type="dxa"/>
            <w:shd w:val="clear" w:color="auto" w:fill="auto"/>
            <w:noWrap/>
            <w:vAlign w:val="center"/>
            <w:hideMark/>
          </w:tcPr>
          <w:p w:rsidR="00E9118E" w:rsidRPr="00832AEE" w:rsidP="00E9118E" w14:paraId="3F51934F" w14:textId="6A7E266D">
            <w:pPr>
              <w:widowControl/>
              <w:autoSpaceDE/>
              <w:autoSpaceDN/>
              <w:jc w:val="right"/>
            </w:pPr>
            <w:r w:rsidRPr="00832AEE">
              <w:t>50</w:t>
            </w:r>
          </w:p>
        </w:tc>
        <w:tc>
          <w:tcPr>
            <w:tcW w:w="1268" w:type="dxa"/>
            <w:shd w:val="clear" w:color="auto" w:fill="auto"/>
            <w:noWrap/>
            <w:vAlign w:val="center"/>
            <w:hideMark/>
          </w:tcPr>
          <w:p w:rsidR="00E9118E" w:rsidRPr="00832AEE" w:rsidP="00E9118E" w14:paraId="378D2387" w14:textId="683AC4C3">
            <w:pPr>
              <w:widowControl/>
              <w:autoSpaceDE/>
              <w:autoSpaceDN/>
              <w:jc w:val="right"/>
            </w:pPr>
            <w:r w:rsidRPr="00832AEE">
              <w:t>1.0000</w:t>
            </w:r>
          </w:p>
        </w:tc>
        <w:tc>
          <w:tcPr>
            <w:tcW w:w="1530" w:type="dxa"/>
            <w:shd w:val="clear" w:color="auto" w:fill="auto"/>
            <w:noWrap/>
            <w:vAlign w:val="center"/>
            <w:hideMark/>
          </w:tcPr>
          <w:p w:rsidR="00E9118E" w:rsidRPr="00832AEE" w:rsidP="00E9118E" w14:paraId="3C98C61D" w14:textId="32AD50ED">
            <w:pPr>
              <w:widowControl/>
              <w:autoSpaceDE/>
              <w:autoSpaceDN/>
              <w:jc w:val="right"/>
            </w:pPr>
            <w:r w:rsidRPr="00832AEE">
              <w:t>50.00</w:t>
            </w:r>
          </w:p>
        </w:tc>
        <w:tc>
          <w:tcPr>
            <w:tcW w:w="1710" w:type="dxa"/>
            <w:shd w:val="clear" w:color="auto" w:fill="auto"/>
            <w:noWrap/>
            <w:vAlign w:val="center"/>
            <w:hideMark/>
          </w:tcPr>
          <w:p w:rsidR="00E9118E" w:rsidRPr="00832AEE" w:rsidP="00E9118E" w14:paraId="4BF518BB" w14:textId="18DF546A">
            <w:pPr>
              <w:widowControl/>
              <w:autoSpaceDE/>
              <w:autoSpaceDN/>
              <w:jc w:val="right"/>
            </w:pPr>
            <w:r w:rsidRPr="00832AEE">
              <w:t>4.0000</w:t>
            </w:r>
          </w:p>
        </w:tc>
      </w:tr>
      <w:tr w14:paraId="32E1916C" w14:textId="77777777" w:rsidTr="00E9118E">
        <w:tblPrEx>
          <w:tblW w:w="11318" w:type="dxa"/>
          <w:tblLook w:val="04A0"/>
        </w:tblPrEx>
        <w:trPr>
          <w:trHeight w:val="300"/>
        </w:trPr>
        <w:tc>
          <w:tcPr>
            <w:tcW w:w="3415" w:type="dxa"/>
            <w:shd w:val="clear" w:color="auto" w:fill="auto"/>
            <w:vAlign w:val="center"/>
            <w:hideMark/>
          </w:tcPr>
          <w:p w:rsidR="002F33AC" w:rsidRPr="00832AEE" w:rsidP="00B501D5" w14:paraId="09C3A768" w14:textId="77777777">
            <w:pPr>
              <w:widowControl/>
              <w:autoSpaceDE/>
              <w:autoSpaceDN/>
            </w:pPr>
            <w:r w:rsidRPr="00832AEE">
              <w:t>Notice of Award and Grant Agreement (</w:t>
            </w:r>
            <w:r w:rsidRPr="00832AEE">
              <w:rPr>
                <w:i/>
                <w:iCs/>
              </w:rPr>
              <w:t>reading</w:t>
            </w:r>
            <w:r w:rsidRPr="00832AEE">
              <w:t>)</w:t>
            </w:r>
          </w:p>
        </w:tc>
        <w:tc>
          <w:tcPr>
            <w:tcW w:w="1980" w:type="dxa"/>
            <w:shd w:val="clear" w:color="auto" w:fill="auto"/>
            <w:vAlign w:val="center"/>
            <w:hideMark/>
          </w:tcPr>
          <w:p w:rsidR="002F33AC" w:rsidRPr="00832AEE" w:rsidP="00B501D5" w14:paraId="31F9E8CB" w14:textId="77777777">
            <w:pPr>
              <w:widowControl/>
              <w:autoSpaceDE/>
              <w:autoSpaceDN/>
            </w:pPr>
            <w:r w:rsidRPr="00832AEE">
              <w:t>0581-0240</w:t>
            </w:r>
          </w:p>
        </w:tc>
        <w:tc>
          <w:tcPr>
            <w:tcW w:w="1415" w:type="dxa"/>
            <w:shd w:val="clear" w:color="auto" w:fill="auto"/>
            <w:noWrap/>
            <w:vAlign w:val="center"/>
            <w:hideMark/>
          </w:tcPr>
          <w:p w:rsidR="002F33AC" w:rsidRPr="00832AEE" w:rsidP="00B501D5" w14:paraId="5B648D6F" w14:textId="77777777">
            <w:pPr>
              <w:widowControl/>
              <w:autoSpaceDE/>
              <w:autoSpaceDN/>
              <w:jc w:val="right"/>
            </w:pPr>
            <w:r w:rsidRPr="00832AEE">
              <w:t>50</w:t>
            </w:r>
          </w:p>
        </w:tc>
        <w:tc>
          <w:tcPr>
            <w:tcW w:w="1268" w:type="dxa"/>
            <w:shd w:val="clear" w:color="auto" w:fill="auto"/>
            <w:noWrap/>
            <w:vAlign w:val="center"/>
            <w:hideMark/>
          </w:tcPr>
          <w:p w:rsidR="002F33AC" w:rsidRPr="00832AEE" w:rsidP="00B501D5" w14:paraId="3B92C56C" w14:textId="77777777">
            <w:pPr>
              <w:widowControl/>
              <w:autoSpaceDE/>
              <w:autoSpaceDN/>
              <w:jc w:val="right"/>
            </w:pPr>
            <w:r w:rsidRPr="00832AEE">
              <w:t>1.0000</w:t>
            </w:r>
          </w:p>
        </w:tc>
        <w:tc>
          <w:tcPr>
            <w:tcW w:w="1530" w:type="dxa"/>
            <w:shd w:val="clear" w:color="auto" w:fill="auto"/>
            <w:noWrap/>
            <w:vAlign w:val="center"/>
            <w:hideMark/>
          </w:tcPr>
          <w:p w:rsidR="002F33AC" w:rsidRPr="00832AEE" w:rsidP="00B501D5" w14:paraId="08ACA1DF" w14:textId="77777777">
            <w:pPr>
              <w:widowControl/>
              <w:autoSpaceDE/>
              <w:autoSpaceDN/>
              <w:jc w:val="right"/>
            </w:pPr>
            <w:r w:rsidRPr="00832AEE">
              <w:t>50.00</w:t>
            </w:r>
          </w:p>
        </w:tc>
        <w:tc>
          <w:tcPr>
            <w:tcW w:w="1710" w:type="dxa"/>
            <w:shd w:val="clear" w:color="auto" w:fill="auto"/>
            <w:noWrap/>
            <w:vAlign w:val="center"/>
            <w:hideMark/>
          </w:tcPr>
          <w:p w:rsidR="002F33AC" w:rsidRPr="00832AEE" w:rsidP="00B501D5" w14:paraId="61CA8F1F" w14:textId="77777777">
            <w:pPr>
              <w:widowControl/>
              <w:autoSpaceDE/>
              <w:autoSpaceDN/>
              <w:jc w:val="right"/>
            </w:pPr>
            <w:r w:rsidRPr="00832AEE">
              <w:t>0.5833</w:t>
            </w:r>
          </w:p>
        </w:tc>
      </w:tr>
      <w:tr w14:paraId="65DB498A" w14:textId="77777777" w:rsidTr="00E9118E">
        <w:tblPrEx>
          <w:tblW w:w="11318" w:type="dxa"/>
          <w:tblLook w:val="04A0"/>
        </w:tblPrEx>
        <w:trPr>
          <w:trHeight w:val="300"/>
        </w:trPr>
        <w:tc>
          <w:tcPr>
            <w:tcW w:w="3415" w:type="dxa"/>
            <w:shd w:val="clear" w:color="auto" w:fill="auto"/>
            <w:vAlign w:val="center"/>
            <w:hideMark/>
          </w:tcPr>
          <w:p w:rsidR="002F33AC" w:rsidRPr="00832AEE" w:rsidP="00B501D5" w14:paraId="1294AB10" w14:textId="77777777">
            <w:pPr>
              <w:widowControl/>
              <w:autoSpaceDE/>
              <w:autoSpaceDN/>
            </w:pPr>
            <w:r w:rsidRPr="00832AEE">
              <w:t xml:space="preserve">Amendment Request </w:t>
            </w:r>
          </w:p>
        </w:tc>
        <w:tc>
          <w:tcPr>
            <w:tcW w:w="1980" w:type="dxa"/>
            <w:shd w:val="clear" w:color="auto" w:fill="auto"/>
            <w:vAlign w:val="center"/>
            <w:hideMark/>
          </w:tcPr>
          <w:p w:rsidR="002F33AC" w:rsidRPr="00832AEE" w:rsidP="00B501D5" w14:paraId="6C733B95" w14:textId="77777777">
            <w:pPr>
              <w:widowControl/>
              <w:autoSpaceDE/>
              <w:autoSpaceDN/>
            </w:pPr>
            <w:r w:rsidRPr="00832AEE">
              <w:t>0581-0240</w:t>
            </w:r>
          </w:p>
        </w:tc>
        <w:tc>
          <w:tcPr>
            <w:tcW w:w="1415" w:type="dxa"/>
            <w:shd w:val="clear" w:color="auto" w:fill="auto"/>
            <w:noWrap/>
            <w:vAlign w:val="center"/>
            <w:hideMark/>
          </w:tcPr>
          <w:p w:rsidR="002F33AC" w:rsidRPr="00832AEE" w:rsidP="00B501D5" w14:paraId="1BC1BADE" w14:textId="77777777">
            <w:pPr>
              <w:widowControl/>
              <w:autoSpaceDE/>
              <w:autoSpaceDN/>
              <w:jc w:val="right"/>
            </w:pPr>
            <w:r w:rsidRPr="00832AEE">
              <w:t>125</w:t>
            </w:r>
          </w:p>
        </w:tc>
        <w:tc>
          <w:tcPr>
            <w:tcW w:w="1268" w:type="dxa"/>
            <w:shd w:val="clear" w:color="auto" w:fill="auto"/>
            <w:noWrap/>
            <w:vAlign w:val="center"/>
            <w:hideMark/>
          </w:tcPr>
          <w:p w:rsidR="002F33AC" w:rsidRPr="00832AEE" w:rsidP="00B501D5" w14:paraId="722A9450" w14:textId="77777777">
            <w:pPr>
              <w:widowControl/>
              <w:autoSpaceDE/>
              <w:autoSpaceDN/>
              <w:jc w:val="right"/>
            </w:pPr>
            <w:r w:rsidRPr="00832AEE">
              <w:t>2.0000</w:t>
            </w:r>
          </w:p>
        </w:tc>
        <w:tc>
          <w:tcPr>
            <w:tcW w:w="1530" w:type="dxa"/>
            <w:shd w:val="clear" w:color="auto" w:fill="auto"/>
            <w:noWrap/>
            <w:vAlign w:val="center"/>
            <w:hideMark/>
          </w:tcPr>
          <w:p w:rsidR="002F33AC" w:rsidRPr="00832AEE" w:rsidP="00B501D5" w14:paraId="6688ADB5" w14:textId="77777777">
            <w:pPr>
              <w:widowControl/>
              <w:autoSpaceDE/>
              <w:autoSpaceDN/>
              <w:jc w:val="right"/>
            </w:pPr>
            <w:r w:rsidRPr="00832AEE">
              <w:t>250.00</w:t>
            </w:r>
          </w:p>
        </w:tc>
        <w:tc>
          <w:tcPr>
            <w:tcW w:w="1710" w:type="dxa"/>
            <w:shd w:val="clear" w:color="auto" w:fill="auto"/>
            <w:noWrap/>
            <w:vAlign w:val="center"/>
            <w:hideMark/>
          </w:tcPr>
          <w:p w:rsidR="002F33AC" w:rsidRPr="00832AEE" w:rsidP="00B501D5" w14:paraId="247CE148" w14:textId="77777777">
            <w:pPr>
              <w:widowControl/>
              <w:autoSpaceDE/>
              <w:autoSpaceDN/>
              <w:jc w:val="right"/>
            </w:pPr>
            <w:r w:rsidRPr="00832AEE">
              <w:t>1.0000</w:t>
            </w:r>
          </w:p>
        </w:tc>
      </w:tr>
      <w:tr w14:paraId="78364656" w14:textId="77777777" w:rsidTr="00E9118E">
        <w:tblPrEx>
          <w:tblW w:w="11318" w:type="dxa"/>
          <w:tblLook w:val="04A0"/>
        </w:tblPrEx>
        <w:trPr>
          <w:trHeight w:val="300"/>
        </w:trPr>
        <w:tc>
          <w:tcPr>
            <w:tcW w:w="3415" w:type="dxa"/>
            <w:shd w:val="clear" w:color="auto" w:fill="auto"/>
            <w:vAlign w:val="center"/>
            <w:hideMark/>
          </w:tcPr>
          <w:p w:rsidR="002F33AC" w:rsidRPr="00832AEE" w:rsidP="00B501D5" w14:paraId="28A130CA" w14:textId="77777777">
            <w:pPr>
              <w:widowControl/>
              <w:autoSpaceDE/>
              <w:autoSpaceDN/>
            </w:pPr>
            <w:r w:rsidRPr="00832AEE">
              <w:t>Interim Performance Report Template</w:t>
            </w:r>
          </w:p>
        </w:tc>
        <w:tc>
          <w:tcPr>
            <w:tcW w:w="1980" w:type="dxa"/>
            <w:shd w:val="clear" w:color="auto" w:fill="auto"/>
            <w:vAlign w:val="center"/>
            <w:hideMark/>
          </w:tcPr>
          <w:p w:rsidR="002F33AC" w:rsidRPr="00832AEE" w:rsidP="00B501D5" w14:paraId="4AD98050" w14:textId="77777777">
            <w:pPr>
              <w:widowControl/>
              <w:autoSpaceDE/>
              <w:autoSpaceDN/>
            </w:pPr>
            <w:r w:rsidRPr="00832AEE">
              <w:t>0581-0240</w:t>
            </w:r>
          </w:p>
        </w:tc>
        <w:tc>
          <w:tcPr>
            <w:tcW w:w="1415" w:type="dxa"/>
            <w:shd w:val="clear" w:color="auto" w:fill="auto"/>
            <w:noWrap/>
            <w:vAlign w:val="center"/>
            <w:hideMark/>
          </w:tcPr>
          <w:p w:rsidR="002F33AC" w:rsidRPr="00832AEE" w:rsidP="00B501D5" w14:paraId="151C491E" w14:textId="77777777">
            <w:pPr>
              <w:widowControl/>
              <w:autoSpaceDE/>
              <w:autoSpaceDN/>
              <w:jc w:val="right"/>
            </w:pPr>
            <w:r w:rsidRPr="00832AEE">
              <w:t>50</w:t>
            </w:r>
          </w:p>
        </w:tc>
        <w:tc>
          <w:tcPr>
            <w:tcW w:w="1268" w:type="dxa"/>
            <w:shd w:val="clear" w:color="auto" w:fill="auto"/>
            <w:noWrap/>
            <w:vAlign w:val="center"/>
            <w:hideMark/>
          </w:tcPr>
          <w:p w:rsidR="002F33AC" w:rsidRPr="00832AEE" w:rsidP="00B501D5" w14:paraId="792DC562" w14:textId="77777777">
            <w:pPr>
              <w:widowControl/>
              <w:autoSpaceDE/>
              <w:autoSpaceDN/>
              <w:jc w:val="right"/>
            </w:pPr>
            <w:r w:rsidRPr="00832AEE">
              <w:t>2.0000</w:t>
            </w:r>
          </w:p>
        </w:tc>
        <w:tc>
          <w:tcPr>
            <w:tcW w:w="1530" w:type="dxa"/>
            <w:shd w:val="clear" w:color="auto" w:fill="auto"/>
            <w:noWrap/>
            <w:vAlign w:val="center"/>
            <w:hideMark/>
          </w:tcPr>
          <w:p w:rsidR="002F33AC" w:rsidRPr="00832AEE" w:rsidP="00B501D5" w14:paraId="6BFA375C" w14:textId="77777777">
            <w:pPr>
              <w:widowControl/>
              <w:autoSpaceDE/>
              <w:autoSpaceDN/>
              <w:jc w:val="right"/>
            </w:pPr>
            <w:r w:rsidRPr="00832AEE">
              <w:t>100.00</w:t>
            </w:r>
          </w:p>
        </w:tc>
        <w:tc>
          <w:tcPr>
            <w:tcW w:w="1710" w:type="dxa"/>
            <w:shd w:val="clear" w:color="auto" w:fill="auto"/>
            <w:noWrap/>
            <w:vAlign w:val="center"/>
            <w:hideMark/>
          </w:tcPr>
          <w:p w:rsidR="002F33AC" w:rsidRPr="00832AEE" w:rsidP="00B501D5" w14:paraId="792AC0E0" w14:textId="77777777">
            <w:pPr>
              <w:widowControl/>
              <w:autoSpaceDE/>
              <w:autoSpaceDN/>
              <w:jc w:val="right"/>
            </w:pPr>
            <w:r w:rsidRPr="00832AEE">
              <w:t>4.0000</w:t>
            </w:r>
          </w:p>
        </w:tc>
      </w:tr>
      <w:tr w14:paraId="3FDD3B24" w14:textId="77777777" w:rsidTr="00E9118E">
        <w:tblPrEx>
          <w:tblW w:w="11318" w:type="dxa"/>
          <w:tblLook w:val="04A0"/>
        </w:tblPrEx>
        <w:trPr>
          <w:trHeight w:val="300"/>
        </w:trPr>
        <w:tc>
          <w:tcPr>
            <w:tcW w:w="3415" w:type="dxa"/>
            <w:shd w:val="clear" w:color="auto" w:fill="auto"/>
            <w:vAlign w:val="center"/>
            <w:hideMark/>
          </w:tcPr>
          <w:p w:rsidR="00E9118E" w:rsidRPr="00832AEE" w:rsidP="00E9118E" w14:paraId="55353FE9" w14:textId="2953DF60">
            <w:pPr>
              <w:widowControl/>
              <w:autoSpaceDE/>
              <w:autoSpaceDN/>
            </w:pPr>
            <w:r w:rsidRPr="00832AEE">
              <w:t>Project Narrative Application Template</w:t>
            </w:r>
          </w:p>
        </w:tc>
        <w:tc>
          <w:tcPr>
            <w:tcW w:w="1980" w:type="dxa"/>
            <w:shd w:val="clear" w:color="auto" w:fill="auto"/>
            <w:vAlign w:val="center"/>
            <w:hideMark/>
          </w:tcPr>
          <w:p w:rsidR="00E9118E" w:rsidRPr="00832AEE" w:rsidP="00E9118E" w14:paraId="76E1B26C" w14:textId="3EC85D46">
            <w:pPr>
              <w:widowControl/>
              <w:autoSpaceDE/>
              <w:autoSpaceDN/>
            </w:pPr>
            <w:r w:rsidRPr="00832AEE">
              <w:t>0581-0324</w:t>
            </w:r>
          </w:p>
        </w:tc>
        <w:tc>
          <w:tcPr>
            <w:tcW w:w="1415" w:type="dxa"/>
            <w:shd w:val="clear" w:color="auto" w:fill="auto"/>
            <w:noWrap/>
            <w:vAlign w:val="center"/>
            <w:hideMark/>
          </w:tcPr>
          <w:p w:rsidR="00E9118E" w:rsidRPr="00832AEE" w:rsidP="00E9118E" w14:paraId="4B86BED6" w14:textId="031CD843">
            <w:pPr>
              <w:widowControl/>
              <w:autoSpaceDE/>
              <w:autoSpaceDN/>
              <w:jc w:val="right"/>
            </w:pPr>
            <w:r w:rsidRPr="00832AEE">
              <w:t>300</w:t>
            </w:r>
          </w:p>
        </w:tc>
        <w:tc>
          <w:tcPr>
            <w:tcW w:w="1268" w:type="dxa"/>
            <w:shd w:val="clear" w:color="auto" w:fill="auto"/>
            <w:noWrap/>
            <w:vAlign w:val="center"/>
            <w:hideMark/>
          </w:tcPr>
          <w:p w:rsidR="00E9118E" w:rsidRPr="00832AEE" w:rsidP="00E9118E" w14:paraId="0B53FD46" w14:textId="36E82C9E">
            <w:pPr>
              <w:widowControl/>
              <w:autoSpaceDE/>
              <w:autoSpaceDN/>
              <w:jc w:val="right"/>
            </w:pPr>
            <w:r w:rsidRPr="00832AEE">
              <w:t>1.0000</w:t>
            </w:r>
          </w:p>
        </w:tc>
        <w:tc>
          <w:tcPr>
            <w:tcW w:w="1530" w:type="dxa"/>
            <w:shd w:val="clear" w:color="auto" w:fill="auto"/>
            <w:noWrap/>
            <w:vAlign w:val="center"/>
            <w:hideMark/>
          </w:tcPr>
          <w:p w:rsidR="00E9118E" w:rsidRPr="00832AEE" w:rsidP="00E9118E" w14:paraId="30281EA1" w14:textId="3D984065">
            <w:pPr>
              <w:widowControl/>
              <w:autoSpaceDE/>
              <w:autoSpaceDN/>
              <w:jc w:val="right"/>
            </w:pPr>
            <w:r w:rsidRPr="00832AEE">
              <w:t>300.00</w:t>
            </w:r>
          </w:p>
        </w:tc>
        <w:tc>
          <w:tcPr>
            <w:tcW w:w="1710" w:type="dxa"/>
            <w:shd w:val="clear" w:color="auto" w:fill="auto"/>
            <w:noWrap/>
            <w:vAlign w:val="center"/>
            <w:hideMark/>
          </w:tcPr>
          <w:p w:rsidR="00E9118E" w:rsidRPr="00832AEE" w:rsidP="00E9118E" w14:paraId="0E2BC2CF" w14:textId="212A4BD0">
            <w:pPr>
              <w:widowControl/>
              <w:autoSpaceDE/>
              <w:autoSpaceDN/>
              <w:jc w:val="right"/>
            </w:pPr>
            <w:r w:rsidRPr="00832AEE">
              <w:t>2.1000</w:t>
            </w:r>
          </w:p>
        </w:tc>
      </w:tr>
      <w:tr w14:paraId="07240CE9" w14:textId="77777777" w:rsidTr="00F066C8">
        <w:tblPrEx>
          <w:tblW w:w="11318" w:type="dxa"/>
          <w:tblLook w:val="04A0"/>
        </w:tblPrEx>
        <w:trPr>
          <w:trHeight w:val="300"/>
        </w:trPr>
        <w:tc>
          <w:tcPr>
            <w:tcW w:w="3415" w:type="dxa"/>
            <w:tcBorders>
              <w:bottom w:val="single" w:sz="4" w:space="0" w:color="auto"/>
            </w:tcBorders>
            <w:shd w:val="clear" w:color="auto" w:fill="auto"/>
            <w:vAlign w:val="center"/>
            <w:hideMark/>
          </w:tcPr>
          <w:p w:rsidR="00E9118E" w:rsidRPr="00832AEE" w:rsidP="00E9118E" w14:paraId="2532B9E8" w14:textId="0E0040B7">
            <w:pPr>
              <w:widowControl/>
              <w:autoSpaceDE/>
              <w:autoSpaceDN/>
            </w:pPr>
            <w:r w:rsidRPr="00832AEE">
              <w:t>Suspension, Disbarment and Drug Free Certs USDA   AD 1048</w:t>
            </w:r>
          </w:p>
        </w:tc>
        <w:tc>
          <w:tcPr>
            <w:tcW w:w="1980" w:type="dxa"/>
            <w:tcBorders>
              <w:bottom w:val="single" w:sz="4" w:space="0" w:color="auto"/>
            </w:tcBorders>
            <w:shd w:val="clear" w:color="auto" w:fill="auto"/>
            <w:vAlign w:val="center"/>
            <w:hideMark/>
          </w:tcPr>
          <w:p w:rsidR="00E9118E" w:rsidRPr="00832AEE" w:rsidP="00E9118E" w14:paraId="2612CD5A" w14:textId="5ACB4BEF">
            <w:pPr>
              <w:widowControl/>
              <w:autoSpaceDE/>
              <w:autoSpaceDN/>
            </w:pPr>
            <w:r w:rsidRPr="00832AEE">
              <w:t>0505-0037</w:t>
            </w:r>
          </w:p>
        </w:tc>
        <w:tc>
          <w:tcPr>
            <w:tcW w:w="1415" w:type="dxa"/>
            <w:tcBorders>
              <w:bottom w:val="single" w:sz="4" w:space="0" w:color="auto"/>
            </w:tcBorders>
            <w:shd w:val="clear" w:color="auto" w:fill="auto"/>
            <w:noWrap/>
            <w:vAlign w:val="center"/>
            <w:hideMark/>
          </w:tcPr>
          <w:p w:rsidR="00E9118E" w:rsidRPr="00832AEE" w:rsidP="00E9118E" w14:paraId="3A5CC7E4" w14:textId="0B37E2FC">
            <w:pPr>
              <w:widowControl/>
              <w:autoSpaceDE/>
              <w:autoSpaceDN/>
              <w:jc w:val="right"/>
            </w:pPr>
            <w:r w:rsidRPr="00832AEE">
              <w:t>300</w:t>
            </w:r>
          </w:p>
        </w:tc>
        <w:tc>
          <w:tcPr>
            <w:tcW w:w="1268" w:type="dxa"/>
            <w:tcBorders>
              <w:bottom w:val="single" w:sz="4" w:space="0" w:color="auto"/>
            </w:tcBorders>
            <w:shd w:val="clear" w:color="auto" w:fill="auto"/>
            <w:noWrap/>
            <w:vAlign w:val="center"/>
            <w:hideMark/>
          </w:tcPr>
          <w:p w:rsidR="00E9118E" w:rsidRPr="00832AEE" w:rsidP="00E9118E" w14:paraId="146D59A3" w14:textId="27B93103">
            <w:pPr>
              <w:widowControl/>
              <w:autoSpaceDE/>
              <w:autoSpaceDN/>
              <w:jc w:val="right"/>
            </w:pPr>
            <w:r w:rsidRPr="00832AEE">
              <w:t>1.0000</w:t>
            </w:r>
          </w:p>
        </w:tc>
        <w:tc>
          <w:tcPr>
            <w:tcW w:w="1530" w:type="dxa"/>
            <w:tcBorders>
              <w:bottom w:val="single" w:sz="4" w:space="0" w:color="auto"/>
            </w:tcBorders>
            <w:shd w:val="clear" w:color="auto" w:fill="auto"/>
            <w:noWrap/>
            <w:vAlign w:val="center"/>
            <w:hideMark/>
          </w:tcPr>
          <w:p w:rsidR="00E9118E" w:rsidRPr="00832AEE" w:rsidP="00E9118E" w14:paraId="42147398" w14:textId="5BA04DA8">
            <w:pPr>
              <w:widowControl/>
              <w:autoSpaceDE/>
              <w:autoSpaceDN/>
              <w:jc w:val="right"/>
            </w:pPr>
            <w:r w:rsidRPr="00832AEE">
              <w:t>300.00</w:t>
            </w:r>
          </w:p>
        </w:tc>
        <w:tc>
          <w:tcPr>
            <w:tcW w:w="1710" w:type="dxa"/>
            <w:tcBorders>
              <w:bottom w:val="single" w:sz="4" w:space="0" w:color="auto"/>
            </w:tcBorders>
            <w:shd w:val="clear" w:color="auto" w:fill="auto"/>
            <w:noWrap/>
            <w:vAlign w:val="center"/>
            <w:hideMark/>
          </w:tcPr>
          <w:p w:rsidR="00E9118E" w:rsidRPr="00832AEE" w:rsidP="00E9118E" w14:paraId="25A35C98" w14:textId="5B190E5A">
            <w:pPr>
              <w:widowControl/>
              <w:autoSpaceDE/>
              <w:autoSpaceDN/>
              <w:jc w:val="right"/>
            </w:pPr>
            <w:r w:rsidRPr="00832AEE">
              <w:t>0.3333</w:t>
            </w:r>
          </w:p>
        </w:tc>
      </w:tr>
      <w:tr w14:paraId="33F373B2" w14:textId="77777777" w:rsidTr="00F066C8">
        <w:tblPrEx>
          <w:tblW w:w="11318" w:type="dxa"/>
          <w:tblLook w:val="04A0"/>
        </w:tblPrEx>
        <w:trPr>
          <w:trHeight w:val="300"/>
        </w:trPr>
        <w:tc>
          <w:tcPr>
            <w:tcW w:w="3415" w:type="dxa"/>
            <w:tcBorders>
              <w:bottom w:val="single" w:sz="4" w:space="0" w:color="auto"/>
            </w:tcBorders>
            <w:shd w:val="clear" w:color="auto" w:fill="auto"/>
            <w:vAlign w:val="center"/>
          </w:tcPr>
          <w:p w:rsidR="00E9118E" w:rsidRPr="00E9118E" w:rsidP="00B501D5" w14:paraId="7B37EC55" w14:textId="0D84C5C4">
            <w:pPr>
              <w:widowControl/>
              <w:autoSpaceDE/>
              <w:autoSpaceDN/>
              <w:rPr>
                <w:b/>
                <w:bCs/>
              </w:rPr>
            </w:pPr>
            <w:r>
              <w:rPr>
                <w:b/>
                <w:bCs/>
              </w:rPr>
              <w:t>TOTAL</w:t>
            </w:r>
          </w:p>
        </w:tc>
        <w:tc>
          <w:tcPr>
            <w:tcW w:w="1980" w:type="dxa"/>
            <w:tcBorders>
              <w:bottom w:val="single" w:sz="4" w:space="0" w:color="auto"/>
            </w:tcBorders>
            <w:shd w:val="clear" w:color="auto" w:fill="auto"/>
            <w:vAlign w:val="center"/>
          </w:tcPr>
          <w:p w:rsidR="00E9118E" w:rsidRPr="002F33AC" w:rsidP="00B501D5" w14:paraId="2B7279FB" w14:textId="77777777">
            <w:pPr>
              <w:widowControl/>
              <w:autoSpaceDE/>
              <w:autoSpaceDN/>
            </w:pPr>
          </w:p>
        </w:tc>
        <w:tc>
          <w:tcPr>
            <w:tcW w:w="1415" w:type="dxa"/>
            <w:tcBorders>
              <w:bottom w:val="single" w:sz="4" w:space="0" w:color="auto"/>
            </w:tcBorders>
            <w:shd w:val="clear" w:color="auto" w:fill="auto"/>
            <w:noWrap/>
            <w:vAlign w:val="center"/>
          </w:tcPr>
          <w:p w:rsidR="00E9118E" w:rsidRPr="00E9118E" w:rsidP="00B501D5" w14:paraId="61BE6AD2" w14:textId="35AC5708">
            <w:pPr>
              <w:widowControl/>
              <w:autoSpaceDE/>
              <w:autoSpaceDN/>
              <w:jc w:val="right"/>
              <w:rPr>
                <w:b/>
                <w:bCs/>
              </w:rPr>
            </w:pPr>
            <w:r>
              <w:rPr>
                <w:b/>
                <w:bCs/>
              </w:rPr>
              <w:t>1,175</w:t>
            </w:r>
          </w:p>
        </w:tc>
        <w:tc>
          <w:tcPr>
            <w:tcW w:w="1268" w:type="dxa"/>
            <w:tcBorders>
              <w:bottom w:val="single" w:sz="4" w:space="0" w:color="auto"/>
            </w:tcBorders>
            <w:shd w:val="clear" w:color="auto" w:fill="auto"/>
            <w:noWrap/>
            <w:vAlign w:val="center"/>
          </w:tcPr>
          <w:p w:rsidR="00E9118E" w:rsidRPr="00E9118E" w:rsidP="00B501D5" w14:paraId="6114F5EB" w14:textId="258F0B1C">
            <w:pPr>
              <w:widowControl/>
              <w:autoSpaceDE/>
              <w:autoSpaceDN/>
              <w:jc w:val="right"/>
              <w:rPr>
                <w:b/>
                <w:bCs/>
              </w:rPr>
            </w:pPr>
            <w:r w:rsidRPr="00E9118E">
              <w:rPr>
                <w:b/>
                <w:bCs/>
              </w:rPr>
              <w:t>9.0000</w:t>
            </w:r>
          </w:p>
        </w:tc>
        <w:tc>
          <w:tcPr>
            <w:tcW w:w="1530" w:type="dxa"/>
            <w:tcBorders>
              <w:bottom w:val="single" w:sz="4" w:space="0" w:color="auto"/>
            </w:tcBorders>
            <w:shd w:val="clear" w:color="auto" w:fill="auto"/>
            <w:noWrap/>
            <w:vAlign w:val="center"/>
          </w:tcPr>
          <w:p w:rsidR="00E9118E" w:rsidRPr="00E9118E" w:rsidP="00B501D5" w14:paraId="7C2B2D55" w14:textId="25392191">
            <w:pPr>
              <w:widowControl/>
              <w:autoSpaceDE/>
              <w:autoSpaceDN/>
              <w:jc w:val="right"/>
              <w:rPr>
                <w:b/>
                <w:bCs/>
              </w:rPr>
            </w:pPr>
            <w:r w:rsidRPr="00E9118E">
              <w:rPr>
                <w:b/>
                <w:bCs/>
              </w:rPr>
              <w:t>1,350</w:t>
            </w:r>
          </w:p>
        </w:tc>
        <w:tc>
          <w:tcPr>
            <w:tcW w:w="1710" w:type="dxa"/>
            <w:tcBorders>
              <w:bottom w:val="single" w:sz="4" w:space="0" w:color="auto"/>
            </w:tcBorders>
            <w:shd w:val="clear" w:color="auto" w:fill="auto"/>
            <w:noWrap/>
            <w:vAlign w:val="center"/>
          </w:tcPr>
          <w:p w:rsidR="00E9118E" w:rsidRPr="00E9118E" w:rsidP="00B501D5" w14:paraId="1F77047A" w14:textId="132380E5">
            <w:pPr>
              <w:widowControl/>
              <w:autoSpaceDE/>
              <w:autoSpaceDN/>
              <w:jc w:val="right"/>
              <w:rPr>
                <w:b/>
                <w:bCs/>
              </w:rPr>
            </w:pPr>
            <w:r w:rsidRPr="00E9118E">
              <w:rPr>
                <w:b/>
                <w:bCs/>
              </w:rPr>
              <w:t>15.0166</w:t>
            </w:r>
          </w:p>
        </w:tc>
      </w:tr>
      <w:tr w14:paraId="5AA985E6" w14:textId="77777777" w:rsidTr="00F066C8">
        <w:tblPrEx>
          <w:tblW w:w="11318" w:type="dxa"/>
          <w:tblLook w:val="04A0"/>
        </w:tblPrEx>
        <w:trPr>
          <w:trHeight w:val="300"/>
        </w:trPr>
        <w:tc>
          <w:tcPr>
            <w:tcW w:w="3415" w:type="dxa"/>
            <w:tcBorders>
              <w:top w:val="single" w:sz="4" w:space="0" w:color="auto"/>
              <w:left w:val="nil"/>
              <w:bottom w:val="single" w:sz="4" w:space="0" w:color="auto"/>
              <w:right w:val="nil"/>
            </w:tcBorders>
            <w:shd w:val="clear" w:color="auto" w:fill="auto"/>
            <w:vAlign w:val="center"/>
          </w:tcPr>
          <w:p w:rsidR="00F066C8" w:rsidP="00B501D5" w14:paraId="5A7DA0FE" w14:textId="77777777">
            <w:pPr>
              <w:widowControl/>
              <w:autoSpaceDE/>
              <w:autoSpaceDN/>
              <w:rPr>
                <w:b/>
                <w:bCs/>
              </w:rPr>
            </w:pPr>
          </w:p>
        </w:tc>
        <w:tc>
          <w:tcPr>
            <w:tcW w:w="1980" w:type="dxa"/>
            <w:tcBorders>
              <w:top w:val="single" w:sz="4" w:space="0" w:color="auto"/>
              <w:left w:val="nil"/>
              <w:bottom w:val="single" w:sz="4" w:space="0" w:color="auto"/>
              <w:right w:val="nil"/>
            </w:tcBorders>
            <w:shd w:val="clear" w:color="auto" w:fill="auto"/>
            <w:vAlign w:val="center"/>
          </w:tcPr>
          <w:p w:rsidR="00F066C8" w:rsidRPr="002F33AC" w:rsidP="00B501D5" w14:paraId="20961D4C" w14:textId="77777777">
            <w:pPr>
              <w:widowControl/>
              <w:autoSpaceDE/>
              <w:autoSpaceDN/>
            </w:pPr>
          </w:p>
        </w:tc>
        <w:tc>
          <w:tcPr>
            <w:tcW w:w="1415" w:type="dxa"/>
            <w:tcBorders>
              <w:top w:val="single" w:sz="4" w:space="0" w:color="auto"/>
              <w:left w:val="nil"/>
              <w:bottom w:val="single" w:sz="4" w:space="0" w:color="auto"/>
              <w:right w:val="nil"/>
            </w:tcBorders>
            <w:shd w:val="clear" w:color="auto" w:fill="auto"/>
            <w:noWrap/>
            <w:vAlign w:val="center"/>
          </w:tcPr>
          <w:p w:rsidR="00F066C8" w:rsidP="00B501D5" w14:paraId="39EEAB1A" w14:textId="77777777">
            <w:pPr>
              <w:widowControl/>
              <w:autoSpaceDE/>
              <w:autoSpaceDN/>
              <w:jc w:val="right"/>
              <w:rPr>
                <w:b/>
                <w:bCs/>
              </w:rPr>
            </w:pPr>
          </w:p>
        </w:tc>
        <w:tc>
          <w:tcPr>
            <w:tcW w:w="1268" w:type="dxa"/>
            <w:tcBorders>
              <w:top w:val="single" w:sz="4" w:space="0" w:color="auto"/>
              <w:left w:val="nil"/>
              <w:bottom w:val="single" w:sz="4" w:space="0" w:color="auto"/>
              <w:right w:val="nil"/>
            </w:tcBorders>
            <w:shd w:val="clear" w:color="auto" w:fill="auto"/>
            <w:noWrap/>
            <w:vAlign w:val="center"/>
          </w:tcPr>
          <w:p w:rsidR="00F066C8" w:rsidRPr="00E9118E" w:rsidP="00B501D5" w14:paraId="1426CAA8" w14:textId="77777777">
            <w:pPr>
              <w:widowControl/>
              <w:autoSpaceDE/>
              <w:autoSpaceDN/>
              <w:jc w:val="right"/>
              <w:rPr>
                <w:b/>
                <w:bCs/>
              </w:rPr>
            </w:pPr>
          </w:p>
        </w:tc>
        <w:tc>
          <w:tcPr>
            <w:tcW w:w="1530" w:type="dxa"/>
            <w:tcBorders>
              <w:top w:val="single" w:sz="4" w:space="0" w:color="auto"/>
              <w:left w:val="nil"/>
              <w:bottom w:val="single" w:sz="4" w:space="0" w:color="auto"/>
              <w:right w:val="nil"/>
            </w:tcBorders>
            <w:shd w:val="clear" w:color="auto" w:fill="auto"/>
            <w:noWrap/>
            <w:vAlign w:val="center"/>
          </w:tcPr>
          <w:p w:rsidR="00F066C8" w:rsidRPr="00E9118E" w:rsidP="00B501D5" w14:paraId="2F394A13" w14:textId="77777777">
            <w:pPr>
              <w:widowControl/>
              <w:autoSpaceDE/>
              <w:autoSpaceDN/>
              <w:jc w:val="right"/>
              <w:rPr>
                <w:b/>
                <w:bCs/>
              </w:rPr>
            </w:pPr>
          </w:p>
        </w:tc>
        <w:tc>
          <w:tcPr>
            <w:tcW w:w="1710" w:type="dxa"/>
            <w:tcBorders>
              <w:top w:val="single" w:sz="4" w:space="0" w:color="auto"/>
              <w:left w:val="nil"/>
              <w:bottom w:val="single" w:sz="4" w:space="0" w:color="auto"/>
              <w:right w:val="nil"/>
            </w:tcBorders>
            <w:shd w:val="clear" w:color="auto" w:fill="auto"/>
            <w:noWrap/>
            <w:vAlign w:val="center"/>
          </w:tcPr>
          <w:p w:rsidR="00F066C8" w:rsidRPr="00E9118E" w:rsidP="00B501D5" w14:paraId="43DB99D6" w14:textId="77777777">
            <w:pPr>
              <w:widowControl/>
              <w:autoSpaceDE/>
              <w:autoSpaceDN/>
              <w:jc w:val="right"/>
              <w:rPr>
                <w:b/>
                <w:bCs/>
              </w:rPr>
            </w:pPr>
          </w:p>
        </w:tc>
      </w:tr>
      <w:tr w14:paraId="57E1C9E9" w14:textId="77777777" w:rsidTr="00F066C8">
        <w:tblPrEx>
          <w:tblW w:w="11318" w:type="dxa"/>
          <w:tblLook w:val="04A0"/>
        </w:tblPrEx>
        <w:trPr>
          <w:trHeight w:val="300"/>
        </w:trPr>
        <w:tc>
          <w:tcPr>
            <w:tcW w:w="3415" w:type="dxa"/>
            <w:tcBorders>
              <w:top w:val="single" w:sz="4" w:space="0" w:color="auto"/>
              <w:left w:val="single" w:sz="4" w:space="0" w:color="auto"/>
              <w:bottom w:val="single" w:sz="4" w:space="0" w:color="auto"/>
            </w:tcBorders>
            <w:shd w:val="clear" w:color="auto" w:fill="auto"/>
            <w:vAlign w:val="center"/>
          </w:tcPr>
          <w:p w:rsidR="00E9118E" w:rsidRPr="00E9118E" w:rsidP="00B501D5" w14:paraId="3F573FDA" w14:textId="2C4DF6F6">
            <w:pPr>
              <w:widowControl/>
              <w:autoSpaceDE/>
              <w:autoSpaceDN/>
              <w:rPr>
                <w:b/>
                <w:bCs/>
              </w:rPr>
            </w:pPr>
            <w:r w:rsidRPr="00E9118E">
              <w:rPr>
                <w:b/>
                <w:bCs/>
              </w:rPr>
              <w:t>COMMOM FORMS</w:t>
            </w:r>
          </w:p>
        </w:tc>
        <w:tc>
          <w:tcPr>
            <w:tcW w:w="1980" w:type="dxa"/>
            <w:tcBorders>
              <w:top w:val="single" w:sz="4" w:space="0" w:color="auto"/>
              <w:bottom w:val="single" w:sz="4" w:space="0" w:color="auto"/>
            </w:tcBorders>
            <w:shd w:val="clear" w:color="auto" w:fill="auto"/>
            <w:vAlign w:val="center"/>
          </w:tcPr>
          <w:p w:rsidR="00E9118E" w:rsidRPr="002F33AC" w:rsidP="00B501D5" w14:paraId="1139718E" w14:textId="77777777">
            <w:pPr>
              <w:widowControl/>
              <w:autoSpaceDE/>
              <w:autoSpaceDN/>
            </w:pPr>
          </w:p>
        </w:tc>
        <w:tc>
          <w:tcPr>
            <w:tcW w:w="1415" w:type="dxa"/>
            <w:tcBorders>
              <w:top w:val="single" w:sz="4" w:space="0" w:color="auto"/>
              <w:bottom w:val="single" w:sz="4" w:space="0" w:color="auto"/>
            </w:tcBorders>
            <w:shd w:val="clear" w:color="auto" w:fill="auto"/>
            <w:noWrap/>
            <w:vAlign w:val="center"/>
          </w:tcPr>
          <w:p w:rsidR="00E9118E" w:rsidRPr="002F33AC" w:rsidP="00B501D5" w14:paraId="63C60DFB" w14:textId="77777777">
            <w:pPr>
              <w:widowControl/>
              <w:autoSpaceDE/>
              <w:autoSpaceDN/>
              <w:jc w:val="right"/>
            </w:pPr>
          </w:p>
        </w:tc>
        <w:tc>
          <w:tcPr>
            <w:tcW w:w="1268" w:type="dxa"/>
            <w:tcBorders>
              <w:top w:val="single" w:sz="4" w:space="0" w:color="auto"/>
              <w:bottom w:val="single" w:sz="4" w:space="0" w:color="auto"/>
            </w:tcBorders>
            <w:shd w:val="clear" w:color="auto" w:fill="auto"/>
            <w:noWrap/>
            <w:vAlign w:val="center"/>
          </w:tcPr>
          <w:p w:rsidR="00E9118E" w:rsidRPr="002F33AC" w:rsidP="00B501D5" w14:paraId="40133545" w14:textId="77777777">
            <w:pPr>
              <w:widowControl/>
              <w:autoSpaceDE/>
              <w:autoSpaceDN/>
              <w:jc w:val="right"/>
            </w:pPr>
          </w:p>
        </w:tc>
        <w:tc>
          <w:tcPr>
            <w:tcW w:w="1530" w:type="dxa"/>
            <w:tcBorders>
              <w:top w:val="single" w:sz="4" w:space="0" w:color="auto"/>
              <w:bottom w:val="single" w:sz="4" w:space="0" w:color="auto"/>
            </w:tcBorders>
            <w:shd w:val="clear" w:color="auto" w:fill="auto"/>
            <w:noWrap/>
            <w:vAlign w:val="center"/>
          </w:tcPr>
          <w:p w:rsidR="00E9118E" w:rsidRPr="002F33AC" w:rsidP="00B501D5" w14:paraId="3BEF5ECD" w14:textId="77777777">
            <w:pPr>
              <w:widowControl/>
              <w:autoSpaceDE/>
              <w:autoSpaceDN/>
              <w:jc w:val="right"/>
            </w:pPr>
          </w:p>
        </w:tc>
        <w:tc>
          <w:tcPr>
            <w:tcW w:w="1710" w:type="dxa"/>
            <w:tcBorders>
              <w:top w:val="single" w:sz="4" w:space="0" w:color="auto"/>
              <w:bottom w:val="single" w:sz="4" w:space="0" w:color="auto"/>
              <w:right w:val="single" w:sz="4" w:space="0" w:color="auto"/>
            </w:tcBorders>
            <w:shd w:val="clear" w:color="auto" w:fill="auto"/>
            <w:noWrap/>
            <w:vAlign w:val="center"/>
          </w:tcPr>
          <w:p w:rsidR="00E9118E" w:rsidRPr="002F33AC" w:rsidP="00B501D5" w14:paraId="6914A3EE" w14:textId="77777777">
            <w:pPr>
              <w:widowControl/>
              <w:autoSpaceDE/>
              <w:autoSpaceDN/>
              <w:jc w:val="right"/>
            </w:pPr>
          </w:p>
        </w:tc>
      </w:tr>
      <w:tr w14:paraId="684D86CA" w14:textId="77777777" w:rsidTr="00F066C8">
        <w:tblPrEx>
          <w:tblW w:w="11318" w:type="dxa"/>
          <w:tblLook w:val="04A0"/>
        </w:tblPrEx>
        <w:trPr>
          <w:trHeight w:val="300"/>
        </w:trPr>
        <w:tc>
          <w:tcPr>
            <w:tcW w:w="3415" w:type="dxa"/>
            <w:tcBorders>
              <w:top w:val="single" w:sz="4" w:space="0" w:color="auto"/>
            </w:tcBorders>
            <w:shd w:val="clear" w:color="auto" w:fill="auto"/>
            <w:vAlign w:val="center"/>
            <w:hideMark/>
          </w:tcPr>
          <w:p w:rsidR="002F33AC" w:rsidRPr="002F33AC" w:rsidP="00B501D5" w14:paraId="0D100A62" w14:textId="77777777">
            <w:pPr>
              <w:widowControl/>
              <w:autoSpaceDE/>
              <w:autoSpaceDN/>
            </w:pPr>
            <w:r w:rsidRPr="002F33AC">
              <w:t>Tangible Personal Property Report Disposition Request SF-428c</w:t>
            </w:r>
          </w:p>
        </w:tc>
        <w:tc>
          <w:tcPr>
            <w:tcW w:w="1980" w:type="dxa"/>
            <w:tcBorders>
              <w:top w:val="single" w:sz="4" w:space="0" w:color="auto"/>
            </w:tcBorders>
            <w:shd w:val="clear" w:color="auto" w:fill="auto"/>
            <w:vAlign w:val="center"/>
            <w:hideMark/>
          </w:tcPr>
          <w:p w:rsidR="002F33AC" w:rsidRPr="002F33AC" w:rsidP="00B501D5" w14:paraId="3B6B0CDF" w14:textId="77777777">
            <w:pPr>
              <w:widowControl/>
              <w:autoSpaceDE/>
              <w:autoSpaceDN/>
            </w:pPr>
            <w:r w:rsidRPr="002F33AC">
              <w:t>4040-0018</w:t>
            </w:r>
          </w:p>
        </w:tc>
        <w:tc>
          <w:tcPr>
            <w:tcW w:w="1415" w:type="dxa"/>
            <w:tcBorders>
              <w:top w:val="single" w:sz="4" w:space="0" w:color="auto"/>
            </w:tcBorders>
            <w:shd w:val="clear" w:color="auto" w:fill="auto"/>
            <w:noWrap/>
            <w:vAlign w:val="center"/>
            <w:hideMark/>
          </w:tcPr>
          <w:p w:rsidR="002F33AC" w:rsidRPr="002F33AC" w:rsidP="00B501D5" w14:paraId="14D9947E" w14:textId="77777777">
            <w:pPr>
              <w:widowControl/>
              <w:autoSpaceDE/>
              <w:autoSpaceDN/>
              <w:jc w:val="right"/>
            </w:pPr>
            <w:r w:rsidRPr="002F33AC">
              <w:t>40</w:t>
            </w:r>
          </w:p>
        </w:tc>
        <w:tc>
          <w:tcPr>
            <w:tcW w:w="1268" w:type="dxa"/>
            <w:tcBorders>
              <w:top w:val="single" w:sz="4" w:space="0" w:color="auto"/>
            </w:tcBorders>
            <w:shd w:val="clear" w:color="auto" w:fill="auto"/>
            <w:noWrap/>
            <w:vAlign w:val="center"/>
            <w:hideMark/>
          </w:tcPr>
          <w:p w:rsidR="002F33AC" w:rsidRPr="002F33AC" w:rsidP="00B501D5" w14:paraId="7A225234" w14:textId="77777777">
            <w:pPr>
              <w:widowControl/>
              <w:autoSpaceDE/>
              <w:autoSpaceDN/>
              <w:jc w:val="right"/>
            </w:pPr>
            <w:r w:rsidRPr="002F33AC">
              <w:t>1.0000</w:t>
            </w:r>
          </w:p>
        </w:tc>
        <w:tc>
          <w:tcPr>
            <w:tcW w:w="1530" w:type="dxa"/>
            <w:tcBorders>
              <w:top w:val="single" w:sz="4" w:space="0" w:color="auto"/>
            </w:tcBorders>
            <w:shd w:val="clear" w:color="auto" w:fill="auto"/>
            <w:noWrap/>
            <w:vAlign w:val="center"/>
            <w:hideMark/>
          </w:tcPr>
          <w:p w:rsidR="002F33AC" w:rsidRPr="002F33AC" w:rsidP="00B501D5" w14:paraId="11B88A15" w14:textId="77777777">
            <w:pPr>
              <w:widowControl/>
              <w:autoSpaceDE/>
              <w:autoSpaceDN/>
              <w:jc w:val="right"/>
            </w:pPr>
            <w:r w:rsidRPr="002F33AC">
              <w:t>40.00</w:t>
            </w:r>
          </w:p>
        </w:tc>
        <w:tc>
          <w:tcPr>
            <w:tcW w:w="1710" w:type="dxa"/>
            <w:tcBorders>
              <w:top w:val="single" w:sz="4" w:space="0" w:color="auto"/>
            </w:tcBorders>
            <w:shd w:val="clear" w:color="auto" w:fill="auto"/>
            <w:noWrap/>
            <w:vAlign w:val="center"/>
            <w:hideMark/>
          </w:tcPr>
          <w:p w:rsidR="002F33AC" w:rsidRPr="002F33AC" w:rsidP="00B501D5" w14:paraId="6F95FE66" w14:textId="77777777">
            <w:pPr>
              <w:widowControl/>
              <w:autoSpaceDE/>
              <w:autoSpaceDN/>
              <w:jc w:val="right"/>
            </w:pPr>
            <w:r w:rsidRPr="002F33AC">
              <w:t>1.0000</w:t>
            </w:r>
          </w:p>
        </w:tc>
      </w:tr>
      <w:tr w14:paraId="5DF5073F" w14:textId="77777777" w:rsidTr="00E9118E">
        <w:tblPrEx>
          <w:tblW w:w="11318" w:type="dxa"/>
          <w:tblLook w:val="04A0"/>
        </w:tblPrEx>
        <w:trPr>
          <w:trHeight w:val="300"/>
        </w:trPr>
        <w:tc>
          <w:tcPr>
            <w:tcW w:w="3415" w:type="dxa"/>
            <w:shd w:val="clear" w:color="auto" w:fill="auto"/>
            <w:vAlign w:val="center"/>
            <w:hideMark/>
          </w:tcPr>
          <w:p w:rsidR="002F33AC" w:rsidRPr="002F33AC" w:rsidP="00B501D5" w14:paraId="0138D76B" w14:textId="77777777">
            <w:pPr>
              <w:widowControl/>
              <w:autoSpaceDE/>
              <w:autoSpaceDN/>
            </w:pPr>
            <w:r w:rsidRPr="002F33AC">
              <w:t xml:space="preserve">Tangible Personal Property Final Report SF-428a </w:t>
            </w:r>
          </w:p>
        </w:tc>
        <w:tc>
          <w:tcPr>
            <w:tcW w:w="1980" w:type="dxa"/>
            <w:shd w:val="clear" w:color="auto" w:fill="auto"/>
            <w:vAlign w:val="center"/>
            <w:hideMark/>
          </w:tcPr>
          <w:p w:rsidR="002F33AC" w:rsidRPr="002F33AC" w:rsidP="00B501D5" w14:paraId="7CACC3CA" w14:textId="77777777">
            <w:pPr>
              <w:widowControl/>
              <w:autoSpaceDE/>
              <w:autoSpaceDN/>
            </w:pPr>
            <w:r w:rsidRPr="002F33AC">
              <w:t>4040-0018</w:t>
            </w:r>
          </w:p>
        </w:tc>
        <w:tc>
          <w:tcPr>
            <w:tcW w:w="1415" w:type="dxa"/>
            <w:shd w:val="clear" w:color="auto" w:fill="auto"/>
            <w:noWrap/>
            <w:vAlign w:val="center"/>
            <w:hideMark/>
          </w:tcPr>
          <w:p w:rsidR="002F33AC" w:rsidRPr="002F33AC" w:rsidP="00B501D5" w14:paraId="0AE004C3" w14:textId="77777777">
            <w:pPr>
              <w:widowControl/>
              <w:autoSpaceDE/>
              <w:autoSpaceDN/>
              <w:jc w:val="right"/>
            </w:pPr>
            <w:r w:rsidRPr="002F33AC">
              <w:t>40</w:t>
            </w:r>
          </w:p>
        </w:tc>
        <w:tc>
          <w:tcPr>
            <w:tcW w:w="1268" w:type="dxa"/>
            <w:shd w:val="clear" w:color="auto" w:fill="auto"/>
            <w:noWrap/>
            <w:vAlign w:val="center"/>
            <w:hideMark/>
          </w:tcPr>
          <w:p w:rsidR="002F33AC" w:rsidRPr="002F33AC" w:rsidP="00B501D5" w14:paraId="4F236CE7" w14:textId="77777777">
            <w:pPr>
              <w:widowControl/>
              <w:autoSpaceDE/>
              <w:autoSpaceDN/>
              <w:jc w:val="right"/>
            </w:pPr>
            <w:r w:rsidRPr="002F33AC">
              <w:t>1.0000</w:t>
            </w:r>
          </w:p>
        </w:tc>
        <w:tc>
          <w:tcPr>
            <w:tcW w:w="1530" w:type="dxa"/>
            <w:shd w:val="clear" w:color="auto" w:fill="auto"/>
            <w:noWrap/>
            <w:vAlign w:val="center"/>
            <w:hideMark/>
          </w:tcPr>
          <w:p w:rsidR="002F33AC" w:rsidRPr="002F33AC" w:rsidP="00B501D5" w14:paraId="1D15BF60" w14:textId="77777777">
            <w:pPr>
              <w:widowControl/>
              <w:autoSpaceDE/>
              <w:autoSpaceDN/>
              <w:jc w:val="right"/>
            </w:pPr>
            <w:r w:rsidRPr="002F33AC">
              <w:t>40.00</w:t>
            </w:r>
          </w:p>
        </w:tc>
        <w:tc>
          <w:tcPr>
            <w:tcW w:w="1710" w:type="dxa"/>
            <w:shd w:val="clear" w:color="auto" w:fill="auto"/>
            <w:noWrap/>
            <w:vAlign w:val="center"/>
            <w:hideMark/>
          </w:tcPr>
          <w:p w:rsidR="002F33AC" w:rsidRPr="002F33AC" w:rsidP="00B501D5" w14:paraId="665B771A" w14:textId="77777777">
            <w:pPr>
              <w:widowControl/>
              <w:autoSpaceDE/>
              <w:autoSpaceDN/>
              <w:jc w:val="right"/>
            </w:pPr>
            <w:r w:rsidRPr="002F33AC">
              <w:t>1.0000</w:t>
            </w:r>
          </w:p>
        </w:tc>
      </w:tr>
      <w:tr w14:paraId="3984FF43" w14:textId="77777777" w:rsidTr="00E9118E">
        <w:tblPrEx>
          <w:tblW w:w="11318" w:type="dxa"/>
          <w:tblLook w:val="04A0"/>
        </w:tblPrEx>
        <w:trPr>
          <w:trHeight w:val="300"/>
        </w:trPr>
        <w:tc>
          <w:tcPr>
            <w:tcW w:w="3415" w:type="dxa"/>
            <w:shd w:val="clear" w:color="auto" w:fill="auto"/>
            <w:vAlign w:val="center"/>
            <w:hideMark/>
          </w:tcPr>
          <w:p w:rsidR="00E9118E" w:rsidRPr="00E62B8F" w:rsidP="00E9118E" w14:paraId="1C23DDD2" w14:textId="33E68CE6">
            <w:pPr>
              <w:widowControl/>
              <w:autoSpaceDE/>
              <w:autoSpaceDN/>
              <w:rPr>
                <w:highlight w:val="yellow"/>
              </w:rPr>
            </w:pPr>
            <w:r w:rsidRPr="002F33AC">
              <w:t xml:space="preserve">Application for Federal Assistance SF 424 </w:t>
            </w:r>
          </w:p>
        </w:tc>
        <w:tc>
          <w:tcPr>
            <w:tcW w:w="1980" w:type="dxa"/>
            <w:shd w:val="clear" w:color="auto" w:fill="auto"/>
            <w:vAlign w:val="center"/>
            <w:hideMark/>
          </w:tcPr>
          <w:p w:rsidR="00E9118E" w:rsidRPr="00E62B8F" w:rsidP="00E9118E" w14:paraId="27018447" w14:textId="6ACC2C32">
            <w:pPr>
              <w:widowControl/>
              <w:autoSpaceDE/>
              <w:autoSpaceDN/>
              <w:rPr>
                <w:highlight w:val="yellow"/>
              </w:rPr>
            </w:pPr>
            <w:r w:rsidRPr="002F33AC">
              <w:t>4040-0004</w:t>
            </w:r>
          </w:p>
        </w:tc>
        <w:tc>
          <w:tcPr>
            <w:tcW w:w="1415" w:type="dxa"/>
            <w:shd w:val="clear" w:color="auto" w:fill="auto"/>
            <w:noWrap/>
            <w:vAlign w:val="center"/>
            <w:hideMark/>
          </w:tcPr>
          <w:p w:rsidR="00E9118E" w:rsidRPr="00E62B8F" w:rsidP="00E9118E" w14:paraId="003C5A1C" w14:textId="672AD88C">
            <w:pPr>
              <w:widowControl/>
              <w:autoSpaceDE/>
              <w:autoSpaceDN/>
              <w:jc w:val="right"/>
              <w:rPr>
                <w:highlight w:val="yellow"/>
              </w:rPr>
            </w:pPr>
            <w:r w:rsidRPr="002F33AC">
              <w:t>300</w:t>
            </w:r>
          </w:p>
        </w:tc>
        <w:tc>
          <w:tcPr>
            <w:tcW w:w="1268" w:type="dxa"/>
            <w:shd w:val="clear" w:color="auto" w:fill="auto"/>
            <w:noWrap/>
            <w:vAlign w:val="center"/>
            <w:hideMark/>
          </w:tcPr>
          <w:p w:rsidR="00E9118E" w:rsidRPr="00E62B8F" w:rsidP="00E9118E" w14:paraId="26598E22" w14:textId="46FF5573">
            <w:pPr>
              <w:widowControl/>
              <w:autoSpaceDE/>
              <w:autoSpaceDN/>
              <w:jc w:val="right"/>
              <w:rPr>
                <w:highlight w:val="yellow"/>
              </w:rPr>
            </w:pPr>
            <w:r w:rsidRPr="002F33AC">
              <w:t>1.0000</w:t>
            </w:r>
          </w:p>
        </w:tc>
        <w:tc>
          <w:tcPr>
            <w:tcW w:w="1530" w:type="dxa"/>
            <w:shd w:val="clear" w:color="auto" w:fill="auto"/>
            <w:noWrap/>
            <w:vAlign w:val="center"/>
            <w:hideMark/>
          </w:tcPr>
          <w:p w:rsidR="00E9118E" w:rsidRPr="00E62B8F" w:rsidP="00E9118E" w14:paraId="54AE7D67" w14:textId="155FB49C">
            <w:pPr>
              <w:widowControl/>
              <w:autoSpaceDE/>
              <w:autoSpaceDN/>
              <w:jc w:val="right"/>
              <w:rPr>
                <w:highlight w:val="yellow"/>
              </w:rPr>
            </w:pPr>
            <w:r w:rsidRPr="002F33AC">
              <w:t>300.00</w:t>
            </w:r>
          </w:p>
        </w:tc>
        <w:tc>
          <w:tcPr>
            <w:tcW w:w="1710" w:type="dxa"/>
            <w:shd w:val="clear" w:color="auto" w:fill="auto"/>
            <w:noWrap/>
            <w:vAlign w:val="center"/>
            <w:hideMark/>
          </w:tcPr>
          <w:p w:rsidR="00E9118E" w:rsidRPr="00E62B8F" w:rsidP="00E9118E" w14:paraId="450DB27B" w14:textId="114777C9">
            <w:pPr>
              <w:widowControl/>
              <w:autoSpaceDE/>
              <w:autoSpaceDN/>
              <w:jc w:val="right"/>
              <w:rPr>
                <w:highlight w:val="yellow"/>
              </w:rPr>
            </w:pPr>
            <w:r w:rsidRPr="002F33AC">
              <w:t>1.1000</w:t>
            </w:r>
          </w:p>
        </w:tc>
      </w:tr>
      <w:tr w14:paraId="30B0E1BB" w14:textId="77777777" w:rsidTr="00E9118E">
        <w:tblPrEx>
          <w:tblW w:w="11318" w:type="dxa"/>
          <w:tblLook w:val="04A0"/>
        </w:tblPrEx>
        <w:trPr>
          <w:trHeight w:val="300"/>
        </w:trPr>
        <w:tc>
          <w:tcPr>
            <w:tcW w:w="3415" w:type="dxa"/>
            <w:shd w:val="clear" w:color="auto" w:fill="auto"/>
            <w:vAlign w:val="center"/>
            <w:hideMark/>
          </w:tcPr>
          <w:p w:rsidR="002F33AC" w:rsidRPr="002F33AC" w:rsidP="00B501D5" w14:paraId="3E417A5E" w14:textId="77777777">
            <w:pPr>
              <w:widowControl/>
              <w:autoSpaceDE/>
              <w:autoSpaceDN/>
            </w:pPr>
            <w:r w:rsidRPr="002F33AC">
              <w:t>Budget document non-Construction SF-424a</w:t>
            </w:r>
          </w:p>
        </w:tc>
        <w:tc>
          <w:tcPr>
            <w:tcW w:w="1980" w:type="dxa"/>
            <w:shd w:val="clear" w:color="auto" w:fill="auto"/>
            <w:vAlign w:val="center"/>
            <w:hideMark/>
          </w:tcPr>
          <w:p w:rsidR="002F33AC" w:rsidRPr="002F33AC" w:rsidP="00B501D5" w14:paraId="7100377F" w14:textId="77777777">
            <w:pPr>
              <w:widowControl/>
              <w:autoSpaceDE/>
              <w:autoSpaceDN/>
            </w:pPr>
            <w:r w:rsidRPr="002F33AC">
              <w:t>4040-0008</w:t>
            </w:r>
          </w:p>
        </w:tc>
        <w:tc>
          <w:tcPr>
            <w:tcW w:w="1415" w:type="dxa"/>
            <w:shd w:val="clear" w:color="auto" w:fill="auto"/>
            <w:noWrap/>
            <w:vAlign w:val="center"/>
            <w:hideMark/>
          </w:tcPr>
          <w:p w:rsidR="002F33AC" w:rsidRPr="002F33AC" w:rsidP="00B501D5" w14:paraId="305DEAB0" w14:textId="77777777">
            <w:pPr>
              <w:widowControl/>
              <w:autoSpaceDE/>
              <w:autoSpaceDN/>
              <w:jc w:val="right"/>
            </w:pPr>
            <w:r w:rsidRPr="002F33AC">
              <w:t>300</w:t>
            </w:r>
          </w:p>
        </w:tc>
        <w:tc>
          <w:tcPr>
            <w:tcW w:w="1268" w:type="dxa"/>
            <w:shd w:val="clear" w:color="auto" w:fill="auto"/>
            <w:noWrap/>
            <w:vAlign w:val="center"/>
            <w:hideMark/>
          </w:tcPr>
          <w:p w:rsidR="002F33AC" w:rsidRPr="002F33AC" w:rsidP="00B501D5" w14:paraId="1E013CFA" w14:textId="77777777">
            <w:pPr>
              <w:widowControl/>
              <w:autoSpaceDE/>
              <w:autoSpaceDN/>
              <w:jc w:val="right"/>
            </w:pPr>
            <w:r w:rsidRPr="002F33AC">
              <w:t>1.0000</w:t>
            </w:r>
          </w:p>
        </w:tc>
        <w:tc>
          <w:tcPr>
            <w:tcW w:w="1530" w:type="dxa"/>
            <w:shd w:val="clear" w:color="auto" w:fill="auto"/>
            <w:noWrap/>
            <w:vAlign w:val="center"/>
            <w:hideMark/>
          </w:tcPr>
          <w:p w:rsidR="002F33AC" w:rsidRPr="002F33AC" w:rsidP="00B501D5" w14:paraId="308D10E6" w14:textId="77777777">
            <w:pPr>
              <w:widowControl/>
              <w:autoSpaceDE/>
              <w:autoSpaceDN/>
              <w:jc w:val="right"/>
            </w:pPr>
            <w:r w:rsidRPr="002F33AC">
              <w:t>300.00</w:t>
            </w:r>
          </w:p>
        </w:tc>
        <w:tc>
          <w:tcPr>
            <w:tcW w:w="1710" w:type="dxa"/>
            <w:shd w:val="clear" w:color="auto" w:fill="auto"/>
            <w:noWrap/>
            <w:vAlign w:val="center"/>
            <w:hideMark/>
          </w:tcPr>
          <w:p w:rsidR="002F33AC" w:rsidRPr="002F33AC" w:rsidP="00B501D5" w14:paraId="2ECE055F" w14:textId="77777777">
            <w:pPr>
              <w:widowControl/>
              <w:autoSpaceDE/>
              <w:autoSpaceDN/>
              <w:jc w:val="right"/>
            </w:pPr>
            <w:r w:rsidRPr="002F33AC">
              <w:t>2.0000</w:t>
            </w:r>
          </w:p>
        </w:tc>
      </w:tr>
      <w:tr w14:paraId="0940448F" w14:textId="77777777" w:rsidTr="00E9118E">
        <w:tblPrEx>
          <w:tblW w:w="11318" w:type="dxa"/>
          <w:tblLook w:val="04A0"/>
        </w:tblPrEx>
        <w:trPr>
          <w:trHeight w:val="300"/>
        </w:trPr>
        <w:tc>
          <w:tcPr>
            <w:tcW w:w="3415" w:type="dxa"/>
            <w:shd w:val="clear" w:color="auto" w:fill="auto"/>
            <w:vAlign w:val="center"/>
            <w:hideMark/>
          </w:tcPr>
          <w:p w:rsidR="002F33AC" w:rsidRPr="002F33AC" w:rsidP="00B501D5" w14:paraId="0CD0A312" w14:textId="77777777">
            <w:pPr>
              <w:widowControl/>
              <w:autoSpaceDE/>
              <w:autoSpaceDN/>
            </w:pPr>
            <w:r w:rsidRPr="002F33AC">
              <w:t>Budget document Construction SF-424d</w:t>
            </w:r>
          </w:p>
        </w:tc>
        <w:tc>
          <w:tcPr>
            <w:tcW w:w="1980" w:type="dxa"/>
            <w:shd w:val="clear" w:color="auto" w:fill="auto"/>
            <w:vAlign w:val="center"/>
            <w:hideMark/>
          </w:tcPr>
          <w:p w:rsidR="002F33AC" w:rsidRPr="002F33AC" w:rsidP="00B501D5" w14:paraId="3B0C9EBD" w14:textId="77777777">
            <w:pPr>
              <w:widowControl/>
              <w:autoSpaceDE/>
              <w:autoSpaceDN/>
            </w:pPr>
            <w:r w:rsidRPr="002F33AC">
              <w:t>4040-0009</w:t>
            </w:r>
          </w:p>
        </w:tc>
        <w:tc>
          <w:tcPr>
            <w:tcW w:w="1415" w:type="dxa"/>
            <w:shd w:val="clear" w:color="auto" w:fill="auto"/>
            <w:noWrap/>
            <w:vAlign w:val="center"/>
            <w:hideMark/>
          </w:tcPr>
          <w:p w:rsidR="002F33AC" w:rsidRPr="002F33AC" w:rsidP="00B501D5" w14:paraId="6E329126" w14:textId="77777777">
            <w:pPr>
              <w:widowControl/>
              <w:autoSpaceDE/>
              <w:autoSpaceDN/>
              <w:jc w:val="right"/>
            </w:pPr>
            <w:r w:rsidRPr="002F33AC">
              <w:t>200</w:t>
            </w:r>
          </w:p>
        </w:tc>
        <w:tc>
          <w:tcPr>
            <w:tcW w:w="1268" w:type="dxa"/>
            <w:shd w:val="clear" w:color="auto" w:fill="auto"/>
            <w:noWrap/>
            <w:vAlign w:val="center"/>
            <w:hideMark/>
          </w:tcPr>
          <w:p w:rsidR="002F33AC" w:rsidRPr="002F33AC" w:rsidP="00B501D5" w14:paraId="24F74C80" w14:textId="77777777">
            <w:pPr>
              <w:widowControl/>
              <w:autoSpaceDE/>
              <w:autoSpaceDN/>
              <w:jc w:val="right"/>
            </w:pPr>
            <w:r w:rsidRPr="002F33AC">
              <w:t>1.0000</w:t>
            </w:r>
          </w:p>
        </w:tc>
        <w:tc>
          <w:tcPr>
            <w:tcW w:w="1530" w:type="dxa"/>
            <w:shd w:val="clear" w:color="auto" w:fill="auto"/>
            <w:noWrap/>
            <w:vAlign w:val="center"/>
            <w:hideMark/>
          </w:tcPr>
          <w:p w:rsidR="002F33AC" w:rsidRPr="002F33AC" w:rsidP="00B501D5" w14:paraId="3E3EA158" w14:textId="77777777">
            <w:pPr>
              <w:widowControl/>
              <w:autoSpaceDE/>
              <w:autoSpaceDN/>
              <w:jc w:val="right"/>
            </w:pPr>
            <w:r w:rsidRPr="002F33AC">
              <w:t>200.00</w:t>
            </w:r>
          </w:p>
        </w:tc>
        <w:tc>
          <w:tcPr>
            <w:tcW w:w="1710" w:type="dxa"/>
            <w:shd w:val="clear" w:color="auto" w:fill="auto"/>
            <w:noWrap/>
            <w:vAlign w:val="center"/>
            <w:hideMark/>
          </w:tcPr>
          <w:p w:rsidR="002F33AC" w:rsidRPr="002F33AC" w:rsidP="00B501D5" w14:paraId="03C07474" w14:textId="77777777">
            <w:pPr>
              <w:widowControl/>
              <w:autoSpaceDE/>
              <w:autoSpaceDN/>
              <w:jc w:val="right"/>
            </w:pPr>
            <w:r w:rsidRPr="002F33AC">
              <w:t>2.0000</w:t>
            </w:r>
          </w:p>
        </w:tc>
      </w:tr>
      <w:tr w14:paraId="441BF142" w14:textId="77777777" w:rsidTr="00E9118E">
        <w:tblPrEx>
          <w:tblW w:w="11318" w:type="dxa"/>
          <w:tblLook w:val="04A0"/>
        </w:tblPrEx>
        <w:trPr>
          <w:trHeight w:val="300"/>
        </w:trPr>
        <w:tc>
          <w:tcPr>
            <w:tcW w:w="3415" w:type="dxa"/>
            <w:shd w:val="clear" w:color="auto" w:fill="auto"/>
            <w:vAlign w:val="center"/>
            <w:hideMark/>
          </w:tcPr>
          <w:p w:rsidR="00E9118E" w:rsidRPr="00E62B8F" w:rsidP="00E9118E" w14:paraId="0192E131" w14:textId="08C7583E">
            <w:pPr>
              <w:widowControl/>
              <w:autoSpaceDE/>
              <w:autoSpaceDN/>
              <w:rPr>
                <w:highlight w:val="yellow"/>
              </w:rPr>
            </w:pPr>
            <w:r w:rsidRPr="002F33AC">
              <w:t>Request for Advance or Reimbursement SF-270</w:t>
            </w:r>
          </w:p>
        </w:tc>
        <w:tc>
          <w:tcPr>
            <w:tcW w:w="1980" w:type="dxa"/>
            <w:shd w:val="clear" w:color="auto" w:fill="auto"/>
            <w:vAlign w:val="center"/>
            <w:hideMark/>
          </w:tcPr>
          <w:p w:rsidR="00E9118E" w:rsidRPr="00E62B8F" w:rsidP="00E9118E" w14:paraId="7AD5D3F6" w14:textId="6DF252E7">
            <w:pPr>
              <w:widowControl/>
              <w:autoSpaceDE/>
              <w:autoSpaceDN/>
              <w:rPr>
                <w:highlight w:val="yellow"/>
              </w:rPr>
            </w:pPr>
            <w:r w:rsidRPr="002F33AC">
              <w:t xml:space="preserve">4040-0012 </w:t>
            </w:r>
          </w:p>
        </w:tc>
        <w:tc>
          <w:tcPr>
            <w:tcW w:w="1415" w:type="dxa"/>
            <w:shd w:val="clear" w:color="auto" w:fill="auto"/>
            <w:noWrap/>
            <w:vAlign w:val="center"/>
            <w:hideMark/>
          </w:tcPr>
          <w:p w:rsidR="00E9118E" w:rsidRPr="00E62B8F" w:rsidP="00E9118E" w14:paraId="7831894A" w14:textId="72BE3487">
            <w:pPr>
              <w:widowControl/>
              <w:autoSpaceDE/>
              <w:autoSpaceDN/>
              <w:jc w:val="right"/>
              <w:rPr>
                <w:highlight w:val="yellow"/>
              </w:rPr>
            </w:pPr>
            <w:r w:rsidRPr="002F33AC">
              <w:t>600</w:t>
            </w:r>
          </w:p>
        </w:tc>
        <w:tc>
          <w:tcPr>
            <w:tcW w:w="1268" w:type="dxa"/>
            <w:shd w:val="clear" w:color="auto" w:fill="auto"/>
            <w:noWrap/>
            <w:vAlign w:val="center"/>
            <w:hideMark/>
          </w:tcPr>
          <w:p w:rsidR="00E9118E" w:rsidRPr="00E62B8F" w:rsidP="00E9118E" w14:paraId="1F6CCA1B" w14:textId="343B2A7F">
            <w:pPr>
              <w:widowControl/>
              <w:autoSpaceDE/>
              <w:autoSpaceDN/>
              <w:jc w:val="right"/>
              <w:rPr>
                <w:highlight w:val="yellow"/>
              </w:rPr>
            </w:pPr>
            <w:r w:rsidRPr="002F33AC">
              <w:t>12.0000</w:t>
            </w:r>
          </w:p>
        </w:tc>
        <w:tc>
          <w:tcPr>
            <w:tcW w:w="1530" w:type="dxa"/>
            <w:shd w:val="clear" w:color="auto" w:fill="auto"/>
            <w:noWrap/>
            <w:vAlign w:val="center"/>
            <w:hideMark/>
          </w:tcPr>
          <w:p w:rsidR="00E9118E" w:rsidRPr="00E62B8F" w:rsidP="00E9118E" w14:paraId="2B9228C7" w14:textId="33C34C1C">
            <w:pPr>
              <w:widowControl/>
              <w:autoSpaceDE/>
              <w:autoSpaceDN/>
              <w:jc w:val="right"/>
              <w:rPr>
                <w:highlight w:val="yellow"/>
              </w:rPr>
            </w:pPr>
            <w:r w:rsidRPr="002F33AC">
              <w:t>7,200.00</w:t>
            </w:r>
          </w:p>
        </w:tc>
        <w:tc>
          <w:tcPr>
            <w:tcW w:w="1710" w:type="dxa"/>
            <w:shd w:val="clear" w:color="auto" w:fill="auto"/>
            <w:noWrap/>
            <w:vAlign w:val="center"/>
            <w:hideMark/>
          </w:tcPr>
          <w:p w:rsidR="00E9118E" w:rsidRPr="00E62B8F" w:rsidP="00E9118E" w14:paraId="21333243" w14:textId="7FC12986">
            <w:pPr>
              <w:widowControl/>
              <w:autoSpaceDE/>
              <w:autoSpaceDN/>
              <w:jc w:val="right"/>
              <w:rPr>
                <w:highlight w:val="yellow"/>
              </w:rPr>
            </w:pPr>
            <w:r w:rsidRPr="002F33AC">
              <w:t>1.0000</w:t>
            </w:r>
          </w:p>
        </w:tc>
      </w:tr>
      <w:tr w14:paraId="43287803" w14:textId="77777777" w:rsidTr="00E9118E">
        <w:tblPrEx>
          <w:tblW w:w="11318" w:type="dxa"/>
          <w:tblLook w:val="04A0"/>
        </w:tblPrEx>
        <w:trPr>
          <w:trHeight w:val="300"/>
        </w:trPr>
        <w:tc>
          <w:tcPr>
            <w:tcW w:w="3415" w:type="dxa"/>
            <w:shd w:val="clear" w:color="auto" w:fill="auto"/>
            <w:vAlign w:val="center"/>
            <w:hideMark/>
          </w:tcPr>
          <w:p w:rsidR="002F33AC" w:rsidRPr="002F33AC" w:rsidP="00B501D5" w14:paraId="7F033E4D" w14:textId="77777777">
            <w:pPr>
              <w:widowControl/>
              <w:autoSpaceDE/>
              <w:autoSpaceDN/>
            </w:pPr>
            <w:r w:rsidRPr="002F33AC">
              <w:t>Project Abstract Summary</w:t>
            </w:r>
          </w:p>
        </w:tc>
        <w:tc>
          <w:tcPr>
            <w:tcW w:w="1980" w:type="dxa"/>
            <w:shd w:val="clear" w:color="auto" w:fill="auto"/>
            <w:vAlign w:val="center"/>
            <w:hideMark/>
          </w:tcPr>
          <w:p w:rsidR="002F33AC" w:rsidRPr="002F33AC" w:rsidP="00B501D5" w14:paraId="3A79FB32" w14:textId="77777777">
            <w:pPr>
              <w:widowControl/>
              <w:autoSpaceDE/>
              <w:autoSpaceDN/>
            </w:pPr>
            <w:r w:rsidRPr="002F33AC">
              <w:t>4040-0019</w:t>
            </w:r>
          </w:p>
        </w:tc>
        <w:tc>
          <w:tcPr>
            <w:tcW w:w="1415" w:type="dxa"/>
            <w:shd w:val="clear" w:color="auto" w:fill="auto"/>
            <w:noWrap/>
            <w:vAlign w:val="center"/>
            <w:hideMark/>
          </w:tcPr>
          <w:p w:rsidR="002F33AC" w:rsidRPr="002F33AC" w:rsidP="00B501D5" w14:paraId="74A6844E" w14:textId="77777777">
            <w:pPr>
              <w:widowControl/>
              <w:autoSpaceDE/>
              <w:autoSpaceDN/>
              <w:jc w:val="right"/>
            </w:pPr>
            <w:r w:rsidRPr="002F33AC">
              <w:t>300</w:t>
            </w:r>
          </w:p>
        </w:tc>
        <w:tc>
          <w:tcPr>
            <w:tcW w:w="1268" w:type="dxa"/>
            <w:shd w:val="clear" w:color="auto" w:fill="auto"/>
            <w:noWrap/>
            <w:vAlign w:val="center"/>
            <w:hideMark/>
          </w:tcPr>
          <w:p w:rsidR="002F33AC" w:rsidRPr="002F33AC" w:rsidP="00B501D5" w14:paraId="332E87B1" w14:textId="77777777">
            <w:pPr>
              <w:widowControl/>
              <w:autoSpaceDE/>
              <w:autoSpaceDN/>
              <w:jc w:val="right"/>
            </w:pPr>
            <w:r w:rsidRPr="002F33AC">
              <w:t>1.0000</w:t>
            </w:r>
          </w:p>
        </w:tc>
        <w:tc>
          <w:tcPr>
            <w:tcW w:w="1530" w:type="dxa"/>
            <w:shd w:val="clear" w:color="auto" w:fill="auto"/>
            <w:noWrap/>
            <w:vAlign w:val="center"/>
            <w:hideMark/>
          </w:tcPr>
          <w:p w:rsidR="002F33AC" w:rsidRPr="002F33AC" w:rsidP="00B501D5" w14:paraId="1B1865BF" w14:textId="77777777">
            <w:pPr>
              <w:widowControl/>
              <w:autoSpaceDE/>
              <w:autoSpaceDN/>
              <w:jc w:val="right"/>
            </w:pPr>
            <w:r w:rsidRPr="002F33AC">
              <w:t>300.00</w:t>
            </w:r>
          </w:p>
        </w:tc>
        <w:tc>
          <w:tcPr>
            <w:tcW w:w="1710" w:type="dxa"/>
            <w:shd w:val="clear" w:color="auto" w:fill="auto"/>
            <w:noWrap/>
            <w:vAlign w:val="center"/>
            <w:hideMark/>
          </w:tcPr>
          <w:p w:rsidR="002F33AC" w:rsidRPr="002F33AC" w:rsidP="00B501D5" w14:paraId="12041F11" w14:textId="77777777">
            <w:pPr>
              <w:widowControl/>
              <w:autoSpaceDE/>
              <w:autoSpaceDN/>
              <w:jc w:val="right"/>
            </w:pPr>
            <w:r w:rsidRPr="002F33AC">
              <w:t>0.3333</w:t>
            </w:r>
          </w:p>
        </w:tc>
      </w:tr>
      <w:tr w14:paraId="23AF9353" w14:textId="77777777" w:rsidTr="00E9118E">
        <w:tblPrEx>
          <w:tblW w:w="11318" w:type="dxa"/>
          <w:tblLook w:val="04A0"/>
        </w:tblPrEx>
        <w:trPr>
          <w:trHeight w:val="300"/>
        </w:trPr>
        <w:tc>
          <w:tcPr>
            <w:tcW w:w="3415" w:type="dxa"/>
            <w:shd w:val="clear" w:color="auto" w:fill="auto"/>
            <w:vAlign w:val="center"/>
            <w:hideMark/>
          </w:tcPr>
          <w:p w:rsidR="00E9118E" w:rsidRPr="00E62B8F" w:rsidP="00E9118E" w14:paraId="0290E4B5" w14:textId="4AFA46AF">
            <w:pPr>
              <w:widowControl/>
              <w:autoSpaceDE/>
              <w:autoSpaceDN/>
              <w:rPr>
                <w:highlight w:val="yellow"/>
              </w:rPr>
            </w:pPr>
            <w:r w:rsidRPr="002F33AC">
              <w:t>Federal Financial Report SF-425</w:t>
            </w:r>
          </w:p>
        </w:tc>
        <w:tc>
          <w:tcPr>
            <w:tcW w:w="1980" w:type="dxa"/>
            <w:shd w:val="clear" w:color="auto" w:fill="auto"/>
            <w:vAlign w:val="center"/>
            <w:hideMark/>
          </w:tcPr>
          <w:p w:rsidR="00E9118E" w:rsidRPr="00E62B8F" w:rsidP="00E9118E" w14:paraId="0BA2B086" w14:textId="2512DCE1">
            <w:pPr>
              <w:widowControl/>
              <w:autoSpaceDE/>
              <w:autoSpaceDN/>
              <w:rPr>
                <w:highlight w:val="yellow"/>
              </w:rPr>
            </w:pPr>
            <w:r w:rsidRPr="002F33AC">
              <w:t>4040-0014</w:t>
            </w:r>
          </w:p>
        </w:tc>
        <w:tc>
          <w:tcPr>
            <w:tcW w:w="1415" w:type="dxa"/>
            <w:shd w:val="clear" w:color="auto" w:fill="auto"/>
            <w:noWrap/>
            <w:vAlign w:val="center"/>
            <w:hideMark/>
          </w:tcPr>
          <w:p w:rsidR="00E9118E" w:rsidRPr="00E62B8F" w:rsidP="00E9118E" w14:paraId="7B5AC411" w14:textId="0BC6A261">
            <w:pPr>
              <w:widowControl/>
              <w:autoSpaceDE/>
              <w:autoSpaceDN/>
              <w:jc w:val="right"/>
              <w:rPr>
                <w:highlight w:val="yellow"/>
              </w:rPr>
            </w:pPr>
            <w:r w:rsidRPr="002F33AC">
              <w:t>50</w:t>
            </w:r>
          </w:p>
        </w:tc>
        <w:tc>
          <w:tcPr>
            <w:tcW w:w="1268" w:type="dxa"/>
            <w:shd w:val="clear" w:color="auto" w:fill="auto"/>
            <w:noWrap/>
            <w:vAlign w:val="center"/>
            <w:hideMark/>
          </w:tcPr>
          <w:p w:rsidR="00E9118E" w:rsidRPr="00E62B8F" w:rsidP="00E9118E" w14:paraId="6420CAA2" w14:textId="422AF4A7">
            <w:pPr>
              <w:widowControl/>
              <w:autoSpaceDE/>
              <w:autoSpaceDN/>
              <w:jc w:val="right"/>
              <w:rPr>
                <w:highlight w:val="yellow"/>
              </w:rPr>
            </w:pPr>
            <w:r w:rsidRPr="002F33AC">
              <w:t>2.0000</w:t>
            </w:r>
          </w:p>
        </w:tc>
        <w:tc>
          <w:tcPr>
            <w:tcW w:w="1530" w:type="dxa"/>
            <w:shd w:val="clear" w:color="auto" w:fill="auto"/>
            <w:noWrap/>
            <w:vAlign w:val="center"/>
            <w:hideMark/>
          </w:tcPr>
          <w:p w:rsidR="00E9118E" w:rsidRPr="00E62B8F" w:rsidP="00E9118E" w14:paraId="590A8D54" w14:textId="4B9BD0EF">
            <w:pPr>
              <w:widowControl/>
              <w:autoSpaceDE/>
              <w:autoSpaceDN/>
              <w:jc w:val="right"/>
              <w:rPr>
                <w:highlight w:val="yellow"/>
              </w:rPr>
            </w:pPr>
            <w:r w:rsidRPr="002F33AC">
              <w:t>100.00</w:t>
            </w:r>
          </w:p>
        </w:tc>
        <w:tc>
          <w:tcPr>
            <w:tcW w:w="1710" w:type="dxa"/>
            <w:shd w:val="clear" w:color="auto" w:fill="auto"/>
            <w:noWrap/>
            <w:vAlign w:val="center"/>
            <w:hideMark/>
          </w:tcPr>
          <w:p w:rsidR="00E9118E" w:rsidRPr="00E62B8F" w:rsidP="00E9118E" w14:paraId="04DCBF9D" w14:textId="4CBC88FF">
            <w:pPr>
              <w:widowControl/>
              <w:autoSpaceDE/>
              <w:autoSpaceDN/>
              <w:jc w:val="right"/>
              <w:rPr>
                <w:highlight w:val="yellow"/>
              </w:rPr>
            </w:pPr>
            <w:r w:rsidRPr="002F33AC">
              <w:t>1.0000</w:t>
            </w:r>
          </w:p>
        </w:tc>
      </w:tr>
      <w:tr w14:paraId="78357D81" w14:textId="77777777" w:rsidTr="00E9118E">
        <w:tblPrEx>
          <w:tblW w:w="11318" w:type="dxa"/>
          <w:tblLook w:val="04A0"/>
        </w:tblPrEx>
        <w:trPr>
          <w:trHeight w:val="300"/>
        </w:trPr>
        <w:tc>
          <w:tcPr>
            <w:tcW w:w="3415" w:type="dxa"/>
            <w:shd w:val="clear" w:color="auto" w:fill="auto"/>
            <w:vAlign w:val="center"/>
            <w:hideMark/>
          </w:tcPr>
          <w:p w:rsidR="002F33AC" w:rsidRPr="002F33AC" w:rsidP="00B501D5" w14:paraId="21B38DDA" w14:textId="77777777">
            <w:pPr>
              <w:widowControl/>
              <w:autoSpaceDE/>
              <w:autoSpaceDN/>
            </w:pPr>
            <w:r w:rsidRPr="002F33AC">
              <w:t>Assurances for non-Construction SF-424b</w:t>
            </w:r>
          </w:p>
        </w:tc>
        <w:tc>
          <w:tcPr>
            <w:tcW w:w="1980" w:type="dxa"/>
            <w:shd w:val="clear" w:color="auto" w:fill="auto"/>
            <w:vAlign w:val="center"/>
            <w:hideMark/>
          </w:tcPr>
          <w:p w:rsidR="002F33AC" w:rsidRPr="002F33AC" w:rsidP="00B501D5" w14:paraId="0055AE9A" w14:textId="77777777">
            <w:pPr>
              <w:widowControl/>
              <w:autoSpaceDE/>
              <w:autoSpaceDN/>
            </w:pPr>
            <w:r w:rsidRPr="002F33AC">
              <w:t>4040-0007</w:t>
            </w:r>
          </w:p>
        </w:tc>
        <w:tc>
          <w:tcPr>
            <w:tcW w:w="1415" w:type="dxa"/>
            <w:shd w:val="clear" w:color="auto" w:fill="auto"/>
            <w:noWrap/>
            <w:vAlign w:val="center"/>
            <w:hideMark/>
          </w:tcPr>
          <w:p w:rsidR="002F33AC" w:rsidRPr="002F33AC" w:rsidP="00B501D5" w14:paraId="72180B94" w14:textId="77777777">
            <w:pPr>
              <w:widowControl/>
              <w:autoSpaceDE/>
              <w:autoSpaceDN/>
              <w:jc w:val="right"/>
            </w:pPr>
            <w:r w:rsidRPr="002F33AC">
              <w:t>300</w:t>
            </w:r>
          </w:p>
        </w:tc>
        <w:tc>
          <w:tcPr>
            <w:tcW w:w="1268" w:type="dxa"/>
            <w:shd w:val="clear" w:color="auto" w:fill="auto"/>
            <w:noWrap/>
            <w:vAlign w:val="center"/>
            <w:hideMark/>
          </w:tcPr>
          <w:p w:rsidR="002F33AC" w:rsidRPr="002F33AC" w:rsidP="00B501D5" w14:paraId="1F813178" w14:textId="77777777">
            <w:pPr>
              <w:widowControl/>
              <w:autoSpaceDE/>
              <w:autoSpaceDN/>
              <w:jc w:val="right"/>
            </w:pPr>
            <w:r w:rsidRPr="002F33AC">
              <w:t>1.0000</w:t>
            </w:r>
          </w:p>
        </w:tc>
        <w:tc>
          <w:tcPr>
            <w:tcW w:w="1530" w:type="dxa"/>
            <w:shd w:val="clear" w:color="auto" w:fill="auto"/>
            <w:noWrap/>
            <w:vAlign w:val="center"/>
            <w:hideMark/>
          </w:tcPr>
          <w:p w:rsidR="002F33AC" w:rsidRPr="002F33AC" w:rsidP="00B501D5" w14:paraId="3A537E78" w14:textId="77777777">
            <w:pPr>
              <w:widowControl/>
              <w:autoSpaceDE/>
              <w:autoSpaceDN/>
              <w:jc w:val="right"/>
            </w:pPr>
            <w:r w:rsidRPr="002F33AC">
              <w:t>300.00</w:t>
            </w:r>
          </w:p>
        </w:tc>
        <w:tc>
          <w:tcPr>
            <w:tcW w:w="1710" w:type="dxa"/>
            <w:shd w:val="clear" w:color="auto" w:fill="auto"/>
            <w:noWrap/>
            <w:vAlign w:val="center"/>
            <w:hideMark/>
          </w:tcPr>
          <w:p w:rsidR="002F33AC" w:rsidRPr="002F33AC" w:rsidP="00B501D5" w14:paraId="30278C13" w14:textId="77777777">
            <w:pPr>
              <w:widowControl/>
              <w:autoSpaceDE/>
              <w:autoSpaceDN/>
              <w:jc w:val="right"/>
            </w:pPr>
            <w:r w:rsidRPr="002F33AC">
              <w:t>0.3330</w:t>
            </w:r>
          </w:p>
        </w:tc>
      </w:tr>
    </w:tbl>
    <w:p w:rsidR="002F33AC" w:rsidP="00366225" w14:paraId="51255E02" w14:textId="21944380">
      <w:pPr>
        <w:pStyle w:val="Heading2"/>
        <w:keepNext/>
        <w:ind w:left="216"/>
      </w:pPr>
    </w:p>
    <w:p w:rsidR="002F33AC" w:rsidP="00366225" w14:paraId="4FEE57FF" w14:textId="05B2AAF5">
      <w:pPr>
        <w:pStyle w:val="Heading2"/>
        <w:keepNext/>
        <w:ind w:left="216"/>
      </w:pPr>
    </w:p>
    <w:p w:rsidR="002F33AC" w:rsidRPr="007C0CF2" w:rsidP="00366225" w14:paraId="325519E6" w14:textId="77777777">
      <w:pPr>
        <w:pStyle w:val="Heading2"/>
        <w:keepNext/>
        <w:ind w:left="216"/>
        <w:rPr>
          <w:b w:val="0"/>
        </w:rPr>
      </w:pPr>
    </w:p>
    <w:p w:rsidR="00084C84" w:rsidRPr="007C0CF2" w14:paraId="71482019" w14:textId="77777777">
      <w:pPr>
        <w:pStyle w:val="BodyText"/>
      </w:pPr>
    </w:p>
    <w:sectPr>
      <w:footerReference w:type="default" r:id="rId8"/>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84C84" w14:paraId="158806AD"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path arrowok="t" textboxrect="0,0,21600,21600"/>
              <v:textbox inset="0,0,0,0">
                <w:txbxContent>
                  <w:p w:rsidR="00084C84" w14:paraId="5954FE19"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4">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abstractNumId w:val="1"/>
  </w:num>
  <w:num w:numId="2">
    <w:abstractNumId w:val="0"/>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arrell, Levi - OCIO-CIO, Washington, DC">
    <w15:presenceInfo w15:providerId="AD" w15:userId="S::Levi.Harrell@usda.gov::1728c309-d7c4-4c24-9445-9ba0366b16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1586A"/>
    <w:rsid w:val="00050352"/>
    <w:rsid w:val="00050923"/>
    <w:rsid w:val="00064B51"/>
    <w:rsid w:val="00084C84"/>
    <w:rsid w:val="00090AEC"/>
    <w:rsid w:val="000945DA"/>
    <w:rsid w:val="000F0788"/>
    <w:rsid w:val="001119CD"/>
    <w:rsid w:val="00116353"/>
    <w:rsid w:val="00164595"/>
    <w:rsid w:val="001A0C92"/>
    <w:rsid w:val="001E2969"/>
    <w:rsid w:val="001E47D7"/>
    <w:rsid w:val="002329A3"/>
    <w:rsid w:val="002426FB"/>
    <w:rsid w:val="00285E19"/>
    <w:rsid w:val="002A1AB2"/>
    <w:rsid w:val="002A65E6"/>
    <w:rsid w:val="002F2FE8"/>
    <w:rsid w:val="002F33AC"/>
    <w:rsid w:val="003013AD"/>
    <w:rsid w:val="00302974"/>
    <w:rsid w:val="00310099"/>
    <w:rsid w:val="00366225"/>
    <w:rsid w:val="003F35FB"/>
    <w:rsid w:val="00435F71"/>
    <w:rsid w:val="004565BC"/>
    <w:rsid w:val="004C4337"/>
    <w:rsid w:val="004C590B"/>
    <w:rsid w:val="004F15C4"/>
    <w:rsid w:val="004F28AB"/>
    <w:rsid w:val="00521884"/>
    <w:rsid w:val="0059508B"/>
    <w:rsid w:val="005D72D0"/>
    <w:rsid w:val="005E2845"/>
    <w:rsid w:val="00623390"/>
    <w:rsid w:val="0068098C"/>
    <w:rsid w:val="006A0E23"/>
    <w:rsid w:val="006B1C13"/>
    <w:rsid w:val="006B7C6C"/>
    <w:rsid w:val="00725517"/>
    <w:rsid w:val="00737611"/>
    <w:rsid w:val="00756FE2"/>
    <w:rsid w:val="0076775A"/>
    <w:rsid w:val="007A42B3"/>
    <w:rsid w:val="007C0CF2"/>
    <w:rsid w:val="007C4F6F"/>
    <w:rsid w:val="007F0A41"/>
    <w:rsid w:val="0080181F"/>
    <w:rsid w:val="0080500B"/>
    <w:rsid w:val="00810283"/>
    <w:rsid w:val="00810580"/>
    <w:rsid w:val="00832AEE"/>
    <w:rsid w:val="00845EA0"/>
    <w:rsid w:val="00871B12"/>
    <w:rsid w:val="008728AA"/>
    <w:rsid w:val="008C0173"/>
    <w:rsid w:val="008C0972"/>
    <w:rsid w:val="009308A8"/>
    <w:rsid w:val="00963BFC"/>
    <w:rsid w:val="00981345"/>
    <w:rsid w:val="009A1C3A"/>
    <w:rsid w:val="009A3C37"/>
    <w:rsid w:val="009E0990"/>
    <w:rsid w:val="009E4C43"/>
    <w:rsid w:val="00A35666"/>
    <w:rsid w:val="00A53A08"/>
    <w:rsid w:val="00A608E8"/>
    <w:rsid w:val="00A87D6C"/>
    <w:rsid w:val="00AB1407"/>
    <w:rsid w:val="00AF0577"/>
    <w:rsid w:val="00B079F8"/>
    <w:rsid w:val="00B25183"/>
    <w:rsid w:val="00B41DEF"/>
    <w:rsid w:val="00B501D5"/>
    <w:rsid w:val="00B7010E"/>
    <w:rsid w:val="00B94077"/>
    <w:rsid w:val="00B97A99"/>
    <w:rsid w:val="00BB1129"/>
    <w:rsid w:val="00BD0D20"/>
    <w:rsid w:val="00BE0FFB"/>
    <w:rsid w:val="00C069EA"/>
    <w:rsid w:val="00CA65C8"/>
    <w:rsid w:val="00CB5692"/>
    <w:rsid w:val="00CE54D7"/>
    <w:rsid w:val="00CF2BCA"/>
    <w:rsid w:val="00D149EF"/>
    <w:rsid w:val="00D55ED1"/>
    <w:rsid w:val="00D74397"/>
    <w:rsid w:val="00D84FD3"/>
    <w:rsid w:val="00DB1626"/>
    <w:rsid w:val="00DB1EE5"/>
    <w:rsid w:val="00DF50F6"/>
    <w:rsid w:val="00E2306E"/>
    <w:rsid w:val="00E32046"/>
    <w:rsid w:val="00E62B8F"/>
    <w:rsid w:val="00E7435F"/>
    <w:rsid w:val="00E86837"/>
    <w:rsid w:val="00E9118E"/>
    <w:rsid w:val="00E94754"/>
    <w:rsid w:val="00EB25BF"/>
    <w:rsid w:val="00EB4974"/>
    <w:rsid w:val="00F002D5"/>
    <w:rsid w:val="00F066C8"/>
    <w:rsid w:val="00F84F1A"/>
    <w:rsid w:val="00F86161"/>
    <w:rsid w:val="00F977BD"/>
    <w:rsid w:val="00FF5F71"/>
    <w:rsid w:val="015661A0"/>
    <w:rsid w:val="02C4EC3F"/>
    <w:rsid w:val="13FD505B"/>
    <w:rsid w:val="178C6234"/>
    <w:rsid w:val="1854A390"/>
    <w:rsid w:val="1890B1E1"/>
    <w:rsid w:val="1B0A1A52"/>
    <w:rsid w:val="1C99F067"/>
    <w:rsid w:val="1E2DA16C"/>
    <w:rsid w:val="26C3B9C1"/>
    <w:rsid w:val="34FF87DC"/>
    <w:rsid w:val="3D9F5219"/>
    <w:rsid w:val="3DE6A6C8"/>
    <w:rsid w:val="3E3DA2CB"/>
    <w:rsid w:val="42BB659A"/>
    <w:rsid w:val="43E4E793"/>
    <w:rsid w:val="46E3A289"/>
    <w:rsid w:val="4ADDB55C"/>
    <w:rsid w:val="4CB1F891"/>
    <w:rsid w:val="4D0E0941"/>
    <w:rsid w:val="4F467EDF"/>
    <w:rsid w:val="54C2768D"/>
    <w:rsid w:val="596B655D"/>
    <w:rsid w:val="5D90B2CC"/>
    <w:rsid w:val="5DAC5B4C"/>
    <w:rsid w:val="6298A955"/>
    <w:rsid w:val="64382702"/>
    <w:rsid w:val="652F91BC"/>
    <w:rsid w:val="65AC110A"/>
    <w:rsid w:val="671B2258"/>
    <w:rsid w:val="6850FF79"/>
    <w:rsid w:val="702D32CA"/>
    <w:rsid w:val="71E43E70"/>
    <w:rsid w:val="75165A24"/>
    <w:rsid w:val="7810F061"/>
    <w:rsid w:val="78285372"/>
    <w:rsid w:val="79D85AC8"/>
    <w:rsid w:val="7AEBA981"/>
    <w:rsid w:val="7B5FF434"/>
    <w:rsid w:val="7B71F859"/>
    <w:rsid w:val="7B9BDB1F"/>
    <w:rsid w:val="7F98B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38E5FD"/>
  <w15:docId w15:val="{01FBE65B-7D96-4546-A3F8-9092F48D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semiHidden/>
    <w:unhideWhenUsed/>
    <w:rsid w:val="00F977BD"/>
    <w:rPr>
      <w:sz w:val="20"/>
      <w:szCs w:val="20"/>
    </w:rPr>
  </w:style>
  <w:style w:type="character" w:customStyle="1" w:styleId="CommentTextChar">
    <w:name w:val="Comment Text Char"/>
    <w:basedOn w:val="DefaultParagraphFont"/>
    <w:link w:val="CommentText"/>
    <w:uiPriority w:val="99"/>
    <w:semiHidden/>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 w:type="character" w:styleId="Emphasis">
    <w:name w:val="Emphasis"/>
    <w:basedOn w:val="DefaultParagraphFont"/>
    <w:uiPriority w:val="20"/>
    <w:qFormat/>
    <w:rsid w:val="006233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ongress.gov/117/plaws/publ2/PLAW-117publ2.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41FF647459594CB5833C4786148D9A" ma:contentTypeVersion="4" ma:contentTypeDescription="Create a new document." ma:contentTypeScope="" ma:versionID="313e90b95e4b62dafff45f8e523332dc">
  <xsd:schema xmlns:xsd="http://www.w3.org/2001/XMLSchema" xmlns:xs="http://www.w3.org/2001/XMLSchema" xmlns:p="http://schemas.microsoft.com/office/2006/metadata/properties" xmlns:ns2="e033c85b-ee49-4759-bc47-32084ca4d6fe" xmlns:ns3="08eb167f-9a12-4635-a5f3-ecf44ccaf439" targetNamespace="http://schemas.microsoft.com/office/2006/metadata/properties" ma:root="true" ma:fieldsID="55b41a56a2305834e6be36f5b8dea075" ns2:_="" ns3:_="">
    <xsd:import namespace="e033c85b-ee49-4759-bc47-32084ca4d6fe"/>
    <xsd:import namespace="08eb167f-9a12-4635-a5f3-ecf44ccaf4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3c85b-ee49-4759-bc47-32084ca4d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b167f-9a12-4635-a5f3-ecf44ccaf4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2.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6AB00-FAAC-4E28-ABC4-613634FC0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3c85b-ee49-4759-bc47-32084ca4d6fe"/>
    <ds:schemaRef ds:uri="08eb167f-9a12-4635-a5f3-ecf44cca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Gilham, Norma - MRP-AMS</cp:lastModifiedBy>
  <cp:revision>3</cp:revision>
  <dcterms:created xsi:type="dcterms:W3CDTF">2023-01-03T18:57:00Z</dcterms:created>
  <dcterms:modified xsi:type="dcterms:W3CDTF">2023-01-03T18:57:00Z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0x010100E441FF647459594CB5833C4786148D9A</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ies>
</file>