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005E714A" w:rsidRDefault="00DE227A" w14:paraId="15D04838" w14:textId="61FB3AEC">
      <w:r>
        <w:rPr>
          <w:b/>
          <w:noProof/>
        </w:rPr>
        <mc:AlternateContent>
          <mc:Choice Requires="wps">
            <w:drawing>
              <wp:anchor distT="0" distB="0" distL="114300" distR="114300" simplePos="0" relativeHeight="251658240"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3ADF9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09453E">
        <w:t xml:space="preserve">Feedback </w:t>
      </w:r>
      <w:r w:rsidR="00B26F02">
        <w:t xml:space="preserve">Questions </w:t>
      </w:r>
      <w:r w:rsidR="000D6D59">
        <w:t xml:space="preserve">for </w:t>
      </w:r>
      <w:r w:rsidRPr="00AB6422" w:rsidR="00AB6422">
        <w:t>Disaster Human Services</w:t>
      </w:r>
      <w:r w:rsidR="000D6D59">
        <w:t xml:space="preserve"> Seminar</w:t>
      </w:r>
    </w:p>
    <w:p w:rsidR="00340E84" w:rsidRDefault="00340E84" w14:paraId="5D046B21" w14:textId="77777777"/>
    <w:p w:rsidR="00167BA5" w:rsidP="00167BA5" w:rsidRDefault="00F15956" w14:paraId="4DA81841" w14:textId="31740458">
      <w:r>
        <w:rPr>
          <w:b/>
        </w:rPr>
        <w:t>PURPOSE</w:t>
      </w:r>
      <w:r w:rsidRPr="009239AA">
        <w:rPr>
          <w:b/>
        </w:rPr>
        <w:t>:</w:t>
      </w:r>
      <w:r w:rsidRPr="009239AA" w:rsidR="00C14CC4">
        <w:rPr>
          <w:b/>
        </w:rPr>
        <w:t xml:space="preserve">  </w:t>
      </w:r>
      <w:r w:rsidR="004C2582">
        <w:t xml:space="preserve">The Office of Human Services Emergency Preparedness and Response (OHSEPR) is hosting a </w:t>
      </w:r>
      <w:r w:rsidRPr="00AB6422" w:rsidR="00B26F02">
        <w:t>Disaster Human Services</w:t>
      </w:r>
      <w:r w:rsidR="00B26F02">
        <w:t xml:space="preserve"> Seminar</w:t>
      </w:r>
      <w:r w:rsidR="004C2582">
        <w:t xml:space="preserve"> for each of the ten regions. The seminars are</w:t>
      </w:r>
      <w:r w:rsidR="00B26F02">
        <w:t xml:space="preserve"> intended t</w:t>
      </w:r>
      <w:r w:rsidRPr="00B81AC6" w:rsidR="00167BA5">
        <w:t>o advance equitable disaster operations by equipping human services providers and emergency responders with the principles of disaster equity and disaster human services and providing examples of their application in disaster case management operations.</w:t>
      </w:r>
    </w:p>
    <w:p w:rsidR="00167BA5" w:rsidP="00167BA5" w:rsidRDefault="00167BA5" w14:paraId="528B5346" w14:textId="77777777">
      <w:pPr>
        <w:rPr>
          <w:b/>
          <w:bCs/>
        </w:rPr>
      </w:pPr>
    </w:p>
    <w:p w:rsidRPr="00C014EF" w:rsidR="00C8488C" w:rsidP="00167BA5" w:rsidRDefault="004C2582" w14:paraId="1A6E2CAC" w14:textId="2632510A">
      <w:pPr>
        <w:rPr>
          <w:sz w:val="22"/>
          <w:szCs w:val="22"/>
        </w:rPr>
      </w:pPr>
      <w:r>
        <w:rPr>
          <w:sz w:val="22"/>
          <w:szCs w:val="22"/>
        </w:rPr>
        <w:t xml:space="preserve">OHSEPR </w:t>
      </w:r>
      <w:r w:rsidR="00B26F02">
        <w:rPr>
          <w:sz w:val="22"/>
          <w:szCs w:val="22"/>
        </w:rPr>
        <w:t xml:space="preserve">proposes to </w:t>
      </w:r>
      <w:r w:rsidR="00B26F02">
        <w:t>g</w:t>
      </w:r>
      <w:r w:rsidR="00167BA5">
        <w:t xml:space="preserve">ather feedback </w:t>
      </w:r>
      <w:r>
        <w:t xml:space="preserve">from </w:t>
      </w:r>
      <w:r w:rsidR="00167BA5">
        <w:t xml:space="preserve">seminar </w:t>
      </w:r>
      <w:r w:rsidR="00B55DA7">
        <w:t xml:space="preserve">attendees </w:t>
      </w:r>
      <w:r w:rsidR="00167BA5">
        <w:t xml:space="preserve">to improve future disaster </w:t>
      </w:r>
      <w:r w:rsidR="00CD3C94">
        <w:t>human services</w:t>
      </w:r>
      <w:r w:rsidR="00167BA5">
        <w:t xml:space="preserve"> training(s).</w:t>
      </w:r>
    </w:p>
    <w:p w:rsidR="00C8488C" w:rsidP="00434E33" w:rsidRDefault="00C8488C" w14:paraId="0FB4871F" w14:textId="77777777">
      <w:pPr>
        <w:pStyle w:val="Header"/>
        <w:tabs>
          <w:tab w:val="clear" w:pos="4320"/>
          <w:tab w:val="clear" w:pos="8640"/>
        </w:tabs>
        <w:rPr>
          <w:b/>
        </w:rPr>
      </w:pPr>
    </w:p>
    <w:p w:rsidR="00E26329" w:rsidRDefault="00434E33" w14:paraId="5A2A73FA" w14:textId="6BD97D94">
      <w:r w:rsidRPr="00434E33">
        <w:rPr>
          <w:b/>
        </w:rPr>
        <w:t>DESCRIPTION OF RESPONDENTS</w:t>
      </w:r>
      <w:r>
        <w:t xml:space="preserve">: </w:t>
      </w:r>
      <w:r w:rsidR="008746F9">
        <w:t>S</w:t>
      </w:r>
      <w:r w:rsidRPr="00286BFF" w:rsidR="00286BFF">
        <w:t>tate, tribal, territorial, and nongovernmental human services providers</w:t>
      </w:r>
      <w:r w:rsidR="00B26F02">
        <w:t>.</w:t>
      </w:r>
    </w:p>
    <w:p w:rsidR="00B26F02" w:rsidRDefault="00B26F02" w14:paraId="5FB14BEC"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69B9DDB4">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80791B">
        <w:rPr>
          <w:bCs/>
          <w:sz w:val="24"/>
        </w:rPr>
        <w:t>X</w:t>
      </w:r>
      <w:r w:rsidRPr="00F06866">
        <w:rPr>
          <w:bCs/>
          <w:sz w:val="24"/>
        </w:rPr>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1E49876">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9C13B9" w:rsidRDefault="009C13B9" w14:paraId="42D693BA" w14:textId="549FC001">
      <w:r>
        <w:t>Name</w:t>
      </w:r>
      <w:r w:rsidR="00340E84">
        <w:t xml:space="preserve"> and affiliation</w:t>
      </w:r>
      <w:r w:rsidR="00803B8B">
        <w:t xml:space="preserve">: </w:t>
      </w:r>
      <w:r w:rsidRPr="00C014EF" w:rsidR="0080791B">
        <w:rPr>
          <w:u w:val="single"/>
        </w:rPr>
        <w:t>Bridget Miller, OHSEPR Emergency Management Specialist</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9C13B9" w:rsidP="009C13B9" w:rsidRDefault="009C13B9" w14:paraId="68F90B42" w14:textId="2FB4E961">
      <w:pPr>
        <w:pStyle w:val="ListParagraph"/>
        <w:ind w:left="360"/>
      </w:pPr>
    </w:p>
    <w:p w:rsidRPr="00C86E91" w:rsidR="009C13B9" w:rsidP="00C86E91" w:rsidRDefault="00C86E91" w14:paraId="3531C549" w14:textId="77777777">
      <w:pPr>
        <w:rPr>
          <w:b/>
        </w:rPr>
      </w:pPr>
      <w:r w:rsidRPr="00C86E91">
        <w:rPr>
          <w:b/>
        </w:rPr>
        <w:t>Personally Identifiable Information:</w:t>
      </w:r>
    </w:p>
    <w:p w:rsidR="00C86E91" w:rsidP="00C86E91" w:rsidRDefault="009C13B9" w14:paraId="516A40FC" w14:textId="534DEA10">
      <w:pPr>
        <w:pStyle w:val="ListParagraph"/>
        <w:numPr>
          <w:ilvl w:val="0"/>
          <w:numId w:val="18"/>
        </w:numPr>
      </w:pPr>
      <w:r>
        <w:t>Is</w:t>
      </w:r>
      <w:r w:rsidR="00237B48">
        <w:t xml:space="preserve"> personally identifiable information (PII) collected</w:t>
      </w:r>
      <w:r>
        <w:t xml:space="preserve">?  </w:t>
      </w:r>
      <w:r w:rsidR="009239AA">
        <w:t>[  ] Yes  [</w:t>
      </w:r>
      <w:r w:rsidR="00F95310">
        <w:t>X</w:t>
      </w:r>
      <w:r w:rsidR="009239AA">
        <w:t xml:space="preserve"> ]  No </w:t>
      </w:r>
    </w:p>
    <w:p w:rsidR="00C86E91" w:rsidP="00C86E91" w:rsidRDefault="009C13B9" w14:paraId="744BD79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6F195787">
      <w:r>
        <w:t xml:space="preserve">Is an incentive (e.g., money or reimbursement of expenses, token of appreciation) provided to participants?  [  ] Yes [ </w:t>
      </w:r>
      <w:r w:rsidR="00F95310">
        <w:t>X</w:t>
      </w:r>
      <w:r>
        <w:t xml:space="preserve"> ] No  </w:t>
      </w:r>
    </w:p>
    <w:p w:rsidR="004D6E14" w:rsidRDefault="004D6E14" w14:paraId="1700CE24" w14:textId="77777777">
      <w:pPr>
        <w:rPr>
          <w:b/>
        </w:rPr>
      </w:pPr>
    </w:p>
    <w:p w:rsidR="005E714A" w:rsidP="00C86E91" w:rsidRDefault="005E714A" w14:paraId="23B139B4" w14:textId="77777777">
      <w:pPr>
        <w:rPr>
          <w:i/>
        </w:rPr>
      </w:pPr>
      <w:r>
        <w:rPr>
          <w:b/>
        </w:rPr>
        <w:t>BURDEN HOUR</w:t>
      </w:r>
      <w:r w:rsidR="00441434">
        <w:rPr>
          <w:b/>
        </w:rPr>
        <w:t>S</w:t>
      </w:r>
      <w:r>
        <w:t xml:space="preserve"> </w:t>
      </w:r>
    </w:p>
    <w:p w:rsidRPr="006832D9" w:rsidR="006832D9" w:rsidP="00F3170F" w:rsidRDefault="006832D9" w14:paraId="60FF74AC" w14:textId="77777777">
      <w:pPr>
        <w:keepNext/>
        <w:keepLines/>
        <w:rPr>
          <w:b/>
        </w:rPr>
      </w:pPr>
    </w:p>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85"/>
        <w:gridCol w:w="2070"/>
        <w:gridCol w:w="1890"/>
        <w:gridCol w:w="1710"/>
        <w:gridCol w:w="1710"/>
        <w:gridCol w:w="1003"/>
      </w:tblGrid>
      <w:tr w:rsidR="00340E84" w:rsidTr="004D46E9" w14:paraId="14D0480D" w14:textId="77777777">
        <w:trPr>
          <w:trHeight w:val="274"/>
        </w:trPr>
        <w:tc>
          <w:tcPr>
            <w:tcW w:w="1885" w:type="dxa"/>
          </w:tcPr>
          <w:p w:rsidRPr="0001027E" w:rsidR="00340E84" w:rsidP="00C8488C" w:rsidRDefault="00340E84" w14:paraId="674C58C3" w14:textId="6D90EE58">
            <w:pPr>
              <w:rPr>
                <w:b/>
              </w:rPr>
            </w:pPr>
            <w:r>
              <w:rPr>
                <w:b/>
              </w:rPr>
              <w:t>Information Collection</w:t>
            </w:r>
          </w:p>
        </w:tc>
        <w:tc>
          <w:tcPr>
            <w:tcW w:w="2070" w:type="dxa"/>
          </w:tcPr>
          <w:p w:rsidRPr="0001027E" w:rsidR="00340E84" w:rsidP="00C8488C" w:rsidRDefault="00340E84" w14:paraId="432BD2DC" w14:textId="11A0F7BA">
            <w:pPr>
              <w:rPr>
                <w:b/>
              </w:rPr>
            </w:pPr>
            <w:r w:rsidRPr="0001027E">
              <w:rPr>
                <w:b/>
              </w:rPr>
              <w:t xml:space="preserve">Category of Respondent </w:t>
            </w:r>
          </w:p>
        </w:tc>
        <w:tc>
          <w:tcPr>
            <w:tcW w:w="1890" w:type="dxa"/>
          </w:tcPr>
          <w:p w:rsidRPr="0001027E" w:rsidR="00340E84" w:rsidP="00843796" w:rsidRDefault="00340E84" w14:paraId="03451CBD" w14:textId="77777777">
            <w:pPr>
              <w:rPr>
                <w:b/>
              </w:rPr>
            </w:pPr>
            <w:r w:rsidRPr="0001027E">
              <w:rPr>
                <w:b/>
              </w:rPr>
              <w:t>No. of Respondents</w:t>
            </w:r>
          </w:p>
        </w:tc>
        <w:tc>
          <w:tcPr>
            <w:tcW w:w="1710" w:type="dxa"/>
          </w:tcPr>
          <w:p w:rsidRPr="0001027E" w:rsidR="00340E84" w:rsidP="00843796" w:rsidRDefault="00340E84" w14:paraId="3F9470DC" w14:textId="5E8AEB1B">
            <w:pPr>
              <w:rPr>
                <w:b/>
              </w:rPr>
            </w:pPr>
            <w:r>
              <w:rPr>
                <w:b/>
              </w:rPr>
              <w:t>No. of Responses per Respondent</w:t>
            </w:r>
          </w:p>
        </w:tc>
        <w:tc>
          <w:tcPr>
            <w:tcW w:w="171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03"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C014EF" w14:paraId="1F158995" w14:textId="77777777">
        <w:trPr>
          <w:trHeight w:val="274"/>
        </w:trPr>
        <w:tc>
          <w:tcPr>
            <w:tcW w:w="1885" w:type="dxa"/>
          </w:tcPr>
          <w:p w:rsidR="00340E84" w:rsidP="00843796" w:rsidRDefault="000E50CF" w14:paraId="585F12D8" w14:textId="3904D481">
            <w:r w:rsidRPr="000E50CF">
              <w:t>Disaster Human Services Seminar Feedback Questions</w:t>
            </w:r>
          </w:p>
        </w:tc>
        <w:tc>
          <w:tcPr>
            <w:tcW w:w="2070" w:type="dxa"/>
          </w:tcPr>
          <w:p w:rsidR="00340E84" w:rsidP="0090065A" w:rsidRDefault="009623E3" w14:paraId="1568D5FE" w14:textId="5B6EBE25">
            <w:r>
              <w:t>S</w:t>
            </w:r>
            <w:r w:rsidRPr="00A61A8A" w:rsidR="00A61A8A">
              <w:t>tate, tribal, territorial, and nongovernmental human services providers</w:t>
            </w:r>
          </w:p>
        </w:tc>
        <w:tc>
          <w:tcPr>
            <w:tcW w:w="1890" w:type="dxa"/>
            <w:vAlign w:val="center"/>
          </w:tcPr>
          <w:p w:rsidR="00340E84" w:rsidP="00C014EF" w:rsidRDefault="009623E3" w14:paraId="71E63EBF" w14:textId="7C6A5EE4">
            <w:pPr>
              <w:jc w:val="center"/>
            </w:pPr>
            <w:r>
              <w:t>500</w:t>
            </w:r>
          </w:p>
        </w:tc>
        <w:tc>
          <w:tcPr>
            <w:tcW w:w="1710" w:type="dxa"/>
            <w:vAlign w:val="center"/>
          </w:tcPr>
          <w:p w:rsidR="00340E84" w:rsidP="00C014EF" w:rsidRDefault="00990478" w14:paraId="593F10F4" w14:textId="294282F1">
            <w:pPr>
              <w:jc w:val="center"/>
            </w:pPr>
            <w:r>
              <w:t>1</w:t>
            </w:r>
          </w:p>
        </w:tc>
        <w:tc>
          <w:tcPr>
            <w:tcW w:w="1710" w:type="dxa"/>
            <w:vAlign w:val="center"/>
          </w:tcPr>
          <w:p w:rsidR="00340E84" w:rsidP="00C014EF" w:rsidRDefault="00BF2EF4" w14:paraId="29021E8C" w14:textId="5E489A4F">
            <w:pPr>
              <w:jc w:val="center"/>
            </w:pPr>
            <w:r>
              <w:t>5 minutes</w:t>
            </w:r>
          </w:p>
        </w:tc>
        <w:tc>
          <w:tcPr>
            <w:tcW w:w="1003" w:type="dxa"/>
            <w:vAlign w:val="center"/>
          </w:tcPr>
          <w:p w:rsidR="00340E84" w:rsidP="00C014EF" w:rsidRDefault="009623E3" w14:paraId="515AAFC2" w14:textId="53403FE1">
            <w:pPr>
              <w:jc w:val="center"/>
            </w:pPr>
            <w:r>
              <w:t>42</w:t>
            </w:r>
          </w:p>
        </w:tc>
      </w:tr>
    </w:tbl>
    <w:p w:rsidR="00F3170F" w:rsidP="00F3170F" w:rsidRDefault="00F3170F" w14:paraId="3CF8F186" w14:textId="77777777"/>
    <w:p w:rsidR="005E714A" w:rsidRDefault="001C39F7" w14:paraId="35567BF8" w14:textId="3AAF9F52">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EA0A32">
        <w:t>is $600</w:t>
      </w:r>
    </w:p>
    <w:p w:rsidR="00ED6492" w:rsidRDefault="00ED6492" w14:paraId="51DEAE36" w14:textId="77777777">
      <w:pPr>
        <w:rPr>
          <w:b/>
          <w:bCs/>
          <w:u w:val="single"/>
        </w:rPr>
      </w:pPr>
    </w:p>
    <w:p w:rsidR="0069403B" w:rsidP="00F06866" w:rsidRDefault="00ED6492" w14:paraId="66CE34A4" w14:textId="3E999332">
      <w:pPr>
        <w:rPr>
          <w:b/>
        </w:rPr>
      </w:pPr>
      <w:r>
        <w:rPr>
          <w:b/>
          <w:bCs/>
          <w:u w:val="single"/>
        </w:rPr>
        <w:t xml:space="preserve">If you are conducting a focus group, survey, or plan to employ statistical methods, </w:t>
      </w:r>
      <w:r w:rsidR="00EA0A32">
        <w:rPr>
          <w:b/>
          <w:bCs/>
          <w:u w:val="single"/>
        </w:rPr>
        <w:t>please provide</w:t>
      </w:r>
      <w:r w:rsidR="0069403B">
        <w:rPr>
          <w:b/>
          <w:bCs/>
          <w:u w:val="single"/>
        </w:rPr>
        <w:t xml:space="preserv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334D538E">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4C2582">
        <w:t>X</w:t>
      </w:r>
      <w:r>
        <w:t>] Yes</w:t>
      </w:r>
      <w:r>
        <w:tab/>
        <w:t>[] No</w:t>
      </w:r>
    </w:p>
    <w:p w:rsidR="00636621" w:rsidP="00636621" w:rsidRDefault="00636621" w14:paraId="3036A929" w14:textId="77777777">
      <w:pPr>
        <w:pStyle w:val="ListParagraph"/>
      </w:pPr>
    </w:p>
    <w:p w:rsidR="00636621" w:rsidP="001B0AAA" w:rsidRDefault="00636621" w14:paraId="3C0467DB" w14:textId="2BDE7810">
      <w:r w:rsidRPr="00636621">
        <w:t xml:space="preserve">If the answer is yes, </w:t>
      </w:r>
      <w:r>
        <w:t>please provide a description of both below</w:t>
      </w:r>
      <w:r w:rsidR="00A403BB">
        <w:t xml:space="preserve"> (or attach the sampling plan)</w:t>
      </w:r>
      <w:r w:rsidR="00EA0A32">
        <w:t>.</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4C2582" w:rsidP="00A403BB" w:rsidRDefault="004C2582" w14:paraId="61E0B6CF" w14:textId="77777777"/>
    <w:p w:rsidR="00A403BB" w:rsidP="00A403BB" w:rsidRDefault="004C2582" w14:paraId="794D6777" w14:textId="00795CB6">
      <w:r w:rsidRPr="00AB6422">
        <w:t>Disaster Human Services</w:t>
      </w:r>
      <w:r>
        <w:t xml:space="preserve"> Seminars will be held in each of the ten regions. We anticipate about </w:t>
      </w:r>
      <w:r w:rsidR="00EA0A32">
        <w:t>500 non-federal</w:t>
      </w:r>
      <w:r>
        <w:t xml:space="preserve"> attendees at each seminar and expect about 10% of attendees to complete the survey. </w:t>
      </w:r>
    </w:p>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514AC084">
      <w:pPr>
        <w:ind w:left="720"/>
      </w:pPr>
      <w:r>
        <w:t xml:space="preserve">[ </w:t>
      </w:r>
      <w:r w:rsidR="0081402C">
        <w:t>X</w:t>
      </w:r>
      <w:r w:rsidR="001B0AAA">
        <w:t xml:space="preserve"> </w:t>
      </w:r>
      <w:r>
        <w:t>] Web-based</w:t>
      </w:r>
      <w:r w:rsidR="001B0AAA">
        <w:t xml:space="preserve"> or other forms of Social Media </w:t>
      </w:r>
    </w:p>
    <w:p w:rsidR="001B0AAA" w:rsidP="001B0AAA" w:rsidRDefault="00A403BB" w14:paraId="38AA56E5" w14:textId="77777777">
      <w:pPr>
        <w:ind w:left="720"/>
      </w:pPr>
      <w:r>
        <w:t xml:space="preserve">[ </w:t>
      </w:r>
      <w:r w:rsidR="001B0AAA">
        <w:t xml:space="preserve"> </w:t>
      </w:r>
      <w:r>
        <w:t>] Telephone</w:t>
      </w:r>
      <w:r>
        <w:tab/>
      </w:r>
    </w:p>
    <w:p w:rsidR="001B0AAA" w:rsidP="001B0AAA" w:rsidRDefault="00A403BB" w14:paraId="79D471B8" w14:textId="77777777">
      <w:pPr>
        <w:ind w:left="720"/>
      </w:pPr>
      <w:r>
        <w:t>[</w:t>
      </w:r>
      <w:r w:rsidR="001B0AAA">
        <w:t xml:space="preserve"> </w:t>
      </w:r>
      <w:r>
        <w:t xml:space="preserve"> ] In-person</w:t>
      </w:r>
      <w:r>
        <w:tab/>
      </w:r>
    </w:p>
    <w:p w:rsidR="001B0AAA" w:rsidP="001B0AAA" w:rsidRDefault="00A403BB" w14:paraId="661B9A93" w14:textId="77777777">
      <w:pPr>
        <w:ind w:left="720"/>
      </w:pPr>
      <w:r>
        <w:t xml:space="preserve">[ </w:t>
      </w:r>
      <w:r w:rsidR="001B0AAA">
        <w:t xml:space="preserve"> </w:t>
      </w:r>
      <w:r>
        <w:t>] Mail</w:t>
      </w:r>
      <w:r w:rsidR="001B0AAA">
        <w:t xml:space="preserve"> </w:t>
      </w:r>
    </w:p>
    <w:p w:rsidR="001B0AAA" w:rsidP="001B0AAA" w:rsidRDefault="00A403BB" w14:paraId="4C05E79F" w14:textId="4FE91476">
      <w:pPr>
        <w:ind w:left="720"/>
      </w:pPr>
      <w:r>
        <w:t xml:space="preserve">[ </w:t>
      </w:r>
      <w:r w:rsidR="001B0AAA">
        <w:t xml:space="preserve"> </w:t>
      </w:r>
      <w:r>
        <w:t>] Other, Explain</w:t>
      </w:r>
    </w:p>
    <w:p w:rsidR="00340E84" w:rsidP="001B0AAA" w:rsidRDefault="00340E84" w14:paraId="3BC2CAC2" w14:textId="77777777">
      <w:pPr>
        <w:ind w:left="720"/>
      </w:pPr>
    </w:p>
    <w:p w:rsidR="00F24CFC" w:rsidP="00F24CFC" w:rsidRDefault="00F24CFC" w14:paraId="1993A005" w14:textId="3BC87400">
      <w:pPr>
        <w:pStyle w:val="ListParagraph"/>
        <w:numPr>
          <w:ilvl w:val="0"/>
          <w:numId w:val="17"/>
        </w:numPr>
      </w:pPr>
      <w:r>
        <w:t xml:space="preserve">Will interviewers or facilitators be used?  [  ] Yes [ </w:t>
      </w:r>
      <w:r w:rsidR="0081402C">
        <w:t>X</w:t>
      </w:r>
      <w:r>
        <w:t xml:space="preserve"> ] No</w:t>
      </w:r>
    </w:p>
    <w:p w:rsidR="00F24CFC" w:rsidP="00F24CFC" w:rsidRDefault="00F24CFC" w14:paraId="4F6EB0D0" w14:textId="77777777">
      <w:pPr>
        <w:pStyle w:val="ListParagraph"/>
        <w:ind w:left="360"/>
      </w:pPr>
      <w:r>
        <w:t xml:space="preserve"> </w:t>
      </w:r>
    </w:p>
    <w:p w:rsidRPr="00F24CFC" w:rsidR="0024521E" w:rsidP="0024521E" w:rsidRDefault="00F24CFC" w14:paraId="648202F6" w14:textId="472ECFDC">
      <w:pPr>
        <w:rPr>
          <w:b/>
        </w:rPr>
      </w:pPr>
      <w:r w:rsidRPr="00F24CFC">
        <w:rPr>
          <w:b/>
        </w:rPr>
        <w:t>Please make sure that all instruments, instructions, and scripts are submitted with the request.</w:t>
      </w:r>
    </w:p>
    <w:p w:rsidR="005E714A" w:rsidP="00352EC9" w:rsidRDefault="005E714A" w14:paraId="52A67A55" w14:textId="5A5B3D2C"/>
    <w:sectPr w:rsidR="005E714A"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EFE6" w14:textId="77777777" w:rsidR="001C732C" w:rsidRDefault="001C732C">
      <w:r>
        <w:separator/>
      </w:r>
    </w:p>
  </w:endnote>
  <w:endnote w:type="continuationSeparator" w:id="0">
    <w:p w14:paraId="789E4A1F" w14:textId="77777777" w:rsidR="001C732C" w:rsidRDefault="001C732C">
      <w:r>
        <w:continuationSeparator/>
      </w:r>
    </w:p>
  </w:endnote>
  <w:endnote w:type="continuationNotice" w:id="1">
    <w:p w14:paraId="55B63490" w14:textId="77777777" w:rsidR="001C732C" w:rsidRDefault="001C7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111B" w14:textId="77777777" w:rsidR="001C732C" w:rsidRDefault="001C732C">
      <w:r>
        <w:separator/>
      </w:r>
    </w:p>
  </w:footnote>
  <w:footnote w:type="continuationSeparator" w:id="0">
    <w:p w14:paraId="0872454B" w14:textId="77777777" w:rsidR="001C732C" w:rsidRDefault="001C732C">
      <w:r>
        <w:continuationSeparator/>
      </w:r>
    </w:p>
  </w:footnote>
  <w:footnote w:type="continuationNotice" w:id="1">
    <w:p w14:paraId="789179FB" w14:textId="77777777" w:rsidR="001C732C" w:rsidRDefault="001C73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2D5E"/>
    <w:rsid w:val="00023A57"/>
    <w:rsid w:val="00031217"/>
    <w:rsid w:val="00047A64"/>
    <w:rsid w:val="00067329"/>
    <w:rsid w:val="0009453E"/>
    <w:rsid w:val="000A0B56"/>
    <w:rsid w:val="000B2838"/>
    <w:rsid w:val="000D44CA"/>
    <w:rsid w:val="000D6D59"/>
    <w:rsid w:val="000E200B"/>
    <w:rsid w:val="000E50CF"/>
    <w:rsid w:val="000F68BE"/>
    <w:rsid w:val="00112D0D"/>
    <w:rsid w:val="0013647C"/>
    <w:rsid w:val="001658E9"/>
    <w:rsid w:val="00167BA5"/>
    <w:rsid w:val="0018519B"/>
    <w:rsid w:val="001927A4"/>
    <w:rsid w:val="00194AC6"/>
    <w:rsid w:val="001A23B0"/>
    <w:rsid w:val="001A25CC"/>
    <w:rsid w:val="001A2FD6"/>
    <w:rsid w:val="001A7583"/>
    <w:rsid w:val="001B0AAA"/>
    <w:rsid w:val="001C39F7"/>
    <w:rsid w:val="001C4785"/>
    <w:rsid w:val="001C732C"/>
    <w:rsid w:val="00237B48"/>
    <w:rsid w:val="0024521E"/>
    <w:rsid w:val="002560D0"/>
    <w:rsid w:val="00263C3D"/>
    <w:rsid w:val="00274D0B"/>
    <w:rsid w:val="00286BFF"/>
    <w:rsid w:val="002B052D"/>
    <w:rsid w:val="002B34CD"/>
    <w:rsid w:val="002B3C95"/>
    <w:rsid w:val="002D0B92"/>
    <w:rsid w:val="002F68E0"/>
    <w:rsid w:val="002F6EF8"/>
    <w:rsid w:val="0031742F"/>
    <w:rsid w:val="00320EFE"/>
    <w:rsid w:val="0032267F"/>
    <w:rsid w:val="00340E84"/>
    <w:rsid w:val="00341497"/>
    <w:rsid w:val="00352EC9"/>
    <w:rsid w:val="00366819"/>
    <w:rsid w:val="00395759"/>
    <w:rsid w:val="003C6FE1"/>
    <w:rsid w:val="003D137A"/>
    <w:rsid w:val="003D5BBE"/>
    <w:rsid w:val="003E3C61"/>
    <w:rsid w:val="003F1C5B"/>
    <w:rsid w:val="00402900"/>
    <w:rsid w:val="00414D1B"/>
    <w:rsid w:val="004274F4"/>
    <w:rsid w:val="004314B0"/>
    <w:rsid w:val="00433945"/>
    <w:rsid w:val="00434E33"/>
    <w:rsid w:val="00441434"/>
    <w:rsid w:val="0045264C"/>
    <w:rsid w:val="00457AEE"/>
    <w:rsid w:val="004876EC"/>
    <w:rsid w:val="004C2582"/>
    <w:rsid w:val="004D46E9"/>
    <w:rsid w:val="004D6E14"/>
    <w:rsid w:val="004E3E46"/>
    <w:rsid w:val="004E6601"/>
    <w:rsid w:val="005009B0"/>
    <w:rsid w:val="00565E6D"/>
    <w:rsid w:val="00573CBA"/>
    <w:rsid w:val="005943D9"/>
    <w:rsid w:val="005A1006"/>
    <w:rsid w:val="005D6079"/>
    <w:rsid w:val="005E3FD3"/>
    <w:rsid w:val="005E714A"/>
    <w:rsid w:val="005E7DF1"/>
    <w:rsid w:val="005F693D"/>
    <w:rsid w:val="006140A0"/>
    <w:rsid w:val="00636621"/>
    <w:rsid w:val="0064285B"/>
    <w:rsid w:val="00642B49"/>
    <w:rsid w:val="00675E0E"/>
    <w:rsid w:val="006832D9"/>
    <w:rsid w:val="00685F67"/>
    <w:rsid w:val="00691AE3"/>
    <w:rsid w:val="0069403B"/>
    <w:rsid w:val="00695198"/>
    <w:rsid w:val="006B6296"/>
    <w:rsid w:val="006F3DDE"/>
    <w:rsid w:val="00704678"/>
    <w:rsid w:val="00713F6A"/>
    <w:rsid w:val="00720506"/>
    <w:rsid w:val="007425E7"/>
    <w:rsid w:val="0074632B"/>
    <w:rsid w:val="00746999"/>
    <w:rsid w:val="007539D3"/>
    <w:rsid w:val="00777F26"/>
    <w:rsid w:val="00780005"/>
    <w:rsid w:val="007959A8"/>
    <w:rsid w:val="00795E19"/>
    <w:rsid w:val="007A19C1"/>
    <w:rsid w:val="007A7A7D"/>
    <w:rsid w:val="007C1AB6"/>
    <w:rsid w:val="007F7080"/>
    <w:rsid w:val="00802607"/>
    <w:rsid w:val="00803B8B"/>
    <w:rsid w:val="0080791B"/>
    <w:rsid w:val="008101A5"/>
    <w:rsid w:val="0081402C"/>
    <w:rsid w:val="00820955"/>
    <w:rsid w:val="00822664"/>
    <w:rsid w:val="00830827"/>
    <w:rsid w:val="00835A01"/>
    <w:rsid w:val="00843796"/>
    <w:rsid w:val="00855753"/>
    <w:rsid w:val="008746F9"/>
    <w:rsid w:val="008840ED"/>
    <w:rsid w:val="00894F3C"/>
    <w:rsid w:val="00895229"/>
    <w:rsid w:val="00896808"/>
    <w:rsid w:val="008A25AD"/>
    <w:rsid w:val="008B2EB3"/>
    <w:rsid w:val="008F0203"/>
    <w:rsid w:val="008F1488"/>
    <w:rsid w:val="008F50D4"/>
    <w:rsid w:val="0090065A"/>
    <w:rsid w:val="00917070"/>
    <w:rsid w:val="009239AA"/>
    <w:rsid w:val="00935ADA"/>
    <w:rsid w:val="00944D6E"/>
    <w:rsid w:val="00946B6C"/>
    <w:rsid w:val="00955A71"/>
    <w:rsid w:val="0096108F"/>
    <w:rsid w:val="009623E3"/>
    <w:rsid w:val="00974613"/>
    <w:rsid w:val="00982A0A"/>
    <w:rsid w:val="00990478"/>
    <w:rsid w:val="009906DB"/>
    <w:rsid w:val="009C13B9"/>
    <w:rsid w:val="009C3D00"/>
    <w:rsid w:val="009C3E91"/>
    <w:rsid w:val="009D01A2"/>
    <w:rsid w:val="009E37B2"/>
    <w:rsid w:val="009F5923"/>
    <w:rsid w:val="00A3101C"/>
    <w:rsid w:val="00A403BB"/>
    <w:rsid w:val="00A4421F"/>
    <w:rsid w:val="00A61314"/>
    <w:rsid w:val="00A61A8A"/>
    <w:rsid w:val="00A674DF"/>
    <w:rsid w:val="00A83AA6"/>
    <w:rsid w:val="00A87529"/>
    <w:rsid w:val="00A934D6"/>
    <w:rsid w:val="00AA35E8"/>
    <w:rsid w:val="00AA363E"/>
    <w:rsid w:val="00AB6422"/>
    <w:rsid w:val="00AE1809"/>
    <w:rsid w:val="00B247AF"/>
    <w:rsid w:val="00B26F02"/>
    <w:rsid w:val="00B40A2B"/>
    <w:rsid w:val="00B55DA7"/>
    <w:rsid w:val="00B7253F"/>
    <w:rsid w:val="00B806AC"/>
    <w:rsid w:val="00B80D76"/>
    <w:rsid w:val="00BA2105"/>
    <w:rsid w:val="00BA7E06"/>
    <w:rsid w:val="00BB43B5"/>
    <w:rsid w:val="00BB6219"/>
    <w:rsid w:val="00BD0B47"/>
    <w:rsid w:val="00BD290F"/>
    <w:rsid w:val="00BD54B7"/>
    <w:rsid w:val="00BF2EF4"/>
    <w:rsid w:val="00BF3712"/>
    <w:rsid w:val="00C014EF"/>
    <w:rsid w:val="00C14CC4"/>
    <w:rsid w:val="00C2223A"/>
    <w:rsid w:val="00C33C52"/>
    <w:rsid w:val="00C40D8B"/>
    <w:rsid w:val="00C7011D"/>
    <w:rsid w:val="00C70DE2"/>
    <w:rsid w:val="00C8407A"/>
    <w:rsid w:val="00C8488C"/>
    <w:rsid w:val="00C86E91"/>
    <w:rsid w:val="00C916B3"/>
    <w:rsid w:val="00CA2650"/>
    <w:rsid w:val="00CB1078"/>
    <w:rsid w:val="00CC48C8"/>
    <w:rsid w:val="00CC6FAF"/>
    <w:rsid w:val="00CD3C94"/>
    <w:rsid w:val="00CD5253"/>
    <w:rsid w:val="00CE5BCE"/>
    <w:rsid w:val="00CF4AB0"/>
    <w:rsid w:val="00CF6542"/>
    <w:rsid w:val="00D24698"/>
    <w:rsid w:val="00D54A32"/>
    <w:rsid w:val="00D555D8"/>
    <w:rsid w:val="00D6383F"/>
    <w:rsid w:val="00D6618F"/>
    <w:rsid w:val="00D811E3"/>
    <w:rsid w:val="00DB05B9"/>
    <w:rsid w:val="00DB59D0"/>
    <w:rsid w:val="00DC33D3"/>
    <w:rsid w:val="00DE227A"/>
    <w:rsid w:val="00E20AAE"/>
    <w:rsid w:val="00E26329"/>
    <w:rsid w:val="00E3427F"/>
    <w:rsid w:val="00E40B50"/>
    <w:rsid w:val="00E43ADF"/>
    <w:rsid w:val="00E44AD6"/>
    <w:rsid w:val="00E50293"/>
    <w:rsid w:val="00E60EA9"/>
    <w:rsid w:val="00E65FFC"/>
    <w:rsid w:val="00E66B42"/>
    <w:rsid w:val="00E744EA"/>
    <w:rsid w:val="00E80951"/>
    <w:rsid w:val="00E83D3A"/>
    <w:rsid w:val="00E86CC6"/>
    <w:rsid w:val="00EA0A32"/>
    <w:rsid w:val="00EA490A"/>
    <w:rsid w:val="00EB56B3"/>
    <w:rsid w:val="00ED6492"/>
    <w:rsid w:val="00EE6C62"/>
    <w:rsid w:val="00EF2095"/>
    <w:rsid w:val="00F02179"/>
    <w:rsid w:val="00F06866"/>
    <w:rsid w:val="00F11CC6"/>
    <w:rsid w:val="00F15956"/>
    <w:rsid w:val="00F16B38"/>
    <w:rsid w:val="00F24CFC"/>
    <w:rsid w:val="00F25420"/>
    <w:rsid w:val="00F2736A"/>
    <w:rsid w:val="00F3170F"/>
    <w:rsid w:val="00F52D44"/>
    <w:rsid w:val="00F83A28"/>
    <w:rsid w:val="00F95310"/>
    <w:rsid w:val="00F976B0"/>
    <w:rsid w:val="00FA6DE7"/>
    <w:rsid w:val="00FA79EB"/>
    <w:rsid w:val="00FC0A8E"/>
    <w:rsid w:val="00FC6DEC"/>
    <w:rsid w:val="00FE06D3"/>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5B0EF7"/>
  <w15:chartTrackingRefBased/>
  <w15:docId w15:val="{441E8FFD-A325-4841-8476-5970BB08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UnresolvedMention">
    <w:name w:val="Unresolved Mention"/>
    <w:basedOn w:val="DefaultParagraphFont"/>
    <w:uiPriority w:val="99"/>
    <w:unhideWhenUsed/>
    <w:rsid w:val="00695198"/>
    <w:rPr>
      <w:color w:val="605E5C"/>
      <w:shd w:val="clear" w:color="auto" w:fill="E1DFDD"/>
    </w:rPr>
  </w:style>
  <w:style w:type="character" w:styleId="Mention">
    <w:name w:val="Mention"/>
    <w:basedOn w:val="DefaultParagraphFont"/>
    <w:uiPriority w:val="99"/>
    <w:unhideWhenUsed/>
    <w:rsid w:val="0069519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09679">
      <w:bodyDiv w:val="1"/>
      <w:marLeft w:val="0"/>
      <w:marRight w:val="0"/>
      <w:marTop w:val="0"/>
      <w:marBottom w:val="0"/>
      <w:divBdr>
        <w:top w:val="none" w:sz="0" w:space="0" w:color="auto"/>
        <w:left w:val="none" w:sz="0" w:space="0" w:color="auto"/>
        <w:bottom w:val="none" w:sz="0" w:space="0" w:color="auto"/>
        <w:right w:val="none" w:sz="0" w:space="0" w:color="auto"/>
      </w:divBdr>
    </w:div>
    <w:div w:id="1570001506">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193DEB8966F46A41E0D30A81384E6" ma:contentTypeVersion="15" ma:contentTypeDescription="Create a new document." ma:contentTypeScope="" ma:versionID="5c71dccbb0e0a09333a926f29ca41379">
  <xsd:schema xmlns:xsd="http://www.w3.org/2001/XMLSchema" xmlns:xs="http://www.w3.org/2001/XMLSchema" xmlns:p="http://schemas.microsoft.com/office/2006/metadata/properties" xmlns:ns2="b0a0fe82-51cb-455f-9771-262797b4a39d" xmlns:ns3="44d271de-9fd4-4641-916d-ea9ceb509207" targetNamespace="http://schemas.microsoft.com/office/2006/metadata/properties" ma:root="true" ma:fieldsID="6f09dbc5b482e730a11fd4e5fcdb4f20" ns2:_="" ns3:_="">
    <xsd:import namespace="b0a0fe82-51cb-455f-9771-262797b4a39d"/>
    <xsd:import namespace="44d271de-9fd4-4641-916d-ea9ceb509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fe82-51cb-455f-9771-262797b4a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d271de-9fd4-4641-916d-ea9ceb509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5557a-8fb0-44c7-ab46-e782b08d734a}" ma:internalName="TaxCatchAll" ma:showField="CatchAllData" ma:web="44d271de-9fd4-4641-916d-ea9ceb509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4d271de-9fd4-4641-916d-ea9ceb509207"/>
    <lcf76f155ced4ddcb4097134ff3c332f xmlns="b0a0fe82-51cb-455f-9771-262797b4a39d">
      <Terms xmlns="http://schemas.microsoft.com/office/infopath/2007/PartnerControls"/>
    </lcf76f155ced4ddcb4097134ff3c332f>
    <Date xmlns="b0a0fe82-51cb-455f-9771-262797b4a39d"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4B158F2-9DEC-4649-90F4-C22117FE6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fe82-51cb-455f-9771-262797b4a39d"/>
    <ds:schemaRef ds:uri="44d271de-9fd4-4641-916d-ea9ceb509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3.xml><?xml version="1.0" encoding="utf-8"?>
<ds:datastoreItem xmlns:ds="http://schemas.openxmlformats.org/officeDocument/2006/customXml" ds:itemID="{04F48E35-C6C4-43AB-BD92-9B9CC7C329B5}">
  <ds:schemaRefs>
    <ds:schemaRef ds:uri="http://schemas.microsoft.com/office/2006/metadata/properties"/>
    <ds:schemaRef ds:uri="http://schemas.microsoft.com/office/2006/documentManagement/types"/>
    <ds:schemaRef ds:uri="http://purl.org/dc/elements/1.1/"/>
    <ds:schemaRef ds:uri="44d271de-9fd4-4641-916d-ea9ceb509207"/>
    <ds:schemaRef ds:uri="b0a0fe82-51cb-455f-9771-262797b4a39d"/>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5023A97-79FC-496C-8A4B-E07E87970B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3935</CharactersWithSpaces>
  <SharedDoc>false</SharedDoc>
  <HLinks>
    <vt:vector size="6" baseType="variant">
      <vt:variant>
        <vt:i4>7143513</vt:i4>
      </vt:variant>
      <vt:variant>
        <vt:i4>0</vt:i4>
      </vt:variant>
      <vt:variant>
        <vt:i4>0</vt:i4>
      </vt:variant>
      <vt:variant>
        <vt:i4>5</vt:i4>
      </vt:variant>
      <vt:variant>
        <vt:lpwstr>mailto:Mili.Patel@acf.hhs.gov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ACF PRA</cp:lastModifiedBy>
  <cp:revision>3</cp:revision>
  <cp:lastPrinted>2010-10-04T18:59:00Z</cp:lastPrinted>
  <dcterms:created xsi:type="dcterms:W3CDTF">2022-09-01T19:59:00Z</dcterms:created>
  <dcterms:modified xsi:type="dcterms:W3CDTF">2022-09-02T09:30:00Z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0x010100AC2193DEB8966F46A41E0D30A81384E6</vt:lpwstr>
  </property>
  <property fmtid="{D5CDD505-2E9C-101B-9397-08002B2CF9AE}" pid="5" name="MediaServiceImageTags">
    <vt:lpwstr/>
  </property>
</Properties>
</file>