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2531" w:rsidP="00122531" w14:paraId="1E245C62" w14:textId="3A479E3B">
      <w:pPr>
        <w:shd w:val="clear" w:color="auto" w:fill="FFFFFF"/>
        <w:ind w:left="360"/>
      </w:pPr>
      <w:r>
        <w:rPr>
          <w:color w:val="000000"/>
        </w:rPr>
        <w:t xml:space="preserve">PAPERWORK REDUCTION ACT OF 1995 (Pub. L. 104-13) </w:t>
      </w:r>
      <w:r>
        <w:rPr>
          <w:color w:val="000000"/>
          <w:lang w:val="en"/>
        </w:rPr>
        <w:t>STATEMENT OF PUBLIC BURDEN: </w:t>
      </w:r>
      <w:r w:rsidRPr="00122531">
        <w:t>Through this information collection, ACF is gathering information to</w:t>
      </w:r>
      <w:r w:rsidRPr="00122531">
        <w:t xml:space="preserve"> better provide technical assistance.</w:t>
      </w:r>
      <w:r w:rsidRPr="00122531">
        <w:t xml:space="preserve">  </w:t>
      </w:r>
      <w:r>
        <w:rPr>
          <w:color w:val="000000"/>
        </w:rPr>
        <w:t xml:space="preserve">Public reporting burden for this collection of information is estimated to average </w:t>
      </w:r>
      <w:r>
        <w:rPr>
          <w:color w:val="000000"/>
        </w:rPr>
        <w:t xml:space="preserve">5 </w:t>
      </w:r>
      <w:r w:rsidRPr="00122531">
        <w:t xml:space="preserve">minutes </w:t>
      </w:r>
      <w:r>
        <w:rPr>
          <w:color w:val="000000"/>
        </w:rPr>
        <w:t xml:space="preserve">per respondent, including the time for reviewing instructions, </w:t>
      </w:r>
      <w:r>
        <w:rPr>
          <w:color w:val="000000"/>
        </w:rPr>
        <w:t>gathering</w:t>
      </w:r>
      <w:r>
        <w:rPr>
          <w:color w:val="000000"/>
        </w:rPr>
        <w:t xml:space="preserve"> and maintaining the data needed, and reviewing the collection of information.  </w:t>
      </w:r>
      <w:r>
        <w:rPr>
          <w:color w:val="000000"/>
          <w:lang w:val="en"/>
        </w:rPr>
        <w:t>This is a voluntary collection of information.</w:t>
      </w:r>
      <w:r>
        <w:rPr>
          <w:color w:val="000000"/>
        </w:rPr>
        <w:t xml:space="preserve">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w:t>
      </w:r>
      <w:r>
        <w:rPr>
          <w:color w:val="000000"/>
          <w:lang w:val="en"/>
        </w:rPr>
        <w:t>If you have any comments on this collection of information, please contac</w:t>
      </w:r>
      <w:r>
        <w:rPr>
          <w:color w:val="000000"/>
          <w:lang w:val="en"/>
        </w:rPr>
        <w:t xml:space="preserve">t Meghan Heffron </w:t>
      </w:r>
      <w:hyperlink r:id="rId8" w:history="1">
        <w:r w:rsidRPr="00290EA8">
          <w:rPr>
            <w:rStyle w:val="Hyperlink"/>
            <w:lang w:val="en"/>
          </w:rPr>
          <w:t>meghan.heffron@acf.hhs.gov</w:t>
        </w:r>
      </w:hyperlink>
      <w:r>
        <w:rPr>
          <w:color w:val="000000"/>
          <w:lang w:val="en"/>
        </w:rPr>
        <w:t xml:space="preserve">. </w:t>
      </w:r>
    </w:p>
    <w:p w:rsidR="0002176A" w14:paraId="0A092027" w14:textId="77777777">
      <w:pPr>
        <w:spacing w:line="259" w:lineRule="auto"/>
        <w:rPr>
          <w:b/>
          <w:bCs/>
        </w:rPr>
      </w:pPr>
    </w:p>
    <w:p w:rsidR="0057358F" w14:paraId="2CEBC37D" w14:textId="6583F9D7">
      <w:pPr>
        <w:spacing w:line="259" w:lineRule="auto"/>
        <w:rPr>
          <w:b/>
          <w:bCs/>
        </w:rPr>
      </w:pPr>
      <w:r>
        <w:rPr>
          <w:b/>
          <w:bCs/>
        </w:rPr>
        <w:t xml:space="preserve">We ask all project directors and/or project managers to please answer the following questionnaire. If you have not already done so, please review the 2023 Roundtable agenda overview as there are questions relevant to the upcoming events. </w:t>
      </w:r>
    </w:p>
    <w:p w:rsidR="00634E96" w14:paraId="34F924AF" w14:textId="0FE3B036">
      <w:pPr>
        <w:spacing w:line="259" w:lineRule="auto"/>
        <w:rPr>
          <w:b/>
          <w:bCs/>
        </w:rPr>
      </w:pPr>
      <w:r>
        <w:rPr>
          <w:b/>
          <w:bCs/>
        </w:rPr>
        <w:t xml:space="preserve">Based on the agenda overview, please respond to the following questions: </w:t>
      </w:r>
    </w:p>
    <w:p w:rsidR="00634E96" w:rsidP="0002176A" w14:paraId="756D8A67" w14:textId="6CE8B1B2">
      <w:pPr>
        <w:pStyle w:val="ListParagraph"/>
        <w:numPr>
          <w:ilvl w:val="0"/>
          <w:numId w:val="24"/>
        </w:numPr>
        <w:spacing w:after="120" w:line="259" w:lineRule="auto"/>
        <w:contextualSpacing w:val="0"/>
      </w:pPr>
      <w:r w:rsidRPr="00634E96">
        <w:t>From your</w:t>
      </w:r>
      <w:r w:rsidR="0057358F">
        <w:t xml:space="preserve"> program</w:t>
      </w:r>
      <w:r w:rsidRPr="00634E96">
        <w:t xml:space="preserve"> staff, </w:t>
      </w:r>
      <w:r w:rsidR="0057358F">
        <w:t>what position would benefit most from attending the 2023 Roundtable</w:t>
      </w:r>
      <w:r w:rsidRPr="00634E96">
        <w:t xml:space="preserve">? </w:t>
      </w:r>
    </w:p>
    <w:p w:rsidR="00634E96" w:rsidRPr="0002176A" w:rsidP="00634E96" w14:paraId="0B9989D6" w14:textId="0870D6AD">
      <w:pPr>
        <w:pStyle w:val="ListParagraph"/>
        <w:numPr>
          <w:ilvl w:val="1"/>
          <w:numId w:val="24"/>
        </w:numPr>
        <w:spacing w:line="259" w:lineRule="auto"/>
        <w:rPr>
          <w:sz w:val="20"/>
          <w:szCs w:val="20"/>
        </w:rPr>
      </w:pPr>
      <w:r w:rsidRPr="0002176A">
        <w:rPr>
          <w:sz w:val="20"/>
          <w:szCs w:val="20"/>
        </w:rPr>
        <w:t xml:space="preserve">Facilitator </w:t>
      </w:r>
    </w:p>
    <w:p w:rsidR="00634E96" w:rsidRPr="0002176A" w:rsidP="00634E96" w14:paraId="6BE864C4" w14:textId="1C22C30E">
      <w:pPr>
        <w:pStyle w:val="ListParagraph"/>
        <w:numPr>
          <w:ilvl w:val="1"/>
          <w:numId w:val="24"/>
        </w:numPr>
        <w:spacing w:line="259" w:lineRule="auto"/>
        <w:rPr>
          <w:sz w:val="20"/>
          <w:szCs w:val="20"/>
        </w:rPr>
      </w:pPr>
      <w:r w:rsidRPr="0002176A">
        <w:rPr>
          <w:sz w:val="20"/>
          <w:szCs w:val="20"/>
        </w:rPr>
        <w:t xml:space="preserve">Case manager </w:t>
      </w:r>
    </w:p>
    <w:p w:rsidR="00634E96" w:rsidRPr="0002176A" w:rsidP="00634E96" w14:paraId="7CA1AFB2" w14:textId="37B4FFD2">
      <w:pPr>
        <w:pStyle w:val="ListParagraph"/>
        <w:numPr>
          <w:ilvl w:val="1"/>
          <w:numId w:val="24"/>
        </w:numPr>
        <w:spacing w:line="259" w:lineRule="auto"/>
        <w:rPr>
          <w:sz w:val="20"/>
          <w:szCs w:val="20"/>
        </w:rPr>
      </w:pPr>
      <w:r w:rsidRPr="0002176A">
        <w:rPr>
          <w:sz w:val="20"/>
          <w:szCs w:val="20"/>
        </w:rPr>
        <w:t>Outreach coordinator</w:t>
      </w:r>
    </w:p>
    <w:p w:rsidR="00634E96" w:rsidRPr="0002176A" w:rsidP="00634E96" w14:paraId="35C6ED30" w14:textId="3C812A46">
      <w:pPr>
        <w:pStyle w:val="ListParagraph"/>
        <w:numPr>
          <w:ilvl w:val="1"/>
          <w:numId w:val="24"/>
        </w:numPr>
        <w:spacing w:after="120" w:line="259" w:lineRule="auto"/>
        <w:rPr>
          <w:sz w:val="20"/>
          <w:szCs w:val="20"/>
        </w:rPr>
      </w:pPr>
      <w:r w:rsidRPr="0002176A">
        <w:rPr>
          <w:sz w:val="20"/>
          <w:szCs w:val="20"/>
        </w:rPr>
        <w:t>Other</w:t>
      </w:r>
    </w:p>
    <w:p w:rsidR="00634E96" w:rsidRPr="00634E96" w:rsidP="00634E96" w14:paraId="423F99A5" w14:textId="77777777">
      <w:pPr>
        <w:pStyle w:val="ListParagraph"/>
        <w:spacing w:after="120" w:line="259" w:lineRule="auto"/>
        <w:ind w:left="1440"/>
      </w:pPr>
    </w:p>
    <w:p w:rsidR="0002176A" w:rsidP="0002176A" w14:paraId="7ACB58FB" w14:textId="7908198F">
      <w:pPr>
        <w:pStyle w:val="ListParagraph"/>
        <w:numPr>
          <w:ilvl w:val="0"/>
          <w:numId w:val="24"/>
        </w:numPr>
        <w:spacing w:line="259" w:lineRule="auto"/>
      </w:pPr>
      <w:r w:rsidRPr="00634E96">
        <w:t xml:space="preserve">What are the newly emerging issues or topics that are impacting you, your program, and/or your participants that you would like to learn more about? </w:t>
      </w:r>
    </w:p>
    <w:p w:rsidR="0002176A" w:rsidP="0002176A" w14:paraId="46C97D75" w14:textId="173CDFD8">
      <w:pPr>
        <w:pStyle w:val="ListParagraph"/>
        <w:spacing w:line="259"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4E96" w:rsidRPr="00634E96" w:rsidP="00634E96" w14:paraId="28C6E681" w14:textId="77777777">
      <w:pPr>
        <w:pStyle w:val="ListParagraph"/>
        <w:spacing w:line="259" w:lineRule="auto"/>
      </w:pPr>
    </w:p>
    <w:p w:rsidR="00634E96" w:rsidP="00634E96" w14:paraId="32978600" w14:textId="3FBD28F6">
      <w:pPr>
        <w:pStyle w:val="ListParagraph"/>
        <w:numPr>
          <w:ilvl w:val="0"/>
          <w:numId w:val="24"/>
        </w:numPr>
        <w:spacing w:line="259" w:lineRule="auto"/>
      </w:pPr>
      <w:r w:rsidRPr="00634E96">
        <w:t xml:space="preserve">What are some challenges with which your program or participants continue to struggle? </w:t>
      </w:r>
    </w:p>
    <w:p w:rsidR="00634E96" w:rsidP="0002176A" w14:paraId="2DB5CD73" w14:textId="58201CC1">
      <w:pPr>
        <w:pStyle w:val="ListParagraph"/>
        <w:spacing w:line="259"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2176A" w:rsidRPr="00634E96" w:rsidP="0002176A" w14:paraId="62FC0103" w14:textId="77777777">
      <w:pPr>
        <w:pStyle w:val="ListParagraph"/>
        <w:spacing w:line="259" w:lineRule="auto"/>
      </w:pPr>
    </w:p>
    <w:p w:rsidR="00634E96" w:rsidRPr="00634E96" w:rsidP="0002176A" w14:paraId="3F6A4B3A" w14:textId="77777777">
      <w:pPr>
        <w:pStyle w:val="ListParagraph"/>
        <w:numPr>
          <w:ilvl w:val="0"/>
          <w:numId w:val="24"/>
        </w:numPr>
        <w:spacing w:after="120" w:line="259" w:lineRule="auto"/>
        <w:contextualSpacing w:val="0"/>
      </w:pPr>
      <w:r w:rsidRPr="00634E96">
        <w:t xml:space="preserve">Which of the following topics are of interest to you or your staff? </w:t>
      </w:r>
      <w:r w:rsidRPr="00634E96">
        <w:rPr>
          <w:b/>
          <w:bCs/>
        </w:rPr>
        <w:t>Please rank your top three choices.</w:t>
      </w:r>
      <w:r w:rsidRPr="00634E96">
        <w:t xml:space="preserve"> </w:t>
      </w:r>
    </w:p>
    <w:p w:rsidR="00634E96" w:rsidRPr="0002176A" w:rsidP="00634E96" w14:paraId="111C1DC5" w14:textId="48AADFA4">
      <w:pPr>
        <w:pStyle w:val="ListParagraph"/>
        <w:numPr>
          <w:ilvl w:val="1"/>
          <w:numId w:val="24"/>
        </w:numPr>
        <w:spacing w:line="259" w:lineRule="auto"/>
        <w:rPr>
          <w:sz w:val="20"/>
          <w:szCs w:val="20"/>
        </w:rPr>
      </w:pPr>
      <w:r w:rsidRPr="0002176A">
        <w:rPr>
          <w:sz w:val="20"/>
          <w:szCs w:val="20"/>
        </w:rPr>
        <w:t xml:space="preserve">Grant management </w:t>
      </w:r>
    </w:p>
    <w:p w:rsidR="00634E96" w:rsidRPr="0002176A" w:rsidP="00634E96" w14:paraId="5E526DCB" w14:textId="65B785BE">
      <w:pPr>
        <w:pStyle w:val="ListParagraph"/>
        <w:numPr>
          <w:ilvl w:val="1"/>
          <w:numId w:val="24"/>
        </w:numPr>
        <w:spacing w:line="259" w:lineRule="auto"/>
        <w:rPr>
          <w:sz w:val="20"/>
          <w:szCs w:val="20"/>
        </w:rPr>
      </w:pPr>
      <w:r w:rsidRPr="0002176A">
        <w:rPr>
          <w:sz w:val="20"/>
          <w:szCs w:val="20"/>
        </w:rPr>
        <w:t>Participant retention</w:t>
      </w:r>
    </w:p>
    <w:p w:rsidR="0002176A" w:rsidRPr="0002176A" w:rsidP="00634E96" w14:paraId="4C92ADE7" w14:textId="37316D4A">
      <w:pPr>
        <w:pStyle w:val="ListParagraph"/>
        <w:numPr>
          <w:ilvl w:val="1"/>
          <w:numId w:val="24"/>
        </w:numPr>
        <w:spacing w:line="259" w:lineRule="auto"/>
        <w:rPr>
          <w:sz w:val="20"/>
          <w:szCs w:val="20"/>
        </w:rPr>
      </w:pPr>
      <w:r w:rsidRPr="0002176A">
        <w:rPr>
          <w:sz w:val="20"/>
          <w:szCs w:val="20"/>
        </w:rPr>
        <w:t>Participant enrollment</w:t>
      </w:r>
    </w:p>
    <w:p w:rsidR="0002176A" w:rsidRPr="0002176A" w:rsidP="00634E96" w14:paraId="7E3A8EE3" w14:textId="10C15260">
      <w:pPr>
        <w:pStyle w:val="ListParagraph"/>
        <w:numPr>
          <w:ilvl w:val="1"/>
          <w:numId w:val="24"/>
        </w:numPr>
        <w:spacing w:line="259" w:lineRule="auto"/>
        <w:rPr>
          <w:sz w:val="20"/>
          <w:szCs w:val="20"/>
        </w:rPr>
      </w:pPr>
      <w:r w:rsidRPr="0002176A">
        <w:rPr>
          <w:sz w:val="20"/>
          <w:szCs w:val="20"/>
        </w:rPr>
        <w:t>Organizational culture</w:t>
      </w:r>
    </w:p>
    <w:p w:rsidR="0002176A" w:rsidRPr="0002176A" w:rsidP="00634E96" w14:paraId="6381E7C4" w14:textId="1398A36B">
      <w:pPr>
        <w:pStyle w:val="ListParagraph"/>
        <w:numPr>
          <w:ilvl w:val="1"/>
          <w:numId w:val="24"/>
        </w:numPr>
        <w:spacing w:line="259" w:lineRule="auto"/>
        <w:rPr>
          <w:sz w:val="20"/>
          <w:szCs w:val="20"/>
        </w:rPr>
      </w:pPr>
      <w:r w:rsidRPr="0002176A">
        <w:rPr>
          <w:sz w:val="20"/>
          <w:szCs w:val="20"/>
        </w:rPr>
        <w:t>Staff hiring</w:t>
      </w:r>
    </w:p>
    <w:p w:rsidR="0002176A" w:rsidRPr="0002176A" w:rsidP="00634E96" w14:paraId="61C1E8A1" w14:textId="5FA3864F">
      <w:pPr>
        <w:pStyle w:val="ListParagraph"/>
        <w:numPr>
          <w:ilvl w:val="1"/>
          <w:numId w:val="24"/>
        </w:numPr>
        <w:spacing w:line="259" w:lineRule="auto"/>
        <w:rPr>
          <w:sz w:val="20"/>
          <w:szCs w:val="20"/>
        </w:rPr>
      </w:pPr>
      <w:r w:rsidRPr="0002176A">
        <w:rPr>
          <w:sz w:val="20"/>
          <w:szCs w:val="20"/>
        </w:rPr>
        <w:t>Staff turnover (burnout, competitive job market)</w:t>
      </w:r>
    </w:p>
    <w:p w:rsidR="0002176A" w:rsidRPr="0002176A" w:rsidP="00634E96" w14:paraId="1F647F82" w14:textId="18004A69">
      <w:pPr>
        <w:pStyle w:val="ListParagraph"/>
        <w:numPr>
          <w:ilvl w:val="1"/>
          <w:numId w:val="24"/>
        </w:numPr>
        <w:spacing w:line="259" w:lineRule="auto"/>
        <w:rPr>
          <w:sz w:val="20"/>
          <w:szCs w:val="20"/>
        </w:rPr>
      </w:pPr>
      <w:r w:rsidRPr="0002176A">
        <w:rPr>
          <w:sz w:val="20"/>
          <w:szCs w:val="20"/>
        </w:rPr>
        <w:t>Staff training</w:t>
      </w:r>
    </w:p>
    <w:p w:rsidR="0002176A" w:rsidRPr="0002176A" w:rsidP="00634E96" w14:paraId="5E3350DF" w14:textId="600B0C4B">
      <w:pPr>
        <w:pStyle w:val="ListParagraph"/>
        <w:numPr>
          <w:ilvl w:val="1"/>
          <w:numId w:val="24"/>
        </w:numPr>
        <w:spacing w:line="259" w:lineRule="auto"/>
        <w:rPr>
          <w:sz w:val="20"/>
          <w:szCs w:val="20"/>
        </w:rPr>
      </w:pPr>
      <w:r w:rsidRPr="0002176A">
        <w:rPr>
          <w:sz w:val="20"/>
          <w:szCs w:val="20"/>
        </w:rPr>
        <w:t xml:space="preserve">Community partnerships </w:t>
      </w:r>
    </w:p>
    <w:p w:rsidR="0002176A" w:rsidRPr="0002176A" w:rsidP="00634E96" w14:paraId="22E39076" w14:textId="27DBAB45">
      <w:pPr>
        <w:pStyle w:val="ListParagraph"/>
        <w:numPr>
          <w:ilvl w:val="1"/>
          <w:numId w:val="24"/>
        </w:numPr>
        <w:spacing w:line="259" w:lineRule="auto"/>
        <w:rPr>
          <w:sz w:val="20"/>
          <w:szCs w:val="20"/>
        </w:rPr>
      </w:pPr>
      <w:r w:rsidRPr="0002176A">
        <w:rPr>
          <w:sz w:val="20"/>
          <w:szCs w:val="20"/>
        </w:rPr>
        <w:t>Referrals</w:t>
      </w:r>
    </w:p>
    <w:p w:rsidR="0002176A" w:rsidRPr="0002176A" w:rsidP="00634E96" w14:paraId="31463BE7" w14:textId="5F4A4DCA">
      <w:pPr>
        <w:pStyle w:val="ListParagraph"/>
        <w:numPr>
          <w:ilvl w:val="1"/>
          <w:numId w:val="24"/>
        </w:numPr>
        <w:spacing w:line="259" w:lineRule="auto"/>
        <w:rPr>
          <w:sz w:val="20"/>
          <w:szCs w:val="20"/>
        </w:rPr>
      </w:pPr>
      <w:r w:rsidRPr="0002176A">
        <w:rPr>
          <w:sz w:val="20"/>
          <w:szCs w:val="20"/>
        </w:rPr>
        <w:t>Domestic violence</w:t>
      </w:r>
    </w:p>
    <w:p w:rsidR="0002176A" w:rsidRPr="0002176A" w:rsidP="00634E96" w14:paraId="409720D7" w14:textId="57AD5772">
      <w:pPr>
        <w:pStyle w:val="ListParagraph"/>
        <w:numPr>
          <w:ilvl w:val="1"/>
          <w:numId w:val="24"/>
        </w:numPr>
        <w:spacing w:line="259" w:lineRule="auto"/>
        <w:rPr>
          <w:sz w:val="20"/>
          <w:szCs w:val="20"/>
        </w:rPr>
      </w:pPr>
      <w:r w:rsidRPr="0002176A">
        <w:rPr>
          <w:sz w:val="20"/>
          <w:szCs w:val="20"/>
        </w:rPr>
        <w:t>Program sustainability</w:t>
      </w:r>
    </w:p>
    <w:p w:rsidR="0002176A" w:rsidRPr="0002176A" w:rsidP="00634E96" w14:paraId="3000822A" w14:textId="7D126F1D">
      <w:pPr>
        <w:pStyle w:val="ListParagraph"/>
        <w:numPr>
          <w:ilvl w:val="1"/>
          <w:numId w:val="24"/>
        </w:numPr>
        <w:spacing w:line="259" w:lineRule="auto"/>
        <w:rPr>
          <w:sz w:val="20"/>
          <w:szCs w:val="20"/>
        </w:rPr>
      </w:pPr>
      <w:r w:rsidRPr="0002176A">
        <w:rPr>
          <w:sz w:val="20"/>
          <w:szCs w:val="20"/>
        </w:rPr>
        <w:t xml:space="preserve">High quality curriculum facilitation </w:t>
      </w:r>
    </w:p>
    <w:p w:rsidR="0002176A" w:rsidRPr="0002176A" w:rsidP="00634E96" w14:paraId="473D9CFA" w14:textId="3F10B918">
      <w:pPr>
        <w:pStyle w:val="ListParagraph"/>
        <w:numPr>
          <w:ilvl w:val="1"/>
          <w:numId w:val="24"/>
        </w:numPr>
        <w:spacing w:line="259" w:lineRule="auto"/>
        <w:rPr>
          <w:sz w:val="20"/>
          <w:szCs w:val="20"/>
        </w:rPr>
      </w:pPr>
      <w:r w:rsidRPr="0002176A">
        <w:rPr>
          <w:sz w:val="20"/>
          <w:szCs w:val="20"/>
        </w:rPr>
        <w:t xml:space="preserve">Participant engagement </w:t>
      </w:r>
    </w:p>
    <w:p w:rsidR="0002176A" w:rsidRPr="0002176A" w:rsidP="00634E96" w14:paraId="7F99A05C" w14:textId="05C82734">
      <w:pPr>
        <w:pStyle w:val="ListParagraph"/>
        <w:numPr>
          <w:ilvl w:val="1"/>
          <w:numId w:val="24"/>
        </w:numPr>
        <w:spacing w:line="259" w:lineRule="auto"/>
        <w:rPr>
          <w:sz w:val="20"/>
          <w:szCs w:val="20"/>
        </w:rPr>
      </w:pPr>
      <w:r w:rsidRPr="0002176A">
        <w:rPr>
          <w:sz w:val="20"/>
          <w:szCs w:val="20"/>
        </w:rPr>
        <w:t xml:space="preserve">Re-entry issues </w:t>
      </w:r>
    </w:p>
    <w:p w:rsidR="0002176A" w:rsidRPr="0002176A" w:rsidP="00634E96" w14:paraId="6A949DE6" w14:textId="5907BAE1">
      <w:pPr>
        <w:pStyle w:val="ListParagraph"/>
        <w:numPr>
          <w:ilvl w:val="1"/>
          <w:numId w:val="24"/>
        </w:numPr>
        <w:spacing w:line="259" w:lineRule="auto"/>
        <w:rPr>
          <w:sz w:val="20"/>
          <w:szCs w:val="20"/>
        </w:rPr>
      </w:pPr>
      <w:r w:rsidRPr="0002176A">
        <w:rPr>
          <w:sz w:val="20"/>
          <w:szCs w:val="20"/>
        </w:rPr>
        <w:t xml:space="preserve">CQI </w:t>
      </w:r>
    </w:p>
    <w:p w:rsidR="0002176A" w:rsidRPr="0002176A" w:rsidP="00634E96" w14:paraId="1899417A" w14:textId="38825D5A">
      <w:pPr>
        <w:pStyle w:val="ListParagraph"/>
        <w:numPr>
          <w:ilvl w:val="1"/>
          <w:numId w:val="24"/>
        </w:numPr>
        <w:spacing w:line="259" w:lineRule="auto"/>
        <w:rPr>
          <w:sz w:val="20"/>
          <w:szCs w:val="20"/>
        </w:rPr>
      </w:pPr>
      <w:r w:rsidRPr="0002176A">
        <w:rPr>
          <w:sz w:val="20"/>
          <w:szCs w:val="20"/>
        </w:rPr>
        <w:t xml:space="preserve">Innovation </w:t>
      </w:r>
    </w:p>
    <w:p w:rsidR="0002176A" w:rsidRPr="0002176A" w:rsidP="00634E96" w14:paraId="7C440681" w14:textId="1498395F">
      <w:pPr>
        <w:pStyle w:val="ListParagraph"/>
        <w:numPr>
          <w:ilvl w:val="1"/>
          <w:numId w:val="24"/>
        </w:numPr>
        <w:spacing w:line="259" w:lineRule="auto"/>
        <w:rPr>
          <w:sz w:val="20"/>
          <w:szCs w:val="20"/>
        </w:rPr>
      </w:pPr>
      <w:r w:rsidRPr="0002176A">
        <w:rPr>
          <w:sz w:val="20"/>
          <w:szCs w:val="20"/>
        </w:rPr>
        <w:t xml:space="preserve">Program leaderships (new leaders) </w:t>
      </w:r>
    </w:p>
    <w:p w:rsidR="0002176A" w:rsidRPr="0002176A" w:rsidP="00634E96" w14:paraId="2EDDA54A" w14:textId="19A9A755">
      <w:pPr>
        <w:pStyle w:val="ListParagraph"/>
        <w:numPr>
          <w:ilvl w:val="1"/>
          <w:numId w:val="24"/>
        </w:numPr>
        <w:spacing w:line="259" w:lineRule="auto"/>
        <w:rPr>
          <w:sz w:val="20"/>
          <w:szCs w:val="20"/>
        </w:rPr>
      </w:pPr>
      <w:r w:rsidRPr="0002176A">
        <w:rPr>
          <w:sz w:val="20"/>
          <w:szCs w:val="20"/>
        </w:rPr>
        <w:t>Virtual programming</w:t>
      </w:r>
    </w:p>
    <w:p w:rsidR="0002176A" w:rsidRPr="0002176A" w:rsidP="00634E96" w14:paraId="1C852EFD" w14:textId="510AB05D">
      <w:pPr>
        <w:pStyle w:val="ListParagraph"/>
        <w:numPr>
          <w:ilvl w:val="1"/>
          <w:numId w:val="24"/>
        </w:numPr>
        <w:spacing w:line="259" w:lineRule="auto"/>
        <w:rPr>
          <w:sz w:val="20"/>
          <w:szCs w:val="20"/>
        </w:rPr>
      </w:pPr>
      <w:r w:rsidRPr="0002176A">
        <w:rPr>
          <w:sz w:val="20"/>
          <w:szCs w:val="20"/>
        </w:rPr>
        <w:t>Mental health</w:t>
      </w:r>
    </w:p>
    <w:p w:rsidR="0002176A" w:rsidRPr="0002176A" w:rsidP="00634E96" w14:paraId="221CBBF3" w14:textId="46B8AF44">
      <w:pPr>
        <w:pStyle w:val="ListParagraph"/>
        <w:numPr>
          <w:ilvl w:val="1"/>
          <w:numId w:val="24"/>
        </w:numPr>
        <w:spacing w:line="259" w:lineRule="auto"/>
        <w:rPr>
          <w:sz w:val="20"/>
          <w:szCs w:val="20"/>
        </w:rPr>
      </w:pPr>
      <w:r w:rsidRPr="0002176A">
        <w:rPr>
          <w:sz w:val="20"/>
          <w:szCs w:val="20"/>
        </w:rPr>
        <w:t>Substance use/abuse</w:t>
      </w:r>
    </w:p>
    <w:p w:rsidR="0002176A" w:rsidRPr="0002176A" w:rsidP="00634E96" w14:paraId="36289B38" w14:textId="1FFF1FF0">
      <w:pPr>
        <w:pStyle w:val="ListParagraph"/>
        <w:numPr>
          <w:ilvl w:val="1"/>
          <w:numId w:val="24"/>
        </w:numPr>
        <w:spacing w:line="259" w:lineRule="auto"/>
        <w:rPr>
          <w:sz w:val="20"/>
          <w:szCs w:val="20"/>
        </w:rPr>
      </w:pPr>
      <w:r w:rsidRPr="0002176A">
        <w:rPr>
          <w:sz w:val="20"/>
          <w:szCs w:val="20"/>
        </w:rPr>
        <w:t xml:space="preserve">Navigating the court system for participants </w:t>
      </w:r>
    </w:p>
    <w:p w:rsidR="0002176A" w:rsidRPr="0002176A" w:rsidP="00634E96" w14:paraId="1978EAAB" w14:textId="0281E43D">
      <w:pPr>
        <w:pStyle w:val="ListParagraph"/>
        <w:numPr>
          <w:ilvl w:val="1"/>
          <w:numId w:val="24"/>
        </w:numPr>
        <w:spacing w:line="259" w:lineRule="auto"/>
        <w:rPr>
          <w:sz w:val="20"/>
          <w:szCs w:val="20"/>
        </w:rPr>
      </w:pPr>
      <w:r w:rsidRPr="0002176A">
        <w:rPr>
          <w:sz w:val="20"/>
          <w:szCs w:val="20"/>
        </w:rPr>
        <w:t>Employment services</w:t>
      </w:r>
    </w:p>
    <w:p w:rsidR="00634E96" w:rsidP="0002176A" w14:paraId="4D8A2B45" w14:textId="1314AB40">
      <w:pPr>
        <w:pStyle w:val="ListParagraph"/>
        <w:numPr>
          <w:ilvl w:val="1"/>
          <w:numId w:val="24"/>
        </w:numPr>
        <w:spacing w:line="259" w:lineRule="auto"/>
        <w:rPr>
          <w:sz w:val="20"/>
          <w:szCs w:val="20"/>
        </w:rPr>
      </w:pPr>
      <w:r w:rsidRPr="0002176A">
        <w:rPr>
          <w:sz w:val="20"/>
          <w:szCs w:val="20"/>
        </w:rPr>
        <w:t>Marketing</w:t>
      </w:r>
    </w:p>
    <w:p w:rsidR="0057358F" w:rsidRPr="0002176A" w:rsidP="0057358F" w14:paraId="1AFA74E5" w14:textId="77777777">
      <w:pPr>
        <w:pStyle w:val="ListParagraph"/>
        <w:spacing w:line="259" w:lineRule="auto"/>
        <w:ind w:left="1440"/>
        <w:rPr>
          <w:sz w:val="20"/>
          <w:szCs w:val="20"/>
        </w:rPr>
      </w:pPr>
    </w:p>
    <w:p w:rsidR="00634E96" w:rsidP="00634E96" w14:paraId="6DE9DE43" w14:textId="1B2CDBE3">
      <w:pPr>
        <w:pStyle w:val="ListParagraph"/>
        <w:numPr>
          <w:ilvl w:val="0"/>
          <w:numId w:val="24"/>
        </w:numPr>
        <w:spacing w:line="259" w:lineRule="auto"/>
      </w:pPr>
      <w:r>
        <w:t xml:space="preserve">Please tell us what you would like to receive more (or less) of from Technical Assistance. What are tools or information you wish you had? </w:t>
      </w:r>
    </w:p>
    <w:p w:rsidR="0002176A" w:rsidP="0002176A" w14:paraId="46F1D26A" w14:textId="77777777">
      <w:pPr>
        <w:pStyle w:val="ListParagraph"/>
        <w:spacing w:line="259"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2176A" w:rsidRPr="00634E96" w:rsidP="0002176A" w14:paraId="22FC5FBE" w14:textId="77777777">
      <w:pPr>
        <w:pStyle w:val="ListParagraph"/>
        <w:spacing w:line="259" w:lineRule="auto"/>
      </w:pPr>
    </w:p>
    <w:p w:rsidR="0023441C" w:rsidRPr="001D34B7" w:rsidP="001D34B7" w14:paraId="094EC46F" w14:textId="0CD85EB5">
      <w:pPr>
        <w:spacing w:line="259" w:lineRule="auto"/>
      </w:pPr>
    </w:p>
    <w:sectPr w:rsidSect="00A7288D">
      <w:headerReference w:type="default" r:id="rId9"/>
      <w:footerReference w:type="default" r:id="rId10"/>
      <w:headerReference w:type="first" r:id="rId11"/>
      <w:footerReference w:type="first" r:id="rId12"/>
      <w:pgSz w:w="12240" w:h="15840"/>
      <w:pgMar w:top="1584" w:right="1152" w:bottom="1296" w:left="1152" w:header="432" w:footer="504"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w:altName w:val="Tahoma"/>
    <w:panose1 w:val="00000000000000000000"/>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7232041"/>
      <w:docPartObj>
        <w:docPartGallery w:val="Page Numbers (Bottom of Page)"/>
        <w:docPartUnique/>
      </w:docPartObj>
    </w:sdtPr>
    <w:sdtEndPr>
      <w:rPr>
        <w:noProof/>
        <w:color w:val="336A90" w:themeColor="accent1"/>
        <w:sz w:val="20"/>
        <w:szCs w:val="20"/>
      </w:rPr>
    </w:sdtEndPr>
    <w:sdtContent>
      <w:sdt>
        <w:sdtPr>
          <w:id w:val="-558709625"/>
          <w:docPartObj>
            <w:docPartGallery w:val="Page Numbers (Bottom of Page)"/>
            <w:docPartUnique/>
          </w:docPartObj>
        </w:sdtPr>
        <w:sdtEndPr>
          <w:rPr>
            <w:noProof/>
            <w:color w:val="336A90" w:themeColor="accent1"/>
            <w:sz w:val="20"/>
            <w:szCs w:val="20"/>
          </w:rPr>
        </w:sdtEndPr>
        <w:sdtContent>
          <w:p w:rsidR="00500CA2" w:rsidP="00500CA2" w14:paraId="67EEA6A9" w14:textId="77777777">
            <w:pPr>
              <w:pStyle w:val="Footer"/>
              <w:pBdr>
                <w:top w:val="single" w:sz="6" w:space="1" w:color="73A8CD" w:themeColor="accent1" w:themeTint="99"/>
              </w:pBdr>
              <w:tabs>
                <w:tab w:val="clear" w:pos="4680"/>
                <w:tab w:val="clear" w:pos="9360"/>
                <w:tab w:val="right" w:pos="9900"/>
              </w:tabs>
              <w:rPr>
                <w:noProof/>
                <w:color w:val="336A90" w:themeColor="accent1"/>
                <w:position w:val="6"/>
                <w:sz w:val="20"/>
                <w:szCs w:val="20"/>
              </w:rPr>
            </w:pPr>
            <w:r>
              <w:rPr>
                <w:noProof/>
                <w:color w:val="336A90" w:themeColor="accent1"/>
                <w:sz w:val="20"/>
                <w:szCs w:val="20"/>
              </w:rPr>
              <w:drawing>
                <wp:anchor distT="0" distB="0" distL="114300" distR="114300" simplePos="0" relativeHeight="251659264" behindDoc="0" locked="0" layoutInCell="1" allowOverlap="1">
                  <wp:simplePos x="0" y="0"/>
                  <wp:positionH relativeFrom="margin">
                    <wp:posOffset>0</wp:posOffset>
                  </wp:positionH>
                  <wp:positionV relativeFrom="page">
                    <wp:posOffset>9458325</wp:posOffset>
                  </wp:positionV>
                  <wp:extent cx="1554480" cy="277495"/>
                  <wp:effectExtent l="0" t="0" r="762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54480" cy="277495"/>
                          </a:xfrm>
                          <a:prstGeom prst="rect">
                            <a:avLst/>
                          </a:prstGeom>
                        </pic:spPr>
                      </pic:pic>
                    </a:graphicData>
                  </a:graphic>
                  <wp14:sizeRelH relativeFrom="page">
                    <wp14:pctWidth>0</wp14:pctWidth>
                  </wp14:sizeRelH>
                  <wp14:sizeRelV relativeFrom="page">
                    <wp14:pctHeight>0</wp14:pctHeight>
                  </wp14:sizeRelV>
                </wp:anchor>
              </w:drawing>
            </w:r>
            <w:r>
              <w:tab/>
            </w:r>
            <w:r w:rsidRPr="00627EEA">
              <w:rPr>
                <w:color w:val="336A90" w:themeColor="accent1"/>
                <w:position w:val="6"/>
              </w:rPr>
              <w:t xml:space="preserve">Manhattan Strategy </w:t>
            </w:r>
            <w:r w:rsidRPr="00627EEA">
              <w:rPr>
                <w:color w:val="336A90" w:themeColor="accent1"/>
                <w:position w:val="6"/>
              </w:rPr>
              <w:t xml:space="preserve">Group  </w:t>
            </w:r>
            <w:r w:rsidRPr="00627EEA">
              <w:rPr>
                <w:rFonts w:cstheme="minorHAnsi"/>
                <w:b/>
                <w:bCs/>
                <w:color w:val="73A8CD" w:themeColor="accent1" w:themeTint="99"/>
                <w:position w:val="6"/>
              </w:rPr>
              <w:t>│</w:t>
            </w:r>
            <w:r w:rsidRPr="00627EEA">
              <w:rPr>
                <w:position w:val="6"/>
              </w:rPr>
              <w:t xml:space="preserve">  </w:t>
            </w:r>
            <w:r w:rsidRPr="00941972">
              <w:rPr>
                <w:color w:val="336A90" w:themeColor="accent1"/>
                <w:position w:val="6"/>
                <w:sz w:val="20"/>
                <w:szCs w:val="20"/>
              </w:rPr>
              <w:fldChar w:fldCharType="begin"/>
            </w:r>
            <w:r w:rsidRPr="00941972">
              <w:rPr>
                <w:color w:val="336A90" w:themeColor="accent1"/>
                <w:position w:val="6"/>
                <w:sz w:val="20"/>
                <w:szCs w:val="20"/>
              </w:rPr>
              <w:instrText xml:space="preserve"> PAGE   \* MERGEFORMAT </w:instrText>
            </w:r>
            <w:r w:rsidRPr="00941972">
              <w:rPr>
                <w:color w:val="336A90" w:themeColor="accent1"/>
                <w:position w:val="6"/>
                <w:sz w:val="20"/>
                <w:szCs w:val="20"/>
              </w:rPr>
              <w:fldChar w:fldCharType="separate"/>
            </w:r>
            <w:r>
              <w:rPr>
                <w:color w:val="336A90" w:themeColor="accent1"/>
                <w:position w:val="6"/>
                <w:sz w:val="20"/>
                <w:szCs w:val="20"/>
              </w:rPr>
              <w:t>1</w:t>
            </w:r>
            <w:r w:rsidRPr="00941972">
              <w:rPr>
                <w:noProof/>
                <w:color w:val="336A90" w:themeColor="accent1"/>
                <w:position w:val="6"/>
                <w:sz w:val="20"/>
                <w:szCs w:val="20"/>
              </w:rPr>
              <w:fldChar w:fldCharType="end"/>
            </w:r>
          </w:p>
          <w:p w:rsidR="005E245D" w:rsidRPr="00500CA2" w:rsidP="00500CA2" w14:paraId="09729018" w14:textId="763ED77A">
            <w:pPr>
              <w:pStyle w:val="Footer"/>
              <w:pBdr>
                <w:top w:val="single" w:sz="6" w:space="1" w:color="73A8CD" w:themeColor="accent1" w:themeTint="99"/>
              </w:pBdr>
              <w:tabs>
                <w:tab w:val="clear" w:pos="4680"/>
                <w:tab w:val="clear" w:pos="9360"/>
                <w:tab w:val="right" w:pos="9450"/>
              </w:tabs>
              <w:rPr>
                <w:color w:val="336A90" w:themeColor="accent1"/>
                <w:sz w:val="20"/>
                <w:szCs w:val="20"/>
              </w:rPr>
            </w:pPr>
            <w:r>
              <w:rPr>
                <w:i/>
                <w:iCs/>
                <w:color w:val="336A90" w:themeColor="accent1"/>
                <w:position w:val="6"/>
                <w:sz w:val="18"/>
                <w:szCs w:val="18"/>
              </w:rPr>
              <w:tab/>
            </w:r>
            <w:r w:rsidRPr="00CD3427">
              <w:rPr>
                <w:i/>
                <w:iCs/>
                <w:color w:val="4F5D6B" w:themeColor="text1" w:themeTint="BF"/>
                <w:sz w:val="18"/>
                <w:szCs w:val="18"/>
              </w:rPr>
              <w:t>Order Number: 47QTCA18D00KV 75ACF122F80035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3988927"/>
      <w:docPartObj>
        <w:docPartGallery w:val="Page Numbers (Bottom of Page)"/>
        <w:docPartUnique/>
      </w:docPartObj>
    </w:sdtPr>
    <w:sdtEndPr>
      <w:rPr>
        <w:noProof/>
        <w:color w:val="336A90" w:themeColor="accent1"/>
        <w:sz w:val="20"/>
        <w:szCs w:val="20"/>
      </w:rPr>
    </w:sdtEndPr>
    <w:sdtContent>
      <w:sdt>
        <w:sdtPr>
          <w:id w:val="182716534"/>
          <w:docPartObj>
            <w:docPartGallery w:val="Page Numbers (Bottom of Page)"/>
            <w:docPartUnique/>
          </w:docPartObj>
        </w:sdtPr>
        <w:sdtEndPr>
          <w:rPr>
            <w:noProof/>
            <w:color w:val="336A90" w:themeColor="accent1"/>
            <w:sz w:val="20"/>
            <w:szCs w:val="20"/>
          </w:rPr>
        </w:sdtEndPr>
        <w:sdtContent>
          <w:p w:rsidR="002A4B16" w:rsidP="00DE4D5B" w14:paraId="20E834BE" w14:textId="0FFAB8CE">
            <w:pPr>
              <w:pStyle w:val="Footer"/>
              <w:pBdr>
                <w:top w:val="single" w:sz="6" w:space="1" w:color="73A8CD" w:themeColor="accent1" w:themeTint="99"/>
              </w:pBdr>
              <w:tabs>
                <w:tab w:val="clear" w:pos="4680"/>
                <w:tab w:val="clear" w:pos="9360"/>
                <w:tab w:val="right" w:pos="9900"/>
              </w:tabs>
              <w:rPr>
                <w:noProof/>
                <w:color w:val="336A90" w:themeColor="accent1"/>
                <w:position w:val="6"/>
                <w:sz w:val="20"/>
                <w:szCs w:val="20"/>
              </w:rPr>
            </w:pPr>
            <w:r>
              <w:rPr>
                <w:noProof/>
                <w:color w:val="336A90" w:themeColor="accent1"/>
                <w:sz w:val="20"/>
                <w:szCs w:val="20"/>
              </w:rPr>
              <w:drawing>
                <wp:anchor distT="0" distB="0" distL="114300" distR="114300" simplePos="0" relativeHeight="251658240" behindDoc="0" locked="0" layoutInCell="1" allowOverlap="1">
                  <wp:simplePos x="0" y="0"/>
                  <wp:positionH relativeFrom="margin">
                    <wp:posOffset>0</wp:posOffset>
                  </wp:positionH>
                  <wp:positionV relativeFrom="page">
                    <wp:posOffset>9458325</wp:posOffset>
                  </wp:positionV>
                  <wp:extent cx="1554480" cy="277495"/>
                  <wp:effectExtent l="0" t="0" r="762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54480" cy="277495"/>
                          </a:xfrm>
                          <a:prstGeom prst="rect">
                            <a:avLst/>
                          </a:prstGeom>
                        </pic:spPr>
                      </pic:pic>
                    </a:graphicData>
                  </a:graphic>
                  <wp14:sizeRelH relativeFrom="page">
                    <wp14:pctWidth>0</wp14:pctWidth>
                  </wp14:sizeRelH>
                  <wp14:sizeRelV relativeFrom="page">
                    <wp14:pctHeight>0</wp14:pctHeight>
                  </wp14:sizeRelV>
                </wp:anchor>
              </w:drawing>
            </w:r>
            <w:r>
              <w:tab/>
            </w:r>
            <w:r w:rsidRPr="00627EEA">
              <w:rPr>
                <w:color w:val="336A90" w:themeColor="accent1"/>
                <w:position w:val="6"/>
              </w:rPr>
              <w:t xml:space="preserve">Manhattan Strategy </w:t>
            </w:r>
            <w:r w:rsidRPr="00627EEA">
              <w:rPr>
                <w:color w:val="336A90" w:themeColor="accent1"/>
                <w:position w:val="6"/>
              </w:rPr>
              <w:t xml:space="preserve">Group  </w:t>
            </w:r>
            <w:r w:rsidRPr="00627EEA">
              <w:rPr>
                <w:rFonts w:cstheme="minorHAnsi"/>
                <w:b/>
                <w:bCs/>
                <w:color w:val="73A8CD" w:themeColor="accent1" w:themeTint="99"/>
                <w:position w:val="6"/>
              </w:rPr>
              <w:t>│</w:t>
            </w:r>
            <w:r w:rsidRPr="00627EEA">
              <w:rPr>
                <w:position w:val="6"/>
              </w:rPr>
              <w:t xml:space="preserve">  </w:t>
            </w:r>
            <w:r w:rsidRPr="00941972">
              <w:rPr>
                <w:color w:val="336A90" w:themeColor="accent1"/>
                <w:position w:val="6"/>
                <w:sz w:val="20"/>
                <w:szCs w:val="20"/>
              </w:rPr>
              <w:fldChar w:fldCharType="begin"/>
            </w:r>
            <w:r w:rsidRPr="00941972">
              <w:rPr>
                <w:color w:val="336A90" w:themeColor="accent1"/>
                <w:position w:val="6"/>
                <w:sz w:val="20"/>
                <w:szCs w:val="20"/>
              </w:rPr>
              <w:instrText xml:space="preserve"> PAGE   \* MERGEFORMAT </w:instrText>
            </w:r>
            <w:r w:rsidRPr="00941972">
              <w:rPr>
                <w:color w:val="336A90" w:themeColor="accent1"/>
                <w:position w:val="6"/>
                <w:sz w:val="20"/>
                <w:szCs w:val="20"/>
              </w:rPr>
              <w:fldChar w:fldCharType="separate"/>
            </w:r>
            <w:r>
              <w:rPr>
                <w:color w:val="336A90" w:themeColor="accent1"/>
                <w:position w:val="6"/>
                <w:sz w:val="20"/>
                <w:szCs w:val="20"/>
              </w:rPr>
              <w:t>2</w:t>
            </w:r>
            <w:r w:rsidRPr="00941972">
              <w:rPr>
                <w:noProof/>
                <w:color w:val="336A90" w:themeColor="accent1"/>
                <w:position w:val="6"/>
                <w:sz w:val="20"/>
                <w:szCs w:val="20"/>
              </w:rPr>
              <w:fldChar w:fldCharType="end"/>
            </w:r>
          </w:p>
          <w:p w:rsidR="00126BFF" w:rsidRPr="00E205DF" w:rsidP="00DE4D5B" w14:paraId="1E8AAFE0" w14:textId="5663EA3B">
            <w:pPr>
              <w:pStyle w:val="Footer"/>
              <w:pBdr>
                <w:top w:val="single" w:sz="6" w:space="1" w:color="73A8CD" w:themeColor="accent1" w:themeTint="99"/>
              </w:pBdr>
              <w:tabs>
                <w:tab w:val="clear" w:pos="4680"/>
                <w:tab w:val="clear" w:pos="9360"/>
                <w:tab w:val="right" w:pos="9450"/>
              </w:tabs>
              <w:rPr>
                <w:color w:val="336A90" w:themeColor="accent1"/>
                <w:sz w:val="20"/>
                <w:szCs w:val="20"/>
              </w:rPr>
            </w:pPr>
            <w:r>
              <w:rPr>
                <w:i/>
                <w:iCs/>
                <w:color w:val="336A90" w:themeColor="accent1"/>
                <w:position w:val="6"/>
                <w:sz w:val="18"/>
                <w:szCs w:val="18"/>
              </w:rPr>
              <w:tab/>
            </w:r>
            <w:r w:rsidRPr="00CD3427">
              <w:rPr>
                <w:i/>
                <w:iCs/>
                <w:color w:val="4F5D6B" w:themeColor="text1" w:themeTint="BF"/>
                <w:sz w:val="18"/>
                <w:szCs w:val="18"/>
              </w:rPr>
              <w:t>Order Number: 47QTCA18D00KV 75ACF122F80035</w:t>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0CA2" w:rsidRPr="00EC5149" w:rsidP="00500CA2" w14:paraId="5D90DF19" w14:textId="77777777">
    <w:pPr>
      <w:spacing w:after="0"/>
      <w:rPr>
        <w:rFonts w:cstheme="minorHAnsi"/>
        <w:sz w:val="20"/>
        <w:szCs w:val="20"/>
      </w:rPr>
    </w:pPr>
    <w:r w:rsidRPr="00EC5149">
      <w:rPr>
        <w:rFonts w:cstheme="minorHAnsi"/>
        <w:sz w:val="20"/>
        <w:szCs w:val="20"/>
      </w:rPr>
      <w:t xml:space="preserve">HMRF </w:t>
    </w:r>
    <w:r>
      <w:rPr>
        <w:rFonts w:cstheme="minorHAnsi"/>
        <w:sz w:val="20"/>
        <w:szCs w:val="20"/>
      </w:rPr>
      <w:t>GSA Project</w:t>
    </w:r>
  </w:p>
  <w:p w:rsidR="00500CA2" w:rsidRPr="00EC5149" w:rsidP="00500CA2" w14:paraId="19CBB566" w14:textId="61385B8E">
    <w:pPr>
      <w:pStyle w:val="Heading1"/>
      <w:pBdr>
        <w:bottom w:val="single" w:sz="6" w:space="1" w:color="99A7BA" w:themeColor="background1" w:themeShade="BF"/>
      </w:pBdr>
      <w:spacing w:after="0"/>
      <w:rPr>
        <w:rFonts w:asciiTheme="minorHAnsi" w:hAnsiTheme="minorHAnsi" w:cstheme="minorHAnsi"/>
        <w:sz w:val="20"/>
        <w:szCs w:val="20"/>
      </w:rPr>
    </w:pPr>
    <w:r>
      <w:rPr>
        <w:rFonts w:asciiTheme="minorHAnsi" w:hAnsiTheme="minorHAnsi" w:cstheme="minorHAnsi"/>
        <w:sz w:val="20"/>
        <w:szCs w:val="20"/>
      </w:rPr>
      <w:t>Roundtable Survey Questions</w:t>
    </w:r>
  </w:p>
  <w:p w:rsidR="00D44278" w:rsidRPr="0049084E" w:rsidP="0049084E" w14:paraId="4C22AB74" w14:textId="1351E4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51E7" w14:paraId="6DD89C3A" w14:textId="6F10008C">
    <w:pPr>
      <w:pStyle w:val="Header"/>
    </w:pPr>
    <w:r w:rsidRPr="00627EEA">
      <w:rPr>
        <w:noProof/>
        <w:color w:val="DDE2E8" w:themeColor="background1"/>
      </w:rPr>
      <mc:AlternateContent>
        <mc:Choice Requires="wpg">
          <w:drawing>
            <wp:anchor distT="0" distB="0" distL="114300" distR="114300" simplePos="0" relativeHeight="251658240" behindDoc="1" locked="1" layoutInCell="1" allowOverlap="1">
              <wp:simplePos x="0" y="0"/>
              <wp:positionH relativeFrom="page">
                <wp:align>center</wp:align>
              </wp:positionH>
              <wp:positionV relativeFrom="page">
                <wp:align>top</wp:align>
              </wp:positionV>
              <wp:extent cx="7900416" cy="941832"/>
              <wp:effectExtent l="0" t="0" r="5715"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7900416" cy="941832"/>
                        <a:chOff x="0" y="0"/>
                        <a:chExt cx="8251190" cy="1093801"/>
                      </a:xfrm>
                    </wpg:grpSpPr>
                    <wps:wsp xmlns:wps="http://schemas.microsoft.com/office/word/2010/wordprocessingShape">
                      <wps:cNvPr id="6" name="Rectangle 5">
                        <a:extLst>
                          <a:ext xmlns:a="http://schemas.openxmlformats.org/drawingml/2006/main" uri="{FF2B5EF4-FFF2-40B4-BE49-F238E27FC236}">
                            <a16:creationId xmlns:a16="http://schemas.microsoft.com/office/drawing/2014/main" id="{BE6975AB-A8E5-D19F-0384-1091C7D500A3}"/>
                          </a:ext>
                        </a:extLst>
                      </wps:cNvPr>
                      <wps:cNvSpPr/>
                      <wps:spPr>
                        <a:xfrm>
                          <a:off x="0" y="0"/>
                          <a:ext cx="8251190" cy="1093801"/>
                        </a:xfrm>
                        <a:prstGeom prst="rect">
                          <a:avLst/>
                        </a:prstGeom>
                        <a:gradFill rotWithShape="1">
                          <a:gsLst>
                            <a:gs pos="8000">
                              <a:schemeClr val="accent1"/>
                            </a:gs>
                            <a:gs pos="100000">
                              <a:schemeClr val="accent1">
                                <a:lumMod val="40000"/>
                                <a:lumOff val="60000"/>
                              </a:schemeClr>
                            </a:gs>
                          </a:gsLst>
                          <a:lin ang="16200000" scaled="0"/>
                        </a:gradFill>
                      </wps:spPr>
                      <wps:bodyPr vert="horz" lIns="91440" tIns="91440" rIns="91440" bIns="91440" rtlCol="0" anchor="b">
                        <a:normAutofit fontScale="100000" lnSpcReduction="0"/>
                      </wps:bodyPr>
                    </wps:wsp>
                    <wps:wsp xmlns:wps="http://schemas.microsoft.com/office/word/2010/wordprocessingShape">
                      <wps:cNvPr id="1" name="Rectangle 1"/>
                      <wps:cNvSpPr/>
                      <wps:spPr>
                        <a:xfrm>
                          <a:off x="2742876" y="0"/>
                          <a:ext cx="2766060" cy="994365"/>
                        </a:xfrm>
                        <a:prstGeom prst="rect">
                          <a:avLst/>
                        </a:prstGeom>
                        <a:solidFill>
                          <a:srgbClr val="D7E6F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 name="Picture 3"/>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2994400" y="74857"/>
                          <a:ext cx="2263330" cy="99684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7" o:spid="_x0000_s2049" style="width:622.1pt;height:74.15pt;margin-top:0;margin-left:0;mso-height-relative:margin;mso-position-horizontal:center;mso-position-horizontal-relative:page;mso-position-vertical:top;mso-position-vertical-relative:page;mso-width-relative:margin;position:absolute;z-index:-251657216" coordsize="82511,10938">
              <v:rect id="Rectangle 5" o:spid="_x0000_s2050" style="width:82511;height:10938;mso-wrap-style:square;position:absolute;visibility:visible;v-text-anchor:bottom" fillcolor="#336a90" stroked="f">
                <v:fill color2="#a1c5de" angle="180" colors="0 #336a90;5243f #336a90" focus="100%" type="gradient">
                  <o:fill v:ext="view" type="gradientUnscaled"/>
                </v:fill>
              </v:rect>
              <v:rect id="Rectangle 1" o:spid="_x0000_s2051" style="width:27661;height:9943;left:27428;mso-wrap-style:square;position:absolute;visibility:visible;v-text-anchor:middle" fillcolor="#d7e6f1"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2" type="#_x0000_t75" style="width:22633;height:9969;left:29944;mso-wrap-style:square;position:absolute;top:748;visibility:visible" o:preferrelative="f">
                <v:imagedata r:id="rId1"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70B8E"/>
    <w:multiLevelType w:val="hybridMultilevel"/>
    <w:tmpl w:val="D86E8D7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071CBE"/>
    <w:multiLevelType w:val="hybridMultilevel"/>
    <w:tmpl w:val="BD3AF748"/>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621598"/>
    <w:multiLevelType w:val="hybridMultilevel"/>
    <w:tmpl w:val="D86E8D7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20D89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FCB1535"/>
    <w:multiLevelType w:val="hybridMultilevel"/>
    <w:tmpl w:val="D86E8D7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6E5057"/>
    <w:multiLevelType w:val="hybridMultilevel"/>
    <w:tmpl w:val="39387040"/>
    <w:lvl w:ilvl="0">
      <w:start w:val="0"/>
      <w:numFmt w:val="bullet"/>
      <w:lvlText w:val="-"/>
      <w:lvlJc w:val="left"/>
      <w:pPr>
        <w:ind w:left="1167" w:hanging="360"/>
      </w:pPr>
      <w:rPr>
        <w:rFonts w:ascii="Calibri" w:hAnsi="Calibri" w:eastAsiaTheme="minorHAnsi" w:cs="Calibri" w:hint="default"/>
        <w:i/>
      </w:rPr>
    </w:lvl>
    <w:lvl w:ilvl="1" w:tentative="1">
      <w:start w:val="1"/>
      <w:numFmt w:val="bullet"/>
      <w:lvlText w:val="o"/>
      <w:lvlJc w:val="left"/>
      <w:pPr>
        <w:ind w:left="1887" w:hanging="360"/>
      </w:pPr>
      <w:rPr>
        <w:rFonts w:ascii="Courier New" w:hAnsi="Courier New" w:cs="Courier New" w:hint="default"/>
      </w:rPr>
    </w:lvl>
    <w:lvl w:ilvl="2" w:tentative="1">
      <w:start w:val="1"/>
      <w:numFmt w:val="bullet"/>
      <w:lvlText w:val=""/>
      <w:lvlJc w:val="left"/>
      <w:pPr>
        <w:ind w:left="2607" w:hanging="360"/>
      </w:pPr>
      <w:rPr>
        <w:rFonts w:ascii="Wingdings" w:hAnsi="Wingdings" w:hint="default"/>
      </w:rPr>
    </w:lvl>
    <w:lvl w:ilvl="3" w:tentative="1">
      <w:start w:val="1"/>
      <w:numFmt w:val="bullet"/>
      <w:lvlText w:val=""/>
      <w:lvlJc w:val="left"/>
      <w:pPr>
        <w:ind w:left="3327" w:hanging="360"/>
      </w:pPr>
      <w:rPr>
        <w:rFonts w:ascii="Symbol" w:hAnsi="Symbol" w:hint="default"/>
      </w:rPr>
    </w:lvl>
    <w:lvl w:ilvl="4" w:tentative="1">
      <w:start w:val="1"/>
      <w:numFmt w:val="bullet"/>
      <w:lvlText w:val="o"/>
      <w:lvlJc w:val="left"/>
      <w:pPr>
        <w:ind w:left="4047" w:hanging="360"/>
      </w:pPr>
      <w:rPr>
        <w:rFonts w:ascii="Courier New" w:hAnsi="Courier New" w:cs="Courier New" w:hint="default"/>
      </w:rPr>
    </w:lvl>
    <w:lvl w:ilvl="5" w:tentative="1">
      <w:start w:val="1"/>
      <w:numFmt w:val="bullet"/>
      <w:lvlText w:val=""/>
      <w:lvlJc w:val="left"/>
      <w:pPr>
        <w:ind w:left="4767" w:hanging="360"/>
      </w:pPr>
      <w:rPr>
        <w:rFonts w:ascii="Wingdings" w:hAnsi="Wingdings" w:hint="default"/>
      </w:rPr>
    </w:lvl>
    <w:lvl w:ilvl="6" w:tentative="1">
      <w:start w:val="1"/>
      <w:numFmt w:val="bullet"/>
      <w:lvlText w:val=""/>
      <w:lvlJc w:val="left"/>
      <w:pPr>
        <w:ind w:left="5487" w:hanging="360"/>
      </w:pPr>
      <w:rPr>
        <w:rFonts w:ascii="Symbol" w:hAnsi="Symbol" w:hint="default"/>
      </w:rPr>
    </w:lvl>
    <w:lvl w:ilvl="7" w:tentative="1">
      <w:start w:val="1"/>
      <w:numFmt w:val="bullet"/>
      <w:lvlText w:val="o"/>
      <w:lvlJc w:val="left"/>
      <w:pPr>
        <w:ind w:left="6207" w:hanging="360"/>
      </w:pPr>
      <w:rPr>
        <w:rFonts w:ascii="Courier New" w:hAnsi="Courier New" w:cs="Courier New" w:hint="default"/>
      </w:rPr>
    </w:lvl>
    <w:lvl w:ilvl="8" w:tentative="1">
      <w:start w:val="1"/>
      <w:numFmt w:val="bullet"/>
      <w:lvlText w:val=""/>
      <w:lvlJc w:val="left"/>
      <w:pPr>
        <w:ind w:left="6927" w:hanging="360"/>
      </w:pPr>
      <w:rPr>
        <w:rFonts w:ascii="Wingdings" w:hAnsi="Wingdings" w:hint="default"/>
      </w:rPr>
    </w:lvl>
  </w:abstractNum>
  <w:abstractNum w:abstractNumId="6">
    <w:nsid w:val="16E32CD2"/>
    <w:multiLevelType w:val="hybridMultilevel"/>
    <w:tmpl w:val="190C5AD6"/>
    <w:lvl w:ilvl="0">
      <w:start w:val="0"/>
      <w:numFmt w:val="bullet"/>
      <w:pStyle w:val="Bulletedtext"/>
      <w:lvlText w:val="•"/>
      <w:lvlJc w:val="left"/>
      <w:pPr>
        <w:ind w:left="1080" w:hanging="720"/>
      </w:pPr>
      <w:rPr>
        <w:rFonts w:ascii="Calibri" w:hAnsi="Calibri" w:hint="default"/>
        <w:color w:val="E29F4D" w:themeColor="accent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A8116D"/>
    <w:multiLevelType w:val="hybridMultilevel"/>
    <w:tmpl w:val="D86E8D7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CD5DCF"/>
    <w:multiLevelType w:val="hybridMultilevel"/>
    <w:tmpl w:val="35E62BFE"/>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075CC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6BF30B9"/>
    <w:multiLevelType w:val="hybridMultilevel"/>
    <w:tmpl w:val="1318FB10"/>
    <w:lvl w:ilvl="0">
      <w:start w:val="0"/>
      <w:numFmt w:val="bullet"/>
      <w:lvlText w:val="-"/>
      <w:lvlJc w:val="left"/>
      <w:pPr>
        <w:ind w:left="533" w:hanging="360"/>
      </w:pPr>
      <w:rPr>
        <w:rFonts w:ascii="Calibri" w:eastAsia="Times New Roman" w:hAnsi="Calibri" w:cs="Calibri" w:hint="default"/>
      </w:rPr>
    </w:lvl>
    <w:lvl w:ilvl="1" w:tentative="1">
      <w:start w:val="1"/>
      <w:numFmt w:val="bullet"/>
      <w:lvlText w:val="o"/>
      <w:lvlJc w:val="left"/>
      <w:pPr>
        <w:ind w:left="1253" w:hanging="360"/>
      </w:pPr>
      <w:rPr>
        <w:rFonts w:ascii="Courier New" w:hAnsi="Courier New" w:cs="Courier New" w:hint="default"/>
      </w:rPr>
    </w:lvl>
    <w:lvl w:ilvl="2" w:tentative="1">
      <w:start w:val="1"/>
      <w:numFmt w:val="bullet"/>
      <w:lvlText w:val=""/>
      <w:lvlJc w:val="left"/>
      <w:pPr>
        <w:ind w:left="1973" w:hanging="360"/>
      </w:pPr>
      <w:rPr>
        <w:rFonts w:ascii="Wingdings" w:hAnsi="Wingdings" w:hint="default"/>
      </w:rPr>
    </w:lvl>
    <w:lvl w:ilvl="3" w:tentative="1">
      <w:start w:val="1"/>
      <w:numFmt w:val="bullet"/>
      <w:lvlText w:val=""/>
      <w:lvlJc w:val="left"/>
      <w:pPr>
        <w:ind w:left="2693" w:hanging="360"/>
      </w:pPr>
      <w:rPr>
        <w:rFonts w:ascii="Symbol" w:hAnsi="Symbol" w:hint="default"/>
      </w:rPr>
    </w:lvl>
    <w:lvl w:ilvl="4" w:tentative="1">
      <w:start w:val="1"/>
      <w:numFmt w:val="bullet"/>
      <w:lvlText w:val="o"/>
      <w:lvlJc w:val="left"/>
      <w:pPr>
        <w:ind w:left="3413" w:hanging="360"/>
      </w:pPr>
      <w:rPr>
        <w:rFonts w:ascii="Courier New" w:hAnsi="Courier New" w:cs="Courier New" w:hint="default"/>
      </w:rPr>
    </w:lvl>
    <w:lvl w:ilvl="5" w:tentative="1">
      <w:start w:val="1"/>
      <w:numFmt w:val="bullet"/>
      <w:lvlText w:val=""/>
      <w:lvlJc w:val="left"/>
      <w:pPr>
        <w:ind w:left="4133" w:hanging="360"/>
      </w:pPr>
      <w:rPr>
        <w:rFonts w:ascii="Wingdings" w:hAnsi="Wingdings" w:hint="default"/>
      </w:rPr>
    </w:lvl>
    <w:lvl w:ilvl="6" w:tentative="1">
      <w:start w:val="1"/>
      <w:numFmt w:val="bullet"/>
      <w:lvlText w:val=""/>
      <w:lvlJc w:val="left"/>
      <w:pPr>
        <w:ind w:left="4853" w:hanging="360"/>
      </w:pPr>
      <w:rPr>
        <w:rFonts w:ascii="Symbol" w:hAnsi="Symbol" w:hint="default"/>
      </w:rPr>
    </w:lvl>
    <w:lvl w:ilvl="7" w:tentative="1">
      <w:start w:val="1"/>
      <w:numFmt w:val="bullet"/>
      <w:lvlText w:val="o"/>
      <w:lvlJc w:val="left"/>
      <w:pPr>
        <w:ind w:left="5573" w:hanging="360"/>
      </w:pPr>
      <w:rPr>
        <w:rFonts w:ascii="Courier New" w:hAnsi="Courier New" w:cs="Courier New" w:hint="default"/>
      </w:rPr>
    </w:lvl>
    <w:lvl w:ilvl="8" w:tentative="1">
      <w:start w:val="1"/>
      <w:numFmt w:val="bullet"/>
      <w:lvlText w:val=""/>
      <w:lvlJc w:val="left"/>
      <w:pPr>
        <w:ind w:left="6293" w:hanging="360"/>
      </w:pPr>
      <w:rPr>
        <w:rFonts w:ascii="Wingdings" w:hAnsi="Wingdings" w:hint="default"/>
      </w:rPr>
    </w:lvl>
  </w:abstractNum>
  <w:abstractNum w:abstractNumId="11">
    <w:nsid w:val="35CD464A"/>
    <w:multiLevelType w:val="hybridMultilevel"/>
    <w:tmpl w:val="7482FB8C"/>
    <w:lvl w:ilvl="0">
      <w:start w:val="1"/>
      <w:numFmt w:val="upperRoman"/>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D67B1A"/>
    <w:multiLevelType w:val="hybridMultilevel"/>
    <w:tmpl w:val="D86E8D7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D1C26AF"/>
    <w:multiLevelType w:val="hybridMultilevel"/>
    <w:tmpl w:val="9B9637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6543C96"/>
    <w:multiLevelType w:val="hybridMultilevel"/>
    <w:tmpl w:val="421208EA"/>
    <w:lvl w:ilvl="0">
      <w:start w:val="0"/>
      <w:numFmt w:val="bullet"/>
      <w:lvlText w:val="-"/>
      <w:lvlJc w:val="left"/>
      <w:pPr>
        <w:ind w:left="807" w:hanging="360"/>
      </w:pPr>
      <w:rPr>
        <w:rFonts w:ascii="Calibri" w:hAnsi="Calibri" w:eastAsiaTheme="minorHAnsi" w:cs="Calibri" w:hint="default"/>
        <w:i/>
      </w:rPr>
    </w:lvl>
    <w:lvl w:ilvl="1" w:tentative="1">
      <w:start w:val="1"/>
      <w:numFmt w:val="bullet"/>
      <w:lvlText w:val="o"/>
      <w:lvlJc w:val="left"/>
      <w:pPr>
        <w:ind w:left="1527" w:hanging="360"/>
      </w:pPr>
      <w:rPr>
        <w:rFonts w:ascii="Courier New" w:hAnsi="Courier New" w:cs="Courier New" w:hint="default"/>
      </w:rPr>
    </w:lvl>
    <w:lvl w:ilvl="2" w:tentative="1">
      <w:start w:val="1"/>
      <w:numFmt w:val="bullet"/>
      <w:lvlText w:val=""/>
      <w:lvlJc w:val="left"/>
      <w:pPr>
        <w:ind w:left="2247" w:hanging="360"/>
      </w:pPr>
      <w:rPr>
        <w:rFonts w:ascii="Wingdings" w:hAnsi="Wingdings" w:hint="default"/>
      </w:rPr>
    </w:lvl>
    <w:lvl w:ilvl="3" w:tentative="1">
      <w:start w:val="1"/>
      <w:numFmt w:val="bullet"/>
      <w:lvlText w:val=""/>
      <w:lvlJc w:val="left"/>
      <w:pPr>
        <w:ind w:left="2967" w:hanging="360"/>
      </w:pPr>
      <w:rPr>
        <w:rFonts w:ascii="Symbol" w:hAnsi="Symbol" w:hint="default"/>
      </w:rPr>
    </w:lvl>
    <w:lvl w:ilvl="4" w:tentative="1">
      <w:start w:val="1"/>
      <w:numFmt w:val="bullet"/>
      <w:lvlText w:val="o"/>
      <w:lvlJc w:val="left"/>
      <w:pPr>
        <w:ind w:left="3687" w:hanging="360"/>
      </w:pPr>
      <w:rPr>
        <w:rFonts w:ascii="Courier New" w:hAnsi="Courier New" w:cs="Courier New" w:hint="default"/>
      </w:rPr>
    </w:lvl>
    <w:lvl w:ilvl="5" w:tentative="1">
      <w:start w:val="1"/>
      <w:numFmt w:val="bullet"/>
      <w:lvlText w:val=""/>
      <w:lvlJc w:val="left"/>
      <w:pPr>
        <w:ind w:left="4407" w:hanging="360"/>
      </w:pPr>
      <w:rPr>
        <w:rFonts w:ascii="Wingdings" w:hAnsi="Wingdings" w:hint="default"/>
      </w:rPr>
    </w:lvl>
    <w:lvl w:ilvl="6" w:tentative="1">
      <w:start w:val="1"/>
      <w:numFmt w:val="bullet"/>
      <w:lvlText w:val=""/>
      <w:lvlJc w:val="left"/>
      <w:pPr>
        <w:ind w:left="5127" w:hanging="360"/>
      </w:pPr>
      <w:rPr>
        <w:rFonts w:ascii="Symbol" w:hAnsi="Symbol" w:hint="default"/>
      </w:rPr>
    </w:lvl>
    <w:lvl w:ilvl="7" w:tentative="1">
      <w:start w:val="1"/>
      <w:numFmt w:val="bullet"/>
      <w:lvlText w:val="o"/>
      <w:lvlJc w:val="left"/>
      <w:pPr>
        <w:ind w:left="5847" w:hanging="360"/>
      </w:pPr>
      <w:rPr>
        <w:rFonts w:ascii="Courier New" w:hAnsi="Courier New" w:cs="Courier New" w:hint="default"/>
      </w:rPr>
    </w:lvl>
    <w:lvl w:ilvl="8" w:tentative="1">
      <w:start w:val="1"/>
      <w:numFmt w:val="bullet"/>
      <w:lvlText w:val=""/>
      <w:lvlJc w:val="left"/>
      <w:pPr>
        <w:ind w:left="6567" w:hanging="360"/>
      </w:pPr>
      <w:rPr>
        <w:rFonts w:ascii="Wingdings" w:hAnsi="Wingdings" w:hint="default"/>
      </w:rPr>
    </w:lvl>
  </w:abstractNum>
  <w:abstractNum w:abstractNumId="15">
    <w:nsid w:val="4E487021"/>
    <w:multiLevelType w:val="hybridMultilevel"/>
    <w:tmpl w:val="2A66DF06"/>
    <w:lvl w:ilvl="0">
      <w:start w:val="1"/>
      <w:numFmt w:val="bullet"/>
      <w:pStyle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F0036A"/>
    <w:multiLevelType w:val="hybridMultilevel"/>
    <w:tmpl w:val="037286F6"/>
    <w:lvl w:ilvl="0">
      <w:start w:val="0"/>
      <w:numFmt w:val="bullet"/>
      <w:lvlText w:val="•"/>
      <w:lvlJc w:val="left"/>
      <w:pPr>
        <w:ind w:left="1080" w:hanging="720"/>
      </w:pPr>
      <w:rPr>
        <w:rFonts w:ascii="Calibri" w:hAnsi="Calibri" w:hint="default"/>
        <w:color w:val="E29F4D" w:themeColor="accent2"/>
      </w:rPr>
    </w:lvl>
    <w:lvl w:ilvl="1">
      <w:start w:val="1"/>
      <w:numFmt w:val="bullet"/>
      <w:pStyle w:val="Bulletedtext2"/>
      <w:lvlText w:val="–"/>
      <w:lvlJc w:val="left"/>
      <w:pPr>
        <w:ind w:left="1440" w:hanging="360"/>
      </w:pPr>
      <w:rPr>
        <w:rFonts w:ascii="Proxima Nova" w:hAnsi="Proxima Nov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AA95A70"/>
    <w:multiLevelType w:val="hybridMultilevel"/>
    <w:tmpl w:val="15722D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2E63530"/>
    <w:multiLevelType w:val="hybridMultilevel"/>
    <w:tmpl w:val="07FCC88E"/>
    <w:lvl w:ilvl="0">
      <w:start w:val="0"/>
      <w:numFmt w:val="bullet"/>
      <w:lvlText w:val="•"/>
      <w:lvlJc w:val="left"/>
      <w:pPr>
        <w:ind w:left="1440" w:hanging="360"/>
      </w:pPr>
      <w:rPr>
        <w:rFonts w:ascii="Symbol" w:hAnsi="Symbol" w:hint="default"/>
        <w:b/>
        <w:bCs w:val="0"/>
        <w:color w:val="auto"/>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51157AF"/>
    <w:multiLevelType w:val="hybridMultilevel"/>
    <w:tmpl w:val="D86E8D7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7542CD5"/>
    <w:multiLevelType w:val="hybridMultilevel"/>
    <w:tmpl w:val="C4A225B6"/>
    <w:lvl w:ilvl="0">
      <w:start w:val="0"/>
      <w:numFmt w:val="bullet"/>
      <w:pStyle w:val="Bullets-planned"/>
      <w:lvlText w:val="•"/>
      <w:lvlJc w:val="left"/>
      <w:pPr>
        <w:ind w:left="720" w:hanging="360"/>
      </w:pPr>
      <w:rPr>
        <w:rFonts w:ascii="Calibri" w:hAnsi="Calibri" w:hint="default"/>
        <w:color w:val="9BC6E4" w:themeColor="background2" w:themeShade="E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954688E"/>
    <w:multiLevelType w:val="hybridMultilevel"/>
    <w:tmpl w:val="3E24514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B6229DA"/>
    <w:multiLevelType w:val="hybridMultilevel"/>
    <w:tmpl w:val="E084DBCE"/>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CBB984B"/>
    <w:multiLevelType w:val="hybridMultilevel"/>
    <w:tmpl w:val="7054B904"/>
    <w:lvl w:ilvl="0">
      <w:start w:val="0"/>
      <w:numFmt w:val="bullet"/>
      <w:lvlText w:val="•"/>
      <w:lvlJc w:val="left"/>
      <w:pPr>
        <w:ind w:left="1080" w:hanging="72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00761644">
    <w:abstractNumId w:val="23"/>
  </w:num>
  <w:num w:numId="2" w16cid:durableId="537594561">
    <w:abstractNumId w:val="13"/>
  </w:num>
  <w:num w:numId="3" w16cid:durableId="1349024574">
    <w:abstractNumId w:val="1"/>
  </w:num>
  <w:num w:numId="4" w16cid:durableId="1118139540">
    <w:abstractNumId w:val="6"/>
  </w:num>
  <w:num w:numId="5" w16cid:durableId="1064989282">
    <w:abstractNumId w:val="18"/>
  </w:num>
  <w:num w:numId="6" w16cid:durableId="1752198815">
    <w:abstractNumId w:val="8"/>
  </w:num>
  <w:num w:numId="7" w16cid:durableId="160895692">
    <w:abstractNumId w:val="15"/>
  </w:num>
  <w:num w:numId="8" w16cid:durableId="1046175777">
    <w:abstractNumId w:val="3"/>
  </w:num>
  <w:num w:numId="9" w16cid:durableId="450167185">
    <w:abstractNumId w:val="9"/>
  </w:num>
  <w:num w:numId="10" w16cid:durableId="406465867">
    <w:abstractNumId w:val="16"/>
  </w:num>
  <w:num w:numId="11" w16cid:durableId="120854889">
    <w:abstractNumId w:val="20"/>
  </w:num>
  <w:num w:numId="12" w16cid:durableId="1125350887">
    <w:abstractNumId w:val="10"/>
  </w:num>
  <w:num w:numId="13" w16cid:durableId="1460997078">
    <w:abstractNumId w:val="14"/>
  </w:num>
  <w:num w:numId="14" w16cid:durableId="863439303">
    <w:abstractNumId w:val="5"/>
  </w:num>
  <w:num w:numId="15" w16cid:durableId="627008509">
    <w:abstractNumId w:val="11"/>
  </w:num>
  <w:num w:numId="16" w16cid:durableId="57363614">
    <w:abstractNumId w:val="21"/>
  </w:num>
  <w:num w:numId="17" w16cid:durableId="1836605529">
    <w:abstractNumId w:val="0"/>
  </w:num>
  <w:num w:numId="18" w16cid:durableId="1825005168">
    <w:abstractNumId w:val="22"/>
  </w:num>
  <w:num w:numId="19" w16cid:durableId="241256496">
    <w:abstractNumId w:val="19"/>
  </w:num>
  <w:num w:numId="20" w16cid:durableId="781849099">
    <w:abstractNumId w:val="2"/>
  </w:num>
  <w:num w:numId="21" w16cid:durableId="1964573129">
    <w:abstractNumId w:val="12"/>
  </w:num>
  <w:num w:numId="22" w16cid:durableId="1167861118">
    <w:abstractNumId w:val="7"/>
  </w:num>
  <w:num w:numId="23" w16cid:durableId="1141310248">
    <w:abstractNumId w:val="4"/>
  </w:num>
  <w:num w:numId="24" w16cid:durableId="16603839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1B"/>
    <w:rsid w:val="0000001B"/>
    <w:rsid w:val="000069C7"/>
    <w:rsid w:val="00007A10"/>
    <w:rsid w:val="000216B1"/>
    <w:rsid w:val="0002176A"/>
    <w:rsid w:val="00025374"/>
    <w:rsid w:val="00037AF1"/>
    <w:rsid w:val="00037CE9"/>
    <w:rsid w:val="00051456"/>
    <w:rsid w:val="000514AF"/>
    <w:rsid w:val="00056D17"/>
    <w:rsid w:val="000617E6"/>
    <w:rsid w:val="00066AF1"/>
    <w:rsid w:val="000764D0"/>
    <w:rsid w:val="0008093B"/>
    <w:rsid w:val="000821F4"/>
    <w:rsid w:val="00090AB8"/>
    <w:rsid w:val="00090E62"/>
    <w:rsid w:val="000938F6"/>
    <w:rsid w:val="00096F56"/>
    <w:rsid w:val="000A0CBE"/>
    <w:rsid w:val="000A1CE4"/>
    <w:rsid w:val="000E3208"/>
    <w:rsid w:val="000E459E"/>
    <w:rsid w:val="000F4273"/>
    <w:rsid w:val="00105D20"/>
    <w:rsid w:val="00122531"/>
    <w:rsid w:val="00125223"/>
    <w:rsid w:val="00126191"/>
    <w:rsid w:val="00126BFF"/>
    <w:rsid w:val="00144723"/>
    <w:rsid w:val="00145101"/>
    <w:rsid w:val="00151AAD"/>
    <w:rsid w:val="00157D31"/>
    <w:rsid w:val="0016437E"/>
    <w:rsid w:val="001675A2"/>
    <w:rsid w:val="00187CD9"/>
    <w:rsid w:val="001A1E3C"/>
    <w:rsid w:val="001A32AA"/>
    <w:rsid w:val="001B65C9"/>
    <w:rsid w:val="001D34B7"/>
    <w:rsid w:val="001E38E0"/>
    <w:rsid w:val="001E70F8"/>
    <w:rsid w:val="001F571A"/>
    <w:rsid w:val="002008C0"/>
    <w:rsid w:val="00204DF5"/>
    <w:rsid w:val="00226965"/>
    <w:rsid w:val="0023441C"/>
    <w:rsid w:val="002415EE"/>
    <w:rsid w:val="00242B51"/>
    <w:rsid w:val="00243214"/>
    <w:rsid w:val="00250611"/>
    <w:rsid w:val="0026593B"/>
    <w:rsid w:val="002742EC"/>
    <w:rsid w:val="00282098"/>
    <w:rsid w:val="00290EA8"/>
    <w:rsid w:val="002A4B16"/>
    <w:rsid w:val="002A665D"/>
    <w:rsid w:val="002C5809"/>
    <w:rsid w:val="002C5CCC"/>
    <w:rsid w:val="002E07FB"/>
    <w:rsid w:val="002E7AAD"/>
    <w:rsid w:val="002F3F98"/>
    <w:rsid w:val="0031600B"/>
    <w:rsid w:val="00316D14"/>
    <w:rsid w:val="00316E35"/>
    <w:rsid w:val="003218E4"/>
    <w:rsid w:val="00323AC5"/>
    <w:rsid w:val="00324DFD"/>
    <w:rsid w:val="00326BF8"/>
    <w:rsid w:val="00327DBE"/>
    <w:rsid w:val="003311B3"/>
    <w:rsid w:val="003361DF"/>
    <w:rsid w:val="0034211E"/>
    <w:rsid w:val="00354CCE"/>
    <w:rsid w:val="00355862"/>
    <w:rsid w:val="003568C7"/>
    <w:rsid w:val="0037171C"/>
    <w:rsid w:val="00381C29"/>
    <w:rsid w:val="00384761"/>
    <w:rsid w:val="003A064E"/>
    <w:rsid w:val="003B5AAB"/>
    <w:rsid w:val="003C21E2"/>
    <w:rsid w:val="003C509B"/>
    <w:rsid w:val="003E3642"/>
    <w:rsid w:val="003E3F96"/>
    <w:rsid w:val="003E4D91"/>
    <w:rsid w:val="003F27AC"/>
    <w:rsid w:val="003F66C7"/>
    <w:rsid w:val="00403870"/>
    <w:rsid w:val="004059F8"/>
    <w:rsid w:val="004072E7"/>
    <w:rsid w:val="004246B1"/>
    <w:rsid w:val="00436827"/>
    <w:rsid w:val="00450A59"/>
    <w:rsid w:val="00452C85"/>
    <w:rsid w:val="00456EF0"/>
    <w:rsid w:val="00466826"/>
    <w:rsid w:val="00471B94"/>
    <w:rsid w:val="00472567"/>
    <w:rsid w:val="004757F4"/>
    <w:rsid w:val="0047703F"/>
    <w:rsid w:val="00482D90"/>
    <w:rsid w:val="00485B87"/>
    <w:rsid w:val="0049084E"/>
    <w:rsid w:val="004A01D1"/>
    <w:rsid w:val="004A38CC"/>
    <w:rsid w:val="004B5F11"/>
    <w:rsid w:val="004C3848"/>
    <w:rsid w:val="004C433F"/>
    <w:rsid w:val="004E47B7"/>
    <w:rsid w:val="004E5B6E"/>
    <w:rsid w:val="00500CA2"/>
    <w:rsid w:val="00504F38"/>
    <w:rsid w:val="0050723F"/>
    <w:rsid w:val="00533FF8"/>
    <w:rsid w:val="00534105"/>
    <w:rsid w:val="0057358F"/>
    <w:rsid w:val="00586CA7"/>
    <w:rsid w:val="00587188"/>
    <w:rsid w:val="00587A91"/>
    <w:rsid w:val="0059663B"/>
    <w:rsid w:val="005A259D"/>
    <w:rsid w:val="005A51E7"/>
    <w:rsid w:val="005A5817"/>
    <w:rsid w:val="005B1B02"/>
    <w:rsid w:val="005B37AC"/>
    <w:rsid w:val="005B7E58"/>
    <w:rsid w:val="005C0A40"/>
    <w:rsid w:val="005C2E8B"/>
    <w:rsid w:val="005C483B"/>
    <w:rsid w:val="005D1402"/>
    <w:rsid w:val="005D5809"/>
    <w:rsid w:val="005D7DA8"/>
    <w:rsid w:val="005E245D"/>
    <w:rsid w:val="005F1BEB"/>
    <w:rsid w:val="005F42A9"/>
    <w:rsid w:val="005F4CC8"/>
    <w:rsid w:val="00604CAA"/>
    <w:rsid w:val="00607F86"/>
    <w:rsid w:val="00627EEA"/>
    <w:rsid w:val="00627F10"/>
    <w:rsid w:val="00631DB3"/>
    <w:rsid w:val="00634E96"/>
    <w:rsid w:val="00635310"/>
    <w:rsid w:val="00636D35"/>
    <w:rsid w:val="00636F4D"/>
    <w:rsid w:val="00647284"/>
    <w:rsid w:val="00650385"/>
    <w:rsid w:val="00655D66"/>
    <w:rsid w:val="00661A28"/>
    <w:rsid w:val="00666540"/>
    <w:rsid w:val="00670898"/>
    <w:rsid w:val="00670F79"/>
    <w:rsid w:val="00680497"/>
    <w:rsid w:val="0068507F"/>
    <w:rsid w:val="00687BAF"/>
    <w:rsid w:val="00692C7A"/>
    <w:rsid w:val="006967A2"/>
    <w:rsid w:val="006A129C"/>
    <w:rsid w:val="006A1CDA"/>
    <w:rsid w:val="006C197B"/>
    <w:rsid w:val="006C3CE4"/>
    <w:rsid w:val="006C52A5"/>
    <w:rsid w:val="006C7BA2"/>
    <w:rsid w:val="006F1252"/>
    <w:rsid w:val="006F5840"/>
    <w:rsid w:val="00700458"/>
    <w:rsid w:val="00705B9A"/>
    <w:rsid w:val="00711DAE"/>
    <w:rsid w:val="0071277B"/>
    <w:rsid w:val="007244C1"/>
    <w:rsid w:val="007251BE"/>
    <w:rsid w:val="00752DFD"/>
    <w:rsid w:val="0075469C"/>
    <w:rsid w:val="0077139A"/>
    <w:rsid w:val="00781C58"/>
    <w:rsid w:val="00791791"/>
    <w:rsid w:val="00792028"/>
    <w:rsid w:val="007962DB"/>
    <w:rsid w:val="007A0037"/>
    <w:rsid w:val="007A535C"/>
    <w:rsid w:val="007B4605"/>
    <w:rsid w:val="007B4C6D"/>
    <w:rsid w:val="007C2395"/>
    <w:rsid w:val="007C470D"/>
    <w:rsid w:val="007F39CC"/>
    <w:rsid w:val="00815F15"/>
    <w:rsid w:val="00817F88"/>
    <w:rsid w:val="00840905"/>
    <w:rsid w:val="00840CDD"/>
    <w:rsid w:val="0085586A"/>
    <w:rsid w:val="00861DEF"/>
    <w:rsid w:val="00866BF6"/>
    <w:rsid w:val="00870D60"/>
    <w:rsid w:val="00877837"/>
    <w:rsid w:val="00887352"/>
    <w:rsid w:val="00893590"/>
    <w:rsid w:val="008A0A3D"/>
    <w:rsid w:val="008C46FC"/>
    <w:rsid w:val="008C6383"/>
    <w:rsid w:val="008E02F6"/>
    <w:rsid w:val="008E5ABF"/>
    <w:rsid w:val="008F213F"/>
    <w:rsid w:val="008F297A"/>
    <w:rsid w:val="008F5DF8"/>
    <w:rsid w:val="00906FD5"/>
    <w:rsid w:val="00912FF3"/>
    <w:rsid w:val="0091617F"/>
    <w:rsid w:val="00941972"/>
    <w:rsid w:val="00942466"/>
    <w:rsid w:val="00947510"/>
    <w:rsid w:val="00955516"/>
    <w:rsid w:val="00955591"/>
    <w:rsid w:val="00955F00"/>
    <w:rsid w:val="0095683D"/>
    <w:rsid w:val="00964FB0"/>
    <w:rsid w:val="0096735B"/>
    <w:rsid w:val="009724AF"/>
    <w:rsid w:val="00972B9D"/>
    <w:rsid w:val="00976309"/>
    <w:rsid w:val="00977D80"/>
    <w:rsid w:val="00982D7D"/>
    <w:rsid w:val="0098324E"/>
    <w:rsid w:val="009945C5"/>
    <w:rsid w:val="009A6C9C"/>
    <w:rsid w:val="009B4B8A"/>
    <w:rsid w:val="009C5A3F"/>
    <w:rsid w:val="009D0559"/>
    <w:rsid w:val="009D44BF"/>
    <w:rsid w:val="009E2384"/>
    <w:rsid w:val="009E6003"/>
    <w:rsid w:val="009E6698"/>
    <w:rsid w:val="009F0064"/>
    <w:rsid w:val="009F4563"/>
    <w:rsid w:val="00A06110"/>
    <w:rsid w:val="00A0731B"/>
    <w:rsid w:val="00A137A9"/>
    <w:rsid w:val="00A17811"/>
    <w:rsid w:val="00A218A1"/>
    <w:rsid w:val="00A2456B"/>
    <w:rsid w:val="00A2676A"/>
    <w:rsid w:val="00A31E38"/>
    <w:rsid w:val="00A36DC0"/>
    <w:rsid w:val="00A409B7"/>
    <w:rsid w:val="00A43BD2"/>
    <w:rsid w:val="00A7288D"/>
    <w:rsid w:val="00A91279"/>
    <w:rsid w:val="00A93407"/>
    <w:rsid w:val="00A943DC"/>
    <w:rsid w:val="00AA04AA"/>
    <w:rsid w:val="00AA52BC"/>
    <w:rsid w:val="00AA5F48"/>
    <w:rsid w:val="00AB4147"/>
    <w:rsid w:val="00AD35C2"/>
    <w:rsid w:val="00AE2066"/>
    <w:rsid w:val="00AF6C96"/>
    <w:rsid w:val="00B2510B"/>
    <w:rsid w:val="00B44A74"/>
    <w:rsid w:val="00B520BB"/>
    <w:rsid w:val="00B546DB"/>
    <w:rsid w:val="00B55453"/>
    <w:rsid w:val="00B55F88"/>
    <w:rsid w:val="00B57AFD"/>
    <w:rsid w:val="00B6330E"/>
    <w:rsid w:val="00B70F19"/>
    <w:rsid w:val="00B75456"/>
    <w:rsid w:val="00B771BD"/>
    <w:rsid w:val="00B979D5"/>
    <w:rsid w:val="00BA286C"/>
    <w:rsid w:val="00BB6267"/>
    <w:rsid w:val="00BC6130"/>
    <w:rsid w:val="00BF16C2"/>
    <w:rsid w:val="00C056BD"/>
    <w:rsid w:val="00C074C4"/>
    <w:rsid w:val="00C215E1"/>
    <w:rsid w:val="00C24843"/>
    <w:rsid w:val="00C3023D"/>
    <w:rsid w:val="00C30F65"/>
    <w:rsid w:val="00C31EF3"/>
    <w:rsid w:val="00C478B1"/>
    <w:rsid w:val="00C529B3"/>
    <w:rsid w:val="00C726C6"/>
    <w:rsid w:val="00C947AC"/>
    <w:rsid w:val="00CA0E12"/>
    <w:rsid w:val="00CA2EAB"/>
    <w:rsid w:val="00CA3F70"/>
    <w:rsid w:val="00CA6CC9"/>
    <w:rsid w:val="00CA6F8B"/>
    <w:rsid w:val="00CC1EDD"/>
    <w:rsid w:val="00CC4301"/>
    <w:rsid w:val="00CC50A8"/>
    <w:rsid w:val="00CC55E5"/>
    <w:rsid w:val="00CD0623"/>
    <w:rsid w:val="00CD3427"/>
    <w:rsid w:val="00CD77A2"/>
    <w:rsid w:val="00CD7FB3"/>
    <w:rsid w:val="00CE12AA"/>
    <w:rsid w:val="00CF0FC5"/>
    <w:rsid w:val="00CF2E2B"/>
    <w:rsid w:val="00CF3F26"/>
    <w:rsid w:val="00D022A1"/>
    <w:rsid w:val="00D057C2"/>
    <w:rsid w:val="00D14D06"/>
    <w:rsid w:val="00D22E32"/>
    <w:rsid w:val="00D2410C"/>
    <w:rsid w:val="00D27684"/>
    <w:rsid w:val="00D44278"/>
    <w:rsid w:val="00D448D4"/>
    <w:rsid w:val="00D5066D"/>
    <w:rsid w:val="00D56DF1"/>
    <w:rsid w:val="00D7324B"/>
    <w:rsid w:val="00D73789"/>
    <w:rsid w:val="00D757AD"/>
    <w:rsid w:val="00D85218"/>
    <w:rsid w:val="00DA4A97"/>
    <w:rsid w:val="00DA55C6"/>
    <w:rsid w:val="00DA7469"/>
    <w:rsid w:val="00DC5CD8"/>
    <w:rsid w:val="00DC5E52"/>
    <w:rsid w:val="00DC7025"/>
    <w:rsid w:val="00DD4685"/>
    <w:rsid w:val="00DD485D"/>
    <w:rsid w:val="00DD5D56"/>
    <w:rsid w:val="00DE1D4A"/>
    <w:rsid w:val="00DE311C"/>
    <w:rsid w:val="00DE4D5B"/>
    <w:rsid w:val="00DE624F"/>
    <w:rsid w:val="00DF0848"/>
    <w:rsid w:val="00E16B45"/>
    <w:rsid w:val="00E205DF"/>
    <w:rsid w:val="00E21940"/>
    <w:rsid w:val="00E22D53"/>
    <w:rsid w:val="00E33783"/>
    <w:rsid w:val="00E36AF9"/>
    <w:rsid w:val="00E43950"/>
    <w:rsid w:val="00E50484"/>
    <w:rsid w:val="00E61450"/>
    <w:rsid w:val="00E61C56"/>
    <w:rsid w:val="00E64BE9"/>
    <w:rsid w:val="00E7637E"/>
    <w:rsid w:val="00E76479"/>
    <w:rsid w:val="00E765B6"/>
    <w:rsid w:val="00E83DA0"/>
    <w:rsid w:val="00E85B65"/>
    <w:rsid w:val="00E86A17"/>
    <w:rsid w:val="00E921F3"/>
    <w:rsid w:val="00E94A09"/>
    <w:rsid w:val="00EA0A65"/>
    <w:rsid w:val="00EA369E"/>
    <w:rsid w:val="00EA7F2E"/>
    <w:rsid w:val="00EB6311"/>
    <w:rsid w:val="00EC3C13"/>
    <w:rsid w:val="00EC5149"/>
    <w:rsid w:val="00EC7350"/>
    <w:rsid w:val="00ED0E90"/>
    <w:rsid w:val="00ED4A68"/>
    <w:rsid w:val="00EE60A7"/>
    <w:rsid w:val="00F00D24"/>
    <w:rsid w:val="00F07262"/>
    <w:rsid w:val="00F14D58"/>
    <w:rsid w:val="00F27946"/>
    <w:rsid w:val="00F34464"/>
    <w:rsid w:val="00F633B1"/>
    <w:rsid w:val="00F65F7A"/>
    <w:rsid w:val="00F80627"/>
    <w:rsid w:val="00F906AB"/>
    <w:rsid w:val="00FA0CE1"/>
    <w:rsid w:val="00FA15C4"/>
    <w:rsid w:val="00FA27DC"/>
    <w:rsid w:val="00FA563A"/>
    <w:rsid w:val="00FB32BD"/>
    <w:rsid w:val="00FB6CF6"/>
    <w:rsid w:val="00FD1714"/>
    <w:rsid w:val="00FD6492"/>
    <w:rsid w:val="00FD7CAA"/>
    <w:rsid w:val="00FE5D25"/>
    <w:rsid w:val="00FE5E7A"/>
    <w:rsid w:val="053F87C4"/>
    <w:rsid w:val="0D336A85"/>
    <w:rsid w:val="0E48009C"/>
    <w:rsid w:val="133EE840"/>
    <w:rsid w:val="134E07CF"/>
    <w:rsid w:val="155C6419"/>
    <w:rsid w:val="15DE9D4D"/>
    <w:rsid w:val="19EA3162"/>
    <w:rsid w:val="1A860A43"/>
    <w:rsid w:val="324E820C"/>
    <w:rsid w:val="367BDD33"/>
    <w:rsid w:val="3802CD93"/>
    <w:rsid w:val="3EAF9748"/>
    <w:rsid w:val="439AB869"/>
    <w:rsid w:val="45558FD2"/>
    <w:rsid w:val="46D2592B"/>
    <w:rsid w:val="477C75A4"/>
    <w:rsid w:val="556D8CEF"/>
    <w:rsid w:val="633D1456"/>
    <w:rsid w:val="71C1DE7B"/>
    <w:rsid w:val="7A80046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BFFBED8"/>
  <w15:chartTrackingRefBased/>
  <w15:docId w15:val="{C716E349-9A98-4DC2-B3C2-FC5B4613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084E"/>
    <w:pPr>
      <w:spacing w:line="240" w:lineRule="auto"/>
    </w:pPr>
  </w:style>
  <w:style w:type="paragraph" w:styleId="Heading1">
    <w:name w:val="heading 1"/>
    <w:next w:val="Normal"/>
    <w:link w:val="Heading1Char"/>
    <w:uiPriority w:val="9"/>
    <w:qFormat/>
    <w:rsid w:val="00587188"/>
    <w:pPr>
      <w:spacing w:line="276" w:lineRule="auto"/>
      <w:outlineLvl w:val="0"/>
    </w:pPr>
    <w:rPr>
      <w:rFonts w:asciiTheme="majorHAnsi" w:hAnsiTheme="majorHAnsi"/>
      <w:b/>
      <w:bCs/>
      <w:color w:val="336A90" w:themeColor="accent1"/>
      <w:sz w:val="32"/>
      <w:szCs w:val="32"/>
    </w:rPr>
  </w:style>
  <w:style w:type="paragraph" w:styleId="Heading2">
    <w:name w:val="heading 2"/>
    <w:basedOn w:val="Normal"/>
    <w:next w:val="Normal"/>
    <w:link w:val="Heading2Char"/>
    <w:uiPriority w:val="9"/>
    <w:unhideWhenUsed/>
    <w:qFormat/>
    <w:rsid w:val="00587188"/>
    <w:pPr>
      <w:keepNext/>
      <w:keepLines/>
      <w:spacing w:before="120" w:after="0" w:line="259" w:lineRule="auto"/>
      <w:outlineLvl w:val="1"/>
    </w:pPr>
    <w:rPr>
      <w:rFonts w:asciiTheme="majorHAnsi" w:eastAsiaTheme="majorEastAsia" w:hAnsiTheme="majorHAnsi" w:cstheme="majorBidi"/>
      <w:color w:val="336A90" w:themeColor="accent1"/>
      <w:sz w:val="28"/>
      <w:szCs w:val="28"/>
      <w:shd w:val="clear" w:color="auto" w:fill="E6E6E6"/>
    </w:rPr>
  </w:style>
  <w:style w:type="paragraph" w:styleId="Heading3">
    <w:name w:val="heading 3"/>
    <w:basedOn w:val="Normal"/>
    <w:next w:val="Normal"/>
    <w:link w:val="Heading3Char"/>
    <w:uiPriority w:val="9"/>
    <w:unhideWhenUsed/>
    <w:qFormat/>
    <w:rsid w:val="00E43950"/>
    <w:pPr>
      <w:keepNext/>
      <w:keepLines/>
      <w:spacing w:before="160" w:after="0"/>
      <w:ind w:left="180"/>
      <w:outlineLvl w:val="2"/>
    </w:pPr>
    <w:rPr>
      <w:rFonts w:eastAsiaTheme="majorEastAsia" w:cstheme="minorHAnsi"/>
      <w:i/>
      <w:iCs/>
      <w:color w:val="193447"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278"/>
    <w:pPr>
      <w:tabs>
        <w:tab w:val="center" w:pos="4680"/>
        <w:tab w:val="right" w:pos="9360"/>
      </w:tabs>
      <w:spacing w:after="0"/>
    </w:pPr>
  </w:style>
  <w:style w:type="character" w:customStyle="1" w:styleId="HeaderChar">
    <w:name w:val="Header Char"/>
    <w:basedOn w:val="DefaultParagraphFont"/>
    <w:link w:val="Header"/>
    <w:uiPriority w:val="99"/>
    <w:rsid w:val="00D44278"/>
  </w:style>
  <w:style w:type="paragraph" w:styleId="Footer">
    <w:name w:val="footer"/>
    <w:basedOn w:val="Normal"/>
    <w:link w:val="FooterChar"/>
    <w:uiPriority w:val="99"/>
    <w:unhideWhenUsed/>
    <w:rsid w:val="00D44278"/>
    <w:pPr>
      <w:tabs>
        <w:tab w:val="center" w:pos="4680"/>
        <w:tab w:val="right" w:pos="9360"/>
      </w:tabs>
      <w:spacing w:after="0"/>
    </w:pPr>
  </w:style>
  <w:style w:type="character" w:customStyle="1" w:styleId="FooterChar">
    <w:name w:val="Footer Char"/>
    <w:basedOn w:val="DefaultParagraphFont"/>
    <w:link w:val="Footer"/>
    <w:uiPriority w:val="99"/>
    <w:rsid w:val="00D44278"/>
  </w:style>
  <w:style w:type="table" w:styleId="TableGrid">
    <w:name w:val="Table Grid"/>
    <w:basedOn w:val="TableNormal"/>
    <w:uiPriority w:val="39"/>
    <w:rsid w:val="00D44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87188"/>
    <w:rPr>
      <w:rFonts w:asciiTheme="majorHAnsi" w:hAnsiTheme="majorHAnsi"/>
      <w:b/>
      <w:bCs/>
      <w:color w:val="336A90" w:themeColor="accent1"/>
      <w:sz w:val="32"/>
      <w:szCs w:val="32"/>
    </w:rPr>
  </w:style>
  <w:style w:type="character" w:customStyle="1" w:styleId="Heading2Char">
    <w:name w:val="Heading 2 Char"/>
    <w:basedOn w:val="DefaultParagraphFont"/>
    <w:link w:val="Heading2"/>
    <w:uiPriority w:val="9"/>
    <w:rsid w:val="00587188"/>
    <w:rPr>
      <w:rFonts w:asciiTheme="majorHAnsi" w:eastAsiaTheme="majorEastAsia" w:hAnsiTheme="majorHAnsi" w:cstheme="majorBidi"/>
      <w:color w:val="336A90" w:themeColor="accent1"/>
      <w:sz w:val="28"/>
      <w:szCs w:val="28"/>
    </w:rPr>
  </w:style>
  <w:style w:type="character" w:customStyle="1" w:styleId="Heading3Char">
    <w:name w:val="Heading 3 Char"/>
    <w:basedOn w:val="DefaultParagraphFont"/>
    <w:link w:val="Heading3"/>
    <w:uiPriority w:val="9"/>
    <w:rsid w:val="00E43950"/>
    <w:rPr>
      <w:rFonts w:eastAsiaTheme="majorEastAsia" w:cstheme="minorHAnsi"/>
      <w:i/>
      <w:iCs/>
      <w:color w:val="193447" w:themeColor="accent1" w:themeShade="7F"/>
      <w:sz w:val="24"/>
      <w:szCs w:val="24"/>
    </w:rPr>
  </w:style>
  <w:style w:type="paragraph" w:styleId="ListParagraph">
    <w:name w:val="List Paragraph"/>
    <w:aliases w:val="Bullets,Colorful List - Accent 11,Equipment,Figure_name,List Paragraph Char Char,List Paragraph Char Char Char,List Paragraph1,List Paragraph11,List Paragraph2,List_TIS,Number_1,Numbered Indented Text,Ref,SGLText List Paragraph,b1,lp1,new"/>
    <w:basedOn w:val="Normal"/>
    <w:link w:val="ListParagraphChar"/>
    <w:uiPriority w:val="34"/>
    <w:qFormat/>
    <w:rsid w:val="002E07FB"/>
    <w:pPr>
      <w:ind w:left="720"/>
      <w:contextualSpacing/>
    </w:pPr>
  </w:style>
  <w:style w:type="paragraph" w:customStyle="1" w:styleId="Bulletedtext">
    <w:name w:val="Bulleted text"/>
    <w:basedOn w:val="ListParagraph"/>
    <w:qFormat/>
    <w:rsid w:val="00F80627"/>
    <w:pPr>
      <w:numPr>
        <w:numId w:val="4"/>
      </w:numPr>
      <w:spacing w:before="60" w:after="60"/>
      <w:ind w:left="447" w:hanging="274"/>
      <w:contextualSpacing w:val="0"/>
    </w:pPr>
  </w:style>
  <w:style w:type="paragraph" w:customStyle="1" w:styleId="Bullet">
    <w:name w:val="Bullet"/>
    <w:basedOn w:val="ListParagraph"/>
    <w:qFormat/>
    <w:rsid w:val="00FB32BD"/>
    <w:pPr>
      <w:widowControl w:val="0"/>
      <w:numPr>
        <w:numId w:val="7"/>
      </w:numPr>
      <w:tabs>
        <w:tab w:val="left" w:pos="360"/>
        <w:tab w:val="left" w:pos="720"/>
        <w:tab w:val="left" w:pos="1080"/>
      </w:tabs>
      <w:kinsoku w:val="0"/>
      <w:overflowPunct w:val="0"/>
      <w:autoSpaceDE w:val="0"/>
      <w:autoSpaceDN w:val="0"/>
      <w:adjustRightInd w:val="0"/>
      <w:spacing w:before="60" w:after="60"/>
      <w:contextualSpacing w:val="0"/>
      <w:outlineLvl w:val="5"/>
    </w:pPr>
    <w:rPr>
      <w:rFonts w:ascii="Times New Roman" w:hAnsi="Times New Roman" w:eastAsiaTheme="minorEastAsia" w:cs="Tahoma"/>
      <w:sz w:val="24"/>
      <w:szCs w:val="24"/>
    </w:rPr>
  </w:style>
  <w:style w:type="character" w:customStyle="1" w:styleId="ListParagraphChar">
    <w:name w:val="List Paragraph Char"/>
    <w:aliases w:val="Bullets Char,Colorful List - Accent 11 Char,Equipment Char,Figure_name Char,List Paragraph Char Char Char Char,List Paragraph Char Char Char1,List Paragraph1 Char,List Paragraph11 Char,List Paragraph2 Char,List_TIS Char,Number_1 Char"/>
    <w:basedOn w:val="DefaultParagraphFont"/>
    <w:link w:val="ListParagraph"/>
    <w:uiPriority w:val="34"/>
    <w:qFormat/>
    <w:locked/>
    <w:rsid w:val="00FB32BD"/>
  </w:style>
  <w:style w:type="paragraph" w:customStyle="1" w:styleId="Bullet2">
    <w:name w:val="Bullet 2"/>
    <w:basedOn w:val="ListParagraph"/>
    <w:link w:val="Bullet2Char"/>
    <w:qFormat/>
    <w:rsid w:val="00FB32BD"/>
    <w:pPr>
      <w:numPr>
        <w:ilvl w:val="1"/>
        <w:numId w:val="6"/>
      </w:numPr>
      <w:spacing w:before="60" w:after="60"/>
      <w:contextualSpacing w:val="0"/>
    </w:pPr>
    <w:rPr>
      <w:rFonts w:ascii="Times New Roman" w:hAnsi="Times New Roman" w:eastAsiaTheme="minorEastAsia" w:cs="Tahoma"/>
      <w:sz w:val="24"/>
      <w:szCs w:val="24"/>
    </w:rPr>
  </w:style>
  <w:style w:type="character" w:customStyle="1" w:styleId="Bullet2Char">
    <w:name w:val="Bullet 2 Char"/>
    <w:basedOn w:val="ListParagraphChar"/>
    <w:link w:val="Bullet2"/>
    <w:rsid w:val="00FB32BD"/>
    <w:rPr>
      <w:rFonts w:ascii="Times New Roman" w:hAnsi="Times New Roman" w:eastAsiaTheme="minorEastAsia" w:cs="Tahoma"/>
      <w:sz w:val="24"/>
      <w:szCs w:val="24"/>
    </w:rPr>
  </w:style>
  <w:style w:type="paragraph" w:customStyle="1" w:styleId="Bulletedtext2">
    <w:name w:val="Bulleted text2"/>
    <w:basedOn w:val="Bulletedtext"/>
    <w:qFormat/>
    <w:rsid w:val="00A218A1"/>
    <w:pPr>
      <w:numPr>
        <w:ilvl w:val="1"/>
        <w:numId w:val="10"/>
      </w:numPr>
      <w:ind w:left="783" w:hanging="243"/>
    </w:pPr>
  </w:style>
  <w:style w:type="paragraph" w:customStyle="1" w:styleId="Heading1InBOX">
    <w:name w:val="Heading 1 In BOX"/>
    <w:basedOn w:val="Heading1"/>
    <w:qFormat/>
    <w:rsid w:val="00DD485D"/>
    <w:pPr>
      <w:spacing w:after="0"/>
    </w:pPr>
  </w:style>
  <w:style w:type="character" w:styleId="Hyperlink">
    <w:name w:val="Hyperlink"/>
    <w:basedOn w:val="DefaultParagraphFont"/>
    <w:uiPriority w:val="99"/>
    <w:unhideWhenUsed/>
    <w:rsid w:val="005D5809"/>
    <w:rPr>
      <w:color w:val="336A90" w:themeColor="hyperlink"/>
      <w:u w:val="single"/>
    </w:rPr>
  </w:style>
  <w:style w:type="paragraph" w:styleId="TOC1">
    <w:name w:val="toc 1"/>
    <w:basedOn w:val="Normal"/>
    <w:next w:val="Normal"/>
    <w:uiPriority w:val="39"/>
    <w:unhideWhenUsed/>
    <w:qFormat/>
    <w:rsid w:val="003E3642"/>
    <w:pPr>
      <w:spacing w:before="120" w:after="0"/>
    </w:pPr>
    <w:rPr>
      <w:b/>
    </w:rPr>
  </w:style>
  <w:style w:type="paragraph" w:styleId="TOC2">
    <w:name w:val="toc 2"/>
    <w:basedOn w:val="Normal"/>
    <w:next w:val="Normal"/>
    <w:uiPriority w:val="39"/>
    <w:unhideWhenUsed/>
    <w:qFormat/>
    <w:rsid w:val="005D5809"/>
    <w:pPr>
      <w:spacing w:before="40" w:after="0"/>
      <w:ind w:left="216"/>
    </w:pPr>
  </w:style>
  <w:style w:type="paragraph" w:customStyle="1" w:styleId="TOCHeader">
    <w:name w:val="TOC Header"/>
    <w:basedOn w:val="Heading1InBOX"/>
    <w:qFormat/>
    <w:rsid w:val="00FD6492"/>
    <w:rPr>
      <w:color w:val="DDE2E8" w:themeColor="background1"/>
    </w:rPr>
  </w:style>
  <w:style w:type="paragraph" w:customStyle="1" w:styleId="Bullets-planned">
    <w:name w:val="Bullets - planned"/>
    <w:qFormat/>
    <w:rsid w:val="00E765B6"/>
    <w:pPr>
      <w:numPr>
        <w:numId w:val="11"/>
      </w:numPr>
      <w:spacing w:before="60" w:after="60" w:line="240" w:lineRule="auto"/>
      <w:ind w:left="461" w:hanging="274"/>
    </w:pPr>
  </w:style>
  <w:style w:type="character" w:styleId="CommentReference">
    <w:name w:val="annotation reference"/>
    <w:basedOn w:val="DefaultParagraphFont"/>
    <w:uiPriority w:val="99"/>
    <w:semiHidden/>
    <w:unhideWhenUsed/>
    <w:rsid w:val="001E70F8"/>
    <w:rPr>
      <w:sz w:val="16"/>
      <w:szCs w:val="16"/>
    </w:rPr>
  </w:style>
  <w:style w:type="paragraph" w:styleId="CommentText">
    <w:name w:val="annotation text"/>
    <w:basedOn w:val="Normal"/>
    <w:link w:val="CommentTextChar"/>
    <w:uiPriority w:val="99"/>
    <w:unhideWhenUsed/>
    <w:rsid w:val="001E70F8"/>
    <w:rPr>
      <w:sz w:val="20"/>
      <w:szCs w:val="20"/>
    </w:rPr>
  </w:style>
  <w:style w:type="character" w:customStyle="1" w:styleId="CommentTextChar">
    <w:name w:val="Comment Text Char"/>
    <w:basedOn w:val="DefaultParagraphFont"/>
    <w:link w:val="CommentText"/>
    <w:uiPriority w:val="99"/>
    <w:rsid w:val="001E70F8"/>
    <w:rPr>
      <w:sz w:val="20"/>
      <w:szCs w:val="20"/>
    </w:rPr>
  </w:style>
  <w:style w:type="paragraph" w:styleId="CommentSubject">
    <w:name w:val="annotation subject"/>
    <w:basedOn w:val="CommentText"/>
    <w:next w:val="CommentText"/>
    <w:link w:val="CommentSubjectChar"/>
    <w:uiPriority w:val="99"/>
    <w:semiHidden/>
    <w:unhideWhenUsed/>
    <w:rsid w:val="001E70F8"/>
    <w:rPr>
      <w:b/>
      <w:bCs/>
    </w:rPr>
  </w:style>
  <w:style w:type="character" w:customStyle="1" w:styleId="CommentSubjectChar">
    <w:name w:val="Comment Subject Char"/>
    <w:basedOn w:val="CommentTextChar"/>
    <w:link w:val="CommentSubject"/>
    <w:uiPriority w:val="99"/>
    <w:semiHidden/>
    <w:rsid w:val="001E70F8"/>
    <w:rPr>
      <w:b/>
      <w:bCs/>
      <w:sz w:val="20"/>
      <w:szCs w:val="20"/>
    </w:rPr>
  </w:style>
  <w:style w:type="character" w:styleId="PlaceholderText">
    <w:name w:val="Placeholder Text"/>
    <w:basedOn w:val="DefaultParagraphFont"/>
    <w:uiPriority w:val="99"/>
    <w:semiHidden/>
    <w:rsid w:val="004246B1"/>
    <w:rPr>
      <w:color w:val="808080"/>
    </w:rPr>
  </w:style>
  <w:style w:type="character" w:styleId="Mention">
    <w:name w:val="Mention"/>
    <w:basedOn w:val="DefaultParagraphFont"/>
    <w:uiPriority w:val="99"/>
    <w:unhideWhenUsed/>
    <w:rsid w:val="007244C1"/>
    <w:rPr>
      <w:color w:val="2B579A"/>
      <w:shd w:val="clear" w:color="auto" w:fill="E6E6E6"/>
    </w:rPr>
  </w:style>
  <w:style w:type="character" w:styleId="UnresolvedMention">
    <w:name w:val="Unresolved Mention"/>
    <w:basedOn w:val="DefaultParagraphFont"/>
    <w:uiPriority w:val="99"/>
    <w:semiHidden/>
    <w:unhideWhenUsed/>
    <w:rsid w:val="00122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ghan.heffron@acf.hhs.gov" TargetMode="External"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HMRF/OFA">
      <a:dk1>
        <a:srgbClr val="21272D"/>
      </a:dk1>
      <a:lt1>
        <a:srgbClr val="DDE2E8"/>
      </a:lt1>
      <a:dk2>
        <a:srgbClr val="264A64"/>
      </a:dk2>
      <a:lt2>
        <a:srgbClr val="BCD9ED"/>
      </a:lt2>
      <a:accent1>
        <a:srgbClr val="336A90"/>
      </a:accent1>
      <a:accent2>
        <a:srgbClr val="E29F4D"/>
      </a:accent2>
      <a:accent3>
        <a:srgbClr val="BFB0A3"/>
      </a:accent3>
      <a:accent4>
        <a:srgbClr val="F9E585"/>
      </a:accent4>
      <a:accent5>
        <a:srgbClr val="63BAB0"/>
      </a:accent5>
      <a:accent6>
        <a:srgbClr val="A12854"/>
      </a:accent6>
      <a:hlink>
        <a:srgbClr val="336A90"/>
      </a:hlink>
      <a:folHlink>
        <a:srgbClr val="9A836E"/>
      </a:folHlink>
    </a:clrScheme>
    <a:fontScheme name="HMRF/OFA">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da1d9b-90b2-4221-96cc-f61b35a45a26">
      <Terms xmlns="http://schemas.microsoft.com/office/infopath/2007/PartnerControls"/>
    </lcf76f155ced4ddcb4097134ff3c332f>
    <SharedWithUsers xmlns="8105687b-8a16-478b-912a-cee22c7bfab3">
      <UserInfo>
        <DisplayName>Robyn Cenizal</DisplayName>
        <AccountId>10</AccountId>
        <AccountType/>
      </UserInfo>
      <UserInfo>
        <DisplayName>Tiffany Major</DisplayName>
        <AccountId>23</AccountId>
        <AccountType/>
      </UserInfo>
    </SharedWithUsers>
    <TaxCatchAll xmlns="8105687b-8a16-478b-912a-cee22c7bfa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8C8614D8DAFD408828084925C10007" ma:contentTypeVersion="10" ma:contentTypeDescription="Create a new document." ma:contentTypeScope="" ma:versionID="b2cf22f144b256c51b69c81dadb62be7">
  <xsd:schema xmlns:xsd="http://www.w3.org/2001/XMLSchema" xmlns:xs="http://www.w3.org/2001/XMLSchema" xmlns:p="http://schemas.microsoft.com/office/2006/metadata/properties" xmlns:ns2="ecda1d9b-90b2-4221-96cc-f61b35a45a26" xmlns:ns3="8105687b-8a16-478b-912a-cee22c7bfab3" targetNamespace="http://schemas.microsoft.com/office/2006/metadata/properties" ma:root="true" ma:fieldsID="2e5d644ec4a13b4d9419970ed2566463" ns2:_="" ns3:_="">
    <xsd:import namespace="ecda1d9b-90b2-4221-96cc-f61b35a45a26"/>
    <xsd:import namespace="8105687b-8a16-478b-912a-cee22c7bfab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a1d9b-90b2-4221-96cc-f61b35a45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b832a3-9399-4a86-9e0f-2408db29f14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05687b-8a16-478b-912a-cee22c7bfab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50f447-be19-4758-8465-b07d9a15ca86}" ma:internalName="TaxCatchAll" ma:showField="CatchAllData" ma:web="8105687b-8a16-478b-912a-cee22c7bfab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D31BD-FADC-4C3E-BEDE-EB04AB770FC5}">
  <ds:schemaRefs>
    <ds:schemaRef ds:uri="http://schemas.microsoft.com/office/2006/metadata/properties"/>
    <ds:schemaRef ds:uri="http://schemas.microsoft.com/office/infopath/2007/PartnerControls"/>
    <ds:schemaRef ds:uri="ecda1d9b-90b2-4221-96cc-f61b35a45a26"/>
    <ds:schemaRef ds:uri="8105687b-8a16-478b-912a-cee22c7bfab3"/>
  </ds:schemaRefs>
</ds:datastoreItem>
</file>

<file path=customXml/itemProps2.xml><?xml version="1.0" encoding="utf-8"?>
<ds:datastoreItem xmlns:ds="http://schemas.openxmlformats.org/officeDocument/2006/customXml" ds:itemID="{6D5DC881-4321-45BF-A681-97CF3534E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a1d9b-90b2-4221-96cc-f61b35a45a26"/>
    <ds:schemaRef ds:uri="8105687b-8a16-478b-912a-cee22c7bf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D52EE7-C58F-4C36-8C65-4606EE758EBD}">
  <ds:schemaRefs>
    <ds:schemaRef ds:uri="http://schemas.microsoft.com/sharepoint/v3/contenttype/forms"/>
  </ds:schemaRefs>
</ds:datastoreItem>
</file>

<file path=customXml/itemProps4.xml><?xml version="1.0" encoding="utf-8"?>
<ds:datastoreItem xmlns:ds="http://schemas.openxmlformats.org/officeDocument/2006/customXml" ds:itemID="{7D106308-6534-4590-836E-05ED91E38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Field</dc:creator>
  <cp:lastModifiedBy>Heffron, Meghan (ACF)</cp:lastModifiedBy>
  <cp:revision>2</cp:revision>
  <dcterms:created xsi:type="dcterms:W3CDTF">2023-03-01T20:20:00Z</dcterms:created>
  <dcterms:modified xsi:type="dcterms:W3CDTF">2023-03-01T20:20:00Z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0x010100C48C8614D8DAFD408828084925C10007</vt:lpwstr>
  </property>
  <property fmtid="{D5CDD505-2E9C-101B-9397-08002B2CF9AE}" pid="3" name="MediaServiceImageTags">
    <vt:lpwstr/>
  </property>
</Properties>
</file>