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5A1D" w:rsidRPr="001F7DE5" w:rsidP="001F7DE5" w14:paraId="7C54E946" w14:textId="76CEE6AE">
      <w:pPr>
        <w:jc w:val="center"/>
        <w:rPr>
          <w:rFonts w:asciiTheme="majorHAnsi" w:hAnsiTheme="majorHAnsi" w:cstheme="majorHAnsi"/>
          <w:b/>
          <w:bCs/>
        </w:rPr>
      </w:pPr>
      <w:r w:rsidRPr="001F7DE5">
        <w:rPr>
          <w:rFonts w:asciiTheme="majorHAnsi" w:hAnsiTheme="majorHAnsi" w:cstheme="majorHAnsi"/>
          <w:b/>
          <w:bCs/>
        </w:rPr>
        <w:t>OPRE HMRF Post-Webinar Poll Questions</w:t>
      </w:r>
    </w:p>
    <w:p w:rsidR="00804569" w:rsidRPr="001F7DE5" w:rsidP="5ACDEE0C" w14:paraId="18DA2FA1" w14:textId="3139713A">
      <w:pPr>
        <w:pStyle w:val="ListParagraph"/>
        <w:numPr>
          <w:ilvl w:val="0"/>
          <w:numId w:val="5"/>
        </w:numPr>
        <w:rPr>
          <w:rFonts w:asciiTheme="majorHAnsi" w:hAnsiTheme="majorHAnsi" w:cstheme="majorBidi"/>
        </w:rPr>
      </w:pPr>
      <w:r w:rsidRPr="5ACDEE0C">
        <w:rPr>
          <w:rFonts w:asciiTheme="majorHAnsi" w:hAnsiTheme="majorHAnsi" w:cstheme="majorBidi"/>
        </w:rPr>
        <w:t xml:space="preserve">How often do you attend </w:t>
      </w:r>
      <w:r w:rsidRPr="5ACDEE0C" w:rsidR="0094766A">
        <w:rPr>
          <w:rFonts w:asciiTheme="majorHAnsi" w:hAnsiTheme="majorHAnsi" w:cstheme="majorBidi"/>
        </w:rPr>
        <w:t>w</w:t>
      </w:r>
      <w:r w:rsidRPr="5ACDEE0C">
        <w:rPr>
          <w:rFonts w:asciiTheme="majorHAnsi" w:hAnsiTheme="majorHAnsi" w:cstheme="majorBidi"/>
        </w:rPr>
        <w:t>ebinars</w:t>
      </w:r>
      <w:r w:rsidRPr="5ACDEE0C" w:rsidR="00C53693">
        <w:rPr>
          <w:rFonts w:asciiTheme="majorHAnsi" w:hAnsiTheme="majorHAnsi" w:cstheme="majorBidi"/>
        </w:rPr>
        <w:t>, virtual trainings or virtual forums</w:t>
      </w:r>
      <w:r w:rsidRPr="5ACDEE0C" w:rsidR="0094766A">
        <w:rPr>
          <w:rFonts w:asciiTheme="majorHAnsi" w:hAnsiTheme="majorHAnsi" w:cstheme="majorBidi"/>
        </w:rPr>
        <w:t xml:space="preserve"> related to your Healthy Marriage and Responsible Fatherhood </w:t>
      </w:r>
      <w:r w:rsidRPr="5ACDEE0C" w:rsidR="003B60FC">
        <w:rPr>
          <w:rFonts w:asciiTheme="majorHAnsi" w:hAnsiTheme="majorHAnsi" w:cstheme="majorBidi"/>
        </w:rPr>
        <w:t xml:space="preserve">(HMRF) </w:t>
      </w:r>
      <w:r w:rsidRPr="5ACDEE0C" w:rsidR="0094766A">
        <w:rPr>
          <w:rFonts w:asciiTheme="majorHAnsi" w:hAnsiTheme="majorHAnsi" w:cstheme="majorBidi"/>
        </w:rPr>
        <w:t>work</w:t>
      </w:r>
      <w:r w:rsidRPr="5ACDEE0C">
        <w:rPr>
          <w:rFonts w:asciiTheme="majorHAnsi" w:hAnsiTheme="majorHAnsi" w:cstheme="majorBidi"/>
        </w:rPr>
        <w:t>?</w:t>
      </w:r>
    </w:p>
    <w:p w:rsidR="00804569" w:rsidRPr="001F7DE5" w:rsidP="378E77C4" w14:paraId="6D4E87B8" w14:textId="35205DE3">
      <w:pPr>
        <w:pStyle w:val="ListParagraph"/>
        <w:numPr>
          <w:ilvl w:val="1"/>
          <w:numId w:val="5"/>
        </w:numPr>
        <w:rPr>
          <w:rFonts w:asciiTheme="majorHAnsi" w:hAnsiTheme="majorHAnsi" w:cstheme="majorBidi"/>
        </w:rPr>
      </w:pPr>
      <w:r w:rsidRPr="378E77C4">
        <w:rPr>
          <w:rFonts w:asciiTheme="majorHAnsi" w:hAnsiTheme="majorHAnsi" w:cstheme="majorBidi"/>
        </w:rPr>
        <w:t>I try to attend every time</w:t>
      </w:r>
      <w:r w:rsidRPr="378E77C4" w:rsidR="009E2A18">
        <w:rPr>
          <w:rFonts w:asciiTheme="majorHAnsi" w:hAnsiTheme="majorHAnsi" w:cstheme="majorBidi"/>
        </w:rPr>
        <w:t xml:space="preserve"> there is an opportunity</w:t>
      </w:r>
      <w:r w:rsidRPr="378E77C4">
        <w:rPr>
          <w:rFonts w:asciiTheme="majorHAnsi" w:hAnsiTheme="majorHAnsi" w:cstheme="majorBidi"/>
        </w:rPr>
        <w:t>.</w:t>
      </w:r>
    </w:p>
    <w:p w:rsidR="6903F093" w:rsidP="378E77C4" w14:paraId="451EFE33" w14:textId="4C698B01">
      <w:pPr>
        <w:pStyle w:val="ListParagraph"/>
        <w:numPr>
          <w:ilvl w:val="1"/>
          <w:numId w:val="5"/>
        </w:numPr>
        <w:rPr>
          <w:rFonts w:asciiTheme="majorHAnsi" w:hAnsiTheme="majorHAnsi" w:cstheme="majorBidi"/>
        </w:rPr>
      </w:pPr>
      <w:r w:rsidRPr="378E77C4">
        <w:rPr>
          <w:rFonts w:asciiTheme="majorHAnsi" w:hAnsiTheme="majorHAnsi" w:cstheme="majorBidi"/>
        </w:rPr>
        <w:t xml:space="preserve">I try to attend </w:t>
      </w:r>
      <w:r w:rsidRPr="378E77C4">
        <w:rPr>
          <w:rFonts w:asciiTheme="majorHAnsi" w:hAnsiTheme="majorHAnsi" w:cstheme="majorBidi"/>
        </w:rPr>
        <w:t>sometimes, when</w:t>
      </w:r>
      <w:r w:rsidRPr="378E77C4">
        <w:rPr>
          <w:rFonts w:asciiTheme="majorHAnsi" w:hAnsiTheme="majorHAnsi" w:cstheme="majorBidi"/>
        </w:rPr>
        <w:t xml:space="preserve"> the topics are relevant to me.</w:t>
      </w:r>
    </w:p>
    <w:p w:rsidR="00804569" w:rsidP="00804569" w14:paraId="75A845ED" w14:textId="2D1AAACF">
      <w:pPr>
        <w:pStyle w:val="ListParagraph"/>
        <w:numPr>
          <w:ilvl w:val="1"/>
          <w:numId w:val="5"/>
        </w:numPr>
        <w:rPr>
          <w:rFonts w:asciiTheme="majorHAnsi" w:hAnsiTheme="majorHAnsi" w:cstheme="majorHAnsi"/>
        </w:rPr>
      </w:pPr>
      <w:r w:rsidRPr="378E77C4">
        <w:rPr>
          <w:rFonts w:asciiTheme="majorHAnsi" w:hAnsiTheme="majorHAnsi" w:cstheme="majorBidi"/>
        </w:rPr>
        <w:t>I rarely attend</w:t>
      </w:r>
      <w:r w:rsidRPr="378E77C4" w:rsidR="009E2A18">
        <w:rPr>
          <w:rFonts w:asciiTheme="majorHAnsi" w:hAnsiTheme="majorHAnsi" w:cstheme="majorBidi"/>
        </w:rPr>
        <w:t xml:space="preserve"> webinars because of scheduling conflicts</w:t>
      </w:r>
      <w:r w:rsidRPr="378E77C4">
        <w:rPr>
          <w:rFonts w:asciiTheme="majorHAnsi" w:hAnsiTheme="majorHAnsi" w:cstheme="majorBidi"/>
        </w:rPr>
        <w:t>.</w:t>
      </w:r>
    </w:p>
    <w:p w:rsidR="009E2A18" w:rsidRPr="001F7DE5" w:rsidP="00804569" w14:paraId="55B1798E" w14:textId="35BE9C97">
      <w:pPr>
        <w:pStyle w:val="ListParagraph"/>
        <w:numPr>
          <w:ilvl w:val="1"/>
          <w:numId w:val="5"/>
        </w:numPr>
        <w:rPr>
          <w:rFonts w:asciiTheme="majorHAnsi" w:hAnsiTheme="majorHAnsi" w:cstheme="majorHAnsi"/>
        </w:rPr>
      </w:pPr>
      <w:r w:rsidRPr="378E77C4">
        <w:rPr>
          <w:rFonts w:asciiTheme="majorHAnsi" w:hAnsiTheme="majorHAnsi" w:cstheme="majorBidi"/>
        </w:rPr>
        <w:t>I rarely attend webinars because I don’t find them useful</w:t>
      </w:r>
      <w:r w:rsidRPr="378E77C4" w:rsidR="001C4256">
        <w:rPr>
          <w:rFonts w:asciiTheme="majorHAnsi" w:hAnsiTheme="majorHAnsi" w:cstheme="majorBidi"/>
        </w:rPr>
        <w:t>.</w:t>
      </w:r>
    </w:p>
    <w:p w:rsidR="00804569" w:rsidRPr="001F7DE5" w:rsidP="00804569" w14:paraId="162471AA" w14:textId="77777777">
      <w:pPr>
        <w:pStyle w:val="ListParagraph"/>
        <w:ind w:left="1440"/>
        <w:rPr>
          <w:rFonts w:asciiTheme="majorHAnsi" w:hAnsiTheme="majorHAnsi" w:cstheme="majorHAnsi"/>
        </w:rPr>
      </w:pPr>
    </w:p>
    <w:p w:rsidR="003544E3" w:rsidP="00804569" w14:paraId="0C9DC321" w14:textId="1DAFD923">
      <w:pPr>
        <w:pStyle w:val="ListParagraph"/>
        <w:numPr>
          <w:ilvl w:val="0"/>
          <w:numId w:val="5"/>
        </w:numPr>
        <w:rPr>
          <w:rFonts w:asciiTheme="majorHAnsi" w:hAnsiTheme="majorHAnsi" w:cstheme="majorBidi"/>
        </w:rPr>
      </w:pPr>
      <w:r w:rsidRPr="6DFFD77D">
        <w:rPr>
          <w:rFonts w:asciiTheme="majorHAnsi" w:hAnsiTheme="majorHAnsi" w:cstheme="majorBidi"/>
        </w:rPr>
        <w:t>Which of the following best describe</w:t>
      </w:r>
      <w:r w:rsidR="0094766A">
        <w:rPr>
          <w:rFonts w:asciiTheme="majorHAnsi" w:hAnsiTheme="majorHAnsi" w:cstheme="majorBidi"/>
        </w:rPr>
        <w:t>s</w:t>
      </w:r>
      <w:r w:rsidRPr="6DFFD77D">
        <w:rPr>
          <w:rFonts w:asciiTheme="majorHAnsi" w:hAnsiTheme="majorHAnsi" w:cstheme="majorBidi"/>
        </w:rPr>
        <w:t xml:space="preserve"> the organization with which you are affiliated (</w:t>
      </w:r>
      <w:r w:rsidR="00F13DC2">
        <w:rPr>
          <w:rFonts w:asciiTheme="majorHAnsi" w:hAnsiTheme="majorHAnsi" w:cstheme="majorBidi"/>
        </w:rPr>
        <w:t>s</w:t>
      </w:r>
      <w:r w:rsidRPr="6DFFD77D">
        <w:rPr>
          <w:rFonts w:asciiTheme="majorHAnsi" w:hAnsiTheme="majorHAnsi" w:cstheme="majorBidi"/>
        </w:rPr>
        <w:t>elect all that apply):</w:t>
      </w:r>
    </w:p>
    <w:p w:rsidR="003544E3" w:rsidP="003544E3" w14:paraId="53C6A6DC" w14:textId="731793FF">
      <w:pPr>
        <w:pStyle w:val="ListParagraph"/>
        <w:numPr>
          <w:ilvl w:val="0"/>
          <w:numId w:val="9"/>
        </w:numPr>
        <w:rPr>
          <w:rFonts w:asciiTheme="majorHAnsi" w:hAnsiTheme="majorHAnsi" w:cstheme="majorHAnsi"/>
        </w:rPr>
      </w:pPr>
      <w:r>
        <w:rPr>
          <w:rFonts w:asciiTheme="majorHAnsi" w:hAnsiTheme="majorHAnsi" w:cstheme="majorHAnsi"/>
        </w:rPr>
        <w:t>HMRF grant</w:t>
      </w:r>
      <w:r w:rsidR="00720E22">
        <w:rPr>
          <w:rFonts w:asciiTheme="majorHAnsi" w:hAnsiTheme="majorHAnsi" w:cstheme="majorHAnsi"/>
        </w:rPr>
        <w:t xml:space="preserve"> recipient</w:t>
      </w:r>
    </w:p>
    <w:p w:rsidR="003544E3" w:rsidP="003544E3" w14:paraId="74F4CFB3" w14:textId="64B850D9">
      <w:pPr>
        <w:pStyle w:val="ListParagraph"/>
        <w:numPr>
          <w:ilvl w:val="0"/>
          <w:numId w:val="9"/>
        </w:numPr>
        <w:rPr>
          <w:rFonts w:asciiTheme="majorHAnsi" w:hAnsiTheme="majorHAnsi" w:cstheme="majorHAnsi"/>
        </w:rPr>
      </w:pPr>
      <w:r>
        <w:rPr>
          <w:rFonts w:asciiTheme="majorHAnsi" w:hAnsiTheme="majorHAnsi" w:cstheme="majorHAnsi"/>
        </w:rPr>
        <w:t>Community-based organization</w:t>
      </w:r>
    </w:p>
    <w:p w:rsidR="003544E3" w:rsidP="003544E3" w14:paraId="3C95C6C6" w14:textId="13E88430">
      <w:pPr>
        <w:pStyle w:val="ListParagraph"/>
        <w:numPr>
          <w:ilvl w:val="0"/>
          <w:numId w:val="9"/>
        </w:numPr>
        <w:rPr>
          <w:rFonts w:asciiTheme="majorHAnsi" w:hAnsiTheme="majorHAnsi" w:cstheme="majorHAnsi"/>
        </w:rPr>
      </w:pPr>
      <w:r>
        <w:rPr>
          <w:rFonts w:asciiTheme="majorHAnsi" w:hAnsiTheme="majorHAnsi" w:cstheme="majorHAnsi"/>
        </w:rPr>
        <w:t>Federal government</w:t>
      </w:r>
    </w:p>
    <w:p w:rsidR="003544E3" w:rsidP="003544E3" w14:paraId="2C427ACF" w14:textId="6F45377E">
      <w:pPr>
        <w:pStyle w:val="ListParagraph"/>
        <w:numPr>
          <w:ilvl w:val="0"/>
          <w:numId w:val="9"/>
        </w:numPr>
        <w:rPr>
          <w:rFonts w:asciiTheme="majorHAnsi" w:hAnsiTheme="majorHAnsi" w:cstheme="majorHAnsi"/>
        </w:rPr>
      </w:pPr>
      <w:r>
        <w:rPr>
          <w:rFonts w:asciiTheme="majorHAnsi" w:hAnsiTheme="majorHAnsi" w:cstheme="majorHAnsi"/>
        </w:rPr>
        <w:t>State or local government</w:t>
      </w:r>
    </w:p>
    <w:p w:rsidR="003544E3" w:rsidP="003544E3" w14:paraId="13F40DC1" w14:textId="6E316283">
      <w:pPr>
        <w:pStyle w:val="ListParagraph"/>
        <w:numPr>
          <w:ilvl w:val="0"/>
          <w:numId w:val="9"/>
        </w:numPr>
        <w:rPr>
          <w:rFonts w:asciiTheme="majorHAnsi" w:hAnsiTheme="majorHAnsi" w:cstheme="majorHAnsi"/>
        </w:rPr>
      </w:pPr>
      <w:r>
        <w:rPr>
          <w:rFonts w:asciiTheme="majorHAnsi" w:hAnsiTheme="majorHAnsi" w:cstheme="majorHAnsi"/>
        </w:rPr>
        <w:t>University</w:t>
      </w:r>
    </w:p>
    <w:p w:rsidR="003544E3" w:rsidP="003544E3" w14:paraId="639908AF" w14:textId="1CC89FB5">
      <w:pPr>
        <w:pStyle w:val="ListParagraph"/>
        <w:numPr>
          <w:ilvl w:val="0"/>
          <w:numId w:val="9"/>
        </w:numPr>
        <w:rPr>
          <w:rFonts w:asciiTheme="majorHAnsi" w:hAnsiTheme="majorHAnsi" w:cstheme="majorHAnsi"/>
        </w:rPr>
      </w:pPr>
      <w:r>
        <w:rPr>
          <w:rFonts w:asciiTheme="majorHAnsi" w:hAnsiTheme="majorHAnsi" w:cstheme="majorHAnsi"/>
        </w:rPr>
        <w:t>Research institution</w:t>
      </w:r>
    </w:p>
    <w:p w:rsidR="00E24A94" w:rsidRPr="003544E3" w:rsidP="003544E3" w14:paraId="6AD84C6A" w14:textId="25C57464">
      <w:pPr>
        <w:pStyle w:val="ListParagraph"/>
        <w:numPr>
          <w:ilvl w:val="0"/>
          <w:numId w:val="9"/>
        </w:numPr>
        <w:rPr>
          <w:rFonts w:asciiTheme="majorHAnsi" w:hAnsiTheme="majorHAnsi" w:cstheme="majorHAnsi"/>
        </w:rPr>
      </w:pPr>
      <w:r>
        <w:rPr>
          <w:rFonts w:asciiTheme="majorHAnsi" w:hAnsiTheme="majorHAnsi" w:cstheme="majorHAnsi"/>
        </w:rPr>
        <w:t>Other</w:t>
      </w:r>
    </w:p>
    <w:p w:rsidR="00E24A94" w:rsidP="00E24A94" w14:paraId="499E44F7" w14:textId="77777777">
      <w:pPr>
        <w:pStyle w:val="ListParagraph"/>
        <w:rPr>
          <w:rFonts w:asciiTheme="majorHAnsi" w:hAnsiTheme="majorHAnsi" w:cstheme="majorHAnsi"/>
        </w:rPr>
      </w:pPr>
    </w:p>
    <w:p w:rsidR="00804569" w:rsidRPr="001F7DE5" w:rsidP="5ACDEE0C" w14:paraId="63F3DA19" w14:textId="4D40CA50">
      <w:pPr>
        <w:pStyle w:val="ListParagraph"/>
        <w:numPr>
          <w:ilvl w:val="0"/>
          <w:numId w:val="5"/>
        </w:numPr>
        <w:rPr>
          <w:rFonts w:asciiTheme="majorHAnsi" w:hAnsiTheme="majorHAnsi" w:cstheme="majorBidi"/>
        </w:rPr>
      </w:pPr>
      <w:r w:rsidRPr="5ACDEE0C">
        <w:rPr>
          <w:rFonts w:asciiTheme="majorHAnsi" w:hAnsiTheme="majorHAnsi" w:cstheme="majorBidi"/>
        </w:rPr>
        <w:t>Please indicate the extent to which you agree or disagree with the following statements.</w:t>
      </w:r>
    </w:p>
    <w:p w:rsidR="00804569" w:rsidRPr="001F7DE5" w:rsidP="00804569" w14:paraId="1D02E9F2" w14:textId="77777777">
      <w:pPr>
        <w:pStyle w:val="ListParagraph"/>
        <w:rPr>
          <w:rFonts w:asciiTheme="majorHAnsi" w:hAnsiTheme="majorHAnsi" w:cstheme="majorHAnsi"/>
        </w:rPr>
      </w:pPr>
    </w:p>
    <w:tbl>
      <w:tblPr>
        <w:tblStyle w:val="TableGrid"/>
        <w:tblW w:w="5000" w:type="pct"/>
        <w:tblLayout w:type="fixed"/>
        <w:tblLook w:val="04A0"/>
      </w:tblPr>
      <w:tblGrid>
        <w:gridCol w:w="3595"/>
        <w:gridCol w:w="1079"/>
        <w:gridCol w:w="812"/>
        <w:gridCol w:w="989"/>
        <w:gridCol w:w="1079"/>
        <w:gridCol w:w="1171"/>
        <w:gridCol w:w="625"/>
      </w:tblGrid>
      <w:tr w14:paraId="0E4B2327" w14:textId="77777777" w:rsidTr="5ACDEE0C">
        <w:tblPrEx>
          <w:tblW w:w="5000" w:type="pct"/>
          <w:tblLayout w:type="fixed"/>
          <w:tblLook w:val="04A0"/>
        </w:tblPrEx>
        <w:tc>
          <w:tcPr>
            <w:tcW w:w="1922" w:type="pct"/>
          </w:tcPr>
          <w:p w:rsidR="00804569" w:rsidRPr="001F7DE5" w:rsidP="00C9694B" w14:paraId="13D59BDE" w14:textId="77777777">
            <w:pPr>
              <w:pStyle w:val="ListParagraph"/>
              <w:ind w:left="0"/>
              <w:rPr>
                <w:rFonts w:asciiTheme="majorHAnsi" w:hAnsiTheme="majorHAnsi" w:cstheme="majorHAnsi"/>
              </w:rPr>
            </w:pPr>
          </w:p>
        </w:tc>
        <w:tc>
          <w:tcPr>
            <w:tcW w:w="577" w:type="pct"/>
          </w:tcPr>
          <w:p w:rsidR="00804569" w:rsidRPr="001F7DE5" w:rsidP="00C9694B" w14:paraId="04C95AE9" w14:textId="77777777">
            <w:pPr>
              <w:pStyle w:val="ListParagraph"/>
              <w:ind w:left="0"/>
              <w:rPr>
                <w:rFonts w:asciiTheme="majorHAnsi" w:hAnsiTheme="majorHAnsi" w:cstheme="majorHAnsi"/>
              </w:rPr>
            </w:pPr>
            <w:r w:rsidRPr="001F7DE5">
              <w:rPr>
                <w:rFonts w:asciiTheme="majorHAnsi" w:hAnsiTheme="majorHAnsi" w:cstheme="majorHAnsi"/>
              </w:rPr>
              <w:t>Strongly Agree</w:t>
            </w:r>
          </w:p>
        </w:tc>
        <w:tc>
          <w:tcPr>
            <w:tcW w:w="434" w:type="pct"/>
          </w:tcPr>
          <w:p w:rsidR="00804569" w:rsidRPr="001F7DE5" w:rsidP="00C9694B" w14:paraId="3BB14628" w14:textId="77777777">
            <w:pPr>
              <w:pStyle w:val="ListParagraph"/>
              <w:ind w:left="0"/>
              <w:rPr>
                <w:rFonts w:asciiTheme="majorHAnsi" w:hAnsiTheme="majorHAnsi" w:cstheme="majorHAnsi"/>
              </w:rPr>
            </w:pPr>
            <w:r w:rsidRPr="001F7DE5">
              <w:rPr>
                <w:rFonts w:asciiTheme="majorHAnsi" w:hAnsiTheme="majorHAnsi" w:cstheme="majorHAnsi"/>
              </w:rPr>
              <w:t>Agree</w:t>
            </w:r>
          </w:p>
        </w:tc>
        <w:tc>
          <w:tcPr>
            <w:tcW w:w="529" w:type="pct"/>
          </w:tcPr>
          <w:p w:rsidR="00804569" w:rsidRPr="001F7DE5" w:rsidP="00C9694B" w14:paraId="1ADD3823" w14:textId="77777777">
            <w:pPr>
              <w:pStyle w:val="ListParagraph"/>
              <w:ind w:left="0"/>
              <w:rPr>
                <w:rFonts w:asciiTheme="majorHAnsi" w:hAnsiTheme="majorHAnsi" w:cstheme="majorHAnsi"/>
              </w:rPr>
            </w:pPr>
            <w:r w:rsidRPr="001F7DE5">
              <w:rPr>
                <w:rFonts w:asciiTheme="majorHAnsi" w:hAnsiTheme="majorHAnsi" w:cstheme="majorHAnsi"/>
              </w:rPr>
              <w:t>Neutral</w:t>
            </w:r>
          </w:p>
        </w:tc>
        <w:tc>
          <w:tcPr>
            <w:tcW w:w="577" w:type="pct"/>
          </w:tcPr>
          <w:p w:rsidR="00804569" w:rsidRPr="001F7DE5" w:rsidP="00C9694B" w14:paraId="33BF54C2" w14:textId="77777777">
            <w:pPr>
              <w:pStyle w:val="ListParagraph"/>
              <w:ind w:left="0"/>
              <w:rPr>
                <w:rFonts w:asciiTheme="majorHAnsi" w:hAnsiTheme="majorHAnsi" w:cstheme="majorHAnsi"/>
              </w:rPr>
            </w:pPr>
            <w:r w:rsidRPr="001F7DE5">
              <w:rPr>
                <w:rFonts w:asciiTheme="majorHAnsi" w:hAnsiTheme="majorHAnsi" w:cstheme="majorHAnsi"/>
              </w:rPr>
              <w:t>Disagree</w:t>
            </w:r>
          </w:p>
        </w:tc>
        <w:tc>
          <w:tcPr>
            <w:tcW w:w="626" w:type="pct"/>
          </w:tcPr>
          <w:p w:rsidR="00804569" w:rsidRPr="001F7DE5" w:rsidP="00C9694B" w14:paraId="4E23593D" w14:textId="77777777">
            <w:pPr>
              <w:pStyle w:val="ListParagraph"/>
              <w:ind w:left="0"/>
              <w:rPr>
                <w:rFonts w:asciiTheme="majorHAnsi" w:hAnsiTheme="majorHAnsi" w:cstheme="majorHAnsi"/>
              </w:rPr>
            </w:pPr>
            <w:r w:rsidRPr="001F7DE5">
              <w:rPr>
                <w:rFonts w:asciiTheme="majorHAnsi" w:hAnsiTheme="majorHAnsi" w:cstheme="majorHAnsi"/>
              </w:rPr>
              <w:t>Strongly Disagree</w:t>
            </w:r>
          </w:p>
        </w:tc>
        <w:tc>
          <w:tcPr>
            <w:tcW w:w="334" w:type="pct"/>
          </w:tcPr>
          <w:p w:rsidR="00804569" w:rsidRPr="001F7DE5" w:rsidP="00C9694B" w14:paraId="3D234CEE" w14:textId="77777777">
            <w:pPr>
              <w:pStyle w:val="ListParagraph"/>
              <w:ind w:left="0"/>
              <w:rPr>
                <w:rFonts w:asciiTheme="majorHAnsi" w:hAnsiTheme="majorHAnsi" w:cstheme="majorHAnsi"/>
              </w:rPr>
            </w:pPr>
            <w:r w:rsidRPr="001F7DE5">
              <w:rPr>
                <w:rFonts w:asciiTheme="majorHAnsi" w:hAnsiTheme="majorHAnsi" w:cstheme="majorHAnsi"/>
              </w:rPr>
              <w:t>N/A</w:t>
            </w:r>
          </w:p>
        </w:tc>
      </w:tr>
      <w:tr w14:paraId="49242363" w14:textId="77777777" w:rsidTr="5ACDEE0C">
        <w:tblPrEx>
          <w:tblW w:w="5000" w:type="pct"/>
          <w:tblLayout w:type="fixed"/>
          <w:tblLook w:val="04A0"/>
        </w:tblPrEx>
        <w:tc>
          <w:tcPr>
            <w:tcW w:w="1922" w:type="pct"/>
          </w:tcPr>
          <w:p w:rsidR="00804569" w:rsidRPr="001F7DE5" w:rsidP="00804569" w14:paraId="739036BA" w14:textId="3F54755A">
            <w:pPr>
              <w:pStyle w:val="ListParagraph"/>
              <w:numPr>
                <w:ilvl w:val="0"/>
                <w:numId w:val="8"/>
              </w:numPr>
              <w:autoSpaceDE w:val="0"/>
              <w:autoSpaceDN w:val="0"/>
              <w:adjustRightInd w:val="0"/>
              <w:ind w:left="426"/>
              <w:rPr>
                <w:rFonts w:asciiTheme="majorHAnsi" w:hAnsiTheme="majorHAnsi" w:cstheme="majorHAnsi"/>
              </w:rPr>
            </w:pPr>
            <w:r w:rsidRPr="001F7DE5">
              <w:rPr>
                <w:rFonts w:asciiTheme="majorHAnsi" w:hAnsiTheme="majorHAnsi" w:cstheme="majorHAnsi"/>
              </w:rPr>
              <w:t>The webinar content was relevant to my program.</w:t>
            </w:r>
          </w:p>
        </w:tc>
        <w:tc>
          <w:tcPr>
            <w:tcW w:w="577" w:type="pct"/>
          </w:tcPr>
          <w:p w:rsidR="00804569" w:rsidRPr="001F7DE5" w:rsidP="00C9694B" w14:paraId="7E907A2C" w14:textId="77777777">
            <w:pPr>
              <w:pStyle w:val="ListParagraph"/>
              <w:ind w:left="0"/>
              <w:rPr>
                <w:rFonts w:asciiTheme="majorHAnsi" w:hAnsiTheme="majorHAnsi" w:cstheme="majorHAnsi"/>
              </w:rPr>
            </w:pPr>
          </w:p>
        </w:tc>
        <w:tc>
          <w:tcPr>
            <w:tcW w:w="434" w:type="pct"/>
          </w:tcPr>
          <w:p w:rsidR="00804569" w:rsidRPr="001F7DE5" w:rsidP="00C9694B" w14:paraId="07ABECE3" w14:textId="77777777">
            <w:pPr>
              <w:pStyle w:val="ListParagraph"/>
              <w:ind w:left="0"/>
              <w:rPr>
                <w:rFonts w:asciiTheme="majorHAnsi" w:hAnsiTheme="majorHAnsi" w:cstheme="majorHAnsi"/>
              </w:rPr>
            </w:pPr>
          </w:p>
        </w:tc>
        <w:tc>
          <w:tcPr>
            <w:tcW w:w="529" w:type="pct"/>
          </w:tcPr>
          <w:p w:rsidR="00804569" w:rsidRPr="001F7DE5" w:rsidP="00C9694B" w14:paraId="69AB8087" w14:textId="77777777">
            <w:pPr>
              <w:pStyle w:val="ListParagraph"/>
              <w:ind w:left="0"/>
              <w:rPr>
                <w:rFonts w:asciiTheme="majorHAnsi" w:hAnsiTheme="majorHAnsi" w:cstheme="majorHAnsi"/>
              </w:rPr>
            </w:pPr>
          </w:p>
        </w:tc>
        <w:tc>
          <w:tcPr>
            <w:tcW w:w="577" w:type="pct"/>
          </w:tcPr>
          <w:p w:rsidR="00804569" w:rsidRPr="001F7DE5" w:rsidP="00C9694B" w14:paraId="736EA07E" w14:textId="77777777">
            <w:pPr>
              <w:pStyle w:val="ListParagraph"/>
              <w:ind w:left="0"/>
              <w:rPr>
                <w:rFonts w:asciiTheme="majorHAnsi" w:hAnsiTheme="majorHAnsi" w:cstheme="majorHAnsi"/>
              </w:rPr>
            </w:pPr>
          </w:p>
        </w:tc>
        <w:tc>
          <w:tcPr>
            <w:tcW w:w="626" w:type="pct"/>
          </w:tcPr>
          <w:p w:rsidR="00804569" w:rsidRPr="001F7DE5" w:rsidP="00C9694B" w14:paraId="760FFFBA" w14:textId="77777777">
            <w:pPr>
              <w:pStyle w:val="ListParagraph"/>
              <w:ind w:left="0"/>
              <w:rPr>
                <w:rFonts w:asciiTheme="majorHAnsi" w:hAnsiTheme="majorHAnsi" w:cstheme="majorHAnsi"/>
              </w:rPr>
            </w:pPr>
          </w:p>
        </w:tc>
        <w:tc>
          <w:tcPr>
            <w:tcW w:w="334" w:type="pct"/>
          </w:tcPr>
          <w:p w:rsidR="00804569" w:rsidRPr="001F7DE5" w:rsidP="00C9694B" w14:paraId="5ED26972" w14:textId="77777777">
            <w:pPr>
              <w:pStyle w:val="ListParagraph"/>
              <w:ind w:left="0"/>
              <w:rPr>
                <w:rFonts w:asciiTheme="majorHAnsi" w:hAnsiTheme="majorHAnsi" w:cstheme="majorHAnsi"/>
              </w:rPr>
            </w:pPr>
          </w:p>
        </w:tc>
      </w:tr>
      <w:tr w14:paraId="2C1E92CD" w14:textId="77777777" w:rsidTr="5ACDEE0C">
        <w:tblPrEx>
          <w:tblW w:w="5000" w:type="pct"/>
          <w:tblLayout w:type="fixed"/>
          <w:tblLook w:val="04A0"/>
        </w:tblPrEx>
        <w:tc>
          <w:tcPr>
            <w:tcW w:w="1922" w:type="pct"/>
          </w:tcPr>
          <w:p w:rsidR="009D1AA1" w:rsidRPr="001F7DE5" w:rsidP="5ACDEE0C" w14:paraId="360FFA26" w14:textId="55BCEB1B">
            <w:pPr>
              <w:pStyle w:val="ListParagraph"/>
              <w:numPr>
                <w:ilvl w:val="0"/>
                <w:numId w:val="8"/>
              </w:numPr>
              <w:autoSpaceDE w:val="0"/>
              <w:autoSpaceDN w:val="0"/>
              <w:adjustRightInd w:val="0"/>
              <w:ind w:left="426"/>
              <w:rPr>
                <w:rFonts w:asciiTheme="majorHAnsi" w:hAnsiTheme="majorHAnsi" w:cstheme="majorBidi"/>
              </w:rPr>
            </w:pPr>
            <w:r w:rsidRPr="5ACDEE0C">
              <w:rPr>
                <w:rFonts w:asciiTheme="majorHAnsi" w:hAnsiTheme="majorHAnsi" w:cstheme="majorBidi"/>
              </w:rPr>
              <w:t>I understood the research discussed in the webinar.</w:t>
            </w:r>
          </w:p>
        </w:tc>
        <w:tc>
          <w:tcPr>
            <w:tcW w:w="577" w:type="pct"/>
          </w:tcPr>
          <w:p w:rsidR="009D1AA1" w:rsidRPr="001F7DE5" w:rsidP="00C9694B" w14:paraId="1DFC5854" w14:textId="77777777">
            <w:pPr>
              <w:pStyle w:val="ListParagraph"/>
              <w:ind w:left="0"/>
              <w:rPr>
                <w:rFonts w:asciiTheme="majorHAnsi" w:hAnsiTheme="majorHAnsi" w:cstheme="majorHAnsi"/>
              </w:rPr>
            </w:pPr>
          </w:p>
        </w:tc>
        <w:tc>
          <w:tcPr>
            <w:tcW w:w="434" w:type="pct"/>
          </w:tcPr>
          <w:p w:rsidR="009D1AA1" w:rsidRPr="001F7DE5" w:rsidP="00C9694B" w14:paraId="74D53DCB" w14:textId="77777777">
            <w:pPr>
              <w:pStyle w:val="ListParagraph"/>
              <w:ind w:left="0"/>
              <w:rPr>
                <w:rFonts w:asciiTheme="majorHAnsi" w:hAnsiTheme="majorHAnsi" w:cstheme="majorHAnsi"/>
              </w:rPr>
            </w:pPr>
          </w:p>
        </w:tc>
        <w:tc>
          <w:tcPr>
            <w:tcW w:w="529" w:type="pct"/>
          </w:tcPr>
          <w:p w:rsidR="009D1AA1" w:rsidRPr="001F7DE5" w:rsidP="00C9694B" w14:paraId="33B08630" w14:textId="77777777">
            <w:pPr>
              <w:pStyle w:val="ListParagraph"/>
              <w:ind w:left="0"/>
              <w:rPr>
                <w:rFonts w:asciiTheme="majorHAnsi" w:hAnsiTheme="majorHAnsi" w:cstheme="majorHAnsi"/>
              </w:rPr>
            </w:pPr>
          </w:p>
        </w:tc>
        <w:tc>
          <w:tcPr>
            <w:tcW w:w="577" w:type="pct"/>
          </w:tcPr>
          <w:p w:rsidR="009D1AA1" w:rsidRPr="001F7DE5" w:rsidP="00C9694B" w14:paraId="1618B994" w14:textId="77777777">
            <w:pPr>
              <w:pStyle w:val="ListParagraph"/>
              <w:ind w:left="0"/>
              <w:rPr>
                <w:rFonts w:asciiTheme="majorHAnsi" w:hAnsiTheme="majorHAnsi" w:cstheme="majorHAnsi"/>
              </w:rPr>
            </w:pPr>
          </w:p>
        </w:tc>
        <w:tc>
          <w:tcPr>
            <w:tcW w:w="626" w:type="pct"/>
          </w:tcPr>
          <w:p w:rsidR="009D1AA1" w:rsidRPr="001F7DE5" w:rsidP="00C9694B" w14:paraId="4D9429F2" w14:textId="77777777">
            <w:pPr>
              <w:pStyle w:val="ListParagraph"/>
              <w:ind w:left="0"/>
              <w:rPr>
                <w:rFonts w:asciiTheme="majorHAnsi" w:hAnsiTheme="majorHAnsi" w:cstheme="majorHAnsi"/>
              </w:rPr>
            </w:pPr>
          </w:p>
        </w:tc>
        <w:tc>
          <w:tcPr>
            <w:tcW w:w="334" w:type="pct"/>
          </w:tcPr>
          <w:p w:rsidR="009D1AA1" w:rsidRPr="001F7DE5" w:rsidP="00C9694B" w14:paraId="481A182F" w14:textId="77777777">
            <w:pPr>
              <w:pStyle w:val="ListParagraph"/>
              <w:ind w:left="0"/>
              <w:rPr>
                <w:rFonts w:asciiTheme="majorHAnsi" w:hAnsiTheme="majorHAnsi" w:cstheme="majorHAnsi"/>
              </w:rPr>
            </w:pPr>
          </w:p>
        </w:tc>
      </w:tr>
      <w:tr w14:paraId="01BB8C57" w14:textId="77777777" w:rsidTr="5ACDEE0C">
        <w:tblPrEx>
          <w:tblW w:w="5000" w:type="pct"/>
          <w:tblLayout w:type="fixed"/>
          <w:tblLook w:val="04A0"/>
        </w:tblPrEx>
        <w:tc>
          <w:tcPr>
            <w:tcW w:w="1922" w:type="pct"/>
          </w:tcPr>
          <w:p w:rsidR="00804569" w:rsidRPr="001F7DE5" w:rsidP="5ACDEE0C" w14:paraId="0A6E792A" w14:textId="00D2AD85">
            <w:pPr>
              <w:pStyle w:val="ListParagraph"/>
              <w:numPr>
                <w:ilvl w:val="0"/>
                <w:numId w:val="8"/>
              </w:numPr>
              <w:autoSpaceDE w:val="0"/>
              <w:autoSpaceDN w:val="0"/>
              <w:adjustRightInd w:val="0"/>
              <w:ind w:left="426"/>
              <w:rPr>
                <w:rFonts w:asciiTheme="majorHAnsi" w:hAnsiTheme="majorHAnsi" w:cstheme="majorBidi"/>
              </w:rPr>
            </w:pPr>
            <w:r w:rsidRPr="5ACDEE0C">
              <w:rPr>
                <w:rFonts w:asciiTheme="majorHAnsi" w:hAnsiTheme="majorHAnsi" w:cstheme="majorBidi"/>
              </w:rPr>
              <w:t>I learned information that will benefit my work.</w:t>
            </w:r>
          </w:p>
        </w:tc>
        <w:tc>
          <w:tcPr>
            <w:tcW w:w="577" w:type="pct"/>
          </w:tcPr>
          <w:p w:rsidR="00804569" w:rsidRPr="001F7DE5" w:rsidP="00C9694B" w14:paraId="4B2AFED3" w14:textId="77777777">
            <w:pPr>
              <w:pStyle w:val="ListParagraph"/>
              <w:ind w:left="0"/>
              <w:rPr>
                <w:rFonts w:asciiTheme="majorHAnsi" w:hAnsiTheme="majorHAnsi" w:cstheme="majorHAnsi"/>
              </w:rPr>
            </w:pPr>
          </w:p>
        </w:tc>
        <w:tc>
          <w:tcPr>
            <w:tcW w:w="434" w:type="pct"/>
          </w:tcPr>
          <w:p w:rsidR="00804569" w:rsidRPr="001F7DE5" w:rsidP="00C9694B" w14:paraId="4B7EB1D4" w14:textId="77777777">
            <w:pPr>
              <w:pStyle w:val="ListParagraph"/>
              <w:ind w:left="0"/>
              <w:rPr>
                <w:rFonts w:asciiTheme="majorHAnsi" w:hAnsiTheme="majorHAnsi" w:cstheme="majorHAnsi"/>
              </w:rPr>
            </w:pPr>
          </w:p>
        </w:tc>
        <w:tc>
          <w:tcPr>
            <w:tcW w:w="529" w:type="pct"/>
          </w:tcPr>
          <w:p w:rsidR="00804569" w:rsidRPr="001F7DE5" w:rsidP="00C9694B" w14:paraId="5678EF4D" w14:textId="77777777">
            <w:pPr>
              <w:pStyle w:val="ListParagraph"/>
              <w:ind w:left="0"/>
              <w:rPr>
                <w:rFonts w:asciiTheme="majorHAnsi" w:hAnsiTheme="majorHAnsi" w:cstheme="majorHAnsi"/>
              </w:rPr>
            </w:pPr>
          </w:p>
        </w:tc>
        <w:tc>
          <w:tcPr>
            <w:tcW w:w="577" w:type="pct"/>
          </w:tcPr>
          <w:p w:rsidR="00804569" w:rsidRPr="001F7DE5" w:rsidP="00C9694B" w14:paraId="78813C47" w14:textId="77777777">
            <w:pPr>
              <w:pStyle w:val="ListParagraph"/>
              <w:ind w:left="0"/>
              <w:rPr>
                <w:rFonts w:asciiTheme="majorHAnsi" w:hAnsiTheme="majorHAnsi" w:cstheme="majorHAnsi"/>
              </w:rPr>
            </w:pPr>
          </w:p>
        </w:tc>
        <w:tc>
          <w:tcPr>
            <w:tcW w:w="626" w:type="pct"/>
          </w:tcPr>
          <w:p w:rsidR="00804569" w:rsidRPr="001F7DE5" w:rsidP="00C9694B" w14:paraId="10F271CC" w14:textId="77777777">
            <w:pPr>
              <w:pStyle w:val="ListParagraph"/>
              <w:ind w:left="0"/>
              <w:rPr>
                <w:rFonts w:asciiTheme="majorHAnsi" w:hAnsiTheme="majorHAnsi" w:cstheme="majorHAnsi"/>
              </w:rPr>
            </w:pPr>
          </w:p>
        </w:tc>
        <w:tc>
          <w:tcPr>
            <w:tcW w:w="334" w:type="pct"/>
          </w:tcPr>
          <w:p w:rsidR="00804569" w:rsidRPr="001F7DE5" w:rsidP="00C9694B" w14:paraId="40045848" w14:textId="77777777">
            <w:pPr>
              <w:pStyle w:val="ListParagraph"/>
              <w:ind w:left="0"/>
              <w:rPr>
                <w:rFonts w:asciiTheme="majorHAnsi" w:hAnsiTheme="majorHAnsi" w:cstheme="majorHAnsi"/>
              </w:rPr>
            </w:pPr>
          </w:p>
        </w:tc>
      </w:tr>
      <w:tr w14:paraId="5C18A87A" w14:textId="77777777" w:rsidTr="5ACDEE0C">
        <w:tblPrEx>
          <w:tblW w:w="5000" w:type="pct"/>
          <w:tblLayout w:type="fixed"/>
          <w:tblLook w:val="04A0"/>
        </w:tblPrEx>
        <w:tc>
          <w:tcPr>
            <w:tcW w:w="1922" w:type="pct"/>
          </w:tcPr>
          <w:p w:rsidR="00804569" w:rsidRPr="001F7DE5" w:rsidP="001F7DE5" w14:paraId="13039257" w14:textId="1C43BC06">
            <w:pPr>
              <w:pStyle w:val="ListParagraph"/>
              <w:numPr>
                <w:ilvl w:val="0"/>
                <w:numId w:val="8"/>
              </w:numPr>
              <w:autoSpaceDE w:val="0"/>
              <w:autoSpaceDN w:val="0"/>
              <w:adjustRightInd w:val="0"/>
              <w:ind w:left="426"/>
              <w:rPr>
                <w:rFonts w:asciiTheme="majorHAnsi" w:hAnsiTheme="majorHAnsi" w:cstheme="majorHAnsi"/>
              </w:rPr>
            </w:pPr>
            <w:r w:rsidRPr="006E5361">
              <w:rPr>
                <w:rFonts w:asciiTheme="majorHAnsi" w:hAnsiTheme="majorHAnsi" w:cstheme="majorHAnsi"/>
              </w:rPr>
              <w:t>I have ideas for specific plans or next steps to apply what I learned in the webinar to my program</w:t>
            </w:r>
            <w:r w:rsidR="00194728">
              <w:rPr>
                <w:rFonts w:asciiTheme="majorHAnsi" w:hAnsiTheme="majorHAnsi" w:cstheme="majorHAnsi"/>
              </w:rPr>
              <w:t>.</w:t>
            </w:r>
          </w:p>
        </w:tc>
        <w:tc>
          <w:tcPr>
            <w:tcW w:w="577" w:type="pct"/>
          </w:tcPr>
          <w:p w:rsidR="00804569" w:rsidRPr="001F7DE5" w:rsidP="00C9694B" w14:paraId="0B11D7F2" w14:textId="77777777">
            <w:pPr>
              <w:pStyle w:val="ListParagraph"/>
              <w:ind w:left="0"/>
              <w:rPr>
                <w:rFonts w:asciiTheme="majorHAnsi" w:hAnsiTheme="majorHAnsi" w:cstheme="majorHAnsi"/>
              </w:rPr>
            </w:pPr>
          </w:p>
        </w:tc>
        <w:tc>
          <w:tcPr>
            <w:tcW w:w="434" w:type="pct"/>
          </w:tcPr>
          <w:p w:rsidR="00804569" w:rsidRPr="001F7DE5" w:rsidP="00C9694B" w14:paraId="46961C35" w14:textId="77777777">
            <w:pPr>
              <w:pStyle w:val="ListParagraph"/>
              <w:ind w:left="0"/>
              <w:rPr>
                <w:rFonts w:asciiTheme="majorHAnsi" w:hAnsiTheme="majorHAnsi" w:cstheme="majorHAnsi"/>
              </w:rPr>
            </w:pPr>
          </w:p>
        </w:tc>
        <w:tc>
          <w:tcPr>
            <w:tcW w:w="529" w:type="pct"/>
          </w:tcPr>
          <w:p w:rsidR="00804569" w:rsidRPr="001F7DE5" w:rsidP="00C9694B" w14:paraId="07C4E710" w14:textId="77777777">
            <w:pPr>
              <w:pStyle w:val="ListParagraph"/>
              <w:ind w:left="0"/>
              <w:rPr>
                <w:rFonts w:asciiTheme="majorHAnsi" w:hAnsiTheme="majorHAnsi" w:cstheme="majorHAnsi"/>
              </w:rPr>
            </w:pPr>
          </w:p>
        </w:tc>
        <w:tc>
          <w:tcPr>
            <w:tcW w:w="577" w:type="pct"/>
          </w:tcPr>
          <w:p w:rsidR="00804569" w:rsidRPr="001F7DE5" w:rsidP="00C9694B" w14:paraId="27E10111" w14:textId="77777777">
            <w:pPr>
              <w:pStyle w:val="ListParagraph"/>
              <w:ind w:left="0"/>
              <w:rPr>
                <w:rFonts w:asciiTheme="majorHAnsi" w:hAnsiTheme="majorHAnsi" w:cstheme="majorHAnsi"/>
              </w:rPr>
            </w:pPr>
          </w:p>
        </w:tc>
        <w:tc>
          <w:tcPr>
            <w:tcW w:w="626" w:type="pct"/>
          </w:tcPr>
          <w:p w:rsidR="00804569" w:rsidRPr="001F7DE5" w:rsidP="00C9694B" w14:paraId="7DF2C21D" w14:textId="77777777">
            <w:pPr>
              <w:pStyle w:val="ListParagraph"/>
              <w:ind w:left="0"/>
              <w:rPr>
                <w:rFonts w:asciiTheme="majorHAnsi" w:hAnsiTheme="majorHAnsi" w:cstheme="majorHAnsi"/>
              </w:rPr>
            </w:pPr>
          </w:p>
        </w:tc>
        <w:tc>
          <w:tcPr>
            <w:tcW w:w="334" w:type="pct"/>
          </w:tcPr>
          <w:p w:rsidR="00804569" w:rsidRPr="001F7DE5" w:rsidP="00C9694B" w14:paraId="650DC3AD" w14:textId="77777777">
            <w:pPr>
              <w:pStyle w:val="ListParagraph"/>
              <w:ind w:left="0"/>
              <w:rPr>
                <w:rFonts w:asciiTheme="majorHAnsi" w:hAnsiTheme="majorHAnsi" w:cstheme="majorHAnsi"/>
              </w:rPr>
            </w:pPr>
          </w:p>
        </w:tc>
      </w:tr>
      <w:tr w14:paraId="7A77EA5E" w14:textId="77777777" w:rsidTr="5ACDEE0C">
        <w:tblPrEx>
          <w:tblW w:w="5000" w:type="pct"/>
          <w:tblLayout w:type="fixed"/>
          <w:tblLook w:val="04A0"/>
        </w:tblPrEx>
        <w:tc>
          <w:tcPr>
            <w:tcW w:w="1922" w:type="pct"/>
          </w:tcPr>
          <w:p w:rsidR="00804569" w:rsidRPr="001F7DE5" w:rsidP="001F7DE5" w14:paraId="390427FD" w14:textId="2874A7BC">
            <w:pPr>
              <w:pStyle w:val="ListParagraph"/>
              <w:numPr>
                <w:ilvl w:val="0"/>
                <w:numId w:val="8"/>
              </w:numPr>
              <w:autoSpaceDE w:val="0"/>
              <w:autoSpaceDN w:val="0"/>
              <w:adjustRightInd w:val="0"/>
              <w:ind w:left="426"/>
              <w:rPr>
                <w:rFonts w:asciiTheme="majorHAnsi" w:hAnsiTheme="majorHAnsi" w:cstheme="majorHAnsi"/>
              </w:rPr>
            </w:pPr>
            <w:r>
              <w:rPr>
                <w:rFonts w:asciiTheme="majorHAnsi" w:hAnsiTheme="majorHAnsi" w:cstheme="majorHAnsi"/>
              </w:rPr>
              <w:t xml:space="preserve">I prefer to </w:t>
            </w:r>
            <w:r w:rsidRPr="006E5361">
              <w:rPr>
                <w:rFonts w:asciiTheme="majorHAnsi" w:hAnsiTheme="majorHAnsi" w:cstheme="majorHAnsi"/>
              </w:rPr>
              <w:t>receive information on research in this type of webinar format.</w:t>
            </w:r>
          </w:p>
        </w:tc>
        <w:tc>
          <w:tcPr>
            <w:tcW w:w="577" w:type="pct"/>
          </w:tcPr>
          <w:p w:rsidR="00804569" w:rsidRPr="001F7DE5" w:rsidP="00C9694B" w14:paraId="6F7EDC50" w14:textId="77777777">
            <w:pPr>
              <w:pStyle w:val="ListParagraph"/>
              <w:ind w:left="0"/>
              <w:rPr>
                <w:rFonts w:asciiTheme="majorHAnsi" w:hAnsiTheme="majorHAnsi" w:cstheme="majorHAnsi"/>
              </w:rPr>
            </w:pPr>
          </w:p>
        </w:tc>
        <w:tc>
          <w:tcPr>
            <w:tcW w:w="434" w:type="pct"/>
          </w:tcPr>
          <w:p w:rsidR="00804569" w:rsidRPr="001F7DE5" w:rsidP="00C9694B" w14:paraId="70D6ED3C" w14:textId="77777777">
            <w:pPr>
              <w:pStyle w:val="ListParagraph"/>
              <w:ind w:left="0"/>
              <w:rPr>
                <w:rFonts w:asciiTheme="majorHAnsi" w:hAnsiTheme="majorHAnsi" w:cstheme="majorHAnsi"/>
              </w:rPr>
            </w:pPr>
          </w:p>
        </w:tc>
        <w:tc>
          <w:tcPr>
            <w:tcW w:w="529" w:type="pct"/>
          </w:tcPr>
          <w:p w:rsidR="00804569" w:rsidRPr="001F7DE5" w:rsidP="00C9694B" w14:paraId="00580086" w14:textId="77777777">
            <w:pPr>
              <w:pStyle w:val="ListParagraph"/>
              <w:ind w:left="0"/>
              <w:rPr>
                <w:rFonts w:asciiTheme="majorHAnsi" w:hAnsiTheme="majorHAnsi" w:cstheme="majorHAnsi"/>
              </w:rPr>
            </w:pPr>
          </w:p>
        </w:tc>
        <w:tc>
          <w:tcPr>
            <w:tcW w:w="577" w:type="pct"/>
          </w:tcPr>
          <w:p w:rsidR="00804569" w:rsidRPr="001F7DE5" w:rsidP="00C9694B" w14:paraId="4B18D38B" w14:textId="77777777">
            <w:pPr>
              <w:pStyle w:val="ListParagraph"/>
              <w:ind w:left="0"/>
              <w:rPr>
                <w:rFonts w:asciiTheme="majorHAnsi" w:hAnsiTheme="majorHAnsi" w:cstheme="majorHAnsi"/>
              </w:rPr>
            </w:pPr>
          </w:p>
        </w:tc>
        <w:tc>
          <w:tcPr>
            <w:tcW w:w="626" w:type="pct"/>
          </w:tcPr>
          <w:p w:rsidR="00804569" w:rsidRPr="001F7DE5" w:rsidP="00C9694B" w14:paraId="1278648D" w14:textId="77777777">
            <w:pPr>
              <w:pStyle w:val="ListParagraph"/>
              <w:ind w:left="0"/>
              <w:rPr>
                <w:rFonts w:asciiTheme="majorHAnsi" w:hAnsiTheme="majorHAnsi" w:cstheme="majorHAnsi"/>
              </w:rPr>
            </w:pPr>
          </w:p>
        </w:tc>
        <w:tc>
          <w:tcPr>
            <w:tcW w:w="334" w:type="pct"/>
          </w:tcPr>
          <w:p w:rsidR="00804569" w:rsidRPr="001F7DE5" w:rsidP="00C9694B" w14:paraId="2FB62A0C" w14:textId="77777777">
            <w:pPr>
              <w:pStyle w:val="ListParagraph"/>
              <w:ind w:left="0"/>
              <w:rPr>
                <w:rFonts w:asciiTheme="majorHAnsi" w:hAnsiTheme="majorHAnsi" w:cstheme="majorHAnsi"/>
              </w:rPr>
            </w:pPr>
          </w:p>
        </w:tc>
      </w:tr>
      <w:tr w14:paraId="535C18AF" w14:textId="77777777" w:rsidTr="5ACDEE0C">
        <w:tblPrEx>
          <w:tblW w:w="5000" w:type="pct"/>
          <w:tblLayout w:type="fixed"/>
          <w:tblLook w:val="04A0"/>
        </w:tblPrEx>
        <w:tc>
          <w:tcPr>
            <w:tcW w:w="1922" w:type="pct"/>
          </w:tcPr>
          <w:p w:rsidR="00AE7AA1" w:rsidP="001F7DE5" w14:paraId="489ED735" w14:textId="69F8E39D">
            <w:pPr>
              <w:pStyle w:val="ListParagraph"/>
              <w:numPr>
                <w:ilvl w:val="0"/>
                <w:numId w:val="8"/>
              </w:numPr>
              <w:autoSpaceDE w:val="0"/>
              <w:autoSpaceDN w:val="0"/>
              <w:adjustRightInd w:val="0"/>
              <w:ind w:left="426"/>
              <w:rPr>
                <w:rFonts w:asciiTheme="majorHAnsi" w:hAnsiTheme="majorHAnsi" w:cstheme="majorHAnsi"/>
              </w:rPr>
            </w:pPr>
            <w:r w:rsidRPr="00CA78E5">
              <w:rPr>
                <w:rFonts w:asciiTheme="majorHAnsi" w:hAnsiTheme="majorHAnsi" w:cstheme="majorHAnsi"/>
              </w:rPr>
              <w:t xml:space="preserve">The webinar content and delivery </w:t>
            </w:r>
            <w:r w:rsidRPr="00CA78E5">
              <w:rPr>
                <w:rFonts w:asciiTheme="majorHAnsi" w:hAnsiTheme="majorHAnsi" w:cstheme="majorHAnsi"/>
              </w:rPr>
              <w:t>was</w:t>
            </w:r>
            <w:r w:rsidRPr="00CA78E5">
              <w:rPr>
                <w:rFonts w:asciiTheme="majorHAnsi" w:hAnsiTheme="majorHAnsi" w:cstheme="majorHAnsi"/>
              </w:rPr>
              <w:t xml:space="preserve"> engaging and held my attention</w:t>
            </w:r>
            <w:r>
              <w:rPr>
                <w:rStyle w:val="cf01"/>
              </w:rPr>
              <w:t>.</w:t>
            </w:r>
          </w:p>
        </w:tc>
        <w:tc>
          <w:tcPr>
            <w:tcW w:w="577" w:type="pct"/>
          </w:tcPr>
          <w:p w:rsidR="00AE7AA1" w:rsidRPr="001F7DE5" w:rsidP="00C9694B" w14:paraId="10B2F1C9" w14:textId="77777777">
            <w:pPr>
              <w:pStyle w:val="ListParagraph"/>
              <w:ind w:left="0"/>
              <w:rPr>
                <w:rFonts w:asciiTheme="majorHAnsi" w:hAnsiTheme="majorHAnsi" w:cstheme="majorHAnsi"/>
              </w:rPr>
            </w:pPr>
          </w:p>
        </w:tc>
        <w:tc>
          <w:tcPr>
            <w:tcW w:w="434" w:type="pct"/>
          </w:tcPr>
          <w:p w:rsidR="00AE7AA1" w:rsidRPr="001F7DE5" w:rsidP="00C9694B" w14:paraId="3BF26437" w14:textId="77777777">
            <w:pPr>
              <w:pStyle w:val="ListParagraph"/>
              <w:ind w:left="0"/>
              <w:rPr>
                <w:rFonts w:asciiTheme="majorHAnsi" w:hAnsiTheme="majorHAnsi" w:cstheme="majorHAnsi"/>
              </w:rPr>
            </w:pPr>
          </w:p>
        </w:tc>
        <w:tc>
          <w:tcPr>
            <w:tcW w:w="529" w:type="pct"/>
          </w:tcPr>
          <w:p w:rsidR="00AE7AA1" w:rsidRPr="001F7DE5" w:rsidP="00C9694B" w14:paraId="5CFB74A9" w14:textId="77777777">
            <w:pPr>
              <w:pStyle w:val="ListParagraph"/>
              <w:ind w:left="0"/>
              <w:rPr>
                <w:rFonts w:asciiTheme="majorHAnsi" w:hAnsiTheme="majorHAnsi" w:cstheme="majorHAnsi"/>
              </w:rPr>
            </w:pPr>
          </w:p>
        </w:tc>
        <w:tc>
          <w:tcPr>
            <w:tcW w:w="577" w:type="pct"/>
          </w:tcPr>
          <w:p w:rsidR="00AE7AA1" w:rsidRPr="001F7DE5" w:rsidP="00C9694B" w14:paraId="35B759B4" w14:textId="77777777">
            <w:pPr>
              <w:pStyle w:val="ListParagraph"/>
              <w:ind w:left="0"/>
              <w:rPr>
                <w:rFonts w:asciiTheme="majorHAnsi" w:hAnsiTheme="majorHAnsi" w:cstheme="majorHAnsi"/>
              </w:rPr>
            </w:pPr>
          </w:p>
        </w:tc>
        <w:tc>
          <w:tcPr>
            <w:tcW w:w="626" w:type="pct"/>
          </w:tcPr>
          <w:p w:rsidR="00AE7AA1" w:rsidRPr="001F7DE5" w:rsidP="00C9694B" w14:paraId="55F90DDB" w14:textId="77777777">
            <w:pPr>
              <w:pStyle w:val="ListParagraph"/>
              <w:ind w:left="0"/>
              <w:rPr>
                <w:rFonts w:asciiTheme="majorHAnsi" w:hAnsiTheme="majorHAnsi" w:cstheme="majorHAnsi"/>
              </w:rPr>
            </w:pPr>
          </w:p>
        </w:tc>
        <w:tc>
          <w:tcPr>
            <w:tcW w:w="334" w:type="pct"/>
          </w:tcPr>
          <w:p w:rsidR="00AE7AA1" w:rsidRPr="001F7DE5" w:rsidP="00C9694B" w14:paraId="4E955EA1" w14:textId="77777777">
            <w:pPr>
              <w:pStyle w:val="ListParagraph"/>
              <w:ind w:left="0"/>
              <w:rPr>
                <w:rFonts w:asciiTheme="majorHAnsi" w:hAnsiTheme="majorHAnsi" w:cstheme="majorHAnsi"/>
              </w:rPr>
            </w:pPr>
          </w:p>
        </w:tc>
      </w:tr>
    </w:tbl>
    <w:p w:rsidR="00804569" w:rsidRPr="001F7DE5" w:rsidP="00804569" w14:paraId="500F9F6C" w14:textId="25918B2D">
      <w:pPr>
        <w:pStyle w:val="ListParagraph"/>
        <w:rPr>
          <w:rFonts w:asciiTheme="majorHAnsi" w:hAnsiTheme="majorHAnsi" w:cstheme="majorHAnsi"/>
        </w:rPr>
      </w:pPr>
    </w:p>
    <w:p w:rsidR="00804569" w:rsidRPr="006E5361" w:rsidP="006E5361" w14:paraId="4B630DB8" w14:textId="1AEAE63F">
      <w:pPr>
        <w:pStyle w:val="ListParagraph"/>
        <w:numPr>
          <w:ilvl w:val="0"/>
          <w:numId w:val="5"/>
        </w:numPr>
        <w:rPr>
          <w:rFonts w:asciiTheme="majorHAnsi" w:hAnsiTheme="majorHAnsi" w:cstheme="majorHAnsi"/>
        </w:rPr>
      </w:pPr>
      <w:r w:rsidRPr="006E5361">
        <w:rPr>
          <w:rFonts w:asciiTheme="majorHAnsi" w:hAnsiTheme="majorHAnsi" w:cstheme="majorHAnsi"/>
        </w:rPr>
        <w:t>What other modes of delivering this content would you prefer? (</w:t>
      </w:r>
      <w:r w:rsidRPr="006E5361">
        <w:rPr>
          <w:rFonts w:asciiTheme="majorHAnsi" w:hAnsiTheme="majorHAnsi" w:cstheme="majorHAnsi"/>
        </w:rPr>
        <w:t>open</w:t>
      </w:r>
      <w:r w:rsidRPr="006E5361">
        <w:rPr>
          <w:rFonts w:asciiTheme="majorHAnsi" w:hAnsiTheme="majorHAnsi" w:cstheme="majorHAnsi"/>
        </w:rPr>
        <w:t xml:space="preserve"> ended response)</w:t>
      </w:r>
    </w:p>
    <w:p w:rsidR="00804569" w:rsidRPr="001F7DE5" w14:paraId="49F2A6AB" w14:textId="74D6CEF3">
      <w:pPr>
        <w:rPr>
          <w:rFonts w:asciiTheme="majorHAnsi" w:hAnsiTheme="majorHAnsi" w:cstheme="majorHAnsi"/>
        </w:rPr>
      </w:pPr>
      <w:r w:rsidRPr="00BE5A21">
        <w:rPr>
          <w:rFonts w:asciiTheme="majorHAnsi" w:hAnsiTheme="majorHAnsi" w:cstheme="majorHAnsi"/>
        </w:rPr>
        <w:t xml:space="preserve">PAPERWORK REDUCTION ACT OF 1995 (Pub. L. 104-13) STATEMENT OF PUBLIC BURDEN: Through this information collection, ACF is gathering information to understand how program, policy, and research </w:t>
      </w:r>
      <w:r w:rsidRPr="00BE5A21">
        <w:rPr>
          <w:rFonts w:asciiTheme="majorHAnsi" w:hAnsiTheme="majorHAnsi" w:cstheme="majorHAnsi"/>
        </w:rPr>
        <w:t>audiences</w:t>
      </w:r>
      <w:r w:rsidRPr="00BE5A21">
        <w:rPr>
          <w:rFonts w:asciiTheme="majorHAnsi" w:hAnsiTheme="majorHAnsi" w:cstheme="majorHAnsi"/>
        </w:rPr>
        <w:t xml:space="preserve"> access, engage with, and use OPRE’s research findings and publications to inform their work. The purpose of this information collection is to allow OPRE to continue its efforts to make research more </w:t>
      </w:r>
      <w:r w:rsidRPr="00BE5A21">
        <w:rPr>
          <w:rFonts w:asciiTheme="majorHAnsi" w:hAnsiTheme="majorHAnsi" w:cstheme="majorHAnsi"/>
        </w:rPr>
        <w:t xml:space="preserve">accessible and actionable for the Healthy Marriage and Responsible Fatherhood (HMRF) program and practitioner audience (HMRF federal staff and grant recipients). Public reporting burden for this collection of information is estimated to average 2 minutes per respondent, including the time for reviewing instructions, </w:t>
      </w:r>
      <w:r w:rsidRPr="00BE5A21">
        <w:rPr>
          <w:rFonts w:asciiTheme="majorHAnsi" w:hAnsiTheme="majorHAnsi" w:cstheme="majorHAnsi"/>
        </w:rPr>
        <w:t>gathering</w:t>
      </w:r>
      <w:r w:rsidRPr="00BE5A21">
        <w:rPr>
          <w:rFonts w:asciiTheme="majorHAnsi" w:hAnsiTheme="majorHAnsi" w:cstheme="majorHAnsi"/>
        </w:rPr>
        <w:t xml:space="preserve"> and maintaining the data needed, and reviewing the collection of information. The data collected and reported will be descriptive in nature.  The data will not be used to develop or publish formal official statistics. This is a voluntary collection of information. Webinar poll participation is </w:t>
      </w:r>
      <w:r w:rsidRPr="00BE5A21">
        <w:rPr>
          <w:rFonts w:asciiTheme="majorHAnsi" w:hAnsiTheme="majorHAnsi" w:cstheme="majorHAnsi"/>
        </w:rPr>
        <w:t>voluntary</w:t>
      </w:r>
      <w:r w:rsidRPr="00BE5A21">
        <w:rPr>
          <w:rFonts w:asciiTheme="majorHAnsi" w:hAnsiTheme="majorHAnsi" w:cstheme="majorHAnsi"/>
        </w:rPr>
        <w:t xml:space="preserve"> and all answers will be used for internal planning purposes.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Katie Pahigiannis.</w:t>
      </w: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5A21" w:rsidP="00BE5A21" w14:paraId="4B35BDB1" w14:textId="1BDB6CA7">
    <w:pPr>
      <w:pStyle w:val="Header"/>
      <w:jc w:val="right"/>
    </w:pPr>
    <w:r>
      <w:t>OMB Control Number: 0970-0401</w:t>
    </w:r>
  </w:p>
  <w:p w:rsidR="00BE5A21" w:rsidP="00BE5A21" w14:paraId="4BE4008F" w14:textId="6D342854">
    <w:pPr>
      <w:pStyle w:val="Header"/>
      <w:jc w:val="right"/>
    </w:pPr>
    <w:r>
      <w:t>Expiration Date: 6/30/2024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71F1C"/>
    <w:multiLevelType w:val="hybridMultilevel"/>
    <w:tmpl w:val="6CEAB9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A039AE"/>
    <w:multiLevelType w:val="hybridMultilevel"/>
    <w:tmpl w:val="04E4E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BA2D50"/>
    <w:multiLevelType w:val="hybridMultilevel"/>
    <w:tmpl w:val="78D281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C17E03"/>
    <w:multiLevelType w:val="hybridMultilevel"/>
    <w:tmpl w:val="4BDE13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691088"/>
    <w:multiLevelType w:val="hybridMultilevel"/>
    <w:tmpl w:val="A9BE489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5">
    <w:nsid w:val="47B82CC1"/>
    <w:multiLevelType w:val="hybridMultilevel"/>
    <w:tmpl w:val="C21C1F4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5B215C8F"/>
    <w:multiLevelType w:val="hybridMultilevel"/>
    <w:tmpl w:val="55CE2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366230"/>
    <w:multiLevelType w:val="hybridMultilevel"/>
    <w:tmpl w:val="0BF2B41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7E6259FB"/>
    <w:multiLevelType w:val="hybridMultilevel"/>
    <w:tmpl w:val="806AEA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76731437">
    <w:abstractNumId w:val="4"/>
  </w:num>
  <w:num w:numId="2" w16cid:durableId="1377851070">
    <w:abstractNumId w:val="7"/>
  </w:num>
  <w:num w:numId="3" w16cid:durableId="160044497">
    <w:abstractNumId w:val="1"/>
  </w:num>
  <w:num w:numId="4" w16cid:durableId="1955362412">
    <w:abstractNumId w:val="6"/>
  </w:num>
  <w:num w:numId="5" w16cid:durableId="1242987623">
    <w:abstractNumId w:val="2"/>
  </w:num>
  <w:num w:numId="6" w16cid:durableId="1882553937">
    <w:abstractNumId w:val="3"/>
  </w:num>
  <w:num w:numId="7" w16cid:durableId="2109546652">
    <w:abstractNumId w:val="0"/>
  </w:num>
  <w:num w:numId="8" w16cid:durableId="711076226">
    <w:abstractNumId w:val="5"/>
  </w:num>
  <w:num w:numId="9" w16cid:durableId="73092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69"/>
    <w:rsid w:val="000405A0"/>
    <w:rsid w:val="00044A41"/>
    <w:rsid w:val="00194728"/>
    <w:rsid w:val="001C4256"/>
    <w:rsid w:val="001F7DE5"/>
    <w:rsid w:val="00232CBB"/>
    <w:rsid w:val="00315A1D"/>
    <w:rsid w:val="003544E3"/>
    <w:rsid w:val="00355515"/>
    <w:rsid w:val="003B60FC"/>
    <w:rsid w:val="0041595D"/>
    <w:rsid w:val="00576635"/>
    <w:rsid w:val="00697739"/>
    <w:rsid w:val="006A3D74"/>
    <w:rsid w:val="006E5361"/>
    <w:rsid w:val="00711080"/>
    <w:rsid w:val="00720E22"/>
    <w:rsid w:val="007301E1"/>
    <w:rsid w:val="00804569"/>
    <w:rsid w:val="00865C0A"/>
    <w:rsid w:val="008B7F6E"/>
    <w:rsid w:val="008E70B5"/>
    <w:rsid w:val="008F6F60"/>
    <w:rsid w:val="0094766A"/>
    <w:rsid w:val="00973208"/>
    <w:rsid w:val="009D1AA1"/>
    <w:rsid w:val="009E2A18"/>
    <w:rsid w:val="00A061E1"/>
    <w:rsid w:val="00A15ADF"/>
    <w:rsid w:val="00AD77F2"/>
    <w:rsid w:val="00AE6AF5"/>
    <w:rsid w:val="00AE7AA1"/>
    <w:rsid w:val="00B20E77"/>
    <w:rsid w:val="00B7496F"/>
    <w:rsid w:val="00BE5A21"/>
    <w:rsid w:val="00C3204F"/>
    <w:rsid w:val="00C53693"/>
    <w:rsid w:val="00C9694B"/>
    <w:rsid w:val="00CA78E5"/>
    <w:rsid w:val="00D34C5A"/>
    <w:rsid w:val="00DD7220"/>
    <w:rsid w:val="00E24A94"/>
    <w:rsid w:val="00E50C70"/>
    <w:rsid w:val="00ED0987"/>
    <w:rsid w:val="00F13DC2"/>
    <w:rsid w:val="00F46A5C"/>
    <w:rsid w:val="00FC5E37"/>
    <w:rsid w:val="26849107"/>
    <w:rsid w:val="28206168"/>
    <w:rsid w:val="33B6CC5E"/>
    <w:rsid w:val="378E77C4"/>
    <w:rsid w:val="5ACDEE0C"/>
    <w:rsid w:val="5FA12F85"/>
    <w:rsid w:val="6388CB3B"/>
    <w:rsid w:val="6903F093"/>
    <w:rsid w:val="6DFFD77D"/>
    <w:rsid w:val="72F6E197"/>
    <w:rsid w:val="76FB6D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13DC3A"/>
  <w15:chartTrackingRefBased/>
  <w15:docId w15:val="{63FBD111-02DA-4EA1-8B07-7101545C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569"/>
    <w:pPr>
      <w:ind w:left="720"/>
      <w:contextualSpacing/>
    </w:pPr>
  </w:style>
  <w:style w:type="table" w:styleId="TableGrid">
    <w:name w:val="Table Grid"/>
    <w:basedOn w:val="TableNormal"/>
    <w:uiPriority w:val="39"/>
    <w:rsid w:val="0080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5ADF"/>
    <w:rPr>
      <w:sz w:val="16"/>
      <w:szCs w:val="16"/>
    </w:rPr>
  </w:style>
  <w:style w:type="paragraph" w:styleId="CommentText">
    <w:name w:val="annotation text"/>
    <w:basedOn w:val="Normal"/>
    <w:link w:val="CommentTextChar"/>
    <w:uiPriority w:val="99"/>
    <w:unhideWhenUsed/>
    <w:rsid w:val="00A15ADF"/>
    <w:pPr>
      <w:spacing w:line="240" w:lineRule="auto"/>
    </w:pPr>
    <w:rPr>
      <w:sz w:val="20"/>
      <w:szCs w:val="20"/>
    </w:rPr>
  </w:style>
  <w:style w:type="character" w:customStyle="1" w:styleId="CommentTextChar">
    <w:name w:val="Comment Text Char"/>
    <w:basedOn w:val="DefaultParagraphFont"/>
    <w:link w:val="CommentText"/>
    <w:uiPriority w:val="99"/>
    <w:rsid w:val="00A15ADF"/>
    <w:rPr>
      <w:sz w:val="20"/>
      <w:szCs w:val="20"/>
    </w:rPr>
  </w:style>
  <w:style w:type="paragraph" w:styleId="CommentSubject">
    <w:name w:val="annotation subject"/>
    <w:basedOn w:val="CommentText"/>
    <w:next w:val="CommentText"/>
    <w:link w:val="CommentSubjectChar"/>
    <w:uiPriority w:val="99"/>
    <w:semiHidden/>
    <w:unhideWhenUsed/>
    <w:rsid w:val="00A15ADF"/>
    <w:rPr>
      <w:b/>
      <w:bCs/>
    </w:rPr>
  </w:style>
  <w:style w:type="character" w:customStyle="1" w:styleId="CommentSubjectChar">
    <w:name w:val="Comment Subject Char"/>
    <w:basedOn w:val="CommentTextChar"/>
    <w:link w:val="CommentSubject"/>
    <w:uiPriority w:val="99"/>
    <w:semiHidden/>
    <w:rsid w:val="00A15ADF"/>
    <w:rPr>
      <w:b/>
      <w:bCs/>
      <w:sz w:val="20"/>
      <w:szCs w:val="20"/>
    </w:rPr>
  </w:style>
  <w:style w:type="character" w:styleId="Mention">
    <w:name w:val="Mention"/>
    <w:basedOn w:val="DefaultParagraphFont"/>
    <w:uiPriority w:val="99"/>
    <w:unhideWhenUsed/>
    <w:rsid w:val="00A15ADF"/>
    <w:rPr>
      <w:color w:val="2B579A"/>
      <w:shd w:val="clear" w:color="auto" w:fill="E1DFDD"/>
    </w:rPr>
  </w:style>
  <w:style w:type="paragraph" w:styleId="Revision">
    <w:name w:val="Revision"/>
    <w:hidden/>
    <w:uiPriority w:val="99"/>
    <w:semiHidden/>
    <w:rsid w:val="0094766A"/>
    <w:pPr>
      <w:spacing w:after="0" w:line="240" w:lineRule="auto"/>
    </w:pPr>
  </w:style>
  <w:style w:type="character" w:customStyle="1" w:styleId="cf01">
    <w:name w:val="cf01"/>
    <w:basedOn w:val="DefaultParagraphFont"/>
    <w:rsid w:val="00AE7AA1"/>
    <w:rPr>
      <w:rFonts w:ascii="Segoe UI" w:hAnsi="Segoe UI" w:cs="Segoe UI" w:hint="default"/>
      <w:sz w:val="18"/>
      <w:szCs w:val="18"/>
    </w:rPr>
  </w:style>
  <w:style w:type="paragraph" w:styleId="Header">
    <w:name w:val="header"/>
    <w:basedOn w:val="Normal"/>
    <w:link w:val="HeaderChar"/>
    <w:uiPriority w:val="99"/>
    <w:unhideWhenUsed/>
    <w:rsid w:val="00BE5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A21"/>
  </w:style>
  <w:style w:type="paragraph" w:styleId="Footer">
    <w:name w:val="footer"/>
    <w:basedOn w:val="Normal"/>
    <w:link w:val="FooterChar"/>
    <w:uiPriority w:val="99"/>
    <w:unhideWhenUsed/>
    <w:rsid w:val="00BE5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51C38AB11D2842AE932EAB92C8B7DC" ma:contentTypeVersion="2" ma:contentTypeDescription="Create a new document." ma:contentTypeScope="" ma:versionID="e6a16dcf3f4517173fd8e9109b03c5f3">
  <xsd:schema xmlns:xsd="http://www.w3.org/2001/XMLSchema" xmlns:xs="http://www.w3.org/2001/XMLSchema" xmlns:p="http://schemas.microsoft.com/office/2006/metadata/properties" xmlns:ns2="33ddb2b4-eec1-463e-95cb-a53c7db93d92" targetNamespace="http://schemas.microsoft.com/office/2006/metadata/properties" ma:root="true" ma:fieldsID="db94656dd64b062c0a65eeb3c89c2ddd" ns2:_="">
    <xsd:import namespace="33ddb2b4-eec1-463e-95cb-a53c7db93d9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db2b4-eec1-463e-95cb-a53c7db93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46F82-91F5-455D-A069-4BB44D06ABB7}">
  <ds:schemaRefs>
    <ds:schemaRef ds:uri="http://schemas.microsoft.com/sharepoint/v3/contenttype/forms"/>
  </ds:schemaRefs>
</ds:datastoreItem>
</file>

<file path=customXml/itemProps2.xml><?xml version="1.0" encoding="utf-8"?>
<ds:datastoreItem xmlns:ds="http://schemas.openxmlformats.org/officeDocument/2006/customXml" ds:itemID="{B71DCD1A-F36F-437E-A456-7494EBFEB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db2b4-eec1-463e-95cb-a53c7db93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E8432-276D-4C40-BFBF-03D22DE6392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Abner</dc:creator>
  <cp:lastModifiedBy>Mcdowell, Andrew (ACF) (CTR)</cp:lastModifiedBy>
  <cp:revision>3</cp:revision>
  <dcterms:created xsi:type="dcterms:W3CDTF">2023-03-10T13:51:00Z</dcterms:created>
  <dcterms:modified xsi:type="dcterms:W3CDTF">2023-03-10T19:08:00Z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0x0101001451C38AB11D2842AE932EAB92C8B7DC</vt:lpwstr>
  </property>
</Properties>
</file>