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40F3" w:rsidRPr="00771DA1" w:rsidP="008F050D" w14:paraId="2F264FB1" w14:textId="1F053ED6">
      <w:pPr>
        <w:spacing w:after="0" w:line="240" w:lineRule="auto"/>
        <w:jc w:val="center"/>
        <w:rPr>
          <w:rFonts w:ascii="Times New Roman" w:hAnsi="Times New Roman" w:cs="Times New Roman"/>
          <w:b/>
          <w:sz w:val="24"/>
          <w:szCs w:val="24"/>
        </w:rPr>
      </w:pPr>
      <w:r w:rsidRPr="00771DA1">
        <w:rPr>
          <w:rFonts w:ascii="Times New Roman" w:hAnsi="Times New Roman" w:cs="Times New Roman"/>
          <w:b/>
          <w:sz w:val="24"/>
          <w:szCs w:val="24"/>
        </w:rPr>
        <w:t>S</w:t>
      </w:r>
      <w:r w:rsidR="008F050D">
        <w:rPr>
          <w:rFonts w:ascii="Times New Roman" w:hAnsi="Times New Roman" w:cs="Times New Roman"/>
          <w:b/>
          <w:sz w:val="24"/>
          <w:szCs w:val="24"/>
        </w:rPr>
        <w:t xml:space="preserve">UPPORTING STATEMENT </w:t>
      </w:r>
    </w:p>
    <w:p w:rsidR="00254495" w:rsidRPr="00771DA1" w:rsidP="008F050D" w14:paraId="6BCC1875" w14:textId="77777777">
      <w:pPr>
        <w:spacing w:after="0" w:line="240" w:lineRule="auto"/>
        <w:jc w:val="center"/>
        <w:rPr>
          <w:rFonts w:ascii="Times New Roman" w:hAnsi="Times New Roman" w:cs="Times New Roman"/>
          <w:b/>
          <w:sz w:val="24"/>
          <w:szCs w:val="24"/>
        </w:rPr>
      </w:pPr>
      <w:r w:rsidRPr="00771DA1">
        <w:rPr>
          <w:rFonts w:ascii="Times New Roman" w:hAnsi="Times New Roman" w:cs="Times New Roman"/>
          <w:b/>
          <w:sz w:val="24"/>
          <w:szCs w:val="24"/>
        </w:rPr>
        <w:t>Student Safety Assessment of Job Corps Centers</w:t>
      </w:r>
    </w:p>
    <w:p w:rsidR="00254495" w:rsidRPr="00771DA1" w:rsidP="008F050D" w14:paraId="0FD33492" w14:textId="27486D16">
      <w:pPr>
        <w:spacing w:after="0" w:line="240" w:lineRule="auto"/>
        <w:jc w:val="center"/>
        <w:rPr>
          <w:rFonts w:ascii="Times New Roman" w:hAnsi="Times New Roman" w:cs="Times New Roman"/>
          <w:b/>
          <w:sz w:val="24"/>
          <w:szCs w:val="24"/>
        </w:rPr>
      </w:pPr>
      <w:r w:rsidRPr="00771DA1">
        <w:rPr>
          <w:rFonts w:ascii="Times New Roman" w:hAnsi="Times New Roman" w:cs="Times New Roman"/>
          <w:b/>
          <w:sz w:val="24"/>
          <w:szCs w:val="24"/>
        </w:rPr>
        <w:t>OMB Control N</w:t>
      </w:r>
      <w:r w:rsidRPr="00771DA1" w:rsidR="00F314F1">
        <w:rPr>
          <w:rFonts w:ascii="Times New Roman" w:hAnsi="Times New Roman" w:cs="Times New Roman"/>
          <w:b/>
          <w:sz w:val="24"/>
          <w:szCs w:val="24"/>
        </w:rPr>
        <w:t>umber</w:t>
      </w:r>
      <w:r w:rsidRPr="00771DA1">
        <w:rPr>
          <w:rFonts w:ascii="Times New Roman" w:hAnsi="Times New Roman" w:cs="Times New Roman"/>
          <w:b/>
          <w:sz w:val="24"/>
          <w:szCs w:val="24"/>
        </w:rPr>
        <w:t xml:space="preserve"> </w:t>
      </w:r>
      <w:r w:rsidRPr="00771DA1" w:rsidR="0007187F">
        <w:rPr>
          <w:rFonts w:ascii="Times New Roman" w:hAnsi="Times New Roman" w:cs="Times New Roman"/>
          <w:b/>
          <w:sz w:val="24"/>
          <w:szCs w:val="24"/>
        </w:rPr>
        <w:t>1205</w:t>
      </w:r>
      <w:r w:rsidRPr="00771DA1" w:rsidR="00D7199B">
        <w:rPr>
          <w:rFonts w:ascii="Times New Roman" w:hAnsi="Times New Roman" w:cs="Times New Roman"/>
          <w:b/>
          <w:sz w:val="24"/>
          <w:szCs w:val="24"/>
        </w:rPr>
        <w:t>-</w:t>
      </w:r>
      <w:r w:rsidR="000C050F">
        <w:rPr>
          <w:rFonts w:ascii="Times New Roman" w:hAnsi="Times New Roman" w:cs="Times New Roman"/>
          <w:b/>
          <w:sz w:val="24"/>
          <w:szCs w:val="24"/>
        </w:rPr>
        <w:t>0542</w:t>
      </w:r>
    </w:p>
    <w:p w:rsidR="00F314F1" w:rsidP="00380B0C" w14:paraId="34948674" w14:textId="1AF808BC">
      <w:pPr>
        <w:spacing w:after="0" w:line="240" w:lineRule="auto"/>
        <w:jc w:val="center"/>
        <w:rPr>
          <w:rFonts w:ascii="Times New Roman" w:hAnsi="Times New Roman" w:cs="Times New Roman"/>
          <w:b/>
          <w:sz w:val="24"/>
          <w:szCs w:val="24"/>
        </w:rPr>
      </w:pPr>
    </w:p>
    <w:p w:rsidR="002226AB" w:rsidP="002226AB" w14:paraId="3873CB5F" w14:textId="0337DD78">
      <w:pPr>
        <w:spacing w:after="0" w:line="240" w:lineRule="auto"/>
        <w:rPr>
          <w:rFonts w:ascii="Times New Roman" w:hAnsi="Times New Roman" w:cs="Times New Roman"/>
          <w:b/>
          <w:sz w:val="24"/>
          <w:szCs w:val="24"/>
        </w:rPr>
      </w:pPr>
    </w:p>
    <w:p w:rsidR="00CE793A" w:rsidRPr="001E4035" w:rsidP="00CE793A" w14:paraId="7E5B84F0" w14:textId="711CB255">
      <w:pPr>
        <w:spacing w:after="0" w:line="240" w:lineRule="auto"/>
        <w:contextualSpacing/>
        <w:rPr>
          <w:rFonts w:ascii="Times New Roman" w:hAnsi="Times New Roman" w:cs="Times New Roman"/>
        </w:rPr>
      </w:pPr>
      <w:r w:rsidRPr="001E4035">
        <w:rPr>
          <w:rFonts w:ascii="Times New Roman" w:hAnsi="Times New Roman" w:cs="Times New Roman"/>
        </w:rPr>
        <w:t xml:space="preserve">This information collection request (ICR) seeks OMB approval for the </w:t>
      </w:r>
      <w:r w:rsidR="001F5458">
        <w:rPr>
          <w:rFonts w:ascii="Times New Roman" w:hAnsi="Times New Roman" w:cs="Times New Roman"/>
        </w:rPr>
        <w:t>revision</w:t>
      </w:r>
      <w:r w:rsidRPr="001E4035" w:rsidR="001F5458">
        <w:rPr>
          <w:rFonts w:ascii="Times New Roman" w:hAnsi="Times New Roman" w:cs="Times New Roman"/>
        </w:rPr>
        <w:t xml:space="preserve"> </w:t>
      </w:r>
      <w:r w:rsidR="001F5458">
        <w:rPr>
          <w:rFonts w:ascii="Times New Roman" w:hAnsi="Times New Roman" w:cs="Times New Roman"/>
        </w:rPr>
        <w:t>to</w:t>
      </w:r>
      <w:r w:rsidRPr="001E4035" w:rsidR="001F5458">
        <w:rPr>
          <w:rFonts w:ascii="Times New Roman" w:hAnsi="Times New Roman" w:cs="Times New Roman"/>
        </w:rPr>
        <w:t xml:space="preserve"> </w:t>
      </w:r>
      <w:r w:rsidRPr="001E4035">
        <w:rPr>
          <w:rFonts w:ascii="Times New Roman" w:hAnsi="Times New Roman" w:cs="Times New Roman"/>
        </w:rPr>
        <w:t xml:space="preserve">the Job Corps Student </w:t>
      </w:r>
      <w:r w:rsidR="00104BBD">
        <w:rPr>
          <w:rFonts w:ascii="Times New Roman" w:hAnsi="Times New Roman" w:cs="Times New Roman"/>
        </w:rPr>
        <w:t>Safety Assessment (SSA)</w:t>
      </w:r>
      <w:r w:rsidRPr="001E4035">
        <w:rPr>
          <w:rFonts w:ascii="Times New Roman" w:hAnsi="Times New Roman" w:cs="Times New Roman"/>
        </w:rPr>
        <w:t>.</w:t>
      </w:r>
      <w:r>
        <w:rPr>
          <w:rFonts w:ascii="Times New Roman" w:hAnsi="Times New Roman" w:cs="Times New Roman"/>
        </w:rPr>
        <w:t xml:space="preserve"> </w:t>
      </w:r>
      <w:r w:rsidRPr="001E4035">
        <w:rPr>
          <w:rFonts w:ascii="Times New Roman" w:hAnsi="Times New Roman" w:cs="Times New Roman"/>
        </w:rPr>
        <w:t>This assessment is necessary for program evaluation to gauge active students’</w:t>
      </w:r>
      <w:r>
        <w:rPr>
          <w:rFonts w:ascii="Times New Roman" w:hAnsi="Times New Roman" w:cs="Times New Roman"/>
        </w:rPr>
        <w:t xml:space="preserve"> </w:t>
      </w:r>
      <w:r w:rsidR="008977CC">
        <w:rPr>
          <w:rFonts w:ascii="Times New Roman" w:hAnsi="Times New Roman" w:cs="Times New Roman"/>
        </w:rPr>
        <w:t xml:space="preserve">sense of safety and security </w:t>
      </w:r>
      <w:r w:rsidR="00C57F6B">
        <w:rPr>
          <w:rFonts w:ascii="Times New Roman" w:hAnsi="Times New Roman" w:cs="Times New Roman"/>
        </w:rPr>
        <w:t xml:space="preserve">while </w:t>
      </w:r>
      <w:r w:rsidR="009927E7">
        <w:rPr>
          <w:rFonts w:ascii="Times New Roman" w:hAnsi="Times New Roman" w:cs="Times New Roman"/>
        </w:rPr>
        <w:t xml:space="preserve">living on </w:t>
      </w:r>
      <w:r w:rsidR="009877EA">
        <w:rPr>
          <w:rFonts w:ascii="Times New Roman" w:hAnsi="Times New Roman" w:cs="Times New Roman"/>
        </w:rPr>
        <w:t>center</w:t>
      </w:r>
      <w:r w:rsidR="009927E7">
        <w:rPr>
          <w:rFonts w:ascii="Times New Roman" w:hAnsi="Times New Roman" w:cs="Times New Roman"/>
        </w:rPr>
        <w:t>s</w:t>
      </w:r>
      <w:r w:rsidR="009877EA">
        <w:rPr>
          <w:rFonts w:ascii="Times New Roman" w:hAnsi="Times New Roman" w:cs="Times New Roman"/>
        </w:rPr>
        <w:t xml:space="preserve">. </w:t>
      </w:r>
    </w:p>
    <w:p w:rsidR="004D507D" w:rsidRPr="00771DA1" w:rsidP="00A224B2" w14:paraId="5528D6C5" w14:textId="77777777">
      <w:pPr>
        <w:spacing w:after="0" w:line="240" w:lineRule="auto"/>
        <w:rPr>
          <w:rFonts w:ascii="Times New Roman" w:hAnsi="Times New Roman" w:cs="Times New Roman"/>
          <w:b/>
          <w:sz w:val="24"/>
          <w:szCs w:val="24"/>
        </w:rPr>
      </w:pPr>
    </w:p>
    <w:p w:rsidR="00254495" w:rsidRPr="00380B0C" w:rsidP="00380B0C" w14:paraId="40F6D992" w14:textId="208DBA90">
      <w:pPr>
        <w:spacing w:after="0" w:line="240" w:lineRule="auto"/>
        <w:rPr>
          <w:rFonts w:ascii="Times New Roman" w:hAnsi="Times New Roman" w:cs="Times New Roman"/>
          <w:b/>
          <w:sz w:val="24"/>
          <w:szCs w:val="24"/>
        </w:rPr>
      </w:pPr>
      <w:r w:rsidRPr="00380B0C">
        <w:rPr>
          <w:rFonts w:ascii="Times New Roman" w:hAnsi="Times New Roman" w:cs="Times New Roman"/>
          <w:b/>
          <w:sz w:val="24"/>
          <w:szCs w:val="24"/>
        </w:rPr>
        <w:t>A</w:t>
      </w:r>
      <w:r w:rsidR="0057413F">
        <w:rPr>
          <w:rFonts w:ascii="Times New Roman" w:hAnsi="Times New Roman" w:cs="Times New Roman"/>
          <w:b/>
          <w:sz w:val="24"/>
          <w:szCs w:val="24"/>
        </w:rPr>
        <w:t xml:space="preserve">. </w:t>
      </w:r>
      <w:r w:rsidR="00F314F1">
        <w:rPr>
          <w:rFonts w:ascii="Times New Roman" w:hAnsi="Times New Roman" w:cs="Times New Roman"/>
          <w:b/>
          <w:sz w:val="24"/>
          <w:szCs w:val="24"/>
        </w:rPr>
        <w:t xml:space="preserve"> </w:t>
      </w:r>
      <w:r w:rsidRPr="00380B0C">
        <w:rPr>
          <w:rFonts w:ascii="Times New Roman" w:hAnsi="Times New Roman" w:cs="Times New Roman"/>
          <w:b/>
          <w:sz w:val="24"/>
          <w:szCs w:val="24"/>
          <w:u w:val="single"/>
        </w:rPr>
        <w:t>J</w:t>
      </w:r>
      <w:r w:rsidRPr="00380B0C" w:rsidR="00F314F1">
        <w:rPr>
          <w:rFonts w:ascii="Times New Roman" w:hAnsi="Times New Roman" w:cs="Times New Roman"/>
          <w:b/>
          <w:sz w:val="24"/>
          <w:szCs w:val="24"/>
          <w:u w:val="single"/>
        </w:rPr>
        <w:t>ustification</w:t>
      </w:r>
    </w:p>
    <w:p w:rsidR="00AF7BD1" w:rsidP="00380B0C" w14:paraId="2CBF1CB6" w14:textId="77777777">
      <w:pPr>
        <w:spacing w:after="0" w:line="240" w:lineRule="auto"/>
        <w:rPr>
          <w:rFonts w:ascii="Times New Roman" w:hAnsi="Times New Roman" w:cs="Times New Roman"/>
          <w:i/>
        </w:rPr>
      </w:pPr>
    </w:p>
    <w:p w:rsidR="00F314F1" w:rsidRPr="00A224B2" w:rsidP="00A224B2" w14:paraId="5905902D" w14:textId="3EA39D74">
      <w:pPr>
        <w:pStyle w:val="ListParagraph"/>
        <w:numPr>
          <w:ilvl w:val="0"/>
          <w:numId w:val="5"/>
        </w:numPr>
        <w:spacing w:after="0" w:line="240" w:lineRule="auto"/>
        <w:rPr>
          <w:rFonts w:ascii="Times New Roman" w:hAnsi="Times New Roman" w:cs="Times New Roman"/>
          <w:sz w:val="24"/>
          <w:szCs w:val="24"/>
        </w:rPr>
      </w:pPr>
      <w:r w:rsidRPr="00A224B2">
        <w:rPr>
          <w:rFonts w:ascii="Times New Roman" w:hAnsi="Times New Roman" w:cs="Times New Roman"/>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1F1521">
        <w:rPr>
          <w:rFonts w:ascii="Times New Roman" w:hAnsi="Times New Roman" w:cs="Times New Roman"/>
          <w:i/>
        </w:rPr>
        <w:t>.</w:t>
      </w:r>
    </w:p>
    <w:p w:rsidR="008D409C" w:rsidP="000B4B95" w14:paraId="4578FBE5" w14:textId="75202DCE">
      <w:pPr>
        <w:widowControl w:val="0"/>
        <w:autoSpaceDE w:val="0"/>
        <w:autoSpaceDN w:val="0"/>
        <w:adjustRightInd w:val="0"/>
        <w:spacing w:after="0" w:line="240" w:lineRule="auto"/>
        <w:rPr>
          <w:rFonts w:ascii="Times New Roman" w:hAnsi="Times New Roman" w:cs="Times New Roman"/>
          <w:sz w:val="24"/>
          <w:szCs w:val="24"/>
        </w:rPr>
      </w:pPr>
    </w:p>
    <w:p w:rsidR="00084703" w:rsidRPr="0068351E" w:rsidP="000B4B95" w14:paraId="1B5513CF" w14:textId="0EEB6A86">
      <w:pPr>
        <w:widowControl w:val="0"/>
        <w:autoSpaceDE w:val="0"/>
        <w:autoSpaceDN w:val="0"/>
        <w:adjustRightInd w:val="0"/>
        <w:spacing w:after="0" w:line="240" w:lineRule="auto"/>
        <w:rPr>
          <w:rFonts w:ascii="Times New Roman" w:hAnsi="Times New Roman" w:cs="Times New Roman"/>
          <w:sz w:val="24"/>
          <w:szCs w:val="24"/>
        </w:rPr>
      </w:pPr>
      <w:r w:rsidRPr="0068351E">
        <w:rPr>
          <w:rFonts w:ascii="Times New Roman" w:hAnsi="Times New Roman" w:cs="Times New Roman"/>
          <w:sz w:val="24"/>
          <w:szCs w:val="24"/>
        </w:rPr>
        <w:t>Job Corps is the nation's largest and most comprehensive residential education and job training</w:t>
      </w:r>
      <w:r w:rsidR="00550130">
        <w:rPr>
          <w:rFonts w:ascii="Times New Roman" w:hAnsi="Times New Roman" w:cs="Times New Roman"/>
          <w:sz w:val="24"/>
          <w:szCs w:val="24"/>
        </w:rPr>
        <w:t xml:space="preserve"> </w:t>
      </w:r>
      <w:r w:rsidRPr="0068351E">
        <w:rPr>
          <w:rFonts w:ascii="Times New Roman" w:hAnsi="Times New Roman" w:cs="Times New Roman"/>
          <w:sz w:val="24"/>
          <w:szCs w:val="24"/>
        </w:rPr>
        <w:t xml:space="preserve">program for </w:t>
      </w:r>
      <w:r w:rsidR="007D21F0">
        <w:rPr>
          <w:rFonts w:ascii="Times New Roman" w:hAnsi="Times New Roman" w:cs="Times New Roman"/>
          <w:sz w:val="24"/>
          <w:szCs w:val="24"/>
        </w:rPr>
        <w:t>opportunity</w:t>
      </w:r>
      <w:r w:rsidRPr="0068351E">
        <w:rPr>
          <w:rFonts w:ascii="Times New Roman" w:hAnsi="Times New Roman" w:cs="Times New Roman"/>
          <w:sz w:val="24"/>
          <w:szCs w:val="24"/>
        </w:rPr>
        <w:t xml:space="preserve"> youth, ages 16 through 24</w:t>
      </w:r>
      <w:r w:rsidR="0057413F">
        <w:rPr>
          <w:rFonts w:ascii="Times New Roman" w:hAnsi="Times New Roman" w:cs="Times New Roman"/>
          <w:sz w:val="24"/>
          <w:szCs w:val="24"/>
        </w:rPr>
        <w:t xml:space="preserve">. </w:t>
      </w:r>
      <w:r w:rsidRPr="0068351E">
        <w:rPr>
          <w:rFonts w:ascii="Times New Roman" w:hAnsi="Times New Roman" w:cs="Times New Roman"/>
          <w:sz w:val="24"/>
          <w:szCs w:val="24"/>
        </w:rPr>
        <w:t>Job Corps was originally established by the Economic Opportunity Act of 1964</w:t>
      </w:r>
      <w:r w:rsidR="0057413F">
        <w:rPr>
          <w:rFonts w:ascii="Times New Roman" w:hAnsi="Times New Roman" w:cs="Times New Roman"/>
          <w:sz w:val="24"/>
          <w:szCs w:val="24"/>
        </w:rPr>
        <w:t xml:space="preserve">. </w:t>
      </w:r>
      <w:r w:rsidRPr="0068351E">
        <w:rPr>
          <w:rFonts w:ascii="Times New Roman" w:hAnsi="Times New Roman" w:cs="Times New Roman"/>
          <w:sz w:val="24"/>
          <w:szCs w:val="24"/>
        </w:rPr>
        <w:t>The program transferred from the Office of Economic Opportunity to the Department of Labor in 1969</w:t>
      </w:r>
      <w:r w:rsidR="0057413F">
        <w:rPr>
          <w:rFonts w:ascii="Times New Roman" w:hAnsi="Times New Roman" w:cs="Times New Roman"/>
          <w:sz w:val="24"/>
          <w:szCs w:val="24"/>
        </w:rPr>
        <w:t xml:space="preserve">. </w:t>
      </w:r>
      <w:r w:rsidR="00DF2255">
        <w:rPr>
          <w:rFonts w:ascii="Times New Roman" w:hAnsi="Times New Roman" w:cs="Times New Roman"/>
          <w:sz w:val="24"/>
          <w:szCs w:val="24"/>
        </w:rPr>
        <w:t>In 1978</w:t>
      </w:r>
      <w:r w:rsidR="00AB2339">
        <w:rPr>
          <w:rFonts w:ascii="Times New Roman" w:hAnsi="Times New Roman" w:cs="Times New Roman"/>
          <w:sz w:val="24"/>
          <w:szCs w:val="24"/>
        </w:rPr>
        <w:t>,</w:t>
      </w:r>
      <w:r w:rsidR="00DF2255">
        <w:rPr>
          <w:rFonts w:ascii="Times New Roman" w:hAnsi="Times New Roman" w:cs="Times New Roman"/>
          <w:sz w:val="24"/>
          <w:szCs w:val="24"/>
        </w:rPr>
        <w:t xml:space="preserve"> </w:t>
      </w:r>
      <w:r w:rsidRPr="0068351E">
        <w:rPr>
          <w:rFonts w:ascii="Times New Roman" w:hAnsi="Times New Roman" w:cs="Times New Roman"/>
          <w:sz w:val="24"/>
          <w:szCs w:val="24"/>
        </w:rPr>
        <w:t>Job Corps was authorized as part of the Comprehensive Employment and Training Act under Title IV-B</w:t>
      </w:r>
      <w:r w:rsidR="0057413F">
        <w:rPr>
          <w:rFonts w:ascii="Times New Roman" w:hAnsi="Times New Roman" w:cs="Times New Roman"/>
          <w:sz w:val="24"/>
          <w:szCs w:val="24"/>
        </w:rPr>
        <w:t xml:space="preserve">. </w:t>
      </w:r>
      <w:r w:rsidR="003B5F88">
        <w:rPr>
          <w:rFonts w:ascii="Times New Roman" w:hAnsi="Times New Roman" w:cs="Times New Roman"/>
          <w:sz w:val="24"/>
          <w:szCs w:val="24"/>
        </w:rPr>
        <w:t>T</w:t>
      </w:r>
      <w:r w:rsidRPr="0068351E">
        <w:rPr>
          <w:rFonts w:ascii="Times New Roman" w:hAnsi="Times New Roman" w:cs="Times New Roman"/>
          <w:sz w:val="24"/>
          <w:szCs w:val="24"/>
        </w:rPr>
        <w:t>his authorization continued as part of the Job Training Partnership Act (JTPA) of 1982 and the Workforce Investment Act (WIA) of 1998</w:t>
      </w:r>
      <w:r w:rsidR="0057413F">
        <w:rPr>
          <w:rFonts w:ascii="Times New Roman" w:hAnsi="Times New Roman" w:cs="Times New Roman"/>
          <w:sz w:val="24"/>
          <w:szCs w:val="24"/>
        </w:rPr>
        <w:t xml:space="preserve">. </w:t>
      </w:r>
      <w:r w:rsidRPr="0068351E">
        <w:rPr>
          <w:rFonts w:ascii="Times New Roman" w:hAnsi="Times New Roman" w:cs="Times New Roman"/>
          <w:sz w:val="24"/>
          <w:szCs w:val="24"/>
        </w:rPr>
        <w:t xml:space="preserve">Now authorized by the Workforce Innovation and Opportunity Act (WIOA), Job Corps is federally </w:t>
      </w:r>
      <w:r w:rsidRPr="0068351E" w:rsidR="00BA72C7">
        <w:rPr>
          <w:rFonts w:ascii="Times New Roman" w:hAnsi="Times New Roman" w:cs="Times New Roman"/>
          <w:sz w:val="24"/>
          <w:szCs w:val="24"/>
        </w:rPr>
        <w:t xml:space="preserve">administered </w:t>
      </w:r>
      <w:r w:rsidRPr="0068351E">
        <w:rPr>
          <w:rFonts w:ascii="Times New Roman" w:hAnsi="Times New Roman" w:cs="Times New Roman"/>
          <w:sz w:val="24"/>
          <w:szCs w:val="24"/>
        </w:rPr>
        <w:t>through the Department of Labor, Employment and Training Administration, Office of Job Corps</w:t>
      </w:r>
      <w:r w:rsidR="00A0717F">
        <w:rPr>
          <w:rFonts w:ascii="Times New Roman" w:hAnsi="Times New Roman" w:cs="Times New Roman"/>
          <w:sz w:val="24"/>
          <w:szCs w:val="24"/>
        </w:rPr>
        <w:t xml:space="preserve"> (“Job Corps” or the “Program”)</w:t>
      </w:r>
      <w:r w:rsidR="0057413F">
        <w:rPr>
          <w:rFonts w:ascii="Times New Roman" w:hAnsi="Times New Roman" w:cs="Times New Roman"/>
          <w:sz w:val="24"/>
          <w:szCs w:val="24"/>
        </w:rPr>
        <w:t xml:space="preserve">. </w:t>
      </w:r>
      <w:r w:rsidRPr="0068351E">
        <w:rPr>
          <w:rFonts w:ascii="Times New Roman" w:hAnsi="Times New Roman" w:cs="Times New Roman"/>
          <w:sz w:val="24"/>
          <w:szCs w:val="24"/>
        </w:rPr>
        <w:t xml:space="preserve">The </w:t>
      </w:r>
      <w:r w:rsidR="00394E59">
        <w:rPr>
          <w:rFonts w:ascii="Times New Roman" w:hAnsi="Times New Roman" w:cs="Times New Roman"/>
          <w:sz w:val="24"/>
          <w:szCs w:val="24"/>
        </w:rPr>
        <w:t xml:space="preserve">Program </w:t>
      </w:r>
      <w:r w:rsidR="006A0906">
        <w:rPr>
          <w:rFonts w:ascii="Times New Roman" w:hAnsi="Times New Roman" w:cs="Times New Roman"/>
          <w:sz w:val="24"/>
          <w:szCs w:val="24"/>
        </w:rPr>
        <w:t xml:space="preserve">is comprised of </w:t>
      </w:r>
      <w:r w:rsidR="004778B9">
        <w:rPr>
          <w:rFonts w:ascii="Times New Roman" w:hAnsi="Times New Roman" w:cs="Times New Roman"/>
          <w:sz w:val="24"/>
          <w:szCs w:val="24"/>
        </w:rPr>
        <w:t xml:space="preserve">the </w:t>
      </w:r>
      <w:r w:rsidRPr="0068351E" w:rsidR="004778B9">
        <w:rPr>
          <w:rFonts w:ascii="Times New Roman" w:hAnsi="Times New Roman" w:cs="Times New Roman"/>
          <w:sz w:val="24"/>
          <w:szCs w:val="24"/>
        </w:rPr>
        <w:t>Job Corps</w:t>
      </w:r>
      <w:r w:rsidR="004778B9">
        <w:rPr>
          <w:rFonts w:ascii="Times New Roman" w:hAnsi="Times New Roman" w:cs="Times New Roman"/>
          <w:sz w:val="24"/>
          <w:szCs w:val="24"/>
        </w:rPr>
        <w:t xml:space="preserve"> national office</w:t>
      </w:r>
      <w:r w:rsidR="0020149E">
        <w:rPr>
          <w:rFonts w:ascii="Times New Roman" w:hAnsi="Times New Roman" w:cs="Times New Roman"/>
          <w:sz w:val="24"/>
          <w:szCs w:val="24"/>
        </w:rPr>
        <w:t xml:space="preserve"> and</w:t>
      </w:r>
      <w:r w:rsidRPr="0068351E">
        <w:rPr>
          <w:rFonts w:ascii="Times New Roman" w:hAnsi="Times New Roman" w:cs="Times New Roman"/>
          <w:sz w:val="24"/>
          <w:szCs w:val="24"/>
        </w:rPr>
        <w:t xml:space="preserve"> </w:t>
      </w:r>
      <w:r w:rsidR="006C2DE3">
        <w:rPr>
          <w:rFonts w:ascii="Times New Roman" w:hAnsi="Times New Roman" w:cs="Times New Roman"/>
          <w:sz w:val="24"/>
          <w:szCs w:val="24"/>
        </w:rPr>
        <w:t>6</w:t>
      </w:r>
      <w:r w:rsidRPr="0068351E" w:rsidR="00773C93">
        <w:rPr>
          <w:rFonts w:ascii="Times New Roman" w:hAnsi="Times New Roman" w:cs="Times New Roman"/>
          <w:sz w:val="24"/>
          <w:szCs w:val="24"/>
        </w:rPr>
        <w:t xml:space="preserve"> </w:t>
      </w:r>
      <w:r w:rsidR="00BB7996">
        <w:rPr>
          <w:rFonts w:ascii="Times New Roman" w:hAnsi="Times New Roman" w:cs="Times New Roman"/>
          <w:sz w:val="24"/>
          <w:szCs w:val="24"/>
        </w:rPr>
        <w:t xml:space="preserve">regional offices </w:t>
      </w:r>
      <w:r w:rsidR="0020149E">
        <w:rPr>
          <w:rFonts w:ascii="Times New Roman" w:hAnsi="Times New Roman" w:cs="Times New Roman"/>
          <w:sz w:val="24"/>
          <w:szCs w:val="24"/>
        </w:rPr>
        <w:t>providing oversight of</w:t>
      </w:r>
      <w:r w:rsidR="00BB7996">
        <w:rPr>
          <w:rFonts w:ascii="Times New Roman" w:hAnsi="Times New Roman" w:cs="Times New Roman"/>
          <w:sz w:val="24"/>
          <w:szCs w:val="24"/>
        </w:rPr>
        <w:t xml:space="preserve"> 12</w:t>
      </w:r>
      <w:r w:rsidR="005C5088">
        <w:rPr>
          <w:rFonts w:ascii="Times New Roman" w:hAnsi="Times New Roman" w:cs="Times New Roman"/>
          <w:sz w:val="24"/>
          <w:szCs w:val="24"/>
        </w:rPr>
        <w:t>1</w:t>
      </w:r>
      <w:r w:rsidRPr="0068351E">
        <w:rPr>
          <w:rFonts w:ascii="Times New Roman" w:hAnsi="Times New Roman" w:cs="Times New Roman"/>
          <w:sz w:val="24"/>
          <w:szCs w:val="24"/>
        </w:rPr>
        <w:t xml:space="preserve"> Job Corps centers nationwide. </w:t>
      </w:r>
      <w:r w:rsidR="00763346">
        <w:rPr>
          <w:rFonts w:ascii="Times New Roman" w:hAnsi="Times New Roman" w:cs="Times New Roman"/>
          <w:sz w:val="24"/>
          <w:szCs w:val="24"/>
        </w:rPr>
        <w:t xml:space="preserve"> The </w:t>
      </w:r>
      <w:r w:rsidRPr="00763346" w:rsidR="00763346">
        <w:rPr>
          <w:rFonts w:ascii="Times New Roman" w:hAnsi="Times New Roman" w:cs="Times New Roman"/>
          <w:sz w:val="24"/>
          <w:szCs w:val="24"/>
        </w:rPr>
        <w:t>Workforce Innovation and Opportunity Act (WIOA) of 2014</w:t>
      </w:r>
      <w:r w:rsidR="00763346">
        <w:rPr>
          <w:rFonts w:ascii="Times New Roman" w:hAnsi="Times New Roman" w:cs="Times New Roman"/>
          <w:sz w:val="24"/>
          <w:szCs w:val="24"/>
        </w:rPr>
        <w:t xml:space="preserve"> at</w:t>
      </w:r>
      <w:r w:rsidRPr="00763346" w:rsidR="00763346">
        <w:rPr>
          <w:rFonts w:ascii="Times New Roman" w:hAnsi="Times New Roman" w:cs="Times New Roman"/>
          <w:sz w:val="24"/>
          <w:szCs w:val="24"/>
        </w:rPr>
        <w:t xml:space="preserve"> </w:t>
      </w:r>
      <w:r w:rsidR="00763346">
        <w:rPr>
          <w:rFonts w:ascii="Times New Roman" w:hAnsi="Times New Roman" w:cs="Times New Roman"/>
          <w:sz w:val="24"/>
          <w:szCs w:val="24"/>
        </w:rPr>
        <w:t>§§</w:t>
      </w:r>
      <w:r w:rsidRPr="00763346" w:rsidR="00763346">
        <w:rPr>
          <w:rFonts w:ascii="Times New Roman" w:hAnsi="Times New Roman" w:cs="Times New Roman"/>
          <w:sz w:val="24"/>
          <w:szCs w:val="24"/>
        </w:rPr>
        <w:t xml:space="preserve"> 159 (b)(2)</w:t>
      </w:r>
      <w:r w:rsidR="00763346">
        <w:rPr>
          <w:rFonts w:ascii="Times New Roman" w:hAnsi="Times New Roman" w:cs="Times New Roman"/>
          <w:sz w:val="24"/>
          <w:szCs w:val="24"/>
        </w:rPr>
        <w:t xml:space="preserve">, </w:t>
      </w:r>
      <w:r w:rsidRPr="00763346" w:rsidR="00763346">
        <w:rPr>
          <w:rFonts w:ascii="Times New Roman" w:hAnsi="Times New Roman" w:cs="Times New Roman"/>
          <w:sz w:val="24"/>
          <w:szCs w:val="24"/>
        </w:rPr>
        <w:t>(f)(1)</w:t>
      </w:r>
      <w:r w:rsidR="00763346">
        <w:rPr>
          <w:rFonts w:ascii="Times New Roman" w:hAnsi="Times New Roman" w:cs="Times New Roman"/>
          <w:sz w:val="24"/>
          <w:szCs w:val="24"/>
        </w:rPr>
        <w:t>, and 159(g)(1) as well as the implementing regulations at 20 CFR 686.100 direct</w:t>
      </w:r>
      <w:r w:rsidR="00C857CD">
        <w:rPr>
          <w:rFonts w:ascii="Times New Roman" w:hAnsi="Times New Roman" w:cs="Times New Roman"/>
          <w:sz w:val="24"/>
          <w:szCs w:val="24"/>
        </w:rPr>
        <w:t>s</w:t>
      </w:r>
      <w:r w:rsidR="00763346">
        <w:rPr>
          <w:rFonts w:ascii="Times New Roman" w:hAnsi="Times New Roman" w:cs="Times New Roman"/>
          <w:sz w:val="24"/>
          <w:szCs w:val="24"/>
        </w:rPr>
        <w:t xml:space="preserve"> Job Corps to ensure the safety and security of Job Corps students and to evaluate the performance of center operators, including performance with respect to safety and security. </w:t>
      </w:r>
    </w:p>
    <w:p w:rsidR="00084703" w:rsidP="000B4B95" w14:paraId="29E5A9DE" w14:textId="39DEADEE">
      <w:pPr>
        <w:widowControl w:val="0"/>
        <w:autoSpaceDE w:val="0"/>
        <w:autoSpaceDN w:val="0"/>
        <w:adjustRightInd w:val="0"/>
        <w:spacing w:after="0" w:line="240" w:lineRule="auto"/>
        <w:rPr>
          <w:rFonts w:ascii="Times New Roman" w:hAnsi="Times New Roman" w:cs="Times New Roman"/>
          <w:sz w:val="24"/>
          <w:szCs w:val="24"/>
        </w:rPr>
      </w:pPr>
    </w:p>
    <w:p w:rsidR="00AE66FD" w:rsidP="000B4B95" w14:paraId="2EC346E6" w14:textId="56BBF894">
      <w:pPr>
        <w:widowControl w:val="0"/>
        <w:autoSpaceDE w:val="0"/>
        <w:autoSpaceDN w:val="0"/>
        <w:adjustRightInd w:val="0"/>
        <w:spacing w:after="0" w:line="240" w:lineRule="auto"/>
        <w:rPr>
          <w:rFonts w:ascii="Times New Roman" w:hAnsi="Times New Roman" w:cs="Times New Roman"/>
          <w:sz w:val="24"/>
          <w:szCs w:val="24"/>
        </w:rPr>
      </w:pPr>
    </w:p>
    <w:p w:rsidR="00D76442" w:rsidP="0002765E" w14:paraId="2049CB14" w14:textId="6CBC6E54">
      <w:pPr>
        <w:widowControl w:val="0"/>
        <w:autoSpaceDE w:val="0"/>
        <w:autoSpaceDN w:val="0"/>
        <w:adjustRightInd w:val="0"/>
        <w:spacing w:after="0" w:line="240" w:lineRule="auto"/>
        <w:ind w:left="360" w:hanging="360"/>
        <w:rPr>
          <w:rFonts w:ascii="Times New Roman" w:hAnsi="Times New Roman" w:cs="Times New Roman"/>
          <w:i/>
          <w:sz w:val="24"/>
          <w:szCs w:val="24"/>
        </w:rPr>
      </w:pPr>
      <w:r w:rsidRPr="00A619DE">
        <w:rPr>
          <w:rFonts w:ascii="Times New Roman" w:hAnsi="Times New Roman" w:cs="Times New Roman"/>
          <w:i/>
          <w:sz w:val="24"/>
          <w:szCs w:val="24"/>
        </w:rPr>
        <w:t xml:space="preserve">2. </w:t>
      </w:r>
      <w:r w:rsidR="002F79E1">
        <w:rPr>
          <w:rFonts w:ascii="Times New Roman" w:hAnsi="Times New Roman" w:cs="Times New Roman"/>
          <w:i/>
          <w:sz w:val="24"/>
          <w:szCs w:val="24"/>
        </w:rPr>
        <w:tab/>
      </w:r>
      <w:r w:rsidRPr="00A619DE">
        <w:rPr>
          <w:rFonts w:ascii="Times New Roman" w:hAnsi="Times New Roman" w:cs="Times New Roman"/>
          <w:i/>
          <w:sz w:val="24"/>
          <w:szCs w:val="24"/>
        </w:rPr>
        <w:t>Indicate how, by whom, and for what purpose the information is to be used</w:t>
      </w:r>
      <w:r>
        <w:rPr>
          <w:rFonts w:ascii="Times New Roman" w:hAnsi="Times New Roman" w:cs="Times New Roman"/>
          <w:i/>
          <w:sz w:val="24"/>
          <w:szCs w:val="24"/>
        </w:rPr>
        <w:t xml:space="preserve">. </w:t>
      </w:r>
      <w:r w:rsidRPr="00A619DE">
        <w:rPr>
          <w:rFonts w:ascii="Times New Roman" w:hAnsi="Times New Roman" w:cs="Times New Roman"/>
          <w:i/>
          <w:sz w:val="24"/>
          <w:szCs w:val="24"/>
        </w:rPr>
        <w:t>Except for a new</w:t>
      </w:r>
    </w:p>
    <w:p w:rsidR="00B0526D" w:rsidRPr="0068351E" w:rsidP="000D67B3" w14:paraId="37BEE15B" w14:textId="78625970">
      <w:pPr>
        <w:widowControl w:val="0"/>
        <w:autoSpaceDE w:val="0"/>
        <w:autoSpaceDN w:val="0"/>
        <w:adjustRightInd w:val="0"/>
        <w:spacing w:after="0" w:line="240" w:lineRule="auto"/>
        <w:ind w:left="360"/>
        <w:rPr>
          <w:rFonts w:ascii="Times New Roman" w:hAnsi="Times New Roman" w:cs="Times New Roman"/>
          <w:sz w:val="24"/>
          <w:szCs w:val="24"/>
        </w:rPr>
      </w:pPr>
      <w:r w:rsidRPr="00A619DE">
        <w:rPr>
          <w:rFonts w:ascii="Times New Roman" w:hAnsi="Times New Roman" w:cs="Times New Roman"/>
          <w:i/>
          <w:sz w:val="24"/>
          <w:szCs w:val="24"/>
        </w:rPr>
        <w:t>collection, indicate the actual use the agency has made of the information received from the current collection.</w:t>
      </w:r>
      <w:r w:rsidRPr="00A619DE">
        <w:rPr>
          <w:rFonts w:ascii="Times New Roman" w:hAnsi="Times New Roman" w:cs="Times New Roman"/>
          <w:b/>
          <w:sz w:val="24"/>
          <w:szCs w:val="24"/>
        </w:rPr>
        <w:t xml:space="preserve"> </w:t>
      </w:r>
    </w:p>
    <w:p w:rsidR="00084703" w:rsidRPr="0068351E" w:rsidP="000B4B95" w14:paraId="5A7CE5D6" w14:textId="77777777">
      <w:pPr>
        <w:widowControl w:val="0"/>
        <w:autoSpaceDE w:val="0"/>
        <w:autoSpaceDN w:val="0"/>
        <w:adjustRightInd w:val="0"/>
        <w:spacing w:after="0" w:line="240" w:lineRule="auto"/>
        <w:rPr>
          <w:sz w:val="24"/>
          <w:szCs w:val="24"/>
        </w:rPr>
      </w:pPr>
    </w:p>
    <w:p w:rsidR="006F1609" w14:paraId="048A1D8F" w14:textId="429A6DF2">
      <w:pPr>
        <w:rPr>
          <w:rFonts w:ascii="Times New Roman" w:hAnsi="Times New Roman" w:cs="Times New Roman"/>
          <w:sz w:val="24"/>
          <w:szCs w:val="24"/>
        </w:rPr>
      </w:pPr>
      <w:r>
        <w:rPr>
          <w:rFonts w:ascii="Times New Roman" w:hAnsi="Times New Roman" w:cs="Times New Roman"/>
          <w:sz w:val="24"/>
          <w:szCs w:val="24"/>
        </w:rPr>
        <w:t>Measuring</w:t>
      </w:r>
      <w:r w:rsidRPr="0068351E" w:rsidR="00C6059D">
        <w:rPr>
          <w:rFonts w:ascii="Times New Roman" w:hAnsi="Times New Roman" w:cs="Times New Roman"/>
          <w:sz w:val="24"/>
          <w:szCs w:val="24"/>
        </w:rPr>
        <w:t xml:space="preserve"> Job Corps </w:t>
      </w:r>
      <w:r w:rsidR="00581616">
        <w:rPr>
          <w:rFonts w:ascii="Times New Roman" w:hAnsi="Times New Roman" w:cs="Times New Roman"/>
          <w:sz w:val="24"/>
          <w:szCs w:val="24"/>
        </w:rPr>
        <w:t>student</w:t>
      </w:r>
      <w:r w:rsidR="00D03B87">
        <w:rPr>
          <w:rFonts w:ascii="Times New Roman" w:hAnsi="Times New Roman" w:cs="Times New Roman"/>
          <w:sz w:val="24"/>
          <w:szCs w:val="24"/>
        </w:rPr>
        <w:t>s’</w:t>
      </w:r>
      <w:r w:rsidRPr="0068351E" w:rsidR="00C6059D">
        <w:rPr>
          <w:rFonts w:ascii="Times New Roman" w:hAnsi="Times New Roman" w:cs="Times New Roman"/>
          <w:sz w:val="24"/>
          <w:szCs w:val="24"/>
        </w:rPr>
        <w:t xml:space="preserve"> safety is </w:t>
      </w:r>
      <w:r w:rsidR="00BE3E42">
        <w:rPr>
          <w:rFonts w:ascii="Times New Roman" w:hAnsi="Times New Roman" w:cs="Times New Roman"/>
          <w:sz w:val="24"/>
          <w:szCs w:val="24"/>
        </w:rPr>
        <w:t xml:space="preserve">important </w:t>
      </w:r>
      <w:r w:rsidRPr="0068351E" w:rsidR="00C6059D">
        <w:rPr>
          <w:rFonts w:ascii="Times New Roman" w:hAnsi="Times New Roman" w:cs="Times New Roman"/>
          <w:sz w:val="24"/>
          <w:szCs w:val="24"/>
        </w:rPr>
        <w:t>for several reasons</w:t>
      </w:r>
      <w:r w:rsidR="0057413F">
        <w:rPr>
          <w:rFonts w:ascii="Times New Roman" w:hAnsi="Times New Roman" w:cs="Times New Roman"/>
          <w:sz w:val="24"/>
          <w:szCs w:val="24"/>
        </w:rPr>
        <w:t xml:space="preserve">. </w:t>
      </w:r>
      <w:r w:rsidRPr="0068351E" w:rsidR="00C6059D">
        <w:rPr>
          <w:rFonts w:ascii="Times New Roman" w:hAnsi="Times New Roman" w:cs="Times New Roman"/>
          <w:sz w:val="24"/>
          <w:szCs w:val="24"/>
        </w:rPr>
        <w:t xml:space="preserve">the </w:t>
      </w:r>
      <w:r w:rsidR="001B24C6">
        <w:rPr>
          <w:rFonts w:ascii="Times New Roman" w:hAnsi="Times New Roman" w:cs="Times New Roman"/>
          <w:sz w:val="24"/>
          <w:szCs w:val="24"/>
        </w:rPr>
        <w:t xml:space="preserve">Job Corps is </w:t>
      </w:r>
      <w:r w:rsidR="00F578F4">
        <w:rPr>
          <w:rFonts w:ascii="Times New Roman" w:hAnsi="Times New Roman" w:cs="Times New Roman"/>
          <w:sz w:val="24"/>
          <w:szCs w:val="24"/>
        </w:rPr>
        <w:t xml:space="preserve">primarily </w:t>
      </w:r>
      <w:r w:rsidR="00C33236">
        <w:rPr>
          <w:rFonts w:ascii="Times New Roman" w:hAnsi="Times New Roman" w:cs="Times New Roman"/>
          <w:sz w:val="24"/>
          <w:szCs w:val="24"/>
        </w:rPr>
        <w:t>a residential</w:t>
      </w:r>
      <w:r w:rsidR="002A01FF">
        <w:rPr>
          <w:rFonts w:ascii="Times New Roman" w:hAnsi="Times New Roman" w:cs="Times New Roman"/>
          <w:sz w:val="24"/>
          <w:szCs w:val="24"/>
        </w:rPr>
        <w:t xml:space="preserve"> program, inclusive of minor students, ages 16 and 17. C</w:t>
      </w:r>
      <w:r w:rsidR="00B90FDE">
        <w:rPr>
          <w:rFonts w:ascii="Times New Roman" w:hAnsi="Times New Roman" w:cs="Times New Roman"/>
          <w:sz w:val="24"/>
          <w:szCs w:val="24"/>
        </w:rPr>
        <w:t>enter</w:t>
      </w:r>
      <w:r w:rsidR="00FB0336">
        <w:rPr>
          <w:rFonts w:ascii="Times New Roman" w:hAnsi="Times New Roman" w:cs="Times New Roman"/>
          <w:sz w:val="24"/>
          <w:szCs w:val="24"/>
        </w:rPr>
        <w:t>s</w:t>
      </w:r>
      <w:r w:rsidR="00B90FDE">
        <w:rPr>
          <w:rFonts w:ascii="Times New Roman" w:hAnsi="Times New Roman" w:cs="Times New Roman"/>
          <w:sz w:val="24"/>
          <w:szCs w:val="24"/>
        </w:rPr>
        <w:t xml:space="preserve"> must ensure that measures are in place to </w:t>
      </w:r>
      <w:r w:rsidR="000C050F">
        <w:rPr>
          <w:rFonts w:ascii="Times New Roman" w:hAnsi="Times New Roman" w:cs="Times New Roman"/>
          <w:sz w:val="24"/>
          <w:szCs w:val="24"/>
        </w:rPr>
        <w:t>always provide students with a safe environment</w:t>
      </w:r>
      <w:r w:rsidR="0057413F">
        <w:rPr>
          <w:rFonts w:ascii="Times New Roman" w:hAnsi="Times New Roman" w:cs="Times New Roman"/>
          <w:sz w:val="24"/>
          <w:szCs w:val="24"/>
        </w:rPr>
        <w:t xml:space="preserve">. </w:t>
      </w:r>
      <w:r w:rsidRPr="0068351E" w:rsidR="00C33236">
        <w:rPr>
          <w:rFonts w:ascii="Times New Roman" w:hAnsi="Times New Roman" w:cs="Times New Roman"/>
          <w:sz w:val="24"/>
          <w:szCs w:val="24"/>
        </w:rPr>
        <w:t>Additionally, the</w:t>
      </w:r>
      <w:r w:rsidR="0068351E">
        <w:rPr>
          <w:rFonts w:ascii="Times New Roman" w:hAnsi="Times New Roman" w:cs="Times New Roman"/>
          <w:sz w:val="24"/>
          <w:szCs w:val="24"/>
        </w:rPr>
        <w:t xml:space="preserve"> Department of Labor</w:t>
      </w:r>
      <w:r w:rsidR="002C71DD">
        <w:rPr>
          <w:rFonts w:ascii="Times New Roman" w:hAnsi="Times New Roman" w:cs="Times New Roman"/>
          <w:sz w:val="24"/>
          <w:szCs w:val="24"/>
        </w:rPr>
        <w:t xml:space="preserve"> </w:t>
      </w:r>
      <w:r w:rsidRPr="0068351E" w:rsidR="00C6059D">
        <w:rPr>
          <w:rFonts w:ascii="Times New Roman" w:hAnsi="Times New Roman" w:cs="Times New Roman"/>
          <w:sz w:val="24"/>
          <w:szCs w:val="24"/>
        </w:rPr>
        <w:t xml:space="preserve">contracts directly with the companies that </w:t>
      </w:r>
      <w:r w:rsidR="009A5D55">
        <w:rPr>
          <w:rFonts w:ascii="Times New Roman" w:hAnsi="Times New Roman" w:cs="Times New Roman"/>
          <w:sz w:val="24"/>
          <w:szCs w:val="24"/>
        </w:rPr>
        <w:t xml:space="preserve">operate </w:t>
      </w:r>
      <w:r w:rsidR="007D21F0">
        <w:rPr>
          <w:rFonts w:ascii="Times New Roman" w:hAnsi="Times New Roman" w:cs="Times New Roman"/>
          <w:sz w:val="24"/>
          <w:szCs w:val="24"/>
        </w:rPr>
        <w:t>most</w:t>
      </w:r>
      <w:r w:rsidRPr="0068351E" w:rsidR="007D21F0">
        <w:rPr>
          <w:rFonts w:ascii="Times New Roman" w:hAnsi="Times New Roman" w:cs="Times New Roman"/>
          <w:sz w:val="24"/>
          <w:szCs w:val="24"/>
        </w:rPr>
        <w:t xml:space="preserve"> </w:t>
      </w:r>
      <w:r w:rsidRPr="0068351E" w:rsidR="00C6059D">
        <w:rPr>
          <w:rFonts w:ascii="Times New Roman" w:hAnsi="Times New Roman" w:cs="Times New Roman"/>
          <w:sz w:val="24"/>
          <w:szCs w:val="24"/>
        </w:rPr>
        <w:t>centers</w:t>
      </w:r>
      <w:r w:rsidR="0057413F">
        <w:rPr>
          <w:rFonts w:ascii="Times New Roman" w:hAnsi="Times New Roman" w:cs="Times New Roman"/>
          <w:sz w:val="24"/>
          <w:szCs w:val="24"/>
        </w:rPr>
        <w:t xml:space="preserve">. </w:t>
      </w:r>
      <w:r w:rsidRPr="0068351E" w:rsidR="00C6059D">
        <w:rPr>
          <w:rFonts w:ascii="Times New Roman" w:hAnsi="Times New Roman" w:cs="Times New Roman"/>
          <w:sz w:val="24"/>
          <w:szCs w:val="24"/>
        </w:rPr>
        <w:t xml:space="preserve">The </w:t>
      </w:r>
      <w:r w:rsidR="00B36E37">
        <w:rPr>
          <w:rFonts w:ascii="Times New Roman" w:hAnsi="Times New Roman" w:cs="Times New Roman"/>
          <w:sz w:val="24"/>
          <w:szCs w:val="24"/>
        </w:rPr>
        <w:t>Department of Labor</w:t>
      </w:r>
      <w:r w:rsidRPr="0068351E" w:rsidR="00C6059D">
        <w:rPr>
          <w:rFonts w:ascii="Times New Roman" w:hAnsi="Times New Roman" w:cs="Times New Roman"/>
          <w:sz w:val="24"/>
          <w:szCs w:val="24"/>
        </w:rPr>
        <w:t xml:space="preserve"> management and contract officials must be able to determine if the center operators are fulfilling their contractual obligations</w:t>
      </w:r>
      <w:r w:rsidR="00BE3E42">
        <w:rPr>
          <w:rFonts w:ascii="Times New Roman" w:hAnsi="Times New Roman" w:cs="Times New Roman"/>
          <w:sz w:val="24"/>
          <w:szCs w:val="24"/>
        </w:rPr>
        <w:t>;</w:t>
      </w:r>
      <w:r w:rsidRPr="0068351E" w:rsidR="00C32344">
        <w:rPr>
          <w:rFonts w:ascii="Times New Roman" w:hAnsi="Times New Roman" w:cs="Times New Roman"/>
          <w:sz w:val="24"/>
          <w:szCs w:val="24"/>
        </w:rPr>
        <w:t xml:space="preserve"> </w:t>
      </w:r>
      <w:r w:rsidR="00BE3E42">
        <w:rPr>
          <w:rFonts w:ascii="Times New Roman" w:hAnsi="Times New Roman" w:cs="Times New Roman"/>
          <w:sz w:val="24"/>
          <w:szCs w:val="24"/>
        </w:rPr>
        <w:t xml:space="preserve">paramount is the </w:t>
      </w:r>
      <w:r w:rsidRPr="0068351E" w:rsidR="00C32344">
        <w:rPr>
          <w:rFonts w:ascii="Times New Roman" w:hAnsi="Times New Roman" w:cs="Times New Roman"/>
          <w:sz w:val="24"/>
          <w:szCs w:val="24"/>
        </w:rPr>
        <w:t xml:space="preserve">obligation </w:t>
      </w:r>
      <w:r w:rsidR="00BE3E42">
        <w:rPr>
          <w:rFonts w:ascii="Times New Roman" w:hAnsi="Times New Roman" w:cs="Times New Roman"/>
          <w:sz w:val="24"/>
          <w:szCs w:val="24"/>
        </w:rPr>
        <w:t>to</w:t>
      </w:r>
      <w:r w:rsidRPr="0068351E" w:rsidR="00C6059D">
        <w:rPr>
          <w:rFonts w:ascii="Times New Roman" w:hAnsi="Times New Roman" w:cs="Times New Roman"/>
          <w:sz w:val="24"/>
          <w:szCs w:val="24"/>
        </w:rPr>
        <w:t xml:space="preserve"> provid</w:t>
      </w:r>
      <w:r w:rsidR="00BE3E42">
        <w:rPr>
          <w:rFonts w:ascii="Times New Roman" w:hAnsi="Times New Roman" w:cs="Times New Roman"/>
          <w:sz w:val="24"/>
          <w:szCs w:val="24"/>
        </w:rPr>
        <w:t>e</w:t>
      </w:r>
      <w:r w:rsidRPr="0068351E" w:rsidR="00C6059D">
        <w:rPr>
          <w:rFonts w:ascii="Times New Roman" w:hAnsi="Times New Roman" w:cs="Times New Roman"/>
          <w:sz w:val="24"/>
          <w:szCs w:val="24"/>
        </w:rPr>
        <w:t xml:space="preserve"> </w:t>
      </w:r>
      <w:r w:rsidR="00BE3E42">
        <w:rPr>
          <w:rFonts w:ascii="Times New Roman" w:hAnsi="Times New Roman" w:cs="Times New Roman"/>
          <w:sz w:val="24"/>
          <w:szCs w:val="24"/>
        </w:rPr>
        <w:t xml:space="preserve">and sustain </w:t>
      </w:r>
      <w:r w:rsidRPr="0068351E" w:rsidR="00C6059D">
        <w:rPr>
          <w:rFonts w:ascii="Times New Roman" w:hAnsi="Times New Roman" w:cs="Times New Roman"/>
          <w:sz w:val="24"/>
          <w:szCs w:val="24"/>
        </w:rPr>
        <w:t>a safe environment</w:t>
      </w:r>
      <w:r w:rsidRPr="0068351E" w:rsidR="00C32344">
        <w:rPr>
          <w:rFonts w:ascii="Times New Roman" w:hAnsi="Times New Roman" w:cs="Times New Roman"/>
          <w:sz w:val="24"/>
          <w:szCs w:val="24"/>
        </w:rPr>
        <w:t xml:space="preserve"> for </w:t>
      </w:r>
      <w:r w:rsidR="00BE3E42">
        <w:rPr>
          <w:rFonts w:ascii="Times New Roman" w:hAnsi="Times New Roman" w:cs="Times New Roman"/>
          <w:sz w:val="24"/>
          <w:szCs w:val="24"/>
        </w:rPr>
        <w:t xml:space="preserve">all </w:t>
      </w:r>
      <w:r w:rsidR="00581616">
        <w:rPr>
          <w:rFonts w:ascii="Times New Roman" w:hAnsi="Times New Roman" w:cs="Times New Roman"/>
          <w:sz w:val="24"/>
          <w:szCs w:val="24"/>
        </w:rPr>
        <w:t>student</w:t>
      </w:r>
      <w:r w:rsidR="0068351E">
        <w:rPr>
          <w:rFonts w:ascii="Times New Roman" w:hAnsi="Times New Roman" w:cs="Times New Roman"/>
          <w:sz w:val="24"/>
          <w:szCs w:val="24"/>
        </w:rPr>
        <w:t>s</w:t>
      </w:r>
      <w:r w:rsidR="0057413F">
        <w:rPr>
          <w:rFonts w:ascii="Times New Roman" w:hAnsi="Times New Roman" w:cs="Times New Roman"/>
          <w:sz w:val="24"/>
          <w:szCs w:val="24"/>
        </w:rPr>
        <w:t xml:space="preserve">. </w:t>
      </w:r>
    </w:p>
    <w:p w:rsidR="00084703" w:rsidP="00380B0C" w14:paraId="419CB01F" w14:textId="1379EE77">
      <w:pPr>
        <w:spacing w:after="0" w:line="240" w:lineRule="auto"/>
        <w:rPr>
          <w:rFonts w:ascii="Times New Roman" w:hAnsi="Times New Roman" w:cs="Times New Roman"/>
          <w:sz w:val="24"/>
          <w:szCs w:val="24"/>
        </w:rPr>
      </w:pPr>
      <w:r w:rsidRPr="0068351E">
        <w:rPr>
          <w:rFonts w:ascii="Times New Roman" w:hAnsi="Times New Roman" w:cs="Times New Roman"/>
          <w:sz w:val="24"/>
          <w:szCs w:val="24"/>
        </w:rPr>
        <w:t xml:space="preserve">Job Corps </w:t>
      </w:r>
      <w:r>
        <w:rPr>
          <w:rFonts w:ascii="Times New Roman" w:hAnsi="Times New Roman" w:cs="Times New Roman"/>
          <w:sz w:val="24"/>
          <w:szCs w:val="24"/>
        </w:rPr>
        <w:t>student</w:t>
      </w:r>
      <w:r w:rsidRPr="0068351E">
        <w:rPr>
          <w:rFonts w:ascii="Times New Roman" w:hAnsi="Times New Roman" w:cs="Times New Roman"/>
          <w:sz w:val="24"/>
          <w:szCs w:val="24"/>
        </w:rPr>
        <w:t xml:space="preserve">s </w:t>
      </w:r>
      <w:r>
        <w:rPr>
          <w:rFonts w:ascii="Times New Roman" w:hAnsi="Times New Roman" w:cs="Times New Roman"/>
          <w:sz w:val="24"/>
          <w:szCs w:val="24"/>
        </w:rPr>
        <w:t xml:space="preserve">are afforded </w:t>
      </w:r>
      <w:r w:rsidRPr="0068351E">
        <w:rPr>
          <w:rFonts w:ascii="Times New Roman" w:hAnsi="Times New Roman" w:cs="Times New Roman"/>
          <w:sz w:val="24"/>
          <w:szCs w:val="24"/>
        </w:rPr>
        <w:t>a</w:t>
      </w:r>
      <w:r>
        <w:rPr>
          <w:rFonts w:ascii="Times New Roman" w:hAnsi="Times New Roman" w:cs="Times New Roman"/>
          <w:sz w:val="24"/>
          <w:szCs w:val="24"/>
        </w:rPr>
        <w:t>n</w:t>
      </w:r>
      <w:r w:rsidRPr="0068351E">
        <w:rPr>
          <w:rFonts w:ascii="Times New Roman" w:hAnsi="Times New Roman" w:cs="Times New Roman"/>
          <w:sz w:val="24"/>
          <w:szCs w:val="24"/>
        </w:rPr>
        <w:t xml:space="preserve"> </w:t>
      </w:r>
      <w:r>
        <w:rPr>
          <w:rFonts w:ascii="Times New Roman" w:hAnsi="Times New Roman" w:cs="Times New Roman"/>
          <w:sz w:val="24"/>
          <w:szCs w:val="24"/>
        </w:rPr>
        <w:t>opportunity</w:t>
      </w:r>
      <w:r w:rsidRPr="0068351E">
        <w:rPr>
          <w:rFonts w:ascii="Times New Roman" w:hAnsi="Times New Roman" w:cs="Times New Roman"/>
          <w:sz w:val="24"/>
          <w:szCs w:val="24"/>
        </w:rPr>
        <w:t xml:space="preserve"> </w:t>
      </w:r>
      <w:r>
        <w:rPr>
          <w:rFonts w:ascii="Times New Roman" w:hAnsi="Times New Roman" w:cs="Times New Roman"/>
          <w:sz w:val="24"/>
          <w:szCs w:val="24"/>
        </w:rPr>
        <w:t xml:space="preserve">through the Student Safety Assessment (SSA) </w:t>
      </w:r>
      <w:r w:rsidRPr="0068351E">
        <w:rPr>
          <w:rFonts w:ascii="Times New Roman" w:hAnsi="Times New Roman" w:cs="Times New Roman"/>
          <w:sz w:val="24"/>
          <w:szCs w:val="24"/>
        </w:rPr>
        <w:t xml:space="preserve">to express any concerns or issues </w:t>
      </w:r>
      <w:r>
        <w:rPr>
          <w:rFonts w:ascii="Times New Roman" w:hAnsi="Times New Roman" w:cs="Times New Roman"/>
          <w:sz w:val="24"/>
          <w:szCs w:val="24"/>
        </w:rPr>
        <w:t>about their safety and provide</w:t>
      </w:r>
      <w:r w:rsidRPr="0068351E">
        <w:rPr>
          <w:rFonts w:ascii="Times New Roman" w:hAnsi="Times New Roman" w:cs="Times New Roman"/>
          <w:sz w:val="24"/>
          <w:szCs w:val="24"/>
        </w:rPr>
        <w:t xml:space="preserve"> more information </w:t>
      </w:r>
      <w:r>
        <w:rPr>
          <w:rFonts w:ascii="Times New Roman" w:hAnsi="Times New Roman" w:cs="Times New Roman"/>
          <w:sz w:val="24"/>
          <w:szCs w:val="24"/>
        </w:rPr>
        <w:t xml:space="preserve">for federal managers and </w:t>
      </w:r>
      <w:r w:rsidRPr="005079D6">
        <w:rPr>
          <w:rFonts w:ascii="Times New Roman" w:hAnsi="Times New Roman" w:cs="Times New Roman"/>
          <w:sz w:val="24"/>
          <w:szCs w:val="24"/>
        </w:rPr>
        <w:t>center operators to provide better oversight</w:t>
      </w:r>
      <w:r>
        <w:rPr>
          <w:rFonts w:ascii="Times New Roman" w:hAnsi="Times New Roman" w:cs="Times New Roman"/>
          <w:sz w:val="24"/>
          <w:szCs w:val="24"/>
        </w:rPr>
        <w:t>.</w:t>
      </w:r>
      <w:r w:rsidRPr="007158F1" w:rsidR="007158F1">
        <w:rPr>
          <w:rFonts w:ascii="Times New Roman" w:hAnsi="Times New Roman" w:cs="Times New Roman"/>
          <w:sz w:val="24"/>
          <w:szCs w:val="24"/>
        </w:rPr>
        <w:t xml:space="preserve"> </w:t>
      </w:r>
      <w:r w:rsidRPr="00A619DE" w:rsidR="007158F1">
        <w:rPr>
          <w:rFonts w:ascii="Times New Roman" w:hAnsi="Times New Roman" w:cs="Times New Roman"/>
          <w:sz w:val="24"/>
          <w:szCs w:val="24"/>
        </w:rPr>
        <w:t>The SSA allow</w:t>
      </w:r>
      <w:r w:rsidR="007158F1">
        <w:rPr>
          <w:rFonts w:ascii="Times New Roman" w:hAnsi="Times New Roman" w:cs="Times New Roman"/>
          <w:sz w:val="24"/>
          <w:szCs w:val="24"/>
        </w:rPr>
        <w:t>s</w:t>
      </w:r>
      <w:r w:rsidRPr="00A619DE" w:rsidR="007158F1">
        <w:rPr>
          <w:rFonts w:ascii="Times New Roman" w:hAnsi="Times New Roman" w:cs="Times New Roman"/>
          <w:sz w:val="24"/>
          <w:szCs w:val="24"/>
        </w:rPr>
        <w:t xml:space="preserve"> for a </w:t>
      </w:r>
      <w:r w:rsidR="007158F1">
        <w:rPr>
          <w:rFonts w:ascii="Times New Roman" w:hAnsi="Times New Roman" w:cs="Times New Roman"/>
          <w:sz w:val="24"/>
          <w:szCs w:val="24"/>
        </w:rPr>
        <w:t xml:space="preserve">more </w:t>
      </w:r>
      <w:r w:rsidRPr="00A619DE" w:rsidR="007158F1">
        <w:rPr>
          <w:rFonts w:ascii="Times New Roman" w:hAnsi="Times New Roman" w:cs="Times New Roman"/>
          <w:sz w:val="24"/>
          <w:szCs w:val="24"/>
        </w:rPr>
        <w:t xml:space="preserve">robust </w:t>
      </w:r>
      <w:r w:rsidRPr="00A619DE" w:rsidR="007158F1">
        <w:rPr>
          <w:rFonts w:ascii="Times New Roman" w:hAnsi="Times New Roman" w:cs="Times New Roman"/>
          <w:sz w:val="24"/>
          <w:szCs w:val="24"/>
        </w:rPr>
        <w:t>measure</w:t>
      </w:r>
      <w:r w:rsidR="007158F1">
        <w:rPr>
          <w:rFonts w:ascii="Times New Roman" w:hAnsi="Times New Roman" w:cs="Times New Roman"/>
          <w:sz w:val="24"/>
          <w:szCs w:val="24"/>
        </w:rPr>
        <w:t>ment</w:t>
      </w:r>
      <w:r w:rsidRPr="00A619DE" w:rsidR="007158F1">
        <w:rPr>
          <w:rFonts w:ascii="Times New Roman" w:hAnsi="Times New Roman" w:cs="Times New Roman"/>
          <w:sz w:val="24"/>
          <w:szCs w:val="24"/>
        </w:rPr>
        <w:t xml:space="preserve"> of the safety of the Job Corps </w:t>
      </w:r>
      <w:r w:rsidR="007158F1">
        <w:rPr>
          <w:rFonts w:ascii="Times New Roman" w:hAnsi="Times New Roman" w:cs="Times New Roman"/>
          <w:sz w:val="24"/>
          <w:szCs w:val="24"/>
        </w:rPr>
        <w:t>student</w:t>
      </w:r>
      <w:r w:rsidRPr="00A619DE" w:rsidR="007158F1">
        <w:rPr>
          <w:rFonts w:ascii="Times New Roman" w:hAnsi="Times New Roman" w:cs="Times New Roman"/>
          <w:sz w:val="24"/>
          <w:szCs w:val="24"/>
        </w:rPr>
        <w:t>s</w:t>
      </w:r>
      <w:r w:rsidR="007158F1">
        <w:rPr>
          <w:rFonts w:ascii="Times New Roman" w:hAnsi="Times New Roman" w:cs="Times New Roman"/>
          <w:sz w:val="24"/>
          <w:szCs w:val="24"/>
        </w:rPr>
        <w:t xml:space="preserve">, than </w:t>
      </w:r>
      <w:r w:rsidR="00730A79">
        <w:rPr>
          <w:rFonts w:ascii="Times New Roman" w:hAnsi="Times New Roman" w:cs="Times New Roman"/>
          <w:sz w:val="24"/>
          <w:szCs w:val="24"/>
        </w:rPr>
        <w:t>its precedent instrument</w:t>
      </w:r>
      <w:r w:rsidR="007158F1">
        <w:rPr>
          <w:rFonts w:ascii="Times New Roman" w:hAnsi="Times New Roman" w:cs="Times New Roman"/>
          <w:sz w:val="24"/>
          <w:szCs w:val="24"/>
        </w:rPr>
        <w:t>, the Student Satisfaction Survey (SSS)</w:t>
      </w:r>
      <w:r w:rsidRPr="00A619DE" w:rsidR="007158F1">
        <w:rPr>
          <w:rFonts w:ascii="Times New Roman" w:hAnsi="Times New Roman" w:cs="Times New Roman"/>
          <w:sz w:val="24"/>
          <w:szCs w:val="24"/>
        </w:rPr>
        <w:t>.</w:t>
      </w:r>
      <w:r>
        <w:rPr>
          <w:rFonts w:ascii="Times New Roman" w:hAnsi="Times New Roman" w:cs="Times New Roman"/>
          <w:sz w:val="24"/>
          <w:szCs w:val="24"/>
        </w:rPr>
        <w:t xml:space="preserve"> </w:t>
      </w:r>
      <w:r w:rsidRPr="0068351E" w:rsidR="00C6059D">
        <w:rPr>
          <w:rFonts w:ascii="Times New Roman" w:hAnsi="Times New Roman" w:cs="Times New Roman"/>
          <w:sz w:val="24"/>
          <w:szCs w:val="24"/>
        </w:rPr>
        <w:t xml:space="preserve">The </w:t>
      </w:r>
      <w:r w:rsidR="009A5D55">
        <w:rPr>
          <w:rFonts w:ascii="Times New Roman" w:hAnsi="Times New Roman" w:cs="Times New Roman"/>
          <w:sz w:val="24"/>
          <w:szCs w:val="24"/>
        </w:rPr>
        <w:t>SSA</w:t>
      </w:r>
      <w:r w:rsidRPr="0068351E" w:rsidR="00C6059D">
        <w:rPr>
          <w:rFonts w:ascii="Times New Roman" w:hAnsi="Times New Roman" w:cs="Times New Roman"/>
          <w:sz w:val="24"/>
          <w:szCs w:val="24"/>
        </w:rPr>
        <w:t xml:space="preserve"> </w:t>
      </w:r>
      <w:r w:rsidR="00CF4B16">
        <w:rPr>
          <w:rFonts w:ascii="Times New Roman" w:hAnsi="Times New Roman" w:cs="Times New Roman"/>
          <w:sz w:val="24"/>
          <w:szCs w:val="24"/>
        </w:rPr>
        <w:t xml:space="preserve">instrument </w:t>
      </w:r>
      <w:r w:rsidR="004D1A5C">
        <w:rPr>
          <w:rFonts w:ascii="Times New Roman" w:hAnsi="Times New Roman" w:cs="Times New Roman"/>
          <w:sz w:val="24"/>
          <w:szCs w:val="24"/>
        </w:rPr>
        <w:t>was approved in June of 2020</w:t>
      </w:r>
      <w:r w:rsidR="00CF4B16">
        <w:rPr>
          <w:rFonts w:ascii="Times New Roman" w:hAnsi="Times New Roman" w:cs="Times New Roman"/>
          <w:sz w:val="24"/>
          <w:szCs w:val="24"/>
        </w:rPr>
        <w:t xml:space="preserve">. The administration of the survey has been delayed largely due to </w:t>
      </w:r>
      <w:r w:rsidR="001D1211">
        <w:rPr>
          <w:rFonts w:ascii="Times New Roman" w:hAnsi="Times New Roman" w:cs="Times New Roman"/>
          <w:sz w:val="24"/>
          <w:szCs w:val="24"/>
        </w:rPr>
        <w:t xml:space="preserve">the </w:t>
      </w:r>
      <w:r w:rsidR="00CF4B16">
        <w:rPr>
          <w:rFonts w:ascii="Times New Roman" w:hAnsi="Times New Roman" w:cs="Times New Roman"/>
          <w:sz w:val="24"/>
          <w:szCs w:val="24"/>
        </w:rPr>
        <w:t xml:space="preserve">COVID-19 </w:t>
      </w:r>
      <w:r w:rsidR="001D1211">
        <w:rPr>
          <w:rFonts w:ascii="Times New Roman" w:hAnsi="Times New Roman" w:cs="Times New Roman"/>
          <w:sz w:val="24"/>
          <w:szCs w:val="24"/>
        </w:rPr>
        <w:t xml:space="preserve">pandemic </w:t>
      </w:r>
      <w:r w:rsidR="00CF4B16">
        <w:rPr>
          <w:rFonts w:ascii="Times New Roman" w:hAnsi="Times New Roman" w:cs="Times New Roman"/>
          <w:sz w:val="24"/>
          <w:szCs w:val="24"/>
        </w:rPr>
        <w:t xml:space="preserve">and related </w:t>
      </w:r>
      <w:r w:rsidR="00E6650E">
        <w:rPr>
          <w:rFonts w:ascii="Times New Roman" w:hAnsi="Times New Roman" w:cs="Times New Roman"/>
          <w:sz w:val="24"/>
          <w:szCs w:val="24"/>
        </w:rPr>
        <w:t>issues</w:t>
      </w:r>
      <w:r w:rsidR="00CF4B16">
        <w:rPr>
          <w:rFonts w:ascii="Times New Roman" w:hAnsi="Times New Roman" w:cs="Times New Roman"/>
          <w:sz w:val="24"/>
          <w:szCs w:val="24"/>
        </w:rPr>
        <w:t>.</w:t>
      </w:r>
      <w:r w:rsidRPr="0068351E" w:rsidR="00C6059D">
        <w:rPr>
          <w:rFonts w:ascii="Times New Roman" w:hAnsi="Times New Roman" w:cs="Times New Roman"/>
          <w:sz w:val="24"/>
          <w:szCs w:val="24"/>
        </w:rPr>
        <w:t xml:space="preserve"> The SSA questions </w:t>
      </w:r>
      <w:r w:rsidR="0068351E">
        <w:rPr>
          <w:rFonts w:ascii="Times New Roman" w:hAnsi="Times New Roman" w:cs="Times New Roman"/>
          <w:sz w:val="24"/>
          <w:szCs w:val="24"/>
        </w:rPr>
        <w:t xml:space="preserve">are </w:t>
      </w:r>
      <w:r w:rsidR="00464752">
        <w:rPr>
          <w:rFonts w:ascii="Times New Roman" w:hAnsi="Times New Roman" w:cs="Times New Roman"/>
          <w:sz w:val="24"/>
          <w:szCs w:val="24"/>
        </w:rPr>
        <w:t>about violence</w:t>
      </w:r>
      <w:r w:rsidRPr="0068351E" w:rsidR="00C6059D">
        <w:rPr>
          <w:rFonts w:ascii="Times New Roman" w:hAnsi="Times New Roman" w:cs="Times New Roman"/>
          <w:sz w:val="24"/>
          <w:szCs w:val="24"/>
        </w:rPr>
        <w:t>, drug and alcohol availability and use on center, and the climate of the center</w:t>
      </w:r>
      <w:r w:rsidR="0057413F">
        <w:rPr>
          <w:rFonts w:ascii="Times New Roman" w:hAnsi="Times New Roman" w:cs="Times New Roman"/>
          <w:sz w:val="24"/>
          <w:szCs w:val="24"/>
        </w:rPr>
        <w:t xml:space="preserve">. </w:t>
      </w:r>
      <w:r w:rsidR="00E6650E">
        <w:rPr>
          <w:rFonts w:ascii="Times New Roman" w:hAnsi="Times New Roman" w:cs="Times New Roman"/>
          <w:sz w:val="24"/>
          <w:szCs w:val="24"/>
        </w:rPr>
        <w:t xml:space="preserve">Additionally, </w:t>
      </w:r>
      <w:r w:rsidR="00C64042">
        <w:rPr>
          <w:rFonts w:ascii="Times New Roman" w:hAnsi="Times New Roman" w:cs="Times New Roman"/>
          <w:sz w:val="24"/>
          <w:szCs w:val="24"/>
        </w:rPr>
        <w:t>the instrument now contains</w:t>
      </w:r>
      <w:r w:rsidRPr="005472F4" w:rsidR="00E6650E">
        <w:rPr>
          <w:rFonts w:ascii="Times New Roman" w:hAnsi="Times New Roman" w:cs="Times New Roman"/>
          <w:sz w:val="24"/>
          <w:szCs w:val="24"/>
        </w:rPr>
        <w:t xml:space="preserve"> </w:t>
      </w:r>
      <w:r w:rsidRPr="005472F4" w:rsidR="005472F4">
        <w:rPr>
          <w:rFonts w:ascii="Times New Roman" w:hAnsi="Times New Roman" w:cs="Times New Roman"/>
          <w:sz w:val="24"/>
          <w:szCs w:val="24"/>
        </w:rPr>
        <w:t>four</w:t>
      </w:r>
      <w:r w:rsidRPr="005472F4" w:rsidR="00E6650E">
        <w:rPr>
          <w:rFonts w:ascii="Times New Roman" w:hAnsi="Times New Roman" w:cs="Times New Roman"/>
          <w:sz w:val="24"/>
          <w:szCs w:val="24"/>
        </w:rPr>
        <w:t xml:space="preserve"> </w:t>
      </w:r>
      <w:r w:rsidRPr="005472F4" w:rsidR="000C050F">
        <w:rPr>
          <w:rFonts w:ascii="Times New Roman" w:hAnsi="Times New Roman" w:cs="Times New Roman"/>
          <w:sz w:val="24"/>
          <w:szCs w:val="24"/>
        </w:rPr>
        <w:t>n</w:t>
      </w:r>
      <w:r w:rsidR="000C050F">
        <w:rPr>
          <w:rFonts w:ascii="Times New Roman" w:hAnsi="Times New Roman" w:cs="Times New Roman"/>
          <w:sz w:val="24"/>
          <w:szCs w:val="24"/>
        </w:rPr>
        <w:t>ew</w:t>
      </w:r>
      <w:r w:rsidR="00E6650E">
        <w:rPr>
          <w:rFonts w:ascii="Times New Roman" w:hAnsi="Times New Roman" w:cs="Times New Roman"/>
          <w:sz w:val="24"/>
          <w:szCs w:val="24"/>
        </w:rPr>
        <w:t xml:space="preserve"> questions about pandemic safety on center</w:t>
      </w:r>
      <w:r w:rsidR="00C64042">
        <w:rPr>
          <w:rFonts w:ascii="Times New Roman" w:hAnsi="Times New Roman" w:cs="Times New Roman"/>
          <w:sz w:val="24"/>
          <w:szCs w:val="24"/>
        </w:rPr>
        <w:t>,</w:t>
      </w:r>
      <w:r w:rsidR="00E6650E">
        <w:rPr>
          <w:rFonts w:ascii="Times New Roman" w:hAnsi="Times New Roman" w:cs="Times New Roman"/>
          <w:sz w:val="24"/>
          <w:szCs w:val="24"/>
        </w:rPr>
        <w:t xml:space="preserve"> </w:t>
      </w:r>
      <w:r w:rsidR="00E05A41">
        <w:rPr>
          <w:rFonts w:ascii="Times New Roman" w:hAnsi="Times New Roman" w:cs="Times New Roman"/>
          <w:sz w:val="24"/>
          <w:szCs w:val="24"/>
        </w:rPr>
        <w:t xml:space="preserve">which will </w:t>
      </w:r>
      <w:r w:rsidR="00E6650E">
        <w:rPr>
          <w:rFonts w:ascii="Times New Roman" w:hAnsi="Times New Roman" w:cs="Times New Roman"/>
          <w:sz w:val="24"/>
          <w:szCs w:val="24"/>
        </w:rPr>
        <w:t xml:space="preserve">only be used when </w:t>
      </w:r>
      <w:r w:rsidR="00125F66">
        <w:rPr>
          <w:rFonts w:ascii="Times New Roman" w:hAnsi="Times New Roman" w:cs="Times New Roman"/>
          <w:sz w:val="24"/>
          <w:szCs w:val="24"/>
        </w:rPr>
        <w:t>there is a disease</w:t>
      </w:r>
      <w:r w:rsidR="00E05A41">
        <w:rPr>
          <w:rFonts w:ascii="Times New Roman" w:hAnsi="Times New Roman" w:cs="Times New Roman"/>
          <w:sz w:val="24"/>
          <w:szCs w:val="24"/>
        </w:rPr>
        <w:t>, like COVID-19,</w:t>
      </w:r>
      <w:r w:rsidR="00125F66">
        <w:rPr>
          <w:rFonts w:ascii="Times New Roman" w:hAnsi="Times New Roman" w:cs="Times New Roman"/>
          <w:sz w:val="24"/>
          <w:szCs w:val="24"/>
        </w:rPr>
        <w:t xml:space="preserve"> </w:t>
      </w:r>
      <w:r w:rsidR="00E05A41">
        <w:rPr>
          <w:rFonts w:ascii="Times New Roman" w:hAnsi="Times New Roman" w:cs="Times New Roman"/>
          <w:sz w:val="24"/>
          <w:szCs w:val="24"/>
        </w:rPr>
        <w:t>resulting in</w:t>
      </w:r>
      <w:r w:rsidR="00125F66">
        <w:rPr>
          <w:rFonts w:ascii="Times New Roman" w:hAnsi="Times New Roman" w:cs="Times New Roman"/>
          <w:sz w:val="24"/>
          <w:szCs w:val="24"/>
        </w:rPr>
        <w:t xml:space="preserve"> significant disruption to Job Corps campuses</w:t>
      </w:r>
      <w:r w:rsidR="000C050F">
        <w:rPr>
          <w:rFonts w:ascii="Times New Roman" w:hAnsi="Times New Roman" w:cs="Times New Roman"/>
          <w:sz w:val="24"/>
          <w:szCs w:val="24"/>
        </w:rPr>
        <w:t xml:space="preserve"> </w:t>
      </w:r>
      <w:r w:rsidRPr="005079D6" w:rsidR="00636CEE">
        <w:rPr>
          <w:rFonts w:ascii="Times New Roman" w:hAnsi="Times New Roman" w:cs="Times New Roman"/>
          <w:sz w:val="24"/>
          <w:szCs w:val="24"/>
        </w:rPr>
        <w:t>Job Corps</w:t>
      </w:r>
      <w:r w:rsidR="004C4C17">
        <w:rPr>
          <w:rFonts w:ascii="Times New Roman" w:hAnsi="Times New Roman" w:cs="Times New Roman"/>
          <w:sz w:val="24"/>
          <w:szCs w:val="24"/>
        </w:rPr>
        <w:t xml:space="preserve"> also</w:t>
      </w:r>
      <w:r w:rsidRPr="005079D6" w:rsidR="00636CEE">
        <w:rPr>
          <w:rFonts w:ascii="Times New Roman" w:hAnsi="Times New Roman" w:cs="Times New Roman"/>
          <w:sz w:val="24"/>
          <w:szCs w:val="24"/>
        </w:rPr>
        <w:t xml:space="preserve"> </w:t>
      </w:r>
      <w:r w:rsidR="00125F66">
        <w:rPr>
          <w:rFonts w:ascii="Times New Roman" w:hAnsi="Times New Roman" w:cs="Times New Roman"/>
          <w:sz w:val="24"/>
          <w:szCs w:val="24"/>
        </w:rPr>
        <w:t>administers a quarterly student survey related to student satisfaction with the program</w:t>
      </w:r>
      <w:r w:rsidRPr="005079D6" w:rsidR="00636CEE">
        <w:rPr>
          <w:rFonts w:ascii="Times New Roman" w:hAnsi="Times New Roman" w:cs="Times New Roman"/>
          <w:sz w:val="24"/>
          <w:szCs w:val="24"/>
        </w:rPr>
        <w:t>.</w:t>
      </w:r>
    </w:p>
    <w:p w:rsidR="004261AF" w:rsidP="000D67B3" w14:paraId="11E08724" w14:textId="77777777">
      <w:pPr>
        <w:widowControl w:val="0"/>
        <w:autoSpaceDE w:val="0"/>
        <w:autoSpaceDN w:val="0"/>
        <w:adjustRightInd w:val="0"/>
        <w:spacing w:after="0" w:line="240" w:lineRule="auto"/>
        <w:rPr>
          <w:rFonts w:ascii="Times New Roman" w:hAnsi="Times New Roman" w:cs="Times New Roman"/>
          <w:sz w:val="24"/>
          <w:szCs w:val="24"/>
        </w:rPr>
      </w:pPr>
    </w:p>
    <w:p w:rsidR="006942FA" w:rsidRPr="005079D6" w:rsidP="000D67B3" w14:paraId="6DAD3CBA" w14:textId="3B7086E5">
      <w:pPr>
        <w:widowControl w:val="0"/>
        <w:autoSpaceDE w:val="0"/>
        <w:autoSpaceDN w:val="0"/>
        <w:adjustRightInd w:val="0"/>
        <w:spacing w:after="0" w:line="240" w:lineRule="auto"/>
        <w:rPr>
          <w:rFonts w:ascii="Times New Roman" w:hAnsi="Times New Roman" w:cs="Times New Roman"/>
          <w:sz w:val="24"/>
          <w:szCs w:val="24"/>
        </w:rPr>
      </w:pPr>
      <w:r w:rsidRPr="005079D6">
        <w:rPr>
          <w:rFonts w:ascii="Times New Roman" w:hAnsi="Times New Roman" w:cs="Times New Roman"/>
          <w:sz w:val="24"/>
          <w:szCs w:val="24"/>
        </w:rPr>
        <w:t xml:space="preserve">As </w:t>
      </w:r>
      <w:r w:rsidR="00D20DC2">
        <w:rPr>
          <w:rFonts w:ascii="Times New Roman" w:hAnsi="Times New Roman" w:cs="Times New Roman"/>
          <w:sz w:val="24"/>
          <w:szCs w:val="24"/>
        </w:rPr>
        <w:t>provided for</w:t>
      </w:r>
      <w:r w:rsidRPr="005079D6" w:rsidR="00D20DC2">
        <w:rPr>
          <w:rFonts w:ascii="Times New Roman" w:hAnsi="Times New Roman" w:cs="Times New Roman"/>
          <w:sz w:val="24"/>
          <w:szCs w:val="24"/>
        </w:rPr>
        <w:t xml:space="preserve"> </w:t>
      </w:r>
      <w:r w:rsidRPr="005079D6">
        <w:rPr>
          <w:rFonts w:ascii="Times New Roman" w:hAnsi="Times New Roman" w:cs="Times New Roman"/>
          <w:sz w:val="24"/>
          <w:szCs w:val="24"/>
        </w:rPr>
        <w:t>in WIOA</w:t>
      </w:r>
      <w:r w:rsidR="00E201EF">
        <w:rPr>
          <w:rFonts w:ascii="Times New Roman" w:hAnsi="Times New Roman" w:cs="Times New Roman"/>
          <w:sz w:val="24"/>
          <w:szCs w:val="24"/>
        </w:rPr>
        <w:t>§§</w:t>
      </w:r>
      <w:r w:rsidRPr="005079D6">
        <w:rPr>
          <w:rFonts w:ascii="Times New Roman" w:hAnsi="Times New Roman" w:cs="Times New Roman"/>
          <w:sz w:val="24"/>
          <w:szCs w:val="24"/>
        </w:rPr>
        <w:t xml:space="preserve"> 159 (b)(2)</w:t>
      </w:r>
      <w:r w:rsidRPr="005079D6" w:rsidR="00636CEE">
        <w:rPr>
          <w:rFonts w:ascii="Times New Roman" w:hAnsi="Times New Roman" w:cs="Times New Roman"/>
          <w:sz w:val="24"/>
          <w:szCs w:val="24"/>
        </w:rPr>
        <w:t xml:space="preserve"> and (f)(1</w:t>
      </w:r>
      <w:r w:rsidR="00E201EF">
        <w:rPr>
          <w:rFonts w:ascii="Times New Roman" w:hAnsi="Times New Roman" w:cs="Times New Roman"/>
          <w:sz w:val="24"/>
          <w:szCs w:val="24"/>
        </w:rPr>
        <w:t>)</w:t>
      </w:r>
      <w:r w:rsidR="00DE7AE1">
        <w:rPr>
          <w:rFonts w:ascii="Times New Roman" w:hAnsi="Times New Roman" w:cs="Times New Roman"/>
          <w:sz w:val="24"/>
          <w:szCs w:val="24"/>
        </w:rPr>
        <w:t>,</w:t>
      </w:r>
      <w:r w:rsidRPr="005079D6" w:rsidR="00FB12F5">
        <w:rPr>
          <w:rFonts w:ascii="Times New Roman" w:hAnsi="Times New Roman" w:cs="Times New Roman"/>
          <w:sz w:val="24"/>
          <w:szCs w:val="24"/>
        </w:rPr>
        <w:t xml:space="preserve"> </w:t>
      </w:r>
      <w:r w:rsidRPr="005079D6">
        <w:rPr>
          <w:rFonts w:ascii="Times New Roman" w:hAnsi="Times New Roman" w:cs="Times New Roman"/>
          <w:sz w:val="24"/>
          <w:szCs w:val="24"/>
        </w:rPr>
        <w:t xml:space="preserve">the </w:t>
      </w:r>
      <w:r w:rsidR="00E201EF">
        <w:rPr>
          <w:rFonts w:ascii="Times New Roman" w:hAnsi="Times New Roman" w:cs="Times New Roman"/>
          <w:sz w:val="24"/>
          <w:szCs w:val="24"/>
        </w:rPr>
        <w:t>P</w:t>
      </w:r>
      <w:r w:rsidRPr="005079D6">
        <w:rPr>
          <w:rFonts w:ascii="Times New Roman" w:hAnsi="Times New Roman" w:cs="Times New Roman"/>
          <w:sz w:val="24"/>
          <w:szCs w:val="24"/>
        </w:rPr>
        <w:t xml:space="preserve">rogram must evaluate the centers at least </w:t>
      </w:r>
      <w:r w:rsidRPr="005079D6" w:rsidR="00C6149A">
        <w:rPr>
          <w:rFonts w:ascii="Times New Roman" w:hAnsi="Times New Roman" w:cs="Times New Roman"/>
          <w:sz w:val="24"/>
          <w:szCs w:val="24"/>
        </w:rPr>
        <w:t>every three years and assess centers’ performance annually</w:t>
      </w:r>
      <w:r w:rsidRPr="003668DC" w:rsidR="0057413F">
        <w:rPr>
          <w:rFonts w:ascii="Times New Roman" w:hAnsi="Times New Roman" w:cs="Times New Roman"/>
          <w:sz w:val="24"/>
          <w:szCs w:val="24"/>
        </w:rPr>
        <w:t xml:space="preserve">. </w:t>
      </w:r>
      <w:r w:rsidR="00FC0A1A">
        <w:rPr>
          <w:rFonts w:ascii="Times New Roman" w:hAnsi="Times New Roman" w:cs="Times New Roman"/>
          <w:sz w:val="24"/>
          <w:szCs w:val="24"/>
        </w:rPr>
        <w:t xml:space="preserve">These evaluations </w:t>
      </w:r>
      <w:r w:rsidR="001E4562">
        <w:rPr>
          <w:rFonts w:ascii="Times New Roman" w:hAnsi="Times New Roman" w:cs="Times New Roman"/>
          <w:sz w:val="24"/>
          <w:szCs w:val="24"/>
        </w:rPr>
        <w:t>are carried out as described in t</w:t>
      </w:r>
      <w:r w:rsidRPr="00A619DE" w:rsidR="004D1625">
        <w:rPr>
          <w:rFonts w:ascii="Times New Roman" w:hAnsi="Times New Roman" w:cs="Times New Roman"/>
          <w:sz w:val="24"/>
          <w:szCs w:val="24"/>
        </w:rPr>
        <w:t xml:space="preserve">he </w:t>
      </w:r>
      <w:r w:rsidR="004D1625">
        <w:rPr>
          <w:rFonts w:ascii="Times New Roman" w:hAnsi="Times New Roman" w:cs="Times New Roman"/>
          <w:sz w:val="24"/>
          <w:szCs w:val="24"/>
        </w:rPr>
        <w:t xml:space="preserve">Job Corps </w:t>
      </w:r>
      <w:r w:rsidRPr="00A619DE" w:rsidR="004D1625">
        <w:rPr>
          <w:rFonts w:ascii="Times New Roman" w:hAnsi="Times New Roman" w:cs="Times New Roman"/>
          <w:sz w:val="24"/>
          <w:szCs w:val="24"/>
        </w:rPr>
        <w:t>Policy Requirements Handbook (PRH)</w:t>
      </w:r>
      <w:r w:rsidR="001E4562">
        <w:rPr>
          <w:rFonts w:ascii="Times New Roman" w:hAnsi="Times New Roman" w:cs="Times New Roman"/>
          <w:sz w:val="24"/>
          <w:szCs w:val="24"/>
        </w:rPr>
        <w:t>,</w:t>
      </w:r>
      <w:r w:rsidR="004D1625">
        <w:rPr>
          <w:rFonts w:ascii="Times New Roman" w:hAnsi="Times New Roman" w:cs="Times New Roman"/>
          <w:sz w:val="24"/>
          <w:szCs w:val="24"/>
        </w:rPr>
        <w:t xml:space="preserve"> </w:t>
      </w:r>
      <w:r w:rsidR="001E4562">
        <w:rPr>
          <w:rFonts w:ascii="Times New Roman" w:hAnsi="Times New Roman" w:cs="Times New Roman"/>
          <w:sz w:val="24"/>
          <w:szCs w:val="24"/>
        </w:rPr>
        <w:t>which</w:t>
      </w:r>
      <w:r w:rsidR="004D1625">
        <w:rPr>
          <w:rFonts w:ascii="Times New Roman" w:hAnsi="Times New Roman" w:cs="Times New Roman"/>
          <w:sz w:val="24"/>
          <w:szCs w:val="24"/>
        </w:rPr>
        <w:t xml:space="preserve"> prescribes</w:t>
      </w:r>
      <w:r w:rsidRPr="00A619DE" w:rsidR="004D1625">
        <w:rPr>
          <w:rFonts w:ascii="Times New Roman" w:hAnsi="Times New Roman" w:cs="Times New Roman"/>
          <w:sz w:val="24"/>
          <w:szCs w:val="24"/>
        </w:rPr>
        <w:t xml:space="preserve"> the </w:t>
      </w:r>
      <w:r w:rsidR="004D1625">
        <w:rPr>
          <w:rFonts w:ascii="Times New Roman" w:hAnsi="Times New Roman" w:cs="Times New Roman"/>
          <w:sz w:val="24"/>
          <w:szCs w:val="24"/>
        </w:rPr>
        <w:t>SSA</w:t>
      </w:r>
      <w:r w:rsidRPr="00A619DE" w:rsidR="004D1625">
        <w:rPr>
          <w:rFonts w:ascii="Times New Roman" w:hAnsi="Times New Roman" w:cs="Times New Roman"/>
          <w:sz w:val="24"/>
          <w:szCs w:val="24"/>
        </w:rPr>
        <w:t xml:space="preserve"> </w:t>
      </w:r>
      <w:r w:rsidR="004D1625">
        <w:rPr>
          <w:rFonts w:ascii="Times New Roman" w:hAnsi="Times New Roman" w:cs="Times New Roman"/>
          <w:sz w:val="24"/>
          <w:szCs w:val="24"/>
        </w:rPr>
        <w:t>a</w:t>
      </w:r>
      <w:r w:rsidRPr="00A619DE" w:rsidR="004D1625">
        <w:rPr>
          <w:rFonts w:ascii="Times New Roman" w:hAnsi="Times New Roman" w:cs="Times New Roman"/>
          <w:sz w:val="24"/>
          <w:szCs w:val="24"/>
        </w:rPr>
        <w:t>s part of the Center Quality Assessment</w:t>
      </w:r>
      <w:r w:rsidR="004D1625">
        <w:rPr>
          <w:rFonts w:ascii="Times New Roman" w:hAnsi="Times New Roman" w:cs="Times New Roman"/>
          <w:sz w:val="24"/>
          <w:szCs w:val="24"/>
        </w:rPr>
        <w:t xml:space="preserve">. </w:t>
      </w:r>
      <w:r w:rsidR="003430AB">
        <w:rPr>
          <w:rFonts w:ascii="Times New Roman" w:hAnsi="Times New Roman" w:cs="Times New Roman"/>
          <w:sz w:val="24"/>
          <w:szCs w:val="24"/>
        </w:rPr>
        <w:t>T</w:t>
      </w:r>
      <w:r w:rsidRPr="003668DC">
        <w:rPr>
          <w:rFonts w:ascii="Times New Roman" w:hAnsi="Times New Roman" w:cs="Times New Roman"/>
          <w:sz w:val="24"/>
          <w:szCs w:val="24"/>
        </w:rPr>
        <w:t>he SSA</w:t>
      </w:r>
      <w:r w:rsidRPr="003668DC" w:rsidR="00605375">
        <w:rPr>
          <w:rFonts w:ascii="Times New Roman" w:hAnsi="Times New Roman" w:cs="Times New Roman"/>
          <w:sz w:val="24"/>
          <w:szCs w:val="24"/>
        </w:rPr>
        <w:t xml:space="preserve"> </w:t>
      </w:r>
      <w:r w:rsidRPr="003668DC">
        <w:rPr>
          <w:rFonts w:ascii="Times New Roman" w:hAnsi="Times New Roman" w:cs="Times New Roman"/>
          <w:sz w:val="24"/>
          <w:szCs w:val="24"/>
        </w:rPr>
        <w:t xml:space="preserve">is </w:t>
      </w:r>
      <w:r w:rsidR="00202F31">
        <w:rPr>
          <w:rFonts w:ascii="Times New Roman" w:hAnsi="Times New Roman" w:cs="Times New Roman"/>
          <w:sz w:val="24"/>
          <w:szCs w:val="24"/>
        </w:rPr>
        <w:t>the</w:t>
      </w:r>
      <w:r w:rsidR="00820F5C">
        <w:rPr>
          <w:rFonts w:ascii="Times New Roman" w:hAnsi="Times New Roman" w:cs="Times New Roman"/>
          <w:sz w:val="24"/>
          <w:szCs w:val="24"/>
        </w:rPr>
        <w:t xml:space="preserve"> primary</w:t>
      </w:r>
      <w:r w:rsidR="00202F31">
        <w:rPr>
          <w:rFonts w:ascii="Times New Roman" w:hAnsi="Times New Roman" w:cs="Times New Roman"/>
          <w:sz w:val="24"/>
          <w:szCs w:val="24"/>
        </w:rPr>
        <w:t xml:space="preserve"> tool through which </w:t>
      </w:r>
      <w:r w:rsidR="00820F5C">
        <w:rPr>
          <w:rFonts w:ascii="Times New Roman" w:hAnsi="Times New Roman" w:cs="Times New Roman"/>
          <w:sz w:val="24"/>
          <w:szCs w:val="24"/>
        </w:rPr>
        <w:t>data relating to student safety and security</w:t>
      </w:r>
      <w:r w:rsidRPr="003668DC">
        <w:rPr>
          <w:rFonts w:ascii="Times New Roman" w:hAnsi="Times New Roman" w:cs="Times New Roman"/>
          <w:sz w:val="24"/>
          <w:szCs w:val="24"/>
        </w:rPr>
        <w:t xml:space="preserve"> </w:t>
      </w:r>
      <w:r w:rsidR="00202F31">
        <w:rPr>
          <w:rFonts w:ascii="Times New Roman" w:hAnsi="Times New Roman" w:cs="Times New Roman"/>
          <w:sz w:val="24"/>
          <w:szCs w:val="24"/>
        </w:rPr>
        <w:t xml:space="preserve">is </w:t>
      </w:r>
      <w:r w:rsidRPr="003668DC">
        <w:rPr>
          <w:rFonts w:ascii="Times New Roman" w:hAnsi="Times New Roman" w:cs="Times New Roman"/>
          <w:sz w:val="24"/>
          <w:szCs w:val="24"/>
        </w:rPr>
        <w:t>collect</w:t>
      </w:r>
      <w:r w:rsidR="00202F31">
        <w:rPr>
          <w:rFonts w:ascii="Times New Roman" w:hAnsi="Times New Roman" w:cs="Times New Roman"/>
          <w:sz w:val="24"/>
          <w:szCs w:val="24"/>
        </w:rPr>
        <w:t>ed</w:t>
      </w:r>
      <w:r w:rsidRPr="003668DC">
        <w:rPr>
          <w:rFonts w:ascii="Times New Roman" w:hAnsi="Times New Roman" w:cs="Times New Roman"/>
          <w:sz w:val="24"/>
          <w:szCs w:val="24"/>
        </w:rPr>
        <w:t xml:space="preserve"> from </w:t>
      </w:r>
      <w:r w:rsidRPr="003668DC" w:rsidR="00B65E7A">
        <w:rPr>
          <w:rFonts w:ascii="Times New Roman" w:hAnsi="Times New Roman" w:cs="Times New Roman"/>
          <w:sz w:val="24"/>
          <w:szCs w:val="24"/>
        </w:rPr>
        <w:t xml:space="preserve">active students </w:t>
      </w:r>
      <w:r w:rsidR="00202F31">
        <w:rPr>
          <w:rFonts w:ascii="Times New Roman" w:hAnsi="Times New Roman" w:cs="Times New Roman"/>
          <w:sz w:val="24"/>
          <w:szCs w:val="24"/>
        </w:rPr>
        <w:t>regarding</w:t>
      </w:r>
      <w:r w:rsidRPr="003668DC">
        <w:rPr>
          <w:rFonts w:ascii="Times New Roman" w:hAnsi="Times New Roman" w:cs="Times New Roman"/>
          <w:sz w:val="24"/>
          <w:szCs w:val="24"/>
        </w:rPr>
        <w:t xml:space="preserve"> </w:t>
      </w:r>
      <w:r w:rsidR="000A0225">
        <w:rPr>
          <w:rFonts w:ascii="Times New Roman" w:hAnsi="Times New Roman" w:cs="Times New Roman"/>
          <w:sz w:val="24"/>
          <w:szCs w:val="24"/>
        </w:rPr>
        <w:t xml:space="preserve">feelings and perceptions of </w:t>
      </w:r>
      <w:r w:rsidRPr="003668DC">
        <w:rPr>
          <w:rFonts w:ascii="Times New Roman" w:hAnsi="Times New Roman" w:cs="Times New Roman"/>
          <w:sz w:val="24"/>
          <w:szCs w:val="24"/>
        </w:rPr>
        <w:t>safety</w:t>
      </w:r>
      <w:r w:rsidR="000A0225">
        <w:rPr>
          <w:rFonts w:ascii="Times New Roman" w:hAnsi="Times New Roman" w:cs="Times New Roman"/>
          <w:sz w:val="24"/>
          <w:szCs w:val="24"/>
        </w:rPr>
        <w:t xml:space="preserve"> on centers</w:t>
      </w:r>
      <w:r w:rsidRPr="003668DC" w:rsidR="0057413F">
        <w:rPr>
          <w:rFonts w:ascii="Times New Roman" w:hAnsi="Times New Roman" w:cs="Times New Roman"/>
          <w:sz w:val="24"/>
          <w:szCs w:val="24"/>
        </w:rPr>
        <w:t>.</w:t>
      </w:r>
      <w:r w:rsidR="0057413F">
        <w:rPr>
          <w:rFonts w:ascii="Times New Roman" w:hAnsi="Times New Roman" w:cs="Times New Roman"/>
          <w:sz w:val="24"/>
          <w:szCs w:val="24"/>
        </w:rPr>
        <w:t xml:space="preserve"> </w:t>
      </w:r>
    </w:p>
    <w:p w:rsidR="00C6059D" w:rsidRPr="005079D6" w:rsidP="00EF72A6" w14:paraId="29FFA4CE" w14:textId="77777777">
      <w:pPr>
        <w:widowControl w:val="0"/>
        <w:autoSpaceDE w:val="0"/>
        <w:autoSpaceDN w:val="0"/>
        <w:adjustRightInd w:val="0"/>
        <w:spacing w:after="0" w:line="240" w:lineRule="auto"/>
        <w:ind w:left="86"/>
        <w:rPr>
          <w:rFonts w:ascii="Times New Roman" w:hAnsi="Times New Roman" w:cs="Times New Roman"/>
          <w:sz w:val="24"/>
          <w:szCs w:val="24"/>
        </w:rPr>
      </w:pPr>
    </w:p>
    <w:p w:rsidR="006942FA" w:rsidRPr="00D04F73" w:rsidP="002F79E1" w14:paraId="7C630D1B" w14:textId="78A36D90">
      <w:pPr>
        <w:widowControl w:val="0"/>
        <w:autoSpaceDE w:val="0"/>
        <w:autoSpaceDN w:val="0"/>
        <w:adjustRightInd w:val="0"/>
        <w:spacing w:after="0" w:line="240" w:lineRule="auto"/>
        <w:ind w:left="360" w:hanging="360"/>
        <w:rPr>
          <w:rFonts w:ascii="Times New Roman" w:hAnsi="Times New Roman" w:cs="Times New Roman"/>
          <w:b/>
          <w:sz w:val="24"/>
          <w:szCs w:val="24"/>
        </w:rPr>
      </w:pPr>
      <w:r w:rsidRPr="00D04F73">
        <w:rPr>
          <w:rFonts w:ascii="Times New Roman" w:hAnsi="Times New Roman" w:cs="Times New Roman"/>
          <w:i/>
          <w:sz w:val="24"/>
          <w:szCs w:val="24"/>
        </w:rPr>
        <w:t xml:space="preserve">3. </w:t>
      </w:r>
      <w:r w:rsidR="002F79E1">
        <w:rPr>
          <w:rFonts w:ascii="Times New Roman" w:hAnsi="Times New Roman" w:cs="Times New Roman"/>
          <w:i/>
          <w:sz w:val="24"/>
          <w:szCs w:val="24"/>
        </w:rPr>
        <w:tab/>
      </w:r>
      <w:r w:rsidRPr="00D04F73">
        <w:rPr>
          <w:rFonts w:ascii="Times New Roman" w:hAnsi="Times New Roman" w:cs="Times New Roman"/>
          <w:i/>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57413F">
        <w:rPr>
          <w:rFonts w:ascii="Times New Roman" w:hAnsi="Times New Roman" w:cs="Times New Roman"/>
          <w:i/>
          <w:sz w:val="24"/>
          <w:szCs w:val="24"/>
        </w:rPr>
        <w:t xml:space="preserve">. </w:t>
      </w:r>
      <w:r w:rsidRPr="00D04F73">
        <w:rPr>
          <w:rFonts w:ascii="Times New Roman" w:hAnsi="Times New Roman" w:cs="Times New Roman"/>
          <w:i/>
          <w:sz w:val="24"/>
          <w:szCs w:val="24"/>
        </w:rPr>
        <w:t>Also, describe any consideration of using information technology to reduce burden.</w:t>
      </w:r>
      <w:r w:rsidRPr="00D04F73">
        <w:rPr>
          <w:rFonts w:ascii="Times New Roman" w:hAnsi="Times New Roman" w:cs="Times New Roman"/>
          <w:b/>
          <w:sz w:val="24"/>
          <w:szCs w:val="24"/>
        </w:rPr>
        <w:t xml:space="preserve"> </w:t>
      </w:r>
    </w:p>
    <w:p w:rsidR="006942FA" w:rsidRPr="00D04F73" w:rsidP="006942FA" w14:paraId="7EFABA98" w14:textId="77777777">
      <w:pPr>
        <w:widowControl w:val="0"/>
        <w:autoSpaceDE w:val="0"/>
        <w:autoSpaceDN w:val="0"/>
        <w:adjustRightInd w:val="0"/>
        <w:spacing w:after="0" w:line="240" w:lineRule="auto"/>
        <w:ind w:left="86"/>
        <w:rPr>
          <w:rFonts w:ascii="Times New Roman" w:hAnsi="Times New Roman" w:cs="Times New Roman"/>
          <w:b/>
          <w:sz w:val="24"/>
          <w:szCs w:val="24"/>
        </w:rPr>
      </w:pPr>
    </w:p>
    <w:p w:rsidR="006942FA" w:rsidP="002F79E1" w14:paraId="73D547BC" w14:textId="5AEC098D">
      <w:pPr>
        <w:widowControl w:val="0"/>
        <w:autoSpaceDE w:val="0"/>
        <w:autoSpaceDN w:val="0"/>
        <w:adjustRightInd w:val="0"/>
        <w:spacing w:after="0" w:line="240" w:lineRule="auto"/>
        <w:rPr>
          <w:rFonts w:ascii="Times New Roman" w:hAnsi="Times New Roman" w:cs="Times New Roman"/>
          <w:sz w:val="24"/>
          <w:szCs w:val="24"/>
        </w:rPr>
      </w:pPr>
      <w:r w:rsidRPr="00D04F73">
        <w:rPr>
          <w:rFonts w:ascii="Times New Roman" w:hAnsi="Times New Roman" w:cs="Times New Roman"/>
          <w:sz w:val="24"/>
          <w:szCs w:val="24"/>
        </w:rPr>
        <w:t xml:space="preserve">The </w:t>
      </w:r>
      <w:r w:rsidR="00D04F73">
        <w:rPr>
          <w:rFonts w:ascii="Times New Roman" w:hAnsi="Times New Roman" w:cs="Times New Roman"/>
          <w:sz w:val="24"/>
          <w:szCs w:val="24"/>
        </w:rPr>
        <w:t>SSA</w:t>
      </w:r>
      <w:r w:rsidRPr="00D04F73">
        <w:rPr>
          <w:rFonts w:ascii="Times New Roman" w:hAnsi="Times New Roman" w:cs="Times New Roman"/>
          <w:sz w:val="24"/>
          <w:szCs w:val="24"/>
        </w:rPr>
        <w:t xml:space="preserve"> </w:t>
      </w:r>
      <w:r w:rsidR="005B1034">
        <w:rPr>
          <w:rFonts w:ascii="Times New Roman" w:hAnsi="Times New Roman" w:cs="Times New Roman"/>
          <w:sz w:val="24"/>
          <w:szCs w:val="24"/>
        </w:rPr>
        <w:t xml:space="preserve">is </w:t>
      </w:r>
      <w:r w:rsidRPr="00D04F73">
        <w:rPr>
          <w:rFonts w:ascii="Times New Roman" w:hAnsi="Times New Roman" w:cs="Times New Roman"/>
          <w:sz w:val="24"/>
          <w:szCs w:val="24"/>
        </w:rPr>
        <w:t xml:space="preserve">a </w:t>
      </w:r>
      <w:r w:rsidR="00B15941">
        <w:rPr>
          <w:rFonts w:ascii="Times New Roman" w:hAnsi="Times New Roman" w:cs="Times New Roman"/>
          <w:sz w:val="24"/>
          <w:szCs w:val="24"/>
        </w:rPr>
        <w:t>w</w:t>
      </w:r>
      <w:r w:rsidRPr="00D04F73">
        <w:rPr>
          <w:rFonts w:ascii="Times New Roman" w:hAnsi="Times New Roman" w:cs="Times New Roman"/>
          <w:sz w:val="24"/>
          <w:szCs w:val="24"/>
        </w:rPr>
        <w:t xml:space="preserve">eb-based </w:t>
      </w:r>
      <w:r w:rsidR="00B15941">
        <w:rPr>
          <w:rFonts w:ascii="Times New Roman" w:hAnsi="Times New Roman" w:cs="Times New Roman"/>
          <w:sz w:val="24"/>
          <w:szCs w:val="24"/>
        </w:rPr>
        <w:t>instrument</w:t>
      </w:r>
      <w:r w:rsidR="001E5060">
        <w:rPr>
          <w:rFonts w:ascii="Times New Roman" w:hAnsi="Times New Roman" w:cs="Times New Roman"/>
          <w:sz w:val="24"/>
          <w:szCs w:val="24"/>
        </w:rPr>
        <w:t xml:space="preserve">, </w:t>
      </w:r>
      <w:r w:rsidRPr="00D04F73">
        <w:rPr>
          <w:rFonts w:ascii="Times New Roman" w:hAnsi="Times New Roman" w:cs="Times New Roman"/>
          <w:sz w:val="24"/>
          <w:szCs w:val="24"/>
        </w:rPr>
        <w:t xml:space="preserve">that can be </w:t>
      </w:r>
      <w:r w:rsidR="0048798A">
        <w:rPr>
          <w:rFonts w:ascii="Times New Roman" w:hAnsi="Times New Roman" w:cs="Times New Roman"/>
          <w:sz w:val="24"/>
          <w:szCs w:val="24"/>
        </w:rPr>
        <w:t xml:space="preserve">accessed and </w:t>
      </w:r>
      <w:r w:rsidRPr="00D04F73">
        <w:rPr>
          <w:rFonts w:ascii="Times New Roman" w:hAnsi="Times New Roman" w:cs="Times New Roman"/>
          <w:sz w:val="24"/>
          <w:szCs w:val="24"/>
        </w:rPr>
        <w:t xml:space="preserve">completed on any </w:t>
      </w:r>
      <w:r w:rsidR="00C410E6">
        <w:rPr>
          <w:rFonts w:ascii="Times New Roman" w:hAnsi="Times New Roman" w:cs="Times New Roman"/>
          <w:sz w:val="24"/>
          <w:szCs w:val="24"/>
        </w:rPr>
        <w:t>i</w:t>
      </w:r>
      <w:r w:rsidRPr="00D04F73">
        <w:rPr>
          <w:rFonts w:ascii="Times New Roman" w:hAnsi="Times New Roman" w:cs="Times New Roman"/>
          <w:sz w:val="24"/>
          <w:szCs w:val="24"/>
        </w:rPr>
        <w:t>nternet</w:t>
      </w:r>
      <w:r w:rsidR="00C410E6">
        <w:rPr>
          <w:rFonts w:ascii="Times New Roman" w:hAnsi="Times New Roman" w:cs="Times New Roman"/>
          <w:sz w:val="24"/>
          <w:szCs w:val="24"/>
        </w:rPr>
        <w:t>-</w:t>
      </w:r>
      <w:r w:rsidRPr="00D04F73">
        <w:rPr>
          <w:rFonts w:ascii="Times New Roman" w:hAnsi="Times New Roman" w:cs="Times New Roman"/>
          <w:sz w:val="24"/>
          <w:szCs w:val="24"/>
        </w:rPr>
        <w:t>enabled device</w:t>
      </w:r>
      <w:r w:rsidR="0057413F">
        <w:rPr>
          <w:rFonts w:ascii="Times New Roman" w:hAnsi="Times New Roman" w:cs="Times New Roman"/>
          <w:sz w:val="24"/>
          <w:szCs w:val="24"/>
        </w:rPr>
        <w:t xml:space="preserve">. </w:t>
      </w:r>
      <w:r w:rsidRPr="00D04F73">
        <w:rPr>
          <w:rFonts w:ascii="Times New Roman" w:hAnsi="Times New Roman" w:cs="Times New Roman"/>
          <w:sz w:val="24"/>
          <w:szCs w:val="24"/>
        </w:rPr>
        <w:t>Th</w:t>
      </w:r>
      <w:r w:rsidR="00C410E6">
        <w:rPr>
          <w:rFonts w:ascii="Times New Roman" w:hAnsi="Times New Roman" w:cs="Times New Roman"/>
          <w:sz w:val="24"/>
          <w:szCs w:val="24"/>
        </w:rPr>
        <w:t>e</w:t>
      </w:r>
      <w:r w:rsidRPr="00D04F73">
        <w:rPr>
          <w:rFonts w:ascii="Times New Roman" w:hAnsi="Times New Roman" w:cs="Times New Roman"/>
          <w:sz w:val="24"/>
          <w:szCs w:val="24"/>
        </w:rPr>
        <w:t xml:space="preserve"> </w:t>
      </w:r>
      <w:r w:rsidR="00C410E6">
        <w:rPr>
          <w:rFonts w:ascii="Times New Roman" w:hAnsi="Times New Roman" w:cs="Times New Roman"/>
          <w:sz w:val="24"/>
          <w:szCs w:val="24"/>
        </w:rPr>
        <w:t>electronic</w:t>
      </w:r>
      <w:r w:rsidR="00C32D1A">
        <w:rPr>
          <w:rFonts w:ascii="Times New Roman" w:hAnsi="Times New Roman" w:cs="Times New Roman"/>
          <w:sz w:val="24"/>
          <w:szCs w:val="24"/>
        </w:rPr>
        <w:t xml:space="preserve"> </w:t>
      </w:r>
      <w:r w:rsidRPr="00D04F73">
        <w:rPr>
          <w:rFonts w:ascii="Times New Roman" w:hAnsi="Times New Roman" w:cs="Times New Roman"/>
          <w:sz w:val="24"/>
          <w:szCs w:val="24"/>
        </w:rPr>
        <w:t xml:space="preserve">format </w:t>
      </w:r>
      <w:r w:rsidR="00C32D1A">
        <w:rPr>
          <w:rFonts w:ascii="Times New Roman" w:hAnsi="Times New Roman" w:cs="Times New Roman"/>
          <w:sz w:val="24"/>
          <w:szCs w:val="24"/>
        </w:rPr>
        <w:t xml:space="preserve">reduces the </w:t>
      </w:r>
      <w:r w:rsidR="00685F6E">
        <w:rPr>
          <w:rFonts w:ascii="Times New Roman" w:hAnsi="Times New Roman" w:cs="Times New Roman"/>
          <w:sz w:val="24"/>
          <w:szCs w:val="24"/>
        </w:rPr>
        <w:t>participant</w:t>
      </w:r>
      <w:r w:rsidRPr="00D04F73">
        <w:rPr>
          <w:rFonts w:ascii="Times New Roman" w:hAnsi="Times New Roman" w:cs="Times New Roman"/>
          <w:sz w:val="24"/>
          <w:szCs w:val="24"/>
        </w:rPr>
        <w:t xml:space="preserve"> burden</w:t>
      </w:r>
      <w:r w:rsidR="003B107F">
        <w:rPr>
          <w:rFonts w:ascii="Times New Roman" w:hAnsi="Times New Roman" w:cs="Times New Roman"/>
          <w:sz w:val="24"/>
          <w:szCs w:val="24"/>
        </w:rPr>
        <w:t xml:space="preserve"> </w:t>
      </w:r>
      <w:r w:rsidR="00685F6E">
        <w:rPr>
          <w:rFonts w:ascii="Times New Roman" w:hAnsi="Times New Roman" w:cs="Times New Roman"/>
          <w:sz w:val="24"/>
          <w:szCs w:val="24"/>
        </w:rPr>
        <w:t xml:space="preserve">allows for </w:t>
      </w:r>
      <w:r w:rsidRPr="00D04F73">
        <w:rPr>
          <w:rFonts w:ascii="Times New Roman" w:hAnsi="Times New Roman" w:cs="Times New Roman"/>
          <w:sz w:val="24"/>
          <w:szCs w:val="24"/>
        </w:rPr>
        <w:t xml:space="preserve">more accurate data collection </w:t>
      </w:r>
      <w:r w:rsidR="00231730">
        <w:rPr>
          <w:rFonts w:ascii="Times New Roman" w:hAnsi="Times New Roman" w:cs="Times New Roman"/>
          <w:sz w:val="24"/>
          <w:szCs w:val="24"/>
        </w:rPr>
        <w:t xml:space="preserve">and provides an </w:t>
      </w:r>
      <w:r w:rsidRPr="00D04F73">
        <w:rPr>
          <w:rFonts w:ascii="Times New Roman" w:hAnsi="Times New Roman" w:cs="Times New Roman"/>
          <w:sz w:val="24"/>
          <w:szCs w:val="24"/>
        </w:rPr>
        <w:t>i</w:t>
      </w:r>
      <w:r w:rsidR="00E2474D">
        <w:rPr>
          <w:rFonts w:ascii="Times New Roman" w:hAnsi="Times New Roman" w:cs="Times New Roman"/>
          <w:sz w:val="24"/>
          <w:szCs w:val="24"/>
        </w:rPr>
        <w:t>ncreased</w:t>
      </w:r>
      <w:r w:rsidRPr="00D04F73">
        <w:rPr>
          <w:rFonts w:ascii="Times New Roman" w:hAnsi="Times New Roman" w:cs="Times New Roman"/>
          <w:sz w:val="24"/>
          <w:szCs w:val="24"/>
        </w:rPr>
        <w:t xml:space="preserve"> ability </w:t>
      </w:r>
      <w:r w:rsidR="005304DE">
        <w:rPr>
          <w:rFonts w:ascii="Times New Roman" w:hAnsi="Times New Roman" w:cs="Times New Roman"/>
          <w:sz w:val="24"/>
          <w:szCs w:val="24"/>
        </w:rPr>
        <w:t>to</w:t>
      </w:r>
      <w:r w:rsidRPr="00D04F73">
        <w:rPr>
          <w:rFonts w:ascii="Times New Roman" w:hAnsi="Times New Roman" w:cs="Times New Roman"/>
          <w:sz w:val="24"/>
          <w:szCs w:val="24"/>
        </w:rPr>
        <w:t xml:space="preserve"> </w:t>
      </w:r>
      <w:r w:rsidR="00E2474D">
        <w:rPr>
          <w:rFonts w:ascii="Times New Roman" w:hAnsi="Times New Roman" w:cs="Times New Roman"/>
          <w:sz w:val="24"/>
          <w:szCs w:val="24"/>
        </w:rPr>
        <w:t>conduct analysis</w:t>
      </w:r>
      <w:r w:rsidR="001571EE">
        <w:rPr>
          <w:rFonts w:ascii="Times New Roman" w:hAnsi="Times New Roman" w:cs="Times New Roman"/>
          <w:sz w:val="24"/>
          <w:szCs w:val="24"/>
        </w:rPr>
        <w:t xml:space="preserve"> </w:t>
      </w:r>
      <w:r w:rsidR="0015588F">
        <w:rPr>
          <w:rFonts w:ascii="Times New Roman" w:hAnsi="Times New Roman" w:cs="Times New Roman"/>
          <w:sz w:val="24"/>
          <w:szCs w:val="24"/>
        </w:rPr>
        <w:t xml:space="preserve">and </w:t>
      </w:r>
      <w:r w:rsidRPr="00D04F73">
        <w:rPr>
          <w:rFonts w:ascii="Times New Roman" w:hAnsi="Times New Roman" w:cs="Times New Roman"/>
          <w:sz w:val="24"/>
          <w:szCs w:val="24"/>
        </w:rPr>
        <w:t>provid</w:t>
      </w:r>
      <w:r w:rsidR="005304DE">
        <w:rPr>
          <w:rFonts w:ascii="Times New Roman" w:hAnsi="Times New Roman" w:cs="Times New Roman"/>
          <w:sz w:val="24"/>
          <w:szCs w:val="24"/>
        </w:rPr>
        <w:t>e</w:t>
      </w:r>
      <w:r w:rsidRPr="00D04F73">
        <w:rPr>
          <w:rFonts w:ascii="Times New Roman" w:hAnsi="Times New Roman" w:cs="Times New Roman"/>
          <w:sz w:val="24"/>
          <w:szCs w:val="24"/>
        </w:rPr>
        <w:t xml:space="preserve"> </w:t>
      </w:r>
      <w:r w:rsidRPr="00D04F73" w:rsidR="003668DC">
        <w:rPr>
          <w:rFonts w:ascii="Times New Roman" w:hAnsi="Times New Roman" w:cs="Times New Roman"/>
          <w:sz w:val="24"/>
          <w:szCs w:val="24"/>
        </w:rPr>
        <w:t>results</w:t>
      </w:r>
      <w:r w:rsidR="003668DC">
        <w:rPr>
          <w:rFonts w:ascii="Times New Roman" w:hAnsi="Times New Roman" w:cs="Times New Roman"/>
          <w:sz w:val="24"/>
          <w:szCs w:val="24"/>
        </w:rPr>
        <w:t xml:space="preserve"> </w:t>
      </w:r>
      <w:r w:rsidR="001571EE">
        <w:rPr>
          <w:rFonts w:ascii="Times New Roman" w:hAnsi="Times New Roman" w:cs="Times New Roman"/>
          <w:sz w:val="24"/>
          <w:szCs w:val="24"/>
        </w:rPr>
        <w:t>timelier</w:t>
      </w:r>
      <w:r w:rsidR="00DB2102">
        <w:rPr>
          <w:rFonts w:ascii="Times New Roman" w:hAnsi="Times New Roman" w:cs="Times New Roman"/>
          <w:sz w:val="24"/>
          <w:szCs w:val="24"/>
        </w:rPr>
        <w:t>.</w:t>
      </w:r>
      <w:r w:rsidR="0057413F">
        <w:rPr>
          <w:rFonts w:ascii="Times New Roman" w:hAnsi="Times New Roman" w:cs="Times New Roman"/>
          <w:sz w:val="24"/>
          <w:szCs w:val="24"/>
        </w:rPr>
        <w:t xml:space="preserve"> </w:t>
      </w:r>
    </w:p>
    <w:p w:rsidR="006942FA" w:rsidRPr="00D04F73" w:rsidP="00B37081" w14:paraId="582DF480" w14:textId="77777777">
      <w:pPr>
        <w:widowControl w:val="0"/>
        <w:autoSpaceDE w:val="0"/>
        <w:autoSpaceDN w:val="0"/>
        <w:adjustRightInd w:val="0"/>
        <w:spacing w:after="0" w:line="240" w:lineRule="auto"/>
        <w:rPr>
          <w:rFonts w:ascii="Times New Roman" w:hAnsi="Times New Roman" w:cs="Times New Roman"/>
          <w:b/>
          <w:sz w:val="24"/>
          <w:szCs w:val="24"/>
        </w:rPr>
      </w:pPr>
    </w:p>
    <w:p w:rsidR="006942FA" w:rsidRPr="00D04F73" w:rsidP="002F79E1" w14:paraId="7609C06B" w14:textId="37B3F444">
      <w:pPr>
        <w:widowControl w:val="0"/>
        <w:autoSpaceDE w:val="0"/>
        <w:autoSpaceDN w:val="0"/>
        <w:adjustRightInd w:val="0"/>
        <w:spacing w:after="0" w:line="240" w:lineRule="auto"/>
        <w:ind w:left="360" w:hanging="360"/>
        <w:rPr>
          <w:rFonts w:ascii="Times New Roman" w:hAnsi="Times New Roman" w:cs="Times New Roman"/>
          <w:b/>
          <w:sz w:val="24"/>
          <w:szCs w:val="24"/>
        </w:rPr>
      </w:pPr>
      <w:r w:rsidRPr="00D04F73">
        <w:rPr>
          <w:rFonts w:ascii="Times New Roman" w:hAnsi="Times New Roman" w:cs="Times New Roman"/>
          <w:i/>
          <w:sz w:val="24"/>
          <w:szCs w:val="24"/>
        </w:rPr>
        <w:t xml:space="preserve">4. </w:t>
      </w:r>
      <w:r w:rsidR="002F79E1">
        <w:rPr>
          <w:rFonts w:ascii="Times New Roman" w:hAnsi="Times New Roman" w:cs="Times New Roman"/>
          <w:i/>
          <w:sz w:val="24"/>
          <w:szCs w:val="24"/>
        </w:rPr>
        <w:tab/>
      </w:r>
      <w:r w:rsidRPr="00D04F73">
        <w:rPr>
          <w:rFonts w:ascii="Times New Roman" w:hAnsi="Times New Roman" w:cs="Times New Roman"/>
          <w:i/>
          <w:sz w:val="24"/>
          <w:szCs w:val="24"/>
        </w:rPr>
        <w:t>Describe efforts to identify duplication</w:t>
      </w:r>
      <w:r w:rsidR="0057413F">
        <w:rPr>
          <w:rFonts w:ascii="Times New Roman" w:hAnsi="Times New Roman" w:cs="Times New Roman"/>
          <w:i/>
          <w:sz w:val="24"/>
          <w:szCs w:val="24"/>
        </w:rPr>
        <w:t xml:space="preserve">. </w:t>
      </w:r>
      <w:r w:rsidRPr="00D04F73">
        <w:rPr>
          <w:rFonts w:ascii="Times New Roman" w:hAnsi="Times New Roman" w:cs="Times New Roman"/>
          <w:i/>
          <w:sz w:val="24"/>
          <w:szCs w:val="24"/>
        </w:rPr>
        <w:t>Show specifically why any similar information already available cannot be used or modified for use for the purposes described in Item 2 above.</w:t>
      </w:r>
      <w:r w:rsidRPr="00D04F73">
        <w:rPr>
          <w:rFonts w:ascii="Times New Roman" w:hAnsi="Times New Roman" w:cs="Times New Roman"/>
          <w:b/>
          <w:sz w:val="24"/>
          <w:szCs w:val="24"/>
        </w:rPr>
        <w:t xml:space="preserve"> </w:t>
      </w:r>
    </w:p>
    <w:p w:rsidR="006942FA" w:rsidRPr="00D04F73" w:rsidP="006942FA" w14:paraId="6F27B49E" w14:textId="77777777">
      <w:pPr>
        <w:widowControl w:val="0"/>
        <w:autoSpaceDE w:val="0"/>
        <w:autoSpaceDN w:val="0"/>
        <w:adjustRightInd w:val="0"/>
        <w:spacing w:after="0" w:line="240" w:lineRule="auto"/>
        <w:ind w:left="86"/>
        <w:rPr>
          <w:rFonts w:ascii="Times New Roman" w:hAnsi="Times New Roman" w:cs="Times New Roman"/>
          <w:b/>
          <w:sz w:val="24"/>
          <w:szCs w:val="24"/>
        </w:rPr>
      </w:pPr>
    </w:p>
    <w:p w:rsidR="000D5922" w:rsidP="00380B0C" w14:paraId="6148F307" w14:textId="61D1D2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noted, </w:t>
      </w:r>
      <w:r w:rsidR="00603726">
        <w:rPr>
          <w:rFonts w:ascii="Times New Roman" w:hAnsi="Times New Roman" w:cs="Times New Roman"/>
          <w:sz w:val="24"/>
          <w:szCs w:val="24"/>
        </w:rPr>
        <w:t>previously, the SSS co</w:t>
      </w:r>
      <w:r w:rsidR="009A1FE8">
        <w:rPr>
          <w:rFonts w:ascii="Times New Roman" w:hAnsi="Times New Roman" w:cs="Times New Roman"/>
          <w:sz w:val="24"/>
          <w:szCs w:val="24"/>
        </w:rPr>
        <w:t>ntained</w:t>
      </w:r>
      <w:r w:rsidR="00603726">
        <w:rPr>
          <w:rFonts w:ascii="Times New Roman" w:hAnsi="Times New Roman" w:cs="Times New Roman"/>
          <w:sz w:val="24"/>
          <w:szCs w:val="24"/>
        </w:rPr>
        <w:t xml:space="preserve"> both student satisfaction and safety-related questions. </w:t>
      </w:r>
      <w:r w:rsidR="00DA188A">
        <w:rPr>
          <w:rFonts w:ascii="Times New Roman" w:hAnsi="Times New Roman" w:cs="Times New Roman"/>
          <w:sz w:val="24"/>
          <w:szCs w:val="24"/>
        </w:rPr>
        <w:t xml:space="preserve">The SEA now contains the student experience and satisfaction items previously in the SSS, </w:t>
      </w:r>
      <w:r w:rsidR="00264FB0">
        <w:rPr>
          <w:rFonts w:ascii="Times New Roman" w:hAnsi="Times New Roman" w:cs="Times New Roman"/>
          <w:sz w:val="24"/>
          <w:szCs w:val="24"/>
        </w:rPr>
        <w:t xml:space="preserve">and the SSA is a stand-alone assessment containing safety and security related questions. </w:t>
      </w:r>
      <w:r w:rsidR="00DC49BD">
        <w:rPr>
          <w:rFonts w:ascii="Times New Roman" w:hAnsi="Times New Roman" w:cs="Times New Roman"/>
          <w:sz w:val="24"/>
          <w:szCs w:val="24"/>
        </w:rPr>
        <w:t xml:space="preserve"> </w:t>
      </w:r>
      <w:r w:rsidR="00264FB0">
        <w:rPr>
          <w:rFonts w:ascii="Times New Roman" w:hAnsi="Times New Roman" w:cs="Times New Roman"/>
          <w:sz w:val="24"/>
          <w:szCs w:val="24"/>
        </w:rPr>
        <w:t xml:space="preserve">The SSA </w:t>
      </w:r>
      <w:r w:rsidR="00DC49BD">
        <w:rPr>
          <w:rFonts w:ascii="Times New Roman" w:hAnsi="Times New Roman" w:cs="Times New Roman"/>
          <w:sz w:val="24"/>
          <w:szCs w:val="24"/>
        </w:rPr>
        <w:t xml:space="preserve">will be </w:t>
      </w:r>
      <w:r w:rsidR="00B74C15">
        <w:rPr>
          <w:rFonts w:ascii="Times New Roman" w:hAnsi="Times New Roman" w:cs="Times New Roman"/>
          <w:sz w:val="24"/>
          <w:szCs w:val="24"/>
        </w:rPr>
        <w:t>the only instrument used to collect student perceptions of safety and security on Job Corps centers</w:t>
      </w:r>
      <w:r w:rsidR="00D02399">
        <w:rPr>
          <w:rFonts w:ascii="Times New Roman" w:hAnsi="Times New Roman" w:cs="Times New Roman"/>
          <w:sz w:val="24"/>
          <w:szCs w:val="24"/>
        </w:rPr>
        <w:t>, so there is no similar information already collected</w:t>
      </w:r>
      <w:r w:rsidR="009F4B82">
        <w:rPr>
          <w:rFonts w:ascii="Times New Roman" w:hAnsi="Times New Roman" w:cs="Times New Roman"/>
          <w:sz w:val="24"/>
          <w:szCs w:val="24"/>
        </w:rPr>
        <w:t xml:space="preserve"> from students</w:t>
      </w:r>
      <w:r w:rsidR="00D02399">
        <w:rPr>
          <w:rFonts w:ascii="Times New Roman" w:hAnsi="Times New Roman" w:cs="Times New Roman"/>
          <w:sz w:val="24"/>
          <w:szCs w:val="24"/>
        </w:rPr>
        <w:t>, or duplication of data collection on this assessment and the SEA</w:t>
      </w:r>
      <w:r w:rsidR="0057413F">
        <w:rPr>
          <w:rFonts w:ascii="Times New Roman" w:hAnsi="Times New Roman" w:cs="Times New Roman"/>
          <w:sz w:val="24"/>
          <w:szCs w:val="24"/>
        </w:rPr>
        <w:t xml:space="preserve">. </w:t>
      </w:r>
      <w:r w:rsidR="00573839">
        <w:rPr>
          <w:rFonts w:ascii="Times New Roman" w:hAnsi="Times New Roman" w:cs="Times New Roman"/>
          <w:sz w:val="24"/>
          <w:szCs w:val="24"/>
        </w:rPr>
        <w:t>O</w:t>
      </w:r>
      <w:r w:rsidR="00D04F73">
        <w:rPr>
          <w:rFonts w:ascii="Times New Roman" w:hAnsi="Times New Roman" w:cs="Times New Roman"/>
          <w:sz w:val="24"/>
          <w:szCs w:val="24"/>
        </w:rPr>
        <w:t xml:space="preserve">ther </w:t>
      </w:r>
      <w:r w:rsidR="00E21F5D">
        <w:rPr>
          <w:rFonts w:ascii="Times New Roman" w:hAnsi="Times New Roman" w:cs="Times New Roman"/>
          <w:sz w:val="24"/>
          <w:szCs w:val="24"/>
        </w:rPr>
        <w:t xml:space="preserve">Job Corps </w:t>
      </w:r>
      <w:r w:rsidR="009F4B82">
        <w:rPr>
          <w:rFonts w:ascii="Times New Roman" w:hAnsi="Times New Roman" w:cs="Times New Roman"/>
          <w:sz w:val="24"/>
          <w:szCs w:val="24"/>
        </w:rPr>
        <w:t xml:space="preserve">safety and security </w:t>
      </w:r>
      <w:r w:rsidR="00D04F73">
        <w:rPr>
          <w:rFonts w:ascii="Times New Roman" w:hAnsi="Times New Roman" w:cs="Times New Roman"/>
          <w:sz w:val="24"/>
          <w:szCs w:val="24"/>
        </w:rPr>
        <w:t>information</w:t>
      </w:r>
      <w:r w:rsidR="00E21F5D">
        <w:rPr>
          <w:rFonts w:ascii="Times New Roman" w:hAnsi="Times New Roman" w:cs="Times New Roman"/>
          <w:sz w:val="24"/>
          <w:szCs w:val="24"/>
        </w:rPr>
        <w:t xml:space="preserve"> </w:t>
      </w:r>
      <w:r w:rsidRPr="00D04F73" w:rsidR="00AD4D75">
        <w:rPr>
          <w:rFonts w:ascii="Times New Roman" w:hAnsi="Times New Roman" w:cs="Times New Roman"/>
          <w:sz w:val="24"/>
          <w:szCs w:val="24"/>
        </w:rPr>
        <w:t xml:space="preserve">is provided </w:t>
      </w:r>
      <w:r w:rsidR="00EA4975">
        <w:rPr>
          <w:rFonts w:ascii="Times New Roman" w:hAnsi="Times New Roman" w:cs="Times New Roman"/>
          <w:sz w:val="24"/>
          <w:szCs w:val="24"/>
        </w:rPr>
        <w:t xml:space="preserve">in the form of </w:t>
      </w:r>
      <w:r w:rsidRPr="00D04F73" w:rsidR="00AD4D75">
        <w:rPr>
          <w:rFonts w:ascii="Times New Roman" w:hAnsi="Times New Roman" w:cs="Times New Roman"/>
          <w:sz w:val="24"/>
          <w:szCs w:val="24"/>
        </w:rPr>
        <w:t>center operators</w:t>
      </w:r>
      <w:r w:rsidR="001E6BB2">
        <w:rPr>
          <w:rFonts w:ascii="Times New Roman" w:hAnsi="Times New Roman" w:cs="Times New Roman"/>
          <w:sz w:val="24"/>
          <w:szCs w:val="24"/>
        </w:rPr>
        <w:t>’ reports</w:t>
      </w:r>
      <w:r w:rsidR="005304DE">
        <w:rPr>
          <w:rFonts w:ascii="Times New Roman" w:hAnsi="Times New Roman" w:cs="Times New Roman"/>
          <w:sz w:val="24"/>
          <w:szCs w:val="24"/>
        </w:rPr>
        <w:t>,</w:t>
      </w:r>
      <w:r w:rsidRPr="00D04F73" w:rsidR="00A410E4">
        <w:rPr>
          <w:rFonts w:ascii="Times New Roman" w:hAnsi="Times New Roman" w:cs="Times New Roman"/>
          <w:sz w:val="24"/>
          <w:szCs w:val="24"/>
        </w:rPr>
        <w:t xml:space="preserve"> including </w:t>
      </w:r>
      <w:r w:rsidRPr="00D04F73" w:rsidR="00AD4D75">
        <w:rPr>
          <w:rFonts w:ascii="Times New Roman" w:hAnsi="Times New Roman" w:cs="Times New Roman"/>
          <w:sz w:val="24"/>
          <w:szCs w:val="24"/>
        </w:rPr>
        <w:t xml:space="preserve">Significant Incident </w:t>
      </w:r>
      <w:r w:rsidRPr="00D04F73" w:rsidR="005406BC">
        <w:rPr>
          <w:rFonts w:ascii="Times New Roman" w:hAnsi="Times New Roman" w:cs="Times New Roman"/>
          <w:sz w:val="24"/>
          <w:szCs w:val="24"/>
        </w:rPr>
        <w:t>Reports,</w:t>
      </w:r>
      <w:r w:rsidRPr="00D04F73" w:rsidR="00AD4D75">
        <w:rPr>
          <w:rFonts w:ascii="Times New Roman" w:hAnsi="Times New Roman" w:cs="Times New Roman"/>
          <w:sz w:val="24"/>
          <w:szCs w:val="24"/>
        </w:rPr>
        <w:t xml:space="preserve"> reported Behavior Infractions</w:t>
      </w:r>
      <w:r w:rsidR="00EA4975">
        <w:rPr>
          <w:rFonts w:ascii="Times New Roman" w:hAnsi="Times New Roman" w:cs="Times New Roman"/>
          <w:sz w:val="24"/>
          <w:szCs w:val="24"/>
        </w:rPr>
        <w:t>, and other such program data</w:t>
      </w:r>
      <w:r w:rsidR="00E45537">
        <w:rPr>
          <w:rFonts w:ascii="Times New Roman" w:hAnsi="Times New Roman" w:cs="Times New Roman"/>
          <w:sz w:val="24"/>
          <w:szCs w:val="24"/>
        </w:rPr>
        <w:t>.  However, such information is not collec</w:t>
      </w:r>
      <w:r w:rsidR="006B1B45">
        <w:rPr>
          <w:rFonts w:ascii="Times New Roman" w:hAnsi="Times New Roman" w:cs="Times New Roman"/>
          <w:sz w:val="24"/>
          <w:szCs w:val="24"/>
        </w:rPr>
        <w:t>ted directly from students</w:t>
      </w:r>
      <w:r w:rsidR="00417D3D">
        <w:rPr>
          <w:rFonts w:ascii="Times New Roman" w:hAnsi="Times New Roman" w:cs="Times New Roman"/>
          <w:sz w:val="24"/>
          <w:szCs w:val="24"/>
        </w:rPr>
        <w:t xml:space="preserve"> and </w:t>
      </w:r>
      <w:r w:rsidR="006018D4">
        <w:rPr>
          <w:rFonts w:ascii="Times New Roman" w:hAnsi="Times New Roman" w:cs="Times New Roman"/>
          <w:sz w:val="24"/>
          <w:szCs w:val="24"/>
        </w:rPr>
        <w:t xml:space="preserve">is not </w:t>
      </w:r>
      <w:r w:rsidR="00C72D63">
        <w:rPr>
          <w:rFonts w:ascii="Times New Roman" w:hAnsi="Times New Roman" w:cs="Times New Roman"/>
          <w:sz w:val="24"/>
          <w:szCs w:val="24"/>
        </w:rPr>
        <w:t>duplicative of the SSA</w:t>
      </w:r>
      <w:r w:rsidR="0057413F">
        <w:rPr>
          <w:rFonts w:ascii="Times New Roman" w:hAnsi="Times New Roman" w:cs="Times New Roman"/>
          <w:sz w:val="24"/>
          <w:szCs w:val="24"/>
        </w:rPr>
        <w:t xml:space="preserve">. </w:t>
      </w:r>
    </w:p>
    <w:p w:rsidR="006C4BF1" w:rsidP="00B37081" w14:paraId="46A04775" w14:textId="30F7966A">
      <w:pPr>
        <w:tabs>
          <w:tab w:val="left" w:pos="457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A062FF" w:rsidP="002F79E1" w14:paraId="0DE22D45" w14:textId="384860DE">
      <w:pPr>
        <w:spacing w:after="0" w:line="240" w:lineRule="auto"/>
        <w:ind w:left="360" w:hanging="360"/>
        <w:rPr>
          <w:rFonts w:ascii="Times New Roman" w:hAnsi="Times New Roman" w:cs="Times New Roman"/>
          <w:b/>
          <w:color w:val="000000"/>
          <w:sz w:val="24"/>
          <w:szCs w:val="24"/>
        </w:rPr>
      </w:pPr>
      <w:r w:rsidRPr="00100CCD">
        <w:rPr>
          <w:rFonts w:ascii="Times New Roman" w:hAnsi="Times New Roman" w:cs="Times New Roman"/>
          <w:i/>
          <w:sz w:val="24"/>
          <w:szCs w:val="24"/>
        </w:rPr>
        <w:t xml:space="preserve">5. </w:t>
      </w:r>
      <w:r w:rsidR="002F79E1">
        <w:rPr>
          <w:rFonts w:ascii="Times New Roman" w:hAnsi="Times New Roman" w:cs="Times New Roman"/>
          <w:i/>
          <w:sz w:val="24"/>
          <w:szCs w:val="24"/>
        </w:rPr>
        <w:tab/>
      </w:r>
      <w:r w:rsidRPr="00100CCD">
        <w:rPr>
          <w:rFonts w:ascii="Times New Roman" w:hAnsi="Times New Roman" w:cs="Times New Roman"/>
          <w:i/>
          <w:sz w:val="24"/>
          <w:szCs w:val="24"/>
        </w:rPr>
        <w:t>If the collection of information impacts small businesses or other small entities, describe any methods used to minimize burden.</w:t>
      </w:r>
      <w:r w:rsidRPr="00100CCD">
        <w:rPr>
          <w:rFonts w:ascii="Times New Roman" w:hAnsi="Times New Roman" w:cs="Times New Roman"/>
          <w:b/>
          <w:color w:val="000000"/>
          <w:sz w:val="24"/>
          <w:szCs w:val="24"/>
        </w:rPr>
        <w:t xml:space="preserve"> </w:t>
      </w:r>
    </w:p>
    <w:p w:rsidR="006C4BF1" w:rsidRPr="00100CCD" w:rsidP="00380B0C" w14:paraId="38EF7AC5" w14:textId="77777777">
      <w:pPr>
        <w:spacing w:after="0" w:line="240" w:lineRule="auto"/>
        <w:rPr>
          <w:rFonts w:ascii="Times New Roman" w:hAnsi="Times New Roman" w:cs="Times New Roman"/>
          <w:b/>
          <w:color w:val="000000"/>
          <w:sz w:val="24"/>
          <w:szCs w:val="24"/>
        </w:rPr>
      </w:pPr>
    </w:p>
    <w:p w:rsidR="00A062FF" w:rsidRPr="00100CCD" w:rsidP="00A062FF" w14:paraId="5645B513" w14:textId="48DF1A4E">
      <w:pPr>
        <w:widowControl w:val="0"/>
        <w:autoSpaceDE w:val="0"/>
        <w:autoSpaceDN w:val="0"/>
        <w:adjustRightInd w:val="0"/>
        <w:spacing w:after="0" w:line="240" w:lineRule="auto"/>
        <w:ind w:left="86"/>
        <w:rPr>
          <w:rFonts w:ascii="Times New Roman" w:hAnsi="Times New Roman" w:cs="Times New Roman"/>
          <w:color w:val="000000"/>
          <w:sz w:val="24"/>
          <w:szCs w:val="24"/>
        </w:rPr>
      </w:pPr>
      <w:r w:rsidRPr="00100CCD">
        <w:rPr>
          <w:rFonts w:ascii="Times New Roman" w:hAnsi="Times New Roman" w:cs="Times New Roman"/>
          <w:color w:val="000000"/>
          <w:sz w:val="24"/>
          <w:szCs w:val="24"/>
        </w:rPr>
        <w:t xml:space="preserve"> </w:t>
      </w:r>
      <w:r w:rsidR="008674AA">
        <w:rPr>
          <w:rFonts w:ascii="Times New Roman" w:hAnsi="Times New Roman" w:cs="Times New Roman"/>
          <w:color w:val="000000"/>
          <w:sz w:val="24"/>
          <w:szCs w:val="24"/>
        </w:rPr>
        <w:t>N</w:t>
      </w:r>
      <w:r w:rsidRPr="00100CCD">
        <w:rPr>
          <w:rFonts w:ascii="Times New Roman" w:hAnsi="Times New Roman" w:cs="Times New Roman"/>
          <w:color w:val="000000"/>
          <w:sz w:val="24"/>
          <w:szCs w:val="24"/>
        </w:rPr>
        <w:t xml:space="preserve">o burden on </w:t>
      </w:r>
      <w:r w:rsidR="008674AA">
        <w:rPr>
          <w:rFonts w:ascii="Times New Roman" w:hAnsi="Times New Roman" w:cs="Times New Roman"/>
          <w:color w:val="000000"/>
          <w:sz w:val="24"/>
          <w:szCs w:val="24"/>
        </w:rPr>
        <w:t xml:space="preserve">placed on small </w:t>
      </w:r>
      <w:r w:rsidRPr="00100CCD">
        <w:rPr>
          <w:rFonts w:ascii="Times New Roman" w:hAnsi="Times New Roman" w:cs="Times New Roman"/>
          <w:color w:val="000000"/>
          <w:sz w:val="24"/>
          <w:szCs w:val="24"/>
        </w:rPr>
        <w:t>businesses</w:t>
      </w:r>
      <w:r w:rsidR="008674AA">
        <w:rPr>
          <w:rFonts w:ascii="Times New Roman" w:hAnsi="Times New Roman" w:cs="Times New Roman"/>
          <w:color w:val="000000"/>
          <w:sz w:val="24"/>
          <w:szCs w:val="24"/>
        </w:rPr>
        <w:t xml:space="preserve">.  </w:t>
      </w:r>
    </w:p>
    <w:p w:rsidR="00E22035" w:rsidRPr="00100CCD" w:rsidP="00A062FF" w14:paraId="4B408E1E"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00E22035" w:rsidRPr="00100CCD" w:rsidP="002F79E1" w14:paraId="0698E42D" w14:textId="295618EC">
      <w:pPr>
        <w:widowControl w:val="0"/>
        <w:autoSpaceDE w:val="0"/>
        <w:autoSpaceDN w:val="0"/>
        <w:adjustRightInd w:val="0"/>
        <w:spacing w:after="0" w:line="240" w:lineRule="auto"/>
        <w:ind w:left="360" w:hanging="360"/>
        <w:rPr>
          <w:rFonts w:ascii="Times New Roman" w:hAnsi="Times New Roman" w:cs="Times New Roman"/>
          <w:b/>
          <w:color w:val="000000"/>
          <w:sz w:val="24"/>
          <w:szCs w:val="24"/>
        </w:rPr>
      </w:pPr>
      <w:r w:rsidRPr="00100CCD">
        <w:rPr>
          <w:rFonts w:ascii="Times New Roman" w:hAnsi="Times New Roman" w:cs="Times New Roman"/>
          <w:i/>
          <w:sz w:val="24"/>
          <w:szCs w:val="24"/>
        </w:rPr>
        <w:t xml:space="preserve">6. </w:t>
      </w:r>
      <w:r w:rsidR="002F79E1">
        <w:rPr>
          <w:rFonts w:ascii="Times New Roman" w:hAnsi="Times New Roman" w:cs="Times New Roman"/>
          <w:i/>
          <w:sz w:val="24"/>
          <w:szCs w:val="24"/>
        </w:rPr>
        <w:tab/>
      </w:r>
      <w:r w:rsidRPr="00100CCD">
        <w:rPr>
          <w:rFonts w:ascii="Times New Roman" w:hAnsi="Times New Roman" w:cs="Times New Roman"/>
          <w:i/>
          <w:sz w:val="24"/>
          <w:szCs w:val="24"/>
        </w:rPr>
        <w:t xml:space="preserve">Describe the consequence to Federal program or policy activities if the collection is not </w:t>
      </w:r>
      <w:r w:rsidRPr="00100CCD">
        <w:rPr>
          <w:rFonts w:ascii="Times New Roman" w:hAnsi="Times New Roman" w:cs="Times New Roman"/>
          <w:i/>
          <w:sz w:val="24"/>
          <w:szCs w:val="24"/>
        </w:rPr>
        <w:t>conducted or is conducted less frequently, as well as any technical or legal obstacles to reducing burden.</w:t>
      </w:r>
      <w:r w:rsidRPr="00100CCD">
        <w:rPr>
          <w:rFonts w:ascii="Times New Roman" w:hAnsi="Times New Roman" w:cs="Times New Roman"/>
          <w:b/>
          <w:color w:val="000000"/>
          <w:sz w:val="24"/>
          <w:szCs w:val="24"/>
        </w:rPr>
        <w:t xml:space="preserve"> </w:t>
      </w:r>
    </w:p>
    <w:p w:rsidR="00E22035" w:rsidRPr="00100CCD" w:rsidP="00A062FF" w14:paraId="32764C91"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00516B2B" w:rsidP="00516B2B" w14:paraId="7CB724C4" w14:textId="61CBDE76">
      <w:pPr>
        <w:spacing w:after="0" w:line="240" w:lineRule="auto"/>
        <w:rPr>
          <w:rFonts w:ascii="Times New Roman" w:hAnsi="Times New Roman" w:cs="Times New Roman"/>
          <w:sz w:val="24"/>
          <w:szCs w:val="24"/>
        </w:rPr>
      </w:pPr>
      <w:r w:rsidRPr="00C77ED4">
        <w:rPr>
          <w:rFonts w:ascii="Times New Roman" w:hAnsi="Times New Roman" w:cs="Times New Roman"/>
          <w:sz w:val="24"/>
          <w:szCs w:val="24"/>
        </w:rPr>
        <w:t>The</w:t>
      </w:r>
      <w:r>
        <w:rPr>
          <w:rFonts w:ascii="Times New Roman" w:hAnsi="Times New Roman" w:cs="Times New Roman"/>
          <w:sz w:val="24"/>
          <w:szCs w:val="24"/>
        </w:rPr>
        <w:t xml:space="preserve"> SSA</w:t>
      </w:r>
      <w:r w:rsidRPr="00C77ED4">
        <w:rPr>
          <w:rFonts w:ascii="Times New Roman" w:hAnsi="Times New Roman" w:cs="Times New Roman"/>
          <w:sz w:val="24"/>
          <w:szCs w:val="24"/>
        </w:rPr>
        <w:t xml:space="preserve"> is the only method </w:t>
      </w:r>
      <w:r w:rsidR="003559DF">
        <w:rPr>
          <w:rFonts w:ascii="Times New Roman" w:hAnsi="Times New Roman" w:cs="Times New Roman"/>
          <w:sz w:val="24"/>
          <w:szCs w:val="24"/>
        </w:rPr>
        <w:t xml:space="preserve">to obtain </w:t>
      </w:r>
      <w:r>
        <w:rPr>
          <w:rFonts w:ascii="Times New Roman" w:hAnsi="Times New Roman" w:cs="Times New Roman"/>
          <w:sz w:val="24"/>
          <w:szCs w:val="24"/>
        </w:rPr>
        <w:t>students</w:t>
      </w:r>
      <w:r w:rsidR="00663173">
        <w:rPr>
          <w:rFonts w:ascii="Times New Roman" w:hAnsi="Times New Roman" w:cs="Times New Roman"/>
          <w:sz w:val="24"/>
          <w:szCs w:val="24"/>
        </w:rPr>
        <w:t>’</w:t>
      </w:r>
      <w:r>
        <w:rPr>
          <w:rFonts w:ascii="Times New Roman" w:hAnsi="Times New Roman" w:cs="Times New Roman"/>
          <w:sz w:val="24"/>
          <w:szCs w:val="24"/>
        </w:rPr>
        <w:t xml:space="preserve"> perceptions of safety and security during their Job Corps experience</w:t>
      </w:r>
      <w:r w:rsidR="0057413F">
        <w:rPr>
          <w:rFonts w:ascii="Times New Roman" w:hAnsi="Times New Roman" w:cs="Times New Roman"/>
          <w:sz w:val="24"/>
          <w:szCs w:val="24"/>
        </w:rPr>
        <w:t xml:space="preserve">. </w:t>
      </w:r>
      <w:r w:rsidRPr="000932E5">
        <w:rPr>
          <w:rFonts w:ascii="Times New Roman" w:hAnsi="Times New Roman" w:cs="Times New Roman"/>
          <w:sz w:val="24"/>
          <w:szCs w:val="24"/>
        </w:rPr>
        <w:t>Eliminating this collection would seriously impair oversight efforts.</w:t>
      </w:r>
      <w:r>
        <w:rPr>
          <w:rFonts w:ascii="Times New Roman" w:hAnsi="Times New Roman" w:cs="Times New Roman"/>
          <w:sz w:val="24"/>
          <w:szCs w:val="24"/>
        </w:rPr>
        <w:t xml:space="preserve"> </w:t>
      </w:r>
    </w:p>
    <w:p w:rsidR="00A062FF" w:rsidP="00380B0C" w14:paraId="7F6435AE" w14:textId="58A4F88E">
      <w:pPr>
        <w:spacing w:after="0" w:line="240" w:lineRule="auto"/>
        <w:rPr>
          <w:rFonts w:ascii="Times New Roman" w:hAnsi="Times New Roman" w:cs="Times New Roman"/>
          <w:sz w:val="24"/>
          <w:szCs w:val="24"/>
        </w:rPr>
      </w:pPr>
      <w:r>
        <w:rPr>
          <w:rFonts w:ascii="Times New Roman" w:hAnsi="Times New Roman" w:cs="Times New Roman"/>
          <w:sz w:val="24"/>
          <w:szCs w:val="24"/>
        </w:rPr>
        <w:t>This information</w:t>
      </w:r>
      <w:r w:rsidR="005152F8">
        <w:rPr>
          <w:rFonts w:ascii="Times New Roman" w:hAnsi="Times New Roman" w:cs="Times New Roman"/>
          <w:sz w:val="24"/>
          <w:szCs w:val="24"/>
        </w:rPr>
        <w:t xml:space="preserve"> </w:t>
      </w:r>
      <w:r>
        <w:rPr>
          <w:rFonts w:ascii="Times New Roman" w:hAnsi="Times New Roman" w:cs="Times New Roman"/>
          <w:sz w:val="24"/>
          <w:szCs w:val="24"/>
        </w:rPr>
        <w:t xml:space="preserve">is vital </w:t>
      </w:r>
      <w:r w:rsidR="00DB523C">
        <w:rPr>
          <w:rFonts w:ascii="Times New Roman" w:hAnsi="Times New Roman" w:cs="Times New Roman"/>
          <w:sz w:val="24"/>
          <w:szCs w:val="24"/>
        </w:rPr>
        <w:t xml:space="preserve">in </w:t>
      </w:r>
      <w:r w:rsidR="005152F8">
        <w:rPr>
          <w:rFonts w:ascii="Times New Roman" w:hAnsi="Times New Roman" w:cs="Times New Roman"/>
          <w:sz w:val="24"/>
          <w:szCs w:val="24"/>
        </w:rPr>
        <w:t>assist</w:t>
      </w:r>
      <w:r w:rsidR="00DB523C">
        <w:rPr>
          <w:rFonts w:ascii="Times New Roman" w:hAnsi="Times New Roman" w:cs="Times New Roman"/>
          <w:sz w:val="24"/>
          <w:szCs w:val="24"/>
        </w:rPr>
        <w:t>ing</w:t>
      </w:r>
      <w:r w:rsidR="00803E77">
        <w:rPr>
          <w:rFonts w:ascii="Times New Roman" w:hAnsi="Times New Roman" w:cs="Times New Roman"/>
          <w:sz w:val="24"/>
          <w:szCs w:val="24"/>
        </w:rPr>
        <w:t xml:space="preserve"> the national and regional office leadership</w:t>
      </w:r>
      <w:r w:rsidR="005152F8">
        <w:rPr>
          <w:rFonts w:ascii="Times New Roman" w:hAnsi="Times New Roman" w:cs="Times New Roman"/>
          <w:sz w:val="24"/>
          <w:szCs w:val="24"/>
        </w:rPr>
        <w:t xml:space="preserve"> </w:t>
      </w:r>
      <w:r w:rsidR="005C2470">
        <w:rPr>
          <w:rFonts w:ascii="Times New Roman" w:hAnsi="Times New Roman" w:cs="Times New Roman"/>
          <w:sz w:val="24"/>
          <w:szCs w:val="24"/>
        </w:rPr>
        <w:t xml:space="preserve">in </w:t>
      </w:r>
      <w:r w:rsidR="00803E77">
        <w:rPr>
          <w:rFonts w:ascii="Times New Roman" w:hAnsi="Times New Roman" w:cs="Times New Roman"/>
          <w:sz w:val="24"/>
          <w:szCs w:val="24"/>
        </w:rPr>
        <w:t xml:space="preserve">understanding student perspectives </w:t>
      </w:r>
      <w:r w:rsidR="00803E77">
        <w:rPr>
          <w:rFonts w:ascii="Times New Roman" w:hAnsi="Times New Roman" w:cs="Times New Roman"/>
          <w:sz w:val="24"/>
          <w:szCs w:val="24"/>
        </w:rPr>
        <w:t>in order for</w:t>
      </w:r>
      <w:r w:rsidR="00803E77">
        <w:rPr>
          <w:rFonts w:ascii="Times New Roman" w:hAnsi="Times New Roman" w:cs="Times New Roman"/>
          <w:sz w:val="24"/>
          <w:szCs w:val="24"/>
        </w:rPr>
        <w:t xml:space="preserve"> them to</w:t>
      </w:r>
      <w:r w:rsidR="005C2470">
        <w:rPr>
          <w:rFonts w:ascii="Times New Roman" w:hAnsi="Times New Roman" w:cs="Times New Roman"/>
          <w:sz w:val="24"/>
          <w:szCs w:val="24"/>
        </w:rPr>
        <w:t xml:space="preserve"> </w:t>
      </w:r>
      <w:r w:rsidR="0083414D">
        <w:rPr>
          <w:rFonts w:ascii="Times New Roman" w:hAnsi="Times New Roman" w:cs="Times New Roman"/>
          <w:sz w:val="24"/>
          <w:szCs w:val="24"/>
        </w:rPr>
        <w:t xml:space="preserve">make data-driven </w:t>
      </w:r>
      <w:r w:rsidR="005C2470">
        <w:rPr>
          <w:rFonts w:ascii="Times New Roman" w:hAnsi="Times New Roman" w:cs="Times New Roman"/>
          <w:sz w:val="24"/>
          <w:szCs w:val="24"/>
        </w:rPr>
        <w:t>decision</w:t>
      </w:r>
      <w:r w:rsidR="0083414D">
        <w:rPr>
          <w:rFonts w:ascii="Times New Roman" w:hAnsi="Times New Roman" w:cs="Times New Roman"/>
          <w:sz w:val="24"/>
          <w:szCs w:val="24"/>
        </w:rPr>
        <w:t xml:space="preserve">s and implement policies and procedures that result </w:t>
      </w:r>
      <w:r w:rsidR="00245678">
        <w:rPr>
          <w:rFonts w:ascii="Times New Roman" w:hAnsi="Times New Roman" w:cs="Times New Roman"/>
          <w:sz w:val="24"/>
          <w:szCs w:val="24"/>
        </w:rPr>
        <w:t>minimize</w:t>
      </w:r>
      <w:r w:rsidR="00516B2B">
        <w:rPr>
          <w:rFonts w:ascii="Times New Roman" w:hAnsi="Times New Roman" w:cs="Times New Roman"/>
          <w:sz w:val="24"/>
          <w:szCs w:val="24"/>
        </w:rPr>
        <w:t xml:space="preserve"> </w:t>
      </w:r>
      <w:r w:rsidR="006E288C">
        <w:rPr>
          <w:rFonts w:ascii="Times New Roman" w:hAnsi="Times New Roman" w:cs="Times New Roman"/>
          <w:sz w:val="24"/>
          <w:szCs w:val="24"/>
        </w:rPr>
        <w:t xml:space="preserve">risk and </w:t>
      </w:r>
      <w:r w:rsidR="0083414D">
        <w:rPr>
          <w:rFonts w:ascii="Times New Roman" w:hAnsi="Times New Roman" w:cs="Times New Roman"/>
          <w:sz w:val="24"/>
          <w:szCs w:val="24"/>
        </w:rPr>
        <w:t>maxim</w:t>
      </w:r>
      <w:r w:rsidR="00603E86">
        <w:rPr>
          <w:rFonts w:ascii="Times New Roman" w:hAnsi="Times New Roman" w:cs="Times New Roman"/>
          <w:sz w:val="24"/>
          <w:szCs w:val="24"/>
        </w:rPr>
        <w:t>ize</w:t>
      </w:r>
      <w:r w:rsidR="0083414D">
        <w:rPr>
          <w:rFonts w:ascii="Times New Roman" w:hAnsi="Times New Roman" w:cs="Times New Roman"/>
          <w:sz w:val="24"/>
          <w:szCs w:val="24"/>
        </w:rPr>
        <w:t xml:space="preserve"> safety</w:t>
      </w:r>
      <w:r w:rsidR="007006D6">
        <w:rPr>
          <w:rFonts w:ascii="Times New Roman" w:hAnsi="Times New Roman" w:cs="Times New Roman"/>
          <w:sz w:val="24"/>
          <w:szCs w:val="24"/>
        </w:rPr>
        <w:t>.</w:t>
      </w:r>
      <w:r w:rsidRPr="000932E5">
        <w:rPr>
          <w:rFonts w:ascii="Times New Roman" w:hAnsi="Times New Roman" w:cs="Times New Roman"/>
          <w:sz w:val="24"/>
          <w:szCs w:val="24"/>
        </w:rPr>
        <w:t xml:space="preserve"> </w:t>
      </w:r>
    </w:p>
    <w:p w:rsidR="006C4BF1" w:rsidRPr="00A410E4" w:rsidP="00380B0C" w14:paraId="426C60B4" w14:textId="77777777">
      <w:pPr>
        <w:spacing w:after="0" w:line="240" w:lineRule="auto"/>
        <w:rPr>
          <w:rFonts w:ascii="Times New Roman" w:hAnsi="Times New Roman" w:cs="Times New Roman"/>
          <w:sz w:val="24"/>
          <w:szCs w:val="24"/>
        </w:rPr>
      </w:pPr>
    </w:p>
    <w:p w:rsidR="00042F7B" w:rsidP="00415177" w14:paraId="2D3FC66A" w14:textId="0E9944A9">
      <w:pPr>
        <w:widowControl w:val="0"/>
        <w:autoSpaceDE w:val="0"/>
        <w:autoSpaceDN w:val="0"/>
        <w:adjustRightInd w:val="0"/>
        <w:spacing w:after="0" w:line="240" w:lineRule="auto"/>
        <w:ind w:left="360" w:hanging="360"/>
        <w:rPr>
          <w:rFonts w:ascii="Times New Roman" w:hAnsi="Times New Roman" w:cs="Times New Roman"/>
          <w:i/>
          <w:color w:val="000000"/>
          <w:sz w:val="24"/>
          <w:szCs w:val="24"/>
        </w:rPr>
      </w:pPr>
      <w:r w:rsidRPr="0020491A">
        <w:rPr>
          <w:rFonts w:ascii="Times New Roman" w:hAnsi="Times New Roman" w:cs="Times New Roman"/>
          <w:i/>
          <w:sz w:val="24"/>
          <w:szCs w:val="24"/>
        </w:rPr>
        <w:t xml:space="preserve">7. Explain any special circumstances that would cause an information collection to be </w:t>
      </w:r>
      <w:r w:rsidRPr="0020491A">
        <w:rPr>
          <w:rFonts w:ascii="Times New Roman" w:hAnsi="Times New Roman" w:cs="Times New Roman"/>
          <w:i/>
          <w:sz w:val="24"/>
          <w:szCs w:val="24"/>
        </w:rPr>
        <w:t xml:space="preserve">conducted </w:t>
      </w:r>
      <w:r w:rsidR="00415177">
        <w:rPr>
          <w:rFonts w:ascii="Times New Roman" w:hAnsi="Times New Roman" w:cs="Times New Roman"/>
          <w:i/>
          <w:sz w:val="24"/>
          <w:szCs w:val="24"/>
        </w:rPr>
        <w:t xml:space="preserve"> </w:t>
      </w:r>
      <w:r w:rsidRPr="0020491A">
        <w:rPr>
          <w:rFonts w:ascii="Times New Roman" w:hAnsi="Times New Roman" w:cs="Times New Roman"/>
          <w:i/>
          <w:sz w:val="24"/>
          <w:szCs w:val="24"/>
        </w:rPr>
        <w:t>in</w:t>
      </w:r>
      <w:r w:rsidRPr="0020491A">
        <w:rPr>
          <w:rFonts w:ascii="Times New Roman" w:hAnsi="Times New Roman" w:cs="Times New Roman"/>
          <w:i/>
          <w:sz w:val="24"/>
          <w:szCs w:val="24"/>
        </w:rPr>
        <w:t xml:space="preserve"> a manner</w:t>
      </w:r>
      <w:r w:rsidRPr="0020491A">
        <w:rPr>
          <w:rFonts w:ascii="Times New Roman" w:hAnsi="Times New Roman" w:cs="Times New Roman"/>
          <w:i/>
          <w:color w:val="000000"/>
          <w:sz w:val="24"/>
          <w:szCs w:val="24"/>
        </w:rPr>
        <w:t xml:space="preserve"> </w:t>
      </w:r>
      <w:r w:rsidRPr="006C4BF1" w:rsidR="006C4BF1">
        <w:rPr>
          <w:rFonts w:ascii="Times New Roman" w:hAnsi="Times New Roman" w:cs="Times New Roman"/>
          <w:i/>
          <w:color w:val="000000"/>
          <w:sz w:val="24"/>
          <w:szCs w:val="24"/>
        </w:rPr>
        <w:t>that requires further explanation pursuant to regulations 5 CFR 1320.5.</w:t>
      </w:r>
      <w:r w:rsidR="008627A8">
        <w:rPr>
          <w:rFonts w:ascii="Times New Roman" w:hAnsi="Times New Roman" w:cs="Times New Roman"/>
          <w:i/>
          <w:color w:val="000000"/>
          <w:sz w:val="24"/>
          <w:szCs w:val="24"/>
        </w:rPr>
        <w:t xml:space="preserve"> </w:t>
      </w:r>
    </w:p>
    <w:p w:rsidR="008A1900" w:rsidRPr="00BA45C4" w:rsidP="00415177" w14:paraId="5510AA21" w14:textId="3DAE4FC4">
      <w:pPr>
        <w:widowControl w:val="0"/>
        <w:autoSpaceDE w:val="0"/>
        <w:autoSpaceDN w:val="0"/>
        <w:adjustRightInd w:val="0"/>
        <w:spacing w:after="0" w:line="240" w:lineRule="auto"/>
        <w:ind w:left="86" w:firstLine="274"/>
        <w:rPr>
          <w:rFonts w:ascii="Times New Roman" w:hAnsi="Times New Roman" w:cs="Times New Roman"/>
          <w:i/>
          <w:sz w:val="24"/>
          <w:szCs w:val="24"/>
        </w:rPr>
      </w:pPr>
      <w:r w:rsidRPr="00BA45C4">
        <w:rPr>
          <w:rFonts w:ascii="Times New Roman" w:hAnsi="Times New Roman" w:cs="Times New Roman"/>
          <w:i/>
          <w:sz w:val="24"/>
          <w:szCs w:val="24"/>
        </w:rPr>
        <w:t>Special circumstances in 5 CFR 1320.5 are as follows:</w:t>
      </w:r>
    </w:p>
    <w:p w:rsidR="008A1900" w:rsidRPr="002D6A11" w:rsidP="008A1900" w14:paraId="6D284F35" w14:textId="77777777">
      <w:pPr>
        <w:ind w:left="720" w:hanging="180"/>
        <w:rPr>
          <w:rFonts w:ascii="Times New Roman" w:hAnsi="Times New Roman" w:cs="Times New Roman"/>
          <w:i/>
          <w:sz w:val="24"/>
          <w:szCs w:val="24"/>
        </w:rPr>
      </w:pPr>
      <w:r w:rsidRPr="002D6A11">
        <w:rPr>
          <w:rFonts w:ascii="Times New Roman" w:hAnsi="Times New Roman" w:cs="Times New Roman"/>
          <w:i/>
          <w:sz w:val="24"/>
          <w:szCs w:val="24"/>
        </w:rPr>
        <w:t xml:space="preserve">* Requiring respondents to report information to the agency more often than </w:t>
      </w:r>
      <w:r w:rsidRPr="002D6A11">
        <w:rPr>
          <w:rFonts w:ascii="Times New Roman" w:hAnsi="Times New Roman" w:cs="Times New Roman"/>
          <w:i/>
          <w:sz w:val="24"/>
          <w:szCs w:val="24"/>
        </w:rPr>
        <w:t>quarterly;</w:t>
      </w:r>
      <w:r w:rsidRPr="002D6A11">
        <w:rPr>
          <w:rFonts w:ascii="Times New Roman" w:hAnsi="Times New Roman" w:cs="Times New Roman"/>
          <w:i/>
          <w:sz w:val="24"/>
          <w:szCs w:val="24"/>
        </w:rPr>
        <w:t xml:space="preserve"> </w:t>
      </w:r>
    </w:p>
    <w:p w:rsidR="008A1900" w:rsidRPr="002D6A11" w:rsidP="008A1900" w14:paraId="3E7387D6" w14:textId="77777777">
      <w:pPr>
        <w:ind w:left="720" w:hanging="180"/>
        <w:rPr>
          <w:rFonts w:ascii="Times New Roman" w:hAnsi="Times New Roman" w:cs="Times New Roman"/>
          <w:i/>
          <w:sz w:val="24"/>
          <w:szCs w:val="24"/>
        </w:rPr>
      </w:pPr>
      <w:r w:rsidRPr="002D6A11">
        <w:rPr>
          <w:rFonts w:ascii="Times New Roman" w:hAnsi="Times New Roman" w:cs="Times New Roman"/>
          <w:i/>
          <w:sz w:val="24"/>
          <w:szCs w:val="24"/>
        </w:rPr>
        <w:t xml:space="preserve">* Requiring respondents to prepare a written response to a collection of information in fewer than 30 days after receipt of </w:t>
      </w:r>
      <w:r w:rsidRPr="002D6A11">
        <w:rPr>
          <w:rFonts w:ascii="Times New Roman" w:hAnsi="Times New Roman" w:cs="Times New Roman"/>
          <w:i/>
          <w:sz w:val="24"/>
          <w:szCs w:val="24"/>
        </w:rPr>
        <w:t>it;</w:t>
      </w:r>
      <w:r w:rsidRPr="002D6A11">
        <w:rPr>
          <w:rFonts w:ascii="Times New Roman" w:hAnsi="Times New Roman" w:cs="Times New Roman"/>
          <w:i/>
          <w:sz w:val="24"/>
          <w:szCs w:val="24"/>
        </w:rPr>
        <w:t xml:space="preserve"> </w:t>
      </w:r>
    </w:p>
    <w:p w:rsidR="008A1900" w:rsidRPr="002D6A11" w:rsidP="008A1900" w14:paraId="712EDFA7" w14:textId="77777777">
      <w:pPr>
        <w:ind w:left="720" w:hanging="180"/>
        <w:rPr>
          <w:rFonts w:ascii="Times New Roman" w:hAnsi="Times New Roman" w:cs="Times New Roman"/>
          <w:i/>
          <w:sz w:val="24"/>
          <w:szCs w:val="24"/>
        </w:rPr>
      </w:pPr>
      <w:r w:rsidRPr="002D6A11">
        <w:rPr>
          <w:rFonts w:ascii="Times New Roman" w:hAnsi="Times New Roman" w:cs="Times New Roman"/>
          <w:i/>
          <w:sz w:val="24"/>
          <w:szCs w:val="24"/>
        </w:rPr>
        <w:t xml:space="preserve">* Requiring respondents to submit more than an original and two copies of any </w:t>
      </w:r>
      <w:r w:rsidRPr="002D6A11">
        <w:rPr>
          <w:rFonts w:ascii="Times New Roman" w:hAnsi="Times New Roman" w:cs="Times New Roman"/>
          <w:i/>
          <w:sz w:val="24"/>
          <w:szCs w:val="24"/>
        </w:rPr>
        <w:t>document;</w:t>
      </w:r>
      <w:r w:rsidRPr="002D6A11">
        <w:rPr>
          <w:rFonts w:ascii="Times New Roman" w:hAnsi="Times New Roman" w:cs="Times New Roman"/>
          <w:i/>
          <w:sz w:val="24"/>
          <w:szCs w:val="24"/>
        </w:rPr>
        <w:t xml:space="preserve"> </w:t>
      </w:r>
    </w:p>
    <w:p w:rsidR="008A1900" w:rsidRPr="002D6A11" w:rsidP="008A1900" w14:paraId="2E46EB60" w14:textId="77777777">
      <w:pPr>
        <w:ind w:left="720" w:hanging="180"/>
        <w:rPr>
          <w:rFonts w:ascii="Times New Roman" w:hAnsi="Times New Roman" w:cs="Times New Roman"/>
          <w:i/>
          <w:sz w:val="24"/>
          <w:szCs w:val="24"/>
        </w:rPr>
      </w:pPr>
      <w:r w:rsidRPr="002D6A11">
        <w:rPr>
          <w:rFonts w:ascii="Times New Roman" w:hAnsi="Times New Roman" w:cs="Times New Roman"/>
          <w:i/>
          <w:sz w:val="24"/>
          <w:szCs w:val="24"/>
        </w:rPr>
        <w:t xml:space="preserve">* Requiring respondents to retain records, other than health, medical, government contract, grant-in-aid, or tax records, for more than three </w:t>
      </w:r>
      <w:r w:rsidRPr="002D6A11">
        <w:rPr>
          <w:rFonts w:ascii="Times New Roman" w:hAnsi="Times New Roman" w:cs="Times New Roman"/>
          <w:i/>
          <w:sz w:val="24"/>
          <w:szCs w:val="24"/>
        </w:rPr>
        <w:t>years;</w:t>
      </w:r>
      <w:r w:rsidRPr="002D6A11">
        <w:rPr>
          <w:rFonts w:ascii="Times New Roman" w:hAnsi="Times New Roman" w:cs="Times New Roman"/>
          <w:i/>
          <w:sz w:val="24"/>
          <w:szCs w:val="24"/>
        </w:rPr>
        <w:t xml:space="preserve"> </w:t>
      </w:r>
    </w:p>
    <w:p w:rsidR="008A1900" w:rsidRPr="002D6A11" w:rsidP="008A1900" w14:paraId="71C09651" w14:textId="77777777">
      <w:pPr>
        <w:ind w:left="720" w:hanging="180"/>
        <w:rPr>
          <w:rFonts w:ascii="Times New Roman" w:hAnsi="Times New Roman" w:cs="Times New Roman"/>
          <w:i/>
          <w:sz w:val="24"/>
          <w:szCs w:val="24"/>
        </w:rPr>
      </w:pPr>
      <w:r w:rsidRPr="002D6A11">
        <w:rPr>
          <w:rFonts w:ascii="Times New Roman" w:hAnsi="Times New Roman" w:cs="Times New Roman"/>
          <w:i/>
          <w:sz w:val="24"/>
          <w:szCs w:val="24"/>
        </w:rPr>
        <w:t xml:space="preserve">* In connection with a statistical survey, that is not designed to produce valid and reliable results that can be generalized to the universe of </w:t>
      </w:r>
      <w:r w:rsidRPr="002D6A11">
        <w:rPr>
          <w:rFonts w:ascii="Times New Roman" w:hAnsi="Times New Roman" w:cs="Times New Roman"/>
          <w:i/>
          <w:sz w:val="24"/>
          <w:szCs w:val="24"/>
        </w:rPr>
        <w:t>study;</w:t>
      </w:r>
      <w:r w:rsidRPr="002D6A11">
        <w:rPr>
          <w:rFonts w:ascii="Times New Roman" w:hAnsi="Times New Roman" w:cs="Times New Roman"/>
          <w:i/>
          <w:sz w:val="24"/>
          <w:szCs w:val="24"/>
        </w:rPr>
        <w:t xml:space="preserve"> </w:t>
      </w:r>
    </w:p>
    <w:p w:rsidR="008A1900" w:rsidRPr="002D6A11" w:rsidP="008A1900" w14:paraId="04539678" w14:textId="77777777">
      <w:pPr>
        <w:ind w:left="720" w:hanging="180"/>
        <w:rPr>
          <w:rFonts w:ascii="Times New Roman" w:hAnsi="Times New Roman" w:cs="Times New Roman"/>
          <w:i/>
          <w:sz w:val="24"/>
          <w:szCs w:val="24"/>
        </w:rPr>
      </w:pPr>
      <w:r w:rsidRPr="002D6A11">
        <w:rPr>
          <w:rFonts w:ascii="Times New Roman" w:hAnsi="Times New Roman" w:cs="Times New Roman"/>
          <w:i/>
          <w:sz w:val="24"/>
          <w:szCs w:val="24"/>
        </w:rPr>
        <w:t xml:space="preserve">* Requiring the use of a statistical data classification that has not been reviewed and approved by </w:t>
      </w:r>
      <w:r w:rsidRPr="002D6A11">
        <w:rPr>
          <w:rFonts w:ascii="Times New Roman" w:hAnsi="Times New Roman" w:cs="Times New Roman"/>
          <w:i/>
          <w:sz w:val="24"/>
          <w:szCs w:val="24"/>
        </w:rPr>
        <w:t>OMB;</w:t>
      </w:r>
      <w:r w:rsidRPr="002D6A11">
        <w:rPr>
          <w:rFonts w:ascii="Times New Roman" w:hAnsi="Times New Roman" w:cs="Times New Roman"/>
          <w:i/>
          <w:sz w:val="24"/>
          <w:szCs w:val="24"/>
        </w:rPr>
        <w:t xml:space="preserve"> </w:t>
      </w:r>
    </w:p>
    <w:p w:rsidR="008A1900" w:rsidRPr="002D6A11" w:rsidP="008A1900" w14:paraId="15C02295" w14:textId="77777777">
      <w:pPr>
        <w:ind w:left="720" w:hanging="180"/>
        <w:rPr>
          <w:rFonts w:ascii="Times New Roman" w:hAnsi="Times New Roman" w:cs="Times New Roman"/>
          <w:i/>
          <w:sz w:val="24"/>
          <w:szCs w:val="24"/>
        </w:rPr>
      </w:pPr>
      <w:r w:rsidRPr="002D6A11">
        <w:rPr>
          <w:rFonts w:ascii="Times New Roman" w:hAnsi="Times New Roman" w:cs="Times New Roman"/>
          <w:i/>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8A1900" w:rsidRPr="00BA45C4" w:rsidP="002D6A11" w14:paraId="033D059B" w14:textId="5B5393F6">
      <w:pPr>
        <w:widowControl w:val="0"/>
        <w:autoSpaceDE w:val="0"/>
        <w:autoSpaceDN w:val="0"/>
        <w:adjustRightInd w:val="0"/>
        <w:spacing w:after="0" w:line="240" w:lineRule="auto"/>
        <w:ind w:left="720"/>
        <w:rPr>
          <w:rFonts w:ascii="Times New Roman" w:hAnsi="Times New Roman" w:cs="Times New Roman"/>
          <w:i/>
          <w:color w:val="000000"/>
          <w:sz w:val="24"/>
          <w:szCs w:val="24"/>
        </w:rPr>
      </w:pPr>
      <w:r w:rsidRPr="002D6A11">
        <w:rPr>
          <w:rFonts w:ascii="Times New Roman" w:hAnsi="Times New Roman" w:cs="Times New Roman"/>
          <w:i/>
          <w:sz w:val="24"/>
          <w:szCs w:val="24"/>
        </w:rPr>
        <w:t>* Requiring respondents to submit proprietary trade secrets, or other confidential information unless the agency can demonstrate that it has instituted procedures to protect the information</w:t>
      </w:r>
      <w:r w:rsidR="00B25543">
        <w:rPr>
          <w:rFonts w:ascii="Times New Roman" w:hAnsi="Times New Roman" w:cs="Times New Roman"/>
          <w:i/>
          <w:sz w:val="24"/>
          <w:szCs w:val="24"/>
        </w:rPr>
        <w:t>’</w:t>
      </w:r>
      <w:r w:rsidRPr="002D6A11">
        <w:rPr>
          <w:rFonts w:ascii="Times New Roman" w:hAnsi="Times New Roman" w:cs="Times New Roman"/>
          <w:i/>
          <w:sz w:val="24"/>
          <w:szCs w:val="24"/>
        </w:rPr>
        <w:t>s confidentiality to the extent permitted by law.</w:t>
      </w:r>
    </w:p>
    <w:p w:rsidR="00524EC6" w:rsidRPr="006C4BF1" w:rsidP="00B37081" w14:paraId="0A5C6034" w14:textId="6EC42999">
      <w:pPr>
        <w:widowControl w:val="0"/>
        <w:autoSpaceDE w:val="0"/>
        <w:autoSpaceDN w:val="0"/>
        <w:adjustRightInd w:val="0"/>
        <w:spacing w:after="0" w:line="240" w:lineRule="auto"/>
        <w:ind w:left="86"/>
        <w:rPr>
          <w:rFonts w:ascii="Times New Roman" w:eastAsia="Times New Roman" w:hAnsi="Times New Roman" w:cs="Times New Roman"/>
          <w:i/>
          <w:color w:val="000000"/>
          <w:sz w:val="24"/>
          <w:szCs w:val="24"/>
        </w:rPr>
      </w:pPr>
    </w:p>
    <w:p w:rsidR="00524EC6" w:rsidP="00380B0C" w14:paraId="14E359CC" w14:textId="64A22D36">
      <w:pPr>
        <w:spacing w:after="0" w:line="240" w:lineRule="auto"/>
        <w:rPr>
          <w:rFonts w:ascii="Times New Roman" w:eastAsia="Times New Roman" w:hAnsi="Times New Roman" w:cs="Times New Roman"/>
          <w:bCs/>
          <w:color w:val="000000"/>
          <w:sz w:val="24"/>
          <w:szCs w:val="24"/>
        </w:rPr>
      </w:pPr>
    </w:p>
    <w:p w:rsidR="008873A5" w:rsidP="00380B0C" w14:paraId="75DD051C" w14:textId="4F1550C3">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This data collection is completely voluntary. </w:t>
      </w:r>
      <w:r w:rsidR="00A47B22">
        <w:rPr>
          <w:rFonts w:ascii="Times New Roman" w:eastAsia="Times New Roman" w:hAnsi="Times New Roman" w:cs="Times New Roman"/>
          <w:bCs/>
          <w:color w:val="000000"/>
          <w:sz w:val="24"/>
          <w:szCs w:val="24"/>
        </w:rPr>
        <w:t xml:space="preserve">There are no special circumstances that require responses, in all cases students’ responses are voluntary. </w:t>
      </w:r>
      <w:r w:rsidRPr="008873A5">
        <w:rPr>
          <w:rFonts w:ascii="Times New Roman" w:eastAsia="Times New Roman" w:hAnsi="Times New Roman" w:cs="Times New Roman"/>
          <w:bCs/>
          <w:color w:val="000000"/>
          <w:sz w:val="24"/>
          <w:szCs w:val="24"/>
        </w:rPr>
        <w:t xml:space="preserve">Job Corps is requesting a two-tiered </w:t>
      </w:r>
      <w:r w:rsidR="00A47B22">
        <w:rPr>
          <w:rFonts w:ascii="Times New Roman" w:eastAsia="Times New Roman" w:hAnsi="Times New Roman" w:cs="Times New Roman"/>
          <w:bCs/>
          <w:color w:val="000000"/>
          <w:sz w:val="24"/>
          <w:szCs w:val="24"/>
        </w:rPr>
        <w:t xml:space="preserve">administration </w:t>
      </w:r>
      <w:r w:rsidRPr="008873A5">
        <w:rPr>
          <w:rFonts w:ascii="Times New Roman" w:eastAsia="Times New Roman" w:hAnsi="Times New Roman" w:cs="Times New Roman"/>
          <w:bCs/>
          <w:color w:val="000000"/>
          <w:sz w:val="24"/>
          <w:szCs w:val="24"/>
        </w:rPr>
        <w:t>system</w:t>
      </w:r>
      <w:r>
        <w:rPr>
          <w:rFonts w:ascii="Times New Roman" w:eastAsia="Times New Roman" w:hAnsi="Times New Roman" w:cs="Times New Roman"/>
          <w:bCs/>
          <w:color w:val="000000"/>
          <w:sz w:val="24"/>
          <w:szCs w:val="24"/>
        </w:rPr>
        <w:t xml:space="preserve"> to prevent future complications with center capacity like those that occurred during </w:t>
      </w:r>
      <w:r w:rsidR="00743F8C">
        <w:rPr>
          <w:rFonts w:ascii="Times New Roman" w:eastAsia="Times New Roman" w:hAnsi="Times New Roman" w:cs="Times New Roman"/>
          <w:bCs/>
          <w:color w:val="000000"/>
          <w:sz w:val="24"/>
          <w:szCs w:val="24"/>
        </w:rPr>
        <w:t xml:space="preserve">the </w:t>
      </w:r>
      <w:r>
        <w:rPr>
          <w:rFonts w:ascii="Times New Roman" w:eastAsia="Times New Roman" w:hAnsi="Times New Roman" w:cs="Times New Roman"/>
          <w:bCs/>
          <w:color w:val="000000"/>
          <w:sz w:val="24"/>
          <w:szCs w:val="24"/>
        </w:rPr>
        <w:t>COVID-19</w:t>
      </w:r>
      <w:r w:rsidR="00743F8C">
        <w:rPr>
          <w:rFonts w:ascii="Times New Roman" w:eastAsia="Times New Roman" w:hAnsi="Times New Roman" w:cs="Times New Roman"/>
          <w:bCs/>
          <w:color w:val="000000"/>
          <w:sz w:val="24"/>
          <w:szCs w:val="24"/>
        </w:rPr>
        <w:t xml:space="preserve"> pandemic</w:t>
      </w:r>
      <w:r>
        <w:rPr>
          <w:rFonts w:ascii="Times New Roman" w:eastAsia="Times New Roman" w:hAnsi="Times New Roman" w:cs="Times New Roman"/>
          <w:bCs/>
          <w:color w:val="000000"/>
          <w:sz w:val="24"/>
          <w:szCs w:val="24"/>
        </w:rPr>
        <w:t xml:space="preserve">. Students are asked to complete the survey quarterly when the pool is less than </w:t>
      </w:r>
      <w:r w:rsidR="00D81187">
        <w:rPr>
          <w:rFonts w:ascii="Times New Roman" w:eastAsia="Times New Roman" w:hAnsi="Times New Roman" w:cs="Times New Roman"/>
          <w:bCs/>
          <w:color w:val="000000"/>
          <w:sz w:val="24"/>
          <w:szCs w:val="24"/>
        </w:rPr>
        <w:t xml:space="preserve">or equal to </w:t>
      </w:r>
      <w:r>
        <w:rPr>
          <w:rFonts w:ascii="Times New Roman" w:eastAsia="Times New Roman" w:hAnsi="Times New Roman" w:cs="Times New Roman"/>
          <w:bCs/>
          <w:color w:val="000000"/>
          <w:sz w:val="24"/>
          <w:szCs w:val="24"/>
        </w:rPr>
        <w:t>22,100 eligible students</w:t>
      </w:r>
      <w:r w:rsidR="00AC45CE">
        <w:rPr>
          <w:rFonts w:ascii="Times New Roman" w:eastAsia="Times New Roman" w:hAnsi="Times New Roman" w:cs="Times New Roman"/>
          <w:bCs/>
          <w:color w:val="000000"/>
          <w:sz w:val="24"/>
          <w:szCs w:val="24"/>
        </w:rPr>
        <w:t>.  It is</w:t>
      </w:r>
      <w:r>
        <w:rPr>
          <w:rFonts w:ascii="Times New Roman" w:eastAsia="Times New Roman" w:hAnsi="Times New Roman" w:cs="Times New Roman"/>
          <w:bCs/>
          <w:color w:val="000000"/>
          <w:sz w:val="24"/>
          <w:szCs w:val="24"/>
        </w:rPr>
        <w:t xml:space="preserve"> a monthly random sample when </w:t>
      </w:r>
      <w:r w:rsidR="00BC27CA">
        <w:rPr>
          <w:rFonts w:ascii="Times New Roman" w:eastAsia="Times New Roman" w:hAnsi="Times New Roman" w:cs="Times New Roman"/>
          <w:bCs/>
          <w:color w:val="000000"/>
          <w:sz w:val="24"/>
          <w:szCs w:val="24"/>
        </w:rPr>
        <w:t>there are more</w:t>
      </w:r>
      <w:r>
        <w:rPr>
          <w:rFonts w:ascii="Times New Roman" w:eastAsia="Times New Roman" w:hAnsi="Times New Roman" w:cs="Times New Roman"/>
          <w:bCs/>
          <w:color w:val="000000"/>
          <w:sz w:val="24"/>
          <w:szCs w:val="24"/>
        </w:rPr>
        <w:t xml:space="preserve"> than 22,100 eligible students enrolled in the program. Monthly</w:t>
      </w:r>
      <w:r w:rsidR="00E0461C">
        <w:rPr>
          <w:rFonts w:ascii="Times New Roman" w:eastAsia="Times New Roman" w:hAnsi="Times New Roman" w:cs="Times New Roman"/>
          <w:bCs/>
          <w:color w:val="000000"/>
          <w:sz w:val="24"/>
          <w:szCs w:val="24"/>
        </w:rPr>
        <w:t xml:space="preserve"> survey</w:t>
      </w:r>
      <w:r>
        <w:rPr>
          <w:rFonts w:ascii="Times New Roman" w:eastAsia="Times New Roman" w:hAnsi="Times New Roman" w:cs="Times New Roman"/>
          <w:bCs/>
          <w:color w:val="000000"/>
          <w:sz w:val="24"/>
          <w:szCs w:val="24"/>
        </w:rPr>
        <w:t xml:space="preserve"> administrations </w:t>
      </w:r>
      <w:r w:rsidR="00E0461C">
        <w:rPr>
          <w:rFonts w:ascii="Times New Roman" w:eastAsia="Times New Roman" w:hAnsi="Times New Roman" w:cs="Times New Roman"/>
          <w:bCs/>
          <w:color w:val="000000"/>
          <w:sz w:val="24"/>
          <w:szCs w:val="24"/>
        </w:rPr>
        <w:t>allow</w:t>
      </w:r>
      <w:r>
        <w:rPr>
          <w:rFonts w:ascii="Times New Roman" w:eastAsia="Times New Roman" w:hAnsi="Times New Roman" w:cs="Times New Roman"/>
          <w:bCs/>
          <w:color w:val="000000"/>
          <w:sz w:val="24"/>
          <w:szCs w:val="24"/>
        </w:rPr>
        <w:t xml:space="preserve"> </w:t>
      </w:r>
      <w:r w:rsidR="00E0461C">
        <w:rPr>
          <w:rFonts w:ascii="Times New Roman" w:eastAsia="Times New Roman" w:hAnsi="Times New Roman" w:cs="Times New Roman"/>
          <w:bCs/>
          <w:color w:val="000000"/>
          <w:sz w:val="24"/>
          <w:szCs w:val="24"/>
        </w:rPr>
        <w:t xml:space="preserve">for </w:t>
      </w:r>
      <w:r>
        <w:rPr>
          <w:rFonts w:ascii="Times New Roman" w:eastAsia="Times New Roman" w:hAnsi="Times New Roman" w:cs="Times New Roman"/>
          <w:bCs/>
          <w:color w:val="000000"/>
          <w:sz w:val="24"/>
          <w:szCs w:val="24"/>
        </w:rPr>
        <w:t xml:space="preserve">the Office of Job Corps to </w:t>
      </w:r>
      <w:r w:rsidR="00E0461C">
        <w:rPr>
          <w:rFonts w:ascii="Times New Roman" w:eastAsia="Times New Roman" w:hAnsi="Times New Roman" w:cs="Times New Roman"/>
          <w:bCs/>
          <w:color w:val="000000"/>
          <w:sz w:val="24"/>
          <w:szCs w:val="24"/>
        </w:rPr>
        <w:t>identify safety issues when enrollment is high.</w:t>
      </w:r>
      <w:r>
        <w:rPr>
          <w:rFonts w:ascii="Times New Roman" w:eastAsia="Times New Roman" w:hAnsi="Times New Roman" w:cs="Times New Roman"/>
          <w:bCs/>
          <w:color w:val="000000"/>
          <w:sz w:val="24"/>
          <w:szCs w:val="24"/>
        </w:rPr>
        <w:t xml:space="preserve"> </w:t>
      </w:r>
    </w:p>
    <w:p w:rsidR="006C4BF1" w:rsidRPr="00100CCD" w:rsidP="00380B0C" w14:paraId="70F8B5B5" w14:textId="77777777">
      <w:pPr>
        <w:spacing w:after="0" w:line="240" w:lineRule="auto"/>
        <w:rPr>
          <w:rFonts w:ascii="Times New Roman" w:eastAsia="Times New Roman" w:hAnsi="Times New Roman" w:cs="Times New Roman"/>
          <w:color w:val="000000"/>
          <w:sz w:val="24"/>
          <w:szCs w:val="24"/>
        </w:rPr>
      </w:pPr>
    </w:p>
    <w:p w:rsidR="006C4BF1" w:rsidP="00EC5788" w14:paraId="6EAD68BC" w14:textId="306039EF">
      <w:pPr>
        <w:tabs>
          <w:tab w:val="right" w:pos="360"/>
          <w:tab w:val="left" w:pos="540"/>
        </w:tabs>
        <w:autoSpaceDE w:val="0"/>
        <w:autoSpaceDN w:val="0"/>
        <w:adjustRightInd w:val="0"/>
        <w:spacing w:after="0" w:line="240" w:lineRule="auto"/>
        <w:ind w:left="360" w:hanging="360"/>
        <w:rPr>
          <w:rFonts w:ascii="Times New Roman" w:hAnsi="Times New Roman" w:cs="Times New Roman"/>
          <w:i/>
          <w:sz w:val="24"/>
          <w:szCs w:val="24"/>
        </w:rPr>
      </w:pPr>
      <w:r w:rsidRPr="00100CCD">
        <w:rPr>
          <w:rFonts w:ascii="Times New Roman" w:hAnsi="Times New Roman" w:cs="Times New Roman"/>
          <w:i/>
          <w:sz w:val="24"/>
          <w:szCs w:val="24"/>
        </w:rPr>
        <w:t>8.</w:t>
      </w:r>
      <w:r w:rsidRPr="00100CCD">
        <w:rPr>
          <w:rFonts w:ascii="Times New Roman" w:hAnsi="Times New Roman" w:cs="Times New Roman"/>
          <w:i/>
          <w:sz w:val="24"/>
          <w:szCs w:val="24"/>
        </w:rPr>
        <w:tab/>
        <w:t xml:space="preserve"> If applicable, provide a copy and identify the date and page number of </w:t>
      </w:r>
      <w:r w:rsidRPr="00100CCD">
        <w:rPr>
          <w:rFonts w:ascii="Times New Roman" w:hAnsi="Times New Roman" w:cs="Times New Roman"/>
          <w:i/>
          <w:sz w:val="24"/>
          <w:szCs w:val="24"/>
        </w:rPr>
        <w:t>publication</w:t>
      </w:r>
      <w:r w:rsidRPr="00100CCD">
        <w:rPr>
          <w:rFonts w:ascii="Times New Roman" w:hAnsi="Times New Roman" w:cs="Times New Roman"/>
          <w:i/>
          <w:sz w:val="24"/>
          <w:szCs w:val="24"/>
        </w:rPr>
        <w:t xml:space="preserve"> in the Federal Register of the agency</w:t>
      </w:r>
      <w:r w:rsidR="00B25543">
        <w:rPr>
          <w:rFonts w:ascii="Times New Roman" w:hAnsi="Times New Roman" w:cs="Times New Roman"/>
          <w:i/>
          <w:sz w:val="24"/>
          <w:szCs w:val="24"/>
        </w:rPr>
        <w:t>’</w:t>
      </w:r>
      <w:r w:rsidRPr="00100CCD">
        <w:rPr>
          <w:rFonts w:ascii="Times New Roman" w:hAnsi="Times New Roman" w:cs="Times New Roman"/>
          <w:i/>
          <w:sz w:val="24"/>
          <w:szCs w:val="24"/>
        </w:rPr>
        <w:t>s notice, required by 5 CFR 1320.8(d), soliciting comments on</w:t>
      </w:r>
      <w:r w:rsidR="00862948">
        <w:rPr>
          <w:rFonts w:ascii="Times New Roman" w:hAnsi="Times New Roman" w:cs="Times New Roman"/>
          <w:i/>
          <w:sz w:val="24"/>
          <w:szCs w:val="24"/>
        </w:rPr>
        <w:t xml:space="preserve"> </w:t>
      </w:r>
      <w:r w:rsidRPr="00100CCD">
        <w:rPr>
          <w:rFonts w:ascii="Times New Roman" w:hAnsi="Times New Roman" w:cs="Times New Roman"/>
          <w:i/>
          <w:sz w:val="24"/>
          <w:szCs w:val="24"/>
        </w:rPr>
        <w:t>the information collection prior to submission to OMB. Summarize public comments received</w:t>
      </w:r>
      <w:r w:rsidR="007B1E10">
        <w:rPr>
          <w:rFonts w:ascii="Times New Roman" w:hAnsi="Times New Roman" w:cs="Times New Roman"/>
          <w:i/>
          <w:sz w:val="24"/>
          <w:szCs w:val="24"/>
        </w:rPr>
        <w:t xml:space="preserve"> </w:t>
      </w:r>
      <w:r w:rsidRPr="00100CCD">
        <w:rPr>
          <w:rFonts w:ascii="Times New Roman" w:hAnsi="Times New Roman" w:cs="Times New Roman"/>
          <w:i/>
          <w:sz w:val="24"/>
          <w:szCs w:val="24"/>
        </w:rPr>
        <w:t>in response to that notice and describe actions taken by the agency in response to these</w:t>
      </w:r>
      <w:r w:rsidR="00862948">
        <w:rPr>
          <w:rFonts w:ascii="Times New Roman" w:hAnsi="Times New Roman" w:cs="Times New Roman"/>
          <w:i/>
          <w:sz w:val="24"/>
          <w:szCs w:val="24"/>
        </w:rPr>
        <w:t xml:space="preserve"> </w:t>
      </w:r>
      <w:r w:rsidRPr="00100CCD">
        <w:rPr>
          <w:rFonts w:ascii="Times New Roman" w:hAnsi="Times New Roman" w:cs="Times New Roman"/>
          <w:i/>
          <w:sz w:val="24"/>
          <w:szCs w:val="24"/>
        </w:rPr>
        <w:t>comments. Specifically address comments received on cost and hour burden</w:t>
      </w:r>
      <w:r w:rsidR="0057413F">
        <w:rPr>
          <w:rFonts w:ascii="Times New Roman" w:hAnsi="Times New Roman" w:cs="Times New Roman"/>
          <w:i/>
          <w:sz w:val="24"/>
          <w:szCs w:val="24"/>
        </w:rPr>
        <w:t xml:space="preserve">. </w:t>
      </w:r>
    </w:p>
    <w:p w:rsidR="006C4BF1" w:rsidP="007B1E10" w14:paraId="0D97D602" w14:textId="77777777">
      <w:pPr>
        <w:tabs>
          <w:tab w:val="right" w:pos="360"/>
          <w:tab w:val="left" w:pos="540"/>
        </w:tabs>
        <w:autoSpaceDE w:val="0"/>
        <w:autoSpaceDN w:val="0"/>
        <w:adjustRightInd w:val="0"/>
        <w:spacing w:after="0" w:line="240" w:lineRule="auto"/>
        <w:rPr>
          <w:rFonts w:ascii="Times New Roman" w:hAnsi="Times New Roman" w:cs="Times New Roman"/>
          <w:i/>
          <w:sz w:val="24"/>
          <w:szCs w:val="24"/>
        </w:rPr>
      </w:pPr>
    </w:p>
    <w:p w:rsidR="00C95A2A" w:rsidRPr="00100CCD" w:rsidP="00EC5788" w14:paraId="14F9B8CF" w14:textId="77777777">
      <w:pPr>
        <w:tabs>
          <w:tab w:val="right" w:pos="360"/>
          <w:tab w:val="left" w:pos="540"/>
        </w:tabs>
        <w:autoSpaceDE w:val="0"/>
        <w:autoSpaceDN w:val="0"/>
        <w:adjustRightInd w:val="0"/>
        <w:spacing w:after="0" w:line="240" w:lineRule="auto"/>
        <w:rPr>
          <w:rFonts w:ascii="Times New Roman" w:hAnsi="Times New Roman" w:cs="Times New Roman"/>
          <w:i/>
          <w:sz w:val="24"/>
          <w:szCs w:val="24"/>
        </w:rPr>
      </w:pPr>
      <w:r w:rsidRPr="00100CCD">
        <w:rPr>
          <w:rFonts w:ascii="Times New Roman" w:hAnsi="Times New Roman" w:cs="Times New Roman"/>
          <w:i/>
          <w:sz w:val="24"/>
          <w:szCs w:val="24"/>
        </w:rPr>
        <w:t>Describe efforts</w:t>
      </w:r>
      <w:r w:rsidR="007B1E10">
        <w:rPr>
          <w:rFonts w:ascii="Times New Roman" w:hAnsi="Times New Roman" w:cs="Times New Roman"/>
          <w:i/>
          <w:sz w:val="24"/>
          <w:szCs w:val="24"/>
        </w:rPr>
        <w:t xml:space="preserve"> </w:t>
      </w:r>
      <w:r w:rsidRPr="00100CCD">
        <w:rPr>
          <w:rFonts w:ascii="Times New Roman" w:hAnsi="Times New Roman" w:cs="Times New Roman"/>
          <w:i/>
          <w:sz w:val="24"/>
          <w:szCs w:val="24"/>
        </w:rPr>
        <w:t>to consult with persons outside the agency to obtain their views on the availability of data,</w:t>
      </w:r>
      <w:r w:rsidR="007B1E10">
        <w:rPr>
          <w:rFonts w:ascii="Times New Roman" w:hAnsi="Times New Roman" w:cs="Times New Roman"/>
          <w:i/>
          <w:sz w:val="24"/>
          <w:szCs w:val="24"/>
        </w:rPr>
        <w:t xml:space="preserve"> </w:t>
      </w:r>
      <w:r w:rsidRPr="00100CCD">
        <w:rPr>
          <w:rFonts w:ascii="Times New Roman" w:hAnsi="Times New Roman" w:cs="Times New Roman"/>
          <w:i/>
          <w:sz w:val="24"/>
          <w:szCs w:val="24"/>
        </w:rPr>
        <w:t>frequency of collection, the clarity of instructions and recordkeeping, disclosure, or reporting</w:t>
      </w:r>
      <w:r w:rsidR="007B1E10">
        <w:rPr>
          <w:rFonts w:ascii="Times New Roman" w:hAnsi="Times New Roman" w:cs="Times New Roman"/>
          <w:i/>
          <w:sz w:val="24"/>
          <w:szCs w:val="24"/>
        </w:rPr>
        <w:t xml:space="preserve"> </w:t>
      </w:r>
      <w:r w:rsidRPr="00100CCD">
        <w:rPr>
          <w:rFonts w:ascii="Times New Roman" w:hAnsi="Times New Roman" w:cs="Times New Roman"/>
          <w:i/>
          <w:sz w:val="24"/>
          <w:szCs w:val="24"/>
        </w:rPr>
        <w:t>format (if any), and on the data elements to be recorded, disclosed, or reported.</w:t>
      </w:r>
    </w:p>
    <w:p w:rsidR="00C95A2A" w:rsidRPr="00100CCD" w:rsidP="00C95A2A" w14:paraId="4B33ABE0" w14:textId="77777777">
      <w:pPr>
        <w:autoSpaceDE w:val="0"/>
        <w:autoSpaceDN w:val="0"/>
        <w:adjustRightInd w:val="0"/>
        <w:spacing w:after="0" w:line="240" w:lineRule="auto"/>
        <w:ind w:left="540"/>
        <w:rPr>
          <w:rFonts w:ascii="Times New Roman" w:hAnsi="Times New Roman" w:cs="Times New Roman"/>
          <w:i/>
          <w:sz w:val="24"/>
          <w:szCs w:val="24"/>
        </w:rPr>
      </w:pPr>
    </w:p>
    <w:p w:rsidR="00C95A2A" w:rsidRPr="00100CCD" w:rsidP="00EC5788" w14:paraId="18557F94" w14:textId="7FAECEC3">
      <w:pPr>
        <w:widowControl w:val="0"/>
        <w:autoSpaceDE w:val="0"/>
        <w:autoSpaceDN w:val="0"/>
        <w:adjustRightInd w:val="0"/>
        <w:spacing w:after="0" w:line="240" w:lineRule="auto"/>
        <w:rPr>
          <w:rFonts w:ascii="Times New Roman" w:hAnsi="Times New Roman" w:cs="Times New Roman"/>
          <w:color w:val="000000"/>
          <w:sz w:val="24"/>
          <w:szCs w:val="24"/>
        </w:rPr>
      </w:pPr>
      <w:r w:rsidRPr="00100CCD">
        <w:rPr>
          <w:rFonts w:ascii="Times New Roman" w:hAnsi="Times New Roman" w:cs="Times New Roman"/>
          <w:i/>
          <w:sz w:val="24"/>
          <w:szCs w:val="24"/>
        </w:rPr>
        <w:t>Consultation with representatives of those from whom information is to be obtained or those who must compile records should occur at least once every 3 years—even if the collection of information activity is the same as in prior periods</w:t>
      </w:r>
      <w:r w:rsidR="0057413F">
        <w:rPr>
          <w:rFonts w:ascii="Times New Roman" w:hAnsi="Times New Roman" w:cs="Times New Roman"/>
          <w:i/>
          <w:sz w:val="24"/>
          <w:szCs w:val="24"/>
        </w:rPr>
        <w:t xml:space="preserve">. </w:t>
      </w:r>
      <w:r w:rsidRPr="00100CCD">
        <w:rPr>
          <w:rFonts w:ascii="Times New Roman" w:hAnsi="Times New Roman" w:cs="Times New Roman"/>
          <w:i/>
          <w:sz w:val="24"/>
          <w:szCs w:val="24"/>
        </w:rPr>
        <w:t>There may be circumstances that may preclude consultation in a specific situation</w:t>
      </w:r>
      <w:r w:rsidR="0057413F">
        <w:rPr>
          <w:rFonts w:ascii="Times New Roman" w:hAnsi="Times New Roman" w:cs="Times New Roman"/>
          <w:i/>
          <w:sz w:val="24"/>
          <w:szCs w:val="24"/>
        </w:rPr>
        <w:t xml:space="preserve">. </w:t>
      </w:r>
      <w:r w:rsidRPr="00100CCD">
        <w:rPr>
          <w:rFonts w:ascii="Times New Roman" w:hAnsi="Times New Roman" w:cs="Times New Roman"/>
          <w:i/>
          <w:sz w:val="24"/>
          <w:szCs w:val="24"/>
        </w:rPr>
        <w:t>These circumstances should be explained</w:t>
      </w:r>
      <w:r w:rsidR="00A412EE">
        <w:rPr>
          <w:rFonts w:ascii="Times New Roman" w:hAnsi="Times New Roman" w:cs="Times New Roman"/>
          <w:i/>
          <w:sz w:val="24"/>
          <w:szCs w:val="24"/>
        </w:rPr>
        <w:t>.</w:t>
      </w:r>
    </w:p>
    <w:p w:rsidR="00C95A2A" w:rsidRPr="00100CCD" w:rsidP="00C95A2A" w14:paraId="230C0405"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00AE4D46" w:rsidRPr="00AE4D46" w:rsidP="00AE4D46" w14:paraId="1F02F096" w14:textId="3EB6A398">
      <w:pPr>
        <w:widowControl w:val="0"/>
        <w:autoSpaceDE w:val="0"/>
        <w:autoSpaceDN w:val="0"/>
        <w:adjustRightInd w:val="0"/>
        <w:spacing w:after="0" w:line="240" w:lineRule="auto"/>
        <w:ind w:left="86"/>
        <w:rPr>
          <w:rFonts w:ascii="Times New Roman" w:hAnsi="Times New Roman" w:cs="Times New Roman"/>
          <w:color w:val="000000"/>
          <w:sz w:val="24"/>
          <w:szCs w:val="24"/>
        </w:rPr>
      </w:pPr>
      <w:r w:rsidRPr="003668DC">
        <w:rPr>
          <w:rFonts w:ascii="Times New Roman" w:hAnsi="Times New Roman" w:cs="Times New Roman"/>
          <w:color w:val="000000"/>
          <w:sz w:val="24"/>
          <w:szCs w:val="24"/>
        </w:rPr>
        <w:t xml:space="preserve">In accordance with the Paperwork Reduction Act </w:t>
      </w:r>
      <w:r w:rsidRPr="003668DC" w:rsidR="008F380D">
        <w:rPr>
          <w:rFonts w:ascii="Times New Roman" w:hAnsi="Times New Roman" w:cs="Times New Roman"/>
          <w:color w:val="000000"/>
          <w:sz w:val="24"/>
          <w:szCs w:val="24"/>
        </w:rPr>
        <w:t>of 1995,</w:t>
      </w:r>
      <w:r w:rsidRPr="003668DC">
        <w:rPr>
          <w:rFonts w:ascii="Times New Roman" w:hAnsi="Times New Roman" w:cs="Times New Roman"/>
          <w:color w:val="000000"/>
          <w:sz w:val="24"/>
          <w:szCs w:val="24"/>
        </w:rPr>
        <w:t xml:space="preserve"> the public was </w:t>
      </w:r>
      <w:r w:rsidRPr="003668DC" w:rsidR="008F380D">
        <w:rPr>
          <w:rFonts w:ascii="Times New Roman" w:hAnsi="Times New Roman" w:cs="Times New Roman"/>
          <w:color w:val="000000"/>
          <w:sz w:val="24"/>
          <w:szCs w:val="24"/>
        </w:rPr>
        <w:t>allowed 60 days to</w:t>
      </w:r>
      <w:r w:rsidRPr="003668DC">
        <w:rPr>
          <w:rFonts w:ascii="Times New Roman" w:hAnsi="Times New Roman" w:cs="Times New Roman"/>
          <w:color w:val="000000"/>
          <w:sz w:val="24"/>
          <w:szCs w:val="24"/>
        </w:rPr>
        <w:t xml:space="preserve"> comment</w:t>
      </w:r>
      <w:r w:rsidR="00730957">
        <w:rPr>
          <w:rFonts w:ascii="Times New Roman" w:hAnsi="Times New Roman" w:cs="Times New Roman"/>
          <w:color w:val="000000"/>
          <w:sz w:val="24"/>
          <w:szCs w:val="24"/>
        </w:rPr>
        <w:t xml:space="preserve"> on this information</w:t>
      </w:r>
      <w:r w:rsidRPr="00EA635C" w:rsidR="00730957">
        <w:rPr>
          <w:rFonts w:ascii="Times New Roman" w:hAnsi="Times New Roman" w:cs="Times New Roman"/>
          <w:color w:val="000000"/>
          <w:sz w:val="24"/>
          <w:szCs w:val="24"/>
        </w:rPr>
        <w:t xml:space="preserve"> collection by way of a</w:t>
      </w:r>
      <w:r w:rsidRPr="00EA635C" w:rsidR="00956C22">
        <w:rPr>
          <w:rFonts w:ascii="Times New Roman" w:hAnsi="Times New Roman" w:cs="Times New Roman"/>
          <w:sz w:val="24"/>
          <w:szCs w:val="24"/>
        </w:rPr>
        <w:t xml:space="preserve"> </w:t>
      </w:r>
      <w:r w:rsidRPr="00EA635C" w:rsidR="00956C22">
        <w:rPr>
          <w:rFonts w:ascii="Times New Roman" w:hAnsi="Times New Roman" w:cs="Times New Roman"/>
          <w:i/>
          <w:sz w:val="24"/>
          <w:szCs w:val="24"/>
        </w:rPr>
        <w:t>Federal Register</w:t>
      </w:r>
      <w:r w:rsidRPr="00EA635C" w:rsidR="00956C22">
        <w:rPr>
          <w:rFonts w:ascii="Times New Roman" w:hAnsi="Times New Roman" w:cs="Times New Roman"/>
          <w:sz w:val="24"/>
          <w:szCs w:val="24"/>
        </w:rPr>
        <w:t xml:space="preserve"> notice published on February </w:t>
      </w:r>
      <w:r w:rsidRPr="00EA635C" w:rsidR="00A412EE">
        <w:rPr>
          <w:rFonts w:ascii="Times New Roman" w:hAnsi="Times New Roman" w:cs="Times New Roman"/>
          <w:sz w:val="24"/>
          <w:szCs w:val="24"/>
        </w:rPr>
        <w:t>7</w:t>
      </w:r>
      <w:r w:rsidRPr="00EA635C" w:rsidR="00956C22">
        <w:rPr>
          <w:rFonts w:ascii="Times New Roman" w:hAnsi="Times New Roman" w:cs="Times New Roman"/>
          <w:sz w:val="24"/>
          <w:szCs w:val="24"/>
        </w:rPr>
        <w:t xml:space="preserve">, 2023 (88 FR </w:t>
      </w:r>
      <w:r w:rsidRPr="00EA635C" w:rsidR="00A412EE">
        <w:rPr>
          <w:rFonts w:ascii="Times New Roman" w:hAnsi="Times New Roman" w:cs="Times New Roman"/>
          <w:sz w:val="24"/>
          <w:szCs w:val="24"/>
        </w:rPr>
        <w:t>7997</w:t>
      </w:r>
      <w:r w:rsidRPr="00EA635C" w:rsidR="00956C22">
        <w:rPr>
          <w:rFonts w:ascii="Times New Roman" w:hAnsi="Times New Roman" w:cs="Times New Roman"/>
          <w:sz w:val="24"/>
          <w:szCs w:val="24"/>
        </w:rPr>
        <w:t>).</w:t>
      </w:r>
      <w:r w:rsidRPr="00730957" w:rsidR="00956C22">
        <w:rPr>
          <w:sz w:val="24"/>
          <w:szCs w:val="24"/>
        </w:rPr>
        <w:t xml:space="preserve"> </w:t>
      </w:r>
      <w:r w:rsidRPr="00C73F8F" w:rsidR="00956C22">
        <w:rPr>
          <w:rFonts w:ascii="Times New Roman" w:hAnsi="Times New Roman" w:cs="Times New Roman"/>
          <w:sz w:val="24"/>
          <w:szCs w:val="24"/>
        </w:rPr>
        <w:t>No public comments were received</w:t>
      </w:r>
      <w:r w:rsidRPr="00262F58" w:rsidR="003668DC">
        <w:rPr>
          <w:rFonts w:ascii="Times New Roman" w:hAnsi="Times New Roman" w:cs="Times New Roman"/>
          <w:color w:val="000000"/>
          <w:sz w:val="24"/>
          <w:szCs w:val="24"/>
        </w:rPr>
        <w:t>.</w:t>
      </w:r>
      <w:r w:rsidRPr="003668DC" w:rsidR="003668DC">
        <w:rPr>
          <w:rFonts w:ascii="Times New Roman" w:hAnsi="Times New Roman" w:cs="Times New Roman"/>
          <w:color w:val="000000"/>
          <w:sz w:val="24"/>
          <w:szCs w:val="24"/>
        </w:rPr>
        <w:t xml:space="preserve"> </w:t>
      </w:r>
    </w:p>
    <w:p w:rsidR="00C95A2A" w:rsidRPr="00100CCD" w:rsidP="00380B0C" w14:paraId="45EED034" w14:textId="77777777">
      <w:pPr>
        <w:widowControl w:val="0"/>
        <w:autoSpaceDE w:val="0"/>
        <w:autoSpaceDN w:val="0"/>
        <w:adjustRightInd w:val="0"/>
        <w:spacing w:after="0" w:line="240" w:lineRule="auto"/>
        <w:rPr>
          <w:rFonts w:ascii="Times New Roman" w:hAnsi="Times New Roman" w:cs="Times New Roman"/>
          <w:color w:val="000000"/>
          <w:sz w:val="24"/>
          <w:szCs w:val="24"/>
        </w:rPr>
      </w:pPr>
    </w:p>
    <w:p w:rsidR="00124CA3" w:rsidP="00392302" w14:paraId="31016C41" w14:textId="2286CB52">
      <w:pPr>
        <w:widowControl w:val="0"/>
        <w:autoSpaceDE w:val="0"/>
        <w:autoSpaceDN w:val="0"/>
        <w:adjustRightInd w:val="0"/>
        <w:spacing w:after="0" w:line="240" w:lineRule="auto"/>
        <w:ind w:left="360" w:hanging="360"/>
        <w:rPr>
          <w:rFonts w:ascii="Times New Roman" w:hAnsi="Times New Roman" w:cs="Times New Roman"/>
          <w:i/>
          <w:sz w:val="24"/>
          <w:szCs w:val="24"/>
        </w:rPr>
      </w:pPr>
      <w:r w:rsidRPr="00100CCD">
        <w:rPr>
          <w:rFonts w:ascii="Times New Roman" w:hAnsi="Times New Roman" w:cs="Times New Roman"/>
          <w:i/>
          <w:sz w:val="24"/>
          <w:szCs w:val="24"/>
        </w:rPr>
        <w:t xml:space="preserve">9. </w:t>
      </w:r>
      <w:r>
        <w:rPr>
          <w:rFonts w:ascii="Times New Roman" w:hAnsi="Times New Roman" w:cs="Times New Roman"/>
          <w:i/>
          <w:sz w:val="24"/>
          <w:szCs w:val="24"/>
        </w:rPr>
        <w:tab/>
      </w:r>
      <w:r w:rsidRPr="00100CCD">
        <w:rPr>
          <w:rFonts w:ascii="Times New Roman" w:hAnsi="Times New Roman" w:cs="Times New Roman"/>
          <w:i/>
          <w:sz w:val="24"/>
          <w:szCs w:val="24"/>
        </w:rPr>
        <w:t>Explain any decision to provide any payment or gift to respondents, other than remuneratio</w:t>
      </w:r>
      <w:r w:rsidR="00D7606D">
        <w:rPr>
          <w:rFonts w:ascii="Times New Roman" w:hAnsi="Times New Roman" w:cs="Times New Roman"/>
          <w:i/>
          <w:sz w:val="24"/>
          <w:szCs w:val="24"/>
        </w:rPr>
        <w:t>n</w:t>
      </w:r>
    </w:p>
    <w:p w:rsidR="00C95A2A" w:rsidRPr="00100CCD" w:rsidP="00124CA3" w14:paraId="75B63134" w14:textId="2A4EEDB1">
      <w:pPr>
        <w:widowControl w:val="0"/>
        <w:autoSpaceDE w:val="0"/>
        <w:autoSpaceDN w:val="0"/>
        <w:adjustRightInd w:val="0"/>
        <w:spacing w:after="0" w:line="240" w:lineRule="auto"/>
        <w:ind w:left="360"/>
        <w:rPr>
          <w:rFonts w:ascii="Times New Roman" w:hAnsi="Times New Roman" w:cs="Times New Roman"/>
          <w:b/>
          <w:color w:val="000000"/>
          <w:sz w:val="24"/>
          <w:szCs w:val="24"/>
        </w:rPr>
      </w:pPr>
      <w:r w:rsidRPr="00100CCD">
        <w:rPr>
          <w:rFonts w:ascii="Times New Roman" w:hAnsi="Times New Roman" w:cs="Times New Roman"/>
          <w:i/>
          <w:sz w:val="24"/>
          <w:szCs w:val="24"/>
        </w:rPr>
        <w:t>of contractors or grantees.</w:t>
      </w:r>
      <w:r w:rsidRPr="00100CCD">
        <w:rPr>
          <w:rFonts w:ascii="Times New Roman" w:hAnsi="Times New Roman" w:cs="Times New Roman"/>
          <w:b/>
          <w:color w:val="000000"/>
          <w:sz w:val="24"/>
          <w:szCs w:val="24"/>
        </w:rPr>
        <w:t xml:space="preserve"> </w:t>
      </w:r>
    </w:p>
    <w:p w:rsidR="00C95A2A" w:rsidRPr="00100CCD" w:rsidP="00C95A2A" w14:paraId="698AA1AE"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00C95A2A" w:rsidRPr="00100CCD" w:rsidP="00C95A2A" w14:paraId="066991EA" w14:textId="680BFD19">
      <w:pPr>
        <w:widowControl w:val="0"/>
        <w:autoSpaceDE w:val="0"/>
        <w:autoSpaceDN w:val="0"/>
        <w:adjustRightInd w:val="0"/>
        <w:spacing w:after="0" w:line="240" w:lineRule="auto"/>
        <w:ind w:left="86"/>
        <w:rPr>
          <w:rFonts w:ascii="Times New Roman" w:hAnsi="Times New Roman" w:cs="Times New Roman"/>
          <w:color w:val="000000"/>
          <w:sz w:val="24"/>
          <w:szCs w:val="24"/>
        </w:rPr>
      </w:pPr>
      <w:r>
        <w:rPr>
          <w:rFonts w:ascii="Times New Roman" w:hAnsi="Times New Roman" w:cs="Times New Roman"/>
          <w:color w:val="000000"/>
          <w:sz w:val="24"/>
          <w:szCs w:val="24"/>
        </w:rPr>
        <w:t>T</w:t>
      </w:r>
      <w:r w:rsidRPr="00100CCD">
        <w:rPr>
          <w:rFonts w:ascii="Times New Roman" w:hAnsi="Times New Roman" w:cs="Times New Roman"/>
          <w:color w:val="000000"/>
          <w:sz w:val="24"/>
          <w:szCs w:val="24"/>
        </w:rPr>
        <w:t xml:space="preserve">he U.S. Department of Labor </w:t>
      </w:r>
      <w:r>
        <w:rPr>
          <w:rFonts w:ascii="Times New Roman" w:hAnsi="Times New Roman" w:cs="Times New Roman"/>
          <w:color w:val="000000"/>
          <w:sz w:val="24"/>
          <w:szCs w:val="24"/>
        </w:rPr>
        <w:t xml:space="preserve">will not make any </w:t>
      </w:r>
      <w:r w:rsidRPr="00100CCD" w:rsidR="00F330AC">
        <w:rPr>
          <w:rFonts w:ascii="Times New Roman" w:hAnsi="Times New Roman" w:cs="Times New Roman"/>
          <w:color w:val="000000"/>
          <w:sz w:val="24"/>
          <w:szCs w:val="24"/>
        </w:rPr>
        <w:t>payment</w:t>
      </w:r>
      <w:r w:rsidR="00AC4C44">
        <w:rPr>
          <w:rFonts w:ascii="Times New Roman" w:hAnsi="Times New Roman" w:cs="Times New Roman"/>
          <w:color w:val="000000"/>
          <w:sz w:val="24"/>
          <w:szCs w:val="24"/>
        </w:rPr>
        <w:t>s</w:t>
      </w:r>
      <w:r w:rsidRPr="00100CCD" w:rsidR="00F330AC">
        <w:rPr>
          <w:rFonts w:ascii="Times New Roman" w:hAnsi="Times New Roman" w:cs="Times New Roman"/>
          <w:color w:val="000000"/>
          <w:sz w:val="24"/>
          <w:szCs w:val="24"/>
        </w:rPr>
        <w:t xml:space="preserve"> or gift</w:t>
      </w:r>
      <w:r w:rsidR="00AC4C44">
        <w:rPr>
          <w:rFonts w:ascii="Times New Roman" w:hAnsi="Times New Roman" w:cs="Times New Roman"/>
          <w:color w:val="000000"/>
          <w:sz w:val="24"/>
          <w:szCs w:val="24"/>
        </w:rPr>
        <w:t>s</w:t>
      </w:r>
      <w:r w:rsidRPr="00100CCD" w:rsidR="00F330AC">
        <w:rPr>
          <w:rFonts w:ascii="Times New Roman" w:hAnsi="Times New Roman" w:cs="Times New Roman"/>
          <w:color w:val="000000"/>
          <w:sz w:val="24"/>
          <w:szCs w:val="24"/>
        </w:rPr>
        <w:t xml:space="preserve"> to respondents for completing the survey.</w:t>
      </w:r>
    </w:p>
    <w:p w:rsidR="005079D6" w:rsidP="00C95A2A" w14:paraId="1B0F8199" w14:textId="77777777">
      <w:pPr>
        <w:widowControl w:val="0"/>
        <w:autoSpaceDE w:val="0"/>
        <w:autoSpaceDN w:val="0"/>
        <w:adjustRightInd w:val="0"/>
        <w:spacing w:after="0" w:line="240" w:lineRule="auto"/>
        <w:ind w:left="86"/>
        <w:rPr>
          <w:rFonts w:ascii="Times New Roman" w:hAnsi="Times New Roman" w:cs="Times New Roman"/>
          <w:i/>
          <w:sz w:val="24"/>
          <w:szCs w:val="24"/>
        </w:rPr>
      </w:pPr>
    </w:p>
    <w:p w:rsidR="00C95A2A" w:rsidRPr="000E2654" w:rsidP="00AC4C44" w14:paraId="3CEB77EA" w14:textId="77777777">
      <w:pPr>
        <w:widowControl w:val="0"/>
        <w:autoSpaceDE w:val="0"/>
        <w:autoSpaceDN w:val="0"/>
        <w:adjustRightInd w:val="0"/>
        <w:spacing w:after="0" w:line="240" w:lineRule="auto"/>
        <w:ind w:left="360" w:hanging="360"/>
        <w:rPr>
          <w:rFonts w:ascii="Times New Roman" w:hAnsi="Times New Roman" w:cs="Times New Roman"/>
          <w:i/>
          <w:sz w:val="24"/>
          <w:szCs w:val="24"/>
        </w:rPr>
      </w:pPr>
      <w:r w:rsidRPr="000E2654">
        <w:rPr>
          <w:rFonts w:ascii="Times New Roman" w:hAnsi="Times New Roman" w:cs="Times New Roman"/>
          <w:i/>
          <w:sz w:val="24"/>
          <w:szCs w:val="24"/>
        </w:rPr>
        <w:t>10. Describe any assurance of confidentiality provided to respondents and the basis for the assurance in statute, regulation, or agency policy.</w:t>
      </w:r>
    </w:p>
    <w:p w:rsidR="00C95A2A" w:rsidRPr="000E2654" w:rsidP="00C95A2A" w14:paraId="306421BA" w14:textId="77777777">
      <w:pPr>
        <w:widowControl w:val="0"/>
        <w:autoSpaceDE w:val="0"/>
        <w:autoSpaceDN w:val="0"/>
        <w:adjustRightInd w:val="0"/>
        <w:spacing w:after="0" w:line="240" w:lineRule="auto"/>
        <w:ind w:left="86"/>
        <w:rPr>
          <w:rFonts w:ascii="Times New Roman" w:hAnsi="Times New Roman" w:cs="Times New Roman"/>
          <w:i/>
          <w:sz w:val="24"/>
          <w:szCs w:val="24"/>
        </w:rPr>
      </w:pPr>
    </w:p>
    <w:p w:rsidR="00D93382" w:rsidRPr="000E2654" w:rsidP="00393493" w14:paraId="757F6F08" w14:textId="4F3C0B04">
      <w:pPr>
        <w:widowControl w:val="0"/>
        <w:autoSpaceDE w:val="0"/>
        <w:autoSpaceDN w:val="0"/>
        <w:adjustRightInd w:val="0"/>
        <w:spacing w:after="0" w:line="240" w:lineRule="auto"/>
        <w:ind w:left="86"/>
        <w:rPr>
          <w:rFonts w:ascii="Times New Roman" w:hAnsi="Times New Roman" w:cs="Times New Roman"/>
          <w:color w:val="000000"/>
          <w:sz w:val="24"/>
          <w:szCs w:val="24"/>
        </w:rPr>
      </w:pPr>
      <w:r w:rsidRPr="000E2654">
        <w:rPr>
          <w:rFonts w:ascii="Times New Roman" w:hAnsi="Times New Roman" w:cs="Times New Roman"/>
          <w:color w:val="000000"/>
          <w:sz w:val="24"/>
          <w:szCs w:val="24"/>
        </w:rPr>
        <w:t xml:space="preserve">All Job Corps survey respondents are </w:t>
      </w:r>
      <w:r>
        <w:rPr>
          <w:rFonts w:ascii="Times New Roman" w:hAnsi="Times New Roman" w:cs="Times New Roman"/>
          <w:color w:val="000000"/>
          <w:sz w:val="24"/>
          <w:szCs w:val="24"/>
        </w:rPr>
        <w:t>informed</w:t>
      </w:r>
      <w:r w:rsidRPr="000E2654">
        <w:rPr>
          <w:rFonts w:ascii="Times New Roman" w:hAnsi="Times New Roman" w:cs="Times New Roman"/>
          <w:color w:val="000000"/>
          <w:sz w:val="24"/>
          <w:szCs w:val="24"/>
        </w:rPr>
        <w:t xml:space="preserve"> that completing the </w:t>
      </w:r>
      <w:r>
        <w:rPr>
          <w:rFonts w:ascii="Times New Roman" w:hAnsi="Times New Roman" w:cs="Times New Roman"/>
          <w:color w:val="000000"/>
          <w:sz w:val="24"/>
          <w:szCs w:val="24"/>
        </w:rPr>
        <w:t>survey</w:t>
      </w:r>
      <w:r w:rsidRPr="000E2654">
        <w:rPr>
          <w:rFonts w:ascii="Times New Roman" w:hAnsi="Times New Roman" w:cs="Times New Roman"/>
          <w:color w:val="000000"/>
          <w:sz w:val="24"/>
          <w:szCs w:val="24"/>
        </w:rPr>
        <w:t xml:space="preserve"> is voluntary</w:t>
      </w:r>
      <w:r w:rsidR="006A1AD3">
        <w:rPr>
          <w:rFonts w:ascii="Times New Roman" w:hAnsi="Times New Roman" w:cs="Times New Roman"/>
          <w:color w:val="000000"/>
          <w:sz w:val="24"/>
          <w:szCs w:val="24"/>
        </w:rPr>
        <w:t xml:space="preserve"> and that individual responses are private</w:t>
      </w:r>
      <w:r>
        <w:rPr>
          <w:rFonts w:ascii="Times New Roman" w:hAnsi="Times New Roman" w:cs="Times New Roman"/>
          <w:color w:val="000000"/>
          <w:sz w:val="24"/>
          <w:szCs w:val="24"/>
        </w:rPr>
        <w:t>. Only aggregated results will be shared with Center operators to whom the surveys pertain</w:t>
      </w:r>
      <w:r w:rsidR="00C5562F">
        <w:rPr>
          <w:rFonts w:ascii="Times New Roman" w:hAnsi="Times New Roman" w:cs="Times New Roman"/>
          <w:color w:val="000000"/>
          <w:sz w:val="24"/>
          <w:szCs w:val="24"/>
        </w:rPr>
        <w:t xml:space="preserve">.  </w:t>
      </w:r>
      <w:r w:rsidRPr="00C5562F" w:rsidR="00C5562F">
        <w:rPr>
          <w:rFonts w:ascii="Times New Roman" w:hAnsi="Times New Roman" w:cs="Times New Roman"/>
          <w:color w:val="000000"/>
          <w:sz w:val="24"/>
          <w:szCs w:val="24"/>
        </w:rPr>
        <w:t xml:space="preserve">The only exception is when students report a safety concern that requires immediate action due the threat of harm to themselves or others. </w:t>
      </w:r>
      <w:r>
        <w:rPr>
          <w:rFonts w:ascii="Times New Roman" w:hAnsi="Times New Roman" w:cs="Times New Roman"/>
          <w:color w:val="000000"/>
          <w:sz w:val="24"/>
          <w:szCs w:val="24"/>
        </w:rPr>
        <w:t xml:space="preserve"> </w:t>
      </w:r>
      <w:r w:rsidRPr="00393493" w:rsidR="00393493">
        <w:rPr>
          <w:rFonts w:ascii="Times New Roman" w:hAnsi="Times New Roman" w:cs="Times New Roman"/>
          <w:color w:val="000000"/>
          <w:sz w:val="24"/>
          <w:szCs w:val="24"/>
        </w:rPr>
        <w:t xml:space="preserve">The survey provides the students with a hotline number if they need to report an immediate safety concern. </w:t>
      </w:r>
      <w:r w:rsidR="00393493">
        <w:rPr>
          <w:rFonts w:ascii="Times New Roman" w:hAnsi="Times New Roman" w:cs="Times New Roman"/>
          <w:color w:val="000000"/>
          <w:sz w:val="24"/>
          <w:szCs w:val="24"/>
        </w:rPr>
        <w:t xml:space="preserve"> </w:t>
      </w:r>
      <w:r w:rsidRPr="006A1AD3" w:rsidR="006A1AD3">
        <w:rPr>
          <w:rFonts w:ascii="Times New Roman" w:hAnsi="Times New Roman" w:cs="Times New Roman"/>
          <w:color w:val="000000"/>
          <w:sz w:val="24"/>
          <w:szCs w:val="24"/>
        </w:rPr>
        <w:t>Data collected through the survey instruments will not be made publicly available in disaggregated form.</w:t>
      </w:r>
      <w:r>
        <w:rPr>
          <w:rFonts w:ascii="Times New Roman" w:hAnsi="Times New Roman" w:cs="Times New Roman"/>
          <w:color w:val="000000"/>
          <w:sz w:val="24"/>
          <w:szCs w:val="24"/>
        </w:rPr>
        <w:t xml:space="preserve"> </w:t>
      </w:r>
    </w:p>
    <w:p w:rsidR="00D93382" w:rsidP="00124CA3" w14:paraId="71F49067" w14:textId="77777777">
      <w:pPr>
        <w:tabs>
          <w:tab w:val="left" w:pos="0"/>
        </w:tabs>
        <w:spacing w:after="0" w:line="240" w:lineRule="auto"/>
        <w:rPr>
          <w:rFonts w:ascii="Times New Roman" w:hAnsi="Times New Roman" w:cs="Times New Roman"/>
          <w:color w:val="000000"/>
          <w:sz w:val="24"/>
          <w:szCs w:val="24"/>
        </w:rPr>
      </w:pPr>
    </w:p>
    <w:p w:rsidR="000E2654" w:rsidRPr="000E2654" w:rsidP="00124CA3" w14:paraId="0C6EAE9F" w14:textId="51AD8636">
      <w:pPr>
        <w:tabs>
          <w:tab w:val="left" w:pos="0"/>
        </w:tabs>
        <w:spacing w:after="0" w:line="240" w:lineRule="auto"/>
        <w:rPr>
          <w:rFonts w:ascii="Times New Roman" w:hAnsi="Times New Roman" w:cs="Times New Roman"/>
          <w:sz w:val="24"/>
          <w:szCs w:val="24"/>
        </w:rPr>
      </w:pPr>
      <w:r w:rsidRPr="000E2654">
        <w:rPr>
          <w:rFonts w:ascii="Times New Roman" w:hAnsi="Times New Roman" w:cs="Times New Roman"/>
          <w:color w:val="000000"/>
          <w:sz w:val="24"/>
          <w:szCs w:val="24"/>
        </w:rPr>
        <w:t xml:space="preserve">This survey is conducted in accordance with all relevant regulations and requirements, including the Privacy Act of 1974 (5 USC 552a), </w:t>
      </w:r>
      <w:r w:rsidR="00C25547">
        <w:rPr>
          <w:rFonts w:ascii="Times New Roman" w:hAnsi="Times New Roman" w:cs="Times New Roman"/>
          <w:color w:val="000000"/>
          <w:sz w:val="24"/>
          <w:szCs w:val="24"/>
        </w:rPr>
        <w:t>DOL’s</w:t>
      </w:r>
      <w:r w:rsidRPr="000E2654" w:rsidR="00C25547">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Privacy Act Regulations (</w:t>
      </w:r>
      <w:r w:rsidR="00C25547">
        <w:rPr>
          <w:rFonts w:ascii="Times New Roman" w:hAnsi="Times New Roman" w:cs="Times New Roman"/>
          <w:color w:val="000000"/>
          <w:sz w:val="24"/>
          <w:szCs w:val="24"/>
        </w:rPr>
        <w:t>29</w:t>
      </w:r>
      <w:r w:rsidRPr="000E2654" w:rsidR="00C25547">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 xml:space="preserve">CFR Part </w:t>
      </w:r>
      <w:r w:rsidR="00C25547">
        <w:rPr>
          <w:rFonts w:ascii="Times New Roman" w:hAnsi="Times New Roman" w:cs="Times New Roman"/>
          <w:color w:val="000000"/>
          <w:sz w:val="24"/>
          <w:szCs w:val="24"/>
        </w:rPr>
        <w:t>71</w:t>
      </w:r>
      <w:r w:rsidRPr="000E2654">
        <w:rPr>
          <w:rFonts w:ascii="Times New Roman" w:hAnsi="Times New Roman" w:cs="Times New Roman"/>
          <w:color w:val="000000"/>
          <w:sz w:val="24"/>
          <w:szCs w:val="24"/>
        </w:rPr>
        <w:t xml:space="preserve">), the Freedom of Information Act (5 </w:t>
      </w:r>
      <w:r w:rsidR="00C25547">
        <w:rPr>
          <w:rFonts w:ascii="Times New Roman" w:hAnsi="Times New Roman" w:cs="Times New Roman"/>
          <w:color w:val="000000"/>
          <w:sz w:val="24"/>
          <w:szCs w:val="24"/>
        </w:rPr>
        <w:t>USC</w:t>
      </w:r>
      <w:r w:rsidRPr="000E2654" w:rsidR="00C25547">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 xml:space="preserve">552) and </w:t>
      </w:r>
      <w:r w:rsidR="00C25547">
        <w:rPr>
          <w:rFonts w:ascii="Times New Roman" w:hAnsi="Times New Roman" w:cs="Times New Roman"/>
          <w:color w:val="000000"/>
          <w:sz w:val="24"/>
          <w:szCs w:val="24"/>
        </w:rPr>
        <w:t xml:space="preserve">DOL’s Freedom of Information Act </w:t>
      </w:r>
      <w:r w:rsidRPr="000E2654">
        <w:rPr>
          <w:rFonts w:ascii="Times New Roman" w:hAnsi="Times New Roman" w:cs="Times New Roman"/>
          <w:color w:val="000000"/>
          <w:sz w:val="24"/>
          <w:szCs w:val="24"/>
        </w:rPr>
        <w:t>regulations (</w:t>
      </w:r>
      <w:r w:rsidR="00947B17">
        <w:rPr>
          <w:rFonts w:ascii="Times New Roman" w:hAnsi="Times New Roman" w:cs="Times New Roman"/>
          <w:color w:val="000000"/>
          <w:sz w:val="24"/>
          <w:szCs w:val="24"/>
        </w:rPr>
        <w:t>29</w:t>
      </w:r>
      <w:r w:rsidRPr="000E2654" w:rsidR="00947B17">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 xml:space="preserve">CFR Part </w:t>
      </w:r>
      <w:r w:rsidR="00947B17">
        <w:rPr>
          <w:rFonts w:ascii="Times New Roman" w:hAnsi="Times New Roman" w:cs="Times New Roman"/>
          <w:color w:val="000000"/>
          <w:sz w:val="24"/>
          <w:szCs w:val="24"/>
        </w:rPr>
        <w:t>70</w:t>
      </w:r>
      <w:r w:rsidRPr="000E2654">
        <w:rPr>
          <w:rFonts w:ascii="Times New Roman" w:hAnsi="Times New Roman" w:cs="Times New Roman"/>
          <w:color w:val="000000"/>
          <w:sz w:val="24"/>
          <w:szCs w:val="24"/>
        </w:rPr>
        <w:t>)</w:t>
      </w:r>
      <w:r w:rsidR="0057413F">
        <w:rPr>
          <w:rFonts w:ascii="Times New Roman" w:hAnsi="Times New Roman" w:cs="Times New Roman"/>
          <w:color w:val="000000"/>
          <w:sz w:val="24"/>
          <w:szCs w:val="24"/>
        </w:rPr>
        <w:t xml:space="preserve">. </w:t>
      </w:r>
    </w:p>
    <w:p w:rsidR="000E2654" w:rsidRPr="000E2654" w:rsidP="000E2654" w14:paraId="0D2DB945" w14:textId="77777777">
      <w:pPr>
        <w:tabs>
          <w:tab w:val="left" w:pos="0"/>
        </w:tabs>
        <w:spacing w:after="0" w:line="240" w:lineRule="auto"/>
        <w:rPr>
          <w:rFonts w:ascii="Times New Roman" w:hAnsi="Times New Roman" w:cs="Times New Roman"/>
          <w:sz w:val="24"/>
          <w:szCs w:val="24"/>
        </w:rPr>
      </w:pPr>
    </w:p>
    <w:p w:rsidR="00134C8B" w:rsidP="00124CA3" w14:paraId="0F566AFB" w14:textId="11615397">
      <w:pPr>
        <w:widowControl w:val="0"/>
        <w:autoSpaceDE w:val="0"/>
        <w:autoSpaceDN w:val="0"/>
        <w:adjustRightInd w:val="0"/>
        <w:spacing w:after="0" w:line="240" w:lineRule="auto"/>
        <w:rPr>
          <w:rFonts w:ascii="Times New Roman" w:hAnsi="Times New Roman" w:cs="Times New Roman"/>
          <w:color w:val="000000"/>
          <w:sz w:val="24"/>
          <w:szCs w:val="24"/>
        </w:rPr>
      </w:pPr>
      <w:bookmarkStart w:id="0" w:name="_Hlk113617623"/>
      <w:r>
        <w:rPr>
          <w:rFonts w:ascii="Times New Roman" w:hAnsi="Times New Roman" w:cs="Times New Roman"/>
          <w:color w:val="000000"/>
          <w:sz w:val="24"/>
          <w:szCs w:val="24"/>
        </w:rPr>
        <w:t xml:space="preserve">The Job Corps PRH, which </w:t>
      </w:r>
      <w:r w:rsidR="00177396">
        <w:rPr>
          <w:rFonts w:ascii="Times New Roman" w:hAnsi="Times New Roman" w:cs="Times New Roman"/>
          <w:color w:val="000000"/>
          <w:sz w:val="24"/>
          <w:szCs w:val="24"/>
        </w:rPr>
        <w:t xml:space="preserve">establishes the rules and procedures for </w:t>
      </w:r>
      <w:r w:rsidR="0052677A">
        <w:rPr>
          <w:rFonts w:ascii="Times New Roman" w:hAnsi="Times New Roman" w:cs="Times New Roman"/>
          <w:color w:val="000000"/>
          <w:sz w:val="24"/>
          <w:szCs w:val="24"/>
        </w:rPr>
        <w:t xml:space="preserve">both contract-operated and USDA-operated Job Corps Centers, prohibits </w:t>
      </w:r>
      <w:r w:rsidR="000425DE">
        <w:rPr>
          <w:rFonts w:ascii="Times New Roman" w:hAnsi="Times New Roman" w:cs="Times New Roman"/>
          <w:color w:val="000000"/>
          <w:sz w:val="24"/>
          <w:szCs w:val="24"/>
        </w:rPr>
        <w:t xml:space="preserve">center operator staff from </w:t>
      </w:r>
      <w:r w:rsidR="004208AC">
        <w:rPr>
          <w:rFonts w:ascii="Times New Roman" w:hAnsi="Times New Roman" w:cs="Times New Roman"/>
          <w:color w:val="000000"/>
          <w:sz w:val="24"/>
          <w:szCs w:val="24"/>
        </w:rPr>
        <w:t xml:space="preserve">observing or reviewing students’ completion of the survey, unless requested by the student.  </w:t>
      </w:r>
      <w:r w:rsidR="00133C40">
        <w:rPr>
          <w:rFonts w:ascii="Times New Roman" w:hAnsi="Times New Roman" w:cs="Times New Roman"/>
          <w:color w:val="000000"/>
          <w:sz w:val="24"/>
          <w:szCs w:val="24"/>
        </w:rPr>
        <w:t xml:space="preserve">Once students complete </w:t>
      </w:r>
      <w:r w:rsidR="00820044">
        <w:rPr>
          <w:rFonts w:ascii="Times New Roman" w:hAnsi="Times New Roman" w:cs="Times New Roman"/>
          <w:color w:val="000000"/>
          <w:sz w:val="24"/>
          <w:szCs w:val="24"/>
        </w:rPr>
        <w:t xml:space="preserve">and submit the survey electronically, it is stored </w:t>
      </w:r>
      <w:r w:rsidR="00F5265C">
        <w:rPr>
          <w:rFonts w:ascii="Times New Roman" w:hAnsi="Times New Roman" w:cs="Times New Roman"/>
          <w:color w:val="000000"/>
          <w:sz w:val="24"/>
          <w:szCs w:val="24"/>
        </w:rPr>
        <w:t xml:space="preserve">at </w:t>
      </w:r>
      <w:r w:rsidR="00956E16">
        <w:rPr>
          <w:rFonts w:ascii="Times New Roman" w:hAnsi="Times New Roman" w:cs="Times New Roman"/>
          <w:color w:val="000000"/>
          <w:sz w:val="24"/>
          <w:szCs w:val="24"/>
        </w:rPr>
        <w:t xml:space="preserve">Decision Information Resources, Inc </w:t>
      </w:r>
      <w:r w:rsidR="00F5265C">
        <w:rPr>
          <w:rFonts w:ascii="Times New Roman" w:hAnsi="Times New Roman" w:cs="Times New Roman"/>
          <w:color w:val="000000"/>
          <w:sz w:val="24"/>
          <w:szCs w:val="24"/>
        </w:rPr>
        <w:t>(</w:t>
      </w:r>
      <w:r w:rsidR="00956E16">
        <w:rPr>
          <w:rFonts w:ascii="Times New Roman" w:hAnsi="Times New Roman" w:cs="Times New Roman"/>
          <w:color w:val="000000"/>
          <w:sz w:val="24"/>
          <w:szCs w:val="24"/>
        </w:rPr>
        <w:t>DIR</w:t>
      </w:r>
      <w:r w:rsidR="00F5265C">
        <w:rPr>
          <w:rFonts w:ascii="Times New Roman" w:hAnsi="Times New Roman" w:cs="Times New Roman"/>
          <w:color w:val="000000"/>
          <w:sz w:val="24"/>
          <w:szCs w:val="24"/>
        </w:rPr>
        <w:t>)</w:t>
      </w:r>
      <w:r w:rsidR="003A302B">
        <w:rPr>
          <w:rFonts w:ascii="Times New Roman" w:hAnsi="Times New Roman" w:cs="Times New Roman"/>
          <w:color w:val="000000"/>
          <w:sz w:val="24"/>
          <w:szCs w:val="24"/>
        </w:rPr>
        <w:t>,</w:t>
      </w:r>
      <w:r w:rsidRPr="00521E32" w:rsidR="00521E32">
        <w:t xml:space="preserve"> </w:t>
      </w:r>
      <w:r w:rsidRPr="00521E32" w:rsidR="00521E32">
        <w:rPr>
          <w:rFonts w:ascii="Times New Roman" w:hAnsi="Times New Roman" w:cs="Times New Roman"/>
          <w:color w:val="000000"/>
          <w:sz w:val="24"/>
          <w:szCs w:val="24"/>
        </w:rPr>
        <w:t xml:space="preserve">in a </w:t>
      </w:r>
      <w:r w:rsidRPr="00521E32" w:rsidR="00521E32">
        <w:rPr>
          <w:rFonts w:ascii="Times New Roman" w:hAnsi="Times New Roman" w:cs="Times New Roman"/>
          <w:color w:val="000000"/>
          <w:sz w:val="24"/>
          <w:szCs w:val="24"/>
        </w:rPr>
        <w:t>secure network environment</w:t>
      </w:r>
      <w:r w:rsidR="003A302B">
        <w:rPr>
          <w:rFonts w:ascii="Times New Roman" w:hAnsi="Times New Roman" w:cs="Times New Roman"/>
          <w:color w:val="000000"/>
          <w:sz w:val="24"/>
          <w:szCs w:val="24"/>
        </w:rPr>
        <w:t xml:space="preserve"> a</w:t>
      </w:r>
      <w:r w:rsidR="005C0430">
        <w:rPr>
          <w:rFonts w:ascii="Times New Roman" w:hAnsi="Times New Roman" w:cs="Times New Roman"/>
          <w:color w:val="000000"/>
          <w:sz w:val="24"/>
          <w:szCs w:val="24"/>
        </w:rPr>
        <w:t xml:space="preserve">nd is not released </w:t>
      </w:r>
      <w:r w:rsidR="00E417F7">
        <w:rPr>
          <w:rFonts w:ascii="Times New Roman" w:hAnsi="Times New Roman" w:cs="Times New Roman"/>
          <w:color w:val="000000"/>
          <w:sz w:val="24"/>
          <w:szCs w:val="24"/>
        </w:rPr>
        <w:t>to center operators in disaggregated form.</w:t>
      </w:r>
      <w:r w:rsidR="00967FB2">
        <w:rPr>
          <w:rFonts w:ascii="Times New Roman" w:hAnsi="Times New Roman" w:cs="Times New Roman"/>
          <w:color w:val="000000"/>
          <w:sz w:val="24"/>
          <w:szCs w:val="24"/>
        </w:rPr>
        <w:t xml:space="preserve">  </w:t>
      </w:r>
      <w:r w:rsidR="00ED369E">
        <w:rPr>
          <w:rFonts w:ascii="Times New Roman" w:hAnsi="Times New Roman" w:cs="Times New Roman"/>
          <w:color w:val="000000"/>
          <w:sz w:val="24"/>
          <w:szCs w:val="24"/>
        </w:rPr>
        <w:t xml:space="preserve">Federal Job Corps staff </w:t>
      </w:r>
      <w:r w:rsidR="00ED369E">
        <w:rPr>
          <w:rFonts w:ascii="Times New Roman" w:hAnsi="Times New Roman" w:cs="Times New Roman"/>
          <w:color w:val="000000"/>
          <w:sz w:val="24"/>
          <w:szCs w:val="24"/>
        </w:rPr>
        <w:t>are able to</w:t>
      </w:r>
      <w:r w:rsidR="00ED369E">
        <w:rPr>
          <w:rFonts w:ascii="Times New Roman" w:hAnsi="Times New Roman" w:cs="Times New Roman"/>
          <w:color w:val="000000"/>
          <w:sz w:val="24"/>
          <w:szCs w:val="24"/>
        </w:rPr>
        <w:t xml:space="preserve"> view the survey results </w:t>
      </w:r>
      <w:r w:rsidR="005D1586">
        <w:rPr>
          <w:rFonts w:ascii="Times New Roman" w:hAnsi="Times New Roman" w:cs="Times New Roman"/>
          <w:color w:val="000000"/>
          <w:sz w:val="24"/>
          <w:szCs w:val="24"/>
        </w:rPr>
        <w:t>in a format that is disaggregated</w:t>
      </w:r>
      <w:r w:rsidR="00ED369E">
        <w:rPr>
          <w:rFonts w:ascii="Times New Roman" w:hAnsi="Times New Roman" w:cs="Times New Roman"/>
          <w:color w:val="000000"/>
          <w:sz w:val="24"/>
          <w:szCs w:val="24"/>
        </w:rPr>
        <w:t xml:space="preserve"> </w:t>
      </w:r>
      <w:r w:rsidR="005D1586">
        <w:rPr>
          <w:rFonts w:ascii="Times New Roman" w:hAnsi="Times New Roman" w:cs="Times New Roman"/>
          <w:color w:val="000000"/>
          <w:sz w:val="24"/>
          <w:szCs w:val="24"/>
        </w:rPr>
        <w:t xml:space="preserve">but </w:t>
      </w:r>
      <w:r w:rsidR="00ED369E">
        <w:rPr>
          <w:rFonts w:ascii="Times New Roman" w:hAnsi="Times New Roman" w:cs="Times New Roman"/>
          <w:color w:val="000000"/>
          <w:sz w:val="24"/>
          <w:szCs w:val="24"/>
        </w:rPr>
        <w:t>anonymized</w:t>
      </w:r>
      <w:r w:rsidR="007D21F0">
        <w:rPr>
          <w:rFonts w:ascii="Times New Roman" w:hAnsi="Times New Roman" w:cs="Times New Roman"/>
          <w:color w:val="000000"/>
          <w:sz w:val="24"/>
          <w:szCs w:val="24"/>
        </w:rPr>
        <w:t>, unless there is a concern about the immediate safety of the student or the Center.</w:t>
      </w:r>
      <w:r w:rsidR="005D1586">
        <w:rPr>
          <w:rFonts w:ascii="Times New Roman" w:hAnsi="Times New Roman" w:cs="Times New Roman"/>
          <w:color w:val="000000"/>
          <w:sz w:val="24"/>
          <w:szCs w:val="24"/>
        </w:rPr>
        <w:t xml:space="preserve"> </w:t>
      </w:r>
      <w:r w:rsidR="00E417F7">
        <w:rPr>
          <w:rFonts w:ascii="Times New Roman" w:hAnsi="Times New Roman" w:cs="Times New Roman"/>
          <w:color w:val="000000"/>
          <w:sz w:val="24"/>
          <w:szCs w:val="24"/>
        </w:rPr>
        <w:t xml:space="preserve"> </w:t>
      </w:r>
      <w:r w:rsidR="00F5265C">
        <w:rPr>
          <w:rFonts w:ascii="Times New Roman" w:hAnsi="Times New Roman" w:cs="Times New Roman"/>
          <w:color w:val="000000"/>
          <w:sz w:val="24"/>
          <w:szCs w:val="24"/>
        </w:rPr>
        <w:t xml:space="preserve"> </w:t>
      </w:r>
    </w:p>
    <w:bookmarkEnd w:id="0"/>
    <w:p w:rsidR="00C95A2A" w:rsidRPr="000E2654" w:rsidP="00C95A2A" w14:paraId="6D612674"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00C95A2A" w:rsidP="00F92AAB" w14:paraId="430D1B5D" w14:textId="74D344ED">
      <w:pPr>
        <w:widowControl w:val="0"/>
        <w:autoSpaceDE w:val="0"/>
        <w:autoSpaceDN w:val="0"/>
        <w:adjustRightInd w:val="0"/>
        <w:spacing w:after="0" w:line="240" w:lineRule="auto"/>
        <w:ind w:left="360" w:hanging="360"/>
        <w:rPr>
          <w:rFonts w:ascii="Times New Roman" w:hAnsi="Times New Roman" w:cs="Times New Roman"/>
          <w:b/>
          <w:color w:val="000000"/>
          <w:sz w:val="24"/>
          <w:szCs w:val="24"/>
        </w:rPr>
      </w:pPr>
      <w:r w:rsidRPr="000E2654">
        <w:rPr>
          <w:rFonts w:ascii="Times New Roman" w:hAnsi="Times New Roman" w:cs="Times New Roman"/>
          <w:i/>
          <w:sz w:val="24"/>
          <w:szCs w:val="24"/>
        </w:rPr>
        <w:t>11. Provide additional justification for any questions of a sensitive nature, such as sexual behavior and attitudes, religious beliefs, and other matters that are commonly considered private</w:t>
      </w:r>
      <w:r w:rsidR="0057413F">
        <w:rPr>
          <w:rFonts w:ascii="Times New Roman" w:hAnsi="Times New Roman" w:cs="Times New Roman"/>
          <w:i/>
          <w:sz w:val="24"/>
          <w:szCs w:val="24"/>
        </w:rPr>
        <w:t xml:space="preserve">. </w:t>
      </w:r>
      <w:r w:rsidRPr="000E2654">
        <w:rPr>
          <w:rFonts w:ascii="Times New Roman" w:hAnsi="Times New Roman" w:cs="Times New Roman"/>
          <w:i/>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0E2654">
        <w:rPr>
          <w:rFonts w:ascii="Times New Roman" w:hAnsi="Times New Roman" w:cs="Times New Roman"/>
          <w:b/>
          <w:color w:val="000000"/>
          <w:sz w:val="24"/>
          <w:szCs w:val="24"/>
        </w:rPr>
        <w:t xml:space="preserve"> </w:t>
      </w:r>
    </w:p>
    <w:p w:rsidR="008F380D" w:rsidRPr="000E2654" w:rsidP="00C95A2A" w14:paraId="68DF95ED" w14:textId="77777777">
      <w:pPr>
        <w:widowControl w:val="0"/>
        <w:autoSpaceDE w:val="0"/>
        <w:autoSpaceDN w:val="0"/>
        <w:adjustRightInd w:val="0"/>
        <w:spacing w:after="0" w:line="240" w:lineRule="auto"/>
        <w:ind w:left="86"/>
        <w:rPr>
          <w:rFonts w:ascii="Times New Roman" w:hAnsi="Times New Roman" w:cs="Times New Roman"/>
          <w:b/>
          <w:color w:val="000000"/>
          <w:sz w:val="24"/>
          <w:szCs w:val="24"/>
        </w:rPr>
      </w:pPr>
    </w:p>
    <w:p w:rsidR="00C95A2A" w:rsidP="00380B0C" w14:paraId="64878873" w14:textId="45D7C0DB">
      <w:pPr>
        <w:spacing w:after="0" w:line="240" w:lineRule="auto"/>
        <w:rPr>
          <w:rFonts w:ascii="Times New Roman" w:hAnsi="Times New Roman" w:cs="Times New Roman"/>
          <w:sz w:val="24"/>
          <w:szCs w:val="24"/>
        </w:rPr>
      </w:pPr>
      <w:r w:rsidRPr="000E2654">
        <w:rPr>
          <w:rFonts w:ascii="Times New Roman" w:hAnsi="Times New Roman" w:cs="Times New Roman"/>
          <w:sz w:val="24"/>
          <w:szCs w:val="24"/>
        </w:rPr>
        <w:t>The Student Safety Assessment</w:t>
      </w:r>
      <w:r w:rsidR="00605375">
        <w:rPr>
          <w:rFonts w:ascii="Times New Roman" w:hAnsi="Times New Roman" w:cs="Times New Roman"/>
          <w:sz w:val="24"/>
          <w:szCs w:val="24"/>
        </w:rPr>
        <w:t xml:space="preserve"> </w:t>
      </w:r>
      <w:r w:rsidR="001A0E41">
        <w:rPr>
          <w:rFonts w:ascii="Times New Roman" w:hAnsi="Times New Roman" w:cs="Times New Roman"/>
          <w:sz w:val="24"/>
          <w:szCs w:val="24"/>
        </w:rPr>
        <w:t xml:space="preserve">(SSA) </w:t>
      </w:r>
      <w:r w:rsidRPr="00230EAC">
        <w:rPr>
          <w:rFonts w:ascii="Times New Roman" w:hAnsi="Times New Roman" w:cs="Times New Roman"/>
          <w:sz w:val="24"/>
          <w:szCs w:val="24"/>
        </w:rPr>
        <w:t xml:space="preserve">does not ask </w:t>
      </w:r>
      <w:r w:rsidRPr="00230EAC" w:rsidR="00581616">
        <w:rPr>
          <w:rFonts w:ascii="Times New Roman" w:hAnsi="Times New Roman" w:cs="Times New Roman"/>
          <w:sz w:val="24"/>
          <w:szCs w:val="24"/>
        </w:rPr>
        <w:t>student</w:t>
      </w:r>
      <w:r w:rsidRPr="00230EAC" w:rsidR="0068351E">
        <w:rPr>
          <w:rFonts w:ascii="Times New Roman" w:hAnsi="Times New Roman" w:cs="Times New Roman"/>
          <w:sz w:val="24"/>
          <w:szCs w:val="24"/>
        </w:rPr>
        <w:t xml:space="preserve">s </w:t>
      </w:r>
      <w:r w:rsidRPr="00230EAC">
        <w:rPr>
          <w:rFonts w:ascii="Times New Roman" w:hAnsi="Times New Roman" w:cs="Times New Roman"/>
          <w:sz w:val="24"/>
          <w:szCs w:val="24"/>
        </w:rPr>
        <w:t>to report their own behaviors</w:t>
      </w:r>
      <w:r w:rsidR="004D5B41">
        <w:rPr>
          <w:rFonts w:ascii="Times New Roman" w:hAnsi="Times New Roman" w:cs="Times New Roman"/>
          <w:sz w:val="24"/>
          <w:szCs w:val="24"/>
        </w:rPr>
        <w:t>,</w:t>
      </w:r>
      <w:r w:rsidRPr="000E2654">
        <w:rPr>
          <w:rFonts w:ascii="Times New Roman" w:hAnsi="Times New Roman" w:cs="Times New Roman"/>
          <w:sz w:val="24"/>
          <w:szCs w:val="24"/>
        </w:rPr>
        <w:t xml:space="preserve"> including sexual behaviors and attitudes, religious beliefs, or substance use or abuse.</w:t>
      </w:r>
      <w:r w:rsidR="00605375">
        <w:rPr>
          <w:rFonts w:ascii="Times New Roman" w:hAnsi="Times New Roman" w:cs="Times New Roman"/>
          <w:sz w:val="24"/>
          <w:szCs w:val="24"/>
        </w:rPr>
        <w:t xml:space="preserve"> </w:t>
      </w:r>
      <w:r w:rsidRPr="000E2654">
        <w:rPr>
          <w:rFonts w:ascii="Times New Roman" w:hAnsi="Times New Roman" w:cs="Times New Roman"/>
          <w:sz w:val="24"/>
          <w:szCs w:val="24"/>
        </w:rPr>
        <w:t xml:space="preserve">The survey does include questions about </w:t>
      </w:r>
      <w:r w:rsidR="00A410E4">
        <w:rPr>
          <w:rFonts w:ascii="Times New Roman" w:hAnsi="Times New Roman" w:cs="Times New Roman"/>
          <w:sz w:val="24"/>
          <w:szCs w:val="24"/>
        </w:rPr>
        <w:t xml:space="preserve">a </w:t>
      </w:r>
      <w:r w:rsidR="00581616">
        <w:rPr>
          <w:rFonts w:ascii="Times New Roman" w:hAnsi="Times New Roman" w:cs="Times New Roman"/>
          <w:sz w:val="24"/>
          <w:szCs w:val="24"/>
        </w:rPr>
        <w:t>student</w:t>
      </w:r>
      <w:r w:rsidR="000B4B95">
        <w:rPr>
          <w:rFonts w:ascii="Times New Roman" w:hAnsi="Times New Roman" w:cs="Times New Roman"/>
          <w:sz w:val="24"/>
          <w:szCs w:val="24"/>
        </w:rPr>
        <w:t>s’</w:t>
      </w:r>
      <w:r w:rsidRPr="000E2654" w:rsidR="000B4B95">
        <w:rPr>
          <w:rFonts w:ascii="Times New Roman" w:hAnsi="Times New Roman" w:cs="Times New Roman"/>
          <w:sz w:val="24"/>
          <w:szCs w:val="24"/>
        </w:rPr>
        <w:t xml:space="preserve"> </w:t>
      </w:r>
      <w:r w:rsidRPr="000E2654">
        <w:rPr>
          <w:rFonts w:ascii="Times New Roman" w:hAnsi="Times New Roman" w:cs="Times New Roman"/>
          <w:sz w:val="24"/>
          <w:szCs w:val="24"/>
        </w:rPr>
        <w:t>knowledge of violent and disruptive behaviors, substance use, and other rule violations</w:t>
      </w:r>
      <w:r w:rsidR="000B4B95">
        <w:rPr>
          <w:rFonts w:ascii="Times New Roman" w:hAnsi="Times New Roman" w:cs="Times New Roman"/>
          <w:sz w:val="24"/>
          <w:szCs w:val="24"/>
        </w:rPr>
        <w:t xml:space="preserve"> at the center</w:t>
      </w:r>
      <w:r w:rsidRPr="000E2654">
        <w:rPr>
          <w:rFonts w:ascii="Times New Roman" w:hAnsi="Times New Roman" w:cs="Times New Roman"/>
          <w:sz w:val="24"/>
          <w:szCs w:val="24"/>
        </w:rPr>
        <w:t>.</w:t>
      </w:r>
      <w:r w:rsidR="00605375">
        <w:rPr>
          <w:rFonts w:ascii="Times New Roman" w:hAnsi="Times New Roman" w:cs="Times New Roman"/>
          <w:sz w:val="24"/>
          <w:szCs w:val="24"/>
        </w:rPr>
        <w:t xml:space="preserve"> </w:t>
      </w:r>
      <w:r w:rsidRPr="000E2654">
        <w:rPr>
          <w:rFonts w:ascii="Times New Roman" w:hAnsi="Times New Roman" w:cs="Times New Roman"/>
          <w:sz w:val="24"/>
          <w:szCs w:val="24"/>
        </w:rPr>
        <w:t xml:space="preserve">These questions are required to determine the </w:t>
      </w:r>
      <w:r w:rsidR="00457C20">
        <w:rPr>
          <w:rFonts w:ascii="Times New Roman" w:hAnsi="Times New Roman" w:cs="Times New Roman"/>
          <w:sz w:val="24"/>
          <w:szCs w:val="24"/>
        </w:rPr>
        <w:t xml:space="preserve">overall </w:t>
      </w:r>
      <w:r w:rsidRPr="000E2654">
        <w:rPr>
          <w:rFonts w:ascii="Times New Roman" w:hAnsi="Times New Roman" w:cs="Times New Roman"/>
          <w:sz w:val="24"/>
          <w:szCs w:val="24"/>
        </w:rPr>
        <w:t>level of safety at the Job Corps centers</w:t>
      </w:r>
      <w:r w:rsidR="0057413F">
        <w:rPr>
          <w:rFonts w:ascii="Times New Roman" w:hAnsi="Times New Roman" w:cs="Times New Roman"/>
          <w:sz w:val="24"/>
          <w:szCs w:val="24"/>
        </w:rPr>
        <w:t xml:space="preserve">. </w:t>
      </w:r>
      <w:r w:rsidRPr="000E2654">
        <w:rPr>
          <w:rFonts w:ascii="Times New Roman" w:hAnsi="Times New Roman" w:cs="Times New Roman"/>
          <w:sz w:val="24"/>
          <w:szCs w:val="24"/>
        </w:rPr>
        <w:t>The SSA is voluntary</w:t>
      </w:r>
      <w:r w:rsidR="0057413F">
        <w:rPr>
          <w:rFonts w:ascii="Times New Roman" w:hAnsi="Times New Roman" w:cs="Times New Roman"/>
          <w:sz w:val="24"/>
          <w:szCs w:val="24"/>
        </w:rPr>
        <w:t xml:space="preserve">. </w:t>
      </w:r>
      <w:r w:rsidR="008D6021">
        <w:rPr>
          <w:rFonts w:ascii="Times New Roman" w:hAnsi="Times New Roman" w:cs="Times New Roman"/>
          <w:sz w:val="24"/>
          <w:szCs w:val="24"/>
        </w:rPr>
        <w:t>At the start of the survey students are informed of the purpose of the survey, that the survey is voluntary, and</w:t>
      </w:r>
      <w:r w:rsidR="00783698">
        <w:rPr>
          <w:rFonts w:ascii="Times New Roman" w:hAnsi="Times New Roman" w:cs="Times New Roman"/>
          <w:sz w:val="24"/>
          <w:szCs w:val="24"/>
        </w:rPr>
        <w:t xml:space="preserve"> that</w:t>
      </w:r>
      <w:r w:rsidR="008D6021">
        <w:rPr>
          <w:rFonts w:ascii="Times New Roman" w:hAnsi="Times New Roman" w:cs="Times New Roman"/>
          <w:sz w:val="24"/>
          <w:szCs w:val="24"/>
        </w:rPr>
        <w:t xml:space="preserve"> the survey is private. The first question asks if the</w:t>
      </w:r>
      <w:r w:rsidR="00783698">
        <w:rPr>
          <w:rFonts w:ascii="Times New Roman" w:hAnsi="Times New Roman" w:cs="Times New Roman"/>
          <w:sz w:val="24"/>
          <w:szCs w:val="24"/>
        </w:rPr>
        <w:t xml:space="preserve"> student is</w:t>
      </w:r>
      <w:r w:rsidR="008D6021">
        <w:rPr>
          <w:rFonts w:ascii="Times New Roman" w:hAnsi="Times New Roman" w:cs="Times New Roman"/>
          <w:sz w:val="24"/>
          <w:szCs w:val="24"/>
        </w:rPr>
        <w:t xml:space="preserve"> willing to take the </w:t>
      </w:r>
      <w:r w:rsidR="00783698">
        <w:rPr>
          <w:rFonts w:ascii="Times New Roman" w:hAnsi="Times New Roman" w:cs="Times New Roman"/>
          <w:sz w:val="24"/>
          <w:szCs w:val="24"/>
        </w:rPr>
        <w:t>survey; if</w:t>
      </w:r>
      <w:r w:rsidR="008D6021">
        <w:rPr>
          <w:rFonts w:ascii="Times New Roman" w:hAnsi="Times New Roman" w:cs="Times New Roman"/>
          <w:sz w:val="24"/>
          <w:szCs w:val="24"/>
        </w:rPr>
        <w:t xml:space="preserve"> the student response</w:t>
      </w:r>
      <w:r w:rsidR="00783698">
        <w:rPr>
          <w:rFonts w:ascii="Times New Roman" w:hAnsi="Times New Roman" w:cs="Times New Roman"/>
          <w:sz w:val="24"/>
          <w:szCs w:val="24"/>
        </w:rPr>
        <w:t xml:space="preserve"> </w:t>
      </w:r>
      <w:r w:rsidR="00DF3D1D">
        <w:rPr>
          <w:rFonts w:ascii="Times New Roman" w:hAnsi="Times New Roman" w:cs="Times New Roman"/>
          <w:sz w:val="24"/>
          <w:szCs w:val="24"/>
        </w:rPr>
        <w:t xml:space="preserve">is </w:t>
      </w:r>
      <w:r w:rsidR="00783698">
        <w:rPr>
          <w:rFonts w:ascii="Times New Roman" w:hAnsi="Times New Roman" w:cs="Times New Roman"/>
          <w:sz w:val="24"/>
          <w:szCs w:val="24"/>
        </w:rPr>
        <w:t>“No” the survey is ended and the identity of students who responded “No” is not shared with the center. Additionally, t</w:t>
      </w:r>
      <w:r w:rsidR="00193BC8">
        <w:rPr>
          <w:rFonts w:ascii="Times New Roman" w:hAnsi="Times New Roman" w:cs="Times New Roman"/>
          <w:sz w:val="24"/>
          <w:szCs w:val="24"/>
        </w:rPr>
        <w:t xml:space="preserve">he </w:t>
      </w:r>
      <w:r w:rsidRPr="000E2654">
        <w:rPr>
          <w:rFonts w:ascii="Times New Roman" w:hAnsi="Times New Roman" w:cs="Times New Roman"/>
          <w:sz w:val="24"/>
          <w:szCs w:val="24"/>
        </w:rPr>
        <w:t xml:space="preserve">Job Corps </w:t>
      </w:r>
      <w:r w:rsidR="00581616">
        <w:rPr>
          <w:rFonts w:ascii="Times New Roman" w:hAnsi="Times New Roman" w:cs="Times New Roman"/>
          <w:sz w:val="24"/>
          <w:szCs w:val="24"/>
        </w:rPr>
        <w:t>student</w:t>
      </w:r>
      <w:r w:rsidRPr="000E2654">
        <w:rPr>
          <w:rFonts w:ascii="Times New Roman" w:hAnsi="Times New Roman" w:cs="Times New Roman"/>
          <w:sz w:val="24"/>
          <w:szCs w:val="24"/>
        </w:rPr>
        <w:t>s can choose</w:t>
      </w:r>
      <w:r w:rsidR="00783698">
        <w:rPr>
          <w:rFonts w:ascii="Times New Roman" w:hAnsi="Times New Roman" w:cs="Times New Roman"/>
          <w:sz w:val="24"/>
          <w:szCs w:val="24"/>
        </w:rPr>
        <w:t xml:space="preserve"> to</w:t>
      </w:r>
      <w:r w:rsidRPr="000E2654">
        <w:rPr>
          <w:rFonts w:ascii="Times New Roman" w:hAnsi="Times New Roman" w:cs="Times New Roman"/>
          <w:sz w:val="24"/>
          <w:szCs w:val="24"/>
        </w:rPr>
        <w:t xml:space="preserve"> </w:t>
      </w:r>
      <w:r w:rsidR="00783698">
        <w:rPr>
          <w:rFonts w:ascii="Times New Roman" w:hAnsi="Times New Roman" w:cs="Times New Roman"/>
          <w:sz w:val="24"/>
          <w:szCs w:val="24"/>
        </w:rPr>
        <w:t>stop taking</w:t>
      </w:r>
      <w:r w:rsidRPr="000E2654">
        <w:rPr>
          <w:rFonts w:ascii="Times New Roman" w:hAnsi="Times New Roman" w:cs="Times New Roman"/>
          <w:sz w:val="24"/>
          <w:szCs w:val="24"/>
        </w:rPr>
        <w:t xml:space="preserve"> the survey if </w:t>
      </w:r>
      <w:r w:rsidR="00783698">
        <w:rPr>
          <w:rFonts w:ascii="Times New Roman" w:hAnsi="Times New Roman" w:cs="Times New Roman"/>
          <w:sz w:val="24"/>
          <w:szCs w:val="24"/>
        </w:rPr>
        <w:t xml:space="preserve">at any point </w:t>
      </w:r>
      <w:r w:rsidRPr="000E2654">
        <w:rPr>
          <w:rFonts w:ascii="Times New Roman" w:hAnsi="Times New Roman" w:cs="Times New Roman"/>
          <w:sz w:val="24"/>
          <w:szCs w:val="24"/>
        </w:rPr>
        <w:t>they object to the questions.</w:t>
      </w:r>
    </w:p>
    <w:p w:rsidR="008F380D" w:rsidRPr="000E2654" w:rsidP="00380B0C" w14:paraId="3E8A9E6F" w14:textId="77777777">
      <w:pPr>
        <w:spacing w:after="0" w:line="240" w:lineRule="auto"/>
        <w:rPr>
          <w:rFonts w:ascii="Times New Roman" w:hAnsi="Times New Roman" w:cs="Times New Roman"/>
          <w:sz w:val="24"/>
          <w:szCs w:val="24"/>
        </w:rPr>
      </w:pPr>
    </w:p>
    <w:p w:rsidR="00A27533" w:rsidRPr="00A27533" w:rsidP="00F92AAB" w14:paraId="00F3A942" w14:textId="0B5DED0C">
      <w:pPr>
        <w:widowControl w:val="0"/>
        <w:autoSpaceDE w:val="0"/>
        <w:autoSpaceDN w:val="0"/>
        <w:adjustRightInd w:val="0"/>
        <w:spacing w:after="0" w:line="240" w:lineRule="auto"/>
        <w:ind w:left="360" w:hanging="360"/>
        <w:rPr>
          <w:rFonts w:ascii="Times New Roman" w:hAnsi="Times New Roman" w:cs="Times New Roman"/>
          <w:i/>
          <w:sz w:val="24"/>
          <w:szCs w:val="24"/>
        </w:rPr>
      </w:pPr>
      <w:r w:rsidRPr="000E2654">
        <w:rPr>
          <w:rFonts w:ascii="Times New Roman" w:hAnsi="Times New Roman" w:cs="Times New Roman"/>
          <w:i/>
          <w:sz w:val="24"/>
          <w:szCs w:val="24"/>
        </w:rPr>
        <w:t>12.</w:t>
      </w:r>
      <w:r w:rsidR="00F01C03">
        <w:rPr>
          <w:rFonts w:ascii="Times New Roman" w:hAnsi="Times New Roman" w:cs="Times New Roman"/>
          <w:i/>
          <w:sz w:val="24"/>
          <w:szCs w:val="24"/>
        </w:rPr>
        <w:t xml:space="preserve"> </w:t>
      </w:r>
      <w:r w:rsidRPr="000E2654">
        <w:rPr>
          <w:rFonts w:ascii="Times New Roman" w:hAnsi="Times New Roman" w:cs="Times New Roman"/>
          <w:i/>
          <w:sz w:val="24"/>
          <w:szCs w:val="24"/>
        </w:rPr>
        <w:t>Provide estimates of the hour burden of the collection of information.</w:t>
      </w:r>
      <w:r>
        <w:rPr>
          <w:rFonts w:ascii="Times New Roman" w:hAnsi="Times New Roman" w:cs="Times New Roman"/>
          <w:i/>
          <w:sz w:val="24"/>
          <w:szCs w:val="24"/>
        </w:rPr>
        <w:t xml:space="preserve"> </w:t>
      </w:r>
      <w:r w:rsidRPr="00A27533">
        <w:rPr>
          <w:rFonts w:ascii="Times New Roman" w:hAnsi="Times New Roman" w:cs="Times New Roman"/>
          <w:i/>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92AAB" w:rsidP="00A27533" w14:paraId="0C85CB9E" w14:textId="77777777">
      <w:pPr>
        <w:widowControl w:val="0"/>
        <w:autoSpaceDE w:val="0"/>
        <w:autoSpaceDN w:val="0"/>
        <w:adjustRightInd w:val="0"/>
        <w:spacing w:after="0" w:line="240" w:lineRule="auto"/>
        <w:ind w:left="86"/>
        <w:rPr>
          <w:rFonts w:ascii="Times New Roman" w:hAnsi="Times New Roman" w:cs="Times New Roman"/>
          <w:i/>
          <w:sz w:val="24"/>
          <w:szCs w:val="24"/>
        </w:rPr>
      </w:pPr>
    </w:p>
    <w:p w:rsidR="00A27533" w:rsidRPr="00A27533" w:rsidP="00304BB6" w14:paraId="1EB0EBE5" w14:textId="2B3713B2">
      <w:pPr>
        <w:widowControl w:val="0"/>
        <w:autoSpaceDE w:val="0"/>
        <w:autoSpaceDN w:val="0"/>
        <w:adjustRightInd w:val="0"/>
        <w:spacing w:after="0" w:line="240" w:lineRule="auto"/>
        <w:ind w:left="360" w:hanging="360"/>
        <w:rPr>
          <w:rFonts w:ascii="Times New Roman" w:hAnsi="Times New Roman" w:cs="Times New Roman"/>
          <w:i/>
          <w:sz w:val="24"/>
          <w:szCs w:val="24"/>
        </w:rPr>
      </w:pPr>
      <w:r w:rsidRPr="00A27533">
        <w:rPr>
          <w:rFonts w:ascii="Times New Roman" w:hAnsi="Times New Roman" w:cs="Times New Roman"/>
          <w:i/>
          <w:sz w:val="24"/>
          <w:szCs w:val="24"/>
        </w:rPr>
        <w:t xml:space="preserve">* </w:t>
      </w:r>
      <w:r w:rsidR="004A0E9C">
        <w:rPr>
          <w:rFonts w:ascii="Times New Roman" w:hAnsi="Times New Roman" w:cs="Times New Roman"/>
          <w:i/>
          <w:sz w:val="24"/>
          <w:szCs w:val="24"/>
        </w:rPr>
        <w:tab/>
      </w:r>
      <w:r w:rsidRPr="00A27533">
        <w:rPr>
          <w:rFonts w:ascii="Times New Roman" w:hAnsi="Times New Roman" w:cs="Times New Roman"/>
          <w:i/>
          <w:sz w:val="24"/>
          <w:szCs w:val="24"/>
        </w:rPr>
        <w:t xml:space="preserve">If this request for approval covers more than one form, provide separate hour burden estimates for each </w:t>
      </w:r>
      <w:r w:rsidRPr="00A27533" w:rsidR="00304BB6">
        <w:rPr>
          <w:rFonts w:ascii="Times New Roman" w:hAnsi="Times New Roman" w:cs="Times New Roman"/>
          <w:i/>
          <w:sz w:val="24"/>
          <w:szCs w:val="24"/>
        </w:rPr>
        <w:t>form,</w:t>
      </w:r>
      <w:r w:rsidRPr="00A27533">
        <w:rPr>
          <w:rFonts w:ascii="Times New Roman" w:hAnsi="Times New Roman" w:cs="Times New Roman"/>
          <w:i/>
          <w:sz w:val="24"/>
          <w:szCs w:val="24"/>
        </w:rPr>
        <w:t xml:space="preserve"> and aggregate the hour burdens. </w:t>
      </w:r>
    </w:p>
    <w:p w:rsidR="00B24D6B" w:rsidP="00A27533" w14:paraId="37A5DB42" w14:textId="77777777">
      <w:pPr>
        <w:widowControl w:val="0"/>
        <w:autoSpaceDE w:val="0"/>
        <w:autoSpaceDN w:val="0"/>
        <w:adjustRightInd w:val="0"/>
        <w:spacing w:after="0" w:line="240" w:lineRule="auto"/>
        <w:ind w:left="86"/>
        <w:rPr>
          <w:rFonts w:ascii="Times New Roman" w:hAnsi="Times New Roman" w:cs="Times New Roman"/>
          <w:i/>
          <w:sz w:val="24"/>
          <w:szCs w:val="24"/>
        </w:rPr>
      </w:pPr>
    </w:p>
    <w:p w:rsidR="00C95A2A" w:rsidRPr="000E2654" w:rsidP="004A0E9C" w14:paraId="66ECEF6C" w14:textId="0DF0986F">
      <w:pPr>
        <w:widowControl w:val="0"/>
        <w:autoSpaceDE w:val="0"/>
        <w:autoSpaceDN w:val="0"/>
        <w:adjustRightInd w:val="0"/>
        <w:spacing w:after="0" w:line="240" w:lineRule="auto"/>
        <w:ind w:left="360" w:hanging="360"/>
        <w:rPr>
          <w:rFonts w:ascii="Times New Roman" w:hAnsi="Times New Roman" w:cs="Times New Roman"/>
          <w:b/>
          <w:color w:val="000000"/>
          <w:sz w:val="24"/>
          <w:szCs w:val="24"/>
        </w:rPr>
      </w:pPr>
      <w:r w:rsidRPr="00A27533">
        <w:rPr>
          <w:rFonts w:ascii="Times New Roman" w:hAnsi="Times New Roman" w:cs="Times New Roman"/>
          <w:i/>
          <w:sz w:val="24"/>
          <w:szCs w:val="24"/>
        </w:rPr>
        <w:t xml:space="preserve">* </w:t>
      </w:r>
      <w:r w:rsidR="00B5288E">
        <w:rPr>
          <w:rFonts w:ascii="Times New Roman" w:hAnsi="Times New Roman" w:cs="Times New Roman"/>
          <w:i/>
          <w:sz w:val="24"/>
          <w:szCs w:val="24"/>
        </w:rPr>
        <w:tab/>
      </w:r>
      <w:r w:rsidRPr="00A27533">
        <w:rPr>
          <w:rFonts w:ascii="Times New Roman" w:hAnsi="Times New Roman" w:cs="Times New Roman"/>
          <w:i/>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C95A2A" w:rsidRPr="000E2654" w:rsidP="00C95A2A" w14:paraId="2AAA000A"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00B10F64" w:rsidRPr="00B10F64" w:rsidP="00B10F64" w14:paraId="541B813B" w14:textId="614803C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A </w:t>
      </w:r>
      <w:r w:rsidRPr="008873A5">
        <w:rPr>
          <w:rFonts w:ascii="Times New Roman" w:eastAsia="Times New Roman" w:hAnsi="Times New Roman" w:cs="Times New Roman"/>
          <w:bCs/>
          <w:color w:val="000000"/>
          <w:sz w:val="24"/>
          <w:szCs w:val="24"/>
        </w:rPr>
        <w:t xml:space="preserve">two-tiered system </w:t>
      </w:r>
      <w:r>
        <w:rPr>
          <w:rFonts w:ascii="Times New Roman" w:eastAsia="Times New Roman" w:hAnsi="Times New Roman" w:cs="Times New Roman"/>
          <w:bCs/>
          <w:color w:val="000000"/>
          <w:sz w:val="24"/>
          <w:szCs w:val="24"/>
        </w:rPr>
        <w:t xml:space="preserve">approach will be used </w:t>
      </w:r>
      <w:r w:rsidRPr="008873A5">
        <w:rPr>
          <w:rFonts w:ascii="Times New Roman" w:eastAsia="Times New Roman" w:hAnsi="Times New Roman" w:cs="Times New Roman"/>
          <w:bCs/>
          <w:color w:val="000000"/>
          <w:sz w:val="24"/>
          <w:szCs w:val="24"/>
        </w:rPr>
        <w:t>such that the survey is administered quarterly</w:t>
      </w:r>
      <w:r w:rsidRPr="00B23EF6">
        <w:rPr>
          <w:rFonts w:ascii="Times New Roman" w:eastAsia="Times New Roman" w:hAnsi="Times New Roman" w:cs="Times New Roman"/>
          <w:bCs/>
          <w:color w:val="000000"/>
          <w:sz w:val="24"/>
          <w:szCs w:val="24"/>
        </w:rPr>
        <w:t xml:space="preserve"> </w:t>
      </w:r>
      <w:r w:rsidRPr="008873A5">
        <w:rPr>
          <w:rFonts w:ascii="Times New Roman" w:eastAsia="Times New Roman" w:hAnsi="Times New Roman" w:cs="Times New Roman"/>
          <w:bCs/>
          <w:color w:val="000000"/>
          <w:sz w:val="24"/>
          <w:szCs w:val="24"/>
        </w:rPr>
        <w:t>as a census survey, when the student population is below or equal to 22,100 eligible students</w:t>
      </w:r>
      <w:r>
        <w:rPr>
          <w:rFonts w:ascii="Times New Roman" w:eastAsia="Times New Roman" w:hAnsi="Times New Roman" w:cs="Times New Roman"/>
          <w:bCs/>
          <w:color w:val="000000"/>
          <w:sz w:val="24"/>
          <w:szCs w:val="24"/>
        </w:rPr>
        <w:t xml:space="preserve">. </w:t>
      </w:r>
      <w:r w:rsidR="008C76C1">
        <w:rPr>
          <w:rFonts w:ascii="Times New Roman" w:eastAsia="Times New Roman" w:hAnsi="Times New Roman" w:cs="Times New Roman"/>
          <w:bCs/>
          <w:color w:val="000000"/>
          <w:sz w:val="24"/>
          <w:szCs w:val="24"/>
        </w:rPr>
        <w:t xml:space="preserve">The annual burden if a census survey is used for four quarters is approximately 21,000 hours. </w:t>
      </w:r>
      <w:r>
        <w:rPr>
          <w:rFonts w:ascii="Times New Roman" w:eastAsia="Times New Roman" w:hAnsi="Times New Roman" w:cs="Times New Roman"/>
          <w:bCs/>
          <w:color w:val="000000"/>
          <w:sz w:val="24"/>
          <w:szCs w:val="24"/>
        </w:rPr>
        <w:t>W</w:t>
      </w:r>
      <w:r w:rsidRPr="008873A5">
        <w:rPr>
          <w:rFonts w:ascii="Times New Roman" w:eastAsia="Times New Roman" w:hAnsi="Times New Roman" w:cs="Times New Roman"/>
          <w:bCs/>
          <w:color w:val="000000"/>
          <w:sz w:val="24"/>
          <w:szCs w:val="24"/>
        </w:rPr>
        <w:t>hen the student population is above 22,100 eligible students</w:t>
      </w:r>
      <w:r>
        <w:rPr>
          <w:rFonts w:ascii="Times New Roman" w:eastAsia="Times New Roman" w:hAnsi="Times New Roman" w:cs="Times New Roman"/>
          <w:bCs/>
          <w:color w:val="000000"/>
          <w:sz w:val="24"/>
          <w:szCs w:val="24"/>
        </w:rPr>
        <w:t>, then the survey could be administered</w:t>
      </w:r>
      <w:r w:rsidRPr="008873A5">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as a </w:t>
      </w:r>
      <w:r w:rsidRPr="008873A5">
        <w:rPr>
          <w:rFonts w:ascii="Times New Roman" w:eastAsia="Times New Roman" w:hAnsi="Times New Roman" w:cs="Times New Roman"/>
          <w:bCs/>
          <w:color w:val="000000"/>
          <w:sz w:val="24"/>
          <w:szCs w:val="24"/>
        </w:rPr>
        <w:t>monthly random sample survey</w:t>
      </w:r>
      <w:r>
        <w:rPr>
          <w:rFonts w:ascii="Times New Roman" w:hAnsi="Times New Roman" w:cs="Times New Roman"/>
          <w:sz w:val="24"/>
          <w:szCs w:val="24"/>
        </w:rPr>
        <w:t xml:space="preserve">. </w:t>
      </w:r>
      <w:r w:rsidRPr="00132DEF" w:rsidR="00132DEF">
        <w:rPr>
          <w:rFonts w:ascii="Times New Roman" w:hAnsi="Times New Roman" w:cs="Times New Roman"/>
          <w:sz w:val="24"/>
          <w:szCs w:val="24"/>
        </w:rPr>
        <w:t xml:space="preserve">The annual estimated number of respondents is </w:t>
      </w:r>
      <w:r w:rsidR="00103FED">
        <w:rPr>
          <w:rFonts w:ascii="Times New Roman" w:hAnsi="Times New Roman" w:cs="Times New Roman"/>
          <w:sz w:val="24"/>
          <w:szCs w:val="24"/>
        </w:rPr>
        <w:t>141,672</w:t>
      </w:r>
      <w:r w:rsidRPr="00132DEF" w:rsidR="00132DEF">
        <w:rPr>
          <w:rFonts w:ascii="Times New Roman" w:hAnsi="Times New Roman" w:cs="Times New Roman"/>
          <w:sz w:val="24"/>
          <w:szCs w:val="24"/>
        </w:rPr>
        <w:t xml:space="preserve"> with a burden of 3</w:t>
      </w:r>
      <w:r w:rsidR="00103FED">
        <w:rPr>
          <w:rFonts w:ascii="Times New Roman" w:hAnsi="Times New Roman" w:cs="Times New Roman"/>
          <w:sz w:val="24"/>
          <w:szCs w:val="24"/>
        </w:rPr>
        <w:t>5,418</w:t>
      </w:r>
      <w:r w:rsidRPr="00132DEF" w:rsidR="00132DEF">
        <w:rPr>
          <w:rFonts w:ascii="Times New Roman" w:hAnsi="Times New Roman" w:cs="Times New Roman"/>
          <w:sz w:val="24"/>
          <w:szCs w:val="24"/>
        </w:rPr>
        <w:t xml:space="preserve"> hours.</w:t>
      </w:r>
      <w:r w:rsidR="00132DEF">
        <w:rPr>
          <w:rFonts w:ascii="Times New Roman" w:hAnsi="Times New Roman" w:cs="Times New Roman"/>
          <w:sz w:val="24"/>
          <w:szCs w:val="24"/>
        </w:rPr>
        <w:t xml:space="preserve">  </w:t>
      </w:r>
      <w:r w:rsidRPr="001A0E41" w:rsidR="00F330AC">
        <w:rPr>
          <w:rFonts w:ascii="Times New Roman" w:hAnsi="Times New Roman" w:cs="Times New Roman"/>
          <w:sz w:val="24"/>
          <w:szCs w:val="24"/>
        </w:rPr>
        <w:t>The average amount of time to complete the survey is about 1</w:t>
      </w:r>
      <w:r w:rsidRPr="001A0E41" w:rsidR="008A5BBC">
        <w:rPr>
          <w:rFonts w:ascii="Times New Roman" w:hAnsi="Times New Roman" w:cs="Times New Roman"/>
          <w:sz w:val="24"/>
          <w:szCs w:val="24"/>
        </w:rPr>
        <w:t>5</w:t>
      </w:r>
      <w:r w:rsidRPr="001A0E41" w:rsidR="00F330AC">
        <w:rPr>
          <w:rFonts w:ascii="Times New Roman" w:hAnsi="Times New Roman" w:cs="Times New Roman"/>
          <w:sz w:val="24"/>
          <w:szCs w:val="24"/>
        </w:rPr>
        <w:t xml:space="preserve"> minutes</w:t>
      </w:r>
      <w:r w:rsidRPr="001A0E41" w:rsidR="00715819">
        <w:rPr>
          <w:rFonts w:ascii="Times New Roman" w:hAnsi="Times New Roman" w:cs="Times New Roman"/>
          <w:sz w:val="24"/>
          <w:szCs w:val="24"/>
        </w:rPr>
        <w:t xml:space="preserve">. </w:t>
      </w:r>
      <w:r w:rsidR="00A47B22">
        <w:rPr>
          <w:rFonts w:ascii="Times New Roman" w:hAnsi="Times New Roman" w:cs="Times New Roman"/>
          <w:sz w:val="24"/>
          <w:szCs w:val="24"/>
        </w:rPr>
        <w:t xml:space="preserve">The quarterly census survey and the monthly random sample survey methods will never be used </w:t>
      </w:r>
      <w:r w:rsidR="00A47B22">
        <w:rPr>
          <w:rFonts w:ascii="Times New Roman" w:hAnsi="Times New Roman" w:cs="Times New Roman"/>
          <w:sz w:val="24"/>
          <w:szCs w:val="24"/>
        </w:rPr>
        <w:t xml:space="preserve">simultaneously. If the census survey method was used during a quarter, the monthly random sample survey method will not be used during that </w:t>
      </w:r>
      <w:r w:rsidR="00CA5FA9">
        <w:rPr>
          <w:rFonts w:ascii="Times New Roman" w:hAnsi="Times New Roman" w:cs="Times New Roman"/>
          <w:sz w:val="24"/>
          <w:szCs w:val="24"/>
        </w:rPr>
        <w:t xml:space="preserve">same </w:t>
      </w:r>
      <w:r w:rsidR="00A47B22">
        <w:rPr>
          <w:rFonts w:ascii="Times New Roman" w:hAnsi="Times New Roman" w:cs="Times New Roman"/>
          <w:sz w:val="24"/>
          <w:szCs w:val="24"/>
        </w:rPr>
        <w:t xml:space="preserve">quarter. </w:t>
      </w:r>
      <w:r w:rsidRPr="001A0E41" w:rsidR="00C95A2A">
        <w:rPr>
          <w:rFonts w:ascii="Times New Roman" w:hAnsi="Times New Roman" w:cs="Times New Roman"/>
          <w:color w:val="000000"/>
          <w:sz w:val="24"/>
          <w:szCs w:val="24"/>
        </w:rPr>
        <w:t>The</w:t>
      </w:r>
      <w:r w:rsidR="008C76C1">
        <w:rPr>
          <w:rFonts w:ascii="Times New Roman" w:hAnsi="Times New Roman" w:cs="Times New Roman"/>
          <w:color w:val="000000"/>
          <w:sz w:val="24"/>
          <w:szCs w:val="24"/>
        </w:rPr>
        <w:t>refore,</w:t>
      </w:r>
      <w:r w:rsidRPr="001A0E41" w:rsidR="00C95A2A">
        <w:rPr>
          <w:rFonts w:ascii="Times New Roman" w:hAnsi="Times New Roman" w:cs="Times New Roman"/>
          <w:color w:val="000000"/>
          <w:sz w:val="24"/>
          <w:szCs w:val="24"/>
        </w:rPr>
        <w:t xml:space="preserve"> </w:t>
      </w:r>
      <w:r w:rsidR="00A47B22">
        <w:rPr>
          <w:rFonts w:ascii="Times New Roman" w:hAnsi="Times New Roman" w:cs="Times New Roman"/>
          <w:color w:val="000000"/>
          <w:sz w:val="24"/>
          <w:szCs w:val="24"/>
        </w:rPr>
        <w:t xml:space="preserve">the </w:t>
      </w:r>
      <w:r w:rsidR="00040D7D">
        <w:rPr>
          <w:rFonts w:ascii="Times New Roman" w:hAnsi="Times New Roman" w:cs="Times New Roman"/>
          <w:color w:val="000000"/>
          <w:sz w:val="24"/>
          <w:szCs w:val="24"/>
        </w:rPr>
        <w:t>highest</w:t>
      </w:r>
      <w:r w:rsidRPr="001A0E41" w:rsidR="00040D7D">
        <w:rPr>
          <w:rFonts w:ascii="Times New Roman" w:hAnsi="Times New Roman" w:cs="Times New Roman"/>
          <w:color w:val="000000"/>
          <w:sz w:val="24"/>
          <w:szCs w:val="24"/>
        </w:rPr>
        <w:t xml:space="preserve"> </w:t>
      </w:r>
      <w:r w:rsidRPr="001A0E41" w:rsidR="0069689D">
        <w:rPr>
          <w:rFonts w:ascii="Times New Roman" w:hAnsi="Times New Roman" w:cs="Times New Roman"/>
          <w:color w:val="000000"/>
          <w:sz w:val="24"/>
          <w:szCs w:val="24"/>
        </w:rPr>
        <w:t>annual respondent</w:t>
      </w:r>
      <w:r w:rsidRPr="001A0E41" w:rsidR="00C95A2A">
        <w:rPr>
          <w:rFonts w:ascii="Times New Roman" w:hAnsi="Times New Roman" w:cs="Times New Roman"/>
          <w:color w:val="000000"/>
          <w:sz w:val="24"/>
          <w:szCs w:val="24"/>
        </w:rPr>
        <w:t xml:space="preserve"> burden with this data collection effort is estimated at approximately </w:t>
      </w:r>
      <w:r w:rsidR="00103FED">
        <w:rPr>
          <w:rFonts w:ascii="Times New Roman" w:hAnsi="Times New Roman" w:cs="Times New Roman"/>
          <w:color w:val="000000"/>
          <w:sz w:val="24"/>
          <w:szCs w:val="24"/>
        </w:rPr>
        <w:t>35,418</w:t>
      </w:r>
      <w:r w:rsidRPr="001A0E41" w:rsidR="00C95A2A">
        <w:rPr>
          <w:rFonts w:ascii="Times New Roman" w:hAnsi="Times New Roman" w:cs="Times New Roman"/>
          <w:color w:val="000000"/>
          <w:sz w:val="24"/>
          <w:szCs w:val="24"/>
        </w:rPr>
        <w:t xml:space="preserve"> hours</w:t>
      </w:r>
      <w:r w:rsidR="008C76C1">
        <w:rPr>
          <w:rFonts w:ascii="Times New Roman" w:hAnsi="Times New Roman" w:cs="Times New Roman"/>
          <w:color w:val="000000"/>
          <w:sz w:val="24"/>
          <w:szCs w:val="24"/>
        </w:rPr>
        <w:t>.</w:t>
      </w:r>
      <w:r w:rsidRPr="004A0242" w:rsidR="00C95A2A">
        <w:rPr>
          <w:rFonts w:ascii="Times New Roman" w:hAnsi="Times New Roman" w:cs="Times New Roman"/>
          <w:color w:val="000000"/>
          <w:sz w:val="24"/>
          <w:szCs w:val="24"/>
        </w:rPr>
        <w:t xml:space="preserve"> </w:t>
      </w:r>
      <w:r w:rsidR="000122E2">
        <w:rPr>
          <w:rFonts w:ascii="Times New Roman" w:hAnsi="Times New Roman" w:cs="Times New Roman"/>
          <w:color w:val="000000"/>
          <w:sz w:val="24"/>
          <w:szCs w:val="24"/>
        </w:rPr>
        <w:t xml:space="preserve"> </w:t>
      </w:r>
      <w:r w:rsidR="00222E23">
        <w:rPr>
          <w:rFonts w:ascii="Times New Roman" w:hAnsi="Times New Roman" w:cs="Times New Roman"/>
          <w:color w:val="000000"/>
          <w:sz w:val="24"/>
          <w:szCs w:val="24"/>
        </w:rPr>
        <w:t>Table 1 shows the</w:t>
      </w:r>
      <w:r w:rsidR="00443166">
        <w:rPr>
          <w:rFonts w:ascii="Times New Roman" w:hAnsi="Times New Roman" w:cs="Times New Roman"/>
          <w:color w:val="000000"/>
          <w:sz w:val="24"/>
          <w:szCs w:val="24"/>
        </w:rPr>
        <w:t xml:space="preserve"> total</w:t>
      </w:r>
      <w:r w:rsidR="00222E23">
        <w:rPr>
          <w:rFonts w:ascii="Times New Roman" w:hAnsi="Times New Roman" w:cs="Times New Roman"/>
          <w:color w:val="000000"/>
          <w:sz w:val="24"/>
          <w:szCs w:val="24"/>
        </w:rPr>
        <w:t xml:space="preserve"> burden</w:t>
      </w:r>
      <w:r w:rsidR="00443166">
        <w:rPr>
          <w:rFonts w:ascii="Times New Roman" w:hAnsi="Times New Roman" w:cs="Times New Roman"/>
          <w:color w:val="000000"/>
          <w:sz w:val="24"/>
          <w:szCs w:val="24"/>
        </w:rPr>
        <w:t xml:space="preserve"> of 57,518 hours,</w:t>
      </w:r>
      <w:r w:rsidR="00222E23">
        <w:rPr>
          <w:rFonts w:ascii="Times New Roman" w:hAnsi="Times New Roman" w:cs="Times New Roman"/>
          <w:color w:val="000000"/>
          <w:sz w:val="24"/>
          <w:szCs w:val="24"/>
        </w:rPr>
        <w:t xml:space="preserve"> </w:t>
      </w:r>
      <w:r w:rsidR="00443166">
        <w:rPr>
          <w:rFonts w:ascii="Times New Roman" w:hAnsi="Times New Roman" w:cs="Times New Roman"/>
          <w:color w:val="000000"/>
          <w:sz w:val="24"/>
          <w:szCs w:val="24"/>
        </w:rPr>
        <w:t xml:space="preserve">as a sum of these two </w:t>
      </w:r>
      <w:r w:rsidR="00222E23">
        <w:rPr>
          <w:rFonts w:ascii="Times New Roman" w:hAnsi="Times New Roman" w:cs="Times New Roman"/>
          <w:color w:val="000000"/>
          <w:sz w:val="24"/>
          <w:szCs w:val="24"/>
        </w:rPr>
        <w:t>methods.</w:t>
      </w:r>
    </w:p>
    <w:p w:rsidR="00B10F64" w:rsidRPr="00B10F64" w:rsidP="00B10F64" w14:paraId="3E398E93" w14:textId="77777777">
      <w:pPr>
        <w:widowControl w:val="0"/>
        <w:autoSpaceDE w:val="0"/>
        <w:autoSpaceDN w:val="0"/>
        <w:adjustRightInd w:val="0"/>
        <w:spacing w:after="0" w:line="240" w:lineRule="auto"/>
        <w:rPr>
          <w:rFonts w:ascii="Times New Roman" w:hAnsi="Times New Roman" w:cs="Times New Roman"/>
          <w:color w:val="000000"/>
          <w:sz w:val="24"/>
          <w:szCs w:val="24"/>
        </w:rPr>
      </w:pPr>
    </w:p>
    <w:p w:rsidR="00F67C27" w:rsidRPr="004A0242" w:rsidP="00B10F64" w14:paraId="56D0587F" w14:textId="411F6496">
      <w:pPr>
        <w:widowControl w:val="0"/>
        <w:autoSpaceDE w:val="0"/>
        <w:autoSpaceDN w:val="0"/>
        <w:adjustRightInd w:val="0"/>
        <w:spacing w:after="0" w:line="240" w:lineRule="auto"/>
        <w:rPr>
          <w:rFonts w:ascii="Times New Roman" w:hAnsi="Times New Roman" w:cs="Times New Roman"/>
          <w:color w:val="000000"/>
          <w:sz w:val="24"/>
          <w:szCs w:val="24"/>
        </w:rPr>
      </w:pPr>
      <w:r w:rsidRPr="00B10F64">
        <w:rPr>
          <w:rFonts w:ascii="Times New Roman" w:hAnsi="Times New Roman" w:cs="Times New Roman"/>
          <w:color w:val="000000"/>
          <w:sz w:val="24"/>
          <w:szCs w:val="24"/>
        </w:rPr>
        <w:t xml:space="preserve">There will be no cost to respondents. The survey will occur during their active enrollment in Job Corps.  </w:t>
      </w:r>
    </w:p>
    <w:p w:rsidR="00113E5C" w:rsidRPr="004A0242" w:rsidP="00C95A2A" w14:paraId="11DFEA50"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00B5288E" w:rsidP="00C95A2A" w14:paraId="22321118" w14:textId="77777777">
      <w:pPr>
        <w:widowControl w:val="0"/>
        <w:autoSpaceDE w:val="0"/>
        <w:autoSpaceDN w:val="0"/>
        <w:adjustRightInd w:val="0"/>
        <w:spacing w:after="0" w:line="240" w:lineRule="auto"/>
        <w:ind w:left="86"/>
        <w:rPr>
          <w:rFonts w:ascii="Times New Roman" w:hAnsi="Times New Roman" w:cs="Times New Roman"/>
          <w:b/>
          <w:color w:val="000000"/>
          <w:sz w:val="24"/>
          <w:szCs w:val="24"/>
        </w:rPr>
      </w:pPr>
    </w:p>
    <w:p w:rsidR="00C95A2A" w:rsidRPr="004A0242" w:rsidP="00C95A2A" w14:paraId="41E219B0" w14:textId="654BA627">
      <w:pPr>
        <w:widowControl w:val="0"/>
        <w:autoSpaceDE w:val="0"/>
        <w:autoSpaceDN w:val="0"/>
        <w:adjustRightInd w:val="0"/>
        <w:spacing w:after="0" w:line="240" w:lineRule="auto"/>
        <w:ind w:left="86"/>
        <w:rPr>
          <w:rFonts w:ascii="Times New Roman" w:hAnsi="Times New Roman" w:cs="Times New Roman"/>
          <w:b/>
          <w:color w:val="000000"/>
          <w:sz w:val="24"/>
          <w:szCs w:val="24"/>
        </w:rPr>
      </w:pPr>
      <w:r w:rsidRPr="004A0242">
        <w:rPr>
          <w:rFonts w:ascii="Times New Roman" w:hAnsi="Times New Roman" w:cs="Times New Roman"/>
          <w:b/>
          <w:color w:val="000000"/>
          <w:sz w:val="24"/>
          <w:szCs w:val="24"/>
        </w:rPr>
        <w:t>Table</w:t>
      </w:r>
      <w:r w:rsidR="00FF53A8">
        <w:rPr>
          <w:rFonts w:ascii="Times New Roman" w:hAnsi="Times New Roman" w:cs="Times New Roman"/>
          <w:b/>
          <w:color w:val="000000"/>
          <w:sz w:val="24"/>
          <w:szCs w:val="24"/>
        </w:rPr>
        <w:t xml:space="preserve"> </w:t>
      </w:r>
      <w:r w:rsidRPr="004A0242">
        <w:rPr>
          <w:rFonts w:ascii="Times New Roman" w:hAnsi="Times New Roman" w:cs="Times New Roman"/>
          <w:b/>
          <w:color w:val="000000"/>
          <w:sz w:val="24"/>
          <w:szCs w:val="24"/>
        </w:rPr>
        <w:t>1: Estimates of Respondent Burden Average Time</w:t>
      </w:r>
    </w:p>
    <w:p w:rsidR="008F380D" w:rsidRPr="004A0242" w:rsidP="00C95A2A" w14:paraId="1A00403E" w14:textId="77777777">
      <w:pPr>
        <w:widowControl w:val="0"/>
        <w:autoSpaceDE w:val="0"/>
        <w:autoSpaceDN w:val="0"/>
        <w:adjustRightInd w:val="0"/>
        <w:spacing w:after="0" w:line="240" w:lineRule="auto"/>
        <w:ind w:left="86"/>
        <w:rPr>
          <w:rFonts w:ascii="Times New Roman" w:hAnsi="Times New Roman" w:cs="Times New Roman"/>
          <w:b/>
          <w:color w:val="000000"/>
          <w:sz w:val="24"/>
          <w:szCs w:val="24"/>
        </w:rPr>
      </w:pPr>
    </w:p>
    <w:tbl>
      <w:tblPr>
        <w:tblW w:w="10439"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0"/>
        <w:gridCol w:w="180"/>
        <w:gridCol w:w="1170"/>
        <w:gridCol w:w="1260"/>
        <w:gridCol w:w="1201"/>
        <w:gridCol w:w="1164"/>
        <w:gridCol w:w="1528"/>
        <w:gridCol w:w="1107"/>
        <w:gridCol w:w="1329"/>
      </w:tblGrid>
      <w:tr w14:paraId="2946FFB1" w14:textId="41E7D51E" w:rsidTr="000D67B3">
        <w:tblPrEx>
          <w:tblW w:w="10439"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52"/>
        </w:trPr>
        <w:tc>
          <w:tcPr>
            <w:tcW w:w="1500" w:type="dxa"/>
            <w:tcBorders>
              <w:top w:val="single" w:sz="4" w:space="0" w:color="auto"/>
              <w:left w:val="single" w:sz="4" w:space="0" w:color="auto"/>
              <w:bottom w:val="single" w:sz="4" w:space="0" w:color="auto"/>
              <w:right w:val="single" w:sz="4" w:space="0" w:color="auto"/>
            </w:tcBorders>
            <w:shd w:val="clear" w:color="auto" w:fill="8DB3E2"/>
            <w:vAlign w:val="bottom"/>
            <w:hideMark/>
          </w:tcPr>
          <w:p w:rsidR="00145FB9" w:rsidRPr="000D67B3" w:rsidP="00910867" w14:paraId="16AD530F" w14:textId="2011F531">
            <w:pPr>
              <w:spacing w:line="276" w:lineRule="auto"/>
              <w:jc w:val="center"/>
              <w:rPr>
                <w:rFonts w:ascii="Times New Roman" w:hAnsi="Times New Roman" w:cs="Times New Roman"/>
                <w:b/>
                <w:sz w:val="20"/>
                <w:szCs w:val="20"/>
              </w:rPr>
            </w:pPr>
            <w:r w:rsidRPr="000D67B3">
              <w:rPr>
                <w:rFonts w:ascii="Times New Roman" w:hAnsi="Times New Roman" w:cs="Times New Roman"/>
                <w:b/>
                <w:sz w:val="20"/>
                <w:szCs w:val="20"/>
              </w:rPr>
              <w:t>Activity</w:t>
            </w:r>
          </w:p>
        </w:tc>
        <w:tc>
          <w:tcPr>
            <w:tcW w:w="1350" w:type="dxa"/>
            <w:gridSpan w:val="2"/>
            <w:tcBorders>
              <w:top w:val="single" w:sz="4" w:space="0" w:color="auto"/>
              <w:left w:val="single" w:sz="4" w:space="0" w:color="auto"/>
              <w:bottom w:val="single" w:sz="4" w:space="0" w:color="auto"/>
              <w:right w:val="single" w:sz="4" w:space="0" w:color="auto"/>
            </w:tcBorders>
            <w:shd w:val="clear" w:color="auto" w:fill="8DB3E2"/>
            <w:vAlign w:val="bottom"/>
            <w:hideMark/>
          </w:tcPr>
          <w:p w:rsidR="00145FB9" w:rsidRPr="000D67B3" w:rsidP="002C69E2" w14:paraId="12581356" w14:textId="37A8F381">
            <w:pPr>
              <w:spacing w:line="276" w:lineRule="auto"/>
              <w:jc w:val="center"/>
              <w:rPr>
                <w:rFonts w:ascii="Times New Roman" w:hAnsi="Times New Roman" w:cs="Times New Roman"/>
                <w:b/>
                <w:sz w:val="20"/>
                <w:szCs w:val="20"/>
              </w:rPr>
            </w:pPr>
            <w:r w:rsidRPr="000D67B3">
              <w:rPr>
                <w:rFonts w:ascii="Times New Roman" w:hAnsi="Times New Roman" w:cs="Times New Roman"/>
                <w:b/>
                <w:sz w:val="20"/>
                <w:szCs w:val="20"/>
              </w:rPr>
              <w:t xml:space="preserve">Number of </w:t>
            </w:r>
            <w:r w:rsidRPr="000D67B3" w:rsidR="002C69E2">
              <w:rPr>
                <w:rFonts w:ascii="Times New Roman" w:hAnsi="Times New Roman" w:cs="Times New Roman"/>
                <w:b/>
                <w:sz w:val="20"/>
                <w:szCs w:val="20"/>
              </w:rPr>
              <w:t>Respondents</w:t>
            </w:r>
            <w:r w:rsidRPr="000D67B3">
              <w:rPr>
                <w:rFonts w:ascii="Times New Roman" w:hAnsi="Times New Roman" w:cs="Times New Roman"/>
                <w:b/>
                <w:sz w:val="20"/>
                <w:szCs w:val="20"/>
              </w:rPr>
              <w:t>*</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bottom"/>
            <w:hideMark/>
          </w:tcPr>
          <w:p w:rsidR="00145FB9" w:rsidRPr="000D67B3" w:rsidP="00910867" w14:paraId="57EA7626" w14:textId="77777777">
            <w:pPr>
              <w:spacing w:line="276" w:lineRule="auto"/>
              <w:jc w:val="center"/>
              <w:rPr>
                <w:rFonts w:ascii="Times New Roman" w:hAnsi="Times New Roman" w:cs="Times New Roman"/>
                <w:b/>
                <w:sz w:val="20"/>
                <w:szCs w:val="20"/>
              </w:rPr>
            </w:pPr>
            <w:r w:rsidRPr="000D67B3">
              <w:rPr>
                <w:rFonts w:ascii="Times New Roman" w:hAnsi="Times New Roman" w:cs="Times New Roman"/>
                <w:b/>
                <w:sz w:val="20"/>
                <w:szCs w:val="20"/>
              </w:rPr>
              <w:t>Frequency</w:t>
            </w:r>
          </w:p>
        </w:tc>
        <w:tc>
          <w:tcPr>
            <w:tcW w:w="1201" w:type="dxa"/>
            <w:tcBorders>
              <w:top w:val="single" w:sz="4" w:space="0" w:color="auto"/>
              <w:left w:val="single" w:sz="4" w:space="0" w:color="auto"/>
              <w:bottom w:val="single" w:sz="4" w:space="0" w:color="auto"/>
              <w:right w:val="single" w:sz="4" w:space="0" w:color="auto"/>
            </w:tcBorders>
            <w:shd w:val="clear" w:color="auto" w:fill="8DB3E2"/>
            <w:vAlign w:val="bottom"/>
            <w:hideMark/>
          </w:tcPr>
          <w:p w:rsidR="00145FB9" w:rsidRPr="000D67B3" w:rsidP="00910867" w14:paraId="58C37A94" w14:textId="2626E888">
            <w:pPr>
              <w:spacing w:line="276" w:lineRule="auto"/>
              <w:jc w:val="center"/>
              <w:rPr>
                <w:rFonts w:ascii="Times New Roman" w:hAnsi="Times New Roman" w:cs="Times New Roman"/>
                <w:b/>
                <w:sz w:val="20"/>
                <w:szCs w:val="20"/>
              </w:rPr>
            </w:pPr>
            <w:r w:rsidRPr="000D67B3">
              <w:rPr>
                <w:rFonts w:ascii="Times New Roman" w:hAnsi="Times New Roman" w:cs="Times New Roman"/>
                <w:b/>
                <w:sz w:val="20"/>
                <w:szCs w:val="20"/>
              </w:rPr>
              <w:t>Total Annual Responses</w:t>
            </w:r>
          </w:p>
        </w:tc>
        <w:tc>
          <w:tcPr>
            <w:tcW w:w="1164" w:type="dxa"/>
            <w:tcBorders>
              <w:top w:val="single" w:sz="4" w:space="0" w:color="auto"/>
              <w:left w:val="single" w:sz="4" w:space="0" w:color="auto"/>
              <w:bottom w:val="single" w:sz="4" w:space="0" w:color="auto"/>
              <w:right w:val="single" w:sz="4" w:space="0" w:color="auto"/>
            </w:tcBorders>
            <w:shd w:val="clear" w:color="auto" w:fill="8DB3E2"/>
            <w:vAlign w:val="bottom"/>
            <w:hideMark/>
          </w:tcPr>
          <w:p w:rsidR="00145FB9" w:rsidRPr="000D67B3" w:rsidP="00910867" w14:paraId="5E425362" w14:textId="3416FA2C">
            <w:pPr>
              <w:spacing w:line="276" w:lineRule="auto"/>
              <w:jc w:val="center"/>
              <w:rPr>
                <w:rFonts w:ascii="Times New Roman" w:hAnsi="Times New Roman" w:cs="Times New Roman"/>
                <w:b/>
                <w:sz w:val="20"/>
                <w:szCs w:val="20"/>
              </w:rPr>
            </w:pPr>
            <w:r w:rsidRPr="000D67B3">
              <w:rPr>
                <w:rFonts w:ascii="Times New Roman" w:hAnsi="Times New Roman" w:cs="Times New Roman"/>
                <w:b/>
                <w:sz w:val="20"/>
                <w:szCs w:val="20"/>
              </w:rPr>
              <w:t>Time Per Response (Hours)</w:t>
            </w:r>
          </w:p>
        </w:tc>
        <w:tc>
          <w:tcPr>
            <w:tcW w:w="1528" w:type="dxa"/>
            <w:tcBorders>
              <w:top w:val="single" w:sz="4" w:space="0" w:color="auto"/>
              <w:left w:val="single" w:sz="4" w:space="0" w:color="auto"/>
              <w:bottom w:val="single" w:sz="4" w:space="0" w:color="auto"/>
              <w:right w:val="single" w:sz="4" w:space="0" w:color="auto"/>
            </w:tcBorders>
            <w:shd w:val="clear" w:color="auto" w:fill="8DB3E2"/>
            <w:vAlign w:val="bottom"/>
            <w:hideMark/>
          </w:tcPr>
          <w:p w:rsidR="00145FB9" w:rsidRPr="000D67B3" w:rsidP="00910867" w14:paraId="3185CBB7" w14:textId="77777777">
            <w:pPr>
              <w:spacing w:line="276" w:lineRule="auto"/>
              <w:jc w:val="center"/>
              <w:rPr>
                <w:rFonts w:ascii="Times New Roman" w:hAnsi="Times New Roman" w:cs="Times New Roman"/>
                <w:b/>
                <w:sz w:val="20"/>
                <w:szCs w:val="20"/>
              </w:rPr>
            </w:pPr>
            <w:r w:rsidRPr="000D67B3">
              <w:rPr>
                <w:rFonts w:ascii="Times New Roman" w:hAnsi="Times New Roman" w:cs="Times New Roman"/>
                <w:b/>
                <w:sz w:val="20"/>
                <w:szCs w:val="20"/>
              </w:rPr>
              <w:t>Total Annual Burden (Hours)</w:t>
            </w:r>
          </w:p>
        </w:tc>
        <w:tc>
          <w:tcPr>
            <w:tcW w:w="1107" w:type="dxa"/>
            <w:tcBorders>
              <w:top w:val="single" w:sz="4" w:space="0" w:color="auto"/>
              <w:left w:val="single" w:sz="4" w:space="0" w:color="auto"/>
              <w:bottom w:val="single" w:sz="4" w:space="0" w:color="auto"/>
              <w:right w:val="single" w:sz="4" w:space="0" w:color="auto"/>
            </w:tcBorders>
            <w:shd w:val="clear" w:color="auto" w:fill="8DB3E2"/>
          </w:tcPr>
          <w:p w:rsidR="00145FB9" w:rsidRPr="000D67B3" w:rsidP="00910867" w14:paraId="62AB0A22" w14:textId="77777777">
            <w:pPr>
              <w:spacing w:line="276" w:lineRule="auto"/>
              <w:jc w:val="center"/>
              <w:rPr>
                <w:rFonts w:ascii="Times New Roman" w:hAnsi="Times New Roman" w:cs="Times New Roman"/>
                <w:b/>
                <w:sz w:val="20"/>
                <w:szCs w:val="20"/>
              </w:rPr>
            </w:pPr>
          </w:p>
          <w:p w:rsidR="00145FB9" w:rsidRPr="000D67B3" w:rsidP="00910867" w14:paraId="59C69610" w14:textId="77777777">
            <w:pPr>
              <w:spacing w:line="276" w:lineRule="auto"/>
              <w:jc w:val="center"/>
              <w:rPr>
                <w:rFonts w:ascii="Times New Roman" w:hAnsi="Times New Roman" w:cs="Times New Roman"/>
                <w:b/>
                <w:sz w:val="20"/>
                <w:szCs w:val="20"/>
              </w:rPr>
            </w:pPr>
          </w:p>
          <w:p w:rsidR="00145FB9" w:rsidRPr="000D67B3" w:rsidP="00145FB9" w14:paraId="324678CD" w14:textId="1E72B81C">
            <w:pPr>
              <w:spacing w:line="276" w:lineRule="auto"/>
              <w:rPr>
                <w:rFonts w:ascii="Times New Roman" w:hAnsi="Times New Roman" w:cs="Times New Roman"/>
                <w:b/>
                <w:sz w:val="20"/>
                <w:szCs w:val="20"/>
              </w:rPr>
            </w:pPr>
            <w:r w:rsidRPr="000D67B3">
              <w:rPr>
                <w:rFonts w:ascii="Times New Roman" w:hAnsi="Times New Roman" w:cs="Times New Roman"/>
                <w:b/>
                <w:sz w:val="20"/>
                <w:szCs w:val="20"/>
              </w:rPr>
              <w:t>Hourly Wage Rate</w:t>
            </w:r>
            <w:r w:rsidRPr="000D67B3" w:rsidR="001F5458">
              <w:rPr>
                <w:rFonts w:ascii="Times New Roman" w:hAnsi="Times New Roman" w:cs="Times New Roman"/>
                <w:b/>
                <w:sz w:val="20"/>
                <w:szCs w:val="20"/>
              </w:rPr>
              <w:t>**</w:t>
            </w:r>
          </w:p>
        </w:tc>
        <w:tc>
          <w:tcPr>
            <w:tcW w:w="1329" w:type="dxa"/>
            <w:tcBorders>
              <w:top w:val="single" w:sz="4" w:space="0" w:color="auto"/>
              <w:left w:val="single" w:sz="4" w:space="0" w:color="auto"/>
              <w:bottom w:val="single" w:sz="4" w:space="0" w:color="auto"/>
              <w:right w:val="single" w:sz="4" w:space="0" w:color="auto"/>
            </w:tcBorders>
            <w:shd w:val="clear" w:color="auto" w:fill="8DB3E2"/>
          </w:tcPr>
          <w:p w:rsidR="00145FB9" w:rsidRPr="000D67B3" w:rsidP="00910867" w14:paraId="29BD91C9" w14:textId="77777777">
            <w:pPr>
              <w:spacing w:line="276" w:lineRule="auto"/>
              <w:jc w:val="center"/>
              <w:rPr>
                <w:rFonts w:ascii="Times New Roman" w:hAnsi="Times New Roman" w:cs="Times New Roman"/>
                <w:b/>
                <w:sz w:val="20"/>
                <w:szCs w:val="20"/>
              </w:rPr>
            </w:pPr>
          </w:p>
          <w:p w:rsidR="00145FB9" w:rsidRPr="000D67B3" w:rsidP="00910867" w14:paraId="59D72D35" w14:textId="77777777">
            <w:pPr>
              <w:spacing w:line="276" w:lineRule="auto"/>
              <w:jc w:val="center"/>
              <w:rPr>
                <w:rFonts w:ascii="Times New Roman" w:hAnsi="Times New Roman" w:cs="Times New Roman"/>
                <w:b/>
                <w:sz w:val="20"/>
                <w:szCs w:val="20"/>
              </w:rPr>
            </w:pPr>
          </w:p>
          <w:p w:rsidR="00145FB9" w:rsidRPr="000D67B3" w:rsidP="00910867" w14:paraId="75E7B709" w14:textId="5F29007E">
            <w:pPr>
              <w:spacing w:line="276" w:lineRule="auto"/>
              <w:jc w:val="center"/>
              <w:rPr>
                <w:rFonts w:ascii="Times New Roman" w:hAnsi="Times New Roman" w:cs="Times New Roman"/>
                <w:b/>
                <w:sz w:val="20"/>
                <w:szCs w:val="20"/>
              </w:rPr>
            </w:pPr>
            <w:r w:rsidRPr="000D67B3">
              <w:rPr>
                <w:rFonts w:ascii="Times New Roman" w:hAnsi="Times New Roman" w:cs="Times New Roman"/>
                <w:b/>
                <w:sz w:val="20"/>
                <w:szCs w:val="20"/>
              </w:rPr>
              <w:t>Monetized Value of Respondent</w:t>
            </w:r>
          </w:p>
        </w:tc>
      </w:tr>
      <w:tr w14:paraId="41AE6A04" w14:textId="28E0FCBC" w:rsidTr="000D67B3">
        <w:tblPrEx>
          <w:tblW w:w="10439" w:type="dxa"/>
          <w:tblInd w:w="-695" w:type="dxa"/>
          <w:tblLayout w:type="fixed"/>
          <w:tblLook w:val="04A0"/>
        </w:tblPrEx>
        <w:trPr>
          <w:trHeight w:val="502"/>
        </w:trPr>
        <w:tc>
          <w:tcPr>
            <w:tcW w:w="1680" w:type="dxa"/>
            <w:gridSpan w:val="2"/>
            <w:tcBorders>
              <w:top w:val="single" w:sz="4" w:space="0" w:color="auto"/>
              <w:left w:val="single" w:sz="4" w:space="0" w:color="auto"/>
              <w:bottom w:val="single" w:sz="4" w:space="0" w:color="auto"/>
              <w:right w:val="single" w:sz="4" w:space="0" w:color="auto"/>
            </w:tcBorders>
            <w:vAlign w:val="center"/>
          </w:tcPr>
          <w:p w:rsidR="001F5458" w:rsidRPr="004A0242" w:rsidP="001F5458" w14:paraId="4B8F074D" w14:textId="1F802482">
            <w:pPr>
              <w:spacing w:line="276" w:lineRule="auto"/>
              <w:jc w:val="center"/>
              <w:rPr>
                <w:rFonts w:ascii="Times New Roman" w:hAnsi="Times New Roman" w:cs="Times New Roman"/>
              </w:rPr>
            </w:pPr>
            <w:r w:rsidRPr="004A0242">
              <w:rPr>
                <w:rFonts w:ascii="Times New Roman" w:hAnsi="Times New Roman" w:cs="Times New Roman"/>
              </w:rPr>
              <w:t>SSA Survey</w:t>
            </w:r>
            <w:r>
              <w:rPr>
                <w:rFonts w:ascii="Times New Roman" w:hAnsi="Times New Roman" w:cs="Times New Roman"/>
              </w:rPr>
              <w:t xml:space="preserve"> (Sampling)</w:t>
            </w:r>
          </w:p>
        </w:tc>
        <w:tc>
          <w:tcPr>
            <w:tcW w:w="1170" w:type="dxa"/>
            <w:tcBorders>
              <w:top w:val="single" w:sz="4" w:space="0" w:color="auto"/>
              <w:left w:val="single" w:sz="4" w:space="0" w:color="auto"/>
              <w:bottom w:val="single" w:sz="4" w:space="0" w:color="auto"/>
              <w:right w:val="single" w:sz="4" w:space="0" w:color="auto"/>
            </w:tcBorders>
            <w:vAlign w:val="center"/>
          </w:tcPr>
          <w:p w:rsidR="001F5458" w:rsidRPr="004A0242" w:rsidP="001F5458" w14:paraId="491803B7" w14:textId="67927F24">
            <w:pPr>
              <w:spacing w:line="276" w:lineRule="auto"/>
              <w:jc w:val="center"/>
              <w:rPr>
                <w:rFonts w:ascii="Times New Roman" w:hAnsi="Times New Roman" w:cs="Times New Roman"/>
              </w:rPr>
            </w:pPr>
            <w:r w:rsidRPr="004A0242">
              <w:rPr>
                <w:rFonts w:ascii="Times New Roman" w:hAnsi="Times New Roman" w:cs="Times New Roman"/>
              </w:rPr>
              <w:t>11,</w:t>
            </w:r>
            <w:r>
              <w:rPr>
                <w:rFonts w:ascii="Times New Roman" w:hAnsi="Times New Roman" w:cs="Times New Roman"/>
              </w:rPr>
              <w:t>806</w:t>
            </w:r>
          </w:p>
        </w:tc>
        <w:tc>
          <w:tcPr>
            <w:tcW w:w="1260" w:type="dxa"/>
            <w:tcBorders>
              <w:top w:val="single" w:sz="4" w:space="0" w:color="auto"/>
              <w:left w:val="single" w:sz="4" w:space="0" w:color="auto"/>
              <w:bottom w:val="single" w:sz="4" w:space="0" w:color="auto"/>
              <w:right w:val="single" w:sz="4" w:space="0" w:color="auto"/>
            </w:tcBorders>
            <w:vAlign w:val="center"/>
          </w:tcPr>
          <w:p w:rsidR="001F5458" w:rsidRPr="004A0242" w:rsidP="001F5458" w14:paraId="39536F27" w14:textId="7A247BC4">
            <w:pPr>
              <w:spacing w:line="276" w:lineRule="auto"/>
              <w:jc w:val="center"/>
              <w:rPr>
                <w:rFonts w:ascii="Times New Roman" w:hAnsi="Times New Roman" w:cs="Times New Roman"/>
              </w:rPr>
            </w:pPr>
            <w:r>
              <w:rPr>
                <w:rFonts w:ascii="Times New Roman" w:hAnsi="Times New Roman" w:cs="Times New Roman"/>
              </w:rPr>
              <w:t>12</w:t>
            </w:r>
          </w:p>
        </w:tc>
        <w:tc>
          <w:tcPr>
            <w:tcW w:w="1201" w:type="dxa"/>
            <w:tcBorders>
              <w:top w:val="single" w:sz="4" w:space="0" w:color="auto"/>
              <w:left w:val="single" w:sz="4" w:space="0" w:color="auto"/>
              <w:bottom w:val="single" w:sz="4" w:space="0" w:color="auto"/>
              <w:right w:val="single" w:sz="4" w:space="0" w:color="auto"/>
            </w:tcBorders>
            <w:vAlign w:val="center"/>
          </w:tcPr>
          <w:p w:rsidR="001F5458" w:rsidRPr="004A0242" w:rsidP="001F5458" w14:paraId="50DC05AE" w14:textId="64ACF96C">
            <w:pPr>
              <w:spacing w:line="276" w:lineRule="auto"/>
              <w:jc w:val="center"/>
              <w:rPr>
                <w:rFonts w:ascii="Times New Roman" w:hAnsi="Times New Roman" w:cs="Times New Roman"/>
              </w:rPr>
            </w:pPr>
            <w:r w:rsidRPr="004A0242">
              <w:rPr>
                <w:rFonts w:ascii="Times New Roman" w:hAnsi="Times New Roman" w:cs="Times New Roman"/>
              </w:rPr>
              <w:t>1</w:t>
            </w:r>
            <w:r>
              <w:rPr>
                <w:rFonts w:ascii="Times New Roman" w:hAnsi="Times New Roman" w:cs="Times New Roman"/>
              </w:rPr>
              <w:t>41,672</w:t>
            </w:r>
          </w:p>
        </w:tc>
        <w:tc>
          <w:tcPr>
            <w:tcW w:w="1164" w:type="dxa"/>
            <w:tcBorders>
              <w:top w:val="single" w:sz="4" w:space="0" w:color="auto"/>
              <w:left w:val="single" w:sz="4" w:space="0" w:color="auto"/>
              <w:bottom w:val="single" w:sz="4" w:space="0" w:color="auto"/>
              <w:right w:val="single" w:sz="4" w:space="0" w:color="auto"/>
            </w:tcBorders>
            <w:vAlign w:val="center"/>
          </w:tcPr>
          <w:p w:rsidR="001F5458" w:rsidRPr="004A0242" w:rsidP="001F5458" w14:paraId="23D2CE3D" w14:textId="5D7DC122">
            <w:pPr>
              <w:spacing w:line="276" w:lineRule="auto"/>
              <w:jc w:val="center"/>
              <w:rPr>
                <w:rFonts w:ascii="Times New Roman" w:hAnsi="Times New Roman" w:cs="Times New Roman"/>
              </w:rPr>
            </w:pPr>
            <w:r w:rsidRPr="004A0242">
              <w:rPr>
                <w:rFonts w:ascii="Times New Roman" w:hAnsi="Times New Roman" w:cs="Times New Roman"/>
              </w:rPr>
              <w:t>.25</w:t>
            </w:r>
          </w:p>
        </w:tc>
        <w:tc>
          <w:tcPr>
            <w:tcW w:w="1528" w:type="dxa"/>
            <w:tcBorders>
              <w:top w:val="single" w:sz="4" w:space="0" w:color="auto"/>
              <w:left w:val="single" w:sz="4" w:space="0" w:color="auto"/>
              <w:bottom w:val="single" w:sz="4" w:space="0" w:color="auto"/>
              <w:right w:val="single" w:sz="4" w:space="0" w:color="auto"/>
            </w:tcBorders>
            <w:vAlign w:val="center"/>
          </w:tcPr>
          <w:p w:rsidR="001F5458" w:rsidRPr="004A0242" w:rsidP="001F5458" w14:paraId="693EAE75" w14:textId="5AE9A1BD">
            <w:pPr>
              <w:spacing w:line="276" w:lineRule="auto"/>
              <w:jc w:val="center"/>
              <w:rPr>
                <w:rFonts w:ascii="Times New Roman" w:hAnsi="Times New Roman" w:cs="Times New Roman"/>
              </w:rPr>
            </w:pPr>
            <w:r>
              <w:rPr>
                <w:rFonts w:ascii="Times New Roman" w:hAnsi="Times New Roman" w:cs="Times New Roman"/>
              </w:rPr>
              <w:t>35,418</w:t>
            </w:r>
          </w:p>
        </w:tc>
        <w:tc>
          <w:tcPr>
            <w:tcW w:w="1107" w:type="dxa"/>
            <w:tcBorders>
              <w:top w:val="single" w:sz="4" w:space="0" w:color="auto"/>
              <w:left w:val="single" w:sz="4" w:space="0" w:color="auto"/>
              <w:bottom w:val="single" w:sz="4" w:space="0" w:color="auto"/>
              <w:right w:val="single" w:sz="4" w:space="0" w:color="auto"/>
            </w:tcBorders>
            <w:vAlign w:val="center"/>
          </w:tcPr>
          <w:p w:rsidR="001F5458" w:rsidRPr="004A0242" w:rsidP="001F5458" w14:paraId="3DF7313B" w14:textId="135674C0">
            <w:pPr>
              <w:spacing w:line="276" w:lineRule="auto"/>
              <w:jc w:val="center"/>
              <w:rPr>
                <w:rFonts w:ascii="Times New Roman" w:hAnsi="Times New Roman" w:cs="Times New Roman"/>
              </w:rPr>
            </w:pPr>
            <w:r>
              <w:rPr>
                <w:rFonts w:ascii="Times New Roman" w:hAnsi="Times New Roman" w:cs="Times New Roman"/>
              </w:rPr>
              <w:t>$0</w:t>
            </w:r>
          </w:p>
        </w:tc>
        <w:tc>
          <w:tcPr>
            <w:tcW w:w="1329" w:type="dxa"/>
            <w:tcBorders>
              <w:top w:val="single" w:sz="4" w:space="0" w:color="auto"/>
              <w:left w:val="single" w:sz="4" w:space="0" w:color="auto"/>
              <w:bottom w:val="single" w:sz="4" w:space="0" w:color="auto"/>
              <w:right w:val="single" w:sz="4" w:space="0" w:color="auto"/>
            </w:tcBorders>
            <w:vAlign w:val="center"/>
          </w:tcPr>
          <w:p w:rsidR="001F5458" w:rsidRPr="004A0242" w:rsidP="001F5458" w14:paraId="5A4C877F" w14:textId="76C9AA7C">
            <w:pPr>
              <w:spacing w:line="276" w:lineRule="auto"/>
              <w:jc w:val="center"/>
              <w:rPr>
                <w:rFonts w:ascii="Times New Roman" w:hAnsi="Times New Roman" w:cs="Times New Roman"/>
              </w:rPr>
            </w:pPr>
            <w:r>
              <w:rPr>
                <w:rFonts w:ascii="Times New Roman" w:hAnsi="Times New Roman" w:cs="Times New Roman"/>
              </w:rPr>
              <w:t>$0</w:t>
            </w:r>
          </w:p>
        </w:tc>
      </w:tr>
      <w:tr w14:paraId="7AAE417A" w14:textId="77777777" w:rsidTr="000D67B3">
        <w:tblPrEx>
          <w:tblW w:w="10439" w:type="dxa"/>
          <w:tblInd w:w="-695" w:type="dxa"/>
          <w:tblLayout w:type="fixed"/>
          <w:tblLook w:val="04A0"/>
        </w:tblPrEx>
        <w:trPr>
          <w:trHeight w:val="502"/>
        </w:trPr>
        <w:tc>
          <w:tcPr>
            <w:tcW w:w="1680" w:type="dxa"/>
            <w:gridSpan w:val="2"/>
            <w:tcBorders>
              <w:top w:val="single" w:sz="4" w:space="0" w:color="auto"/>
              <w:left w:val="single" w:sz="4" w:space="0" w:color="auto"/>
              <w:bottom w:val="single" w:sz="4" w:space="0" w:color="auto"/>
              <w:right w:val="single" w:sz="4" w:space="0" w:color="auto"/>
            </w:tcBorders>
            <w:vAlign w:val="center"/>
          </w:tcPr>
          <w:p w:rsidR="001F5458" w:rsidRPr="004A0242" w:rsidP="001F5458" w14:paraId="0B610A57" w14:textId="083760BE">
            <w:pPr>
              <w:spacing w:line="276" w:lineRule="auto"/>
              <w:jc w:val="center"/>
              <w:rPr>
                <w:rFonts w:ascii="Times New Roman" w:hAnsi="Times New Roman" w:cs="Times New Roman"/>
              </w:rPr>
            </w:pPr>
            <w:r w:rsidRPr="004A0242">
              <w:rPr>
                <w:rFonts w:ascii="Times New Roman" w:hAnsi="Times New Roman" w:cs="Times New Roman"/>
              </w:rPr>
              <w:t>SSA Survey</w:t>
            </w:r>
            <w:r>
              <w:rPr>
                <w:rFonts w:ascii="Times New Roman" w:hAnsi="Times New Roman" w:cs="Times New Roman"/>
              </w:rPr>
              <w:t xml:space="preserve"> (Census)</w:t>
            </w:r>
          </w:p>
        </w:tc>
        <w:tc>
          <w:tcPr>
            <w:tcW w:w="1170" w:type="dxa"/>
            <w:tcBorders>
              <w:top w:val="single" w:sz="4" w:space="0" w:color="auto"/>
              <w:left w:val="single" w:sz="4" w:space="0" w:color="auto"/>
              <w:bottom w:val="single" w:sz="4" w:space="0" w:color="auto"/>
              <w:right w:val="single" w:sz="4" w:space="0" w:color="auto"/>
            </w:tcBorders>
            <w:vAlign w:val="center"/>
          </w:tcPr>
          <w:p w:rsidR="001F5458" w:rsidRPr="004A0242" w:rsidP="001F5458" w14:paraId="24D65CAF" w14:textId="0F15709B">
            <w:pPr>
              <w:spacing w:line="276" w:lineRule="auto"/>
              <w:jc w:val="center"/>
              <w:rPr>
                <w:rFonts w:ascii="Times New Roman" w:hAnsi="Times New Roman" w:cs="Times New Roman"/>
              </w:rPr>
            </w:pPr>
            <w:r>
              <w:rPr>
                <w:rFonts w:ascii="Times New Roman" w:hAnsi="Times New Roman" w:cs="Times New Roman"/>
              </w:rPr>
              <w:t>22,100</w:t>
            </w:r>
          </w:p>
        </w:tc>
        <w:tc>
          <w:tcPr>
            <w:tcW w:w="1260" w:type="dxa"/>
            <w:tcBorders>
              <w:top w:val="single" w:sz="4" w:space="0" w:color="auto"/>
              <w:left w:val="single" w:sz="4" w:space="0" w:color="auto"/>
              <w:bottom w:val="single" w:sz="4" w:space="0" w:color="auto"/>
              <w:right w:val="single" w:sz="4" w:space="0" w:color="auto"/>
            </w:tcBorders>
            <w:vAlign w:val="center"/>
          </w:tcPr>
          <w:p w:rsidR="001F5458" w:rsidRPr="004A0242" w:rsidP="001F5458" w14:paraId="4EAE7E70" w14:textId="319E54DA">
            <w:pPr>
              <w:spacing w:line="276" w:lineRule="auto"/>
              <w:jc w:val="center"/>
              <w:rPr>
                <w:rFonts w:ascii="Times New Roman" w:hAnsi="Times New Roman" w:cs="Times New Roman"/>
              </w:rPr>
            </w:pPr>
            <w:r>
              <w:rPr>
                <w:rFonts w:ascii="Times New Roman" w:hAnsi="Times New Roman" w:cs="Times New Roman"/>
              </w:rPr>
              <w:t>4</w:t>
            </w:r>
          </w:p>
        </w:tc>
        <w:tc>
          <w:tcPr>
            <w:tcW w:w="1201" w:type="dxa"/>
            <w:tcBorders>
              <w:top w:val="single" w:sz="4" w:space="0" w:color="auto"/>
              <w:left w:val="single" w:sz="4" w:space="0" w:color="auto"/>
              <w:bottom w:val="single" w:sz="4" w:space="0" w:color="auto"/>
              <w:right w:val="single" w:sz="4" w:space="0" w:color="auto"/>
            </w:tcBorders>
            <w:vAlign w:val="center"/>
          </w:tcPr>
          <w:p w:rsidR="001F5458" w:rsidRPr="004A0242" w:rsidP="001F5458" w14:paraId="173578DD" w14:textId="0360F6EA">
            <w:pPr>
              <w:spacing w:line="276" w:lineRule="auto"/>
              <w:jc w:val="center"/>
              <w:rPr>
                <w:rFonts w:ascii="Times New Roman" w:hAnsi="Times New Roman" w:cs="Times New Roman"/>
              </w:rPr>
            </w:pPr>
            <w:r>
              <w:rPr>
                <w:rFonts w:ascii="Times New Roman" w:hAnsi="Times New Roman" w:cs="Times New Roman"/>
              </w:rPr>
              <w:t>88,400</w:t>
            </w:r>
          </w:p>
        </w:tc>
        <w:tc>
          <w:tcPr>
            <w:tcW w:w="1164" w:type="dxa"/>
            <w:tcBorders>
              <w:top w:val="single" w:sz="4" w:space="0" w:color="auto"/>
              <w:left w:val="single" w:sz="4" w:space="0" w:color="auto"/>
              <w:bottom w:val="single" w:sz="4" w:space="0" w:color="auto"/>
              <w:right w:val="single" w:sz="4" w:space="0" w:color="auto"/>
            </w:tcBorders>
            <w:vAlign w:val="center"/>
          </w:tcPr>
          <w:p w:rsidR="001F5458" w:rsidRPr="004A0242" w:rsidP="001F5458" w14:paraId="796A7885" w14:textId="6F722091">
            <w:pPr>
              <w:spacing w:line="276" w:lineRule="auto"/>
              <w:jc w:val="center"/>
              <w:rPr>
                <w:rFonts w:ascii="Times New Roman" w:hAnsi="Times New Roman" w:cs="Times New Roman"/>
              </w:rPr>
            </w:pPr>
            <w:r w:rsidRPr="004A0242">
              <w:rPr>
                <w:rFonts w:ascii="Times New Roman" w:hAnsi="Times New Roman" w:cs="Times New Roman"/>
              </w:rPr>
              <w:t>.25</w:t>
            </w:r>
          </w:p>
        </w:tc>
        <w:tc>
          <w:tcPr>
            <w:tcW w:w="1528" w:type="dxa"/>
            <w:tcBorders>
              <w:top w:val="single" w:sz="4" w:space="0" w:color="auto"/>
              <w:left w:val="single" w:sz="4" w:space="0" w:color="auto"/>
              <w:bottom w:val="single" w:sz="4" w:space="0" w:color="auto"/>
              <w:right w:val="single" w:sz="4" w:space="0" w:color="auto"/>
            </w:tcBorders>
            <w:vAlign w:val="center"/>
          </w:tcPr>
          <w:p w:rsidR="001F5458" w:rsidRPr="004A0242" w:rsidP="001F5458" w14:paraId="049E760A" w14:textId="35E046C8">
            <w:pPr>
              <w:spacing w:line="276" w:lineRule="auto"/>
              <w:jc w:val="center"/>
              <w:rPr>
                <w:rFonts w:ascii="Times New Roman" w:hAnsi="Times New Roman" w:cs="Times New Roman"/>
              </w:rPr>
            </w:pPr>
            <w:r>
              <w:rPr>
                <w:rFonts w:ascii="Times New Roman" w:hAnsi="Times New Roman" w:cs="Times New Roman"/>
              </w:rPr>
              <w:t>22,100</w:t>
            </w:r>
          </w:p>
        </w:tc>
        <w:tc>
          <w:tcPr>
            <w:tcW w:w="1107" w:type="dxa"/>
            <w:tcBorders>
              <w:top w:val="single" w:sz="4" w:space="0" w:color="auto"/>
              <w:left w:val="single" w:sz="4" w:space="0" w:color="auto"/>
              <w:bottom w:val="single" w:sz="4" w:space="0" w:color="auto"/>
              <w:right w:val="single" w:sz="4" w:space="0" w:color="auto"/>
            </w:tcBorders>
            <w:vAlign w:val="center"/>
          </w:tcPr>
          <w:p w:rsidR="001F5458" w:rsidP="001F5458" w14:paraId="4E230A84" w14:textId="222A0823">
            <w:pPr>
              <w:spacing w:line="276" w:lineRule="auto"/>
              <w:jc w:val="center"/>
              <w:rPr>
                <w:rFonts w:ascii="Times New Roman" w:hAnsi="Times New Roman" w:cs="Times New Roman"/>
              </w:rPr>
            </w:pPr>
            <w:r>
              <w:rPr>
                <w:rFonts w:ascii="Times New Roman" w:hAnsi="Times New Roman" w:cs="Times New Roman"/>
              </w:rPr>
              <w:t>$0</w:t>
            </w:r>
          </w:p>
        </w:tc>
        <w:tc>
          <w:tcPr>
            <w:tcW w:w="1329" w:type="dxa"/>
            <w:tcBorders>
              <w:top w:val="single" w:sz="4" w:space="0" w:color="auto"/>
              <w:left w:val="single" w:sz="4" w:space="0" w:color="auto"/>
              <w:bottom w:val="single" w:sz="4" w:space="0" w:color="auto"/>
              <w:right w:val="single" w:sz="4" w:space="0" w:color="auto"/>
            </w:tcBorders>
            <w:vAlign w:val="center"/>
          </w:tcPr>
          <w:p w:rsidR="001F5458" w:rsidP="001F5458" w14:paraId="31573C3A" w14:textId="4186F17E">
            <w:pPr>
              <w:spacing w:line="276" w:lineRule="auto"/>
              <w:jc w:val="center"/>
              <w:rPr>
                <w:rFonts w:ascii="Times New Roman" w:hAnsi="Times New Roman" w:cs="Times New Roman"/>
              </w:rPr>
            </w:pPr>
            <w:r>
              <w:rPr>
                <w:rFonts w:ascii="Times New Roman" w:hAnsi="Times New Roman" w:cs="Times New Roman"/>
              </w:rPr>
              <w:t>$0</w:t>
            </w:r>
          </w:p>
        </w:tc>
      </w:tr>
      <w:tr w14:paraId="4C83B204" w14:textId="2E5BF17E" w:rsidTr="000D67B3">
        <w:tblPrEx>
          <w:tblW w:w="10439" w:type="dxa"/>
          <w:tblInd w:w="-695" w:type="dxa"/>
          <w:tblLayout w:type="fixed"/>
          <w:tblLook w:val="04A0"/>
        </w:tblPrEx>
        <w:trPr>
          <w:trHeight w:val="502"/>
        </w:trPr>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1F5458" w:rsidRPr="004A0242" w:rsidP="001F5458" w14:paraId="5B25E6D4" w14:textId="41F56B5F">
            <w:pPr>
              <w:spacing w:line="276" w:lineRule="auto"/>
              <w:jc w:val="center"/>
              <w:rPr>
                <w:rFonts w:ascii="Times New Roman" w:hAnsi="Times New Roman" w:cs="Times New Roman"/>
                <w:b/>
                <w:i/>
              </w:rPr>
            </w:pPr>
            <w:r>
              <w:rPr>
                <w:rFonts w:ascii="Times New Roman" w:hAnsi="Times New Roman" w:cs="Times New Roman"/>
                <w:b/>
                <w:i/>
              </w:rPr>
              <w:t xml:space="preserve">Unduplicated </w:t>
            </w:r>
            <w:r w:rsidRPr="004A0242">
              <w:rPr>
                <w:rFonts w:ascii="Times New Roman" w:hAnsi="Times New Roman" w:cs="Times New Roman"/>
                <w:b/>
                <w:i/>
              </w:rPr>
              <w:t>Totals</w:t>
            </w:r>
            <w:r w:rsidR="00040D7D">
              <w:rPr>
                <w:rFonts w:ascii="Times New Roman" w:hAnsi="Times New Roman" w:cs="Times New Roman"/>
                <w:b/>
                <w:i/>
              </w:rPr>
              <w:t>***</w:t>
            </w:r>
          </w:p>
        </w:tc>
        <w:tc>
          <w:tcPr>
            <w:tcW w:w="1170" w:type="dxa"/>
            <w:tcBorders>
              <w:top w:val="single" w:sz="4" w:space="0" w:color="auto"/>
              <w:left w:val="single" w:sz="4" w:space="0" w:color="auto"/>
              <w:bottom w:val="single" w:sz="4" w:space="0" w:color="auto"/>
              <w:right w:val="single" w:sz="4" w:space="0" w:color="auto"/>
            </w:tcBorders>
            <w:vAlign w:val="center"/>
          </w:tcPr>
          <w:p w:rsidR="001F5458" w:rsidRPr="00262F58" w:rsidP="001F5458" w14:paraId="581548E0" w14:textId="1C5E359F">
            <w:pPr>
              <w:spacing w:line="276" w:lineRule="auto"/>
              <w:jc w:val="center"/>
              <w:rPr>
                <w:rFonts w:ascii="Times New Roman" w:hAnsi="Times New Roman" w:cs="Times New Roman"/>
                <w:b/>
                <w:bCs/>
                <w:i/>
              </w:rPr>
            </w:pPr>
            <w:bookmarkStart w:id="1" w:name="_Hlk137537659"/>
            <w:r w:rsidRPr="00262F58">
              <w:rPr>
                <w:rFonts w:ascii="Times New Roman" w:hAnsi="Times New Roman" w:cs="Times New Roman"/>
                <w:b/>
                <w:bCs/>
              </w:rPr>
              <w:t>33,906</w:t>
            </w:r>
            <w:bookmarkEnd w:id="1"/>
          </w:p>
        </w:tc>
        <w:tc>
          <w:tcPr>
            <w:tcW w:w="1260" w:type="dxa"/>
            <w:tcBorders>
              <w:top w:val="single" w:sz="4" w:space="0" w:color="auto"/>
              <w:left w:val="single" w:sz="4" w:space="0" w:color="auto"/>
              <w:bottom w:val="single" w:sz="4" w:space="0" w:color="auto"/>
              <w:right w:val="single" w:sz="4" w:space="0" w:color="auto"/>
            </w:tcBorders>
            <w:vAlign w:val="center"/>
          </w:tcPr>
          <w:p w:rsidR="001F5458" w:rsidRPr="00262F58" w:rsidP="001F5458" w14:paraId="4399AEDD" w14:textId="22C55690">
            <w:pPr>
              <w:spacing w:line="276" w:lineRule="auto"/>
              <w:jc w:val="center"/>
              <w:rPr>
                <w:rFonts w:ascii="Times New Roman" w:hAnsi="Times New Roman" w:cs="Times New Roman"/>
                <w:b/>
                <w:bCs/>
                <w:i/>
              </w:rPr>
            </w:pPr>
            <w:r>
              <w:rPr>
                <w:rFonts w:ascii="Times New Roman" w:hAnsi="Times New Roman" w:cs="Times New Roman"/>
                <w:b/>
                <w:bCs/>
              </w:rPr>
              <w:t>16</w:t>
            </w:r>
          </w:p>
        </w:tc>
        <w:tc>
          <w:tcPr>
            <w:tcW w:w="1201" w:type="dxa"/>
            <w:tcBorders>
              <w:top w:val="single" w:sz="4" w:space="0" w:color="auto"/>
              <w:left w:val="single" w:sz="4" w:space="0" w:color="auto"/>
              <w:bottom w:val="single" w:sz="4" w:space="0" w:color="auto"/>
              <w:right w:val="single" w:sz="4" w:space="0" w:color="auto"/>
            </w:tcBorders>
            <w:vAlign w:val="center"/>
          </w:tcPr>
          <w:p w:rsidR="001F5458" w:rsidRPr="00262F58" w:rsidP="001F5458" w14:paraId="79D626EE" w14:textId="78E04582">
            <w:pPr>
              <w:spacing w:line="276" w:lineRule="auto"/>
              <w:jc w:val="center"/>
              <w:rPr>
                <w:rFonts w:ascii="Times New Roman" w:hAnsi="Times New Roman" w:cs="Times New Roman"/>
                <w:b/>
                <w:bCs/>
                <w:i/>
              </w:rPr>
            </w:pPr>
            <w:r w:rsidRPr="00262F58">
              <w:rPr>
                <w:rFonts w:ascii="Times New Roman" w:hAnsi="Times New Roman" w:cs="Times New Roman"/>
                <w:b/>
                <w:bCs/>
              </w:rPr>
              <w:t>230,072</w:t>
            </w:r>
          </w:p>
        </w:tc>
        <w:tc>
          <w:tcPr>
            <w:tcW w:w="1164" w:type="dxa"/>
            <w:tcBorders>
              <w:top w:val="single" w:sz="4" w:space="0" w:color="auto"/>
              <w:left w:val="single" w:sz="4" w:space="0" w:color="auto"/>
              <w:bottom w:val="single" w:sz="4" w:space="0" w:color="auto"/>
              <w:right w:val="single" w:sz="4" w:space="0" w:color="auto"/>
            </w:tcBorders>
            <w:vAlign w:val="center"/>
          </w:tcPr>
          <w:p w:rsidR="001F5458" w:rsidRPr="00262F58" w:rsidP="001F5458" w14:paraId="27A05FB7" w14:textId="07969C6C">
            <w:pPr>
              <w:spacing w:line="276" w:lineRule="auto"/>
              <w:jc w:val="center"/>
              <w:rPr>
                <w:rFonts w:ascii="Times New Roman" w:hAnsi="Times New Roman" w:cs="Times New Roman"/>
                <w:b/>
                <w:bCs/>
                <w:i/>
              </w:rPr>
            </w:pPr>
            <w:r>
              <w:rPr>
                <w:rFonts w:ascii="Times New Roman" w:hAnsi="Times New Roman" w:cs="Times New Roman"/>
                <w:b/>
                <w:bCs/>
              </w:rPr>
              <w:t>.25</w:t>
            </w:r>
          </w:p>
        </w:tc>
        <w:tc>
          <w:tcPr>
            <w:tcW w:w="1528" w:type="dxa"/>
            <w:tcBorders>
              <w:top w:val="single" w:sz="4" w:space="0" w:color="auto"/>
              <w:left w:val="single" w:sz="4" w:space="0" w:color="auto"/>
              <w:bottom w:val="single" w:sz="4" w:space="0" w:color="auto"/>
              <w:right w:val="single" w:sz="4" w:space="0" w:color="auto"/>
            </w:tcBorders>
            <w:vAlign w:val="center"/>
          </w:tcPr>
          <w:p w:rsidR="001F5458" w:rsidRPr="00262F58" w:rsidP="001F5458" w14:paraId="4E84AEA5" w14:textId="76514CE2">
            <w:pPr>
              <w:spacing w:line="276" w:lineRule="auto"/>
              <w:jc w:val="center"/>
              <w:rPr>
                <w:rFonts w:ascii="Times New Roman" w:hAnsi="Times New Roman" w:cs="Times New Roman"/>
                <w:b/>
                <w:bCs/>
                <w:i/>
              </w:rPr>
            </w:pPr>
            <w:r w:rsidRPr="00262F58">
              <w:rPr>
                <w:rFonts w:ascii="Times New Roman" w:hAnsi="Times New Roman" w:cs="Times New Roman"/>
                <w:b/>
                <w:bCs/>
              </w:rPr>
              <w:t>57,518</w:t>
            </w:r>
          </w:p>
        </w:tc>
        <w:tc>
          <w:tcPr>
            <w:tcW w:w="1107" w:type="dxa"/>
            <w:tcBorders>
              <w:top w:val="single" w:sz="4" w:space="0" w:color="auto"/>
              <w:left w:val="single" w:sz="4" w:space="0" w:color="auto"/>
              <w:bottom w:val="single" w:sz="4" w:space="0" w:color="auto"/>
              <w:right w:val="single" w:sz="4" w:space="0" w:color="auto"/>
            </w:tcBorders>
            <w:vAlign w:val="center"/>
          </w:tcPr>
          <w:p w:rsidR="001F5458" w:rsidRPr="00262F58" w:rsidP="001F5458" w14:paraId="6BCC34B7" w14:textId="27FF6494">
            <w:pPr>
              <w:spacing w:line="276" w:lineRule="auto"/>
              <w:jc w:val="center"/>
              <w:rPr>
                <w:rFonts w:ascii="Times New Roman" w:hAnsi="Times New Roman" w:cs="Times New Roman"/>
                <w:b/>
                <w:bCs/>
              </w:rPr>
            </w:pPr>
            <w:r w:rsidRPr="00262F58">
              <w:rPr>
                <w:rFonts w:ascii="Times New Roman" w:hAnsi="Times New Roman" w:cs="Times New Roman"/>
                <w:b/>
                <w:bCs/>
              </w:rPr>
              <w:t>$0</w:t>
            </w:r>
          </w:p>
        </w:tc>
        <w:tc>
          <w:tcPr>
            <w:tcW w:w="1329" w:type="dxa"/>
            <w:tcBorders>
              <w:top w:val="single" w:sz="4" w:space="0" w:color="auto"/>
              <w:left w:val="single" w:sz="4" w:space="0" w:color="auto"/>
              <w:bottom w:val="single" w:sz="4" w:space="0" w:color="auto"/>
              <w:right w:val="single" w:sz="4" w:space="0" w:color="auto"/>
            </w:tcBorders>
            <w:vAlign w:val="center"/>
          </w:tcPr>
          <w:p w:rsidR="001F5458" w:rsidRPr="00262F58" w:rsidP="001F5458" w14:paraId="184C3BE1" w14:textId="0BC23997">
            <w:pPr>
              <w:spacing w:line="276" w:lineRule="auto"/>
              <w:jc w:val="center"/>
              <w:rPr>
                <w:rFonts w:ascii="Times New Roman" w:hAnsi="Times New Roman" w:cs="Times New Roman"/>
                <w:b/>
                <w:bCs/>
              </w:rPr>
            </w:pPr>
            <w:r w:rsidRPr="00262F58">
              <w:rPr>
                <w:rFonts w:ascii="Times New Roman" w:hAnsi="Times New Roman" w:cs="Times New Roman"/>
                <w:b/>
                <w:bCs/>
              </w:rPr>
              <w:t>$0</w:t>
            </w:r>
          </w:p>
        </w:tc>
      </w:tr>
    </w:tbl>
    <w:p w:rsidR="008F380D" w:rsidP="00F96461" w14:paraId="73512947" w14:textId="698338D4">
      <w:pPr>
        <w:widowControl w:val="0"/>
        <w:autoSpaceDE w:val="0"/>
        <w:autoSpaceDN w:val="0"/>
        <w:adjustRightInd w:val="0"/>
        <w:spacing w:after="0" w:line="240" w:lineRule="auto"/>
        <w:ind w:left="86"/>
        <w:rPr>
          <w:rFonts w:ascii="Times New Roman" w:hAnsi="Times New Roman" w:cs="Times New Roman"/>
          <w:color w:val="000000"/>
          <w:sz w:val="18"/>
          <w:szCs w:val="18"/>
        </w:rPr>
      </w:pPr>
      <w:r w:rsidRPr="00910867">
        <w:rPr>
          <w:rFonts w:ascii="Times New Roman" w:hAnsi="Times New Roman" w:cs="Times New Roman"/>
          <w:color w:val="000000"/>
          <w:sz w:val="18"/>
          <w:szCs w:val="18"/>
        </w:rPr>
        <w:t>* Respondents can take the survey more than once during their enrollment</w:t>
      </w:r>
      <w:r>
        <w:rPr>
          <w:rFonts w:ascii="Times New Roman" w:hAnsi="Times New Roman" w:cs="Times New Roman"/>
          <w:color w:val="000000"/>
          <w:sz w:val="18"/>
          <w:szCs w:val="18"/>
        </w:rPr>
        <w:t xml:space="preserve"> based on sampling.</w:t>
      </w:r>
    </w:p>
    <w:p w:rsidR="007F2FE3" w:rsidP="00F96461" w14:paraId="6A27FF05" w14:textId="75F86717">
      <w:pPr>
        <w:widowControl w:val="0"/>
        <w:autoSpaceDE w:val="0"/>
        <w:autoSpaceDN w:val="0"/>
        <w:adjustRightInd w:val="0"/>
        <w:spacing w:after="0" w:line="240" w:lineRule="auto"/>
        <w:ind w:left="86"/>
        <w:rPr>
          <w:rFonts w:ascii="Times New Roman" w:hAnsi="Times New Roman" w:cs="Times New Roman"/>
          <w:color w:val="000000"/>
          <w:sz w:val="18"/>
          <w:szCs w:val="18"/>
        </w:rPr>
      </w:pPr>
      <w:r>
        <w:rPr>
          <w:rFonts w:ascii="Times New Roman" w:hAnsi="Times New Roman" w:cs="Times New Roman"/>
          <w:color w:val="000000"/>
          <w:sz w:val="18"/>
          <w:szCs w:val="18"/>
        </w:rPr>
        <w:t xml:space="preserve">** The survey does not affect the </w:t>
      </w:r>
      <w:r w:rsidR="001F0664">
        <w:rPr>
          <w:rFonts w:ascii="Times New Roman" w:hAnsi="Times New Roman" w:cs="Times New Roman"/>
          <w:color w:val="000000"/>
          <w:sz w:val="18"/>
          <w:szCs w:val="18"/>
        </w:rPr>
        <w:t>hourly rate since the respondent is a</w:t>
      </w:r>
      <w:r w:rsidR="004F21E9">
        <w:rPr>
          <w:rFonts w:ascii="Times New Roman" w:hAnsi="Times New Roman" w:cs="Times New Roman"/>
          <w:color w:val="000000"/>
          <w:sz w:val="18"/>
          <w:szCs w:val="18"/>
        </w:rPr>
        <w:t>n</w:t>
      </w:r>
      <w:r w:rsidR="001F0664">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OJC student </w:t>
      </w:r>
    </w:p>
    <w:p w:rsidR="00040D7D" w:rsidRPr="00910867" w:rsidP="00F96461" w14:paraId="155A4042" w14:textId="72190D4B">
      <w:pPr>
        <w:widowControl w:val="0"/>
        <w:autoSpaceDE w:val="0"/>
        <w:autoSpaceDN w:val="0"/>
        <w:adjustRightInd w:val="0"/>
        <w:spacing w:after="0" w:line="240" w:lineRule="auto"/>
        <w:ind w:left="86"/>
        <w:rPr>
          <w:rFonts w:ascii="Times New Roman" w:hAnsi="Times New Roman" w:cs="Times New Roman"/>
          <w:color w:val="000000"/>
          <w:sz w:val="18"/>
          <w:szCs w:val="18"/>
        </w:rPr>
      </w:pPr>
      <w:r>
        <w:rPr>
          <w:rFonts w:ascii="Times New Roman" w:hAnsi="Times New Roman" w:cs="Times New Roman"/>
          <w:color w:val="000000"/>
          <w:sz w:val="18"/>
          <w:szCs w:val="18"/>
        </w:rPr>
        <w:t xml:space="preserve">*** The survey will be administered monthly as a sample or quarterly as a census; the highest total annual burden is based on </w:t>
      </w:r>
      <w:r w:rsidR="00222E23">
        <w:rPr>
          <w:rFonts w:ascii="Times New Roman" w:hAnsi="Times New Roman" w:cs="Times New Roman"/>
          <w:color w:val="000000"/>
          <w:sz w:val="18"/>
          <w:szCs w:val="18"/>
        </w:rPr>
        <w:t>the sum.</w:t>
      </w:r>
    </w:p>
    <w:p w:rsidR="00C95A2A" w:rsidRPr="00380B0C" w:rsidP="00C95A2A" w14:paraId="0BA9833B" w14:textId="77777777">
      <w:pPr>
        <w:widowControl w:val="0"/>
        <w:autoSpaceDE w:val="0"/>
        <w:autoSpaceDN w:val="0"/>
        <w:adjustRightInd w:val="0"/>
        <w:spacing w:after="0" w:line="240" w:lineRule="auto"/>
        <w:ind w:left="86"/>
        <w:rPr>
          <w:rFonts w:ascii="Times New Roman" w:hAnsi="Times New Roman" w:cs="Times New Roman"/>
          <w:b/>
          <w:color w:val="000000"/>
        </w:rPr>
      </w:pPr>
    </w:p>
    <w:p w:rsidR="00C95A2A" w:rsidRPr="000E2654" w:rsidP="00C95A2A" w14:paraId="199DB86D" w14:textId="77777777">
      <w:pPr>
        <w:widowControl w:val="0"/>
        <w:autoSpaceDE w:val="0"/>
        <w:autoSpaceDN w:val="0"/>
        <w:adjustRightInd w:val="0"/>
        <w:spacing w:after="0" w:line="240" w:lineRule="auto"/>
        <w:ind w:left="86" w:right="-630"/>
        <w:rPr>
          <w:rFonts w:ascii="Times New Roman" w:hAnsi="Times New Roman" w:cs="Times New Roman"/>
          <w:i/>
          <w:sz w:val="24"/>
          <w:szCs w:val="24"/>
          <w:highlight w:val="yellow"/>
        </w:rPr>
      </w:pPr>
      <w:bookmarkStart w:id="2" w:name="Pg11"/>
      <w:bookmarkEnd w:id="2"/>
    </w:p>
    <w:p w:rsidR="00C95A2A" w:rsidRPr="000E2654" w:rsidP="00C95A2A" w14:paraId="52B8FBD2" w14:textId="2EBC4B1D">
      <w:pPr>
        <w:widowControl w:val="0"/>
        <w:autoSpaceDE w:val="0"/>
        <w:autoSpaceDN w:val="0"/>
        <w:adjustRightInd w:val="0"/>
        <w:spacing w:after="0" w:line="240" w:lineRule="auto"/>
        <w:ind w:left="86" w:right="-630"/>
        <w:rPr>
          <w:rFonts w:ascii="Times New Roman" w:hAnsi="Times New Roman" w:cs="Times New Roman"/>
          <w:b/>
          <w:color w:val="000000"/>
          <w:sz w:val="24"/>
          <w:szCs w:val="24"/>
        </w:rPr>
      </w:pPr>
      <w:r w:rsidRPr="000E2654">
        <w:rPr>
          <w:rFonts w:ascii="Times New Roman" w:hAnsi="Times New Roman" w:cs="Times New Roman"/>
          <w:i/>
          <w:sz w:val="24"/>
          <w:szCs w:val="24"/>
        </w:rPr>
        <w:t>13.</w:t>
      </w:r>
      <w:r w:rsidR="00771C6E">
        <w:rPr>
          <w:rFonts w:ascii="Times New Roman" w:hAnsi="Times New Roman" w:cs="Times New Roman"/>
          <w:i/>
          <w:sz w:val="24"/>
          <w:szCs w:val="24"/>
        </w:rPr>
        <w:t xml:space="preserve"> </w:t>
      </w:r>
      <w:r w:rsidRPr="000E2654">
        <w:rPr>
          <w:rFonts w:ascii="Times New Roman" w:hAnsi="Times New Roman" w:cs="Times New Roman"/>
          <w:i/>
          <w:sz w:val="24"/>
          <w:szCs w:val="24"/>
        </w:rPr>
        <w:t>Provide an estimate for the total annual cost burden to respondents or record keepers resulting from the collection of information</w:t>
      </w:r>
      <w:r w:rsidR="0057413F">
        <w:rPr>
          <w:rFonts w:ascii="Times New Roman" w:hAnsi="Times New Roman" w:cs="Times New Roman"/>
          <w:i/>
          <w:sz w:val="24"/>
          <w:szCs w:val="24"/>
        </w:rPr>
        <w:t xml:space="preserve">. </w:t>
      </w:r>
      <w:r w:rsidRPr="000E2654">
        <w:rPr>
          <w:rFonts w:ascii="Times New Roman" w:hAnsi="Times New Roman" w:cs="Times New Roman"/>
          <w:i/>
          <w:sz w:val="24"/>
          <w:szCs w:val="24"/>
        </w:rPr>
        <w:t>(Do not include the cost of any hour burden already reflected on the burden worksheet).</w:t>
      </w:r>
      <w:r w:rsidRPr="000E2654">
        <w:rPr>
          <w:rFonts w:ascii="Times New Roman" w:hAnsi="Times New Roman" w:cs="Times New Roman"/>
          <w:b/>
          <w:color w:val="000000"/>
          <w:sz w:val="24"/>
          <w:szCs w:val="24"/>
        </w:rPr>
        <w:t xml:space="preserve"> </w:t>
      </w:r>
    </w:p>
    <w:p w:rsidR="00C95A2A" w:rsidRPr="000E2654" w:rsidP="00C95A2A" w14:paraId="1DA19968" w14:textId="77777777">
      <w:pPr>
        <w:widowControl w:val="0"/>
        <w:autoSpaceDE w:val="0"/>
        <w:autoSpaceDN w:val="0"/>
        <w:adjustRightInd w:val="0"/>
        <w:spacing w:after="0" w:line="240" w:lineRule="auto"/>
        <w:ind w:left="86" w:right="-630"/>
        <w:rPr>
          <w:rFonts w:ascii="Times New Roman" w:hAnsi="Times New Roman" w:cs="Times New Roman"/>
          <w:color w:val="000000"/>
          <w:sz w:val="24"/>
          <w:szCs w:val="24"/>
        </w:rPr>
      </w:pPr>
      <w:bookmarkStart w:id="3" w:name="Pg12"/>
      <w:bookmarkEnd w:id="3"/>
    </w:p>
    <w:p w:rsidR="00C95A2A" w:rsidRPr="000E2654" w:rsidP="00CC2BCC" w14:paraId="5B86F6C2" w14:textId="7A5CAAF7">
      <w:pPr>
        <w:widowControl w:val="0"/>
        <w:autoSpaceDE w:val="0"/>
        <w:autoSpaceDN w:val="0"/>
        <w:adjustRightInd w:val="0"/>
        <w:spacing w:after="0" w:line="240" w:lineRule="auto"/>
        <w:ind w:left="86"/>
        <w:rPr>
          <w:rFonts w:ascii="Times New Roman" w:hAnsi="Times New Roman" w:cs="Times New Roman"/>
          <w:color w:val="000000"/>
          <w:sz w:val="24"/>
          <w:szCs w:val="24"/>
        </w:rPr>
      </w:pPr>
      <w:r w:rsidRPr="000E2654">
        <w:rPr>
          <w:rFonts w:ascii="Times New Roman" w:hAnsi="Times New Roman" w:cs="Times New Roman"/>
          <w:color w:val="000000"/>
          <w:sz w:val="24"/>
          <w:szCs w:val="24"/>
        </w:rPr>
        <w:t>There are no additional costs to the respondents for participating in this survey</w:t>
      </w:r>
      <w:r w:rsidR="0057413F">
        <w:rPr>
          <w:rFonts w:ascii="Times New Roman" w:hAnsi="Times New Roman" w:cs="Times New Roman"/>
          <w:color w:val="000000"/>
          <w:sz w:val="24"/>
          <w:szCs w:val="24"/>
        </w:rPr>
        <w:t xml:space="preserve">. </w:t>
      </w:r>
    </w:p>
    <w:p w:rsidR="00C95A2A" w:rsidRPr="000E2654" w:rsidP="00CC2BCC" w14:paraId="63B5515B" w14:textId="77777777">
      <w:pPr>
        <w:spacing w:after="0" w:line="240" w:lineRule="auto"/>
        <w:rPr>
          <w:rFonts w:ascii="Times New Roman" w:hAnsi="Times New Roman" w:cs="Times New Roman"/>
          <w:b/>
          <w:color w:val="000000"/>
          <w:sz w:val="24"/>
          <w:szCs w:val="24"/>
          <w:highlight w:val="yellow"/>
        </w:rPr>
      </w:pPr>
    </w:p>
    <w:p w:rsidR="00C95A2A" w:rsidRPr="000E2654" w:rsidP="003B7AD0" w14:paraId="3DFF0AF1" w14:textId="26AED08D">
      <w:pPr>
        <w:widowControl w:val="0"/>
        <w:autoSpaceDE w:val="0"/>
        <w:autoSpaceDN w:val="0"/>
        <w:adjustRightInd w:val="0"/>
        <w:spacing w:after="0" w:line="240" w:lineRule="auto"/>
        <w:ind w:left="360" w:hanging="360"/>
        <w:rPr>
          <w:rFonts w:ascii="Times New Roman" w:hAnsi="Times New Roman" w:cs="Times New Roman"/>
          <w:b/>
          <w:color w:val="000000"/>
          <w:sz w:val="24"/>
          <w:szCs w:val="24"/>
        </w:rPr>
      </w:pPr>
      <w:r w:rsidRPr="000E2654">
        <w:rPr>
          <w:rFonts w:ascii="Times New Roman" w:hAnsi="Times New Roman" w:cs="Times New Roman"/>
          <w:i/>
          <w:sz w:val="24"/>
          <w:szCs w:val="24"/>
        </w:rPr>
        <w:t>14.</w:t>
      </w:r>
      <w:r w:rsidR="00771C6E">
        <w:rPr>
          <w:rFonts w:ascii="Times New Roman" w:hAnsi="Times New Roman" w:cs="Times New Roman"/>
          <w:i/>
          <w:sz w:val="24"/>
          <w:szCs w:val="24"/>
        </w:rPr>
        <w:t xml:space="preserve"> </w:t>
      </w:r>
      <w:r w:rsidRPr="000E2654">
        <w:rPr>
          <w:rFonts w:ascii="Times New Roman" w:hAnsi="Times New Roman" w:cs="Times New Roman"/>
          <w:i/>
          <w:sz w:val="24"/>
          <w:szCs w:val="24"/>
        </w:rPr>
        <w:t>Provide estimates of annualized costs to the Federal government</w:t>
      </w:r>
      <w:r w:rsidR="0057413F">
        <w:rPr>
          <w:rFonts w:ascii="Times New Roman" w:hAnsi="Times New Roman" w:cs="Times New Roman"/>
          <w:i/>
          <w:sz w:val="24"/>
          <w:szCs w:val="24"/>
        </w:rPr>
        <w:t xml:space="preserve">. </w:t>
      </w:r>
      <w:r w:rsidRPr="000E2654">
        <w:rPr>
          <w:rFonts w:ascii="Times New Roman" w:hAnsi="Times New Roman" w:cs="Times New Roman"/>
          <w:i/>
          <w:sz w:val="24"/>
          <w:szCs w:val="24"/>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0E2654">
        <w:rPr>
          <w:rFonts w:ascii="Times New Roman" w:hAnsi="Times New Roman" w:cs="Times New Roman"/>
          <w:b/>
          <w:color w:val="000000"/>
          <w:sz w:val="24"/>
          <w:szCs w:val="24"/>
        </w:rPr>
        <w:t xml:space="preserve"> </w:t>
      </w:r>
    </w:p>
    <w:p w:rsidR="00C95A2A" w:rsidRPr="002D6A11" w:rsidP="00CC2BCC" w14:paraId="7C539531" w14:textId="6171CDB2">
      <w:pPr>
        <w:widowControl w:val="0"/>
        <w:autoSpaceDE w:val="0"/>
        <w:autoSpaceDN w:val="0"/>
        <w:adjustRightInd w:val="0"/>
        <w:spacing w:after="0" w:line="240" w:lineRule="auto"/>
        <w:ind w:left="86"/>
        <w:rPr>
          <w:rFonts w:ascii="Times New Roman" w:hAnsi="Times New Roman" w:cs="Times New Roman"/>
          <w:color w:val="000000"/>
          <w:sz w:val="24"/>
          <w:szCs w:val="24"/>
        </w:rPr>
      </w:pPr>
    </w:p>
    <w:p w:rsidR="00830FAA" w:rsidP="00CC2BCC" w14:paraId="56E09A09" w14:textId="16F1E223">
      <w:pPr>
        <w:widowControl w:val="0"/>
        <w:autoSpaceDE w:val="0"/>
        <w:autoSpaceDN w:val="0"/>
        <w:adjustRightInd w:val="0"/>
        <w:spacing w:after="0" w:line="240" w:lineRule="auto"/>
        <w:ind w:left="86"/>
        <w:rPr>
          <w:rFonts w:ascii="Times New Roman" w:hAnsi="Times New Roman" w:cs="Times New Roman"/>
          <w:color w:val="000000"/>
          <w:sz w:val="24"/>
          <w:szCs w:val="24"/>
        </w:rPr>
      </w:pPr>
      <w:r w:rsidRPr="00D63A8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estimated annual cost to administer </w:t>
      </w:r>
      <w:r w:rsidRPr="00D63A8F">
        <w:rPr>
          <w:rFonts w:ascii="Times New Roman" w:hAnsi="Times New Roman" w:cs="Times New Roman"/>
          <w:color w:val="000000"/>
          <w:sz w:val="24"/>
          <w:szCs w:val="24"/>
        </w:rPr>
        <w:t>the Student Safety Assessment</w:t>
      </w:r>
      <w:r>
        <w:rPr>
          <w:rFonts w:ascii="Times New Roman" w:hAnsi="Times New Roman" w:cs="Times New Roman"/>
          <w:color w:val="000000"/>
          <w:sz w:val="24"/>
          <w:szCs w:val="24"/>
        </w:rPr>
        <w:t xml:space="preserve"> is </w:t>
      </w:r>
      <w:r w:rsidRPr="00D63A8F">
        <w:rPr>
          <w:rFonts w:ascii="Times New Roman" w:hAnsi="Times New Roman" w:cs="Times New Roman"/>
          <w:color w:val="000000"/>
          <w:sz w:val="24"/>
          <w:szCs w:val="24"/>
        </w:rPr>
        <w:t>$374,137</w:t>
      </w:r>
      <w:r>
        <w:rPr>
          <w:rFonts w:ascii="Times New Roman" w:hAnsi="Times New Roman" w:cs="Times New Roman"/>
          <w:color w:val="000000"/>
          <w:sz w:val="24"/>
          <w:szCs w:val="24"/>
        </w:rPr>
        <w:t xml:space="preserve">. </w:t>
      </w:r>
      <w:r w:rsidRPr="00D63A8F">
        <w:rPr>
          <w:rFonts w:ascii="Times New Roman" w:hAnsi="Times New Roman" w:cs="Times New Roman"/>
          <w:color w:val="000000"/>
          <w:sz w:val="24"/>
          <w:szCs w:val="24"/>
        </w:rPr>
        <w:t>This includes the costs of time and materials</w:t>
      </w:r>
      <w:r>
        <w:rPr>
          <w:rFonts w:ascii="Times New Roman" w:hAnsi="Times New Roman" w:cs="Times New Roman"/>
          <w:color w:val="000000"/>
          <w:sz w:val="24"/>
          <w:szCs w:val="24"/>
        </w:rPr>
        <w:t xml:space="preserve"> for contractor personnel </w:t>
      </w:r>
      <w:r w:rsidRPr="00D63A8F">
        <w:rPr>
          <w:rFonts w:ascii="Times New Roman" w:hAnsi="Times New Roman" w:cs="Times New Roman"/>
          <w:color w:val="000000"/>
          <w:sz w:val="24"/>
          <w:szCs w:val="24"/>
        </w:rPr>
        <w:t xml:space="preserve">to prepare the survey; process and analyze the data; provide monthly and quarterly reports; maintain a dashboard that allows for easy monitoring of the SSA results nationally, regionally, and by center; and ensure that </w:t>
      </w:r>
      <w:r w:rsidRPr="00D63A8F">
        <w:rPr>
          <w:rFonts w:ascii="Times New Roman" w:hAnsi="Times New Roman" w:cs="Times New Roman"/>
          <w:color w:val="000000"/>
          <w:sz w:val="24"/>
          <w:szCs w:val="24"/>
        </w:rPr>
        <w:t>response rates are at acceptable levels through trainings and materials.</w:t>
      </w:r>
    </w:p>
    <w:p w:rsidR="008B59FA" w:rsidRPr="000E2654" w:rsidP="00C95A2A" w14:paraId="71EBA6A9" w14:textId="77777777">
      <w:pPr>
        <w:widowControl w:val="0"/>
        <w:autoSpaceDE w:val="0"/>
        <w:autoSpaceDN w:val="0"/>
        <w:adjustRightInd w:val="0"/>
        <w:spacing w:after="0" w:line="240" w:lineRule="auto"/>
        <w:ind w:left="86"/>
        <w:rPr>
          <w:rFonts w:ascii="Times New Roman" w:hAnsi="Times New Roman" w:cs="Times New Roman"/>
          <w:b/>
          <w:color w:val="000000"/>
          <w:sz w:val="24"/>
          <w:szCs w:val="24"/>
          <w:highlight w:val="yellow"/>
        </w:rPr>
      </w:pPr>
    </w:p>
    <w:p w:rsidR="00C95A2A" w:rsidRPr="000E2654" w:rsidP="00810C3C" w14:paraId="78658EF0" w14:textId="77777777">
      <w:pPr>
        <w:widowControl w:val="0"/>
        <w:autoSpaceDE w:val="0"/>
        <w:autoSpaceDN w:val="0"/>
        <w:adjustRightInd w:val="0"/>
        <w:spacing w:after="0" w:line="240" w:lineRule="auto"/>
        <w:ind w:left="360" w:hanging="360"/>
        <w:rPr>
          <w:rFonts w:ascii="Times New Roman" w:hAnsi="Times New Roman" w:cs="Times New Roman"/>
          <w:b/>
          <w:color w:val="000000"/>
          <w:sz w:val="24"/>
          <w:szCs w:val="24"/>
        </w:rPr>
      </w:pPr>
      <w:r w:rsidRPr="000E2654">
        <w:rPr>
          <w:rFonts w:ascii="Times New Roman" w:hAnsi="Times New Roman" w:cs="Times New Roman"/>
          <w:i/>
          <w:sz w:val="24"/>
          <w:szCs w:val="24"/>
        </w:rPr>
        <w:t>15.</w:t>
      </w:r>
      <w:r w:rsidR="00771C6E">
        <w:rPr>
          <w:rFonts w:ascii="Times New Roman" w:hAnsi="Times New Roman" w:cs="Times New Roman"/>
          <w:i/>
          <w:sz w:val="24"/>
          <w:szCs w:val="24"/>
        </w:rPr>
        <w:t xml:space="preserve"> </w:t>
      </w:r>
      <w:r w:rsidRPr="000E2654">
        <w:rPr>
          <w:rFonts w:ascii="Times New Roman" w:hAnsi="Times New Roman" w:cs="Times New Roman"/>
          <w:i/>
          <w:sz w:val="24"/>
          <w:szCs w:val="24"/>
        </w:rPr>
        <w:t>Explain the reasons for any program changes or adjustments reported on the burden worksheet.</w:t>
      </w:r>
      <w:r w:rsidRPr="000E2654">
        <w:rPr>
          <w:rFonts w:ascii="Times New Roman" w:hAnsi="Times New Roman" w:cs="Times New Roman"/>
          <w:b/>
          <w:color w:val="000000"/>
          <w:sz w:val="24"/>
          <w:szCs w:val="24"/>
        </w:rPr>
        <w:t xml:space="preserve"> </w:t>
      </w:r>
      <w:bookmarkStart w:id="4" w:name="Pg13"/>
      <w:bookmarkEnd w:id="4"/>
    </w:p>
    <w:p w:rsidR="00C95A2A" w:rsidRPr="000E2654" w:rsidP="00C95A2A" w14:paraId="6B297C9B"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00C95A2A" w:rsidRPr="006778D6" w:rsidP="00810C3C" w14:paraId="319E240C" w14:textId="5D2C67E7">
      <w:pPr>
        <w:widowControl w:val="0"/>
        <w:autoSpaceDE w:val="0"/>
        <w:autoSpaceDN w:val="0"/>
        <w:adjustRightInd w:val="0"/>
        <w:spacing w:after="0" w:line="240" w:lineRule="auto"/>
        <w:rPr>
          <w:rFonts w:ascii="Times New Roman" w:hAnsi="Times New Roman" w:cs="Times New Roman"/>
          <w:color w:val="000000"/>
          <w:sz w:val="24"/>
          <w:szCs w:val="24"/>
        </w:rPr>
      </w:pPr>
      <w:r w:rsidRPr="006778D6">
        <w:rPr>
          <w:rFonts w:ascii="Times New Roman" w:hAnsi="Times New Roman" w:cs="Times New Roman"/>
          <w:color w:val="000000"/>
          <w:sz w:val="24"/>
          <w:szCs w:val="24"/>
        </w:rPr>
        <w:t>The burden worksheet for t</w:t>
      </w:r>
      <w:r w:rsidRPr="006778D6" w:rsidR="000E1B51">
        <w:rPr>
          <w:rFonts w:ascii="Times New Roman" w:hAnsi="Times New Roman" w:cs="Times New Roman"/>
          <w:color w:val="000000"/>
          <w:sz w:val="24"/>
          <w:szCs w:val="24"/>
        </w:rPr>
        <w:t>he</w:t>
      </w:r>
      <w:r w:rsidRPr="006778D6" w:rsidR="00661FEE">
        <w:rPr>
          <w:rFonts w:ascii="Times New Roman" w:hAnsi="Times New Roman" w:cs="Times New Roman"/>
          <w:color w:val="000000"/>
          <w:sz w:val="24"/>
          <w:szCs w:val="24"/>
        </w:rPr>
        <w:t xml:space="preserve"> </w:t>
      </w:r>
      <w:r w:rsidRPr="00C81136" w:rsidR="006C689C">
        <w:rPr>
          <w:rFonts w:ascii="Times New Roman" w:hAnsi="Times New Roman" w:cs="Times New Roman"/>
          <w:sz w:val="24"/>
          <w:szCs w:val="24"/>
        </w:rPr>
        <w:t xml:space="preserve">SSA Survey </w:t>
      </w:r>
      <w:r w:rsidRPr="00C81136">
        <w:rPr>
          <w:rFonts w:ascii="Times New Roman" w:hAnsi="Times New Roman" w:cs="Times New Roman"/>
          <w:sz w:val="24"/>
          <w:szCs w:val="24"/>
        </w:rPr>
        <w:t xml:space="preserve">was adjusted. The worksheet now includes the </w:t>
      </w:r>
      <w:r w:rsidR="008E67E0">
        <w:rPr>
          <w:rFonts w:ascii="Times New Roman" w:hAnsi="Times New Roman" w:cs="Times New Roman"/>
          <w:sz w:val="24"/>
          <w:szCs w:val="24"/>
        </w:rPr>
        <w:t>alternative to the</w:t>
      </w:r>
      <w:r w:rsidRPr="00C81136">
        <w:rPr>
          <w:rFonts w:ascii="Times New Roman" w:hAnsi="Times New Roman" w:cs="Times New Roman"/>
          <w:sz w:val="24"/>
          <w:szCs w:val="24"/>
        </w:rPr>
        <w:t xml:space="preserve"> census sample when the number of active Job Corps students is 22,100 students or fewer. </w:t>
      </w:r>
      <w:r w:rsidRPr="00C81136" w:rsidR="006778D6">
        <w:rPr>
          <w:rFonts w:ascii="Times New Roman" w:hAnsi="Times New Roman" w:cs="Times New Roman"/>
          <w:sz w:val="24"/>
          <w:szCs w:val="24"/>
        </w:rPr>
        <w:t xml:space="preserve">This adjustment was needed since </w:t>
      </w:r>
      <w:r w:rsidRPr="006778D6" w:rsidR="006778D6">
        <w:rPr>
          <w:rFonts w:ascii="Times New Roman" w:hAnsi="Times New Roman" w:cs="Times New Roman"/>
          <w:color w:val="000000"/>
          <w:sz w:val="24"/>
          <w:szCs w:val="24"/>
        </w:rPr>
        <w:t>t</w:t>
      </w:r>
      <w:r w:rsidRPr="006778D6" w:rsidR="00620C6A">
        <w:rPr>
          <w:rFonts w:ascii="Times New Roman" w:hAnsi="Times New Roman" w:cs="Times New Roman"/>
          <w:color w:val="000000"/>
          <w:sz w:val="24"/>
          <w:szCs w:val="24"/>
        </w:rPr>
        <w:t>h</w:t>
      </w:r>
      <w:r w:rsidRPr="006778D6" w:rsidR="006778D6">
        <w:rPr>
          <w:rFonts w:ascii="Times New Roman" w:hAnsi="Times New Roman" w:cs="Times New Roman"/>
          <w:color w:val="000000"/>
          <w:sz w:val="24"/>
          <w:szCs w:val="24"/>
        </w:rPr>
        <w:t>e reduced population</w:t>
      </w:r>
      <w:r w:rsidRPr="006778D6" w:rsidR="00620C6A">
        <w:rPr>
          <w:rFonts w:ascii="Times New Roman" w:hAnsi="Times New Roman" w:cs="Times New Roman"/>
          <w:color w:val="000000"/>
          <w:sz w:val="24"/>
          <w:szCs w:val="24"/>
        </w:rPr>
        <w:t xml:space="preserve"> </w:t>
      </w:r>
      <w:r w:rsidRPr="006778D6" w:rsidR="006778D6">
        <w:rPr>
          <w:rFonts w:ascii="Times New Roman" w:hAnsi="Times New Roman" w:cs="Times New Roman"/>
          <w:color w:val="000000"/>
          <w:sz w:val="24"/>
          <w:szCs w:val="24"/>
        </w:rPr>
        <w:t>leads to</w:t>
      </w:r>
      <w:r w:rsidRPr="006778D6">
        <w:rPr>
          <w:rFonts w:ascii="Times New Roman" w:hAnsi="Times New Roman" w:cs="Times New Roman"/>
          <w:color w:val="000000"/>
          <w:sz w:val="24"/>
          <w:szCs w:val="24"/>
        </w:rPr>
        <w:t xml:space="preserve"> a reduced sampling pool and </w:t>
      </w:r>
      <w:r w:rsidRPr="006778D6" w:rsidR="006778D6">
        <w:rPr>
          <w:rFonts w:ascii="Times New Roman" w:hAnsi="Times New Roman" w:cs="Times New Roman"/>
          <w:color w:val="000000"/>
          <w:sz w:val="24"/>
          <w:szCs w:val="24"/>
        </w:rPr>
        <w:t>results in a</w:t>
      </w:r>
      <w:r w:rsidRPr="006778D6">
        <w:rPr>
          <w:rFonts w:ascii="Times New Roman" w:hAnsi="Times New Roman" w:cs="Times New Roman"/>
          <w:color w:val="000000"/>
          <w:sz w:val="24"/>
          <w:szCs w:val="24"/>
        </w:rPr>
        <w:t xml:space="preserve"> </w:t>
      </w:r>
      <w:r w:rsidRPr="006778D6" w:rsidR="00620C6A">
        <w:rPr>
          <w:rFonts w:ascii="Times New Roman" w:hAnsi="Times New Roman" w:cs="Times New Roman"/>
          <w:color w:val="000000"/>
          <w:sz w:val="24"/>
          <w:szCs w:val="24"/>
        </w:rPr>
        <w:t>limited ability to use the sampling method described for the</w:t>
      </w:r>
      <w:r w:rsidRPr="006778D6" w:rsidR="00E9619E">
        <w:rPr>
          <w:rFonts w:ascii="Times New Roman" w:hAnsi="Times New Roman" w:cs="Times New Roman"/>
          <w:color w:val="000000"/>
          <w:sz w:val="24"/>
          <w:szCs w:val="24"/>
        </w:rPr>
        <w:t xml:space="preserve"> monthly administration of the survey. Therefore, we added the possibility of a quarterly census survey</w:t>
      </w:r>
      <w:r w:rsidRPr="006778D6" w:rsidR="006778D6">
        <w:rPr>
          <w:rFonts w:ascii="Times New Roman" w:hAnsi="Times New Roman" w:cs="Times New Roman"/>
          <w:color w:val="000000"/>
          <w:sz w:val="24"/>
          <w:szCs w:val="24"/>
        </w:rPr>
        <w:t xml:space="preserve"> when the population of Job Corps is 22,100 or fewer. </w:t>
      </w:r>
      <w:r w:rsidR="008E67E0">
        <w:rPr>
          <w:rFonts w:ascii="Times New Roman" w:hAnsi="Times New Roman" w:cs="Times New Roman"/>
          <w:color w:val="000000"/>
          <w:sz w:val="24"/>
          <w:szCs w:val="24"/>
        </w:rPr>
        <w:t xml:space="preserve">This is an alternative method not an additional method. A full year of quarterly census survey administration will reduce the burden compared to quarterly random sample administrations when the capacity is higher. </w:t>
      </w:r>
      <w:r w:rsidRPr="006778D6" w:rsidR="006778D6">
        <w:rPr>
          <w:rFonts w:ascii="Times New Roman" w:hAnsi="Times New Roman" w:cs="Times New Roman"/>
          <w:color w:val="000000"/>
          <w:sz w:val="24"/>
          <w:szCs w:val="24"/>
        </w:rPr>
        <w:t>This adjus</w:t>
      </w:r>
      <w:r w:rsidR="00222E23">
        <w:rPr>
          <w:rFonts w:ascii="Times New Roman" w:hAnsi="Times New Roman" w:cs="Times New Roman"/>
          <w:color w:val="000000"/>
          <w:sz w:val="24"/>
          <w:szCs w:val="24"/>
        </w:rPr>
        <w:t>ts</w:t>
      </w:r>
      <w:r w:rsidRPr="006778D6" w:rsidR="00E9619E">
        <w:rPr>
          <w:rFonts w:ascii="Times New Roman" w:hAnsi="Times New Roman" w:cs="Times New Roman"/>
          <w:color w:val="000000"/>
          <w:sz w:val="24"/>
          <w:szCs w:val="24"/>
        </w:rPr>
        <w:t xml:space="preserve"> the a</w:t>
      </w:r>
      <w:r w:rsidRPr="006778D6" w:rsidR="00A661F4">
        <w:rPr>
          <w:rFonts w:ascii="Times New Roman" w:hAnsi="Times New Roman" w:cs="Times New Roman"/>
          <w:color w:val="000000"/>
          <w:sz w:val="24"/>
          <w:szCs w:val="24"/>
        </w:rPr>
        <w:t xml:space="preserve">nnual survey </w:t>
      </w:r>
      <w:r w:rsidRPr="006778D6" w:rsidR="0013713C">
        <w:rPr>
          <w:rFonts w:ascii="Times New Roman" w:hAnsi="Times New Roman" w:cs="Times New Roman"/>
          <w:color w:val="000000"/>
          <w:sz w:val="24"/>
          <w:szCs w:val="24"/>
        </w:rPr>
        <w:t>burden</w:t>
      </w:r>
      <w:r w:rsidRPr="006778D6" w:rsidR="006778D6">
        <w:rPr>
          <w:rFonts w:ascii="Times New Roman" w:hAnsi="Times New Roman" w:cs="Times New Roman"/>
          <w:color w:val="000000"/>
          <w:sz w:val="24"/>
          <w:szCs w:val="24"/>
        </w:rPr>
        <w:t xml:space="preserve"> as shown</w:t>
      </w:r>
      <w:r w:rsidR="001718CD">
        <w:rPr>
          <w:rFonts w:ascii="Times New Roman" w:hAnsi="Times New Roman" w:cs="Times New Roman"/>
          <w:color w:val="000000"/>
          <w:sz w:val="24"/>
          <w:szCs w:val="24"/>
        </w:rPr>
        <w:t xml:space="preserve"> </w:t>
      </w:r>
      <w:r w:rsidRPr="006778D6" w:rsidR="006778D6">
        <w:rPr>
          <w:rFonts w:ascii="Times New Roman" w:hAnsi="Times New Roman" w:cs="Times New Roman"/>
          <w:color w:val="000000"/>
          <w:sz w:val="24"/>
          <w:szCs w:val="24"/>
        </w:rPr>
        <w:t>in Table 1</w:t>
      </w:r>
      <w:r w:rsidRPr="006778D6" w:rsidR="00A661F4">
        <w:rPr>
          <w:rFonts w:ascii="Times New Roman" w:hAnsi="Times New Roman" w:cs="Times New Roman"/>
          <w:color w:val="000000"/>
          <w:sz w:val="24"/>
          <w:szCs w:val="24"/>
        </w:rPr>
        <w:t>.</w:t>
      </w:r>
      <w:r w:rsidRPr="006778D6" w:rsidR="00661FEE">
        <w:rPr>
          <w:rFonts w:ascii="Times New Roman" w:hAnsi="Times New Roman" w:cs="Times New Roman"/>
          <w:color w:val="000000"/>
          <w:sz w:val="24"/>
          <w:szCs w:val="24"/>
        </w:rPr>
        <w:t xml:space="preserve"> </w:t>
      </w:r>
      <w:r w:rsidR="00222E23">
        <w:rPr>
          <w:rFonts w:ascii="Times New Roman" w:hAnsi="Times New Roman" w:cs="Times New Roman"/>
          <w:color w:val="000000"/>
          <w:sz w:val="24"/>
          <w:szCs w:val="24"/>
        </w:rPr>
        <w:t xml:space="preserve"> The estimated total burden is a sum of these two different methods, resulting in a higher burden.</w:t>
      </w:r>
      <w:r w:rsidR="005A10C2">
        <w:rPr>
          <w:rFonts w:ascii="Times New Roman" w:hAnsi="Times New Roman" w:cs="Times New Roman"/>
          <w:color w:val="000000"/>
          <w:sz w:val="24"/>
          <w:szCs w:val="24"/>
        </w:rPr>
        <w:t xml:space="preserve"> </w:t>
      </w:r>
    </w:p>
    <w:p w:rsidR="00C95A2A" w:rsidRPr="000E2654" w:rsidP="00C95A2A" w14:paraId="1AD99CD4" w14:textId="77777777">
      <w:pPr>
        <w:widowControl w:val="0"/>
        <w:autoSpaceDE w:val="0"/>
        <w:autoSpaceDN w:val="0"/>
        <w:adjustRightInd w:val="0"/>
        <w:spacing w:after="0" w:line="240" w:lineRule="auto"/>
        <w:ind w:left="86"/>
        <w:rPr>
          <w:rFonts w:ascii="Times New Roman" w:hAnsi="Times New Roman" w:cs="Times New Roman"/>
          <w:b/>
          <w:color w:val="000000"/>
          <w:sz w:val="24"/>
          <w:szCs w:val="24"/>
        </w:rPr>
      </w:pPr>
    </w:p>
    <w:p w:rsidR="00C95A2A" w:rsidRPr="000E2654" w:rsidP="00810C3C" w14:paraId="29623AE6" w14:textId="608319BB">
      <w:pPr>
        <w:widowControl w:val="0"/>
        <w:autoSpaceDE w:val="0"/>
        <w:autoSpaceDN w:val="0"/>
        <w:adjustRightInd w:val="0"/>
        <w:spacing w:after="0" w:line="240" w:lineRule="auto"/>
        <w:ind w:left="360" w:hanging="360"/>
        <w:rPr>
          <w:rFonts w:ascii="Times New Roman" w:hAnsi="Times New Roman" w:cs="Times New Roman"/>
          <w:b/>
          <w:color w:val="000000"/>
          <w:sz w:val="24"/>
          <w:szCs w:val="24"/>
        </w:rPr>
      </w:pPr>
      <w:r w:rsidRPr="000E2654">
        <w:rPr>
          <w:rFonts w:ascii="Times New Roman" w:hAnsi="Times New Roman" w:cs="Times New Roman"/>
          <w:i/>
          <w:sz w:val="24"/>
          <w:szCs w:val="24"/>
        </w:rPr>
        <w:t>16.</w:t>
      </w:r>
      <w:r w:rsidR="00771C6E">
        <w:rPr>
          <w:rFonts w:ascii="Times New Roman" w:hAnsi="Times New Roman" w:cs="Times New Roman"/>
          <w:i/>
          <w:sz w:val="24"/>
          <w:szCs w:val="24"/>
        </w:rPr>
        <w:t xml:space="preserve"> </w:t>
      </w:r>
      <w:r w:rsidRPr="000E2654">
        <w:rPr>
          <w:rFonts w:ascii="Times New Roman" w:hAnsi="Times New Roman" w:cs="Times New Roman"/>
          <w:i/>
          <w:sz w:val="24"/>
          <w:szCs w:val="24"/>
        </w:rPr>
        <w:t>For collections of information whose results will be published, outline plans for tabulation and publication</w:t>
      </w:r>
      <w:r w:rsidR="0057413F">
        <w:rPr>
          <w:rFonts w:ascii="Times New Roman" w:hAnsi="Times New Roman" w:cs="Times New Roman"/>
          <w:i/>
          <w:sz w:val="24"/>
          <w:szCs w:val="24"/>
        </w:rPr>
        <w:t xml:space="preserve">. </w:t>
      </w:r>
      <w:r w:rsidRPr="000E2654">
        <w:rPr>
          <w:rFonts w:ascii="Times New Roman" w:hAnsi="Times New Roman" w:cs="Times New Roman"/>
          <w:i/>
          <w:sz w:val="24"/>
          <w:szCs w:val="24"/>
        </w:rPr>
        <w:t>Address any complex analytical techniques that will be used</w:t>
      </w:r>
      <w:r w:rsidR="0057413F">
        <w:rPr>
          <w:rFonts w:ascii="Times New Roman" w:hAnsi="Times New Roman" w:cs="Times New Roman"/>
          <w:i/>
          <w:sz w:val="24"/>
          <w:szCs w:val="24"/>
        </w:rPr>
        <w:t xml:space="preserve">. </w:t>
      </w:r>
      <w:r w:rsidRPr="000E2654">
        <w:rPr>
          <w:rFonts w:ascii="Times New Roman" w:hAnsi="Times New Roman" w:cs="Times New Roman"/>
          <w:i/>
          <w:sz w:val="24"/>
          <w:szCs w:val="24"/>
        </w:rPr>
        <w:t>Provide the time schedule for the entire project, including beginning and ending dates of the collection of information, completion of report, publication dates, and other actions.</w:t>
      </w:r>
      <w:r w:rsidRPr="000E2654">
        <w:rPr>
          <w:rFonts w:ascii="Times New Roman" w:hAnsi="Times New Roman" w:cs="Times New Roman"/>
          <w:b/>
          <w:color w:val="000000"/>
          <w:sz w:val="24"/>
          <w:szCs w:val="24"/>
        </w:rPr>
        <w:t xml:space="preserve"> </w:t>
      </w:r>
    </w:p>
    <w:p w:rsidR="00C95A2A" w:rsidRPr="000E2654" w:rsidP="00C95A2A" w14:paraId="387A40C7"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00C95A2A" w:rsidRPr="000E2654" w:rsidP="00C95A2A" w14:paraId="4513E71D" w14:textId="56AAF905">
      <w:pPr>
        <w:widowControl w:val="0"/>
        <w:autoSpaceDE w:val="0"/>
        <w:autoSpaceDN w:val="0"/>
        <w:adjustRightInd w:val="0"/>
        <w:spacing w:after="0" w:line="240" w:lineRule="auto"/>
        <w:ind w:left="86"/>
        <w:rPr>
          <w:rFonts w:ascii="Times New Roman" w:hAnsi="Times New Roman" w:cs="Times New Roman"/>
          <w:color w:val="000000"/>
          <w:sz w:val="24"/>
          <w:szCs w:val="24"/>
        </w:rPr>
      </w:pPr>
      <w:r w:rsidRPr="000E2654">
        <w:rPr>
          <w:rFonts w:ascii="Times New Roman" w:hAnsi="Times New Roman" w:cs="Times New Roman"/>
          <w:color w:val="000000"/>
          <w:sz w:val="24"/>
          <w:szCs w:val="24"/>
        </w:rPr>
        <w:t xml:space="preserve">The data collected </w:t>
      </w:r>
      <w:r w:rsidRPr="000E2654" w:rsidR="00D43E28">
        <w:rPr>
          <w:rFonts w:ascii="Times New Roman" w:hAnsi="Times New Roman" w:cs="Times New Roman"/>
          <w:color w:val="000000"/>
          <w:sz w:val="24"/>
          <w:szCs w:val="24"/>
        </w:rPr>
        <w:t xml:space="preserve">will not be </w:t>
      </w:r>
      <w:r w:rsidRPr="00A52CE8" w:rsidR="00A410E4">
        <w:rPr>
          <w:rFonts w:ascii="Times New Roman" w:hAnsi="Times New Roman" w:cs="Times New Roman"/>
          <w:color w:val="000000"/>
          <w:sz w:val="24"/>
          <w:szCs w:val="24"/>
        </w:rPr>
        <w:t>published</w:t>
      </w:r>
      <w:r w:rsidRPr="00A410E4" w:rsidR="00A410E4">
        <w:rPr>
          <w:rFonts w:ascii="Times New Roman" w:hAnsi="Times New Roman" w:cs="Times New Roman"/>
          <w:color w:val="000000"/>
          <w:sz w:val="24"/>
          <w:szCs w:val="24"/>
        </w:rPr>
        <w:t xml:space="preserve"> </w:t>
      </w:r>
      <w:r w:rsidRPr="000E2654" w:rsidR="001825A2">
        <w:rPr>
          <w:rFonts w:ascii="Times New Roman" w:hAnsi="Times New Roman" w:cs="Times New Roman"/>
          <w:color w:val="000000"/>
          <w:sz w:val="24"/>
          <w:szCs w:val="24"/>
        </w:rPr>
        <w:t>publicly</w:t>
      </w:r>
      <w:r w:rsidR="0057413F">
        <w:rPr>
          <w:rFonts w:ascii="Times New Roman" w:hAnsi="Times New Roman" w:cs="Times New Roman"/>
          <w:color w:val="000000"/>
          <w:sz w:val="24"/>
          <w:szCs w:val="24"/>
        </w:rPr>
        <w:t xml:space="preserve">. </w:t>
      </w:r>
    </w:p>
    <w:p w:rsidR="00C95A2A" w:rsidRPr="000E2654" w:rsidP="00C95A2A" w14:paraId="27960EB1" w14:textId="77777777">
      <w:pPr>
        <w:widowControl w:val="0"/>
        <w:autoSpaceDE w:val="0"/>
        <w:autoSpaceDN w:val="0"/>
        <w:adjustRightInd w:val="0"/>
        <w:spacing w:after="0" w:line="240" w:lineRule="auto"/>
        <w:ind w:left="86"/>
        <w:rPr>
          <w:rFonts w:ascii="Times New Roman" w:hAnsi="Times New Roman" w:cs="Times New Roman"/>
          <w:color w:val="000000"/>
          <w:sz w:val="24"/>
          <w:szCs w:val="24"/>
          <w:highlight w:val="yellow"/>
        </w:rPr>
      </w:pPr>
    </w:p>
    <w:p w:rsidR="00C95A2A" w:rsidRPr="000E2654" w:rsidP="00810C3C" w14:paraId="42BE56E5" w14:textId="271CF141">
      <w:pPr>
        <w:widowControl w:val="0"/>
        <w:autoSpaceDE w:val="0"/>
        <w:autoSpaceDN w:val="0"/>
        <w:adjustRightInd w:val="0"/>
        <w:spacing w:after="0" w:line="240" w:lineRule="auto"/>
        <w:ind w:left="360" w:hanging="360"/>
        <w:rPr>
          <w:rFonts w:ascii="Times New Roman" w:hAnsi="Times New Roman" w:cs="Times New Roman"/>
          <w:b/>
          <w:color w:val="000000"/>
          <w:sz w:val="24"/>
          <w:szCs w:val="24"/>
        </w:rPr>
      </w:pPr>
      <w:bookmarkStart w:id="5" w:name="Pg14"/>
      <w:bookmarkEnd w:id="5"/>
      <w:r w:rsidRPr="000E2654">
        <w:rPr>
          <w:rFonts w:ascii="Times New Roman" w:hAnsi="Times New Roman" w:cs="Times New Roman"/>
          <w:i/>
          <w:sz w:val="24"/>
          <w:szCs w:val="24"/>
        </w:rPr>
        <w:t>17.</w:t>
      </w:r>
      <w:r w:rsidR="00771C6E">
        <w:rPr>
          <w:rFonts w:ascii="Times New Roman" w:hAnsi="Times New Roman" w:cs="Times New Roman"/>
          <w:i/>
          <w:sz w:val="24"/>
          <w:szCs w:val="24"/>
        </w:rPr>
        <w:t xml:space="preserve"> </w:t>
      </w:r>
      <w:r w:rsidRPr="000E2654">
        <w:rPr>
          <w:rFonts w:ascii="Times New Roman" w:hAnsi="Times New Roman" w:cs="Times New Roman"/>
          <w:i/>
          <w:sz w:val="24"/>
          <w:szCs w:val="24"/>
        </w:rPr>
        <w:t>If seeking approval not to display the expiration date for OMB approval of the information collection, explain the reasons that display would be inappropriate</w:t>
      </w:r>
      <w:r w:rsidR="0057413F">
        <w:rPr>
          <w:rFonts w:ascii="Times New Roman" w:hAnsi="Times New Roman" w:cs="Times New Roman"/>
          <w:i/>
          <w:sz w:val="24"/>
          <w:szCs w:val="24"/>
        </w:rPr>
        <w:t xml:space="preserve">. </w:t>
      </w:r>
    </w:p>
    <w:p w:rsidR="00C95A2A" w:rsidRPr="000E2654" w:rsidP="00C95A2A" w14:paraId="1B186AAE"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00C95A2A" w:rsidRPr="000E2654" w:rsidP="00C95A2A" w14:paraId="12C166BC" w14:textId="55753D9C">
      <w:pPr>
        <w:widowControl w:val="0"/>
        <w:autoSpaceDE w:val="0"/>
        <w:autoSpaceDN w:val="0"/>
        <w:adjustRightInd w:val="0"/>
        <w:spacing w:after="0" w:line="240" w:lineRule="auto"/>
        <w:ind w:left="86"/>
        <w:rPr>
          <w:rFonts w:ascii="Times New Roman" w:hAnsi="Times New Roman" w:cs="Times New Roman"/>
          <w:color w:val="000000"/>
          <w:sz w:val="24"/>
          <w:szCs w:val="24"/>
        </w:rPr>
      </w:pPr>
      <w:r w:rsidRPr="000E2654">
        <w:rPr>
          <w:rFonts w:ascii="Times New Roman" w:hAnsi="Times New Roman" w:cs="Times New Roman"/>
          <w:color w:val="000000"/>
          <w:sz w:val="24"/>
          <w:szCs w:val="24"/>
        </w:rPr>
        <w:t>The inst</w:t>
      </w:r>
      <w:r w:rsidRPr="000E2654" w:rsidR="00D43E28">
        <w:rPr>
          <w:rFonts w:ascii="Times New Roman" w:hAnsi="Times New Roman" w:cs="Times New Roman"/>
          <w:color w:val="000000"/>
          <w:sz w:val="24"/>
          <w:szCs w:val="24"/>
        </w:rPr>
        <w:t xml:space="preserve">ruments will be administered </w:t>
      </w:r>
      <w:r w:rsidRPr="000E2654">
        <w:rPr>
          <w:rFonts w:ascii="Times New Roman" w:hAnsi="Times New Roman" w:cs="Times New Roman"/>
          <w:color w:val="000000"/>
          <w:sz w:val="24"/>
          <w:szCs w:val="24"/>
        </w:rPr>
        <w:t xml:space="preserve">online and </w:t>
      </w:r>
      <w:r w:rsidRPr="000E2654" w:rsidR="00D43E28">
        <w:rPr>
          <w:rFonts w:ascii="Times New Roman" w:hAnsi="Times New Roman" w:cs="Times New Roman"/>
          <w:color w:val="000000"/>
          <w:sz w:val="24"/>
          <w:szCs w:val="24"/>
        </w:rPr>
        <w:t xml:space="preserve">will include the </w:t>
      </w:r>
      <w:r w:rsidRPr="000E2654">
        <w:rPr>
          <w:rFonts w:ascii="Times New Roman" w:hAnsi="Times New Roman" w:cs="Times New Roman"/>
          <w:color w:val="000000"/>
          <w:sz w:val="24"/>
          <w:szCs w:val="24"/>
        </w:rPr>
        <w:t xml:space="preserve">OMB expirations dates. </w:t>
      </w:r>
    </w:p>
    <w:p w:rsidR="00C95A2A" w:rsidRPr="000E2654" w:rsidP="00C95A2A" w14:paraId="208F05C0" w14:textId="77777777">
      <w:pPr>
        <w:widowControl w:val="0"/>
        <w:autoSpaceDE w:val="0"/>
        <w:autoSpaceDN w:val="0"/>
        <w:adjustRightInd w:val="0"/>
        <w:spacing w:after="0" w:line="240" w:lineRule="auto"/>
        <w:ind w:left="86"/>
        <w:rPr>
          <w:rFonts w:ascii="Times New Roman" w:hAnsi="Times New Roman" w:cs="Times New Roman"/>
          <w:color w:val="000000"/>
          <w:sz w:val="24"/>
          <w:szCs w:val="24"/>
          <w:highlight w:val="yellow"/>
        </w:rPr>
      </w:pPr>
    </w:p>
    <w:p w:rsidR="00C95A2A" w:rsidRPr="000E2654" w:rsidP="00810C3C" w14:paraId="29DC6D38" w14:textId="0DC964DD">
      <w:pPr>
        <w:widowControl w:val="0"/>
        <w:autoSpaceDE w:val="0"/>
        <w:autoSpaceDN w:val="0"/>
        <w:adjustRightInd w:val="0"/>
        <w:spacing w:after="0" w:line="240" w:lineRule="auto"/>
        <w:ind w:left="360" w:hanging="360"/>
        <w:rPr>
          <w:rFonts w:ascii="Times New Roman" w:hAnsi="Times New Roman" w:cs="Times New Roman"/>
          <w:color w:val="000000"/>
          <w:sz w:val="24"/>
          <w:szCs w:val="24"/>
        </w:rPr>
      </w:pPr>
      <w:r w:rsidRPr="000E2654">
        <w:rPr>
          <w:rFonts w:ascii="Times New Roman" w:hAnsi="Times New Roman" w:cs="Times New Roman"/>
          <w:i/>
          <w:sz w:val="24"/>
          <w:szCs w:val="24"/>
        </w:rPr>
        <w:t>18.</w:t>
      </w:r>
      <w:r w:rsidR="00771C6E">
        <w:rPr>
          <w:rFonts w:ascii="Times New Roman" w:hAnsi="Times New Roman" w:cs="Times New Roman"/>
          <w:i/>
          <w:sz w:val="24"/>
          <w:szCs w:val="24"/>
        </w:rPr>
        <w:t xml:space="preserve"> </w:t>
      </w:r>
      <w:r w:rsidRPr="000E2654">
        <w:rPr>
          <w:rFonts w:ascii="Times New Roman" w:hAnsi="Times New Roman" w:cs="Times New Roman"/>
          <w:i/>
          <w:sz w:val="24"/>
          <w:szCs w:val="24"/>
        </w:rPr>
        <w:t>Explain each exception to the topics of the certification statement identified in “Certification for Paperwork Reduction Act Submissions</w:t>
      </w:r>
      <w:r w:rsidR="008F380D">
        <w:rPr>
          <w:rFonts w:ascii="Times New Roman" w:hAnsi="Times New Roman" w:cs="Times New Roman"/>
          <w:i/>
          <w:sz w:val="24"/>
          <w:szCs w:val="24"/>
        </w:rPr>
        <w:t>.</w:t>
      </w:r>
      <w:r w:rsidRPr="000E2654">
        <w:rPr>
          <w:rFonts w:ascii="Times New Roman" w:hAnsi="Times New Roman" w:cs="Times New Roman"/>
          <w:i/>
          <w:sz w:val="24"/>
          <w:szCs w:val="24"/>
        </w:rPr>
        <w:t>”</w:t>
      </w:r>
      <w:r w:rsidRPr="000E2654">
        <w:rPr>
          <w:rFonts w:ascii="Times New Roman" w:hAnsi="Times New Roman" w:cs="Times New Roman"/>
          <w:color w:val="000000"/>
          <w:sz w:val="24"/>
          <w:szCs w:val="24"/>
        </w:rPr>
        <w:t xml:space="preserve"> </w:t>
      </w:r>
    </w:p>
    <w:p w:rsidR="00C95A2A" w:rsidRPr="000E2654" w:rsidP="00C95A2A" w14:paraId="0856C85A"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00C95A2A" w:rsidRPr="000E2654" w:rsidP="00380B0C" w14:paraId="2B7C4D6D" w14:textId="352815B2">
      <w:pPr>
        <w:widowControl w:val="0"/>
        <w:autoSpaceDE w:val="0"/>
        <w:autoSpaceDN w:val="0"/>
        <w:adjustRightInd w:val="0"/>
        <w:spacing w:after="0" w:line="240" w:lineRule="auto"/>
        <w:ind w:left="86"/>
        <w:rPr>
          <w:rFonts w:ascii="Times New Roman" w:hAnsi="Times New Roman" w:cs="Times New Roman"/>
          <w:b/>
          <w:sz w:val="24"/>
          <w:szCs w:val="24"/>
        </w:rPr>
      </w:pPr>
      <w:r>
        <w:rPr>
          <w:rFonts w:ascii="Times New Roman" w:hAnsi="Times New Roman" w:cs="Times New Roman"/>
          <w:color w:val="000000"/>
          <w:sz w:val="24"/>
          <w:szCs w:val="24"/>
        </w:rPr>
        <w:t>There are no exceptions.</w:t>
      </w:r>
      <w:r w:rsidRPr="000E2654">
        <w:rPr>
          <w:rFonts w:ascii="Times New Roman" w:hAnsi="Times New Roman" w:cs="Times New Roman"/>
          <w:color w:val="000000"/>
          <w:sz w:val="24"/>
          <w:szCs w:val="24"/>
        </w:rPr>
        <w:t xml:space="preserve"> </w:t>
      </w:r>
    </w:p>
    <w:sectPr w:rsidSect="00910867">
      <w:headerReference w:type="default" r:id="rId8"/>
      <w:footerReference w:type="defaul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34367239"/>
      <w:docPartObj>
        <w:docPartGallery w:val="Page Numbers (Bottom of Page)"/>
        <w:docPartUnique/>
      </w:docPartObj>
    </w:sdtPr>
    <w:sdtEndPr>
      <w:rPr>
        <w:noProof/>
      </w:rPr>
    </w:sdtEndPr>
    <w:sdtContent>
      <w:p w:rsidR="0020491A" w14:paraId="0B940594" w14:textId="4AC72734">
        <w:pPr>
          <w:pStyle w:val="Footer"/>
          <w:jc w:val="center"/>
        </w:pPr>
        <w:r>
          <w:fldChar w:fldCharType="begin"/>
        </w:r>
        <w:r>
          <w:instrText xml:space="preserve"> PAGE   \* MERGEFORMAT </w:instrText>
        </w:r>
        <w:r>
          <w:fldChar w:fldCharType="separate"/>
        </w:r>
        <w:r w:rsidR="00354BF2">
          <w:rPr>
            <w:noProof/>
          </w:rPr>
          <w:t>8</w:t>
        </w:r>
        <w:r>
          <w:rPr>
            <w:noProof/>
          </w:rPr>
          <w:fldChar w:fldCharType="end"/>
        </w:r>
      </w:p>
    </w:sdtContent>
  </w:sdt>
  <w:p w:rsidR="0020491A" w14:paraId="48A6AD4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4495" w14:paraId="6A464252" w14:textId="77777777">
    <w:pPr>
      <w:pStyle w:val="Header"/>
      <w:rPr>
        <w:rFonts w:ascii="Times New Roman" w:hAnsi="Times New Roman" w:cs="Times New Roman"/>
        <w:sz w:val="20"/>
        <w:szCs w:val="20"/>
      </w:rPr>
    </w:pPr>
    <w:r w:rsidRPr="00380B0C">
      <w:rPr>
        <w:rFonts w:ascii="Times New Roman" w:hAnsi="Times New Roman" w:cs="Times New Roman"/>
        <w:sz w:val="20"/>
        <w:szCs w:val="20"/>
      </w:rPr>
      <w:t>Student Safety Assessment of Job Corps Centers</w:t>
    </w:r>
  </w:p>
  <w:p w:rsidR="00254495" w14:paraId="4C8F3EB6" w14:textId="0FC3D124">
    <w:pPr>
      <w:pStyle w:val="Header"/>
      <w:rPr>
        <w:rFonts w:ascii="Times New Roman" w:hAnsi="Times New Roman" w:cs="Times New Roman"/>
        <w:sz w:val="20"/>
        <w:szCs w:val="20"/>
      </w:rPr>
    </w:pPr>
    <w:r>
      <w:rPr>
        <w:rFonts w:ascii="Times New Roman" w:hAnsi="Times New Roman" w:cs="Times New Roman"/>
        <w:sz w:val="20"/>
        <w:szCs w:val="20"/>
      </w:rPr>
      <w:t>OMB Control No.</w:t>
    </w:r>
    <w:r w:rsidR="00885D17">
      <w:rPr>
        <w:rFonts w:ascii="Times New Roman" w:hAnsi="Times New Roman" w:cs="Times New Roman"/>
        <w:sz w:val="20"/>
        <w:szCs w:val="20"/>
      </w:rPr>
      <w:t>:</w:t>
    </w:r>
    <w:r>
      <w:rPr>
        <w:rFonts w:ascii="Times New Roman" w:hAnsi="Times New Roman" w:cs="Times New Roman"/>
        <w:sz w:val="20"/>
        <w:szCs w:val="20"/>
      </w:rPr>
      <w:t xml:space="preserve"> 1205</w:t>
    </w:r>
    <w:r w:rsidR="000C050F">
      <w:rPr>
        <w:rFonts w:ascii="Times New Roman" w:hAnsi="Times New Roman" w:cs="Times New Roman"/>
        <w:sz w:val="20"/>
        <w:szCs w:val="20"/>
      </w:rPr>
      <w:t>-0542</w:t>
    </w:r>
  </w:p>
  <w:p w:rsidR="00885D17" w14:paraId="15FB574F" w14:textId="60672309">
    <w:pPr>
      <w:pStyle w:val="Header"/>
      <w:rPr>
        <w:rFonts w:ascii="Times New Roman" w:hAnsi="Times New Roman" w:cs="Times New Roman"/>
        <w:sz w:val="20"/>
        <w:szCs w:val="20"/>
      </w:rPr>
    </w:pPr>
    <w:r>
      <w:rPr>
        <w:rFonts w:ascii="Times New Roman" w:hAnsi="Times New Roman" w:cs="Times New Roman"/>
        <w:sz w:val="20"/>
        <w:szCs w:val="20"/>
      </w:rPr>
      <w:t>OMB Expiration Date: 6/30/23</w:t>
    </w:r>
  </w:p>
  <w:p w:rsidR="00885D17" w14:paraId="7E6BFC8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14288"/>
    <w:multiLevelType w:val="hybridMultilevel"/>
    <w:tmpl w:val="245C3D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E6C1675"/>
    <w:multiLevelType w:val="hybridMultilevel"/>
    <w:tmpl w:val="BE12551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FE236C5"/>
    <w:multiLevelType w:val="hybridMultilevel"/>
    <w:tmpl w:val="00E0D526"/>
    <w:lvl w:ilvl="0">
      <w:start w:val="12"/>
      <w:numFmt w:val="bullet"/>
      <w:lvlText w:val=""/>
      <w:lvlJc w:val="left"/>
      <w:pPr>
        <w:ind w:left="446" w:hanging="360"/>
      </w:pPr>
      <w:rPr>
        <w:rFonts w:ascii="Symbol" w:hAnsi="Symbol" w:eastAsiaTheme="minorHAnsi" w:cs="Times New Roman" w:hint="default"/>
      </w:rPr>
    </w:lvl>
    <w:lvl w:ilvl="1" w:tentative="1">
      <w:start w:val="1"/>
      <w:numFmt w:val="bullet"/>
      <w:lvlText w:val="o"/>
      <w:lvlJc w:val="left"/>
      <w:pPr>
        <w:ind w:left="1166" w:hanging="360"/>
      </w:pPr>
      <w:rPr>
        <w:rFonts w:ascii="Courier New" w:hAnsi="Courier New" w:cs="Courier New" w:hint="default"/>
      </w:rPr>
    </w:lvl>
    <w:lvl w:ilvl="2" w:tentative="1">
      <w:start w:val="1"/>
      <w:numFmt w:val="bullet"/>
      <w:lvlText w:val=""/>
      <w:lvlJc w:val="left"/>
      <w:pPr>
        <w:ind w:left="1886" w:hanging="360"/>
      </w:pPr>
      <w:rPr>
        <w:rFonts w:ascii="Wingdings" w:hAnsi="Wingdings" w:hint="default"/>
      </w:rPr>
    </w:lvl>
    <w:lvl w:ilvl="3" w:tentative="1">
      <w:start w:val="1"/>
      <w:numFmt w:val="bullet"/>
      <w:lvlText w:val=""/>
      <w:lvlJc w:val="left"/>
      <w:pPr>
        <w:ind w:left="2606" w:hanging="360"/>
      </w:pPr>
      <w:rPr>
        <w:rFonts w:ascii="Symbol" w:hAnsi="Symbol" w:hint="default"/>
      </w:rPr>
    </w:lvl>
    <w:lvl w:ilvl="4" w:tentative="1">
      <w:start w:val="1"/>
      <w:numFmt w:val="bullet"/>
      <w:lvlText w:val="o"/>
      <w:lvlJc w:val="left"/>
      <w:pPr>
        <w:ind w:left="3326" w:hanging="360"/>
      </w:pPr>
      <w:rPr>
        <w:rFonts w:ascii="Courier New" w:hAnsi="Courier New" w:cs="Courier New" w:hint="default"/>
      </w:rPr>
    </w:lvl>
    <w:lvl w:ilvl="5" w:tentative="1">
      <w:start w:val="1"/>
      <w:numFmt w:val="bullet"/>
      <w:lvlText w:val=""/>
      <w:lvlJc w:val="left"/>
      <w:pPr>
        <w:ind w:left="4046" w:hanging="360"/>
      </w:pPr>
      <w:rPr>
        <w:rFonts w:ascii="Wingdings" w:hAnsi="Wingdings" w:hint="default"/>
      </w:rPr>
    </w:lvl>
    <w:lvl w:ilvl="6" w:tentative="1">
      <w:start w:val="1"/>
      <w:numFmt w:val="bullet"/>
      <w:lvlText w:val=""/>
      <w:lvlJc w:val="left"/>
      <w:pPr>
        <w:ind w:left="4766" w:hanging="360"/>
      </w:pPr>
      <w:rPr>
        <w:rFonts w:ascii="Symbol" w:hAnsi="Symbol" w:hint="default"/>
      </w:rPr>
    </w:lvl>
    <w:lvl w:ilvl="7" w:tentative="1">
      <w:start w:val="1"/>
      <w:numFmt w:val="bullet"/>
      <w:lvlText w:val="o"/>
      <w:lvlJc w:val="left"/>
      <w:pPr>
        <w:ind w:left="5486" w:hanging="360"/>
      </w:pPr>
      <w:rPr>
        <w:rFonts w:ascii="Courier New" w:hAnsi="Courier New" w:cs="Courier New" w:hint="default"/>
      </w:rPr>
    </w:lvl>
    <w:lvl w:ilvl="8" w:tentative="1">
      <w:start w:val="1"/>
      <w:numFmt w:val="bullet"/>
      <w:lvlText w:val=""/>
      <w:lvlJc w:val="left"/>
      <w:pPr>
        <w:ind w:left="6206" w:hanging="360"/>
      </w:pPr>
      <w:rPr>
        <w:rFonts w:ascii="Wingdings" w:hAnsi="Wingdings" w:hint="default"/>
      </w:rPr>
    </w:lvl>
  </w:abstractNum>
  <w:abstractNum w:abstractNumId="3">
    <w:nsid w:val="46AB50D8"/>
    <w:multiLevelType w:val="multilevel"/>
    <w:tmpl w:val="57EC5D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E2120E"/>
    <w:multiLevelType w:val="hybridMultilevel"/>
    <w:tmpl w:val="BFE09AE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86641115">
    <w:abstractNumId w:val="4"/>
  </w:num>
  <w:num w:numId="2" w16cid:durableId="1339503652">
    <w:abstractNumId w:val="1"/>
  </w:num>
  <w:num w:numId="3" w16cid:durableId="1619337149">
    <w:abstractNumId w:val="3"/>
  </w:num>
  <w:num w:numId="4" w16cid:durableId="606885400">
    <w:abstractNumId w:val="2"/>
  </w:num>
  <w:num w:numId="5" w16cid:durableId="124919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95"/>
    <w:rsid w:val="000122E2"/>
    <w:rsid w:val="00020176"/>
    <w:rsid w:val="00024D5E"/>
    <w:rsid w:val="0002765E"/>
    <w:rsid w:val="0003602E"/>
    <w:rsid w:val="00036F3B"/>
    <w:rsid w:val="00040D7D"/>
    <w:rsid w:val="000425DE"/>
    <w:rsid w:val="00042F7B"/>
    <w:rsid w:val="000516B3"/>
    <w:rsid w:val="00070810"/>
    <w:rsid w:val="00070FA7"/>
    <w:rsid w:val="0007187F"/>
    <w:rsid w:val="00074E28"/>
    <w:rsid w:val="0007769D"/>
    <w:rsid w:val="00084703"/>
    <w:rsid w:val="000932E5"/>
    <w:rsid w:val="000A0225"/>
    <w:rsid w:val="000A109B"/>
    <w:rsid w:val="000A7092"/>
    <w:rsid w:val="000B4B95"/>
    <w:rsid w:val="000C050F"/>
    <w:rsid w:val="000C1F06"/>
    <w:rsid w:val="000C6B79"/>
    <w:rsid w:val="000D4D16"/>
    <w:rsid w:val="000D5922"/>
    <w:rsid w:val="000D609A"/>
    <w:rsid w:val="000D67B3"/>
    <w:rsid w:val="000E1B51"/>
    <w:rsid w:val="000E2654"/>
    <w:rsid w:val="00100CCD"/>
    <w:rsid w:val="00103FED"/>
    <w:rsid w:val="00104BBD"/>
    <w:rsid w:val="00106092"/>
    <w:rsid w:val="0010609C"/>
    <w:rsid w:val="001122F8"/>
    <w:rsid w:val="00112849"/>
    <w:rsid w:val="001134FC"/>
    <w:rsid w:val="00113E5C"/>
    <w:rsid w:val="0011407A"/>
    <w:rsid w:val="00114CE6"/>
    <w:rsid w:val="0011599A"/>
    <w:rsid w:val="00116A1D"/>
    <w:rsid w:val="00124673"/>
    <w:rsid w:val="00124CA3"/>
    <w:rsid w:val="00124F26"/>
    <w:rsid w:val="00125F66"/>
    <w:rsid w:val="00131137"/>
    <w:rsid w:val="00132DEF"/>
    <w:rsid w:val="0013366B"/>
    <w:rsid w:val="00133831"/>
    <w:rsid w:val="00133C40"/>
    <w:rsid w:val="00134C8B"/>
    <w:rsid w:val="0013713C"/>
    <w:rsid w:val="00141EBF"/>
    <w:rsid w:val="00145FB9"/>
    <w:rsid w:val="0014747B"/>
    <w:rsid w:val="00147E91"/>
    <w:rsid w:val="00151D0F"/>
    <w:rsid w:val="00154CEF"/>
    <w:rsid w:val="001557BA"/>
    <w:rsid w:val="0015588F"/>
    <w:rsid w:val="001571EE"/>
    <w:rsid w:val="00164677"/>
    <w:rsid w:val="0017061D"/>
    <w:rsid w:val="001718CD"/>
    <w:rsid w:val="00173DC7"/>
    <w:rsid w:val="00177396"/>
    <w:rsid w:val="001777AB"/>
    <w:rsid w:val="00177F36"/>
    <w:rsid w:val="001825A2"/>
    <w:rsid w:val="0018372F"/>
    <w:rsid w:val="00187880"/>
    <w:rsid w:val="00187F35"/>
    <w:rsid w:val="00192587"/>
    <w:rsid w:val="001939B3"/>
    <w:rsid w:val="00193BC8"/>
    <w:rsid w:val="00196A93"/>
    <w:rsid w:val="00197F92"/>
    <w:rsid w:val="001A0E41"/>
    <w:rsid w:val="001A409B"/>
    <w:rsid w:val="001A7659"/>
    <w:rsid w:val="001B24C6"/>
    <w:rsid w:val="001B54E8"/>
    <w:rsid w:val="001C2BB9"/>
    <w:rsid w:val="001C5CB2"/>
    <w:rsid w:val="001D1211"/>
    <w:rsid w:val="001D7D89"/>
    <w:rsid w:val="001E1E87"/>
    <w:rsid w:val="001E4035"/>
    <w:rsid w:val="001E4562"/>
    <w:rsid w:val="001E5060"/>
    <w:rsid w:val="001E6BB2"/>
    <w:rsid w:val="001F0664"/>
    <w:rsid w:val="001F1521"/>
    <w:rsid w:val="001F5458"/>
    <w:rsid w:val="00200260"/>
    <w:rsid w:val="0020149E"/>
    <w:rsid w:val="00202F31"/>
    <w:rsid w:val="0020491A"/>
    <w:rsid w:val="00213725"/>
    <w:rsid w:val="002226AB"/>
    <w:rsid w:val="00222E23"/>
    <w:rsid w:val="00227934"/>
    <w:rsid w:val="00230EAC"/>
    <w:rsid w:val="00231730"/>
    <w:rsid w:val="00234F57"/>
    <w:rsid w:val="00240353"/>
    <w:rsid w:val="00245678"/>
    <w:rsid w:val="00246137"/>
    <w:rsid w:val="00247816"/>
    <w:rsid w:val="002522DF"/>
    <w:rsid w:val="00254495"/>
    <w:rsid w:val="00255B91"/>
    <w:rsid w:val="00256947"/>
    <w:rsid w:val="002569B7"/>
    <w:rsid w:val="00260C71"/>
    <w:rsid w:val="00262CA9"/>
    <w:rsid w:val="00262F58"/>
    <w:rsid w:val="00264FB0"/>
    <w:rsid w:val="002663BA"/>
    <w:rsid w:val="00266904"/>
    <w:rsid w:val="002A01FF"/>
    <w:rsid w:val="002A2420"/>
    <w:rsid w:val="002C004B"/>
    <w:rsid w:val="002C4A70"/>
    <w:rsid w:val="002C69E2"/>
    <w:rsid w:val="002C71DD"/>
    <w:rsid w:val="002D0FD3"/>
    <w:rsid w:val="002D1AE8"/>
    <w:rsid w:val="002D3CAB"/>
    <w:rsid w:val="002D6A11"/>
    <w:rsid w:val="002E4CCC"/>
    <w:rsid w:val="002E652E"/>
    <w:rsid w:val="002E7B77"/>
    <w:rsid w:val="002F79E1"/>
    <w:rsid w:val="00304BB6"/>
    <w:rsid w:val="00305602"/>
    <w:rsid w:val="003062BB"/>
    <w:rsid w:val="003223AE"/>
    <w:rsid w:val="0032720F"/>
    <w:rsid w:val="00330064"/>
    <w:rsid w:val="00330531"/>
    <w:rsid w:val="003430AB"/>
    <w:rsid w:val="003443B3"/>
    <w:rsid w:val="00346443"/>
    <w:rsid w:val="00346932"/>
    <w:rsid w:val="0035369A"/>
    <w:rsid w:val="00354BF2"/>
    <w:rsid w:val="003559DF"/>
    <w:rsid w:val="00356092"/>
    <w:rsid w:val="00360C6C"/>
    <w:rsid w:val="0036416B"/>
    <w:rsid w:val="003668DC"/>
    <w:rsid w:val="003711ED"/>
    <w:rsid w:val="00371318"/>
    <w:rsid w:val="00380B0C"/>
    <w:rsid w:val="00381D9B"/>
    <w:rsid w:val="00384B82"/>
    <w:rsid w:val="00392302"/>
    <w:rsid w:val="00393493"/>
    <w:rsid w:val="00394289"/>
    <w:rsid w:val="00394E59"/>
    <w:rsid w:val="003A01CD"/>
    <w:rsid w:val="003A302B"/>
    <w:rsid w:val="003A6C0E"/>
    <w:rsid w:val="003B0391"/>
    <w:rsid w:val="003B107F"/>
    <w:rsid w:val="003B2D89"/>
    <w:rsid w:val="003B3DE1"/>
    <w:rsid w:val="003B5F88"/>
    <w:rsid w:val="003B7248"/>
    <w:rsid w:val="003B7AD0"/>
    <w:rsid w:val="003D2683"/>
    <w:rsid w:val="003D4818"/>
    <w:rsid w:val="003E5710"/>
    <w:rsid w:val="00401211"/>
    <w:rsid w:val="00415177"/>
    <w:rsid w:val="00417D3D"/>
    <w:rsid w:val="004208AC"/>
    <w:rsid w:val="00421C42"/>
    <w:rsid w:val="00422321"/>
    <w:rsid w:val="004261AF"/>
    <w:rsid w:val="004301BB"/>
    <w:rsid w:val="00443166"/>
    <w:rsid w:val="0045623C"/>
    <w:rsid w:val="00457C20"/>
    <w:rsid w:val="00462229"/>
    <w:rsid w:val="00463E7E"/>
    <w:rsid w:val="00464752"/>
    <w:rsid w:val="00470BBA"/>
    <w:rsid w:val="00471079"/>
    <w:rsid w:val="004778B9"/>
    <w:rsid w:val="0048798A"/>
    <w:rsid w:val="00491993"/>
    <w:rsid w:val="00491B20"/>
    <w:rsid w:val="00494A87"/>
    <w:rsid w:val="0049649C"/>
    <w:rsid w:val="004A0242"/>
    <w:rsid w:val="004A0E9C"/>
    <w:rsid w:val="004A7FAA"/>
    <w:rsid w:val="004B1442"/>
    <w:rsid w:val="004B66E5"/>
    <w:rsid w:val="004B7EA3"/>
    <w:rsid w:val="004C4C17"/>
    <w:rsid w:val="004D1625"/>
    <w:rsid w:val="004D1A5C"/>
    <w:rsid w:val="004D2F0B"/>
    <w:rsid w:val="004D507D"/>
    <w:rsid w:val="004D5B41"/>
    <w:rsid w:val="004E1597"/>
    <w:rsid w:val="004E22F3"/>
    <w:rsid w:val="004E3537"/>
    <w:rsid w:val="004E4448"/>
    <w:rsid w:val="004F21E9"/>
    <w:rsid w:val="005079D6"/>
    <w:rsid w:val="005152F8"/>
    <w:rsid w:val="00516B2B"/>
    <w:rsid w:val="005179B0"/>
    <w:rsid w:val="00521E32"/>
    <w:rsid w:val="00524EC6"/>
    <w:rsid w:val="0052677A"/>
    <w:rsid w:val="005304DE"/>
    <w:rsid w:val="00530E69"/>
    <w:rsid w:val="005406BC"/>
    <w:rsid w:val="005472F4"/>
    <w:rsid w:val="00550130"/>
    <w:rsid w:val="0055174A"/>
    <w:rsid w:val="00561153"/>
    <w:rsid w:val="00561E07"/>
    <w:rsid w:val="00573839"/>
    <w:rsid w:val="0057413F"/>
    <w:rsid w:val="005801BD"/>
    <w:rsid w:val="005804F7"/>
    <w:rsid w:val="00581616"/>
    <w:rsid w:val="00585D45"/>
    <w:rsid w:val="005962A1"/>
    <w:rsid w:val="005A0667"/>
    <w:rsid w:val="005A10C2"/>
    <w:rsid w:val="005A131B"/>
    <w:rsid w:val="005A497D"/>
    <w:rsid w:val="005A535E"/>
    <w:rsid w:val="005B1034"/>
    <w:rsid w:val="005B2713"/>
    <w:rsid w:val="005B3EEF"/>
    <w:rsid w:val="005B764B"/>
    <w:rsid w:val="005C0430"/>
    <w:rsid w:val="005C2470"/>
    <w:rsid w:val="005C31B4"/>
    <w:rsid w:val="005C5088"/>
    <w:rsid w:val="005D0AF2"/>
    <w:rsid w:val="005D1586"/>
    <w:rsid w:val="005D671F"/>
    <w:rsid w:val="005E2C40"/>
    <w:rsid w:val="005E5706"/>
    <w:rsid w:val="005F53E4"/>
    <w:rsid w:val="006018D4"/>
    <w:rsid w:val="00603726"/>
    <w:rsid w:val="00603E86"/>
    <w:rsid w:val="006042DC"/>
    <w:rsid w:val="00605375"/>
    <w:rsid w:val="00607472"/>
    <w:rsid w:val="00610E6C"/>
    <w:rsid w:val="00620C6A"/>
    <w:rsid w:val="00624708"/>
    <w:rsid w:val="00625198"/>
    <w:rsid w:val="006274C9"/>
    <w:rsid w:val="00631A64"/>
    <w:rsid w:val="00631E14"/>
    <w:rsid w:val="00632203"/>
    <w:rsid w:val="006352B6"/>
    <w:rsid w:val="00636CEE"/>
    <w:rsid w:val="00643140"/>
    <w:rsid w:val="0064476F"/>
    <w:rsid w:val="00656543"/>
    <w:rsid w:val="00661FEE"/>
    <w:rsid w:val="00663173"/>
    <w:rsid w:val="006725B8"/>
    <w:rsid w:val="006778D6"/>
    <w:rsid w:val="0068351E"/>
    <w:rsid w:val="00685F6E"/>
    <w:rsid w:val="00686CD4"/>
    <w:rsid w:val="006942FA"/>
    <w:rsid w:val="0069689D"/>
    <w:rsid w:val="00697C56"/>
    <w:rsid w:val="006A0906"/>
    <w:rsid w:val="006A1AD3"/>
    <w:rsid w:val="006B1B45"/>
    <w:rsid w:val="006B3678"/>
    <w:rsid w:val="006B57EC"/>
    <w:rsid w:val="006C2DE3"/>
    <w:rsid w:val="006C2E2A"/>
    <w:rsid w:val="006C4BF1"/>
    <w:rsid w:val="006C689C"/>
    <w:rsid w:val="006E288C"/>
    <w:rsid w:val="006E787A"/>
    <w:rsid w:val="006F1609"/>
    <w:rsid w:val="006F478F"/>
    <w:rsid w:val="006F5AF4"/>
    <w:rsid w:val="006F78F2"/>
    <w:rsid w:val="007000CB"/>
    <w:rsid w:val="007006D6"/>
    <w:rsid w:val="00706BE6"/>
    <w:rsid w:val="0071437B"/>
    <w:rsid w:val="00715819"/>
    <w:rsid w:val="007158F1"/>
    <w:rsid w:val="00730957"/>
    <w:rsid w:val="00730A79"/>
    <w:rsid w:val="007330B8"/>
    <w:rsid w:val="00743F8C"/>
    <w:rsid w:val="00747BEA"/>
    <w:rsid w:val="00750E64"/>
    <w:rsid w:val="00754302"/>
    <w:rsid w:val="007573E7"/>
    <w:rsid w:val="0076031B"/>
    <w:rsid w:val="00760C65"/>
    <w:rsid w:val="00763346"/>
    <w:rsid w:val="0076771C"/>
    <w:rsid w:val="00771C6E"/>
    <w:rsid w:val="00771DA1"/>
    <w:rsid w:val="00773C93"/>
    <w:rsid w:val="007766F4"/>
    <w:rsid w:val="00781594"/>
    <w:rsid w:val="00783698"/>
    <w:rsid w:val="00787B9B"/>
    <w:rsid w:val="0079075E"/>
    <w:rsid w:val="00794C3F"/>
    <w:rsid w:val="007A006F"/>
    <w:rsid w:val="007A3522"/>
    <w:rsid w:val="007A5AAC"/>
    <w:rsid w:val="007B0D01"/>
    <w:rsid w:val="007B1E10"/>
    <w:rsid w:val="007B2331"/>
    <w:rsid w:val="007B2672"/>
    <w:rsid w:val="007C345B"/>
    <w:rsid w:val="007C679F"/>
    <w:rsid w:val="007D13D8"/>
    <w:rsid w:val="007D21F0"/>
    <w:rsid w:val="007E05F6"/>
    <w:rsid w:val="007E3139"/>
    <w:rsid w:val="007E63AF"/>
    <w:rsid w:val="007F1012"/>
    <w:rsid w:val="007F2B8C"/>
    <w:rsid w:val="007F2FE3"/>
    <w:rsid w:val="007F3E6F"/>
    <w:rsid w:val="007F704E"/>
    <w:rsid w:val="008039F5"/>
    <w:rsid w:val="00803E77"/>
    <w:rsid w:val="00804C9F"/>
    <w:rsid w:val="00810C3C"/>
    <w:rsid w:val="008117DE"/>
    <w:rsid w:val="00820044"/>
    <w:rsid w:val="00820F5C"/>
    <w:rsid w:val="008264CC"/>
    <w:rsid w:val="00827A2B"/>
    <w:rsid w:val="008306B0"/>
    <w:rsid w:val="00830FAA"/>
    <w:rsid w:val="0083414D"/>
    <w:rsid w:val="008520D0"/>
    <w:rsid w:val="008627A8"/>
    <w:rsid w:val="00862948"/>
    <w:rsid w:val="008674AA"/>
    <w:rsid w:val="0087346C"/>
    <w:rsid w:val="00875888"/>
    <w:rsid w:val="00876F72"/>
    <w:rsid w:val="00881F2C"/>
    <w:rsid w:val="00885D17"/>
    <w:rsid w:val="008873A5"/>
    <w:rsid w:val="00887B78"/>
    <w:rsid w:val="00887C6D"/>
    <w:rsid w:val="00895F31"/>
    <w:rsid w:val="008977CC"/>
    <w:rsid w:val="008A1900"/>
    <w:rsid w:val="008A40F3"/>
    <w:rsid w:val="008A5BBC"/>
    <w:rsid w:val="008B4F83"/>
    <w:rsid w:val="008B59FA"/>
    <w:rsid w:val="008B6999"/>
    <w:rsid w:val="008B7799"/>
    <w:rsid w:val="008C76C1"/>
    <w:rsid w:val="008D08BF"/>
    <w:rsid w:val="008D409C"/>
    <w:rsid w:val="008D5184"/>
    <w:rsid w:val="008D6021"/>
    <w:rsid w:val="008E312B"/>
    <w:rsid w:val="008E5B09"/>
    <w:rsid w:val="008E67E0"/>
    <w:rsid w:val="008F050D"/>
    <w:rsid w:val="008F22BB"/>
    <w:rsid w:val="008F380D"/>
    <w:rsid w:val="00900820"/>
    <w:rsid w:val="00902602"/>
    <w:rsid w:val="009048A5"/>
    <w:rsid w:val="00910867"/>
    <w:rsid w:val="00915714"/>
    <w:rsid w:val="009213CC"/>
    <w:rsid w:val="00936730"/>
    <w:rsid w:val="00937F73"/>
    <w:rsid w:val="00941422"/>
    <w:rsid w:val="00947B17"/>
    <w:rsid w:val="00956C22"/>
    <w:rsid w:val="00956E16"/>
    <w:rsid w:val="009649BD"/>
    <w:rsid w:val="00965A43"/>
    <w:rsid w:val="00966C65"/>
    <w:rsid w:val="00967FB2"/>
    <w:rsid w:val="009726D5"/>
    <w:rsid w:val="0098089F"/>
    <w:rsid w:val="009877EA"/>
    <w:rsid w:val="009927E7"/>
    <w:rsid w:val="0099452D"/>
    <w:rsid w:val="009A1FE8"/>
    <w:rsid w:val="009A3F03"/>
    <w:rsid w:val="009A5D55"/>
    <w:rsid w:val="009A6C85"/>
    <w:rsid w:val="009B6549"/>
    <w:rsid w:val="009B78D7"/>
    <w:rsid w:val="009C29D3"/>
    <w:rsid w:val="009D0CFF"/>
    <w:rsid w:val="009D1575"/>
    <w:rsid w:val="009E0FB9"/>
    <w:rsid w:val="009F4A1E"/>
    <w:rsid w:val="009F4B82"/>
    <w:rsid w:val="009F582C"/>
    <w:rsid w:val="00A02AF5"/>
    <w:rsid w:val="00A049F9"/>
    <w:rsid w:val="00A062FF"/>
    <w:rsid w:val="00A0717F"/>
    <w:rsid w:val="00A14E19"/>
    <w:rsid w:val="00A224B2"/>
    <w:rsid w:val="00A23D06"/>
    <w:rsid w:val="00A27533"/>
    <w:rsid w:val="00A31844"/>
    <w:rsid w:val="00A36357"/>
    <w:rsid w:val="00A410E4"/>
    <w:rsid w:val="00A412EE"/>
    <w:rsid w:val="00A4148A"/>
    <w:rsid w:val="00A44FA3"/>
    <w:rsid w:val="00A47B22"/>
    <w:rsid w:val="00A52CE8"/>
    <w:rsid w:val="00A55FDC"/>
    <w:rsid w:val="00A619DE"/>
    <w:rsid w:val="00A661F4"/>
    <w:rsid w:val="00A71081"/>
    <w:rsid w:val="00A75964"/>
    <w:rsid w:val="00A76656"/>
    <w:rsid w:val="00A85B21"/>
    <w:rsid w:val="00A9774A"/>
    <w:rsid w:val="00AB2339"/>
    <w:rsid w:val="00AB2378"/>
    <w:rsid w:val="00AC0DC2"/>
    <w:rsid w:val="00AC45CE"/>
    <w:rsid w:val="00AC4C44"/>
    <w:rsid w:val="00AD4D75"/>
    <w:rsid w:val="00AD6EA6"/>
    <w:rsid w:val="00AE02FB"/>
    <w:rsid w:val="00AE3C6A"/>
    <w:rsid w:val="00AE4D46"/>
    <w:rsid w:val="00AE4E99"/>
    <w:rsid w:val="00AE5F95"/>
    <w:rsid w:val="00AE66FD"/>
    <w:rsid w:val="00AE70C8"/>
    <w:rsid w:val="00AF1462"/>
    <w:rsid w:val="00AF2153"/>
    <w:rsid w:val="00AF5AC8"/>
    <w:rsid w:val="00AF7BD1"/>
    <w:rsid w:val="00B0526D"/>
    <w:rsid w:val="00B05861"/>
    <w:rsid w:val="00B10F64"/>
    <w:rsid w:val="00B15941"/>
    <w:rsid w:val="00B16C59"/>
    <w:rsid w:val="00B213AC"/>
    <w:rsid w:val="00B23EF6"/>
    <w:rsid w:val="00B24D6B"/>
    <w:rsid w:val="00B25543"/>
    <w:rsid w:val="00B3112A"/>
    <w:rsid w:val="00B32013"/>
    <w:rsid w:val="00B34D1F"/>
    <w:rsid w:val="00B36E37"/>
    <w:rsid w:val="00B37081"/>
    <w:rsid w:val="00B50262"/>
    <w:rsid w:val="00B5288E"/>
    <w:rsid w:val="00B65E7A"/>
    <w:rsid w:val="00B71B25"/>
    <w:rsid w:val="00B72A06"/>
    <w:rsid w:val="00B74C15"/>
    <w:rsid w:val="00B844E2"/>
    <w:rsid w:val="00B90B31"/>
    <w:rsid w:val="00B90FDE"/>
    <w:rsid w:val="00B91E62"/>
    <w:rsid w:val="00BA0471"/>
    <w:rsid w:val="00BA09F7"/>
    <w:rsid w:val="00BA2822"/>
    <w:rsid w:val="00BA45C4"/>
    <w:rsid w:val="00BA6EF8"/>
    <w:rsid w:val="00BA72C7"/>
    <w:rsid w:val="00BB0C22"/>
    <w:rsid w:val="00BB52C3"/>
    <w:rsid w:val="00BB58D2"/>
    <w:rsid w:val="00BB7996"/>
    <w:rsid w:val="00BC27CA"/>
    <w:rsid w:val="00BC2C83"/>
    <w:rsid w:val="00BD69C7"/>
    <w:rsid w:val="00BD6CC8"/>
    <w:rsid w:val="00BE3E42"/>
    <w:rsid w:val="00BE4304"/>
    <w:rsid w:val="00C04295"/>
    <w:rsid w:val="00C10BD7"/>
    <w:rsid w:val="00C10E23"/>
    <w:rsid w:val="00C1327B"/>
    <w:rsid w:val="00C25547"/>
    <w:rsid w:val="00C30B96"/>
    <w:rsid w:val="00C316C1"/>
    <w:rsid w:val="00C32344"/>
    <w:rsid w:val="00C32D1A"/>
    <w:rsid w:val="00C33236"/>
    <w:rsid w:val="00C410E6"/>
    <w:rsid w:val="00C43457"/>
    <w:rsid w:val="00C43C54"/>
    <w:rsid w:val="00C5562F"/>
    <w:rsid w:val="00C57F6B"/>
    <w:rsid w:val="00C6059D"/>
    <w:rsid w:val="00C6149A"/>
    <w:rsid w:val="00C64042"/>
    <w:rsid w:val="00C72D06"/>
    <w:rsid w:val="00C72D63"/>
    <w:rsid w:val="00C73F8F"/>
    <w:rsid w:val="00C7766C"/>
    <w:rsid w:val="00C77ED4"/>
    <w:rsid w:val="00C81136"/>
    <w:rsid w:val="00C84A7C"/>
    <w:rsid w:val="00C857CD"/>
    <w:rsid w:val="00C9383C"/>
    <w:rsid w:val="00C95A2A"/>
    <w:rsid w:val="00C961FF"/>
    <w:rsid w:val="00C979C9"/>
    <w:rsid w:val="00CA5D38"/>
    <w:rsid w:val="00CA5FA9"/>
    <w:rsid w:val="00CB0068"/>
    <w:rsid w:val="00CB05AF"/>
    <w:rsid w:val="00CB599D"/>
    <w:rsid w:val="00CC0DBA"/>
    <w:rsid w:val="00CC144A"/>
    <w:rsid w:val="00CC2BCC"/>
    <w:rsid w:val="00CC5262"/>
    <w:rsid w:val="00CD0611"/>
    <w:rsid w:val="00CD74DD"/>
    <w:rsid w:val="00CE793A"/>
    <w:rsid w:val="00CF4B16"/>
    <w:rsid w:val="00CF7143"/>
    <w:rsid w:val="00CF71CF"/>
    <w:rsid w:val="00CF79C3"/>
    <w:rsid w:val="00CF7EEC"/>
    <w:rsid w:val="00D00898"/>
    <w:rsid w:val="00D02399"/>
    <w:rsid w:val="00D03B87"/>
    <w:rsid w:val="00D04F73"/>
    <w:rsid w:val="00D13730"/>
    <w:rsid w:val="00D1497F"/>
    <w:rsid w:val="00D20DC2"/>
    <w:rsid w:val="00D24392"/>
    <w:rsid w:val="00D253F7"/>
    <w:rsid w:val="00D26CC6"/>
    <w:rsid w:val="00D32AB8"/>
    <w:rsid w:val="00D43E28"/>
    <w:rsid w:val="00D50EA2"/>
    <w:rsid w:val="00D5113C"/>
    <w:rsid w:val="00D51A17"/>
    <w:rsid w:val="00D63A8F"/>
    <w:rsid w:val="00D7199B"/>
    <w:rsid w:val="00D7606D"/>
    <w:rsid w:val="00D76442"/>
    <w:rsid w:val="00D80D4F"/>
    <w:rsid w:val="00D81187"/>
    <w:rsid w:val="00D82109"/>
    <w:rsid w:val="00D84293"/>
    <w:rsid w:val="00D8717C"/>
    <w:rsid w:val="00D9215E"/>
    <w:rsid w:val="00D93382"/>
    <w:rsid w:val="00D93E14"/>
    <w:rsid w:val="00D96D49"/>
    <w:rsid w:val="00DA188A"/>
    <w:rsid w:val="00DA7081"/>
    <w:rsid w:val="00DB2102"/>
    <w:rsid w:val="00DB523C"/>
    <w:rsid w:val="00DB6235"/>
    <w:rsid w:val="00DC49BD"/>
    <w:rsid w:val="00DD0C98"/>
    <w:rsid w:val="00DE1483"/>
    <w:rsid w:val="00DE7AE1"/>
    <w:rsid w:val="00DF015A"/>
    <w:rsid w:val="00DF2255"/>
    <w:rsid w:val="00DF326A"/>
    <w:rsid w:val="00DF3D1D"/>
    <w:rsid w:val="00DF72DB"/>
    <w:rsid w:val="00E024B1"/>
    <w:rsid w:val="00E0461C"/>
    <w:rsid w:val="00E05A41"/>
    <w:rsid w:val="00E129B3"/>
    <w:rsid w:val="00E201EF"/>
    <w:rsid w:val="00E21F5D"/>
    <w:rsid w:val="00E22035"/>
    <w:rsid w:val="00E22959"/>
    <w:rsid w:val="00E2474D"/>
    <w:rsid w:val="00E315C4"/>
    <w:rsid w:val="00E32A28"/>
    <w:rsid w:val="00E35786"/>
    <w:rsid w:val="00E35AA4"/>
    <w:rsid w:val="00E35BA0"/>
    <w:rsid w:val="00E37A1E"/>
    <w:rsid w:val="00E417F7"/>
    <w:rsid w:val="00E45537"/>
    <w:rsid w:val="00E508BE"/>
    <w:rsid w:val="00E53543"/>
    <w:rsid w:val="00E64D4B"/>
    <w:rsid w:val="00E6650E"/>
    <w:rsid w:val="00E673E1"/>
    <w:rsid w:val="00E76045"/>
    <w:rsid w:val="00E809FF"/>
    <w:rsid w:val="00E830EF"/>
    <w:rsid w:val="00E83B4E"/>
    <w:rsid w:val="00E923D7"/>
    <w:rsid w:val="00E93227"/>
    <w:rsid w:val="00E93F19"/>
    <w:rsid w:val="00E9619E"/>
    <w:rsid w:val="00E975E7"/>
    <w:rsid w:val="00EA4975"/>
    <w:rsid w:val="00EA635C"/>
    <w:rsid w:val="00EB02B7"/>
    <w:rsid w:val="00EB0F1E"/>
    <w:rsid w:val="00EB61B8"/>
    <w:rsid w:val="00EC5788"/>
    <w:rsid w:val="00ED0D0A"/>
    <w:rsid w:val="00ED369E"/>
    <w:rsid w:val="00EE1A4C"/>
    <w:rsid w:val="00EF36B8"/>
    <w:rsid w:val="00EF72A6"/>
    <w:rsid w:val="00F00ED5"/>
    <w:rsid w:val="00F01C03"/>
    <w:rsid w:val="00F05E28"/>
    <w:rsid w:val="00F142E9"/>
    <w:rsid w:val="00F15FA6"/>
    <w:rsid w:val="00F204C5"/>
    <w:rsid w:val="00F27974"/>
    <w:rsid w:val="00F314F1"/>
    <w:rsid w:val="00F330AC"/>
    <w:rsid w:val="00F352AF"/>
    <w:rsid w:val="00F45445"/>
    <w:rsid w:val="00F5265C"/>
    <w:rsid w:val="00F55DCC"/>
    <w:rsid w:val="00F57383"/>
    <w:rsid w:val="00F578F4"/>
    <w:rsid w:val="00F67C27"/>
    <w:rsid w:val="00F70F96"/>
    <w:rsid w:val="00F72F89"/>
    <w:rsid w:val="00F86DC3"/>
    <w:rsid w:val="00F90A03"/>
    <w:rsid w:val="00F92AAB"/>
    <w:rsid w:val="00F9481F"/>
    <w:rsid w:val="00F96461"/>
    <w:rsid w:val="00FA7582"/>
    <w:rsid w:val="00FB0336"/>
    <w:rsid w:val="00FB12F5"/>
    <w:rsid w:val="00FB2E81"/>
    <w:rsid w:val="00FC0A1A"/>
    <w:rsid w:val="00FC5B8D"/>
    <w:rsid w:val="00FC7DA8"/>
    <w:rsid w:val="00FE130F"/>
    <w:rsid w:val="00FE1F57"/>
    <w:rsid w:val="00FE2B00"/>
    <w:rsid w:val="00FF0669"/>
    <w:rsid w:val="00FF08AF"/>
    <w:rsid w:val="00FF53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6B3EF7"/>
  <w15:chartTrackingRefBased/>
  <w15:docId w15:val="{A19AD8EB-BC3A-467E-80B8-AECBBEAE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495"/>
  </w:style>
  <w:style w:type="paragraph" w:styleId="Footer">
    <w:name w:val="footer"/>
    <w:basedOn w:val="Normal"/>
    <w:link w:val="FooterChar"/>
    <w:uiPriority w:val="99"/>
    <w:unhideWhenUsed/>
    <w:rsid w:val="00254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495"/>
  </w:style>
  <w:style w:type="paragraph" w:styleId="ListParagraph">
    <w:name w:val="List Paragraph"/>
    <w:basedOn w:val="Normal"/>
    <w:uiPriority w:val="34"/>
    <w:qFormat/>
    <w:rsid w:val="00254495"/>
    <w:pPr>
      <w:ind w:left="720"/>
      <w:contextualSpacing/>
    </w:pPr>
  </w:style>
  <w:style w:type="character" w:styleId="CommentReference">
    <w:name w:val="annotation reference"/>
    <w:basedOn w:val="DefaultParagraphFont"/>
    <w:uiPriority w:val="99"/>
    <w:semiHidden/>
    <w:unhideWhenUsed/>
    <w:rsid w:val="00C95A2A"/>
    <w:rPr>
      <w:sz w:val="16"/>
      <w:szCs w:val="16"/>
    </w:rPr>
  </w:style>
  <w:style w:type="paragraph" w:styleId="CommentText">
    <w:name w:val="annotation text"/>
    <w:basedOn w:val="Normal"/>
    <w:link w:val="CommentTextChar"/>
    <w:unhideWhenUsed/>
    <w:rsid w:val="00C95A2A"/>
    <w:pPr>
      <w:spacing w:line="240" w:lineRule="auto"/>
    </w:pPr>
    <w:rPr>
      <w:sz w:val="20"/>
      <w:szCs w:val="20"/>
    </w:rPr>
  </w:style>
  <w:style w:type="character" w:customStyle="1" w:styleId="CommentTextChar">
    <w:name w:val="Comment Text Char"/>
    <w:basedOn w:val="DefaultParagraphFont"/>
    <w:link w:val="CommentText"/>
    <w:rsid w:val="00C95A2A"/>
    <w:rPr>
      <w:sz w:val="20"/>
      <w:szCs w:val="20"/>
    </w:rPr>
  </w:style>
  <w:style w:type="paragraph" w:styleId="CommentSubject">
    <w:name w:val="annotation subject"/>
    <w:basedOn w:val="CommentText"/>
    <w:next w:val="CommentText"/>
    <w:link w:val="CommentSubjectChar"/>
    <w:uiPriority w:val="99"/>
    <w:semiHidden/>
    <w:unhideWhenUsed/>
    <w:rsid w:val="00C95A2A"/>
    <w:rPr>
      <w:b/>
      <w:bCs/>
    </w:rPr>
  </w:style>
  <w:style w:type="character" w:customStyle="1" w:styleId="CommentSubjectChar">
    <w:name w:val="Comment Subject Char"/>
    <w:basedOn w:val="CommentTextChar"/>
    <w:link w:val="CommentSubject"/>
    <w:uiPriority w:val="99"/>
    <w:semiHidden/>
    <w:rsid w:val="00C95A2A"/>
    <w:rPr>
      <w:b/>
      <w:bCs/>
      <w:sz w:val="20"/>
      <w:szCs w:val="20"/>
    </w:rPr>
  </w:style>
  <w:style w:type="paragraph" w:styleId="BalloonText">
    <w:name w:val="Balloon Text"/>
    <w:basedOn w:val="Normal"/>
    <w:link w:val="BalloonTextChar"/>
    <w:uiPriority w:val="99"/>
    <w:semiHidden/>
    <w:unhideWhenUsed/>
    <w:rsid w:val="00C95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A2A"/>
    <w:rPr>
      <w:rFonts w:ascii="Segoe UI" w:hAnsi="Segoe UI" w:cs="Segoe UI"/>
      <w:sz w:val="18"/>
      <w:szCs w:val="18"/>
    </w:rPr>
  </w:style>
  <w:style w:type="paragraph" w:styleId="Revision">
    <w:name w:val="Revision"/>
    <w:hidden/>
    <w:uiPriority w:val="99"/>
    <w:semiHidden/>
    <w:rsid w:val="00B90FDE"/>
    <w:pPr>
      <w:spacing w:after="0" w:line="240" w:lineRule="auto"/>
    </w:pPr>
  </w:style>
  <w:style w:type="paragraph" w:styleId="EndnoteText">
    <w:name w:val="endnote text"/>
    <w:basedOn w:val="Normal"/>
    <w:link w:val="EndnoteTextChar"/>
    <w:uiPriority w:val="99"/>
    <w:semiHidden/>
    <w:unhideWhenUsed/>
    <w:rsid w:val="003056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5602"/>
    <w:rPr>
      <w:sz w:val="20"/>
      <w:szCs w:val="20"/>
    </w:rPr>
  </w:style>
  <w:style w:type="character" w:styleId="EndnoteReference">
    <w:name w:val="endnote reference"/>
    <w:basedOn w:val="DefaultParagraphFont"/>
    <w:uiPriority w:val="99"/>
    <w:semiHidden/>
    <w:unhideWhenUsed/>
    <w:rsid w:val="003056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861d7c-c515-4888-bc80-7a534b7c32a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6839202E42F349BD44143440D09FA3" ma:contentTypeVersion="11" ma:contentTypeDescription="Create a new document." ma:contentTypeScope="" ma:versionID="0027f664dd8e5bc809b6d1ca0e4b6082">
  <xsd:schema xmlns:xsd="http://www.w3.org/2001/XMLSchema" xmlns:xs="http://www.w3.org/2001/XMLSchema" xmlns:p="http://schemas.microsoft.com/office/2006/metadata/properties" xmlns:ns2="7e861d7c-c515-4888-bc80-7a534b7c32a5" xmlns:ns3="6294141b-6289-46aa-bb16-3b2384d2a9e6" targetNamespace="http://schemas.microsoft.com/office/2006/metadata/properties" ma:root="true" ma:fieldsID="267cca27bcd892c34992b767603eeb80" ns2:_="" ns3:_="">
    <xsd:import namespace="7e861d7c-c515-4888-bc80-7a534b7c32a5"/>
    <xsd:import namespace="6294141b-6289-46aa-bb16-3b2384d2a9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61d7c-c515-4888-bc80-7a534b7c3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959be5-9901-42b6-a501-4d217a7598d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94141b-6289-46aa-bb16-3b2384d2a9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9965A-3886-452D-A7B9-7FFD63990D20}">
  <ds:schemaRefs>
    <ds:schemaRef ds:uri="http://schemas.microsoft.com/office/2006/metadata/properties"/>
    <ds:schemaRef ds:uri="http://schemas.microsoft.com/office/infopath/2007/PartnerControls"/>
    <ds:schemaRef ds:uri="7e861d7c-c515-4888-bc80-7a534b7c32a5"/>
  </ds:schemaRefs>
</ds:datastoreItem>
</file>

<file path=customXml/itemProps2.xml><?xml version="1.0" encoding="utf-8"?>
<ds:datastoreItem xmlns:ds="http://schemas.openxmlformats.org/officeDocument/2006/customXml" ds:itemID="{D73FBBBA-34E2-4CB4-A476-E175D1091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61d7c-c515-4888-bc80-7a534b7c32a5"/>
    <ds:schemaRef ds:uri="6294141b-6289-46aa-bb16-3b2384d2a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31F3C-5E30-4320-86F4-C45DC6CF87D8}">
  <ds:schemaRefs>
    <ds:schemaRef ds:uri="http://schemas.microsoft.com/sharepoint/v3/contenttype/forms"/>
  </ds:schemaRefs>
</ds:datastoreItem>
</file>

<file path=customXml/itemProps4.xml><?xml version="1.0" encoding="utf-8"?>
<ds:datastoreItem xmlns:ds="http://schemas.openxmlformats.org/officeDocument/2006/customXml" ds:itemID="{CBADF258-000C-41EC-ABFC-A345DF7F4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2937</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Lyford, Lawrence - ETA</dc:creator>
  <cp:lastModifiedBy>St.Onge, Emily - ETA</cp:lastModifiedBy>
  <cp:revision>2</cp:revision>
  <cp:lastPrinted>2019-05-24T13:40:00Z</cp:lastPrinted>
  <dcterms:created xsi:type="dcterms:W3CDTF">2023-06-16T14:07:00Z</dcterms:created>
  <dcterms:modified xsi:type="dcterms:W3CDTF">2023-06-16T14:07:00Z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0x010100556839202E42F349BD44143440D09FA3</vt:lpwstr>
  </property>
  <property fmtid="{D5CDD505-2E9C-101B-9397-08002B2CF9AE}" pid="3" name="MediaServiceImageTags">
    <vt:lpwstr/>
  </property>
  <property fmtid="{D5CDD505-2E9C-101B-9397-08002B2CF9AE}" pid="4" name="MSIP_Label_defa4170-0d19-0005-0004-bc88714345d2_ActionId">
    <vt:lpwstr>72dfa314-2c7a-4603-a996-0a0f1e10588a</vt:lpwstr>
  </property>
  <property fmtid="{D5CDD505-2E9C-101B-9397-08002B2CF9AE}" pid="5" name="MSIP_Label_defa4170-0d19-0005-0004-bc88714345d2_ContentBits">
    <vt:lpwstr>0</vt:lpwstr>
  </property>
  <property fmtid="{D5CDD505-2E9C-101B-9397-08002B2CF9AE}" pid="6" name="MSIP_Label_defa4170-0d19-0005-0004-bc88714345d2_Enabled">
    <vt:lpwstr>true</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etDate">
    <vt:lpwstr>2023-05-23T03:05:38Z</vt:lpwstr>
  </property>
  <property fmtid="{D5CDD505-2E9C-101B-9397-08002B2CF9AE}" pid="10" name="MSIP_Label_defa4170-0d19-0005-0004-bc88714345d2_SiteId">
    <vt:lpwstr>01b20516-df6d-4c28-9ad3-141b97bce9b7</vt:lpwstr>
  </property>
</Properties>
</file>