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4EEA" w14:paraId="7948E919" w14:textId="77777777">
      <w:r w:rsidRPr="004C4EEA">
        <w:t>Additional Information to Be Shared with the Initial Payment or Notice of Denial of Payment</w:t>
      </w:r>
    </w:p>
    <w:p w:rsidR="004C4EEA" w14:paraId="52DF09DA" w14:textId="77777777"/>
    <w:p w:rsidR="000348EA" w14:paraId="62784E07" w14:textId="7D236B79">
      <w:r>
        <w:t>Removed</w:t>
      </w:r>
    </w:p>
    <w:p w:rsidR="004C4EEA" w14:paraId="2D499641" w14:textId="77777777"/>
    <w:p w:rsidR="004C4EEA" w14:paraId="17A9A72E" w14:textId="208F983C">
      <w:r>
        <w:t>0 burden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EA"/>
    <w:rsid w:val="000348EA"/>
    <w:rsid w:val="004C4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D3CC6"/>
  <w15:chartTrackingRefBased/>
  <w15:docId w15:val="{B9A7CFBB-E9CA-4C91-B085-237EC4E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Howell, Michael D - OASAM OCIO</dc:creator>
  <cp:lastModifiedBy>Howell, Michael D - OASAM OCIO</cp:lastModifiedBy>
  <cp:revision>1</cp:revision>
  <dcterms:created xsi:type="dcterms:W3CDTF">2023-11-03T16:06:00Z</dcterms:created>
  <dcterms:modified xsi:type="dcterms:W3CDTF">2023-11-03T16:07:00Z</dcterms:modified>
</cp:coreProperties>
</file>