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8254A" w14:paraId="2D075F86" w14:textId="77777777">
      <w:pPr>
        <w:pStyle w:val="BodyText"/>
        <w:kinsoku w:val="0"/>
        <w:overflowPunct w:val="0"/>
        <w:rPr>
          <w:sz w:val="26"/>
          <w:szCs w:val="26"/>
        </w:rPr>
      </w:pPr>
    </w:p>
    <w:p w:rsidR="00A8254A" w14:paraId="0EE85726" w14:textId="77777777">
      <w:pPr>
        <w:pStyle w:val="BodyText"/>
        <w:kinsoku w:val="0"/>
        <w:overflowPunct w:val="0"/>
        <w:spacing w:before="178"/>
        <w:ind w:left="150"/>
        <w:rPr>
          <w:b/>
          <w:bCs/>
          <w:spacing w:val="-2"/>
        </w:rPr>
      </w:pPr>
      <w:bookmarkStart w:id="0" w:name="District Sustainability Award Nominee Pr"/>
      <w:bookmarkEnd w:id="0"/>
      <w:r>
        <w:rPr>
          <w:b/>
          <w:bCs/>
          <w:spacing w:val="-2"/>
        </w:rPr>
        <w:t>CERTIFICATIONS</w:t>
      </w:r>
    </w:p>
    <w:p w:rsidR="00A8254A" w14:paraId="0263FA84" w14:textId="77777777">
      <w:pPr>
        <w:pStyle w:val="Heading1"/>
        <w:kinsoku w:val="0"/>
        <w:overflowPunct w:val="0"/>
        <w:spacing w:before="77"/>
        <w:rPr>
          <w:spacing w:val="-4"/>
          <w:u w:val="none"/>
        </w:rPr>
      </w:pPr>
      <w:r>
        <w:rPr>
          <w:b w:val="0"/>
          <w:bCs w:val="0"/>
          <w:sz w:val="24"/>
          <w:szCs w:val="24"/>
          <w:u w:val="none"/>
        </w:rPr>
        <w:br w:type="column"/>
      </w:r>
      <w:r>
        <w:rPr>
          <w:u w:val="none"/>
        </w:rPr>
        <w:t>District</w:t>
      </w:r>
      <w:r>
        <w:rPr>
          <w:spacing w:val="-12"/>
          <w:u w:val="none"/>
        </w:rPr>
        <w:t xml:space="preserve"> </w:t>
      </w:r>
      <w:r>
        <w:rPr>
          <w:u w:val="none"/>
        </w:rPr>
        <w:t>Sustainability</w:t>
      </w:r>
      <w:r>
        <w:rPr>
          <w:spacing w:val="-12"/>
          <w:u w:val="none"/>
        </w:rPr>
        <w:t xml:space="preserve"> </w:t>
      </w:r>
      <w:r>
        <w:rPr>
          <w:u w:val="none"/>
        </w:rPr>
        <w:t>Award</w:t>
      </w:r>
      <w:r>
        <w:rPr>
          <w:spacing w:val="-11"/>
          <w:u w:val="none"/>
        </w:rPr>
        <w:t xml:space="preserve"> </w:t>
      </w:r>
      <w:r>
        <w:rPr>
          <w:u w:val="none"/>
        </w:rPr>
        <w:t>Nominee</w:t>
      </w:r>
      <w:r>
        <w:rPr>
          <w:spacing w:val="-12"/>
          <w:u w:val="none"/>
        </w:rPr>
        <w:t xml:space="preserve"> </w:t>
      </w:r>
      <w:r>
        <w:rPr>
          <w:u w:val="none"/>
        </w:rPr>
        <w:t>Presentation</w:t>
      </w:r>
      <w:r>
        <w:rPr>
          <w:spacing w:val="-12"/>
          <w:u w:val="none"/>
        </w:rPr>
        <w:t xml:space="preserve"> </w:t>
      </w:r>
      <w:r>
        <w:rPr>
          <w:spacing w:val="-4"/>
          <w:u w:val="none"/>
        </w:rPr>
        <w:t>Form</w:t>
      </w:r>
    </w:p>
    <w:p w:rsidR="00A8254A" w14:paraId="508E45C9" w14:textId="77777777">
      <w:pPr>
        <w:pStyle w:val="Heading1"/>
        <w:kinsoku w:val="0"/>
        <w:overflowPunct w:val="0"/>
        <w:spacing w:before="77"/>
        <w:rPr>
          <w:spacing w:val="-4"/>
          <w:u w:val="none"/>
        </w:rPr>
        <w:sectPr>
          <w:headerReference w:type="default" r:id="rId4"/>
          <w:footerReference w:type="default" r:id="rId5"/>
          <w:pgSz w:w="12240" w:h="15840"/>
          <w:pgMar w:top="1700" w:right="200" w:bottom="360" w:left="120" w:header="0" w:footer="162" w:gutter="0"/>
          <w:pgNumType w:start="1"/>
          <w:cols w:num="2" w:space="720" w:equalWidth="0">
            <w:col w:w="2284" w:space="40"/>
            <w:col w:w="9596"/>
          </w:cols>
          <w:noEndnote/>
        </w:sectPr>
      </w:pPr>
    </w:p>
    <w:p w:rsidR="00A8254A" w14:paraId="7D1813D3" w14:textId="77777777">
      <w:pPr>
        <w:pStyle w:val="BodyText"/>
        <w:kinsoku w:val="0"/>
        <w:overflowPunct w:val="0"/>
        <w:spacing w:line="89" w:lineRule="exact"/>
        <w:ind w:left="104"/>
        <w:rPr>
          <w:position w:val="-2"/>
          <w:sz w:val="8"/>
          <w:szCs w:val="8"/>
        </w:rPr>
      </w:pPr>
      <w:r>
        <w:rPr>
          <w:position w:val="-2"/>
          <w:sz w:val="8"/>
          <w:szCs w:val="8"/>
        </w:rPr>
        <w:pict>
          <v:group id="_x0000_i1025" style="width:585.7pt;height:4.45pt;mso-position-horizontal-relative:char;mso-position-vertical-relative:line" coordsize="11714,89" o:allowincell="f">
            <v:shape id="_x0000_s1026" style="width:11714;height:89;mso-position-horizontal-relative:page;mso-position-vertical-relative:page;position:absolute" coordsize="11714,89" o:allowincell="f" path="m11714,hhl,,,89l11714,89l11714,xe" fillcolor="black" stroked="f">
              <v:path arrowok="t"/>
            </v:shape>
            <w10:wrap type="none"/>
            <w10:anchorlock/>
          </v:group>
        </w:pict>
      </w:r>
    </w:p>
    <w:p w:rsidR="00A8254A" w14:paraId="1FBD7466" w14:textId="77777777">
      <w:pPr>
        <w:pStyle w:val="BodyText"/>
        <w:kinsoku w:val="0"/>
        <w:overflowPunct w:val="0"/>
        <w:rPr>
          <w:b/>
          <w:bCs/>
          <w:sz w:val="27"/>
          <w:szCs w:val="27"/>
        </w:rPr>
      </w:pPr>
    </w:p>
    <w:p w:rsidR="00A8254A" w14:paraId="42273283" w14:textId="77777777">
      <w:pPr>
        <w:pStyle w:val="Heading2"/>
        <w:kinsoku w:val="0"/>
        <w:overflowPunct w:val="0"/>
        <w:rPr>
          <w:spacing w:val="-2"/>
        </w:rPr>
      </w:pPr>
      <w:r>
        <w:t>District’s</w:t>
      </w:r>
      <w:r>
        <w:rPr>
          <w:spacing w:val="-2"/>
        </w:rPr>
        <w:t xml:space="preserve"> Certifications</w:t>
      </w:r>
    </w:p>
    <w:p w:rsidR="00A8254A" w14:paraId="74C9B409" w14:textId="77777777">
      <w:pPr>
        <w:pStyle w:val="BodyText"/>
        <w:kinsoku w:val="0"/>
        <w:overflowPunct w:val="0"/>
        <w:ind w:left="150" w:right="206"/>
      </w:pPr>
      <w:r>
        <w:t>The</w:t>
      </w:r>
      <w:r>
        <w:rPr>
          <w:spacing w:val="-2"/>
        </w:rPr>
        <w:t xml:space="preserve"> </w:t>
      </w:r>
      <w:r>
        <w:t>signatures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superintendent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statements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concerning</w:t>
      </w:r>
      <w:r>
        <w:rPr>
          <w:spacing w:val="-2"/>
        </w:rPr>
        <w:t xml:space="preserve"> </w:t>
      </w:r>
      <w:r>
        <w:t>the district’s eligibility and compliance with the following requirements is true and correct to the best of the superintendent’s knowledge.</w:t>
      </w:r>
    </w:p>
    <w:p w:rsidR="00A8254A" w14:paraId="790CC569" w14:textId="77777777">
      <w:pPr>
        <w:pStyle w:val="BodyText"/>
        <w:kinsoku w:val="0"/>
        <w:overflowPunct w:val="0"/>
      </w:pPr>
    </w:p>
    <w:p w:rsidR="00A8254A" w14:paraId="79FE4EFE" w14:textId="77777777">
      <w:pPr>
        <w:pStyle w:val="ListParagraph"/>
        <w:numPr>
          <w:ilvl w:val="0"/>
          <w:numId w:val="2"/>
        </w:numPr>
        <w:tabs>
          <w:tab w:val="left" w:pos="1230"/>
        </w:tabs>
        <w:kinsoku w:val="0"/>
        <w:overflowPunct w:val="0"/>
        <w:ind w:left="1229" w:right="418"/>
      </w:pPr>
      <w:r>
        <w:t>The district has been evaluated and selected from among districts within the Nominating Authority’s jurisdiction,</w:t>
      </w:r>
      <w:r>
        <w:rPr>
          <w:spacing w:val="-5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ED-GRS</w:t>
      </w:r>
      <w:r>
        <w:rPr>
          <w:spacing w:val="-4"/>
        </w:rPr>
        <w:t xml:space="preserve"> </w:t>
      </w:r>
      <w:r>
        <w:t>Pillars:</w:t>
      </w:r>
      <w:r>
        <w:rPr>
          <w:spacing w:val="-3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and costs; 2) improved health and wellness; and 3) effective environmental and sustainability education.</w:t>
      </w:r>
    </w:p>
    <w:p w:rsidR="00A8254A" w14:paraId="2C295E3C" w14:textId="77777777">
      <w:pPr>
        <w:pStyle w:val="BodyText"/>
        <w:kinsoku w:val="0"/>
        <w:overflowPunct w:val="0"/>
      </w:pPr>
    </w:p>
    <w:p w:rsidR="00A8254A" w14:paraId="4A10F64B" w14:textId="77777777">
      <w:pPr>
        <w:pStyle w:val="ListParagraph"/>
        <w:numPr>
          <w:ilvl w:val="0"/>
          <w:numId w:val="2"/>
        </w:numPr>
        <w:tabs>
          <w:tab w:val="left" w:pos="1230"/>
        </w:tabs>
        <w:kinsoku w:val="0"/>
        <w:overflowPunct w:val="0"/>
        <w:ind w:right="250"/>
      </w:pPr>
      <w:r>
        <w:t>The district is providing the U.S. Department of Education Office of Civil Rights (OCR) access to information</w:t>
      </w:r>
      <w:r>
        <w:rPr>
          <w:spacing w:val="-4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investigate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wide</w:t>
      </w:r>
      <w:r>
        <w:rPr>
          <w:spacing w:val="-3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review.</w:t>
      </w:r>
    </w:p>
    <w:p w:rsidR="00A8254A" w14:paraId="07C57490" w14:textId="77777777">
      <w:pPr>
        <w:pStyle w:val="BodyText"/>
        <w:kinsoku w:val="0"/>
        <w:overflowPunct w:val="0"/>
      </w:pPr>
    </w:p>
    <w:p w:rsidR="00A8254A" w14:paraId="3D157F92" w14:textId="77777777">
      <w:pPr>
        <w:pStyle w:val="ListParagraph"/>
        <w:numPr>
          <w:ilvl w:val="0"/>
          <w:numId w:val="2"/>
        </w:numPr>
        <w:tabs>
          <w:tab w:val="left" w:pos="1230"/>
        </w:tabs>
        <w:kinsoku w:val="0"/>
        <w:overflowPunct w:val="0"/>
        <w:ind w:right="376"/>
      </w:pPr>
      <w:r>
        <w:t>OCR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violation</w:t>
      </w:r>
      <w:r>
        <w:rPr>
          <w:spacing w:val="-2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concluding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nominated</w:t>
      </w:r>
      <w:r>
        <w:rPr>
          <w:spacing w:val="-2"/>
        </w:rPr>
        <w:t xml:space="preserve"> </w:t>
      </w:r>
      <w:r>
        <w:t>school district has violated one or more of the civil rights statutes. A violation letter of findings will not be considered outstanding if OCR has accepted a corrective action plan to remedy the violation.</w:t>
      </w:r>
    </w:p>
    <w:p w:rsidR="00A8254A" w14:paraId="7CCBD3E9" w14:textId="77777777">
      <w:pPr>
        <w:pStyle w:val="BodyText"/>
        <w:kinsoku w:val="0"/>
        <w:overflowPunct w:val="0"/>
      </w:pPr>
    </w:p>
    <w:p w:rsidR="00A8254A" w14:paraId="328D839D" w14:textId="77777777">
      <w:pPr>
        <w:pStyle w:val="ListParagraph"/>
        <w:numPr>
          <w:ilvl w:val="0"/>
          <w:numId w:val="2"/>
        </w:numPr>
        <w:tabs>
          <w:tab w:val="left" w:pos="1230"/>
        </w:tabs>
        <w:kinsoku w:val="0"/>
        <w:overflowPunct w:val="0"/>
        <w:ind w:right="237"/>
      </w:pPr>
      <w:r>
        <w:t>The</w:t>
      </w:r>
      <w:r>
        <w:rPr>
          <w:spacing w:val="-2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t>suit</w:t>
      </w:r>
      <w:r>
        <w:rPr>
          <w:spacing w:val="-2"/>
        </w:rPr>
        <w:t xml:space="preserve"> </w:t>
      </w:r>
      <w:r>
        <w:t>alleging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violated</w:t>
      </w:r>
      <w:r>
        <w:rPr>
          <w:spacing w:val="-3"/>
        </w:rPr>
        <w:t xml:space="preserve"> </w:t>
      </w:r>
      <w:r>
        <w:t>one or more of the civil rights statutes or the Constitution’s equal protection clause.</w:t>
      </w:r>
    </w:p>
    <w:p w:rsidR="00A8254A" w14:paraId="79FEDC26" w14:textId="77777777">
      <w:pPr>
        <w:pStyle w:val="BodyText"/>
        <w:kinsoku w:val="0"/>
        <w:overflowPunct w:val="0"/>
        <w:spacing w:before="11"/>
        <w:rPr>
          <w:sz w:val="23"/>
          <w:szCs w:val="23"/>
        </w:rPr>
      </w:pPr>
    </w:p>
    <w:p w:rsidR="00A8254A" w14:paraId="41508DE6" w14:textId="77777777">
      <w:pPr>
        <w:pStyle w:val="ListParagraph"/>
        <w:numPr>
          <w:ilvl w:val="0"/>
          <w:numId w:val="2"/>
        </w:numPr>
        <w:tabs>
          <w:tab w:val="left" w:pos="1230"/>
        </w:tabs>
        <w:kinsoku w:val="0"/>
        <w:overflowPunct w:val="0"/>
      </w:pP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violations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 Education monitoring report that apply to the school district in question; or if there are such findings, the state or school district has corrected, or agreed to correct, the findings.</w:t>
      </w:r>
    </w:p>
    <w:p w:rsidR="00A8254A" w14:paraId="4A608034" w14:textId="77777777">
      <w:pPr>
        <w:pStyle w:val="BodyText"/>
        <w:kinsoku w:val="0"/>
        <w:overflowPunct w:val="0"/>
      </w:pPr>
    </w:p>
    <w:p w:rsidR="00A8254A" w14:paraId="732327F3" w14:textId="77777777">
      <w:pPr>
        <w:pStyle w:val="ListParagraph"/>
        <w:numPr>
          <w:ilvl w:val="0"/>
          <w:numId w:val="2"/>
        </w:numPr>
        <w:tabs>
          <w:tab w:val="left" w:pos="1230"/>
        </w:tabs>
        <w:kinsoku w:val="0"/>
        <w:overflowPunct w:val="0"/>
        <w:ind w:right="271"/>
      </w:pP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tribal</w:t>
      </w:r>
      <w:r>
        <w:rPr>
          <w:spacing w:val="-3"/>
        </w:rPr>
        <w:t xml:space="preserve"> </w:t>
      </w:r>
      <w:r>
        <w:t>health,</w:t>
      </w:r>
      <w:r>
        <w:rPr>
          <w:spacing w:val="-3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requirements in law, regulations and policy and is willing to undergo EPA on-site verification.</w:t>
      </w:r>
    </w:p>
    <w:p w:rsidR="00A8254A" w14:paraId="26C0860C" w14:textId="77777777">
      <w:pPr>
        <w:pStyle w:val="BodyText"/>
        <w:kinsoku w:val="0"/>
        <w:overflowPunct w:val="0"/>
      </w:pPr>
    </w:p>
    <w:p w:rsidR="00A8254A" w14:paraId="42E33C12" w14:textId="77777777">
      <w:pPr>
        <w:pStyle w:val="ListParagraph"/>
        <w:numPr>
          <w:ilvl w:val="0"/>
          <w:numId w:val="2"/>
        </w:numPr>
        <w:tabs>
          <w:tab w:val="left" w:pos="1230"/>
        </w:tabs>
        <w:kinsoku w:val="0"/>
        <w:overflowPunct w:val="0"/>
        <w:ind w:right="517"/>
      </w:pPr>
      <w:r>
        <w:t>The district has in place and is willing to provide a link to or copy of a non-discrimination policy, upon request.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reserves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disqualify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rescind</w:t>
      </w:r>
      <w:r>
        <w:rPr>
          <w:spacing w:val="-3"/>
        </w:rPr>
        <w:t xml:space="preserve"> </w:t>
      </w:r>
      <w:r>
        <w:t>an award if unlawful discrimination is later discovered.</w:t>
      </w:r>
    </w:p>
    <w:p w:rsidR="00A8254A" w14:paraId="228463D8" w14:textId="77777777">
      <w:pPr>
        <w:pStyle w:val="BodyText"/>
        <w:kinsoku w:val="0"/>
        <w:overflowPunct w:val="0"/>
      </w:pPr>
    </w:p>
    <w:p w:rsidR="00A8254A" w14:paraId="4BF71F1F" w14:textId="77777777">
      <w:pPr>
        <w:pStyle w:val="Heading1"/>
        <w:kinsoku w:val="0"/>
        <w:overflowPunct w:val="0"/>
        <w:ind w:left="970"/>
        <w:rPr>
          <w:u w:val="none"/>
        </w:rPr>
      </w:pPr>
      <w:bookmarkStart w:id="1" w:name="U.S. Department of Education Green Ribbo"/>
      <w:bookmarkEnd w:id="1"/>
      <w:r>
        <w:rPr>
          <w:u w:val="thick"/>
        </w:rPr>
        <w:t>U.S.</w:t>
      </w:r>
      <w:r>
        <w:rPr>
          <w:spacing w:val="-10"/>
          <w:u w:val="thick"/>
        </w:rPr>
        <w:t xml:space="preserve"> </w:t>
      </w:r>
      <w:r>
        <w:rPr>
          <w:u w:val="thick"/>
        </w:rPr>
        <w:t>Department</w:t>
      </w:r>
      <w:r>
        <w:rPr>
          <w:spacing w:val="-9"/>
          <w:u w:val="thick"/>
        </w:rPr>
        <w:t xml:space="preserve"> </w:t>
      </w:r>
      <w:r>
        <w:rPr>
          <w:u w:val="thick"/>
        </w:rPr>
        <w:t>of</w:t>
      </w:r>
      <w:r>
        <w:rPr>
          <w:spacing w:val="-8"/>
          <w:u w:val="thick"/>
        </w:rPr>
        <w:t xml:space="preserve"> </w:t>
      </w:r>
      <w:r>
        <w:rPr>
          <w:u w:val="thick"/>
        </w:rPr>
        <w:t>Education</w:t>
      </w:r>
      <w:r>
        <w:rPr>
          <w:spacing w:val="-10"/>
          <w:u w:val="thick"/>
        </w:rPr>
        <w:t xml:space="preserve"> </w:t>
      </w:r>
      <w:r>
        <w:rPr>
          <w:u w:val="thick"/>
        </w:rPr>
        <w:t>Green</w:t>
      </w:r>
      <w:r>
        <w:rPr>
          <w:spacing w:val="-8"/>
          <w:u w:val="thick"/>
        </w:rPr>
        <w:t xml:space="preserve"> </w:t>
      </w:r>
      <w:r>
        <w:rPr>
          <w:u w:val="thick"/>
        </w:rPr>
        <w:t>Ribbon</w:t>
      </w:r>
      <w:r>
        <w:rPr>
          <w:spacing w:val="-9"/>
          <w:u w:val="thick"/>
        </w:rPr>
        <w:t xml:space="preserve"> </w:t>
      </w:r>
      <w:r>
        <w:rPr>
          <w:u w:val="thick"/>
        </w:rPr>
        <w:t>Schools</w:t>
      </w:r>
      <w:r>
        <w:rPr>
          <w:spacing w:val="-10"/>
          <w:u w:val="thick"/>
        </w:rPr>
        <w:t xml:space="preserve"> </w:t>
      </w:r>
      <w:r>
        <w:rPr>
          <w:u w:val="thick"/>
        </w:rPr>
        <w:t>District</w:t>
      </w:r>
      <w:r>
        <w:rPr>
          <w:spacing w:val="-9"/>
          <w:u w:val="thick"/>
        </w:rPr>
        <w:t xml:space="preserve"> </w:t>
      </w:r>
      <w:r>
        <w:rPr>
          <w:u w:val="thick"/>
        </w:rPr>
        <w:t>Sustainability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Award</w:t>
      </w:r>
    </w:p>
    <w:p w:rsidR="00A8254A" w14:paraId="6271D74E" w14:textId="77777777">
      <w:pPr>
        <w:pStyle w:val="BodyText"/>
        <w:kinsoku w:val="0"/>
        <w:overflowPunct w:val="0"/>
        <w:spacing w:before="3"/>
        <w:rPr>
          <w:b/>
          <w:bCs/>
          <w:sz w:val="28"/>
          <w:szCs w:val="28"/>
        </w:rPr>
      </w:pPr>
    </w:p>
    <w:p w:rsidR="00A8254A" w14:paraId="445DAC85" w14:textId="77777777">
      <w:pPr>
        <w:pStyle w:val="BodyText"/>
        <w:kinsoku w:val="0"/>
        <w:overflowPunct w:val="0"/>
        <w:spacing w:before="3"/>
        <w:rPr>
          <w:b/>
          <w:bCs/>
          <w:sz w:val="28"/>
          <w:szCs w:val="28"/>
        </w:rPr>
        <w:sectPr>
          <w:type w:val="continuous"/>
          <w:pgSz w:w="12240" w:h="15840"/>
          <w:pgMar w:top="1700" w:right="200" w:bottom="360" w:left="120" w:header="720" w:footer="720" w:gutter="0"/>
          <w:cols w:space="720" w:equalWidth="0">
            <w:col w:w="11920"/>
          </w:cols>
          <w:noEndnote/>
        </w:sectPr>
      </w:pPr>
    </w:p>
    <w:p w:rsidR="00A8254A" w14:paraId="58B03458" w14:textId="77777777">
      <w:pPr>
        <w:pStyle w:val="BodyText"/>
        <w:kinsoku w:val="0"/>
        <w:overflowPunct w:val="0"/>
        <w:spacing w:before="90"/>
        <w:ind w:left="150"/>
        <w:rPr>
          <w:spacing w:val="-2"/>
        </w:rPr>
      </w:pPr>
      <w:bookmarkStart w:id="2" w:name="Name of Superintendent:      "/>
      <w:bookmarkEnd w:id="2"/>
      <w:r>
        <w:t>Name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Superintendent:</w:t>
      </w:r>
    </w:p>
    <w:p w:rsidR="00A8254A" w14:paraId="7AD4FF7D" w14:textId="77777777">
      <w:pPr>
        <w:pStyle w:val="BodyText"/>
        <w:kinsoku w:val="0"/>
        <w:overflowPunct w:val="0"/>
        <w:rPr>
          <w:sz w:val="26"/>
          <w:szCs w:val="26"/>
        </w:rPr>
      </w:pPr>
    </w:p>
    <w:p w:rsidR="00A8254A" w14:paraId="585A5159" w14:textId="77777777">
      <w:pPr>
        <w:pStyle w:val="BodyText"/>
        <w:kinsoku w:val="0"/>
        <w:overflowPunct w:val="0"/>
        <w:spacing w:before="10"/>
        <w:rPr>
          <w:sz w:val="21"/>
          <w:szCs w:val="21"/>
        </w:rPr>
      </w:pPr>
    </w:p>
    <w:p w:rsidR="00A8254A" w14:paraId="1BEFB5C0" w14:textId="77777777">
      <w:pPr>
        <w:pStyle w:val="BodyText"/>
        <w:kinsoku w:val="0"/>
        <w:overflowPunct w:val="0"/>
        <w:ind w:left="150"/>
        <w:rPr>
          <w:spacing w:val="-2"/>
        </w:rPr>
      </w:pPr>
      <w:r>
        <w:rPr>
          <w:noProof/>
        </w:rPr>
        <w:pict>
          <v:shape id="_x0000_s1027" style="width:504.6pt;height:20.95pt;margin-top:-2.3pt;margin-left:87.5pt;mso-position-horizontal-relative:page;position:absolute;z-index:251659264" coordsize="10092,419" o:allowincell="f" path="m,420hhl10091,420l10091,l,,,420xe" filled="f" strokecolor="#ccc" strokeweight="1pt">
            <v:path arrowok="t"/>
          </v:shape>
        </w:pict>
      </w:r>
      <w:bookmarkStart w:id="3" w:name="District Name:      "/>
      <w:bookmarkEnd w:id="3"/>
      <w:r>
        <w:t>District</w:t>
      </w:r>
      <w:r>
        <w:rPr>
          <w:spacing w:val="-2"/>
        </w:rPr>
        <w:t xml:space="preserve"> Name:</w:t>
      </w:r>
    </w:p>
    <w:p w:rsidR="00A8254A" w14:paraId="561C483C" w14:textId="77777777">
      <w:pPr>
        <w:pStyle w:val="BodyText"/>
        <w:kinsoku w:val="0"/>
        <w:overflowPunct w:val="0"/>
        <w:spacing w:before="11"/>
        <w:rPr>
          <w:sz w:val="3"/>
          <w:szCs w:val="3"/>
        </w:rPr>
      </w:pPr>
      <w:r>
        <w:br w:type="column"/>
      </w:r>
    </w:p>
    <w:p w:rsidR="00A8254A" w14:paraId="160C1C90" w14:textId="77777777">
      <w:pPr>
        <w:pStyle w:val="BodyText"/>
        <w:kinsoku w:val="0"/>
        <w:overflowPunct w:val="0"/>
        <w:ind w:left="2"/>
        <w:rPr>
          <w:sz w:val="20"/>
          <w:szCs w:val="20"/>
        </w:rPr>
      </w:pPr>
      <w:r>
        <w:rPr>
          <w:sz w:val="20"/>
          <w:szCs w:val="20"/>
        </w:rPr>
        <w:pict>
          <v:group id="_x0000_i1028" style="width:456.35pt;height:22pt;mso-position-horizontal-relative:char;mso-position-vertical-relative:line" coordsize="9127,440" o:allowincell="f">
            <v:shape id="_x0000_s1029" style="width:9107;height:420;left:10;mso-position-horizontal-relative:page;mso-position-vertical-relative:page;position:absolute;top:10" coordsize="9107,420" o:allowincell="f" path="m,420hhl9106,420,9106,,,,,420xe" filled="f" strokecolor="#ccc" strokeweight="1pt">
              <v:path arrowok="t"/>
            </v:shape>
            <w10:wrap type="none"/>
            <w10:anchorlock/>
          </v:group>
        </w:pict>
      </w:r>
    </w:p>
    <w:p w:rsidR="00A8254A" w14:paraId="69B06FF7" w14:textId="77777777">
      <w:pPr>
        <w:pStyle w:val="BodyText"/>
        <w:kinsoku w:val="0"/>
        <w:overflowPunct w:val="0"/>
        <w:spacing w:before="23"/>
        <w:ind w:left="7"/>
        <w:rPr>
          <w:spacing w:val="-2"/>
        </w:rPr>
      </w:pPr>
      <w:r>
        <w:t>(Specify:</w:t>
      </w:r>
      <w:r>
        <w:rPr>
          <w:spacing w:val="-3"/>
        </w:rPr>
        <w:t xml:space="preserve"> </w:t>
      </w:r>
      <w:r>
        <w:t>Ms.,</w:t>
      </w:r>
      <w:r>
        <w:rPr>
          <w:spacing w:val="-1"/>
        </w:rPr>
        <w:t xml:space="preserve"> </w:t>
      </w:r>
      <w:r>
        <w:t>Miss,</w:t>
      </w:r>
      <w:r>
        <w:rPr>
          <w:spacing w:val="-2"/>
        </w:rPr>
        <w:t xml:space="preserve"> </w:t>
      </w:r>
      <w:r>
        <w:t>Mrs.,</w:t>
      </w:r>
      <w:r>
        <w:rPr>
          <w:spacing w:val="-1"/>
        </w:rPr>
        <w:t xml:space="preserve"> </w:t>
      </w:r>
      <w:r>
        <w:t>Dr.,</w:t>
      </w:r>
      <w:r>
        <w:rPr>
          <w:spacing w:val="-3"/>
        </w:rPr>
        <w:t xml:space="preserve"> </w:t>
      </w:r>
      <w:r>
        <w:t>Mr.,</w:t>
      </w:r>
      <w:r>
        <w:rPr>
          <w:spacing w:val="-1"/>
        </w:rPr>
        <w:t xml:space="preserve"> </w:t>
      </w:r>
      <w:r>
        <w:t>etc.)</w:t>
      </w:r>
      <w:r>
        <w:rPr>
          <w:spacing w:val="59"/>
        </w:rPr>
        <w:t xml:space="preserve"> </w:t>
      </w:r>
      <w:r>
        <w:t>(As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appear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official </w:t>
      </w:r>
      <w:r>
        <w:rPr>
          <w:spacing w:val="-2"/>
        </w:rPr>
        <w:t>records)</w:t>
      </w:r>
    </w:p>
    <w:p w:rsidR="00A8254A" w14:paraId="30C444A7" w14:textId="77777777">
      <w:pPr>
        <w:pStyle w:val="BodyText"/>
        <w:kinsoku w:val="0"/>
        <w:overflowPunct w:val="0"/>
        <w:spacing w:before="23"/>
        <w:ind w:left="7"/>
        <w:rPr>
          <w:spacing w:val="-2"/>
        </w:rPr>
        <w:sectPr>
          <w:type w:val="continuous"/>
          <w:pgSz w:w="12240" w:h="15840"/>
          <w:pgMar w:top="1700" w:right="200" w:bottom="360" w:left="120" w:header="720" w:footer="720" w:gutter="0"/>
          <w:cols w:num="2" w:space="720" w:equalWidth="0">
            <w:col w:w="2563" w:space="40"/>
            <w:col w:w="9317"/>
          </w:cols>
          <w:noEndnote/>
        </w:sectPr>
      </w:pPr>
    </w:p>
    <w:p w:rsidR="00A8254A" w14:paraId="748A800C" w14:textId="77777777">
      <w:pPr>
        <w:pStyle w:val="BodyText"/>
        <w:kinsoku w:val="0"/>
        <w:overflowPunct w:val="0"/>
        <w:spacing w:before="138"/>
        <w:ind w:left="1590"/>
        <w:rPr>
          <w:spacing w:val="-2"/>
        </w:rPr>
      </w:pPr>
      <w:r>
        <w:t>(As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rPr>
          <w:spacing w:val="-2"/>
        </w:rPr>
        <w:t>award)</w:t>
      </w:r>
    </w:p>
    <w:p w:rsidR="00A8254A" w14:paraId="005F5435" w14:textId="77777777">
      <w:pPr>
        <w:pStyle w:val="BodyText"/>
        <w:kinsoku w:val="0"/>
        <w:overflowPunct w:val="0"/>
        <w:spacing w:before="138"/>
        <w:ind w:left="150"/>
        <w:rPr>
          <w:spacing w:val="-2"/>
        </w:rPr>
      </w:pPr>
      <w:r>
        <w:t>I</w:t>
      </w:r>
      <w:r>
        <w:rPr>
          <w:spacing w:val="36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reviewed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application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certify</w:t>
      </w:r>
      <w:r>
        <w:rPr>
          <w:spacing w:val="36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best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my</w:t>
      </w:r>
      <w:r>
        <w:rPr>
          <w:spacing w:val="36"/>
        </w:rPr>
        <w:t xml:space="preserve"> </w:t>
      </w:r>
      <w:r>
        <w:t>knowledge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 xml:space="preserve">is </w:t>
      </w:r>
      <w:r>
        <w:rPr>
          <w:spacing w:val="-2"/>
        </w:rPr>
        <w:t>accurate.</w:t>
      </w:r>
    </w:p>
    <w:p w:rsidR="00A8254A" w14:paraId="642E34DE" w14:textId="77777777">
      <w:pPr>
        <w:pStyle w:val="BodyText"/>
        <w:kinsoku w:val="0"/>
        <w:overflowPunct w:val="0"/>
        <w:spacing w:before="6"/>
        <w:rPr>
          <w:sz w:val="29"/>
          <w:szCs w:val="29"/>
        </w:rPr>
      </w:pPr>
    </w:p>
    <w:p w:rsidR="00A8254A" w14:paraId="5BAF0AA8" w14:textId="77777777">
      <w:pPr>
        <w:pStyle w:val="BodyText"/>
        <w:kinsoku w:val="0"/>
        <w:overflowPunct w:val="0"/>
        <w:spacing w:before="90" w:line="274" w:lineRule="exact"/>
        <w:ind w:left="4654" w:right="4234"/>
        <w:jc w:val="center"/>
        <w:rPr>
          <w:spacing w:val="-2"/>
        </w:rPr>
      </w:pPr>
      <w:r>
        <w:rPr>
          <w:noProof/>
        </w:rPr>
        <w:pict>
          <v:group id="_x0000_s1030" style="width:287.2pt;height:31.95pt;margin-top:-14.15pt;margin-left:13.05pt;mso-position-horizontal-relative:page;position:absolute;z-index:251658240" coordorigin="261,-283" coordsize="5744,639" o:allowincell="f">
            <v:shape id="_x0000_s1031" style="width:5722;height:12;left:270;mso-position-horizontal-relative:page;position:absolute;top:340" coordsize="5722,12" o:allowincell="f" path="m5721,hhl,,,11l5721,11l5721,xe" fillcolor="black" stroked="f">
              <v:path arrowok="t"/>
            </v:shape>
            <v:shape id="_x0000_s1032" style="width:5724;height:619;left:271;mso-position-horizontal-relative:page;position:absolute;top:-273" coordsize="5724,619" o:allowincell="f" path="m,619hhl5723,619,5723,,,,,619xe" filled="f" strokecolor="#ccc" strokeweight="1pt">
              <v:path arrowok="t"/>
            </v:shape>
          </v:group>
        </w:pict>
      </w:r>
      <w:r>
        <w:rPr>
          <w:noProof/>
        </w:rPr>
        <w:pict>
          <v:shape id="_x0000_s1033" style="width:264.35pt;height:21pt;margin-top:1.45pt;margin-left:329.2pt;mso-position-horizontal-relative:page;position:absolute;z-index:251660288" coordsize="5287,420" o:allowincell="f" path="m,419hhl5286,419,5286,,,,,419xe" filled="f" strokecolor="#ccc" strokeweight="1pt">
            <v:path arrowok="t"/>
          </v:shape>
        </w:pict>
      </w:r>
      <w:r>
        <w:rPr>
          <w:spacing w:val="-2"/>
        </w:rPr>
        <w:t>Date:</w:t>
      </w:r>
    </w:p>
    <w:p w:rsidR="00A8254A" w14:paraId="6538A75F" w14:textId="77777777">
      <w:pPr>
        <w:pStyle w:val="BodyText"/>
        <w:kinsoku w:val="0"/>
        <w:overflowPunct w:val="0"/>
        <w:spacing w:line="274" w:lineRule="exact"/>
        <w:ind w:left="144" w:right="8995"/>
        <w:jc w:val="center"/>
        <w:rPr>
          <w:spacing w:val="-2"/>
        </w:rPr>
      </w:pPr>
      <w:r>
        <w:t>(Superintendent’s</w:t>
      </w:r>
      <w:r>
        <w:rPr>
          <w:spacing w:val="-5"/>
        </w:rPr>
        <w:t xml:space="preserve"> </w:t>
      </w:r>
      <w:r>
        <w:rPr>
          <w:spacing w:val="-2"/>
        </w:rPr>
        <w:t>Signature)</w:t>
      </w:r>
    </w:p>
    <w:p w:rsidR="00A8254A" w14:paraId="4979C745" w14:textId="77777777">
      <w:pPr>
        <w:pStyle w:val="BodyText"/>
        <w:kinsoku w:val="0"/>
        <w:overflowPunct w:val="0"/>
        <w:spacing w:line="274" w:lineRule="exact"/>
        <w:ind w:left="144" w:right="8995"/>
        <w:jc w:val="center"/>
        <w:rPr>
          <w:spacing w:val="-2"/>
        </w:rPr>
        <w:sectPr>
          <w:type w:val="continuous"/>
          <w:pgSz w:w="12240" w:h="15840"/>
          <w:pgMar w:top="1700" w:right="200" w:bottom="360" w:left="120" w:header="720" w:footer="720" w:gutter="0"/>
          <w:cols w:space="720" w:equalWidth="0">
            <w:col w:w="11920"/>
          </w:cols>
          <w:noEndnote/>
        </w:sectPr>
      </w:pPr>
    </w:p>
    <w:p w:rsidR="00A8254A" w14:paraId="5FDE8126" w14:textId="77777777">
      <w:pPr>
        <w:pStyle w:val="BodyText"/>
        <w:kinsoku w:val="0"/>
        <w:overflowPunct w:val="0"/>
        <w:rPr>
          <w:sz w:val="20"/>
          <w:szCs w:val="20"/>
        </w:rPr>
      </w:pPr>
    </w:p>
    <w:p w:rsidR="00A8254A" w14:paraId="760D7BE6" w14:textId="77777777">
      <w:pPr>
        <w:pStyle w:val="BodyText"/>
        <w:kinsoku w:val="0"/>
        <w:overflowPunct w:val="0"/>
        <w:spacing w:before="4"/>
        <w:rPr>
          <w:sz w:val="28"/>
          <w:szCs w:val="28"/>
        </w:rPr>
      </w:pPr>
    </w:p>
    <w:p w:rsidR="00A8254A" w14:paraId="7E57125F" w14:textId="77777777">
      <w:pPr>
        <w:pStyle w:val="Heading2"/>
        <w:kinsoku w:val="0"/>
        <w:overflowPunct w:val="0"/>
        <w:rPr>
          <w:spacing w:val="-2"/>
        </w:rPr>
      </w:pPr>
      <w:r>
        <w:t>Nominating</w:t>
      </w:r>
      <w:r>
        <w:rPr>
          <w:spacing w:val="-6"/>
        </w:rPr>
        <w:t xml:space="preserve"> </w:t>
      </w:r>
      <w:r>
        <w:t>Authority’s</w:t>
      </w:r>
      <w:r>
        <w:rPr>
          <w:spacing w:val="-4"/>
        </w:rPr>
        <w:t xml:space="preserve"> </w:t>
      </w:r>
      <w:r>
        <w:rPr>
          <w:spacing w:val="-2"/>
        </w:rPr>
        <w:t>Certifications</w:t>
      </w:r>
    </w:p>
    <w:p w:rsidR="00A8254A" w14:paraId="6D68D566" w14:textId="77777777">
      <w:pPr>
        <w:pStyle w:val="BodyText"/>
        <w:kinsoku w:val="0"/>
        <w:overflowPunct w:val="0"/>
        <w:spacing w:before="10"/>
        <w:rPr>
          <w:b/>
          <w:bCs/>
          <w:sz w:val="23"/>
          <w:szCs w:val="23"/>
        </w:rPr>
      </w:pPr>
    </w:p>
    <w:p w:rsidR="00A8254A" w14:paraId="69CF92E1" w14:textId="77777777">
      <w:pPr>
        <w:pStyle w:val="BodyText"/>
        <w:kinsoku w:val="0"/>
        <w:overflowPunct w:val="0"/>
        <w:ind w:left="149" w:right="206"/>
        <w:rPr>
          <w:spacing w:val="-2"/>
        </w:rPr>
      </w:pPr>
      <w:r>
        <w:t>The signature by the Nominating Authority on this page certifies that each of the statements below concerning the district’s</w:t>
      </w:r>
      <w:r>
        <w:rPr>
          <w:spacing w:val="-2"/>
        </w:rPr>
        <w:t xml:space="preserve"> </w:t>
      </w:r>
      <w:r>
        <w:t>eligibility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Authority’s </w:t>
      </w:r>
      <w:r>
        <w:rPr>
          <w:spacing w:val="-2"/>
        </w:rPr>
        <w:t>knowledge.</w:t>
      </w:r>
    </w:p>
    <w:p w:rsidR="00A8254A" w14:paraId="5B42A012" w14:textId="77777777">
      <w:pPr>
        <w:pStyle w:val="BodyText"/>
        <w:kinsoku w:val="0"/>
        <w:overflowPunct w:val="0"/>
      </w:pPr>
    </w:p>
    <w:p w:rsidR="00A8254A" w14:paraId="2603C6AE" w14:textId="77777777">
      <w:pPr>
        <w:pStyle w:val="ListParagraph"/>
        <w:numPr>
          <w:ilvl w:val="0"/>
          <w:numId w:val="1"/>
        </w:numPr>
        <w:tabs>
          <w:tab w:val="left" w:pos="1230"/>
        </w:tabs>
        <w:kinsoku w:val="0"/>
        <w:overflowPunct w:val="0"/>
        <w:spacing w:before="1"/>
        <w:ind w:right="616"/>
      </w:pPr>
      <w:r>
        <w:t>The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overseen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Nominating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achieving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 ED-GRS Pillars: 1) reduced environmental impact and costs; 2) improved health and wellness; and 3) effective environmental education.</w:t>
      </w:r>
    </w:p>
    <w:p w:rsidR="00A8254A" w14:paraId="79E9C983" w14:textId="77777777">
      <w:pPr>
        <w:pStyle w:val="ListParagraph"/>
        <w:numPr>
          <w:ilvl w:val="0"/>
          <w:numId w:val="1"/>
        </w:numPr>
        <w:tabs>
          <w:tab w:val="left" w:pos="1230"/>
        </w:tabs>
        <w:kinsoku w:val="0"/>
        <w:overflowPunct w:val="0"/>
        <w:ind w:right="399"/>
      </w:pPr>
      <w:r>
        <w:t>The</w:t>
      </w:r>
      <w:r>
        <w:rPr>
          <w:spacing w:val="-3"/>
        </w:rPr>
        <w:t xml:space="preserve"> </w:t>
      </w:r>
      <w:r>
        <w:t>district</w:t>
      </w:r>
      <w:r>
        <w:rPr>
          <w:spacing w:val="-4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applicable</w:t>
      </w:r>
      <w:r>
        <w:rPr>
          <w:spacing w:val="-3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tribal</w:t>
      </w:r>
      <w:r>
        <w:rPr>
          <w:spacing w:val="-4"/>
        </w:rPr>
        <w:t xml:space="preserve"> </w:t>
      </w:r>
      <w:r>
        <w:t>health,</w:t>
      </w:r>
      <w:r>
        <w:rPr>
          <w:spacing w:val="-5"/>
        </w:rPr>
        <w:t xml:space="preserve"> </w:t>
      </w:r>
      <w:r>
        <w:t>environmental and safety requirements in law, regulations and policy and is willing to undergo EPA on-site verification.</w:t>
      </w:r>
    </w:p>
    <w:p w:rsidR="00A8254A" w14:paraId="18E4B1A9" w14:textId="77777777">
      <w:pPr>
        <w:pStyle w:val="BodyText"/>
        <w:kinsoku w:val="0"/>
        <w:overflowPunct w:val="0"/>
        <w:spacing w:before="7"/>
        <w:rPr>
          <w:sz w:val="23"/>
          <w:szCs w:val="23"/>
        </w:rPr>
      </w:pPr>
    </w:p>
    <w:p w:rsidR="00A8254A" w14:paraId="188058AB" w14:textId="77777777">
      <w:pPr>
        <w:pStyle w:val="BodyText"/>
        <w:kinsoku w:val="0"/>
        <w:overflowPunct w:val="0"/>
        <w:spacing w:before="1"/>
        <w:ind w:left="150"/>
        <w:rPr>
          <w:spacing w:val="-2"/>
        </w:rPr>
      </w:pPr>
      <w:r>
        <w:rPr>
          <w:noProof/>
        </w:rPr>
        <w:pict>
          <v:shape id="_x0000_s1034" style="width:435.7pt;height:20.95pt;margin-top:-2.45pt;margin-left:161.45pt;mso-position-horizontal-relative:page;position:absolute;z-index:251661312" coordsize="8714,419" o:allowincell="f" path="m,420hhl8713,420,8713,,,,,420xe" filled="f" strokecolor="#ccc" strokeweight="1pt">
            <v:path arrowok="t"/>
          </v:shape>
        </w:pict>
      </w:r>
      <w:bookmarkStart w:id="4" w:name="Name of Nominating Agency:      "/>
      <w:bookmarkEnd w:id="4"/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Nominating</w:t>
      </w:r>
      <w:r>
        <w:rPr>
          <w:spacing w:val="-2"/>
        </w:rPr>
        <w:t xml:space="preserve"> Agency:</w:t>
      </w:r>
    </w:p>
    <w:p w:rsidR="00A8254A" w14:paraId="0ED65B69" w14:textId="77777777">
      <w:pPr>
        <w:pStyle w:val="BodyText"/>
        <w:kinsoku w:val="0"/>
        <w:overflowPunct w:val="0"/>
        <w:rPr>
          <w:sz w:val="16"/>
          <w:szCs w:val="16"/>
        </w:rPr>
      </w:pPr>
    </w:p>
    <w:p w:rsidR="00A8254A" w14:paraId="507D82F7" w14:textId="77777777">
      <w:pPr>
        <w:pStyle w:val="BodyText"/>
        <w:kinsoku w:val="0"/>
        <w:overflowPunct w:val="0"/>
        <w:spacing w:before="90"/>
        <w:ind w:left="150"/>
        <w:rPr>
          <w:spacing w:val="-2"/>
        </w:rPr>
      </w:pPr>
      <w:r>
        <w:rPr>
          <w:noProof/>
        </w:rPr>
        <w:pict>
          <v:shape id="_x0000_s1035" style="width:425.55pt;height:21pt;margin-top:1.95pt;margin-left:171.95pt;mso-position-horizontal-relative:page;position:absolute;z-index:251662336" coordsize="8511,420" o:allowincell="f" path="m,420hhl8510,420,8510,,,,,420xe" filled="f" strokecolor="#ccc" strokeweight="1pt">
            <v:path arrowok="t"/>
          </v:shape>
        </w:pict>
      </w:r>
      <w:bookmarkStart w:id="5" w:name="Name of Nominating Authority:      "/>
      <w:bookmarkEnd w:id="5"/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Nominating</w:t>
      </w:r>
      <w:r>
        <w:rPr>
          <w:spacing w:val="-2"/>
        </w:rPr>
        <w:t xml:space="preserve"> Authority:</w:t>
      </w:r>
    </w:p>
    <w:p w:rsidR="00A8254A" w14:paraId="7A1623EE" w14:textId="77777777">
      <w:pPr>
        <w:pStyle w:val="BodyText"/>
        <w:kinsoku w:val="0"/>
        <w:overflowPunct w:val="0"/>
        <w:spacing w:before="138"/>
        <w:ind w:left="3330"/>
        <w:rPr>
          <w:spacing w:val="-2"/>
        </w:rPr>
      </w:pPr>
      <w:r>
        <w:t>(Specify:</w:t>
      </w:r>
      <w:r>
        <w:rPr>
          <w:spacing w:val="-2"/>
        </w:rPr>
        <w:t xml:space="preserve"> </w:t>
      </w:r>
      <w:r>
        <w:t>Ms.,</w:t>
      </w:r>
      <w:r>
        <w:rPr>
          <w:spacing w:val="-1"/>
        </w:rPr>
        <w:t xml:space="preserve"> </w:t>
      </w:r>
      <w:r>
        <w:t>Miss,</w:t>
      </w:r>
      <w:r>
        <w:rPr>
          <w:spacing w:val="-3"/>
        </w:rPr>
        <w:t xml:space="preserve"> </w:t>
      </w:r>
      <w:r>
        <w:t>Mrs.,</w:t>
      </w:r>
      <w:r>
        <w:rPr>
          <w:spacing w:val="-1"/>
        </w:rPr>
        <w:t xml:space="preserve"> </w:t>
      </w:r>
      <w:r>
        <w:t>Dr.,</w:t>
      </w:r>
      <w:r>
        <w:rPr>
          <w:spacing w:val="-1"/>
        </w:rPr>
        <w:t xml:space="preserve"> </w:t>
      </w:r>
      <w:r>
        <w:t>Mr.,</w:t>
      </w:r>
      <w:r>
        <w:rPr>
          <w:spacing w:val="-1"/>
        </w:rPr>
        <w:t xml:space="preserve"> </w:t>
      </w:r>
      <w:r>
        <w:rPr>
          <w:spacing w:val="-2"/>
        </w:rPr>
        <w:t>Other)</w:t>
      </w:r>
    </w:p>
    <w:p w:rsidR="00A8254A" w14:paraId="3E6D585F" w14:textId="77777777">
      <w:pPr>
        <w:pStyle w:val="BodyText"/>
        <w:kinsoku w:val="0"/>
        <w:overflowPunct w:val="0"/>
        <w:spacing w:before="137" w:line="237" w:lineRule="auto"/>
        <w:ind w:left="150"/>
      </w:pPr>
      <w:bookmarkStart w:id="6" w:name="I have reviewed the information in this "/>
      <w:bookmarkEnd w:id="6"/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 provisions above.</w:t>
      </w:r>
    </w:p>
    <w:p w:rsidR="00A8254A" w14:paraId="03E4188C" w14:textId="77777777">
      <w:pPr>
        <w:pStyle w:val="BodyText"/>
        <w:kinsoku w:val="0"/>
        <w:overflowPunct w:val="0"/>
        <w:rPr>
          <w:sz w:val="20"/>
          <w:szCs w:val="20"/>
        </w:rPr>
      </w:pPr>
    </w:p>
    <w:p w:rsidR="00A8254A" w14:paraId="608E52C7" w14:textId="77777777">
      <w:pPr>
        <w:pStyle w:val="BodyText"/>
        <w:kinsoku w:val="0"/>
        <w:overflowPunct w:val="0"/>
        <w:spacing w:before="10"/>
        <w:rPr>
          <w:sz w:val="18"/>
          <w:szCs w:val="18"/>
        </w:rPr>
      </w:pPr>
    </w:p>
    <w:p w:rsidR="00A8254A" w14:paraId="4F0A84AB" w14:textId="77777777">
      <w:pPr>
        <w:pStyle w:val="BodyText"/>
        <w:tabs>
          <w:tab w:val="left" w:pos="5871"/>
        </w:tabs>
        <w:kinsoku w:val="0"/>
        <w:overflowPunct w:val="0"/>
        <w:spacing w:before="95" w:line="235" w:lineRule="auto"/>
        <w:ind w:left="150" w:right="5526"/>
      </w:pPr>
      <w:r>
        <w:rPr>
          <w:noProof/>
        </w:rPr>
        <w:pict>
          <v:shape id="_x0000_s1036" style="width:267.5pt;height:21pt;margin-top:2.3pt;margin-left:328.2pt;mso-position-horizontal-relative:page;position:absolute;z-index:251663360" coordsize="5350,420" o:allowincell="f" path="m,420hhl5349,420,5349,,,,,420xe" filled="f" strokecolor="#ccc" strokeweight="1pt">
            <v:path arrowok="t"/>
          </v:shape>
        </w:pict>
      </w:r>
      <w:bookmarkStart w:id="7" w:name="Date:      "/>
      <w:bookmarkStart w:id="8" w:name="(Nominating Authority’s Signature)"/>
      <w:bookmarkEnd w:id="7"/>
      <w:bookmarkEnd w:id="8"/>
      <w:r>
        <w:rPr>
          <w:u w:val="single"/>
        </w:rPr>
        <w:tab/>
      </w:r>
      <w:r>
        <w:rPr>
          <w:spacing w:val="-2"/>
        </w:rPr>
        <w:t xml:space="preserve">Date: </w:t>
      </w:r>
      <w:r>
        <w:t>(Nominating Authority’s Signature)</w:t>
      </w:r>
    </w:p>
    <w:p w:rsidR="00A8254A" w14:paraId="61906EEF" w14:textId="77777777">
      <w:pPr>
        <w:pStyle w:val="BodyText"/>
        <w:kinsoku w:val="0"/>
        <w:overflowPunct w:val="0"/>
        <w:spacing w:before="3"/>
        <w:rPr>
          <w:sz w:val="28"/>
          <w:szCs w:val="28"/>
        </w:rPr>
      </w:pPr>
    </w:p>
    <w:p w:rsidR="00A8254A" w14:paraId="7CFCA65B" w14:textId="77777777">
      <w:pPr>
        <w:pStyle w:val="Heading2"/>
        <w:kinsoku w:val="0"/>
        <w:overflowPunct w:val="0"/>
        <w:rPr>
          <w:spacing w:val="-2"/>
        </w:rPr>
      </w:pPr>
      <w:r>
        <w:rPr>
          <w:spacing w:val="-2"/>
        </w:rPr>
        <w:t>SUBMISSION</w:t>
      </w:r>
    </w:p>
    <w:p w:rsidR="00A8254A" w14:paraId="0386E19B" w14:textId="77777777">
      <w:pPr>
        <w:pStyle w:val="BodyText"/>
        <w:kinsoku w:val="0"/>
        <w:overflowPunct w:val="0"/>
        <w:spacing w:line="89" w:lineRule="exact"/>
        <w:ind w:left="120"/>
        <w:rPr>
          <w:position w:val="-2"/>
          <w:sz w:val="8"/>
          <w:szCs w:val="8"/>
        </w:rPr>
      </w:pPr>
      <w:r>
        <w:rPr>
          <w:position w:val="-2"/>
          <w:sz w:val="8"/>
          <w:szCs w:val="8"/>
        </w:rPr>
        <w:pict>
          <v:group id="_x0000_i1037" style="width:585.7pt;height:4.45pt;mso-position-horizontal-relative:char;mso-position-vertical-relative:line" coordsize="11714,89" o:allowincell="f">
            <v:shape id="_x0000_s1038" style="width:11714;height:89;mso-position-horizontal-relative:page;mso-position-vertical-relative:page;position:absolute" coordsize="11714,89" o:allowincell="f" path="m11714,hhl,,,88l11714,88l11714,xe" fillcolor="black" stroked="f">
              <v:path arrowok="t"/>
            </v:shape>
            <w10:wrap type="none"/>
            <w10:anchorlock/>
          </v:group>
        </w:pict>
      </w:r>
    </w:p>
    <w:p w:rsidR="00A8254A" w14:paraId="6889A430" w14:textId="77777777">
      <w:pPr>
        <w:pStyle w:val="BodyText"/>
        <w:kinsoku w:val="0"/>
        <w:overflowPunct w:val="0"/>
        <w:spacing w:before="182" w:line="235" w:lineRule="auto"/>
        <w:ind w:left="150"/>
        <w:rPr>
          <w:sz w:val="23"/>
          <w:szCs w:val="23"/>
        </w:rPr>
      </w:pPr>
      <w:bookmarkStart w:id="9" w:name="The nomination package, including the si"/>
      <w:bookmarkEnd w:id="9"/>
      <w:r>
        <w:rPr>
          <w:sz w:val="23"/>
          <w:szCs w:val="23"/>
        </w:rPr>
        <w:t>The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nomination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package,</w:t>
      </w:r>
      <w:r>
        <w:rPr>
          <w:spacing w:val="-5"/>
          <w:sz w:val="23"/>
          <w:szCs w:val="23"/>
        </w:rPr>
        <w:t xml:space="preserve"> </w:t>
      </w:r>
      <w:r>
        <w:rPr>
          <w:sz w:val="23"/>
          <w:szCs w:val="23"/>
        </w:rPr>
        <w:t>including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signed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certifications,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narrative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summary,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documentation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of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evaluation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in</w:t>
      </w:r>
      <w:r>
        <w:rPr>
          <w:spacing w:val="-3"/>
          <w:sz w:val="23"/>
          <w:szCs w:val="23"/>
        </w:rPr>
        <w:t xml:space="preserve"> </w:t>
      </w:r>
      <w:r>
        <w:rPr>
          <w:sz w:val="23"/>
          <w:szCs w:val="23"/>
        </w:rPr>
        <w:t>the</w:t>
      </w:r>
      <w:r>
        <w:rPr>
          <w:spacing w:val="-4"/>
          <w:sz w:val="23"/>
          <w:szCs w:val="23"/>
        </w:rPr>
        <w:t xml:space="preserve"> </w:t>
      </w:r>
      <w:r>
        <w:rPr>
          <w:sz w:val="23"/>
          <w:szCs w:val="23"/>
        </w:rPr>
        <w:t>three Pillars, and photos should be submitted online according to the instructions in the Nominee Submission Procedure.</w:t>
      </w:r>
    </w:p>
    <w:p w:rsidR="00A8254A" w14:paraId="036CBE13" w14:textId="77777777">
      <w:pPr>
        <w:pStyle w:val="BodyText"/>
        <w:kinsoku w:val="0"/>
        <w:overflowPunct w:val="0"/>
        <w:spacing w:before="9"/>
        <w:rPr>
          <w:sz w:val="23"/>
          <w:szCs w:val="23"/>
        </w:rPr>
      </w:pPr>
    </w:p>
    <w:p w:rsidR="00A8254A" w14:paraId="7DC4A34F" w14:textId="16B4A641">
      <w:pPr>
        <w:pStyle w:val="BodyText"/>
        <w:kinsoku w:val="0"/>
        <w:overflowPunct w:val="0"/>
        <w:ind w:left="4155" w:right="4163" w:hanging="2"/>
        <w:jc w:val="center"/>
      </w:pPr>
      <w:r>
        <w:t>OMB Control Number:</w:t>
      </w:r>
      <w:r>
        <w:rPr>
          <w:spacing w:val="40"/>
        </w:rPr>
        <w:t xml:space="preserve"> </w:t>
      </w:r>
      <w:r>
        <w:t>1860-0509 Expiration</w:t>
      </w:r>
      <w:r>
        <w:rPr>
          <w:spacing w:val="-9"/>
        </w:rPr>
        <w:t xml:space="preserve"> </w:t>
      </w:r>
      <w:r>
        <w:t>Date:</w:t>
      </w:r>
      <w:r>
        <w:rPr>
          <w:spacing w:val="40"/>
        </w:rPr>
        <w:t xml:space="preserve"> </w:t>
      </w:r>
      <w:r w:rsidR="00765528">
        <w:rPr>
          <w:spacing w:val="40"/>
        </w:rPr>
        <w:t>XX/XX/XXXX</w:t>
      </w:r>
    </w:p>
    <w:p w:rsidR="00A8254A" w14:paraId="7BBA07AE" w14:textId="77777777">
      <w:pPr>
        <w:pStyle w:val="BodyText"/>
        <w:kinsoku w:val="0"/>
        <w:overflowPunct w:val="0"/>
        <w:spacing w:before="10"/>
        <w:rPr>
          <w:sz w:val="20"/>
          <w:szCs w:val="20"/>
        </w:rPr>
      </w:pPr>
    </w:p>
    <w:p w:rsidR="00A8254A" w14:paraId="2AC59353" w14:textId="77777777">
      <w:pPr>
        <w:pStyle w:val="Heading2"/>
        <w:kinsoku w:val="0"/>
        <w:overflowPunct w:val="0"/>
        <w:spacing w:before="0"/>
        <w:ind w:left="4654" w:right="4664"/>
        <w:jc w:val="center"/>
        <w:rPr>
          <w:spacing w:val="-2"/>
        </w:rPr>
      </w:pPr>
      <w:bookmarkStart w:id="10" w:name="Public Burden Statement"/>
      <w:bookmarkEnd w:id="10"/>
      <w:r>
        <w:t>Public</w:t>
      </w:r>
      <w:r>
        <w:rPr>
          <w:spacing w:val="-4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rPr>
          <w:spacing w:val="-2"/>
        </w:rPr>
        <w:t>Statement</w:t>
      </w:r>
    </w:p>
    <w:p w:rsidR="00A8254A" w14:paraId="78B1AD64" w14:textId="77777777">
      <w:pPr>
        <w:pStyle w:val="BodyText"/>
        <w:kinsoku w:val="0"/>
        <w:overflowPunct w:val="0"/>
        <w:spacing w:before="2"/>
        <w:rPr>
          <w:b/>
          <w:bCs/>
          <w:sz w:val="29"/>
          <w:szCs w:val="29"/>
        </w:rPr>
      </w:pPr>
    </w:p>
    <w:p w:rsidR="00A8254A" w14:paraId="5355D827" w14:textId="2B5AC41C">
      <w:pPr>
        <w:pStyle w:val="BodyText"/>
        <w:kinsoku w:val="0"/>
        <w:overflowPunct w:val="0"/>
        <w:spacing w:before="1"/>
        <w:ind w:left="150"/>
      </w:pPr>
      <w:r>
        <w:t>According to the Paperwork Reduction Act of 1995, no persons are required to respond to a collection of information unless such collection displays a valid OMB control number.</w:t>
      </w:r>
      <w:r>
        <w:rPr>
          <w:spacing w:val="40"/>
        </w:rPr>
        <w:t xml:space="preserve"> </w:t>
      </w:r>
      <w:r>
        <w:t>The valid OMB control number for this information collection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1860-0509.</w:t>
      </w:r>
      <w:r>
        <w:rPr>
          <w:spacing w:val="40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per response,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reviewing</w:t>
      </w:r>
      <w:r>
        <w:rPr>
          <w:spacing w:val="-1"/>
        </w:rPr>
        <w:t xml:space="preserve"> </w:t>
      </w:r>
      <w:r>
        <w:t>instructions,</w:t>
      </w:r>
      <w:r>
        <w:rPr>
          <w:spacing w:val="-1"/>
        </w:rPr>
        <w:t xml:space="preserve"> </w:t>
      </w:r>
      <w:r>
        <w:t>searching</w:t>
      </w:r>
      <w:r>
        <w:rPr>
          <w:spacing w:val="-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sources,</w:t>
      </w:r>
      <w:r>
        <w:rPr>
          <w:spacing w:val="-2"/>
        </w:rPr>
        <w:t xml:space="preserve"> </w:t>
      </w:r>
      <w:r>
        <w:t>gathering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needed, and completing and reviewing the collection of information. The obligation to respond to this collection is required to obtain or retain benefit</w:t>
      </w:r>
      <w:r w:rsidR="00765528">
        <w:t>,</w:t>
      </w:r>
      <w:r>
        <w:t xml:space="preserve"> P.L. 107-110, Sec. 501, Innovative Programs and Parental Choice Provisions. Send comments</w:t>
      </w:r>
      <w:r>
        <w:rPr>
          <w:spacing w:val="-2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 xml:space="preserve">for reducing this burden, to the U.S. Department of Education, 400 Maryland Ave., SW, Washington, DC </w:t>
      </w:r>
      <w:r>
        <w:t>20202-4536</w:t>
      </w:r>
      <w:r>
        <w:t xml:space="preserve"> or email </w:t>
      </w:r>
      <w:hyperlink r:id="rId6" w:history="1">
        <w:r>
          <w:t>ICDocketMgr@ed.gov</w:t>
        </w:r>
      </w:hyperlink>
      <w:r>
        <w:t xml:space="preserve"> and reference the OMB Control Number 1860-0509. Note: Please do not return the completed ED-Green Ribbon Schools application to this address.</w:t>
      </w:r>
    </w:p>
    <w:sectPr>
      <w:pgSz w:w="12240" w:h="15840"/>
      <w:pgMar w:top="1700" w:right="200" w:bottom="360" w:left="120" w:header="0" w:footer="16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54A" w14:paraId="2BD6467D" w14:textId="77777777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72.95pt;height:10.85pt;margin-top:772.9pt;margin-left:12.5pt;mso-position-horizontal-relative:page;mso-position-vertical-relative:page;position:absolute;z-index:-251658240" o:allowincell="f" filled="f" stroked="f">
          <v:textbox inset="0,0,0,0">
            <w:txbxContent>
              <w:p w:rsidR="00A8254A" w14:paraId="30D2E38C" w14:textId="6CC18B42">
                <w:pPr>
                  <w:pStyle w:val="BodyText"/>
                  <w:kinsoku w:val="0"/>
                  <w:overflowPunct w:val="0"/>
                  <w:spacing w:before="13"/>
                  <w:ind w:left="20"/>
                  <w:rPr>
                    <w:spacing w:val="-2"/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ED-GRS</w:t>
                </w:r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r>
                  <w:rPr>
                    <w:spacing w:val="-2"/>
                    <w:sz w:val="16"/>
                    <w:szCs w:val="16"/>
                  </w:rPr>
                  <w:t>(202</w:t>
                </w:r>
                <w:r w:rsidR="002A5AC4">
                  <w:rPr>
                    <w:spacing w:val="-2"/>
                    <w:sz w:val="16"/>
                    <w:szCs w:val="16"/>
                  </w:rPr>
                  <w:t>4</w:t>
                </w:r>
                <w:r>
                  <w:rPr>
                    <w:spacing w:val="-2"/>
                    <w:sz w:val="16"/>
                    <w:szCs w:val="16"/>
                  </w:rPr>
                  <w:t>-202</w:t>
                </w:r>
                <w:r w:rsidR="002A5AC4">
                  <w:rPr>
                    <w:spacing w:val="-2"/>
                    <w:sz w:val="16"/>
                    <w:szCs w:val="16"/>
                  </w:rPr>
                  <w:t>7</w:t>
                </w:r>
                <w:r>
                  <w:rPr>
                    <w:spacing w:val="-2"/>
                    <w:sz w:val="16"/>
                    <w:szCs w:val="16"/>
                  </w:rPr>
                  <w:t>)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width:38.15pt;height:10.85pt;margin-top:772.9pt;margin-left:552.5pt;mso-position-horizontal-relative:page;mso-position-vertical-relative:page;position:absolute;z-index:-251657216" o:allowincell="f" filled="f" stroked="f">
          <v:textbox inset="0,0,0,0">
            <w:txbxContent>
              <w:p w:rsidR="00A8254A" w14:paraId="5C3DE6EE" w14:textId="77777777">
                <w:pPr>
                  <w:pStyle w:val="BodyText"/>
                  <w:kinsoku w:val="0"/>
                  <w:overflowPunct w:val="0"/>
                  <w:spacing w:before="13"/>
                  <w:ind w:left="20"/>
                  <w:rPr>
                    <w:spacing w:val="-10"/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Page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 w:rsidR="00D96E31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fldChar w:fldCharType="end"/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of</w:t>
                </w:r>
                <w:r>
                  <w:rPr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spacing w:val="-10"/>
                    <w:sz w:val="16"/>
                    <w:szCs w:val="16"/>
                  </w:rPr>
                  <w:fldChar w:fldCharType="begin"/>
                </w:r>
                <w:r>
                  <w:rPr>
                    <w:spacing w:val="-10"/>
                    <w:sz w:val="16"/>
                    <w:szCs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  <w:szCs w:val="16"/>
                  </w:rPr>
                  <w:fldChar w:fldCharType="separate"/>
                </w:r>
                <w:r w:rsidR="00D96E31">
                  <w:rPr>
                    <w:noProof/>
                    <w:spacing w:val="-10"/>
                    <w:sz w:val="16"/>
                    <w:szCs w:val="16"/>
                  </w:rPr>
                  <w:t>2</w:t>
                </w:r>
                <w:r>
                  <w:rPr>
                    <w:spacing w:val="-10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8254A" w14:paraId="744377AF" w14:textId="77777777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w:pict>
        <v:rect id="_x0000_s2049" style="width:193pt;height:85pt;margin-top:0;margin-left:207.45pt;mso-position-horizontal-relative:page;mso-position-vertical-relative:page;position:absolute;z-index:-251658240" o:allowincell="f" filled="f" stroked="f">
          <v:textbox inset="0,0,0,0">
            <w:txbxContent>
              <w:p w:rsidR="00A8254A" w:rsidP="00D96E31" w14:paraId="1B230E02" w14:textId="77777777">
                <w:pPr>
                  <w:widowControl/>
                  <w:autoSpaceDE/>
                  <w:autoSpaceDN/>
                  <w:adjustRightInd/>
                  <w:spacing w:line="1700" w:lineRule="atLeast"/>
                  <w:jc w:val="center"/>
                  <w:rPr>
                    <w:sz w:val="24"/>
                    <w:szCs w:val="24"/>
                  </w:rPr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0" type="#_x0000_t75" alt="ED-GRS Logo" style="width:132.8pt;height:81.8pt">
                      <v:imagedata r:id="rId1" o:title=""/>
                    </v:shape>
                  </w:pict>
                </w:r>
              </w:p>
              <w:p w:rsidR="00A8254A" w14:paraId="2ADD31EE" w14:textId="77777777">
                <w:pPr>
                  <w:rPr>
                    <w:sz w:val="24"/>
                    <w:szCs w:val="24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290" w:hanging="360"/>
      </w:pPr>
    </w:lvl>
    <w:lvl w:ilvl="2">
      <w:start w:val="0"/>
      <w:numFmt w:val="bullet"/>
      <w:lvlText w:val="•"/>
      <w:lvlJc w:val="left"/>
      <w:pPr>
        <w:ind w:left="3360" w:hanging="360"/>
      </w:pPr>
    </w:lvl>
    <w:lvl w:ilvl="3">
      <w:start w:val="0"/>
      <w:numFmt w:val="bullet"/>
      <w:lvlText w:val="•"/>
      <w:lvlJc w:val="left"/>
      <w:pPr>
        <w:ind w:left="4430" w:hanging="360"/>
      </w:pPr>
    </w:lvl>
    <w:lvl w:ilvl="4">
      <w:start w:val="0"/>
      <w:numFmt w:val="bullet"/>
      <w:lvlText w:val="•"/>
      <w:lvlJc w:val="left"/>
      <w:pPr>
        <w:ind w:left="5500" w:hanging="360"/>
      </w:pPr>
    </w:lvl>
    <w:lvl w:ilvl="5">
      <w:start w:val="0"/>
      <w:numFmt w:val="bullet"/>
      <w:lvlText w:val="•"/>
      <w:lvlJc w:val="left"/>
      <w:pPr>
        <w:ind w:left="6570" w:hanging="360"/>
      </w:pPr>
    </w:lvl>
    <w:lvl w:ilvl="6">
      <w:start w:val="0"/>
      <w:numFmt w:val="bullet"/>
      <w:lvlText w:val="•"/>
      <w:lvlJc w:val="left"/>
      <w:pPr>
        <w:ind w:left="7640" w:hanging="360"/>
      </w:pPr>
    </w:lvl>
    <w:lvl w:ilvl="7">
      <w:start w:val="0"/>
      <w:numFmt w:val="bullet"/>
      <w:lvlText w:val="•"/>
      <w:lvlJc w:val="left"/>
      <w:pPr>
        <w:ind w:left="8710" w:hanging="360"/>
      </w:pPr>
    </w:lvl>
    <w:lvl w:ilvl="8">
      <w:start w:val="0"/>
      <w:numFmt w:val="bullet"/>
      <w:lvlText w:val="•"/>
      <w:lvlJc w:val="left"/>
      <w:pPr>
        <w:ind w:left="9780" w:hanging="360"/>
      </w:pPr>
    </w:lvl>
  </w:abstractNum>
  <w:abstractNum w:abstractNumId="1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1230" w:hanging="3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308" w:hanging="360"/>
      </w:pPr>
    </w:lvl>
    <w:lvl w:ilvl="2">
      <w:start w:val="0"/>
      <w:numFmt w:val="bullet"/>
      <w:lvlText w:val="•"/>
      <w:lvlJc w:val="left"/>
      <w:pPr>
        <w:ind w:left="3376" w:hanging="360"/>
      </w:pPr>
    </w:lvl>
    <w:lvl w:ilvl="3">
      <w:start w:val="0"/>
      <w:numFmt w:val="bullet"/>
      <w:lvlText w:val="•"/>
      <w:lvlJc w:val="left"/>
      <w:pPr>
        <w:ind w:left="4444" w:hanging="360"/>
      </w:pPr>
    </w:lvl>
    <w:lvl w:ilvl="4">
      <w:start w:val="0"/>
      <w:numFmt w:val="bullet"/>
      <w:lvlText w:val="•"/>
      <w:lvlJc w:val="left"/>
      <w:pPr>
        <w:ind w:left="5512" w:hanging="360"/>
      </w:pPr>
    </w:lvl>
    <w:lvl w:ilvl="5">
      <w:start w:val="0"/>
      <w:numFmt w:val="bullet"/>
      <w:lvlText w:val="•"/>
      <w:lvlJc w:val="left"/>
      <w:pPr>
        <w:ind w:left="6580" w:hanging="360"/>
      </w:pPr>
    </w:lvl>
    <w:lvl w:ilvl="6">
      <w:start w:val="0"/>
      <w:numFmt w:val="bullet"/>
      <w:lvlText w:val="•"/>
      <w:lvlJc w:val="left"/>
      <w:pPr>
        <w:ind w:left="7648" w:hanging="360"/>
      </w:pPr>
    </w:lvl>
    <w:lvl w:ilvl="7">
      <w:start w:val="0"/>
      <w:numFmt w:val="bullet"/>
      <w:lvlText w:val="•"/>
      <w:lvlJc w:val="left"/>
      <w:pPr>
        <w:ind w:left="8716" w:hanging="360"/>
      </w:pPr>
    </w:lvl>
    <w:lvl w:ilvl="8">
      <w:start w:val="0"/>
      <w:numFmt w:val="bullet"/>
      <w:lvlText w:val="•"/>
      <w:lvlJc w:val="left"/>
      <w:pPr>
        <w:ind w:left="9784" w:hanging="360"/>
      </w:pPr>
    </w:lvl>
  </w:abstractNum>
  <w:num w:numId="1" w16cid:durableId="1094865324">
    <w:abstractNumId w:val="1"/>
  </w:num>
  <w:num w:numId="2" w16cid:durableId="1993831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31"/>
    <w:rsid w:val="002A5AC4"/>
    <w:rsid w:val="00765528"/>
    <w:rsid w:val="00815C2E"/>
    <w:rsid w:val="00A8254A"/>
    <w:rsid w:val="00D96E31"/>
    <w:rsid w:val="00E143A9"/>
    <w:rsid w:val="00EE3558"/>
    <w:rsid w:val="00F20A4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E34642D"/>
  <w15:docId w15:val="{35102FD7-B367-4C2B-8EE5-5A0DE5E9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50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90"/>
      <w:ind w:left="15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1"/>
    <w:qFormat/>
    <w:pPr>
      <w:ind w:left="1230" w:right="177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6E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D96E31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6E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96E3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yperlink" Target="mailto:ICDocketMgr@ed.gov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District Sustainability Award Nominee Presentation Form for U.S. Department of Education Green Ribbon Schools</dc:title>
  <dc:creator>Stern, Naomi</dc:creator>
  <cp:lastModifiedBy>Stephanie Valentine</cp:lastModifiedBy>
  <cp:revision>3</cp:revision>
  <cp:lastPrinted>2023-01-12T20:27:00Z</cp:lastPrinted>
  <dcterms:created xsi:type="dcterms:W3CDTF">2023-05-09T17:54:00Z</dcterms:created>
  <dcterms:modified xsi:type="dcterms:W3CDTF">2023-05-09T17:55:00Z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  <property fmtid="{D5CDD505-2E9C-101B-9397-08002B2CF9AE}" pid="3" name="Producer">
    <vt:lpwstr>Adobe PDF Library 21.11.71</vt:lpwstr>
  </property>
  <property fmtid="{D5CDD505-2E9C-101B-9397-08002B2CF9AE}" pid="4" name="SourceModified">
    <vt:lpwstr/>
  </property>
  <property fmtid="{D5CDD505-2E9C-101B-9397-08002B2CF9AE}" pid="5" name="UseMLCFooter">
    <vt:lpwstr>0</vt:lpwstr>
  </property>
</Properties>
</file>