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34379" w:rsidRPr="00152AAE" w:rsidP="00152AAE" w14:paraId="55454F73" w14:textId="504726F9">
      <w:pPr>
        <w:jc w:val="center"/>
        <w:rPr>
          <w:sz w:val="28"/>
          <w:szCs w:val="28"/>
        </w:rPr>
      </w:pPr>
      <w:r>
        <w:rPr>
          <w:sz w:val="28"/>
          <w:szCs w:val="28"/>
        </w:rPr>
        <w:t>Email Invitation</w:t>
      </w:r>
    </w:p>
    <w:p w:rsidR="00DE3FA8" w14:paraId="00000001" w14:textId="54AF009D">
      <w:r>
        <w:t xml:space="preserve">Email </w:t>
      </w:r>
      <w:r w:rsidR="00292401">
        <w:t xml:space="preserve">Subject </w:t>
      </w:r>
      <w:r>
        <w:t>Line</w:t>
      </w:r>
      <w:r w:rsidR="00292401">
        <w:t>: We Want To Hear From You - Workforce Burnout and Job Satisfaction Survey</w:t>
      </w:r>
    </w:p>
    <w:p w:rsidR="00DE3FA8" w14:paraId="00000002" w14:textId="77777777">
      <w:pPr>
        <w:ind w:right="720"/>
        <w:rPr>
          <w:b/>
        </w:rPr>
      </w:pPr>
    </w:p>
    <w:p w:rsidR="00DE3FA8" w14:paraId="00000003" w14:textId="32838162">
      <w:pPr>
        <w:ind w:right="720"/>
      </w:pPr>
      <w:r>
        <w:t xml:space="preserve">I am personally inviting you to participate in a pilot test of the Health Resources and Services Administration (HRSA) Health Center Workforce Survey that will be rolled out in the </w:t>
      </w:r>
      <w:r w:rsidR="001E074A">
        <w:t xml:space="preserve">near </w:t>
      </w:r>
      <w:r>
        <w:t>future to all Health Centers nationwide. The purpose of th</w:t>
      </w:r>
      <w:r w:rsidR="000B62A1">
        <w:t xml:space="preserve">is </w:t>
      </w:r>
      <w:r>
        <w:t xml:space="preserve">survey is to provide information to HRSA and Health Centers </w:t>
      </w:r>
      <w:r w:rsidR="000B62A1">
        <w:t>on factors that</w:t>
      </w:r>
      <w:r>
        <w:t xml:space="preserve"> affect health center employee burnout, well-being and job satisfaction. Results from the survey will help HRSA and health centers</w:t>
      </w:r>
      <w:r w:rsidR="00DA6BEF">
        <w:t xml:space="preserve"> i</w:t>
      </w:r>
      <w:r>
        <w:t>mplement strategies to reduce burnout and improve job satisfaction</w:t>
      </w:r>
      <w:r w:rsidR="002B34A9">
        <w:t xml:space="preserve">. </w:t>
      </w:r>
      <w:bookmarkStart w:id="0" w:name="_GoBack"/>
      <w:bookmarkEnd w:id="0"/>
    </w:p>
    <w:p w:rsidR="00DE3FA8" w14:paraId="00000004" w14:textId="77777777">
      <w:pPr>
        <w:ind w:right="720"/>
      </w:pPr>
    </w:p>
    <w:p w:rsidR="00DE3FA8" w14:paraId="00000005" w14:textId="5850FAB4">
      <w:pPr>
        <w:ind w:right="720"/>
      </w:pPr>
      <w:r>
        <w:t>The purpose of th</w:t>
      </w:r>
      <w:r w:rsidR="000B62A1">
        <w:t>e</w:t>
      </w:r>
      <w:r>
        <w:t xml:space="preserve"> pilot test</w:t>
      </w:r>
      <w:r w:rsidR="000B62A1">
        <w:t xml:space="preserve"> </w:t>
      </w:r>
      <w:r>
        <w:t xml:space="preserve">is to gauge how the survey works; </w:t>
      </w:r>
      <w:r w:rsidR="009F390B">
        <w:t xml:space="preserve">is it easy to administer; does the software </w:t>
      </w:r>
      <w:r w:rsidR="000B62A1">
        <w:t xml:space="preserve">and data collection </w:t>
      </w:r>
      <w:r w:rsidR="009F390B">
        <w:t>work as intended; and do the questions</w:t>
      </w:r>
      <w:r>
        <w:t xml:space="preserve"> </w:t>
      </w:r>
      <w:r w:rsidRPr="00660024">
        <w:t>capture a range of opinions and provide</w:t>
      </w:r>
      <w:r>
        <w:t xml:space="preserve"> good measurement of various workplace concepts. </w:t>
      </w:r>
      <w:r w:rsidR="003E22DD">
        <w:t xml:space="preserve">Results from the pilot will be used to correct any technical issues or survey administration problems in advance of the large scale national administration. </w:t>
      </w:r>
      <w:r>
        <w:t xml:space="preserve">HRSA and their contractor, John Snow Inc. (JSI), have asked me to extend this invitation to a small number of employees working in different types of occupations </w:t>
      </w:r>
      <w:r w:rsidR="008430C6">
        <w:t xml:space="preserve">at our health center. </w:t>
      </w:r>
      <w:r w:rsidR="00F47C97">
        <w:t>Approximately</w:t>
      </w:r>
      <w:r w:rsidR="008430C6">
        <w:t xml:space="preserve"> </w:t>
      </w:r>
      <w:r w:rsidR="008455E6">
        <w:t xml:space="preserve">20 health centers nationally, including </w:t>
      </w:r>
      <w:r w:rsidR="009F390B">
        <w:t>our</w:t>
      </w:r>
      <w:r w:rsidR="008455E6">
        <w:t xml:space="preserve"> health center</w:t>
      </w:r>
      <w:r w:rsidR="008430C6">
        <w:t>, will be participating in this activity</w:t>
      </w:r>
      <w:r>
        <w:t>. I have chosen to invite you to participate</w:t>
      </w:r>
      <w:r w:rsidR="000B62A1">
        <w:t xml:space="preserve"> in this pilot</w:t>
      </w:r>
      <w:r>
        <w:t xml:space="preserve"> because </w:t>
      </w:r>
      <w:r w:rsidR="008455E6">
        <w:t>of your commitment to workforce well-being and patient quality of care</w:t>
      </w:r>
      <w:r>
        <w:t xml:space="preserve">. The </w:t>
      </w:r>
      <w:r w:rsidR="008455E6">
        <w:t xml:space="preserve">online </w:t>
      </w:r>
      <w:r>
        <w:t>survey takes about a half hour to complete</w:t>
      </w:r>
      <w:r w:rsidR="008430C6">
        <w:t>. HRSA and JSI hope that</w:t>
      </w:r>
      <w:r w:rsidR="002B34A9">
        <w:t xml:space="preserve"> participants </w:t>
      </w:r>
      <w:r w:rsidR="008455E6">
        <w:t>can complete the survey, as honestly and accurately as possible, within ten business days</w:t>
      </w:r>
      <w:r w:rsidR="002B34A9">
        <w:t xml:space="preserve"> of receiving this</w:t>
      </w:r>
      <w:r w:rsidR="008455E6">
        <w:t xml:space="preserve"> invitation.</w:t>
      </w:r>
      <w:r w:rsidR="009F390B">
        <w:t xml:space="preserve">  </w:t>
      </w:r>
    </w:p>
    <w:p w:rsidR="00DE3FA8" w14:paraId="00000006" w14:textId="77777777">
      <w:pPr>
        <w:ind w:right="720"/>
      </w:pPr>
    </w:p>
    <w:p w:rsidR="00DE3FA8" w14:paraId="00000007" w14:textId="0EA415D7">
      <w:pPr>
        <w:ind w:right="720"/>
      </w:pPr>
      <w:r>
        <w:t xml:space="preserve">The survey is anonymous. It is important for you to know that neither HRSA </w:t>
      </w:r>
      <w:r w:rsidR="002B34A9">
        <w:t>n</w:t>
      </w:r>
      <w:r>
        <w:t xml:space="preserve">or JSI will know </w:t>
      </w:r>
      <w:r w:rsidR="002B34A9">
        <w:t>who the survey</w:t>
      </w:r>
      <w:r w:rsidR="009F390B">
        <w:t xml:space="preserve"> invitees</w:t>
      </w:r>
      <w:r w:rsidR="002B34A9">
        <w:t xml:space="preserve"> are</w:t>
      </w:r>
      <w:r>
        <w:t xml:space="preserve">. They will not have </w:t>
      </w:r>
      <w:r w:rsidR="000523E7">
        <w:t xml:space="preserve">specific individual </w:t>
      </w:r>
      <w:r>
        <w:t>information about who has responded, only the number of individuals that have responded</w:t>
      </w:r>
      <w:r w:rsidR="002B34A9">
        <w:t xml:space="preserve">. </w:t>
      </w:r>
      <w:r>
        <w:t xml:space="preserve">JSI will not provide me or HRSA any specific </w:t>
      </w:r>
      <w:r w:rsidR="00E87279">
        <w:t>responses</w:t>
      </w:r>
      <w:r w:rsidR="009F390B">
        <w:t xml:space="preserve"> from this pilot survey</w:t>
      </w:r>
      <w:r>
        <w:t>.</w:t>
      </w:r>
    </w:p>
    <w:p w:rsidR="00DE3FA8" w14:paraId="0000000A" w14:textId="77777777">
      <w:pPr>
        <w:ind w:right="720"/>
      </w:pPr>
    </w:p>
    <w:p w:rsidR="003E22DD" w14:paraId="39E8AE4F" w14:textId="66E03C48">
      <w:pPr>
        <w:ind w:right="720"/>
      </w:pPr>
      <w:r>
        <w:t xml:space="preserve">I sincerely thank you in advance for your </w:t>
      </w:r>
      <w:r>
        <w:t>participation and advancement of the HRSA Workforce Well-</w:t>
      </w:r>
      <w:r w:rsidR="00113E54">
        <w:t xml:space="preserve">Being </w:t>
      </w:r>
      <w:r>
        <w:t>Initiative</w:t>
      </w:r>
      <w:r>
        <w:t xml:space="preserve">.  </w:t>
      </w:r>
    </w:p>
    <w:p w:rsidR="003E22DD" w14:paraId="2DAB2177" w14:textId="77777777">
      <w:pPr>
        <w:ind w:right="720"/>
      </w:pPr>
    </w:p>
    <w:p w:rsidR="00C061F3" w14:paraId="18728AE4" w14:textId="43757863">
      <w:pPr>
        <w:ind w:right="720"/>
      </w:pPr>
      <w:r>
        <w:t>To participate in the pilot HRSA Health Center Workforce Survey, simply click on the link below provided by JSI and follow the instructions.</w:t>
      </w:r>
      <w:r w:rsidR="000523E7">
        <w:t xml:space="preserve">  This will bring you to an online survey </w:t>
      </w:r>
      <w:r w:rsidR="00113E54">
        <w:t xml:space="preserve">to </w:t>
      </w:r>
      <w:r w:rsidR="000523E7">
        <w:t xml:space="preserve">which neither I </w:t>
      </w:r>
      <w:r w:rsidR="00B33C18">
        <w:t>n</w:t>
      </w:r>
      <w:r w:rsidR="000523E7">
        <w:t>or HRSA have access.  Only JSI will be able to download your answers.</w:t>
      </w:r>
    </w:p>
    <w:p w:rsidR="00C061F3" w14:paraId="6309284B" w14:textId="715BABD2">
      <w:pPr>
        <w:ind w:right="720"/>
      </w:pPr>
    </w:p>
    <w:p w:rsidR="00C061F3" w14:paraId="07950023" w14:textId="77777777">
      <w:pPr>
        <w:ind w:right="720"/>
      </w:pPr>
      <w:r>
        <w:t>(Survey Link)</w:t>
      </w:r>
    </w:p>
    <w:p w:rsidR="00DE3FA8" w14:paraId="0000000C" w14:textId="0C984CD4">
      <w:pPr>
        <w:ind w:right="720"/>
      </w:pPr>
      <w:r>
        <w:t>If you</w:t>
      </w:r>
      <w:r w:rsidR="002B34A9">
        <w:t xml:space="preserve"> would like further information on participation in the pilot study, or more information on the HRSA Workforce Well-</w:t>
      </w:r>
      <w:r w:rsidR="00113E54">
        <w:t xml:space="preserve">Being </w:t>
      </w:r>
      <w:r w:rsidR="002B34A9">
        <w:t>Initiative</w:t>
      </w:r>
      <w:r>
        <w:t>,</w:t>
      </w:r>
      <w:r w:rsidR="003E22DD">
        <w:t xml:space="preserve"> please let me know. </w:t>
      </w:r>
    </w:p>
    <w:p w:rsidR="00DE3FA8" w14:paraId="0000000D" w14:textId="77777777">
      <w:pPr>
        <w:ind w:right="720"/>
      </w:pPr>
    </w:p>
    <w:p w:rsidR="00DE3FA8" w14:paraId="0000000E" w14:textId="674D6989">
      <w:pPr>
        <w:ind w:right="720"/>
      </w:pPr>
      <w:r>
        <w:t>Sincerely,</w:t>
      </w:r>
    </w:p>
    <w:p w:rsidR="00C061F3" w14:paraId="1FD6AC99" w14:textId="49C812D8">
      <w:pPr>
        <w:ind w:right="720"/>
      </w:pPr>
      <w:r>
        <w:t xml:space="preserve">(Health Center </w:t>
      </w:r>
      <w:r w:rsidR="00075D58">
        <w:t>Leadership</w:t>
      </w:r>
      <w:r>
        <w:t>)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4379" w14:paraId="4D665D5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4379" w14:paraId="2417CB5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4379" w14:paraId="4228FFD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4379" w14:paraId="1E229CB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4379" w14:paraId="1B18A87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4379" w14:paraId="24AB64C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FA8"/>
    <w:rsid w:val="00034379"/>
    <w:rsid w:val="000523E7"/>
    <w:rsid w:val="00075D58"/>
    <w:rsid w:val="000B62A1"/>
    <w:rsid w:val="00113E54"/>
    <w:rsid w:val="00152AAE"/>
    <w:rsid w:val="00167C5B"/>
    <w:rsid w:val="001E074A"/>
    <w:rsid w:val="002559C3"/>
    <w:rsid w:val="00292401"/>
    <w:rsid w:val="002B34A9"/>
    <w:rsid w:val="002B6640"/>
    <w:rsid w:val="002E6475"/>
    <w:rsid w:val="003417C9"/>
    <w:rsid w:val="003B673A"/>
    <w:rsid w:val="003E22DD"/>
    <w:rsid w:val="00660024"/>
    <w:rsid w:val="00764F58"/>
    <w:rsid w:val="007D6AB0"/>
    <w:rsid w:val="00834A58"/>
    <w:rsid w:val="008430C6"/>
    <w:rsid w:val="008455E6"/>
    <w:rsid w:val="008D6B47"/>
    <w:rsid w:val="009A62F7"/>
    <w:rsid w:val="009F390B"/>
    <w:rsid w:val="00AA491D"/>
    <w:rsid w:val="00B33C18"/>
    <w:rsid w:val="00BD0317"/>
    <w:rsid w:val="00C061F3"/>
    <w:rsid w:val="00C245CC"/>
    <w:rsid w:val="00DA6BEF"/>
    <w:rsid w:val="00DE3FA8"/>
    <w:rsid w:val="00E215A7"/>
    <w:rsid w:val="00E87279"/>
    <w:rsid w:val="00F12365"/>
    <w:rsid w:val="00F47C97"/>
    <w:rsid w:val="00F957A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7A3313"/>
  <w15:docId w15:val="{A0C94F73-4139-46C2-B450-A3017911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DA6B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6B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6B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B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B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BE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60024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343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379"/>
  </w:style>
  <w:style w:type="paragraph" w:styleId="Footer">
    <w:name w:val="footer"/>
    <w:basedOn w:val="Normal"/>
    <w:link w:val="FooterChar"/>
    <w:uiPriority w:val="99"/>
    <w:unhideWhenUsed/>
    <w:rsid w:val="000343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JSI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Steere</dc:creator>
  <cp:lastModifiedBy>Laura Steere</cp:lastModifiedBy>
  <cp:revision>2</cp:revision>
  <dcterms:created xsi:type="dcterms:W3CDTF">2021-07-20T13:15:00Z</dcterms:created>
  <dcterms:modified xsi:type="dcterms:W3CDTF">2021-07-20T13:15:00Z</dcterms:modified>
</cp:coreProperties>
</file>