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537D" w14:paraId="2BAED60E" w14:textId="50471285">
      <w:pPr>
        <w:pStyle w:val="Heading2"/>
        <w:keepLines w:val="0"/>
        <w:widowControl/>
        <w:tabs>
          <w:tab w:val="left" w:pos="900"/>
        </w:tabs>
        <w:spacing w:before="0" w:after="0" w:line="240" w:lineRule="auto"/>
        <w:ind w:right="-1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t xml:space="preserve">Request for Approval under the </w:t>
      </w:r>
      <w:r w:rsidR="00651B94">
        <w:rPr>
          <w:rFonts w:ascii="Times New Roman" w:eastAsia="Times New Roman" w:hAnsi="Times New Roman" w:cs="Times New Roman"/>
          <w:b/>
          <w:color w:val="000000"/>
          <w:sz w:val="28"/>
          <w:szCs w:val="28"/>
        </w:rPr>
        <w:t>“</w:t>
      </w:r>
      <w:r w:rsidR="00246566">
        <w:rPr>
          <w:rFonts w:ascii="Times New Roman" w:eastAsia="Times New Roman" w:hAnsi="Times New Roman" w:cs="Times New Roman"/>
          <w:b/>
          <w:color w:val="000000"/>
          <w:sz w:val="28"/>
          <w:szCs w:val="28"/>
        </w:rPr>
        <w:t>Questionnaire and Data Collection Testing, Evaluation, and Research for the Health Resources and Services Administration</w:t>
      </w:r>
      <w:r w:rsidR="00651B94">
        <w:rPr>
          <w:rFonts w:ascii="Times New Roman" w:eastAsia="Times New Roman" w:hAnsi="Times New Roman" w:cs="Times New Roman"/>
          <w:b/>
          <w:color w:val="000000"/>
          <w:sz w:val="28"/>
          <w:szCs w:val="28"/>
        </w:rPr>
        <w:t xml:space="preserve">” (OMB Control Number: </w:t>
      </w:r>
      <w:r w:rsidR="00246566">
        <w:rPr>
          <w:rFonts w:ascii="Times New Roman" w:eastAsia="Times New Roman" w:hAnsi="Times New Roman" w:cs="Times New Roman"/>
          <w:b/>
          <w:color w:val="000000"/>
          <w:sz w:val="28"/>
          <w:szCs w:val="28"/>
        </w:rPr>
        <w:t>0915-0379</w:t>
      </w:r>
      <w:r w:rsidR="00651B94">
        <w:rPr>
          <w:rFonts w:ascii="Times New Roman" w:eastAsia="Times New Roman" w:hAnsi="Times New Roman" w:cs="Times New Roman"/>
          <w:b/>
          <w:color w:val="000000"/>
          <w:sz w:val="28"/>
          <w:szCs w:val="28"/>
        </w:rPr>
        <w:t>)</w:t>
      </w:r>
    </w:p>
    <w:p w:rsidR="0032537D" w14:paraId="2BAED60F" w14:textId="77777777">
      <w:pPr>
        <w:widowControl/>
        <w:spacing w:line="240" w:lineRule="auto"/>
        <w:rPr>
          <w:rFonts w:ascii="Times New Roman" w:eastAsia="Times New Roman" w:hAnsi="Times New Roman" w:cs="Times New Roman"/>
          <w:b/>
          <w:color w:val="000000"/>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62650" cy="3810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00"/>
                          <a:headEnd w="sm" len="sm"/>
                          <a:tailEnd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469.5pt;height:3pt;margin-top:0;margin-left:0;mso-wrap-distance-bottom:0;mso-wrap-distance-left:9pt;mso-wrap-distance-right:9pt;mso-wrap-distance-top:0;mso-wrap-style:square;position:absolute;visibility:visible;z-index:251659264" filled="t" strokeweight="1.5pt">
                <v:stroke joinstyle="miter" startarrowwidth="narrow" startarrowlength="short" endarrowwidth="narrow" endarrowlength="short"/>
              </v:shape>
            </w:pict>
          </mc:Fallback>
        </mc:AlternateContent>
      </w:r>
    </w:p>
    <w:p w:rsidR="00246566" w14:paraId="069EB60E" w14:textId="519E463E">
      <w:pPr>
        <w:widowControl/>
        <w:spacing w:line="240" w:lineRule="auto"/>
        <w:rPr>
          <w:rFonts w:ascii="Times New Roman" w:eastAsia="Times New Roman" w:hAnsi="Times New Roman" w:cs="Times New Roman"/>
          <w:color w:val="000000" w:themeColor="text1"/>
        </w:rPr>
      </w:pPr>
      <w:r w:rsidRPr="1275F102">
        <w:rPr>
          <w:rFonts w:ascii="Times New Roman" w:eastAsia="Times New Roman" w:hAnsi="Times New Roman" w:cs="Times New Roman"/>
          <w:b/>
          <w:bCs/>
          <w:color w:val="000000" w:themeColor="text1"/>
        </w:rPr>
        <w:t>TITLE OF INFORMATION COLLECTION:</w:t>
      </w:r>
      <w:r w:rsidRPr="1275F102">
        <w:rPr>
          <w:rFonts w:ascii="Times New Roman" w:eastAsia="Times New Roman" w:hAnsi="Times New Roman" w:cs="Times New Roman"/>
          <w:color w:val="000000" w:themeColor="text1"/>
        </w:rPr>
        <w:t xml:space="preserve"> </w:t>
      </w:r>
      <w:r w:rsidR="003C1EC4">
        <w:rPr>
          <w:rFonts w:ascii="Times New Roman" w:eastAsia="Times New Roman" w:hAnsi="Times New Roman" w:cs="Times New Roman"/>
          <w:color w:val="000000" w:themeColor="text1"/>
        </w:rPr>
        <w:t>Organ Procurement and Transplantation Network (OPTN) Stakeholder</w:t>
      </w:r>
      <w:r w:rsidR="00A11961">
        <w:rPr>
          <w:rFonts w:ascii="Times New Roman" w:eastAsia="Times New Roman" w:hAnsi="Times New Roman" w:cs="Times New Roman"/>
          <w:color w:val="000000" w:themeColor="text1"/>
        </w:rPr>
        <w:t xml:space="preserve"> Focus Group</w:t>
      </w:r>
      <w:r w:rsidR="003C1EC4">
        <w:rPr>
          <w:rFonts w:ascii="Times New Roman" w:eastAsia="Times New Roman" w:hAnsi="Times New Roman" w:cs="Times New Roman"/>
          <w:color w:val="000000" w:themeColor="text1"/>
        </w:rPr>
        <w:t>s</w:t>
      </w:r>
    </w:p>
    <w:p w:rsidR="00246566" w14:paraId="4AAB8926" w14:textId="77777777">
      <w:pPr>
        <w:widowControl/>
        <w:spacing w:line="240" w:lineRule="auto"/>
        <w:rPr>
          <w:rFonts w:ascii="Times New Roman" w:eastAsia="Times New Roman" w:hAnsi="Times New Roman" w:cs="Times New Roman"/>
          <w:color w:val="000000" w:themeColor="text1"/>
        </w:rPr>
      </w:pPr>
    </w:p>
    <w:p w:rsidR="00B97612" w:rsidP="003C1EC4" w14:paraId="45F65CA2" w14:textId="45A6DD8F">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PURPOSE:</w:t>
      </w:r>
      <w:r>
        <w:rPr>
          <w:rFonts w:ascii="Times New Roman" w:eastAsia="Times New Roman" w:hAnsi="Times New Roman" w:cs="Times New Roman"/>
          <w:color w:val="000000"/>
        </w:rPr>
        <w:t xml:space="preserve"> </w:t>
      </w:r>
      <w:r w:rsidR="003C1EC4">
        <w:rPr>
          <w:rFonts w:ascii="Times New Roman" w:eastAsia="Times New Roman" w:hAnsi="Times New Roman" w:cs="Times New Roman"/>
          <w:color w:val="000000"/>
        </w:rPr>
        <w:t>T</w:t>
      </w:r>
      <w:r w:rsidR="00A11961">
        <w:rPr>
          <w:rFonts w:ascii="Times New Roman" w:eastAsia="Times New Roman" w:hAnsi="Times New Roman" w:cs="Times New Roman"/>
          <w:color w:val="000000"/>
        </w:rPr>
        <w:t xml:space="preserve">o improve </w:t>
      </w:r>
      <w:r>
        <w:rPr>
          <w:rFonts w:ascii="Times New Roman" w:eastAsia="Times New Roman" w:hAnsi="Times New Roman" w:cs="Times New Roman"/>
          <w:color w:val="000000"/>
        </w:rPr>
        <w:t>the</w:t>
      </w:r>
      <w:r w:rsidR="00A1196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organ transplantation </w:t>
      </w:r>
      <w:r w:rsidR="00A11961">
        <w:rPr>
          <w:rFonts w:ascii="Times New Roman" w:eastAsia="Times New Roman" w:hAnsi="Times New Roman" w:cs="Times New Roman"/>
          <w:color w:val="000000"/>
        </w:rPr>
        <w:t xml:space="preserve">patient and provider </w:t>
      </w:r>
      <w:r>
        <w:rPr>
          <w:rFonts w:ascii="Times New Roman" w:eastAsia="Times New Roman" w:hAnsi="Times New Roman" w:cs="Times New Roman"/>
          <w:color w:val="000000"/>
        </w:rPr>
        <w:t>experience</w:t>
      </w:r>
      <w:r w:rsidR="00A11961">
        <w:rPr>
          <w:rFonts w:ascii="Times New Roman" w:eastAsia="Times New Roman" w:hAnsi="Times New Roman" w:cs="Times New Roman"/>
          <w:color w:val="000000"/>
        </w:rPr>
        <w:t xml:space="preserve">, HRSA will </w:t>
      </w:r>
      <w:r>
        <w:rPr>
          <w:rFonts w:ascii="Times New Roman" w:eastAsia="Times New Roman" w:hAnsi="Times New Roman" w:cs="Times New Roman"/>
          <w:color w:val="000000"/>
        </w:rPr>
        <w:t xml:space="preserve">convene focus groups to </w:t>
      </w:r>
      <w:r w:rsidR="00A11961">
        <w:rPr>
          <w:rFonts w:ascii="Times New Roman" w:eastAsia="Times New Roman" w:hAnsi="Times New Roman" w:cs="Times New Roman"/>
          <w:color w:val="000000"/>
        </w:rPr>
        <w:t xml:space="preserve">gather input </w:t>
      </w:r>
      <w:r>
        <w:rPr>
          <w:rFonts w:ascii="Times New Roman" w:eastAsia="Times New Roman" w:hAnsi="Times New Roman" w:cs="Times New Roman"/>
          <w:color w:val="000000"/>
        </w:rPr>
        <w:t>from these</w:t>
      </w:r>
      <w:r w:rsidR="006D6CD3">
        <w:rPr>
          <w:rFonts w:ascii="Times New Roman" w:eastAsia="Times New Roman" w:hAnsi="Times New Roman" w:cs="Times New Roman"/>
          <w:color w:val="000000"/>
        </w:rPr>
        <w:t xml:space="preserve"> </w:t>
      </w:r>
      <w:r w:rsidR="00A11961">
        <w:rPr>
          <w:rFonts w:ascii="Times New Roman" w:eastAsia="Times New Roman" w:hAnsi="Times New Roman" w:cs="Times New Roman"/>
          <w:color w:val="000000"/>
        </w:rPr>
        <w:t>stakeholders</w:t>
      </w:r>
      <w:r>
        <w:rPr>
          <w:rFonts w:ascii="Times New Roman" w:eastAsia="Times New Roman" w:hAnsi="Times New Roman" w:cs="Times New Roman"/>
          <w:color w:val="000000"/>
        </w:rPr>
        <w:t xml:space="preserve"> to </w:t>
      </w:r>
      <w:r w:rsidR="00A11961">
        <w:rPr>
          <w:rFonts w:ascii="Times New Roman" w:eastAsia="Times New Roman" w:hAnsi="Times New Roman" w:cs="Times New Roman"/>
          <w:color w:val="000000"/>
        </w:rPr>
        <w:t xml:space="preserve">inform </w:t>
      </w:r>
      <w:r>
        <w:rPr>
          <w:rFonts w:ascii="Times New Roman" w:eastAsia="Times New Roman" w:hAnsi="Times New Roman" w:cs="Times New Roman"/>
          <w:color w:val="000000"/>
        </w:rPr>
        <w:t xml:space="preserve">future </w:t>
      </w:r>
      <w:r w:rsidR="00A11961">
        <w:rPr>
          <w:rFonts w:ascii="Times New Roman" w:eastAsia="Times New Roman" w:hAnsi="Times New Roman" w:cs="Times New Roman"/>
          <w:color w:val="000000"/>
        </w:rPr>
        <w:t xml:space="preserve">programmatic decisions. </w:t>
      </w:r>
      <w:r>
        <w:rPr>
          <w:rFonts w:ascii="Times New Roman" w:eastAsia="Times New Roman" w:hAnsi="Times New Roman" w:cs="Times New Roman"/>
          <w:color w:val="000000"/>
        </w:rPr>
        <w:t>Specifically, the information HRSA collects via these focus groups will</w:t>
      </w:r>
      <w:r w:rsidR="00487FAB">
        <w:rPr>
          <w:rFonts w:ascii="Times New Roman" w:eastAsia="Times New Roman" w:hAnsi="Times New Roman" w:cs="Times New Roman"/>
          <w:color w:val="000000"/>
        </w:rPr>
        <w:t xml:space="preserve"> be used to inform the priority and shape of modernization opportunities.</w:t>
      </w:r>
    </w:p>
    <w:p w:rsidR="00B97612" w:rsidP="003C1EC4" w14:paraId="2D9B6CB3" w14:textId="77777777">
      <w:pPr>
        <w:widowControl/>
        <w:spacing w:line="240" w:lineRule="auto"/>
        <w:rPr>
          <w:rFonts w:ascii="Times New Roman" w:eastAsia="Times New Roman" w:hAnsi="Times New Roman" w:cs="Times New Roman"/>
          <w:color w:val="000000"/>
        </w:rPr>
      </w:pPr>
    </w:p>
    <w:p w:rsidR="003C1EC4" w:rsidP="003C1EC4" w14:paraId="5FA6BCD6" w14:textId="4488052E">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HRSA anticipates convening focus group sessions </w:t>
      </w:r>
      <w:r w:rsidR="00487FAB">
        <w:rPr>
          <w:rFonts w:ascii="Times New Roman" w:eastAsia="Times New Roman" w:hAnsi="Times New Roman" w:cs="Times New Roman"/>
          <w:color w:val="000000"/>
        </w:rPr>
        <w:t>across various respondent personas, in line with the Description of Respondents below</w:t>
      </w:r>
      <w:r w:rsidR="007D114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335CB3">
        <w:rPr>
          <w:rFonts w:ascii="Times New Roman" w:eastAsia="Times New Roman" w:hAnsi="Times New Roman" w:cs="Times New Roman"/>
          <w:color w:val="000000"/>
        </w:rPr>
        <w:t>Focus group</w:t>
      </w:r>
      <w:r>
        <w:rPr>
          <w:rFonts w:ascii="Times New Roman" w:eastAsia="Times New Roman" w:hAnsi="Times New Roman" w:cs="Times New Roman"/>
          <w:color w:val="000000"/>
        </w:rPr>
        <w:t xml:space="preserve"> moderators will ask </w:t>
      </w:r>
      <w:r w:rsidR="00B97612">
        <w:rPr>
          <w:rFonts w:ascii="Times New Roman" w:eastAsia="Times New Roman" w:hAnsi="Times New Roman" w:cs="Times New Roman"/>
          <w:color w:val="000000"/>
        </w:rPr>
        <w:t>respondent</w:t>
      </w:r>
      <w:r>
        <w:rPr>
          <w:rFonts w:ascii="Times New Roman" w:eastAsia="Times New Roman" w:hAnsi="Times New Roman" w:cs="Times New Roman"/>
          <w:color w:val="000000"/>
        </w:rPr>
        <w:t xml:space="preserve">s to describe their activities when interacting with the </w:t>
      </w:r>
      <w:r w:rsidR="00B97612">
        <w:rPr>
          <w:rFonts w:ascii="Times New Roman" w:eastAsia="Times New Roman" w:hAnsi="Times New Roman" w:cs="Times New Roman"/>
          <w:color w:val="000000"/>
        </w:rPr>
        <w:t>N</w:t>
      </w:r>
      <w:r>
        <w:rPr>
          <w:rFonts w:ascii="Times New Roman" w:eastAsia="Times New Roman" w:hAnsi="Times New Roman" w:cs="Times New Roman"/>
          <w:color w:val="000000"/>
        </w:rPr>
        <w:t xml:space="preserve">etwork. The </w:t>
      </w:r>
      <w:r w:rsidR="006D6CD3">
        <w:rPr>
          <w:rFonts w:ascii="Times New Roman" w:eastAsia="Times New Roman" w:hAnsi="Times New Roman" w:cs="Times New Roman"/>
          <w:color w:val="000000"/>
        </w:rPr>
        <w:t>moderator</w:t>
      </w:r>
      <w:r>
        <w:rPr>
          <w:rFonts w:ascii="Times New Roman" w:eastAsia="Times New Roman" w:hAnsi="Times New Roman" w:cs="Times New Roman"/>
          <w:color w:val="000000"/>
        </w:rPr>
        <w:t xml:space="preserve">s will only stop respondents to </w:t>
      </w:r>
      <w:r w:rsidRPr="003C5299">
        <w:rPr>
          <w:rFonts w:ascii="Times New Roman" w:eastAsia="Times New Roman" w:hAnsi="Times New Roman" w:cs="Times New Roman"/>
          <w:color w:val="000000"/>
        </w:rPr>
        <w:t xml:space="preserve">clarify steps of the activities </w:t>
      </w:r>
      <w:r>
        <w:rPr>
          <w:rFonts w:ascii="Times New Roman" w:eastAsia="Times New Roman" w:hAnsi="Times New Roman" w:cs="Times New Roman"/>
          <w:color w:val="000000"/>
        </w:rPr>
        <w:t>that they</w:t>
      </w:r>
      <w:r w:rsidRPr="003C5299">
        <w:rPr>
          <w:rFonts w:ascii="Times New Roman" w:eastAsia="Times New Roman" w:hAnsi="Times New Roman" w:cs="Times New Roman"/>
          <w:color w:val="000000"/>
        </w:rPr>
        <w:t xml:space="preserve"> describe, or</w:t>
      </w:r>
      <w:r w:rsidR="006D6CD3">
        <w:rPr>
          <w:rFonts w:ascii="Times New Roman" w:eastAsia="Times New Roman" w:hAnsi="Times New Roman" w:cs="Times New Roman"/>
          <w:color w:val="000000"/>
        </w:rPr>
        <w:t xml:space="preserve"> to expand upon</w:t>
      </w:r>
      <w:r w:rsidRPr="003C5299">
        <w:rPr>
          <w:rFonts w:ascii="Times New Roman" w:eastAsia="Times New Roman" w:hAnsi="Times New Roman" w:cs="Times New Roman"/>
          <w:color w:val="000000"/>
        </w:rPr>
        <w:t xml:space="preserve"> pain points. </w:t>
      </w:r>
    </w:p>
    <w:p w:rsidR="0032537D" w14:paraId="2BAED612" w14:textId="77777777">
      <w:pPr>
        <w:spacing w:line="240" w:lineRule="auto"/>
        <w:rPr>
          <w:rFonts w:ascii="Times New Roman" w:eastAsia="Times New Roman" w:hAnsi="Times New Roman" w:cs="Times New Roman"/>
          <w:color w:val="000000"/>
        </w:rPr>
      </w:pPr>
    </w:p>
    <w:p w:rsidR="00EC47EC" w:rsidP="00EC47EC" w14:paraId="12A4F711" w14:textId="6F9E7A85">
      <w:pPr>
        <w:spacing w:line="240" w:lineRule="auto"/>
        <w:rPr>
          <w:rFonts w:ascii="Times New Roman" w:eastAsia="Times New Roman" w:hAnsi="Times New Roman" w:cs="Times New Roman"/>
          <w:color w:val="000000" w:themeColor="text1"/>
        </w:rPr>
      </w:pPr>
      <w:r w:rsidRPr="6F12F35E">
        <w:rPr>
          <w:rFonts w:ascii="Times New Roman" w:eastAsia="Times New Roman" w:hAnsi="Times New Roman" w:cs="Times New Roman"/>
          <w:b/>
          <w:bCs/>
          <w:color w:val="000000" w:themeColor="text1"/>
        </w:rPr>
        <w:t>DESCRIPTION OF RESPONDENTS</w:t>
      </w:r>
      <w:r w:rsidRPr="6F12F35E">
        <w:rPr>
          <w:rFonts w:ascii="Times New Roman" w:eastAsia="Times New Roman" w:hAnsi="Times New Roman" w:cs="Times New Roman"/>
          <w:color w:val="000000" w:themeColor="text1"/>
        </w:rPr>
        <w:t xml:space="preserve">: </w:t>
      </w:r>
      <w:r w:rsidR="00B97612">
        <w:rPr>
          <w:rFonts w:ascii="Times New Roman" w:eastAsia="Times New Roman" w:hAnsi="Times New Roman" w:cs="Times New Roman"/>
          <w:color w:val="000000" w:themeColor="text1"/>
        </w:rPr>
        <w:t>OPTN focus group respondents will include:</w:t>
      </w:r>
    </w:p>
    <w:p w:rsidR="00694481" w:rsidP="00EC47EC" w14:paraId="22636798" w14:textId="58AF8EA7">
      <w:pPr>
        <w:pStyle w:val="ListParagraph"/>
        <w:numPr>
          <w:ilvl w:val="0"/>
          <w:numId w:val="6"/>
        </w:num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Members </w:t>
      </w:r>
      <w:r w:rsidR="00CF4214">
        <w:rPr>
          <w:rFonts w:ascii="Times New Roman" w:eastAsia="Times New Roman" w:hAnsi="Times New Roman" w:cs="Times New Roman"/>
          <w:color w:val="000000" w:themeColor="text1"/>
        </w:rPr>
        <w:t>of</w:t>
      </w:r>
      <w:r>
        <w:rPr>
          <w:rFonts w:ascii="Times New Roman" w:eastAsia="Times New Roman" w:hAnsi="Times New Roman" w:cs="Times New Roman"/>
          <w:color w:val="000000" w:themeColor="text1"/>
        </w:rPr>
        <w:t xml:space="preserve"> the </w:t>
      </w:r>
      <w:r w:rsidR="00CF4214">
        <w:rPr>
          <w:rFonts w:ascii="Times New Roman" w:eastAsia="Times New Roman" w:hAnsi="Times New Roman" w:cs="Times New Roman"/>
          <w:color w:val="000000" w:themeColor="text1"/>
        </w:rPr>
        <w:t xml:space="preserve">Organ Transplantation </w:t>
      </w:r>
      <w:r>
        <w:rPr>
          <w:rFonts w:ascii="Times New Roman" w:eastAsia="Times New Roman" w:hAnsi="Times New Roman" w:cs="Times New Roman"/>
          <w:color w:val="000000" w:themeColor="text1"/>
        </w:rPr>
        <w:t>P</w:t>
      </w:r>
      <w:r w:rsidRPr="00EC47EC" w:rsidR="00EC47EC">
        <w:rPr>
          <w:rFonts w:ascii="Times New Roman" w:eastAsia="Times New Roman" w:hAnsi="Times New Roman" w:cs="Times New Roman"/>
          <w:color w:val="000000" w:themeColor="text1"/>
        </w:rPr>
        <w:t xml:space="preserve">atient </w:t>
      </w:r>
      <w:r>
        <w:rPr>
          <w:rFonts w:ascii="Times New Roman" w:eastAsia="Times New Roman" w:hAnsi="Times New Roman" w:cs="Times New Roman"/>
          <w:color w:val="000000" w:themeColor="text1"/>
        </w:rPr>
        <w:t>C</w:t>
      </w:r>
      <w:r w:rsidRPr="00EC47EC" w:rsidR="00EC47EC">
        <w:rPr>
          <w:rFonts w:ascii="Times New Roman" w:eastAsia="Times New Roman" w:hAnsi="Times New Roman" w:cs="Times New Roman"/>
          <w:color w:val="000000" w:themeColor="text1"/>
        </w:rPr>
        <w:t>ommunity</w:t>
      </w:r>
      <w:r>
        <w:rPr>
          <w:rFonts w:ascii="Times New Roman" w:eastAsia="Times New Roman" w:hAnsi="Times New Roman" w:cs="Times New Roman"/>
          <w:color w:val="000000" w:themeColor="text1"/>
        </w:rPr>
        <w:t xml:space="preserve"> (e.g., </w:t>
      </w:r>
    </w:p>
    <w:p w:rsidR="00EC47EC" w:rsidP="007D1140" w14:paraId="2B38717D" w14:textId="4C0368A2">
      <w:p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w:t>
      </w:r>
      <w:r w:rsidRPr="00B97612">
        <w:rPr>
          <w:rFonts w:ascii="Times New Roman" w:eastAsia="Times New Roman" w:hAnsi="Times New Roman" w:cs="Times New Roman"/>
          <w:color w:val="000000" w:themeColor="text1"/>
        </w:rPr>
        <w:t>ndividuals awaiting organ transplants</w:t>
      </w:r>
      <w:r>
        <w:rPr>
          <w:rFonts w:ascii="Times New Roman" w:eastAsia="Times New Roman" w:hAnsi="Times New Roman" w:cs="Times New Roman"/>
          <w:color w:val="000000" w:themeColor="text1"/>
        </w:rPr>
        <w:t>; o</w:t>
      </w:r>
      <w:r w:rsidRPr="00EC47EC">
        <w:rPr>
          <w:rFonts w:ascii="Times New Roman" w:eastAsia="Times New Roman" w:hAnsi="Times New Roman" w:cs="Times New Roman"/>
          <w:color w:val="000000" w:themeColor="text1"/>
        </w:rPr>
        <w:t>rgan donors</w:t>
      </w:r>
      <w:r>
        <w:rPr>
          <w:rFonts w:ascii="Times New Roman" w:eastAsia="Times New Roman" w:hAnsi="Times New Roman" w:cs="Times New Roman"/>
          <w:color w:val="000000" w:themeColor="text1"/>
        </w:rPr>
        <w:t>; t</w:t>
      </w:r>
      <w:r w:rsidRPr="00EC47EC">
        <w:rPr>
          <w:rFonts w:ascii="Times New Roman" w:eastAsia="Times New Roman" w:hAnsi="Times New Roman" w:cs="Times New Roman"/>
          <w:color w:val="000000" w:themeColor="text1"/>
        </w:rPr>
        <w:t>ransplant recipients their families</w:t>
      </w:r>
      <w:r>
        <w:rPr>
          <w:rFonts w:ascii="Times New Roman" w:eastAsia="Times New Roman" w:hAnsi="Times New Roman" w:cs="Times New Roman"/>
          <w:color w:val="000000" w:themeColor="text1"/>
        </w:rPr>
        <w:t>;</w:t>
      </w:r>
      <w:r w:rsidRPr="00EC47EC">
        <w:rPr>
          <w:rFonts w:ascii="Times New Roman" w:eastAsia="Times New Roman" w:hAnsi="Times New Roman" w:cs="Times New Roman"/>
          <w:color w:val="000000" w:themeColor="text1"/>
        </w:rPr>
        <w:t xml:space="preserve"> patient advocacy organization</w:t>
      </w:r>
      <w:r w:rsidR="00CF4214">
        <w:rPr>
          <w:rFonts w:ascii="Times New Roman" w:eastAsia="Times New Roman" w:hAnsi="Times New Roman" w:cs="Times New Roman"/>
          <w:color w:val="000000" w:themeColor="text1"/>
        </w:rPr>
        <w:t xml:space="preserve"> representatives)</w:t>
      </w:r>
      <w:r w:rsidRPr="00EC47EC">
        <w:rPr>
          <w:rFonts w:ascii="Times New Roman" w:eastAsia="Times New Roman" w:hAnsi="Times New Roman" w:cs="Times New Roman"/>
          <w:color w:val="000000" w:themeColor="text1"/>
        </w:rPr>
        <w:t xml:space="preserve"> </w:t>
      </w:r>
    </w:p>
    <w:p w:rsidR="0013281C" w:rsidP="0013281C" w14:paraId="1A63ED5E" w14:textId="38F9E2B2">
      <w:pPr>
        <w:pStyle w:val="ListParagraph"/>
        <w:numPr>
          <w:ilvl w:val="0"/>
          <w:numId w:val="6"/>
        </w:num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Members of the Organ Transplantation P</w:t>
      </w:r>
      <w:r w:rsidRPr="6F12F35E" w:rsidR="7B9BDC18">
        <w:rPr>
          <w:rFonts w:ascii="Times New Roman" w:eastAsia="Times New Roman" w:hAnsi="Times New Roman" w:cs="Times New Roman"/>
          <w:color w:val="000000" w:themeColor="text1"/>
        </w:rPr>
        <w:t xml:space="preserve">rovider </w:t>
      </w:r>
      <w:r>
        <w:rPr>
          <w:rFonts w:ascii="Times New Roman" w:eastAsia="Times New Roman" w:hAnsi="Times New Roman" w:cs="Times New Roman"/>
          <w:color w:val="000000" w:themeColor="text1"/>
        </w:rPr>
        <w:t>C</w:t>
      </w:r>
      <w:r w:rsidRPr="6F12F35E" w:rsidR="7B9BDC18">
        <w:rPr>
          <w:rFonts w:ascii="Times New Roman" w:eastAsia="Times New Roman" w:hAnsi="Times New Roman" w:cs="Times New Roman"/>
          <w:color w:val="000000" w:themeColor="text1"/>
        </w:rPr>
        <w:t>ommunity</w:t>
      </w:r>
      <w:r>
        <w:rPr>
          <w:rFonts w:ascii="Times New Roman" w:eastAsia="Times New Roman" w:hAnsi="Times New Roman" w:cs="Times New Roman"/>
          <w:color w:val="000000" w:themeColor="text1"/>
        </w:rPr>
        <w:t xml:space="preserve"> (e.g.</w:t>
      </w:r>
      <w:r w:rsidRPr="6F12F35E" w:rsidR="7B9BDC18">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representatives of </w:t>
      </w:r>
      <w:r w:rsidRPr="6F12F35E" w:rsidR="7B9BDC18">
        <w:rPr>
          <w:rFonts w:ascii="Times New Roman" w:eastAsia="Times New Roman" w:hAnsi="Times New Roman" w:cs="Times New Roman"/>
          <w:color w:val="000000" w:themeColor="text1"/>
        </w:rPr>
        <w:t xml:space="preserve">organ procurement </w:t>
      </w:r>
      <w:r w:rsidRPr="6F12F35E" w:rsidR="7B9BDC18">
        <w:rPr>
          <w:rFonts w:ascii="Times New Roman" w:eastAsia="Times New Roman" w:hAnsi="Times New Roman" w:cs="Times New Roman"/>
          <w:color w:val="000000" w:themeColor="text1"/>
        </w:rPr>
        <w:t>organizations(</w:t>
      </w:r>
      <w:r w:rsidRPr="6F12F35E" w:rsidR="7B9BDC18">
        <w:rPr>
          <w:rFonts w:ascii="Times New Roman" w:eastAsia="Times New Roman" w:hAnsi="Times New Roman" w:cs="Times New Roman"/>
          <w:color w:val="000000" w:themeColor="text1"/>
        </w:rPr>
        <w:t>OPOs)</w:t>
      </w:r>
      <w:r>
        <w:rPr>
          <w:rStyle w:val="FootnoteReference"/>
          <w:rFonts w:ascii="Times New Roman" w:eastAsia="Times New Roman" w:hAnsi="Times New Roman" w:cs="Times New Roman"/>
          <w:color w:val="000000" w:themeColor="text1"/>
        </w:rPr>
        <w:footnoteReference w:id="2"/>
      </w:r>
      <w:r>
        <w:rPr>
          <w:rFonts w:ascii="Times New Roman" w:eastAsia="Times New Roman" w:hAnsi="Times New Roman" w:cs="Times New Roman"/>
          <w:color w:val="000000" w:themeColor="text1"/>
        </w:rPr>
        <w:t xml:space="preserve">, ; </w:t>
      </w:r>
      <w:r w:rsidRPr="6F12F35E" w:rsidR="143BEAF2">
        <w:rPr>
          <w:rFonts w:ascii="Times New Roman" w:eastAsia="Times New Roman" w:hAnsi="Times New Roman" w:cs="Times New Roman"/>
          <w:color w:val="000000" w:themeColor="text1"/>
        </w:rPr>
        <w:t>histocompatibility lab</w:t>
      </w:r>
      <w:r>
        <w:rPr>
          <w:rFonts w:ascii="Times New Roman" w:eastAsia="Times New Roman" w:hAnsi="Times New Roman" w:cs="Times New Roman"/>
          <w:color w:val="000000" w:themeColor="text1"/>
        </w:rPr>
        <w:t>s</w:t>
      </w:r>
      <w:r>
        <w:rPr>
          <w:rStyle w:val="FootnoteReference"/>
          <w:rFonts w:ascii="Times New Roman" w:eastAsia="Times New Roman" w:hAnsi="Times New Roman" w:cs="Times New Roman"/>
          <w:color w:val="000000" w:themeColor="text1"/>
        </w:rPr>
        <w:footnoteReference w:id="3"/>
      </w:r>
      <w:r>
        <w:rPr>
          <w:rFonts w:ascii="Times New Roman" w:eastAsia="Times New Roman" w:hAnsi="Times New Roman" w:cs="Times New Roman"/>
          <w:color w:val="000000" w:themeColor="text1"/>
        </w:rPr>
        <w:t xml:space="preserve">, and </w:t>
      </w:r>
      <w:r w:rsidRPr="6F12F35E" w:rsidR="5B533A61">
        <w:rPr>
          <w:rFonts w:ascii="Times New Roman" w:eastAsia="Times New Roman" w:hAnsi="Times New Roman" w:cs="Times New Roman"/>
          <w:color w:val="000000" w:themeColor="text1"/>
        </w:rPr>
        <w:t>transplant center</w:t>
      </w:r>
      <w:r>
        <w:rPr>
          <w:rFonts w:ascii="Times New Roman" w:eastAsia="Times New Roman" w:hAnsi="Times New Roman" w:cs="Times New Roman"/>
          <w:color w:val="000000" w:themeColor="text1"/>
        </w:rPr>
        <w:t>s</w:t>
      </w:r>
      <w:r>
        <w:rPr>
          <w:rStyle w:val="FootnoteReference"/>
          <w:rFonts w:ascii="Times New Roman" w:eastAsia="Times New Roman" w:hAnsi="Times New Roman" w:cs="Times New Roman"/>
          <w:color w:val="000000" w:themeColor="text1"/>
        </w:rPr>
        <w:footnoteReference w:id="4"/>
      </w:r>
      <w:r w:rsidRPr="6F12F35E" w:rsidR="7B9BDC18">
        <w:rPr>
          <w:rFonts w:ascii="Times New Roman" w:eastAsia="Times New Roman" w:hAnsi="Times New Roman" w:cs="Times New Roman"/>
          <w:color w:val="000000" w:themeColor="text1"/>
        </w:rPr>
        <w:t xml:space="preserve">  </w:t>
      </w:r>
      <w:r w:rsidR="002874BD">
        <w:rPr>
          <w:rFonts w:ascii="Times New Roman" w:eastAsia="Times New Roman" w:hAnsi="Times New Roman" w:cs="Times New Roman"/>
          <w:color w:val="000000" w:themeColor="text1"/>
        </w:rPr>
        <w:t>Provider groups that are members of OPTN are the primary groups that will be critically impacted by modernization of the OPTN and their feedback will be weighted greater than patient members.</w:t>
      </w:r>
    </w:p>
    <w:p w:rsidR="00E02179" w:rsidRPr="0013281C" w:rsidP="0013281C" w14:paraId="28122A59" w14:textId="733D86A9">
      <w:pPr>
        <w:pStyle w:val="ListParagraph"/>
        <w:numPr>
          <w:ilvl w:val="0"/>
          <w:numId w:val="6"/>
        </w:numPr>
        <w:spacing w:line="240" w:lineRule="auto"/>
        <w:rPr>
          <w:rFonts w:ascii="Times New Roman" w:eastAsia="Times New Roman" w:hAnsi="Times New Roman" w:cs="Times New Roman"/>
          <w:color w:val="000000" w:themeColor="text1"/>
        </w:rPr>
      </w:pPr>
      <w:r w:rsidRPr="0013281C">
        <w:rPr>
          <w:rFonts w:ascii="Times New Roman" w:eastAsia="Times New Roman" w:hAnsi="Times New Roman" w:cs="Times New Roman"/>
          <w:color w:val="000000" w:themeColor="text1"/>
        </w:rPr>
        <w:t>Members of t</w:t>
      </w:r>
      <w:r w:rsidRPr="0013281C" w:rsidR="7B9BDC18">
        <w:rPr>
          <w:rFonts w:ascii="Times New Roman" w:eastAsia="Times New Roman" w:hAnsi="Times New Roman" w:cs="Times New Roman"/>
          <w:color w:val="000000" w:themeColor="text1"/>
        </w:rPr>
        <w:t xml:space="preserve">he </w:t>
      </w:r>
      <w:r w:rsidRPr="0013281C">
        <w:rPr>
          <w:rFonts w:ascii="Times New Roman" w:eastAsia="Times New Roman" w:hAnsi="Times New Roman" w:cs="Times New Roman"/>
          <w:color w:val="000000" w:themeColor="text1"/>
        </w:rPr>
        <w:t xml:space="preserve">Organ Transplantation </w:t>
      </w:r>
      <w:r w:rsidRPr="0013281C" w:rsidR="7B9BDC18">
        <w:rPr>
          <w:rFonts w:ascii="Times New Roman" w:eastAsia="Times New Roman" w:hAnsi="Times New Roman" w:cs="Times New Roman"/>
          <w:color w:val="000000" w:themeColor="text1"/>
        </w:rPr>
        <w:t xml:space="preserve">Scientific </w:t>
      </w:r>
      <w:r w:rsidRPr="0013281C">
        <w:rPr>
          <w:rFonts w:ascii="Times New Roman" w:eastAsia="Times New Roman" w:hAnsi="Times New Roman" w:cs="Times New Roman"/>
          <w:color w:val="000000" w:themeColor="text1"/>
        </w:rPr>
        <w:t>R</w:t>
      </w:r>
      <w:r w:rsidRPr="0013281C" w:rsidR="7B9BDC18">
        <w:rPr>
          <w:rFonts w:ascii="Times New Roman" w:eastAsia="Times New Roman" w:hAnsi="Times New Roman" w:cs="Times New Roman"/>
          <w:color w:val="000000" w:themeColor="text1"/>
        </w:rPr>
        <w:t xml:space="preserve">esearch </w:t>
      </w:r>
      <w:r w:rsidRPr="0013281C">
        <w:rPr>
          <w:rFonts w:ascii="Times New Roman" w:eastAsia="Times New Roman" w:hAnsi="Times New Roman" w:cs="Times New Roman"/>
          <w:color w:val="000000" w:themeColor="text1"/>
        </w:rPr>
        <w:t>C</w:t>
      </w:r>
      <w:r w:rsidRPr="0013281C" w:rsidR="7B9BDC18">
        <w:rPr>
          <w:rFonts w:ascii="Times New Roman" w:eastAsia="Times New Roman" w:hAnsi="Times New Roman" w:cs="Times New Roman"/>
          <w:color w:val="000000" w:themeColor="text1"/>
        </w:rPr>
        <w:t>ommunity</w:t>
      </w:r>
      <w:r w:rsidRPr="0013281C">
        <w:rPr>
          <w:rFonts w:ascii="Times New Roman" w:eastAsia="Times New Roman" w:hAnsi="Times New Roman" w:cs="Times New Roman"/>
          <w:color w:val="000000" w:themeColor="text1"/>
        </w:rPr>
        <w:t xml:space="preserve"> (e.g., researchers, academics)</w:t>
      </w:r>
      <w:r w:rsidRPr="0013281C" w:rsidR="7B9BDC18">
        <w:rPr>
          <w:rFonts w:ascii="Times New Roman" w:eastAsia="Times New Roman" w:hAnsi="Times New Roman" w:cs="Times New Roman"/>
          <w:color w:val="000000" w:themeColor="text1"/>
        </w:rPr>
        <w:t xml:space="preserve"> </w:t>
      </w:r>
    </w:p>
    <w:p w:rsidR="00806325" w14:paraId="5EE24A53" w14:textId="77777777">
      <w:pPr>
        <w:widowControl/>
        <w:spacing w:line="240" w:lineRule="auto"/>
        <w:rPr>
          <w:rFonts w:ascii="Times New Roman" w:eastAsia="Times New Roman" w:hAnsi="Times New Roman" w:cs="Times New Roman"/>
          <w:color w:val="000000"/>
        </w:rPr>
      </w:pPr>
    </w:p>
    <w:p w:rsidR="0032537D" w14:paraId="2BAED615"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TYPE OF COLLECTION:</w:t>
      </w:r>
      <w:r>
        <w:rPr>
          <w:rFonts w:ascii="Times New Roman" w:eastAsia="Times New Roman" w:hAnsi="Times New Roman" w:cs="Times New Roman"/>
          <w:color w:val="000000"/>
        </w:rPr>
        <w:t xml:space="preserve"> (Check one)</w:t>
      </w:r>
    </w:p>
    <w:p w:rsidR="0032537D" w14:paraId="2BAED616" w14:textId="77777777">
      <w:pPr>
        <w:widowControl/>
        <w:tabs>
          <w:tab w:val="left" w:pos="360"/>
        </w:tabs>
        <w:spacing w:line="240" w:lineRule="auto"/>
        <w:rPr>
          <w:rFonts w:ascii="Times New Roman" w:eastAsia="Times New Roman" w:hAnsi="Times New Roman" w:cs="Times New Roman"/>
          <w:color w:val="000000"/>
          <w:sz w:val="16"/>
          <w:szCs w:val="16"/>
        </w:rPr>
      </w:pPr>
    </w:p>
    <w:p w:rsidR="0032537D" w14:paraId="2BAED617" w14:textId="77777777">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Customer Comment Card/Complaint Form </w:t>
      </w:r>
      <w:r>
        <w:rPr>
          <w:rFonts w:ascii="Times New Roman" w:eastAsia="Times New Roman" w:hAnsi="Times New Roman" w:cs="Times New Roman"/>
          <w:color w:val="000000"/>
        </w:rPr>
        <w:tab/>
        <w:t xml:space="preserve">[ ] Customer Satisfaction Survey    </w:t>
      </w:r>
    </w:p>
    <w:p w:rsidR="0032537D" w14:paraId="2BAED618" w14:textId="5078956A">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sidR="00AF0A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Usability Testing (e.g., Website or Software)</w:t>
      </w:r>
      <w:r>
        <w:rPr>
          <w:rFonts w:ascii="Times New Roman" w:eastAsia="Times New Roman" w:hAnsi="Times New Roman" w:cs="Times New Roman"/>
          <w:color w:val="000000"/>
        </w:rPr>
        <w:tab/>
      </w:r>
      <w:r w:rsidRPr="00335CB3">
        <w:rPr>
          <w:rFonts w:ascii="Times New Roman" w:eastAsia="Times New Roman" w:hAnsi="Times New Roman" w:cs="Times New Roman"/>
          <w:color w:val="000000"/>
        </w:rPr>
        <w:t>[</w:t>
      </w:r>
      <w:r w:rsidR="00335CB3">
        <w:rPr>
          <w:rFonts w:ascii="Times New Roman" w:eastAsia="Times New Roman" w:hAnsi="Times New Roman" w:cs="Times New Roman"/>
          <w:color w:val="000000"/>
        </w:rPr>
        <w:t xml:space="preserve"> </w:t>
      </w:r>
      <w:r w:rsidRPr="00335CB3">
        <w:rPr>
          <w:rFonts w:ascii="Times New Roman" w:eastAsia="Times New Roman" w:hAnsi="Times New Roman" w:cs="Times New Roman"/>
          <w:color w:val="000000"/>
        </w:rPr>
        <w:t xml:space="preserve">] </w:t>
      </w:r>
      <w:r w:rsidRPr="00335CB3" w:rsidR="003C1EC4">
        <w:rPr>
          <w:rFonts w:ascii="Times New Roman" w:eastAsia="Times New Roman" w:hAnsi="Times New Roman" w:cs="Times New Roman"/>
          <w:color w:val="000000"/>
        </w:rPr>
        <w:t>Small Discussion Group</w:t>
      </w:r>
    </w:p>
    <w:p w:rsidR="0032537D" w14:paraId="2BAED619" w14:textId="1A680238">
      <w:pPr>
        <w:widowControl/>
        <w:tabs>
          <w:tab w:val="left" w:pos="360"/>
        </w:tabs>
        <w:spacing w:line="240" w:lineRule="auto"/>
        <w:rPr>
          <w:rFonts w:ascii="Times New Roman" w:eastAsia="Times New Roman" w:hAnsi="Times New Roman" w:cs="Times New Roman"/>
          <w:color w:val="000000"/>
        </w:rPr>
      </w:pPr>
      <w:r w:rsidRPr="00335CB3">
        <w:rPr>
          <w:rFonts w:ascii="Times New Roman" w:eastAsia="Times New Roman" w:hAnsi="Times New Roman" w:cs="Times New Roman"/>
          <w:b/>
          <w:bCs/>
          <w:color w:val="000000"/>
        </w:rPr>
        <w:t>[</w:t>
      </w:r>
      <w:r w:rsidR="00335CB3">
        <w:rPr>
          <w:rFonts w:ascii="Times New Roman" w:eastAsia="Times New Roman" w:hAnsi="Times New Roman" w:cs="Times New Roman"/>
          <w:b/>
          <w:bCs/>
          <w:color w:val="000000"/>
        </w:rPr>
        <w:t>X</w:t>
      </w:r>
      <w:r w:rsidRPr="00335CB3">
        <w:rPr>
          <w:rFonts w:ascii="Times New Roman" w:eastAsia="Times New Roman" w:hAnsi="Times New Roman" w:cs="Times New Roman"/>
          <w:b/>
          <w:bCs/>
          <w:color w:val="000000"/>
        </w:rPr>
        <w:t xml:space="preserve">] Focus </w:t>
      </w:r>
      <w:r w:rsidRPr="00335CB3">
        <w:rPr>
          <w:rFonts w:ascii="Times New Roman" w:eastAsia="Times New Roman" w:hAnsi="Times New Roman" w:cs="Times New Roman"/>
          <w:b/>
          <w:bCs/>
          <w:color w:val="000000"/>
        </w:rPr>
        <w:t xml:space="preserve">Group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w:t>
      </w:r>
      <w:r w:rsidR="006F354D">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Other:</w:t>
      </w:r>
      <w:r w:rsidR="00AE12C7">
        <w:rPr>
          <w:rFonts w:ascii="Times New Roman" w:eastAsia="Times New Roman" w:hAnsi="Times New Roman" w:cs="Times New Roman"/>
          <w:color w:val="000000"/>
        </w:rPr>
        <w:t xml:space="preserve"> </w:t>
      </w:r>
    </w:p>
    <w:p w:rsidR="0032537D" w14:paraId="2BAED61A" w14:textId="77777777">
      <w:pPr>
        <w:widowControl/>
        <w:tabs>
          <w:tab w:val="left" w:pos="360"/>
        </w:tabs>
        <w:spacing w:line="240" w:lineRule="auto"/>
        <w:rPr>
          <w:rFonts w:ascii="Times New Roman" w:eastAsia="Times New Roman" w:hAnsi="Times New Roman" w:cs="Times New Roman"/>
          <w:color w:val="000000"/>
        </w:rPr>
      </w:pPr>
    </w:p>
    <w:p w:rsidR="0032537D" w14:paraId="2BAED61B" w14:textId="77777777">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CERTIFICATION:</w:t>
      </w:r>
    </w:p>
    <w:p w:rsidR="0032537D" w14:paraId="2BAED61C" w14:textId="77777777">
      <w:pPr>
        <w:widowControl/>
        <w:spacing w:line="240" w:lineRule="auto"/>
        <w:rPr>
          <w:rFonts w:ascii="Times New Roman" w:eastAsia="Times New Roman" w:hAnsi="Times New Roman" w:cs="Times New Roman"/>
          <w:color w:val="000000"/>
          <w:sz w:val="16"/>
          <w:szCs w:val="16"/>
        </w:rPr>
      </w:pPr>
    </w:p>
    <w:p w:rsidR="0032537D" w14:paraId="2BAED61D" w14:textId="77777777">
      <w:pPr>
        <w:widowControl/>
        <w:spacing w:line="240" w:lineRule="auto"/>
        <w:rPr>
          <w:rFonts w:ascii="Times New Roman" w:eastAsia="Times New Roman" w:hAnsi="Times New Roman" w:cs="Times New Roman"/>
          <w:color w:val="000000"/>
        </w:rPr>
      </w:pPr>
      <w:r w:rsidRPr="280F8698">
        <w:rPr>
          <w:rFonts w:ascii="Times New Roman" w:eastAsia="Times New Roman" w:hAnsi="Times New Roman" w:cs="Times New Roman"/>
          <w:color w:val="000000" w:themeColor="text1"/>
        </w:rPr>
        <w:t xml:space="preserve">I certify the following to be true: </w:t>
      </w:r>
    </w:p>
    <w:p w:rsidR="0032537D" w14:paraId="2BAED61E"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voluntary. </w:t>
      </w:r>
    </w:p>
    <w:p w:rsidR="0032537D" w14:paraId="2BAED61F"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w:t>
      </w:r>
      <w:r>
        <w:rPr>
          <w:rFonts w:ascii="Times New Roman" w:eastAsia="Times New Roman" w:hAnsi="Times New Roman" w:cs="Times New Roman"/>
          <w:color w:val="000000"/>
        </w:rPr>
        <w:t>low-burden</w:t>
      </w:r>
      <w:r>
        <w:rPr>
          <w:rFonts w:ascii="Times New Roman" w:eastAsia="Times New Roman" w:hAnsi="Times New Roman" w:cs="Times New Roman"/>
          <w:color w:val="000000"/>
        </w:rPr>
        <w:t xml:space="preserve"> for respondents and low-cost for the Federal Government.</w:t>
      </w:r>
    </w:p>
    <w:p w:rsidR="0032537D" w14:paraId="2BAED620"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non-controversial and does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raise issues of concern to other federal agencies.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32537D" w14:paraId="2BAED621"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results are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intended to be disseminated to the public.</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32537D" w14:paraId="2BAED622" w14:textId="77777777">
      <w:pPr>
        <w:widowControl/>
        <w:numPr>
          <w:ilvl w:val="0"/>
          <w:numId w:val="1"/>
        </w:numPr>
        <w:spacing w:line="240" w:lineRule="auto"/>
        <w:rPr>
          <w:rFonts w:ascii="Times New Roman" w:eastAsia="Times New Roman" w:hAnsi="Times New Roman" w:cs="Times New Roman"/>
          <w:color w:val="000000"/>
        </w:rPr>
      </w:pPr>
      <w:r w:rsidRPr="6F12F35E">
        <w:rPr>
          <w:rFonts w:ascii="Times New Roman" w:eastAsia="Times New Roman" w:hAnsi="Times New Roman" w:cs="Times New Roman"/>
          <w:color w:val="000000" w:themeColor="text1"/>
        </w:rPr>
        <w:t xml:space="preserve">Information gathered will not be used for the purpose of </w:t>
      </w:r>
      <w:r w:rsidRPr="6F12F35E">
        <w:rPr>
          <w:rFonts w:ascii="Times New Roman" w:eastAsia="Times New Roman" w:hAnsi="Times New Roman" w:cs="Times New Roman"/>
          <w:color w:val="000000" w:themeColor="text1"/>
          <w:u w:val="single"/>
        </w:rPr>
        <w:t>substantially</w:t>
      </w:r>
      <w:r w:rsidRPr="6F12F35E">
        <w:rPr>
          <w:rFonts w:ascii="Times New Roman" w:eastAsia="Times New Roman" w:hAnsi="Times New Roman" w:cs="Times New Roman"/>
          <w:color w:val="000000" w:themeColor="text1"/>
        </w:rPr>
        <w:t xml:space="preserve"> informing </w:t>
      </w:r>
      <w:r w:rsidRPr="6F12F35E">
        <w:rPr>
          <w:rFonts w:ascii="Times New Roman" w:eastAsia="Times New Roman" w:hAnsi="Times New Roman" w:cs="Times New Roman"/>
          <w:color w:val="000000" w:themeColor="text1"/>
          <w:u w:val="single"/>
        </w:rPr>
        <w:t xml:space="preserve">influential </w:t>
      </w:r>
      <w:r w:rsidRPr="6F12F35E">
        <w:rPr>
          <w:rFonts w:ascii="Times New Roman" w:eastAsia="Times New Roman" w:hAnsi="Times New Roman" w:cs="Times New Roman"/>
          <w:color w:val="000000" w:themeColor="text1"/>
        </w:rPr>
        <w:t xml:space="preserve">policy decisions. </w:t>
      </w:r>
    </w:p>
    <w:p w:rsidR="0032537D" w14:paraId="2BAED623"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collection is targeted to the solicitation of opinions from respondents who have experience with the program or may have experience with the program in the future.</w:t>
      </w:r>
    </w:p>
    <w:p w:rsidR="0032537D" w14:paraId="2BAED624" w14:textId="77777777">
      <w:pPr>
        <w:widowControl/>
        <w:spacing w:line="240" w:lineRule="auto"/>
        <w:rPr>
          <w:rFonts w:ascii="Times New Roman" w:eastAsia="Times New Roman" w:hAnsi="Times New Roman" w:cs="Times New Roman"/>
          <w:color w:val="000000"/>
        </w:rPr>
      </w:pPr>
    </w:p>
    <w:p w:rsidR="0032537D" w:rsidRPr="00B429C6" w14:paraId="2BAED625" w14:textId="20A12E00">
      <w:pPr>
        <w:widowControl/>
        <w:spacing w:line="240" w:lineRule="auto"/>
        <w:rPr>
          <w:rFonts w:ascii="Times New Roman" w:eastAsia="Times New Roman" w:hAnsi="Times New Roman" w:cs="Times New Roman"/>
          <w:color w:val="000000"/>
        </w:rPr>
      </w:pPr>
      <w:r w:rsidRPr="00B429C6">
        <w:rPr>
          <w:rFonts w:ascii="Times New Roman" w:eastAsia="Times New Roman" w:hAnsi="Times New Roman" w:cs="Times New Roman"/>
          <w:b/>
          <w:bCs/>
          <w:color w:val="000000" w:themeColor="text1"/>
        </w:rPr>
        <w:t>Name:</w:t>
      </w:r>
      <w:r w:rsidRPr="00B429C6">
        <w:rPr>
          <w:rFonts w:ascii="Times New Roman" w:eastAsia="Times New Roman" w:hAnsi="Times New Roman" w:cs="Times New Roman"/>
          <w:color w:val="000000" w:themeColor="text1"/>
        </w:rPr>
        <w:t xml:space="preserve">          </w:t>
      </w:r>
      <w:r w:rsidR="00F55588">
        <w:rPr>
          <w:rFonts w:ascii="Times New Roman" w:eastAsia="Times New Roman" w:hAnsi="Times New Roman" w:cs="Times New Roman"/>
          <w:color w:val="000000" w:themeColor="text1"/>
          <w:u w:val="single"/>
        </w:rPr>
        <w:t>Manjot Singh</w:t>
      </w:r>
      <w:r w:rsidRPr="00B429C6">
        <w:rPr>
          <w:rFonts w:ascii="Times New Roman" w:eastAsia="Times New Roman" w:hAnsi="Times New Roman" w:cs="Times New Roman"/>
          <w:color w:val="000000" w:themeColor="text1"/>
        </w:rPr>
        <w:t xml:space="preserve">     </w:t>
      </w:r>
    </w:p>
    <w:p w:rsidR="00E02179" w14:paraId="358CC661" w14:textId="77777777">
      <w:pPr>
        <w:widowControl/>
        <w:spacing w:line="240" w:lineRule="auto"/>
      </w:pPr>
    </w:p>
    <w:p w:rsidR="0032537D" w14:paraId="2BAED626" w14:textId="2CBEFA15">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To assist review, please provide answers to the following question:</w:t>
      </w:r>
    </w:p>
    <w:p w:rsidR="0032537D" w14:paraId="2BAED627" w14:textId="77777777">
      <w:pPr>
        <w:widowControl/>
        <w:spacing w:line="240" w:lineRule="auto"/>
        <w:ind w:left="360"/>
        <w:rPr>
          <w:rFonts w:ascii="Times New Roman" w:eastAsia="Times New Roman" w:hAnsi="Times New Roman" w:cs="Times New Roman"/>
          <w:color w:val="000000"/>
        </w:rPr>
      </w:pPr>
    </w:p>
    <w:p w:rsidR="0032537D" w14:paraId="2BAED628"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Personally Identifiable Information:</w:t>
      </w:r>
    </w:p>
    <w:p w:rsidR="0032537D" w14:paraId="2BAED629" w14:textId="45419D79">
      <w:pPr>
        <w:widowControl/>
        <w:numPr>
          <w:ilvl w:val="0"/>
          <w:numId w:val="2"/>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Is personally identifiable information (PII) collected?  </w:t>
      </w: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Yes  </w:t>
      </w:r>
      <w:r w:rsidR="00B429C6">
        <w:rPr>
          <w:rFonts w:ascii="Times New Roman" w:eastAsia="Times New Roman" w:hAnsi="Times New Roman" w:cs="Times New Roman"/>
          <w:color w:val="000000"/>
        </w:rPr>
        <w:t>[</w:t>
      </w:r>
      <w:r w:rsidRPr="00B429C6" w:rsidR="00B429C6">
        <w:rPr>
          <w:rFonts w:ascii="Times New Roman" w:eastAsia="Times New Roman" w:hAnsi="Times New Roman" w:cs="Times New Roman"/>
          <w:b/>
          <w:bCs/>
          <w:color w:val="000000"/>
        </w:rPr>
        <w:t>X</w:t>
      </w:r>
      <w:r>
        <w:rPr>
          <w:rFonts w:ascii="Times New Roman" w:eastAsia="Times New Roman" w:hAnsi="Times New Roman" w:cs="Times New Roman"/>
          <w:color w:val="000000"/>
        </w:rPr>
        <w:t xml:space="preserve">]  No </w:t>
      </w:r>
    </w:p>
    <w:p w:rsidR="0032537D" w14:paraId="2BAED62A" w14:textId="77777777">
      <w:pPr>
        <w:widowControl/>
        <w:numPr>
          <w:ilvl w:val="0"/>
          <w:numId w:val="2"/>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yes, will any information that is collected be included in records that are subject to the Privacy Act of 1974?   </w:t>
      </w: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Yes [  ] No   </w:t>
      </w:r>
    </w:p>
    <w:p w:rsidR="0032537D" w14:paraId="2BAED62B" w14:textId="77777777">
      <w:pPr>
        <w:widowControl/>
        <w:numPr>
          <w:ilvl w:val="0"/>
          <w:numId w:val="2"/>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yes, has an up-to-date System of Records Notice (SORN) been published?  </w:t>
      </w: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Yes  [  ] No</w:t>
      </w:r>
    </w:p>
    <w:p w:rsidR="0032537D" w14:paraId="2BAED62C" w14:textId="77777777">
      <w:pPr>
        <w:widowControl/>
        <w:spacing w:line="240" w:lineRule="auto"/>
        <w:rPr>
          <w:rFonts w:ascii="Times New Roman" w:eastAsia="Times New Roman" w:hAnsi="Times New Roman" w:cs="Times New Roman"/>
          <w:color w:val="000000"/>
        </w:rPr>
      </w:pPr>
    </w:p>
    <w:p w:rsidR="0032537D" w14:paraId="2BAED62D"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Gifts or Payments:</w:t>
      </w:r>
    </w:p>
    <w:p w:rsidR="0032537D" w14:paraId="2BAED62E" w14:textId="0142F836">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Is an incentive (e.g., money or reimbursement of expenses, token of appreciation) provided to participants?  </w:t>
      </w: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Yes [</w:t>
      </w:r>
      <w:r w:rsidRPr="00B429C6" w:rsidR="00B429C6">
        <w:rPr>
          <w:rFonts w:ascii="Times New Roman" w:eastAsia="Times New Roman" w:hAnsi="Times New Roman" w:cs="Times New Roman"/>
          <w:b/>
          <w:bCs/>
          <w:color w:val="000000"/>
        </w:rPr>
        <w:t>X</w:t>
      </w:r>
      <w:r>
        <w:rPr>
          <w:rFonts w:ascii="Times New Roman" w:eastAsia="Times New Roman" w:hAnsi="Times New Roman" w:cs="Times New Roman"/>
          <w:color w:val="000000"/>
        </w:rPr>
        <w:t xml:space="preserve">] No  </w:t>
      </w:r>
    </w:p>
    <w:p w:rsidR="0032537D" w14:paraId="2BAED62F" w14:textId="77777777">
      <w:pPr>
        <w:widowControl/>
        <w:spacing w:line="240" w:lineRule="auto"/>
        <w:rPr>
          <w:rFonts w:ascii="Times New Roman" w:eastAsia="Times New Roman" w:hAnsi="Times New Roman" w:cs="Times New Roman"/>
          <w:color w:val="000000"/>
        </w:rPr>
      </w:pPr>
    </w:p>
    <w:p w:rsidR="0032537D" w14:paraId="2BAED630"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BURDEN HOURS</w:t>
      </w:r>
      <w:r>
        <w:rPr>
          <w:rFonts w:ascii="Times New Roman" w:eastAsia="Times New Roman" w:hAnsi="Times New Roman" w:cs="Times New Roman"/>
          <w:color w:val="000000"/>
        </w:rPr>
        <w:t xml:space="preserve"> </w:t>
      </w:r>
    </w:p>
    <w:tbl>
      <w:tblPr>
        <w:tblStyle w:val="a"/>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78"/>
        <w:gridCol w:w="1620"/>
        <w:gridCol w:w="2160"/>
        <w:gridCol w:w="1903"/>
      </w:tblGrid>
      <w:tr w14:paraId="2BAED635" w14:textId="77777777" w:rsidTr="036A9CB7">
        <w:tblPrEx>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3978" w:type="dxa"/>
          </w:tcPr>
          <w:p w:rsidR="0032537D" w14:paraId="2BAED631"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Category of Respondent </w:t>
            </w:r>
          </w:p>
        </w:tc>
        <w:tc>
          <w:tcPr>
            <w:tcW w:w="1620" w:type="dxa"/>
          </w:tcPr>
          <w:p w:rsidR="0032537D" w14:paraId="2BAED632" w14:textId="77777777">
            <w:pPr>
              <w:widowControl/>
              <w:spacing w:line="240" w:lineRule="auto"/>
              <w:rPr>
                <w:rFonts w:ascii="Times New Roman" w:eastAsia="Times New Roman" w:hAnsi="Times New Roman" w:cs="Times New Roman"/>
                <w:color w:val="000000"/>
              </w:rPr>
            </w:pPr>
            <w:r w:rsidRPr="036A9CB7">
              <w:rPr>
                <w:rFonts w:ascii="Times New Roman" w:eastAsia="Times New Roman" w:hAnsi="Times New Roman" w:cs="Times New Roman"/>
                <w:b/>
                <w:bCs/>
                <w:color w:val="000000" w:themeColor="text1"/>
              </w:rPr>
              <w:t>No. of Respondents</w:t>
            </w:r>
          </w:p>
        </w:tc>
        <w:tc>
          <w:tcPr>
            <w:tcW w:w="2160" w:type="dxa"/>
          </w:tcPr>
          <w:p w:rsidR="0032537D" w14:paraId="2BAED633"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Participation Time</w:t>
            </w:r>
          </w:p>
        </w:tc>
        <w:tc>
          <w:tcPr>
            <w:tcW w:w="1903" w:type="dxa"/>
          </w:tcPr>
          <w:p w:rsidR="0032537D" w14:paraId="2BAED634"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Burden Hours Total</w:t>
            </w:r>
          </w:p>
        </w:tc>
      </w:tr>
      <w:tr w14:paraId="2BAED63A" w14:textId="77777777" w:rsidTr="036A9CB7">
        <w:tblPrEx>
          <w:tblW w:w="9661" w:type="dxa"/>
          <w:tblLayout w:type="fixed"/>
          <w:tblLook w:val="0000"/>
        </w:tblPrEx>
        <w:trPr>
          <w:trHeight w:val="274"/>
        </w:trPr>
        <w:tc>
          <w:tcPr>
            <w:tcW w:w="3978" w:type="dxa"/>
          </w:tcPr>
          <w:p w:rsidR="009F08B2" w:rsidP="009F08B2" w14:paraId="533D2493" w14:textId="45326E96">
            <w:pPr>
              <w:widowControl/>
              <w:spacing w:line="240" w:lineRule="auto"/>
              <w:rPr>
                <w:rFonts w:ascii="Times New Roman" w:eastAsia="Times New Roman" w:hAnsi="Times New Roman" w:cs="Times New Roman"/>
                <w:color w:val="000000"/>
              </w:rPr>
            </w:pPr>
            <w:r w:rsidRPr="00806325">
              <w:rPr>
                <w:rFonts w:ascii="Times New Roman" w:eastAsia="Times New Roman" w:hAnsi="Times New Roman" w:cs="Times New Roman"/>
                <w:color w:val="000000"/>
              </w:rPr>
              <w:t xml:space="preserve">Patient </w:t>
            </w:r>
            <w:r>
              <w:rPr>
                <w:rFonts w:ascii="Times New Roman" w:eastAsia="Times New Roman" w:hAnsi="Times New Roman" w:cs="Times New Roman"/>
                <w:color w:val="000000"/>
              </w:rPr>
              <w:t>C</w:t>
            </w:r>
            <w:r w:rsidRPr="00806325">
              <w:rPr>
                <w:rFonts w:ascii="Times New Roman" w:eastAsia="Times New Roman" w:hAnsi="Times New Roman" w:cs="Times New Roman"/>
                <w:color w:val="000000"/>
              </w:rPr>
              <w:t>ommunity</w:t>
            </w:r>
          </w:p>
          <w:p w:rsidR="00E31C12" w:rsidP="00E31C12" w14:paraId="2BAED636" w14:textId="12B58038">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br/>
            </w:r>
          </w:p>
        </w:tc>
        <w:tc>
          <w:tcPr>
            <w:tcW w:w="1620" w:type="dxa"/>
          </w:tcPr>
          <w:p w:rsidR="00E31C12" w:rsidP="00E31C12" w14:paraId="2BAED637" w14:textId="7F2E31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2160" w:type="dxa"/>
          </w:tcPr>
          <w:p w:rsidR="00E31C12" w:rsidP="00E31C12" w14:paraId="2BAED638" w14:textId="2262AE9D">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 hour</w:t>
            </w:r>
          </w:p>
        </w:tc>
        <w:tc>
          <w:tcPr>
            <w:tcW w:w="1903" w:type="dxa"/>
          </w:tcPr>
          <w:p w:rsidR="00E31C12" w:rsidP="00E31C12" w14:paraId="2BAED639" w14:textId="646A6B43">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40</w:t>
            </w:r>
          </w:p>
        </w:tc>
      </w:tr>
      <w:tr w14:paraId="36974DC5" w14:textId="77777777" w:rsidTr="036A9CB7">
        <w:tblPrEx>
          <w:tblW w:w="9661" w:type="dxa"/>
          <w:tblLayout w:type="fixed"/>
          <w:tblLook w:val="0000"/>
        </w:tblPrEx>
        <w:trPr>
          <w:trHeight w:val="274"/>
        </w:trPr>
        <w:tc>
          <w:tcPr>
            <w:tcW w:w="3978" w:type="dxa"/>
          </w:tcPr>
          <w:p w:rsidR="00E31C12" w:rsidP="00E31C12" w14:paraId="6A5F7391" w14:textId="65836D80">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Provider Community</w:t>
            </w:r>
            <w:r>
              <w:rPr>
                <w:rFonts w:ascii="Times New Roman" w:eastAsia="Times New Roman" w:hAnsi="Times New Roman" w:cs="Times New Roman"/>
                <w:color w:val="000000"/>
              </w:rPr>
              <w:br/>
            </w:r>
          </w:p>
        </w:tc>
        <w:tc>
          <w:tcPr>
            <w:tcW w:w="1620" w:type="dxa"/>
          </w:tcPr>
          <w:p w:rsidR="00E31C12" w:rsidP="00E31C12" w14:paraId="6AE17656" w14:textId="2E80D58C">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2160" w:type="dxa"/>
          </w:tcPr>
          <w:p w:rsidR="00E31C12" w:rsidP="00E31C12" w14:paraId="6685BA53" w14:textId="77611D0C">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 hour</w:t>
            </w:r>
          </w:p>
        </w:tc>
        <w:tc>
          <w:tcPr>
            <w:tcW w:w="1903" w:type="dxa"/>
          </w:tcPr>
          <w:p w:rsidR="00E31C12" w:rsidP="00E31C12" w14:paraId="3349F05F" w14:textId="3F5E3226">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45</w:t>
            </w:r>
          </w:p>
        </w:tc>
      </w:tr>
      <w:tr w14:paraId="591F31B0" w14:textId="77777777" w:rsidTr="036A9CB7">
        <w:tblPrEx>
          <w:tblW w:w="9661" w:type="dxa"/>
          <w:tblLayout w:type="fixed"/>
          <w:tblLook w:val="0000"/>
        </w:tblPrEx>
        <w:trPr>
          <w:trHeight w:val="274"/>
        </w:trPr>
        <w:tc>
          <w:tcPr>
            <w:tcW w:w="3978" w:type="dxa"/>
          </w:tcPr>
          <w:p w:rsidR="00E31C12" w:rsidP="00E31C12" w14:paraId="29CA0E10" w14:textId="071AD4B2">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Scientific Research</w:t>
            </w:r>
            <w:r w:rsidR="005E1C19">
              <w:rPr>
                <w:rFonts w:ascii="Times New Roman" w:eastAsia="Times New Roman" w:hAnsi="Times New Roman" w:cs="Times New Roman"/>
                <w:color w:val="000000"/>
              </w:rPr>
              <w:t xml:space="preserve"> Community </w:t>
            </w:r>
            <w:r>
              <w:rPr>
                <w:rFonts w:ascii="Times New Roman" w:eastAsia="Times New Roman" w:hAnsi="Times New Roman" w:cs="Times New Roman"/>
                <w:color w:val="000000"/>
              </w:rPr>
              <w:br/>
            </w:r>
          </w:p>
        </w:tc>
        <w:tc>
          <w:tcPr>
            <w:tcW w:w="1620" w:type="dxa"/>
          </w:tcPr>
          <w:p w:rsidR="00E31C12" w:rsidP="00E31C12" w14:paraId="478A5653" w14:textId="6981BB74">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2160" w:type="dxa"/>
          </w:tcPr>
          <w:p w:rsidR="00E31C12" w:rsidP="00E31C12" w14:paraId="211E982E" w14:textId="39A5453D">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 hour</w:t>
            </w:r>
          </w:p>
        </w:tc>
        <w:tc>
          <w:tcPr>
            <w:tcW w:w="1903" w:type="dxa"/>
          </w:tcPr>
          <w:p w:rsidR="00E31C12" w:rsidP="00E31C12" w14:paraId="2DC0D103" w14:textId="1E37B8BA">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15</w:t>
            </w:r>
          </w:p>
        </w:tc>
      </w:tr>
      <w:tr w14:paraId="2BAED63F" w14:textId="77777777" w:rsidTr="002B10C5">
        <w:tblPrEx>
          <w:tblW w:w="9661" w:type="dxa"/>
          <w:tblLayout w:type="fixed"/>
          <w:tblLook w:val="0000"/>
        </w:tblPrEx>
        <w:trPr>
          <w:trHeight w:val="70"/>
        </w:trPr>
        <w:tc>
          <w:tcPr>
            <w:tcW w:w="3978" w:type="dxa"/>
          </w:tcPr>
          <w:p w:rsidR="00E31C12" w:rsidP="00E31C12" w14:paraId="2BAED63B" w14:textId="2168BCED">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sz w:val="10"/>
                <w:szCs w:val="10"/>
              </w:rPr>
              <w:br/>
            </w:r>
            <w:r>
              <w:rPr>
                <w:rFonts w:ascii="Times New Roman" w:eastAsia="Times New Roman" w:hAnsi="Times New Roman" w:cs="Times New Roman"/>
                <w:b/>
                <w:color w:val="000000"/>
              </w:rPr>
              <w:t>Totals</w:t>
            </w:r>
          </w:p>
        </w:tc>
        <w:tc>
          <w:tcPr>
            <w:tcW w:w="1620" w:type="dxa"/>
          </w:tcPr>
          <w:p w:rsidR="00E31C12" w:rsidP="00E31C12" w14:paraId="2BAED63C" w14:textId="29BFFAB2">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10"/>
                <w:szCs w:val="10"/>
              </w:rPr>
              <w:br/>
            </w:r>
            <w:r w:rsidR="00C15321">
              <w:rPr>
                <w:rFonts w:ascii="Times New Roman" w:eastAsia="Times New Roman" w:hAnsi="Times New Roman" w:cs="Times New Roman"/>
                <w:color w:val="000000"/>
              </w:rPr>
              <w:t>1</w:t>
            </w:r>
            <w:r w:rsidR="009F08B2">
              <w:rPr>
                <w:rFonts w:ascii="Times New Roman" w:eastAsia="Times New Roman" w:hAnsi="Times New Roman" w:cs="Times New Roman"/>
                <w:color w:val="000000"/>
              </w:rPr>
              <w:t>00</w:t>
            </w:r>
          </w:p>
        </w:tc>
        <w:tc>
          <w:tcPr>
            <w:tcW w:w="2160" w:type="dxa"/>
          </w:tcPr>
          <w:p w:rsidR="00E31C12" w:rsidP="00E31C12" w14:paraId="2BAED63D" w14:textId="0F61CC36">
            <w:pPr>
              <w:widowControl/>
              <w:spacing w:line="240" w:lineRule="auto"/>
              <w:rPr>
                <w:rFonts w:ascii="Times New Roman" w:eastAsia="Times New Roman" w:hAnsi="Times New Roman" w:cs="Times New Roman"/>
                <w:color w:val="000000"/>
              </w:rPr>
            </w:pPr>
          </w:p>
        </w:tc>
        <w:tc>
          <w:tcPr>
            <w:tcW w:w="1903" w:type="dxa"/>
          </w:tcPr>
          <w:p w:rsidR="00E31C12" w:rsidP="00E31C12" w14:paraId="2BAED63E" w14:textId="4C5440D0">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10"/>
                <w:szCs w:val="10"/>
              </w:rPr>
              <w:br/>
            </w:r>
            <w:r w:rsidR="003B71F2">
              <w:rPr>
                <w:rFonts w:ascii="Times New Roman" w:eastAsia="Times New Roman" w:hAnsi="Times New Roman" w:cs="Times New Roman"/>
                <w:color w:val="000000"/>
              </w:rPr>
              <w:t>1</w:t>
            </w:r>
            <w:r w:rsidR="009F08B2">
              <w:rPr>
                <w:rFonts w:ascii="Times New Roman" w:eastAsia="Times New Roman" w:hAnsi="Times New Roman" w:cs="Times New Roman"/>
                <w:color w:val="000000"/>
              </w:rPr>
              <w:t>00</w:t>
            </w:r>
          </w:p>
        </w:tc>
      </w:tr>
    </w:tbl>
    <w:p w:rsidR="0032537D" w14:paraId="2BAED640" w14:textId="77777777">
      <w:pPr>
        <w:widowControl/>
        <w:spacing w:line="240" w:lineRule="auto"/>
        <w:rPr>
          <w:rFonts w:ascii="Times New Roman" w:eastAsia="Times New Roman" w:hAnsi="Times New Roman" w:cs="Times New Roman"/>
          <w:color w:val="000000"/>
        </w:rPr>
      </w:pPr>
    </w:p>
    <w:p w:rsidR="00C31AEE" w14:paraId="1D27F82E" w14:textId="77777777">
      <w:pPr>
        <w:widowControl/>
        <w:spacing w:line="240" w:lineRule="auto"/>
        <w:rPr>
          <w:rFonts w:ascii="Times New Roman" w:eastAsia="Times New Roman" w:hAnsi="Times New Roman" w:cs="Times New Roman"/>
          <w:b/>
          <w:color w:val="000000"/>
        </w:rPr>
      </w:pPr>
    </w:p>
    <w:p w:rsidR="00E93DB5" w:rsidRPr="00E93DB5" w:rsidP="00533AA0" w14:paraId="40D0CAA6" w14:textId="60DB58C3">
      <w:pPr>
        <w:widowControl/>
        <w:spacing w:line="240" w:lineRule="auto"/>
        <w:rPr>
          <w:rFonts w:ascii="Times New Roman" w:eastAsia="Times New Roman" w:hAnsi="Times New Roman" w:cs="Times New Roman"/>
          <w:color w:val="222222"/>
        </w:rPr>
      </w:pPr>
      <w:r>
        <w:rPr>
          <w:rFonts w:ascii="Times New Roman" w:eastAsia="Times New Roman" w:hAnsi="Times New Roman" w:cs="Times New Roman"/>
          <w:b/>
          <w:color w:val="000000"/>
        </w:rPr>
        <w:t xml:space="preserve">FEDERAL COST:  </w:t>
      </w:r>
      <w:r w:rsidR="007D1140">
        <w:rPr>
          <w:rFonts w:ascii="Times New Roman" w:eastAsia="Times New Roman" w:hAnsi="Times New Roman" w:cs="Times New Roman"/>
          <w:color w:val="222222"/>
        </w:rPr>
        <w:t xml:space="preserve">The estimated total cost of this collection is </w:t>
      </w:r>
      <w:r w:rsidR="00533AA0">
        <w:rPr>
          <w:rFonts w:ascii="Times New Roman" w:eastAsia="Times New Roman" w:hAnsi="Times New Roman" w:cs="Times New Roman"/>
          <w:color w:val="222222"/>
        </w:rPr>
        <w:t>$</w:t>
      </w:r>
      <w:r w:rsidR="0013281C">
        <w:rPr>
          <w:rFonts w:ascii="Times New Roman" w:eastAsia="Times New Roman" w:hAnsi="Times New Roman" w:cs="Times New Roman"/>
          <w:color w:val="222222"/>
        </w:rPr>
        <w:t>350,000</w:t>
      </w:r>
      <w:r w:rsidR="00533AA0">
        <w:rPr>
          <w:rFonts w:ascii="Times New Roman" w:eastAsia="Times New Roman" w:hAnsi="Times New Roman" w:cs="Times New Roman"/>
          <w:color w:val="222222"/>
        </w:rPr>
        <w:t xml:space="preserve"> per HRSA’s contracted task order. </w:t>
      </w:r>
    </w:p>
    <w:p w:rsidR="00E93DB5" w14:paraId="51370052" w14:textId="77777777">
      <w:pPr>
        <w:widowControl/>
        <w:spacing w:line="240" w:lineRule="auto"/>
        <w:rPr>
          <w:rFonts w:ascii="Times New Roman" w:eastAsia="Times New Roman" w:hAnsi="Times New Roman" w:cs="Times New Roman"/>
          <w:b/>
          <w:bCs/>
          <w:color w:val="222222"/>
        </w:rPr>
      </w:pPr>
    </w:p>
    <w:p w:rsidR="00E93DB5" w14:paraId="53F1246B" w14:textId="77777777">
      <w:pPr>
        <w:widowControl/>
        <w:spacing w:line="240" w:lineRule="auto"/>
        <w:rPr>
          <w:rFonts w:ascii="Times New Roman" w:eastAsia="Times New Roman" w:hAnsi="Times New Roman" w:cs="Times New Roman"/>
          <w:b/>
          <w:bCs/>
          <w:color w:val="222222"/>
        </w:rPr>
      </w:pPr>
    </w:p>
    <w:p w:rsidR="00E93DB5" w14:paraId="2EAB9F03" w14:textId="77777777">
      <w:pPr>
        <w:widowControl/>
        <w:spacing w:line="240" w:lineRule="auto"/>
        <w:rPr>
          <w:rFonts w:ascii="Times New Roman" w:eastAsia="Times New Roman" w:hAnsi="Times New Roman" w:cs="Times New Roman"/>
          <w:color w:val="000000"/>
        </w:rPr>
      </w:pPr>
    </w:p>
    <w:p w:rsidR="00C31AEE" w14:paraId="548D4A7F" w14:textId="77777777">
      <w:pPr>
        <w:widowControl/>
        <w:spacing w:line="240" w:lineRule="auto"/>
        <w:rPr>
          <w:rFonts w:ascii="Times New Roman" w:eastAsia="Times New Roman" w:hAnsi="Times New Roman" w:cs="Times New Roman"/>
          <w:color w:val="000000"/>
        </w:rPr>
      </w:pPr>
    </w:p>
    <w:p w:rsidR="0032537D" w14:paraId="2BAED644"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u w:val="single"/>
        </w:rPr>
        <w:t>If you are conducting a focus group, survey, or plan to employ statistical methods, please provide answers to the following questions:</w:t>
      </w:r>
    </w:p>
    <w:p w:rsidR="0032537D" w14:paraId="2BAED645" w14:textId="77777777">
      <w:pPr>
        <w:widowControl/>
        <w:spacing w:line="240" w:lineRule="auto"/>
        <w:rPr>
          <w:rFonts w:ascii="Times New Roman" w:eastAsia="Times New Roman" w:hAnsi="Times New Roman" w:cs="Times New Roman"/>
          <w:color w:val="000000"/>
        </w:rPr>
      </w:pPr>
    </w:p>
    <w:p w:rsidR="0032537D" w14:paraId="2BAED646"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The selection of your targeted respondents</w:t>
      </w:r>
    </w:p>
    <w:p w:rsidR="0032537D" w14:paraId="2BAED647" w14:textId="145D6725">
      <w:pPr>
        <w:widowControl/>
        <w:numPr>
          <w:ilvl w:val="0"/>
          <w:numId w:val="3"/>
        </w:numPr>
        <w:spacing w:line="240" w:lineRule="auto"/>
        <w:rPr>
          <w:rFonts w:ascii="Times New Roman" w:eastAsia="Times New Roman" w:hAnsi="Times New Roman" w:cs="Times New Roman"/>
          <w:color w:val="000000"/>
        </w:rPr>
      </w:pPr>
      <w:r w:rsidRPr="3F76836E">
        <w:rPr>
          <w:rFonts w:ascii="Times New Roman" w:eastAsia="Times New Roman" w:hAnsi="Times New Roman" w:cs="Times New Roman"/>
          <w:color w:val="000000" w:themeColor="text1"/>
        </w:rPr>
        <w:t>Do you have a customer list or something similar that defines the universe of potential respondents and do you have a sampling plan for selecting from this universe?</w:t>
      </w:r>
      <w:r w:rsidR="00AE12C7">
        <w:rPr>
          <w:rFonts w:ascii="Times New Roman" w:eastAsia="Times New Roman" w:hAnsi="Times New Roman" w:cs="Times New Roman"/>
          <w:color w:val="000000" w:themeColor="text1"/>
        </w:rPr>
        <w:br/>
      </w:r>
      <w:r w:rsidRPr="3F76836E">
        <w:rPr>
          <w:rFonts w:ascii="Times New Roman" w:eastAsia="Times New Roman" w:hAnsi="Times New Roman" w:cs="Times New Roman"/>
          <w:color w:val="000000" w:themeColor="text1"/>
        </w:rPr>
        <w:t xml:space="preserve"> [</w:t>
      </w:r>
      <w:r w:rsidRPr="00AE12C7" w:rsidR="00AE12C7">
        <w:rPr>
          <w:rFonts w:ascii="Times New Roman" w:eastAsia="Times New Roman" w:hAnsi="Times New Roman" w:cs="Times New Roman"/>
          <w:b/>
          <w:bCs/>
          <w:color w:val="000000" w:themeColor="text1"/>
        </w:rPr>
        <w:t>X</w:t>
      </w:r>
      <w:r w:rsidRPr="3F76836E">
        <w:rPr>
          <w:rFonts w:ascii="Times New Roman" w:eastAsia="Times New Roman" w:hAnsi="Times New Roman" w:cs="Times New Roman"/>
          <w:color w:val="000000" w:themeColor="text1"/>
        </w:rPr>
        <w:t>] Yes</w:t>
      </w:r>
      <w:r>
        <w:tab/>
      </w:r>
      <w:r w:rsidRPr="3F76836E">
        <w:rPr>
          <w:rFonts w:ascii="Times New Roman" w:eastAsia="Times New Roman" w:hAnsi="Times New Roman" w:cs="Times New Roman"/>
          <w:color w:val="000000" w:themeColor="text1"/>
        </w:rPr>
        <w:t>[ ]</w:t>
      </w:r>
      <w:r w:rsidRPr="3F76836E">
        <w:rPr>
          <w:rFonts w:ascii="Times New Roman" w:eastAsia="Times New Roman" w:hAnsi="Times New Roman" w:cs="Times New Roman"/>
          <w:color w:val="000000" w:themeColor="text1"/>
        </w:rPr>
        <w:t xml:space="preserve"> No</w:t>
      </w:r>
    </w:p>
    <w:p w:rsidR="0032537D" w14:paraId="2BAED648" w14:textId="77777777">
      <w:pPr>
        <w:widowControl/>
        <w:spacing w:line="240" w:lineRule="auto"/>
        <w:ind w:left="720"/>
        <w:rPr>
          <w:rFonts w:ascii="Times New Roman" w:eastAsia="Times New Roman" w:hAnsi="Times New Roman" w:cs="Times New Roman"/>
          <w:color w:val="000000"/>
        </w:rPr>
      </w:pPr>
    </w:p>
    <w:p w:rsidR="0032537D" w:rsidRPr="00B429C6" w14:paraId="2BAED649" w14:textId="77777777">
      <w:pPr>
        <w:widowControl/>
        <w:spacing w:line="240" w:lineRule="auto"/>
        <w:rPr>
          <w:rFonts w:ascii="Times New Roman" w:eastAsia="Times New Roman" w:hAnsi="Times New Roman" w:cs="Times New Roman"/>
          <w:b/>
          <w:bCs/>
          <w:color w:val="000000"/>
        </w:rPr>
      </w:pPr>
      <w:r w:rsidRPr="00B429C6">
        <w:rPr>
          <w:rFonts w:ascii="Times New Roman" w:eastAsia="Times New Roman" w:hAnsi="Times New Roman" w:cs="Times New Roman"/>
          <w:b/>
          <w:bCs/>
          <w:color w:val="000000"/>
        </w:rPr>
        <w:t xml:space="preserve">If the answer is yes, please </w:t>
      </w:r>
      <w:r w:rsidRPr="00B429C6">
        <w:rPr>
          <w:rFonts w:ascii="Times New Roman" w:eastAsia="Times New Roman" w:hAnsi="Times New Roman" w:cs="Times New Roman"/>
          <w:b/>
          <w:bCs/>
          <w:color w:val="000000"/>
        </w:rPr>
        <w:t>provide</w:t>
      </w:r>
      <w:r w:rsidRPr="00B429C6">
        <w:rPr>
          <w:rFonts w:ascii="Times New Roman" w:eastAsia="Times New Roman" w:hAnsi="Times New Roman" w:cs="Times New Roman"/>
          <w:b/>
          <w:bCs/>
          <w:color w:val="000000"/>
        </w:rPr>
        <w:t xml:space="preserve"> a description of both below (or attach the sampling plan)? If the answer is no, please provide a description of how you plan to identify your potential group of respondents and how you will select them?</w:t>
      </w:r>
    </w:p>
    <w:p w:rsidR="00AE12C7" w14:paraId="70D2D4A3" w14:textId="77777777">
      <w:pPr>
        <w:widowControl/>
        <w:spacing w:line="240" w:lineRule="auto"/>
        <w:rPr>
          <w:rFonts w:ascii="Times New Roman" w:eastAsia="Times New Roman" w:hAnsi="Times New Roman" w:cs="Times New Roman"/>
          <w:color w:val="000000"/>
        </w:rPr>
      </w:pPr>
    </w:p>
    <w:p w:rsidR="00A436DF" w:rsidP="00A436DF" w14:paraId="6582D39F" w14:textId="5A93FD96">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This project will be utilizing existing customer lists from OPTN</w:t>
      </w:r>
      <w:r w:rsidR="00665E6E">
        <w:rPr>
          <w:rFonts w:ascii="Times New Roman" w:eastAsia="Times New Roman" w:hAnsi="Times New Roman" w:cs="Times New Roman"/>
          <w:color w:val="000000"/>
        </w:rPr>
        <w:t xml:space="preserve"> </w:t>
      </w:r>
      <w:r w:rsidR="00DA62B2">
        <w:rPr>
          <w:rFonts w:ascii="Times New Roman" w:eastAsia="Times New Roman" w:hAnsi="Times New Roman" w:cs="Times New Roman"/>
          <w:color w:val="000000"/>
        </w:rPr>
        <w:t xml:space="preserve">and </w:t>
      </w:r>
      <w:r>
        <w:rPr>
          <w:rFonts w:ascii="Times New Roman" w:eastAsia="Times New Roman" w:hAnsi="Times New Roman" w:cs="Times New Roman"/>
          <w:color w:val="000000"/>
        </w:rPr>
        <w:t xml:space="preserve">to </w:t>
      </w:r>
      <w:r w:rsidR="00B429C6">
        <w:rPr>
          <w:rFonts w:ascii="Times New Roman" w:eastAsia="Times New Roman" w:hAnsi="Times New Roman" w:cs="Times New Roman"/>
          <w:color w:val="000000"/>
        </w:rPr>
        <w:t xml:space="preserve">identify respondents. </w:t>
      </w:r>
      <w:r w:rsidR="00E31C12">
        <w:rPr>
          <w:rFonts w:ascii="Times New Roman" w:eastAsia="Times New Roman" w:hAnsi="Times New Roman" w:cs="Times New Roman"/>
          <w:color w:val="000000"/>
        </w:rPr>
        <w:t>Sample</w:t>
      </w:r>
      <w:r w:rsidR="00B429C6">
        <w:rPr>
          <w:rFonts w:ascii="Times New Roman" w:eastAsia="Times New Roman" w:hAnsi="Times New Roman" w:cs="Times New Roman"/>
          <w:color w:val="000000"/>
        </w:rPr>
        <w:t xml:space="preserve"> will be based on </w:t>
      </w:r>
      <w:r w:rsidR="00E31C12">
        <w:rPr>
          <w:rFonts w:ascii="Times New Roman" w:eastAsia="Times New Roman" w:hAnsi="Times New Roman" w:cs="Times New Roman"/>
          <w:color w:val="000000"/>
        </w:rPr>
        <w:t>the following:</w:t>
      </w:r>
    </w:p>
    <w:p w:rsidR="00A436DF" w:rsidP="00A436DF" w14:paraId="24019750" w14:textId="77777777">
      <w:pPr>
        <w:widowControl/>
        <w:spacing w:line="240" w:lineRule="auto"/>
        <w:rPr>
          <w:rFonts w:ascii="Times New Roman" w:eastAsia="Times New Roman" w:hAnsi="Times New Roman" w:cs="Times New Roman"/>
          <w:color w:val="000000"/>
        </w:rPr>
      </w:pPr>
    </w:p>
    <w:p w:rsidR="00E31C12" w:rsidRPr="00E93DB5" w:rsidP="00A436DF" w14:paraId="21193864" w14:textId="5E16EA0D">
      <w:pPr>
        <w:widowControl/>
        <w:spacing w:line="240" w:lineRule="auto"/>
        <w:rPr>
          <w:rFonts w:ascii="Times New Roman" w:eastAsia="Times New Roman" w:hAnsi="Times New Roman" w:cs="Times New Roman"/>
          <w:b/>
          <w:bCs/>
          <w:color w:val="000000"/>
        </w:rPr>
      </w:pPr>
      <w:r w:rsidRPr="00E93DB5">
        <w:rPr>
          <w:rFonts w:ascii="Times New Roman" w:eastAsia="Times New Roman" w:hAnsi="Times New Roman" w:cs="Times New Roman"/>
          <w:b/>
          <w:bCs/>
          <w:color w:val="000000"/>
        </w:rPr>
        <w:t>OPTN region</w:t>
      </w:r>
    </w:p>
    <w:p w:rsidR="00A436DF" w:rsidP="00A436DF" w14:paraId="3F6533E5" w14:textId="4B56DC25">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OPTN operates in 11 regions that serve all states and the territory of Puerto Rico. To ensure that there is a fair distribution across regions, sample will attempt to take into consideration a mix of rural and urban </w:t>
      </w:r>
      <w:r>
        <w:rPr>
          <w:rFonts w:ascii="Times New Roman" w:eastAsia="Times New Roman" w:hAnsi="Times New Roman" w:cs="Times New Roman"/>
          <w:color w:val="000000"/>
        </w:rPr>
        <w:t xml:space="preserve">jurisdictions </w:t>
      </w:r>
      <w:r w:rsidR="003346DE">
        <w:rPr>
          <w:rFonts w:ascii="Times New Roman" w:eastAsia="Times New Roman" w:hAnsi="Times New Roman" w:cs="Times New Roman"/>
          <w:color w:val="000000"/>
        </w:rPr>
        <w:t xml:space="preserve">across at least 4 regions </w:t>
      </w:r>
      <w:r>
        <w:rPr>
          <w:rFonts w:ascii="Times New Roman" w:eastAsia="Times New Roman" w:hAnsi="Times New Roman" w:cs="Times New Roman"/>
          <w:color w:val="000000"/>
        </w:rPr>
        <w:t>in order to</w:t>
      </w:r>
      <w:r>
        <w:rPr>
          <w:rFonts w:ascii="Times New Roman" w:eastAsia="Times New Roman" w:hAnsi="Times New Roman" w:cs="Times New Roman"/>
          <w:color w:val="000000"/>
        </w:rPr>
        <w:t xml:space="preserve"> take into account known underservice of OPOs and Transplant Centers in rural communities</w:t>
      </w:r>
      <w:r w:rsidR="006F354D">
        <w:rPr>
          <w:rFonts w:ascii="Times New Roman" w:eastAsia="Times New Roman" w:hAnsi="Times New Roman" w:cs="Times New Roman"/>
          <w:color w:val="000000"/>
        </w:rPr>
        <w:t>.</w:t>
      </w:r>
      <w:r w:rsidR="00C31AEE">
        <w:rPr>
          <w:rFonts w:ascii="Times New Roman" w:eastAsia="Times New Roman" w:hAnsi="Times New Roman" w:cs="Times New Roman"/>
          <w:color w:val="000000"/>
        </w:rPr>
        <w:br/>
      </w:r>
    </w:p>
    <w:p w:rsidR="00A436DF" w:rsidRPr="00E93DB5" w:rsidP="00A436DF" w14:paraId="06D6C143" w14:textId="4D2EED39">
      <w:pPr>
        <w:widowControl/>
        <w:spacing w:line="240" w:lineRule="auto"/>
        <w:rPr>
          <w:rFonts w:ascii="Times New Roman" w:eastAsia="Times New Roman" w:hAnsi="Times New Roman" w:cs="Times New Roman"/>
          <w:b/>
          <w:bCs/>
          <w:color w:val="000000"/>
        </w:rPr>
      </w:pPr>
      <w:r w:rsidRPr="00E93DB5">
        <w:rPr>
          <w:rFonts w:ascii="Times New Roman" w:eastAsia="Times New Roman" w:hAnsi="Times New Roman" w:cs="Times New Roman"/>
          <w:b/>
          <w:bCs/>
          <w:color w:val="000000"/>
        </w:rPr>
        <w:t>Underserved and Overburdened Communit</w:t>
      </w:r>
      <w:r w:rsidRPr="00E93DB5" w:rsidR="003346DE">
        <w:rPr>
          <w:rFonts w:ascii="Times New Roman" w:eastAsia="Times New Roman" w:hAnsi="Times New Roman" w:cs="Times New Roman"/>
          <w:b/>
          <w:bCs/>
          <w:color w:val="000000"/>
        </w:rPr>
        <w:t>y</w:t>
      </w:r>
    </w:p>
    <w:p w:rsidR="00A436DF" w:rsidRPr="00E93DB5" w:rsidP="00A436DF" w14:paraId="31C667EC" w14:textId="5F91C5E7">
      <w:pPr>
        <w:widowControl/>
        <w:spacing w:line="240" w:lineRule="auto"/>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A criticism of OPTN has been the degree to which it serves racial and ethnic minorities, rural populations, low-income individuals, older adults, and individuals with limited options for organ donation. To ensure that we reach </w:t>
      </w:r>
      <w:r w:rsidR="00E93DB5">
        <w:rPr>
          <w:rFonts w:ascii="Times New Roman" w:eastAsia="Times New Roman" w:hAnsi="Times New Roman" w:cs="Times New Roman"/>
          <w:color w:val="000000"/>
        </w:rPr>
        <w:t>respondent</w:t>
      </w:r>
      <w:r>
        <w:rPr>
          <w:rFonts w:ascii="Times New Roman" w:eastAsia="Times New Roman" w:hAnsi="Times New Roman" w:cs="Times New Roman"/>
          <w:color w:val="000000"/>
        </w:rPr>
        <w:t xml:space="preserve">s within the OPTN that serve these populations, sample will attempt to take into consideration </w:t>
      </w:r>
      <w:r w:rsidR="00E93DB5">
        <w:rPr>
          <w:rFonts w:ascii="Times New Roman" w:eastAsia="Times New Roman" w:hAnsi="Times New Roman" w:cs="Times New Roman"/>
          <w:color w:val="000000"/>
        </w:rPr>
        <w:t>the overall social vulnerability and community resilience of areas served by a respondent utilizing federal datasets, Social Vulnerability Index and Community Resilience Estimates. This will narrow outreach to a subset of each respondent type</w:t>
      </w:r>
      <w:r w:rsidR="00A6339F">
        <w:rPr>
          <w:rFonts w:ascii="Times New Roman" w:eastAsia="Times New Roman" w:hAnsi="Times New Roman" w:cs="Times New Roman"/>
          <w:color w:val="000000"/>
        </w:rPr>
        <w:t xml:space="preserve"> with an ideal sample of at least 30% of sample serving underserved and overburdened communities presenting high vulnerability and/or low resilience.</w:t>
      </w:r>
    </w:p>
    <w:p w:rsidR="00A436DF" w:rsidP="00A436DF" w14:paraId="57443A54" w14:textId="77777777">
      <w:pPr>
        <w:widowControl/>
        <w:spacing w:line="240" w:lineRule="auto"/>
        <w:rPr>
          <w:rFonts w:ascii="Times New Roman" w:eastAsia="Times New Roman" w:hAnsi="Times New Roman" w:cs="Times New Roman"/>
          <w:color w:val="000000"/>
        </w:rPr>
      </w:pPr>
    </w:p>
    <w:p w:rsidR="00AE12C7" w:rsidRPr="00E93DB5" w14:paraId="6ADF2AFF" w14:textId="4145157F">
      <w:pPr>
        <w:widowControl/>
        <w:spacing w:line="240" w:lineRule="auto"/>
        <w:rPr>
          <w:rFonts w:ascii="Times New Roman" w:eastAsia="Times New Roman" w:hAnsi="Times New Roman" w:cs="Times New Roman"/>
          <w:b/>
          <w:bCs/>
          <w:color w:val="000000"/>
        </w:rPr>
      </w:pPr>
      <w:r w:rsidRPr="00E93DB5">
        <w:rPr>
          <w:rFonts w:ascii="Times New Roman" w:eastAsia="Times New Roman" w:hAnsi="Times New Roman" w:cs="Times New Roman"/>
          <w:b/>
          <w:bCs/>
          <w:color w:val="000000"/>
        </w:rPr>
        <w:t>Roles</w:t>
      </w:r>
    </w:p>
    <w:p w:rsidR="00E93DB5" w14:paraId="1E1369AA" w14:textId="61EFC812">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Where possible, stakeholder conversations will take place with individuals charged with the operations of organ facilitation, matching, procurement, transportation, and receipt rather than oversight roles. </w:t>
      </w:r>
    </w:p>
    <w:p w:rsidR="007A6DC4" w:rsidRPr="007A6DC4" w:rsidP="1275F102" w14:paraId="4F796883" w14:textId="779DF1FD">
      <w:pPr>
        <w:widowControl/>
        <w:spacing w:line="240" w:lineRule="auto"/>
        <w:rPr>
          <w:rFonts w:ascii="Times New Roman" w:eastAsia="Times New Roman" w:hAnsi="Times New Roman" w:cs="Times New Roman"/>
          <w:color w:val="000000" w:themeColor="text1"/>
        </w:rPr>
      </w:pPr>
    </w:p>
    <w:p w:rsidR="0032537D" w14:paraId="2BAED64F"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Administration of the Instrument</w:t>
      </w:r>
    </w:p>
    <w:p w:rsidR="0032537D" w14:paraId="2BAED650" w14:textId="77777777">
      <w:pPr>
        <w:widowControl/>
        <w:numPr>
          <w:ilvl w:val="0"/>
          <w:numId w:val="4"/>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How will you collect the information? (Check all that apply)</w:t>
      </w:r>
    </w:p>
    <w:p w:rsidR="0032537D" w14:paraId="2BAED651" w14:textId="4122A06E">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w:t>
      </w:r>
      <w:r w:rsidR="002B10C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Web-based or other forms of Social Media </w:t>
      </w:r>
    </w:p>
    <w:p w:rsidR="0032537D" w14:paraId="2BAED652"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Telephone</w:t>
      </w:r>
      <w:r>
        <w:rPr>
          <w:rFonts w:ascii="Times New Roman" w:eastAsia="Times New Roman" w:hAnsi="Times New Roman" w:cs="Times New Roman"/>
          <w:color w:val="000000"/>
        </w:rPr>
        <w:tab/>
      </w:r>
    </w:p>
    <w:p w:rsidR="0032537D" w:rsidRPr="00AE12C7" w14:paraId="2BAED653" w14:textId="4DA2F6E5">
      <w:pPr>
        <w:widowControl/>
        <w:spacing w:line="240" w:lineRule="auto"/>
        <w:ind w:left="720"/>
        <w:rPr>
          <w:rFonts w:ascii="Times New Roman" w:eastAsia="Times New Roman" w:hAnsi="Times New Roman" w:cs="Times New Roman"/>
          <w:b/>
          <w:bCs/>
          <w:color w:val="000000"/>
        </w:rPr>
      </w:pPr>
      <w:r>
        <w:rPr>
          <w:rFonts w:ascii="Times New Roman" w:eastAsia="Times New Roman" w:hAnsi="Times New Roman" w:cs="Times New Roman"/>
          <w:color w:val="000000"/>
        </w:rPr>
        <w:t>[</w:t>
      </w:r>
      <w:r w:rsidRPr="00AE12C7" w:rsidR="00AE12C7">
        <w:rPr>
          <w:rFonts w:ascii="Times New Roman" w:eastAsia="Times New Roman" w:hAnsi="Times New Roman" w:cs="Times New Roman"/>
          <w:b/>
          <w:bCs/>
          <w:color w:val="000000"/>
        </w:rPr>
        <w:t>X</w:t>
      </w:r>
      <w:r>
        <w:rPr>
          <w:rFonts w:ascii="Times New Roman" w:eastAsia="Times New Roman" w:hAnsi="Times New Roman" w:cs="Times New Roman"/>
          <w:color w:val="000000"/>
        </w:rPr>
        <w:t>] In-person</w:t>
      </w:r>
      <w:r>
        <w:rPr>
          <w:rFonts w:ascii="Times New Roman" w:eastAsia="Times New Roman" w:hAnsi="Times New Roman" w:cs="Times New Roman"/>
          <w:color w:val="000000"/>
        </w:rPr>
        <w:tab/>
      </w:r>
      <w:r w:rsidR="00AE12C7">
        <w:rPr>
          <w:rFonts w:ascii="Times New Roman" w:eastAsia="Times New Roman" w:hAnsi="Times New Roman" w:cs="Times New Roman"/>
          <w:b/>
          <w:bCs/>
          <w:color w:val="000000"/>
        </w:rPr>
        <w:t>REMOTE, via Teams or Zoom, as appropriate to respondent</w:t>
      </w:r>
    </w:p>
    <w:p w:rsidR="0032537D" w14:paraId="2BAED654"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Mail </w:t>
      </w:r>
    </w:p>
    <w:p w:rsidR="0032537D" w14:paraId="2BAED655"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Other, Explain</w:t>
      </w:r>
    </w:p>
    <w:p w:rsidR="0032537D" w:rsidRPr="00C31AEE" w:rsidP="00C31AEE" w14:paraId="2BAED657" w14:textId="569DB4A3">
      <w:pPr>
        <w:widowControl/>
        <w:numPr>
          <w:ilvl w:val="0"/>
          <w:numId w:val="4"/>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Will interviewers or facilitators be used?  [</w:t>
      </w:r>
      <w:r w:rsidR="00EE6FE6">
        <w:rPr>
          <w:rFonts w:ascii="Times New Roman" w:eastAsia="Times New Roman" w:hAnsi="Times New Roman" w:cs="Times New Roman"/>
          <w:b/>
          <w:bCs/>
          <w:color w:val="000000"/>
        </w:rPr>
        <w:t>X</w:t>
      </w:r>
      <w:r>
        <w:rPr>
          <w:rFonts w:ascii="Times New Roman" w:eastAsia="Times New Roman" w:hAnsi="Times New Roman" w:cs="Times New Roman"/>
          <w:color w:val="000000"/>
        </w:rPr>
        <w:t>] Yes</w:t>
      </w:r>
      <w:r w:rsidR="00EE6FE6">
        <w:rPr>
          <w:rFonts w:ascii="Times New Roman" w:eastAsia="Times New Roman" w:hAnsi="Times New Roman" w:cs="Times New Roman"/>
          <w:color w:val="000000"/>
        </w:rPr>
        <w:t>, Internal Team + Contract Vendor</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2B10C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No</w:t>
      </w:r>
    </w:p>
    <w:p w:rsidR="0032537D" w14:paraId="2BAED658" w14:textId="3C4744D8">
      <w:pPr>
        <w:widowControl/>
        <w:spacing w:line="240" w:lineRule="auto"/>
      </w:pPr>
      <w:r>
        <w:rPr>
          <w:rFonts w:ascii="Times New Roman" w:eastAsia="Times New Roman" w:hAnsi="Times New Roman" w:cs="Times New Roman"/>
          <w:b/>
          <w:color w:val="000000"/>
          <w:sz w:val="10"/>
          <w:szCs w:val="10"/>
        </w:rPr>
        <w:br/>
      </w:r>
      <w:r>
        <w:rPr>
          <w:rFonts w:ascii="Times New Roman" w:eastAsia="Times New Roman" w:hAnsi="Times New Roman" w:cs="Times New Roman"/>
          <w:b/>
          <w:color w:val="000000"/>
          <w:sz w:val="10"/>
          <w:szCs w:val="10"/>
        </w:rPr>
        <w:br/>
      </w:r>
      <w:r w:rsidR="00505B4E">
        <w:rPr>
          <w:rFonts w:ascii="Times New Roman" w:eastAsia="Times New Roman" w:hAnsi="Times New Roman" w:cs="Times New Roman"/>
          <w:b/>
          <w:color w:val="000000"/>
        </w:rPr>
        <w:t>Please make sure that all instruments, instructions, and scripts are submitted with the request.</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Lora">
    <w:charset w:val="00"/>
    <w:family w:val="auto"/>
    <w:pitch w:val="variable"/>
    <w:sig w:usb0="A00002FF" w:usb1="5000204B" w:usb2="00000000" w:usb3="00000000" w:csb0="00000097" w:csb1="00000000"/>
  </w:font>
  <w:font w:name="Source Sans Pro SemiBold">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F4214" w:rsidP="00CF4214" w14:paraId="267069B4" w14:textId="77777777">
      <w:pPr>
        <w:spacing w:line="240" w:lineRule="auto"/>
      </w:pPr>
      <w:r>
        <w:separator/>
      </w:r>
    </w:p>
  </w:footnote>
  <w:footnote w:type="continuationSeparator" w:id="1">
    <w:p w:rsidR="00CF4214" w:rsidP="00CF4214" w14:paraId="521C54FB" w14:textId="77777777">
      <w:pPr>
        <w:spacing w:line="240" w:lineRule="auto"/>
      </w:pPr>
      <w:r>
        <w:continuationSeparator/>
      </w:r>
    </w:p>
  </w:footnote>
  <w:footnote w:id="2">
    <w:p w:rsidR="00CF4214" w:rsidRPr="0013281C" w14:paraId="7817A6BD" w14:textId="027E5438">
      <w:pPr>
        <w:pStyle w:val="FootnoteText"/>
        <w:rPr>
          <w:lang w:val="en-US"/>
        </w:rPr>
      </w:pPr>
      <w:r>
        <w:rPr>
          <w:rStyle w:val="FootnoteReference"/>
        </w:rPr>
        <w:footnoteRef/>
      </w:r>
      <w:r>
        <w:t xml:space="preserve"> </w:t>
      </w:r>
      <w:r w:rsidRPr="6F12F35E">
        <w:rPr>
          <w:rFonts w:ascii="Times New Roman" w:eastAsia="Times New Roman" w:hAnsi="Times New Roman" w:cs="Times New Roman"/>
          <w:color w:val="000000" w:themeColor="text1"/>
        </w:rPr>
        <w:t>OPOs are non-profit organizations responsible for coordinating organ, tissue, and eye donation within specific geographic areas. OPO staff work closely with donor families and hospitals to facilitate organ donation.</w:t>
      </w:r>
    </w:p>
  </w:footnote>
  <w:footnote w:id="3">
    <w:p w:rsidR="00CF4214" w14:paraId="21C8A4CD" w14:textId="3DD0FBE6">
      <w:pPr>
        <w:pStyle w:val="FootnoteText"/>
        <w:rPr>
          <w:rFonts w:ascii="Times New Roman" w:eastAsia="Times New Roman" w:hAnsi="Times New Roman" w:cs="Times New Roman"/>
          <w:color w:val="000000" w:themeColor="text1"/>
        </w:rPr>
      </w:pPr>
      <w:r>
        <w:rPr>
          <w:rStyle w:val="FootnoteReference"/>
        </w:rPr>
        <w:footnoteRef/>
      </w:r>
      <w:r>
        <w:t xml:space="preserve"> </w:t>
      </w:r>
      <w:r w:rsidRPr="6F12F35E">
        <w:rPr>
          <w:rFonts w:ascii="Times New Roman" w:eastAsia="Times New Roman" w:hAnsi="Times New Roman" w:cs="Times New Roman"/>
          <w:color w:val="000000" w:themeColor="text1"/>
        </w:rPr>
        <w:t>Histocompatibility labs are specialized laboratories that provide critical testing to assess the compatibility between organ donors and recipients.</w:t>
      </w:r>
    </w:p>
    <w:p w:rsidR="0013281C" w14:paraId="155C6A25" w14:textId="7D84C7FD">
      <w:pPr>
        <w:pStyle w:val="FootnoteText"/>
        <w:rPr>
          <w:rFonts w:ascii="Times New Roman" w:eastAsia="Times New Roman" w:hAnsi="Times New Roman" w:cs="Times New Roman"/>
          <w:color w:val="000000" w:themeColor="text1"/>
        </w:rPr>
      </w:pPr>
      <w:r>
        <w:rPr>
          <w:rStyle w:val="FootnoteReference"/>
        </w:rPr>
        <w:t>3</w:t>
      </w:r>
      <w:r w:rsidRPr="0013281C">
        <w:rPr>
          <w:rFonts w:ascii="Times New Roman" w:eastAsia="Times New Roman" w:hAnsi="Times New Roman" w:cs="Times New Roman"/>
          <w:color w:val="000000" w:themeColor="text1"/>
        </w:rPr>
        <w:t>Transplant center staff includes surgeons, physicians, and nurses, who provide medical care for transplant recipients before and after surgery.</w:t>
      </w:r>
    </w:p>
    <w:p w:rsidR="00CF4214" w:rsidRPr="0013281C" w14:paraId="73A23F0D" w14:textId="77777777">
      <w:pPr>
        <w:pStyle w:val="FootnoteText"/>
        <w:rPr>
          <w:lang w:val="en-US"/>
        </w:rPr>
      </w:pPr>
    </w:p>
  </w:footnote>
  <w:footnote w:id="4">
    <w:p w:rsidR="00CF4214" w:rsidRPr="0013281C" w:rsidP="0013281C" w14:paraId="5612ED4E" w14:textId="3318F67A">
      <w:pPr>
        <w:spacing w:line="240" w:lineRule="auto"/>
        <w:rPr>
          <w:rFonts w:ascii="Times New Roman" w:eastAsia="Times New Roman" w:hAnsi="Times New Roman" w:cs="Times New Roman"/>
          <w:color w:val="000000" w:themeColor="text1"/>
        </w:rPr>
      </w:pPr>
    </w:p>
    <w:p w:rsidR="00CF4214" w:rsidRPr="0013281C" w14:paraId="70469D24" w14:textId="2F26BBE7">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8043B"/>
    <w:multiLevelType w:val="multilevel"/>
    <w:tmpl w:val="E224459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1A7E7C61"/>
    <w:multiLevelType w:val="multilevel"/>
    <w:tmpl w:val="D116E26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41F175A4"/>
    <w:multiLevelType w:val="multilevel"/>
    <w:tmpl w:val="DFFC64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45674A4E"/>
    <w:multiLevelType w:val="hybridMultilevel"/>
    <w:tmpl w:val="458C642A"/>
    <w:lvl w:ilvl="0">
      <w:start w:val="1"/>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9BE104B"/>
    <w:multiLevelType w:val="multilevel"/>
    <w:tmpl w:val="8F228B5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675E4D3C"/>
    <w:multiLevelType w:val="hybridMultilevel"/>
    <w:tmpl w:val="64FC7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16105267">
    <w:abstractNumId w:val="4"/>
  </w:num>
  <w:num w:numId="2" w16cid:durableId="849761194">
    <w:abstractNumId w:val="2"/>
  </w:num>
  <w:num w:numId="3" w16cid:durableId="230433085">
    <w:abstractNumId w:val="0"/>
  </w:num>
  <w:num w:numId="4" w16cid:durableId="1196625726">
    <w:abstractNumId w:val="1"/>
  </w:num>
  <w:num w:numId="5" w16cid:durableId="699009711">
    <w:abstractNumId w:val="5"/>
  </w:num>
  <w:num w:numId="6" w16cid:durableId="1202474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7D"/>
    <w:rsid w:val="00032197"/>
    <w:rsid w:val="000B7745"/>
    <w:rsid w:val="000E5ACF"/>
    <w:rsid w:val="0013281C"/>
    <w:rsid w:val="0015006E"/>
    <w:rsid w:val="001B4022"/>
    <w:rsid w:val="001C3AA1"/>
    <w:rsid w:val="002445B2"/>
    <w:rsid w:val="00246566"/>
    <w:rsid w:val="00255F90"/>
    <w:rsid w:val="00265482"/>
    <w:rsid w:val="002874BD"/>
    <w:rsid w:val="00292B18"/>
    <w:rsid w:val="002B10C5"/>
    <w:rsid w:val="002C5B09"/>
    <w:rsid w:val="0032537D"/>
    <w:rsid w:val="003346DE"/>
    <w:rsid w:val="00335CB3"/>
    <w:rsid w:val="00343835"/>
    <w:rsid w:val="003B71F2"/>
    <w:rsid w:val="003C14D2"/>
    <w:rsid w:val="003C1EC4"/>
    <w:rsid w:val="003C5299"/>
    <w:rsid w:val="003C6A50"/>
    <w:rsid w:val="00487FAB"/>
    <w:rsid w:val="00505B4E"/>
    <w:rsid w:val="00533AA0"/>
    <w:rsid w:val="00542C4B"/>
    <w:rsid w:val="00552680"/>
    <w:rsid w:val="005E1C19"/>
    <w:rsid w:val="00601062"/>
    <w:rsid w:val="00624A6C"/>
    <w:rsid w:val="00651B94"/>
    <w:rsid w:val="00665E6E"/>
    <w:rsid w:val="006874BA"/>
    <w:rsid w:val="00694481"/>
    <w:rsid w:val="00697B0C"/>
    <w:rsid w:val="006D6CD3"/>
    <w:rsid w:val="006F354D"/>
    <w:rsid w:val="0070680B"/>
    <w:rsid w:val="007A6DC4"/>
    <w:rsid w:val="007D1140"/>
    <w:rsid w:val="00806325"/>
    <w:rsid w:val="0080719C"/>
    <w:rsid w:val="0082303B"/>
    <w:rsid w:val="00897758"/>
    <w:rsid w:val="008E62E1"/>
    <w:rsid w:val="00902752"/>
    <w:rsid w:val="00976CDF"/>
    <w:rsid w:val="00997078"/>
    <w:rsid w:val="009F08B2"/>
    <w:rsid w:val="009F779D"/>
    <w:rsid w:val="00A0161A"/>
    <w:rsid w:val="00A11961"/>
    <w:rsid w:val="00A4082F"/>
    <w:rsid w:val="00A436DF"/>
    <w:rsid w:val="00A6339F"/>
    <w:rsid w:val="00AA1612"/>
    <w:rsid w:val="00AA6D15"/>
    <w:rsid w:val="00AE12C7"/>
    <w:rsid w:val="00AE6692"/>
    <w:rsid w:val="00AF0A13"/>
    <w:rsid w:val="00B009A6"/>
    <w:rsid w:val="00B429C6"/>
    <w:rsid w:val="00B97612"/>
    <w:rsid w:val="00BC41D7"/>
    <w:rsid w:val="00BE2ACD"/>
    <w:rsid w:val="00C132DE"/>
    <w:rsid w:val="00C15321"/>
    <w:rsid w:val="00C31AEE"/>
    <w:rsid w:val="00CB2201"/>
    <w:rsid w:val="00CB4B96"/>
    <w:rsid w:val="00CE3384"/>
    <w:rsid w:val="00CF4214"/>
    <w:rsid w:val="00D3258E"/>
    <w:rsid w:val="00D63997"/>
    <w:rsid w:val="00D83421"/>
    <w:rsid w:val="00DA62B2"/>
    <w:rsid w:val="00DF5FF6"/>
    <w:rsid w:val="00E02179"/>
    <w:rsid w:val="00E22EB2"/>
    <w:rsid w:val="00E31C12"/>
    <w:rsid w:val="00E93DB5"/>
    <w:rsid w:val="00EC4161"/>
    <w:rsid w:val="00EC47EC"/>
    <w:rsid w:val="00EE6FE6"/>
    <w:rsid w:val="00F3065B"/>
    <w:rsid w:val="00F44C7D"/>
    <w:rsid w:val="00F55588"/>
    <w:rsid w:val="00F609F9"/>
    <w:rsid w:val="00F64136"/>
    <w:rsid w:val="00F67EB3"/>
    <w:rsid w:val="00FC5D7D"/>
    <w:rsid w:val="01693652"/>
    <w:rsid w:val="01743DDE"/>
    <w:rsid w:val="02234B57"/>
    <w:rsid w:val="0332C640"/>
    <w:rsid w:val="036A9CB7"/>
    <w:rsid w:val="03823D0B"/>
    <w:rsid w:val="06D9E34F"/>
    <w:rsid w:val="07DB4BC9"/>
    <w:rsid w:val="08964DBC"/>
    <w:rsid w:val="0AD724E4"/>
    <w:rsid w:val="0F0B237D"/>
    <w:rsid w:val="10278607"/>
    <w:rsid w:val="102CD00A"/>
    <w:rsid w:val="10847663"/>
    <w:rsid w:val="1275F102"/>
    <w:rsid w:val="143BEAF2"/>
    <w:rsid w:val="19669B66"/>
    <w:rsid w:val="1C212292"/>
    <w:rsid w:val="1F582BDC"/>
    <w:rsid w:val="2072279C"/>
    <w:rsid w:val="254966D8"/>
    <w:rsid w:val="280F8698"/>
    <w:rsid w:val="2A35CECB"/>
    <w:rsid w:val="2C8ECC72"/>
    <w:rsid w:val="2D4C873E"/>
    <w:rsid w:val="2EE8579F"/>
    <w:rsid w:val="2F2069D5"/>
    <w:rsid w:val="390A78C8"/>
    <w:rsid w:val="3A3F7642"/>
    <w:rsid w:val="3E2351C7"/>
    <w:rsid w:val="3F142402"/>
    <w:rsid w:val="3F76836E"/>
    <w:rsid w:val="43AAF049"/>
    <w:rsid w:val="47833C34"/>
    <w:rsid w:val="4A2FF339"/>
    <w:rsid w:val="4A91CFAA"/>
    <w:rsid w:val="4D289E65"/>
    <w:rsid w:val="50ED03FA"/>
    <w:rsid w:val="53A55F33"/>
    <w:rsid w:val="5AA53A22"/>
    <w:rsid w:val="5B533A61"/>
    <w:rsid w:val="5E2E823F"/>
    <w:rsid w:val="5E717AB8"/>
    <w:rsid w:val="5F33D5EF"/>
    <w:rsid w:val="6028A639"/>
    <w:rsid w:val="605354BA"/>
    <w:rsid w:val="60FB5349"/>
    <w:rsid w:val="621BAB9B"/>
    <w:rsid w:val="63E96DF1"/>
    <w:rsid w:val="643A39FC"/>
    <w:rsid w:val="64C793DF"/>
    <w:rsid w:val="65625CD6"/>
    <w:rsid w:val="695C0F6C"/>
    <w:rsid w:val="6F12F35E"/>
    <w:rsid w:val="719A4807"/>
    <w:rsid w:val="7550509E"/>
    <w:rsid w:val="768F30A3"/>
    <w:rsid w:val="79AC16EA"/>
    <w:rsid w:val="79DB9317"/>
    <w:rsid w:val="7B1BC2D2"/>
    <w:rsid w:val="7B9BDC18"/>
    <w:rsid w:val="7BCBDF34"/>
    <w:rsid w:val="7BD2C683"/>
    <w:rsid w:val="7D7DFA23"/>
    <w:rsid w:val="7DFB765A"/>
    <w:rsid w:val="7F9746B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BAED60E"/>
  <w15:docId w15:val="{9F5F0323-D321-49C6-972E-E4079203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eastAsia="Source Sans Pro" w:hAnsi="Source Sans Pro" w:cs="Source Sans Pro"/>
        <w:color w:val="434343"/>
        <w:sz w:val="24"/>
        <w:szCs w:val="24"/>
        <w:lang w:val="en" w:eastAsia="en-US"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00" w:after="120"/>
      <w:outlineLvl w:val="0"/>
    </w:pPr>
    <w:rPr>
      <w:rFonts w:ascii="Lora" w:eastAsia="Lora" w:hAnsi="Lora" w:cs="Lora"/>
      <w:b/>
      <w:color w:val="000000"/>
      <w:sz w:val="60"/>
      <w:szCs w:val="60"/>
    </w:rPr>
  </w:style>
  <w:style w:type="paragraph" w:styleId="Heading2">
    <w:name w:val="heading 2"/>
    <w:basedOn w:val="Normal"/>
    <w:next w:val="Normal"/>
    <w:pPr>
      <w:keepNext/>
      <w:keepLines/>
      <w:spacing w:before="360" w:after="120"/>
      <w:outlineLvl w:val="1"/>
    </w:pPr>
    <w:rPr>
      <w:rFonts w:ascii="Source Sans Pro SemiBold" w:eastAsia="Source Sans Pro SemiBold" w:hAnsi="Source Sans Pro SemiBold" w:cs="Source Sans Pro SemiBold"/>
      <w:color w:val="E71324"/>
      <w:sz w:val="48"/>
      <w:szCs w:val="48"/>
    </w:rPr>
  </w:style>
  <w:style w:type="paragraph" w:styleId="Heading3">
    <w:name w:val="heading 3"/>
    <w:basedOn w:val="Normal"/>
    <w:next w:val="Normal"/>
    <w:pPr>
      <w:keepNext/>
      <w:keepLines/>
      <w:spacing w:before="300"/>
      <w:outlineLvl w:val="2"/>
    </w:pPr>
    <w:rPr>
      <w:b/>
      <w:color w:val="000000"/>
      <w:sz w:val="36"/>
      <w:szCs w:val="36"/>
    </w:rPr>
  </w:style>
  <w:style w:type="paragraph" w:styleId="Heading4">
    <w:name w:val="heading 4"/>
    <w:basedOn w:val="Normal"/>
    <w:next w:val="Normal"/>
    <w:pPr>
      <w:keepNext/>
      <w:keepLines/>
      <w:spacing w:before="300" w:after="120"/>
      <w:outlineLvl w:val="3"/>
    </w:pPr>
    <w:rPr>
      <w:rFonts w:ascii="Source Sans Pro SemiBold" w:eastAsia="Source Sans Pro SemiBold" w:hAnsi="Source Sans Pro SemiBold" w:cs="Source Sans Pro SemiBold"/>
      <w:color w:val="E71324"/>
      <w:sz w:val="28"/>
      <w:szCs w:val="28"/>
    </w:rPr>
  </w:style>
  <w:style w:type="paragraph" w:styleId="Heading5">
    <w:name w:val="heading 5"/>
    <w:basedOn w:val="Normal"/>
    <w:next w:val="Normal"/>
    <w:pPr>
      <w:keepNext/>
      <w:keepLines/>
      <w:spacing w:before="160"/>
      <w:outlineLvl w:val="4"/>
    </w:pPr>
    <w:rPr>
      <w:b/>
      <w:color w:val="000000"/>
    </w:rPr>
  </w:style>
  <w:style w:type="paragraph" w:styleId="Heading6">
    <w:name w:val="heading 6"/>
    <w:basedOn w:val="Normal"/>
    <w:next w:val="Normal"/>
    <w:pPr>
      <w:keepNext/>
      <w:keepLines/>
      <w:outlineLvl w:val="5"/>
    </w:pPr>
    <w:rPr>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120" w:line="240" w:lineRule="auto"/>
    </w:pPr>
    <w:rPr>
      <w:rFonts w:ascii="Lora" w:eastAsia="Lora" w:hAnsi="Lora" w:cs="Lora"/>
      <w:b/>
      <w:color w:val="000000"/>
      <w:sz w:val="70"/>
      <w:szCs w:val="70"/>
    </w:rPr>
  </w:style>
  <w:style w:type="paragraph" w:styleId="Subtitle">
    <w:name w:val="Subtitle"/>
    <w:basedOn w:val="Normal"/>
    <w:next w:val="Normal"/>
    <w:pPr>
      <w:keepNext/>
      <w:keepLines/>
    </w:pPr>
    <w:rPr>
      <w:rFonts w:ascii="Source Sans Pro Light" w:eastAsia="Source Sans Pro Light" w:hAnsi="Source Sans Pro Light" w:cs="Source Sans Pro Light"/>
      <w:color w:val="000000"/>
      <w:sz w:val="30"/>
      <w:szCs w:val="30"/>
    </w:rPr>
  </w:style>
  <w:style w:type="table" w:customStyle="1" w:styleId="a">
    <w:name w:val="a"/>
    <w:basedOn w:val="TableNormal"/>
    <w:tblPr>
      <w:tblStyleRowBandSize w:val="1"/>
      <w:tblStyleColBandSize w:val="1"/>
    </w:tblPr>
  </w:style>
  <w:style w:type="paragraph" w:styleId="ListParagraph">
    <w:name w:val="List Paragraph"/>
    <w:basedOn w:val="Normal"/>
    <w:uiPriority w:val="34"/>
    <w:qFormat/>
    <w:rsid w:val="007A6DC4"/>
    <w:pPr>
      <w:ind w:left="720"/>
      <w:contextualSpacing/>
    </w:pPr>
  </w:style>
  <w:style w:type="character" w:styleId="CommentReference">
    <w:name w:val="annotation reference"/>
    <w:basedOn w:val="DefaultParagraphFont"/>
    <w:uiPriority w:val="99"/>
    <w:semiHidden/>
    <w:unhideWhenUsed/>
    <w:rsid w:val="007A6DC4"/>
    <w:rPr>
      <w:sz w:val="16"/>
      <w:szCs w:val="16"/>
    </w:rPr>
  </w:style>
  <w:style w:type="paragraph" w:styleId="CommentText">
    <w:name w:val="annotation text"/>
    <w:basedOn w:val="Normal"/>
    <w:link w:val="CommentTextChar"/>
    <w:uiPriority w:val="99"/>
    <w:unhideWhenUsed/>
    <w:rsid w:val="007A6DC4"/>
    <w:pPr>
      <w:spacing w:line="240" w:lineRule="auto"/>
    </w:pPr>
    <w:rPr>
      <w:sz w:val="20"/>
      <w:szCs w:val="20"/>
    </w:rPr>
  </w:style>
  <w:style w:type="character" w:customStyle="1" w:styleId="CommentTextChar">
    <w:name w:val="Comment Text Char"/>
    <w:basedOn w:val="DefaultParagraphFont"/>
    <w:link w:val="CommentText"/>
    <w:uiPriority w:val="99"/>
    <w:rsid w:val="007A6DC4"/>
    <w:rPr>
      <w:sz w:val="20"/>
      <w:szCs w:val="20"/>
    </w:rPr>
  </w:style>
  <w:style w:type="paragraph" w:styleId="CommentSubject">
    <w:name w:val="annotation subject"/>
    <w:basedOn w:val="CommentText"/>
    <w:next w:val="CommentText"/>
    <w:link w:val="CommentSubjectChar"/>
    <w:uiPriority w:val="99"/>
    <w:semiHidden/>
    <w:unhideWhenUsed/>
    <w:rsid w:val="007A6DC4"/>
    <w:rPr>
      <w:b/>
      <w:bCs/>
    </w:rPr>
  </w:style>
  <w:style w:type="character" w:customStyle="1" w:styleId="CommentSubjectChar">
    <w:name w:val="Comment Subject Char"/>
    <w:basedOn w:val="CommentTextChar"/>
    <w:link w:val="CommentSubject"/>
    <w:uiPriority w:val="99"/>
    <w:semiHidden/>
    <w:rsid w:val="007A6DC4"/>
    <w:rPr>
      <w:b/>
      <w:bCs/>
      <w:sz w:val="20"/>
      <w:szCs w:val="20"/>
    </w:rPr>
  </w:style>
  <w:style w:type="paragraph" w:styleId="BalloonText">
    <w:name w:val="Balloon Text"/>
    <w:basedOn w:val="Normal"/>
    <w:link w:val="BalloonTextChar"/>
    <w:uiPriority w:val="99"/>
    <w:semiHidden/>
    <w:unhideWhenUsed/>
    <w:rsid w:val="008E62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2E1"/>
    <w:rPr>
      <w:rFonts w:ascii="Segoe UI" w:hAnsi="Segoe UI" w:cs="Segoe UI"/>
      <w:sz w:val="18"/>
      <w:szCs w:val="18"/>
    </w:rPr>
  </w:style>
  <w:style w:type="table" w:styleId="TableGrid">
    <w:name w:val="Table Grid"/>
    <w:basedOn w:val="TableNormal"/>
    <w:uiPriority w:val="39"/>
    <w:rsid w:val="00F3065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6CDF"/>
    <w:pPr>
      <w:widowControl/>
      <w:spacing w:line="240" w:lineRule="auto"/>
    </w:pPr>
  </w:style>
  <w:style w:type="paragraph" w:styleId="NormalWeb">
    <w:name w:val="Normal (Web)"/>
    <w:basedOn w:val="Normal"/>
    <w:uiPriority w:val="99"/>
    <w:unhideWhenUsed/>
    <w:rsid w:val="00976CDF"/>
    <w:pPr>
      <w:widowControl/>
      <w:spacing w:before="100" w:beforeAutospacing="1" w:after="100" w:afterAutospacing="1" w:line="240" w:lineRule="auto"/>
    </w:pPr>
    <w:rPr>
      <w:rFonts w:ascii="Times New Roman" w:eastAsia="Times New Roman" w:hAnsi="Times New Roman" w:cs="Times New Roman"/>
      <w:color w:val="auto"/>
      <w:lang w:val="en-US"/>
    </w:rPr>
  </w:style>
  <w:style w:type="paragraph" w:styleId="FootnoteText">
    <w:name w:val="footnote text"/>
    <w:basedOn w:val="Normal"/>
    <w:link w:val="FootnoteTextChar"/>
    <w:uiPriority w:val="99"/>
    <w:semiHidden/>
    <w:unhideWhenUsed/>
    <w:rsid w:val="00CF4214"/>
    <w:pPr>
      <w:spacing w:line="240" w:lineRule="auto"/>
    </w:pPr>
    <w:rPr>
      <w:sz w:val="20"/>
      <w:szCs w:val="20"/>
    </w:rPr>
  </w:style>
  <w:style w:type="character" w:customStyle="1" w:styleId="FootnoteTextChar">
    <w:name w:val="Footnote Text Char"/>
    <w:basedOn w:val="DefaultParagraphFont"/>
    <w:link w:val="FootnoteText"/>
    <w:uiPriority w:val="99"/>
    <w:semiHidden/>
    <w:rsid w:val="00CF4214"/>
    <w:rPr>
      <w:sz w:val="20"/>
      <w:szCs w:val="20"/>
    </w:rPr>
  </w:style>
  <w:style w:type="character" w:styleId="FootnoteReference">
    <w:name w:val="footnote reference"/>
    <w:basedOn w:val="DefaultParagraphFont"/>
    <w:uiPriority w:val="99"/>
    <w:semiHidden/>
    <w:unhideWhenUsed/>
    <w:rsid w:val="00CF42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8F84379C5F346924D49ADC6F11A29" ma:contentTypeVersion="12" ma:contentTypeDescription="Create a new document." ma:contentTypeScope="" ma:versionID="1eb2051da9991b2baf19be61ebf15373">
  <xsd:schema xmlns:xsd="http://www.w3.org/2001/XMLSchema" xmlns:xs="http://www.w3.org/2001/XMLSchema" xmlns:p="http://schemas.microsoft.com/office/2006/metadata/properties" xmlns:ns2="0412863b-2c38-4a87-9b75-90a577a5e59b" xmlns:ns3="c2b36335-f1f2-48a1-884d-634ba4bb66de" targetNamespace="http://schemas.microsoft.com/office/2006/metadata/properties" ma:root="true" ma:fieldsID="579c397a7ce5a956b92079a185eae57d" ns2:_="" ns3:_="">
    <xsd:import namespace="0412863b-2c38-4a87-9b75-90a577a5e59b"/>
    <xsd:import namespace="c2b36335-f1f2-48a1-884d-634ba4bb66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2863b-2c38-4a87-9b75-90a577a5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b36335-f1f2-48a1-884d-634ba4bb66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f3d80ce-c22a-47e4-8f6d-0b4b1cc413ca}" ma:internalName="TaxCatchAll" ma:showField="CatchAllData" ma:web="c2b36335-f1f2-48a1-884d-634ba4bb66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12863b-2c38-4a87-9b75-90a577a5e59b">
      <Terms xmlns="http://schemas.microsoft.com/office/infopath/2007/PartnerControls"/>
    </lcf76f155ced4ddcb4097134ff3c332f>
    <TaxCatchAll xmlns="c2b36335-f1f2-48a1-884d-634ba4bb66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C9B37-7268-4ABF-B111-A1E420D6D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2863b-2c38-4a87-9b75-90a577a5e59b"/>
    <ds:schemaRef ds:uri="c2b36335-f1f2-48a1-884d-634ba4bb6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4A6A4-E8E1-405E-8A82-36B6B6B27352}">
  <ds:schemaRefs>
    <ds:schemaRef ds:uri="http://schemas.microsoft.com/office/2006/metadata/properties"/>
    <ds:schemaRef ds:uri="http://schemas.microsoft.com/office/infopath/2007/PartnerControls"/>
    <ds:schemaRef ds:uri="0412863b-2c38-4a87-9b75-90a577a5e59b"/>
    <ds:schemaRef ds:uri="c2b36335-f1f2-48a1-884d-634ba4bb66de"/>
  </ds:schemaRefs>
</ds:datastoreItem>
</file>

<file path=customXml/itemProps3.xml><?xml version="1.0" encoding="utf-8"?>
<ds:datastoreItem xmlns:ds="http://schemas.openxmlformats.org/officeDocument/2006/customXml" ds:itemID="{DEB6B629-1310-4753-A101-9868EA6322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OMB PRA Usability Testing Memo</vt:lpstr>
    </vt:vector>
  </TitlesOfParts>
  <Company>HRSA</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PRA Usability Testing Memo</dc:title>
  <dc:creator>Cummings, Mackenzie (HRSA)</dc:creator>
  <cp:lastModifiedBy>Roland, Joella (HRSA)</cp:lastModifiedBy>
  <cp:revision>4</cp:revision>
  <dcterms:created xsi:type="dcterms:W3CDTF">2023-05-08T14:16:00Z</dcterms:created>
  <dcterms:modified xsi:type="dcterms:W3CDTF">2023-05-10T15:24:00Z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0x0101009A38F84379C5F346924D49ADC6F11A29</vt:lpwstr>
  </property>
  <property fmtid="{D5CDD505-2E9C-101B-9397-08002B2CF9AE}" pid="3" name="_dlc_DocIdItemGuid">
    <vt:lpwstr>d4d1d4ba-0c7c-49e8-bc72-3917c91a4eae</vt:lpwstr>
  </property>
</Properties>
</file>