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B93BFD" w:rsidRPr="006C1BAB" w:rsidP="00B7384C" w14:paraId="7814DD4F" w14:textId="59C6FB4D">
      <w:pPr>
        <w:jc w:val="center"/>
        <w:rPr>
          <w:b/>
          <w:sz w:val="20"/>
          <w:szCs w:val="20"/>
        </w:rPr>
      </w:pPr>
      <w:bookmarkStart w:id="0" w:name="AppendixD"/>
      <w:r w:rsidRPr="006C1BAB">
        <w:rPr>
          <w:b/>
          <w:noProof/>
          <w:sz w:val="20"/>
          <w:szCs w:val="20"/>
        </w:rPr>
        <mc:AlternateContent>
          <mc:Choice Requires="wps">
            <w:drawing>
              <wp:anchor distT="45720" distB="45720" distL="114300" distR="114300" simplePos="0" relativeHeight="251659264" behindDoc="0" locked="0" layoutInCell="1" allowOverlap="1">
                <wp:simplePos x="0" y="0"/>
                <wp:positionH relativeFrom="margin">
                  <wp:posOffset>6047105</wp:posOffset>
                </wp:positionH>
                <wp:positionV relativeFrom="paragraph">
                  <wp:posOffset>-269848</wp:posOffset>
                </wp:positionV>
                <wp:extent cx="1359673" cy="461176"/>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9673" cy="461176"/>
                        </a:xfrm>
                        <a:prstGeom prst="rect">
                          <a:avLst/>
                        </a:prstGeom>
                        <a:noFill/>
                        <a:ln w="9525">
                          <a:noFill/>
                          <a:miter lim="800000"/>
                          <a:headEnd/>
                          <a:tailEnd/>
                        </a:ln>
                      </wps:spPr>
                      <wps:txbx>
                        <w:txbxContent>
                          <w:p w:rsidR="007065F5" w:rsidP="003B168B" w14:textId="5074F55D">
                            <w:pPr>
                              <w:jc w:val="right"/>
                              <w:rPr>
                                <w:sz w:val="16"/>
                                <w:szCs w:val="16"/>
                              </w:rPr>
                            </w:pPr>
                            <w:r>
                              <w:rPr>
                                <w:sz w:val="16"/>
                                <w:szCs w:val="16"/>
                              </w:rPr>
                              <w:t>OMB Approved</w:t>
                            </w:r>
                          </w:p>
                          <w:p w:rsidR="007065F5" w:rsidP="003B168B"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007065F5" w:rsidRPr="003B168B" w:rsidP="003B168B" w14:textId="3576F501">
                            <w:pPr>
                              <w:jc w:val="right"/>
                              <w:rPr>
                                <w:sz w:val="16"/>
                                <w:szCs w:val="16"/>
                              </w:rPr>
                            </w:pPr>
                            <w:r>
                              <w:rPr>
                                <w:sz w:val="16"/>
                                <w:szCs w:val="16"/>
                              </w:rPr>
                              <w:t>Exp</w:t>
                            </w:r>
                            <w:r w:rsidR="00170763">
                              <w:rPr>
                                <w:sz w:val="16"/>
                                <w:szCs w:val="16"/>
                              </w:rPr>
                              <w:t xml:space="preserve">: </w:t>
                            </w:r>
                            <w:r w:rsidR="00170763">
                              <w:rPr>
                                <w:sz w:val="16"/>
                                <w:szCs w:val="16"/>
                              </w:rPr>
                              <w:t>1/31/2026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07.06pt;height:36.31pt;margin-top:-21.25pt;margin-left:476.15pt;mso-height-percent:0;mso-height-relative:margin;mso-position-horizontal-relative:margin;mso-width-percent:0;mso-width-relative:margin;mso-wrap-distance-bottom:3.6pt;mso-wrap-distance-left:9pt;mso-wrap-distance-right:9pt;mso-wrap-distance-top:3.6pt;position:absolute;v-text-anchor:top;z-index:251658240" filled="f" fillcolor="this" stroked="f" strokeweight="0.75pt">
                <v:textbox>
                  <w:txbxContent>
                    <w:p w:rsidR="007065F5" w:rsidP="003B168B" w14:paraId="67872021" w14:textId="5074F55D">
                      <w:pPr>
                        <w:jc w:val="right"/>
                        <w:rPr>
                          <w:sz w:val="16"/>
                          <w:szCs w:val="16"/>
                        </w:rPr>
                      </w:pPr>
                      <w:r>
                        <w:rPr>
                          <w:sz w:val="16"/>
                          <w:szCs w:val="16"/>
                        </w:rPr>
                        <w:t>OMB Approved</w:t>
                      </w:r>
                    </w:p>
                    <w:p w:rsidR="007065F5" w:rsidP="003B168B"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007065F5" w:rsidRPr="003B168B" w:rsidP="003B168B" w14:paraId="7B632B64" w14:textId="3576F501">
                      <w:pPr>
                        <w:jc w:val="right"/>
                        <w:rPr>
                          <w:sz w:val="16"/>
                          <w:szCs w:val="16"/>
                        </w:rPr>
                      </w:pPr>
                      <w:r>
                        <w:rPr>
                          <w:sz w:val="16"/>
                          <w:szCs w:val="16"/>
                        </w:rPr>
                        <w:t>Exp</w:t>
                      </w:r>
                      <w:r w:rsidR="00170763">
                        <w:rPr>
                          <w:sz w:val="16"/>
                          <w:szCs w:val="16"/>
                        </w:rPr>
                        <w:t xml:space="preserve">: </w:t>
                      </w:r>
                      <w:r w:rsidR="00170763">
                        <w:rPr>
                          <w:sz w:val="16"/>
                          <w:szCs w:val="16"/>
                        </w:rPr>
                        <w:t>1/31/2026</w:t>
                      </w:r>
                    </w:p>
                  </w:txbxContent>
                </v:textbox>
                <w10:wrap anchorx="margin"/>
              </v:shape>
            </w:pict>
          </mc:Fallback>
        </mc:AlternateContent>
      </w:r>
      <w:bookmarkStart w:id="1" w:name="_Hlk132716834"/>
      <w:r w:rsidR="00B81E38">
        <w:rPr>
          <w:b/>
          <w:noProof/>
          <w:sz w:val="20"/>
          <w:szCs w:val="20"/>
        </w:rPr>
        <w:t>Cruise Ship</w:t>
      </w:r>
      <w:r w:rsidR="00166661">
        <w:rPr>
          <w:b/>
          <w:sz w:val="20"/>
          <w:szCs w:val="20"/>
        </w:rPr>
        <w:t xml:space="preserve"> Cumulative </w:t>
      </w:r>
      <w:r w:rsidR="00554E20">
        <w:rPr>
          <w:b/>
          <w:sz w:val="20"/>
          <w:szCs w:val="20"/>
        </w:rPr>
        <w:t>Acute Respiratory Illness</w:t>
      </w:r>
      <w:r w:rsidR="00166661">
        <w:rPr>
          <w:b/>
          <w:sz w:val="20"/>
          <w:szCs w:val="20"/>
        </w:rPr>
        <w:t xml:space="preserve"> (ARI)</w:t>
      </w:r>
      <w:r w:rsidR="00166661">
        <w:rPr>
          <w:b/>
          <w:sz w:val="20"/>
          <w:szCs w:val="20"/>
        </w:rPr>
        <w:t xml:space="preserve"> Reporting </w:t>
      </w:r>
      <w:r w:rsidR="00166661">
        <w:rPr>
          <w:b/>
          <w:sz w:val="20"/>
          <w:szCs w:val="20"/>
        </w:rPr>
        <w:t>Form</w:t>
      </w:r>
      <w:r w:rsidR="00166661">
        <w:rPr>
          <w:b/>
          <w:sz w:val="20"/>
          <w:szCs w:val="20"/>
        </w:rPr>
        <w:t xml:space="preserve"> </w:t>
      </w:r>
      <w:bookmarkEnd w:id="1"/>
    </w:p>
    <w:p w:rsidR="00B93BFD" w:rsidRPr="00704A53" w:rsidP="00550648" w14:paraId="537B1BB4" w14:textId="6E7EC2A9">
      <w:pPr>
        <w:spacing w:after="60"/>
        <w:jc w:val="center"/>
        <w:rPr>
          <w:bCs/>
          <w:sz w:val="20"/>
          <w:szCs w:val="20"/>
        </w:rPr>
      </w:pPr>
      <w:bookmarkStart w:id="2" w:name="_Hlk132716887"/>
      <w:r w:rsidRPr="00704A53" w:rsidR="00704A53">
        <w:rPr>
          <w:bCs/>
          <w:sz w:val="20"/>
          <w:szCs w:val="20"/>
        </w:rPr>
        <w:t xml:space="preserve">(to be submitted electronically via </w:t>
      </w:r>
      <w:r w:rsidRPr="00704A53" w:rsidR="00704A53">
        <w:rPr>
          <w:bCs/>
          <w:sz w:val="20"/>
          <w:szCs w:val="20"/>
        </w:rPr>
        <w:t>REDCap</w:t>
      </w:r>
      <w:r w:rsidRPr="00704A53" w:rsidR="00704A53">
        <w:rPr>
          <w:bCs/>
          <w:sz w:val="20"/>
          <w:szCs w:val="20"/>
        </w:rPr>
        <w:t xml:space="preserve"> </w:t>
      </w:r>
      <w:r w:rsidR="00452A4A">
        <w:rPr>
          <w:bCs/>
          <w:sz w:val="20"/>
          <w:szCs w:val="20"/>
        </w:rPr>
        <w:t xml:space="preserve">once per voyage, </w:t>
      </w:r>
      <w:r w:rsidR="00827E8C">
        <w:rPr>
          <w:bCs/>
          <w:sz w:val="20"/>
          <w:szCs w:val="20"/>
        </w:rPr>
        <w:t xml:space="preserve">within </w:t>
      </w:r>
      <w:r w:rsidRPr="00704A53" w:rsidR="00704A53">
        <w:rPr>
          <w:bCs/>
          <w:sz w:val="20"/>
          <w:szCs w:val="20"/>
        </w:rPr>
        <w:t>24 hours before arrival in U.S.</w:t>
      </w:r>
      <w:r w:rsidR="00AD170C">
        <w:rPr>
          <w:bCs/>
          <w:sz w:val="20"/>
          <w:szCs w:val="20"/>
        </w:rPr>
        <w:t>)</w:t>
      </w:r>
      <w:bookmarkEnd w:id="2"/>
      <w:r w:rsidRPr="0044055A" w:rsidR="0044055A">
        <w:rPr>
          <w:sz w:val="16"/>
          <w:szCs w:val="16"/>
          <w:vertAlign w:val="superscript"/>
        </w:rPr>
        <w:t xml:space="preserve"> </w:t>
      </w:r>
      <w:r w:rsidRPr="00E925FA" w:rsidR="0044055A">
        <w:rPr>
          <w:sz w:val="16"/>
          <w:szCs w:val="16"/>
          <w:vertAlign w:val="superscript"/>
        </w:rPr>
        <w:t>[</w:t>
      </w:r>
      <w:r w:rsidR="0044055A">
        <w:rPr>
          <w:sz w:val="16"/>
          <w:szCs w:val="16"/>
          <w:vertAlign w:val="superscript"/>
        </w:rPr>
        <w:t>1</w:t>
      </w:r>
      <w:r w:rsidRPr="00E925FA" w:rsidR="0044055A">
        <w:rPr>
          <w:sz w:val="16"/>
          <w:szCs w:val="16"/>
          <w:vertAlign w:val="superscript"/>
        </w:rPr>
        <w:t>]</w:t>
      </w:r>
    </w:p>
    <w:bookmarkEnd w:id="0"/>
    <w:p w:rsidR="00437563" w:rsidRPr="006C1BAB" w:rsidP="003004A4" w14:paraId="0EBD99DF" w14:textId="13674B7A">
      <w:pPr>
        <w:spacing w:after="120"/>
        <w:jc w:val="center"/>
        <w:rPr>
          <w:bCs/>
          <w:sz w:val="20"/>
          <w:szCs w:val="20"/>
        </w:rPr>
      </w:pPr>
      <w:r w:rsidRPr="006C1BAB">
        <w:rPr>
          <w:b/>
          <w:bCs/>
          <w:sz w:val="20"/>
          <w:szCs w:val="20"/>
        </w:rPr>
        <w:t>Directions:</w:t>
      </w:r>
      <w:r w:rsidRPr="006C1BAB">
        <w:rPr>
          <w:sz w:val="20"/>
          <w:szCs w:val="20"/>
        </w:rPr>
        <w:t xml:space="preserve"> </w:t>
      </w:r>
      <w:r w:rsidRPr="006C1BAB" w:rsidR="4DBC0DB9">
        <w:rPr>
          <w:sz w:val="20"/>
          <w:szCs w:val="20"/>
        </w:rPr>
        <w:t xml:space="preserve">Please enter all data </w:t>
      </w:r>
      <w:r w:rsidRPr="006C1BAB" w:rsidR="0690732A">
        <w:rPr>
          <w:sz w:val="20"/>
          <w:szCs w:val="20"/>
        </w:rPr>
        <w:t>for</w:t>
      </w:r>
      <w:r w:rsidR="009F3E34">
        <w:rPr>
          <w:sz w:val="20"/>
          <w:szCs w:val="20"/>
        </w:rPr>
        <w:t xml:space="preserve"> </w:t>
      </w:r>
      <w:r w:rsidR="00A41209">
        <w:rPr>
          <w:sz w:val="20"/>
          <w:szCs w:val="20"/>
        </w:rPr>
        <w:t>cumulative</w:t>
      </w:r>
      <w:r w:rsidR="00F20028">
        <w:rPr>
          <w:sz w:val="20"/>
          <w:szCs w:val="20"/>
        </w:rPr>
        <w:t xml:space="preserve"> </w:t>
      </w:r>
      <w:r w:rsidR="009F3E34">
        <w:rPr>
          <w:sz w:val="20"/>
          <w:szCs w:val="20"/>
        </w:rPr>
        <w:t>c</w:t>
      </w:r>
      <w:r w:rsidRPr="006C1BAB">
        <w:rPr>
          <w:sz w:val="20"/>
          <w:szCs w:val="20"/>
        </w:rPr>
        <w:t xml:space="preserve">ase counts and </w:t>
      </w:r>
      <w:r w:rsidRPr="006C1BAB" w:rsidR="00C94597">
        <w:rPr>
          <w:sz w:val="20"/>
          <w:szCs w:val="20"/>
        </w:rPr>
        <w:t xml:space="preserve">traveler </w:t>
      </w:r>
      <w:r w:rsidRPr="006C1BAB">
        <w:rPr>
          <w:sz w:val="20"/>
          <w:szCs w:val="20"/>
        </w:rPr>
        <w:t xml:space="preserve">test results identified </w:t>
      </w:r>
      <w:r w:rsidRPr="006C1BAB" w:rsidR="00C92E15">
        <w:rPr>
          <w:sz w:val="20"/>
          <w:szCs w:val="20"/>
        </w:rPr>
        <w:t xml:space="preserve">for the </w:t>
      </w:r>
      <w:r w:rsidR="009F3E34">
        <w:rPr>
          <w:sz w:val="20"/>
          <w:szCs w:val="20"/>
        </w:rPr>
        <w:t>current voyage</w:t>
      </w:r>
      <w:r w:rsidR="007371E7">
        <w:rPr>
          <w:sz w:val="20"/>
          <w:szCs w:val="20"/>
        </w:rPr>
        <w:t>.</w:t>
      </w:r>
      <w:r w:rsidRPr="006C1BAB">
        <w:rPr>
          <w:sz w:val="20"/>
          <w:szCs w:val="20"/>
        </w:rPr>
        <w:t xml:space="preserve">    </w:t>
      </w:r>
    </w:p>
    <w:p w:rsidR="008A10C6" w:rsidP="00A41209" w14:paraId="6B9F0721" w14:textId="4553AF0A">
      <w:pPr>
        <w:autoSpaceDE w:val="0"/>
        <w:autoSpaceDN w:val="0"/>
        <w:adjustRightInd w:val="0"/>
        <w:jc w:val="center"/>
        <w:rPr>
          <w:sz w:val="20"/>
          <w:szCs w:val="20"/>
        </w:rPr>
      </w:pPr>
      <w:r w:rsidRPr="242471CB">
        <w:rPr>
          <w:sz w:val="20"/>
          <w:szCs w:val="20"/>
        </w:rPr>
        <w:t>Completion of t</w:t>
      </w:r>
      <w:r w:rsidRPr="242471CB" w:rsidR="00B07BE8">
        <w:rPr>
          <w:sz w:val="20"/>
          <w:szCs w:val="20"/>
        </w:rPr>
        <w:t xml:space="preserve">his form </w:t>
      </w:r>
      <w:r w:rsidRPr="242471CB" w:rsidR="003D1583">
        <w:rPr>
          <w:sz w:val="20"/>
          <w:szCs w:val="20"/>
        </w:rPr>
        <w:t xml:space="preserve">is </w:t>
      </w:r>
      <w:r w:rsidR="001E0284">
        <w:rPr>
          <w:sz w:val="20"/>
          <w:szCs w:val="20"/>
        </w:rPr>
        <w:t>requested</w:t>
      </w:r>
      <w:r w:rsidRPr="242471CB" w:rsidR="00277D1C">
        <w:rPr>
          <w:sz w:val="20"/>
          <w:szCs w:val="20"/>
        </w:rPr>
        <w:t xml:space="preserve"> </w:t>
      </w:r>
      <w:r w:rsidR="007C1226">
        <w:rPr>
          <w:sz w:val="20"/>
          <w:szCs w:val="20"/>
        </w:rPr>
        <w:t xml:space="preserve">of </w:t>
      </w:r>
      <w:r w:rsidRPr="242471CB" w:rsidR="00B07BE8">
        <w:rPr>
          <w:sz w:val="20"/>
          <w:szCs w:val="20"/>
        </w:rPr>
        <w:t>cruise ships operating or intend</w:t>
      </w:r>
      <w:r w:rsidRPr="242471CB" w:rsidR="003D1583">
        <w:rPr>
          <w:sz w:val="20"/>
          <w:szCs w:val="20"/>
        </w:rPr>
        <w:t>ing</w:t>
      </w:r>
      <w:r w:rsidRPr="242471CB" w:rsidR="00B07BE8">
        <w:rPr>
          <w:sz w:val="20"/>
          <w:szCs w:val="20"/>
        </w:rPr>
        <w:t xml:space="preserve"> to operate in U.S. waters </w:t>
      </w:r>
      <w:r w:rsidR="00E16564">
        <w:rPr>
          <w:sz w:val="20"/>
          <w:szCs w:val="20"/>
        </w:rPr>
        <w:t>under</w:t>
      </w:r>
      <w:r w:rsidRPr="242471CB" w:rsidR="00B07BE8">
        <w:rPr>
          <w:sz w:val="20"/>
          <w:szCs w:val="20"/>
        </w:rPr>
        <w:t xml:space="preserve"> CDC’s </w:t>
      </w:r>
      <w:r w:rsidR="009C650E">
        <w:rPr>
          <w:sz w:val="20"/>
          <w:szCs w:val="20"/>
        </w:rPr>
        <w:t>reporting jurisdiction</w:t>
      </w:r>
      <w:r w:rsidRPr="242471CB" w:rsidR="003617C1">
        <w:rPr>
          <w:sz w:val="20"/>
          <w:szCs w:val="20"/>
        </w:rPr>
        <w:t>.</w:t>
      </w:r>
    </w:p>
    <w:p w:rsidR="00B20290" w:rsidRPr="006C1BAB" w:rsidP="00A41209" w14:paraId="052DA72F" w14:textId="2C265A0A">
      <w:pPr>
        <w:autoSpaceDE w:val="0"/>
        <w:autoSpaceDN w:val="0"/>
        <w:adjustRightInd w:val="0"/>
        <w:spacing w:after="120"/>
        <w:jc w:val="center"/>
        <w:rPr>
          <w:sz w:val="20"/>
          <w:szCs w:val="20"/>
        </w:rPr>
      </w:pPr>
      <w:r w:rsidRPr="242471CB">
        <w:rPr>
          <w:sz w:val="20"/>
          <w:szCs w:val="20"/>
        </w:rPr>
        <w:t xml:space="preserve">For additional guidance, see </w:t>
      </w:r>
      <w:hyperlink r:id="rId8" w:anchor="surveillance" w:history="1">
        <w:r w:rsidR="0097790D">
          <w:rPr>
            <w:rStyle w:val="Hyperlink"/>
            <w:sz w:val="20"/>
            <w:szCs w:val="20"/>
          </w:rPr>
          <w:t>Guidance</w:t>
        </w:r>
      </w:hyperlink>
      <w:r w:rsidR="0097790D">
        <w:rPr>
          <w:rStyle w:val="Hyperlink"/>
          <w:sz w:val="20"/>
          <w:szCs w:val="20"/>
        </w:rPr>
        <w:t xml:space="preserve"> for Cruise Ships on Acute Viral Respiratory Illness Management</w:t>
      </w:r>
      <w:r w:rsidR="00B25DB9">
        <w:rPr>
          <w:rFonts w:cstheme="minorHAnsi"/>
          <w:i/>
          <w:iCs/>
          <w:color w:val="222222"/>
          <w:sz w:val="20"/>
          <w:szCs w:val="20"/>
        </w:rPr>
        <w:t>.</w:t>
      </w:r>
    </w:p>
    <w:tbl>
      <w:tblPr>
        <w:tblStyle w:val="TableGrid"/>
        <w:tblW w:w="0" w:type="auto"/>
        <w:jc w:val="center"/>
        <w:tblLayout w:type="fixed"/>
        <w:tblLook w:val="04A0"/>
      </w:tblPr>
      <w:tblGrid>
        <w:gridCol w:w="435"/>
        <w:gridCol w:w="181"/>
        <w:gridCol w:w="2789"/>
        <w:gridCol w:w="2457"/>
        <w:gridCol w:w="1593"/>
        <w:gridCol w:w="1170"/>
        <w:gridCol w:w="1504"/>
        <w:gridCol w:w="26"/>
        <w:gridCol w:w="1479"/>
      </w:tblGrid>
      <w:tr w14:paraId="7A2C7EE6" w14:textId="77777777" w:rsidTr="242471CB">
        <w:tblPrEx>
          <w:tblW w:w="0" w:type="auto"/>
          <w:jc w:val="center"/>
          <w:tblLayout w:type="fixed"/>
          <w:tblLook w:val="04A0"/>
        </w:tblPrEx>
        <w:trPr>
          <w:jc w:val="center"/>
        </w:trPr>
        <w:tc>
          <w:tcPr>
            <w:tcW w:w="11634" w:type="dxa"/>
            <w:gridSpan w:val="9"/>
            <w:tcBorders>
              <w:top w:val="single" w:sz="12" w:space="0" w:color="auto"/>
              <w:left w:val="single" w:sz="12" w:space="0" w:color="auto"/>
              <w:right w:val="single" w:sz="12" w:space="0" w:color="auto"/>
            </w:tcBorders>
            <w:shd w:val="clear" w:color="auto" w:fill="FFFFFF" w:themeFill="background1"/>
            <w:vAlign w:val="center"/>
          </w:tcPr>
          <w:p w:rsidR="00515955" w:rsidRPr="006C1BAB" w:rsidP="00376752" w14:paraId="7D7B31A5" w14:textId="16C2601E">
            <w:pPr>
              <w:rPr>
                <w:bCs/>
                <w:sz w:val="20"/>
                <w:szCs w:val="20"/>
              </w:rPr>
            </w:pPr>
            <w:r w:rsidRPr="006C1BAB">
              <w:rPr>
                <w:sz w:val="20"/>
                <w:szCs w:val="20"/>
              </w:rPr>
              <w:t xml:space="preserve">Ship: </w:t>
            </w:r>
          </w:p>
        </w:tc>
      </w:tr>
      <w:tr w14:paraId="4F633E97" w14:textId="77777777" w:rsidTr="242471CB">
        <w:tblPrEx>
          <w:tblW w:w="0" w:type="auto"/>
          <w:jc w:val="center"/>
          <w:tblLayout w:type="fixed"/>
          <w:tblLook w:val="04A0"/>
        </w:tblPrEx>
        <w:trPr>
          <w:jc w:val="center"/>
        </w:trPr>
        <w:tc>
          <w:tcPr>
            <w:tcW w:w="3405" w:type="dxa"/>
            <w:gridSpan w:val="3"/>
            <w:tcBorders>
              <w:top w:val="single" w:sz="12" w:space="0" w:color="auto"/>
              <w:left w:val="single" w:sz="12" w:space="0" w:color="auto"/>
              <w:right w:val="single" w:sz="12" w:space="0" w:color="auto"/>
            </w:tcBorders>
            <w:shd w:val="clear" w:color="auto" w:fill="FFFFFF" w:themeFill="background1"/>
            <w:vAlign w:val="center"/>
          </w:tcPr>
          <w:p w:rsidR="00CC0D15" w:rsidRPr="00297AD3" w:rsidP="00376752" w14:paraId="7B791CB7" w14:textId="3C708EE6">
            <w:pPr>
              <w:rPr>
                <w:sz w:val="20"/>
                <w:szCs w:val="20"/>
              </w:rPr>
            </w:pPr>
            <w:r w:rsidRPr="00297AD3">
              <w:rPr>
                <w:sz w:val="20"/>
                <w:szCs w:val="20"/>
              </w:rPr>
              <w:t>Voyage number:</w:t>
            </w:r>
          </w:p>
        </w:tc>
        <w:tc>
          <w:tcPr>
            <w:tcW w:w="4050" w:type="dxa"/>
            <w:gridSpan w:val="2"/>
            <w:tcBorders>
              <w:top w:val="single" w:sz="12" w:space="0" w:color="auto"/>
              <w:left w:val="single" w:sz="12" w:space="0" w:color="auto"/>
              <w:right w:val="single" w:sz="12" w:space="0" w:color="auto"/>
            </w:tcBorders>
            <w:shd w:val="clear" w:color="auto" w:fill="FFFFFF" w:themeFill="background1"/>
            <w:vAlign w:val="center"/>
          </w:tcPr>
          <w:p w:rsidR="00CC0D15" w:rsidRPr="00297AD3" w:rsidP="00376752" w14:paraId="65561643" w14:textId="3F0DE3B2">
            <w:pPr>
              <w:rPr>
                <w:sz w:val="20"/>
                <w:szCs w:val="20"/>
              </w:rPr>
            </w:pPr>
            <w:r w:rsidRPr="00297AD3">
              <w:rPr>
                <w:sz w:val="20"/>
                <w:szCs w:val="20"/>
              </w:rPr>
              <w:t>Voyage start date (mm/dd/</w:t>
            </w:r>
            <w:r w:rsidR="0048553A">
              <w:rPr>
                <w:sz w:val="20"/>
                <w:szCs w:val="20"/>
              </w:rPr>
              <w:t>yy</w:t>
            </w:r>
            <w:r w:rsidRPr="00297AD3">
              <w:rPr>
                <w:sz w:val="20"/>
                <w:szCs w:val="20"/>
              </w:rPr>
              <w:t>yy</w:t>
            </w:r>
            <w:r w:rsidRPr="00297AD3">
              <w:rPr>
                <w:sz w:val="20"/>
                <w:szCs w:val="20"/>
              </w:rPr>
              <w:t>):</w:t>
            </w:r>
          </w:p>
        </w:tc>
        <w:tc>
          <w:tcPr>
            <w:tcW w:w="4179" w:type="dxa"/>
            <w:gridSpan w:val="4"/>
            <w:tcBorders>
              <w:top w:val="single" w:sz="12" w:space="0" w:color="auto"/>
              <w:left w:val="single" w:sz="12" w:space="0" w:color="auto"/>
              <w:right w:val="single" w:sz="12" w:space="0" w:color="auto"/>
            </w:tcBorders>
            <w:shd w:val="clear" w:color="auto" w:fill="FFFFFF" w:themeFill="background1"/>
            <w:vAlign w:val="center"/>
          </w:tcPr>
          <w:p w:rsidR="00CC0D15" w:rsidRPr="00297AD3" w:rsidP="00376752" w14:paraId="76F5D116" w14:textId="7403C4DF">
            <w:pPr>
              <w:rPr>
                <w:sz w:val="20"/>
                <w:szCs w:val="20"/>
              </w:rPr>
            </w:pPr>
            <w:r w:rsidRPr="00297AD3">
              <w:rPr>
                <w:sz w:val="20"/>
                <w:szCs w:val="20"/>
              </w:rPr>
              <w:t>Voyage end date (mm/dd/</w:t>
            </w:r>
            <w:r w:rsidR="0048553A">
              <w:rPr>
                <w:sz w:val="20"/>
                <w:szCs w:val="20"/>
              </w:rPr>
              <w:t>yy</w:t>
            </w:r>
            <w:r w:rsidRPr="00297AD3">
              <w:rPr>
                <w:sz w:val="20"/>
                <w:szCs w:val="20"/>
              </w:rPr>
              <w:t>yy</w:t>
            </w:r>
            <w:r w:rsidRPr="00297AD3">
              <w:rPr>
                <w:sz w:val="20"/>
                <w:szCs w:val="20"/>
              </w:rPr>
              <w:t>):</w:t>
            </w:r>
          </w:p>
        </w:tc>
      </w:tr>
      <w:tr w14:paraId="259E9AC8" w14:textId="77777777" w:rsidTr="242471CB">
        <w:tblPrEx>
          <w:tblW w:w="0" w:type="auto"/>
          <w:jc w:val="center"/>
          <w:tblLayout w:type="fixed"/>
          <w:tblLook w:val="04A0"/>
        </w:tblPrEx>
        <w:trPr>
          <w:jc w:val="center"/>
        </w:trPr>
        <w:tc>
          <w:tcPr>
            <w:tcW w:w="11634" w:type="dxa"/>
            <w:gridSpan w:val="9"/>
            <w:tcBorders>
              <w:left w:val="single" w:sz="12" w:space="0" w:color="auto"/>
              <w:right w:val="single" w:sz="12" w:space="0" w:color="auto"/>
            </w:tcBorders>
            <w:shd w:val="clear" w:color="auto" w:fill="FFFFFF" w:themeFill="background1"/>
            <w:vAlign w:val="center"/>
          </w:tcPr>
          <w:p w:rsidR="00515955" w:rsidRPr="00297AD3" w:rsidP="00376752" w14:paraId="4DED59E6" w14:textId="77D645A9">
            <w:pPr>
              <w:rPr>
                <w:b/>
                <w:sz w:val="20"/>
                <w:szCs w:val="20"/>
              </w:rPr>
            </w:pPr>
            <w:r w:rsidRPr="00297AD3">
              <w:rPr>
                <w:sz w:val="20"/>
                <w:szCs w:val="20"/>
              </w:rPr>
              <w:t>Date Submitted (mm/dd/</w:t>
            </w:r>
            <w:r w:rsidR="0048553A">
              <w:rPr>
                <w:sz w:val="20"/>
                <w:szCs w:val="20"/>
              </w:rPr>
              <w:t>yy</w:t>
            </w:r>
            <w:r w:rsidRPr="00297AD3">
              <w:rPr>
                <w:sz w:val="20"/>
                <w:szCs w:val="20"/>
              </w:rPr>
              <w:t>yy</w:t>
            </w:r>
            <w:r w:rsidRPr="00297AD3">
              <w:rPr>
                <w:sz w:val="20"/>
                <w:szCs w:val="20"/>
              </w:rPr>
              <w:t>):</w:t>
            </w:r>
          </w:p>
        </w:tc>
      </w:tr>
      <w:tr w14:paraId="0BE190BE" w14:textId="77777777" w:rsidTr="242471CB">
        <w:tblPrEx>
          <w:tblW w:w="0" w:type="auto"/>
          <w:jc w:val="center"/>
          <w:tblLayout w:type="fixed"/>
          <w:tblLook w:val="04A0"/>
        </w:tblPrEx>
        <w:trPr>
          <w:jc w:val="center"/>
        </w:trPr>
        <w:tc>
          <w:tcPr>
            <w:tcW w:w="11634" w:type="dxa"/>
            <w:gridSpan w:val="9"/>
            <w:tcBorders>
              <w:left w:val="single" w:sz="12" w:space="0" w:color="auto"/>
              <w:bottom w:val="single" w:sz="12" w:space="0" w:color="auto"/>
              <w:right w:val="single" w:sz="12" w:space="0" w:color="auto"/>
            </w:tcBorders>
            <w:shd w:val="clear" w:color="auto" w:fill="FFFFFF" w:themeFill="background1"/>
            <w:vAlign w:val="center"/>
          </w:tcPr>
          <w:p w:rsidR="00CA066D" w:rsidRPr="00297AD3" w:rsidP="00376752" w14:paraId="0D2CD484" w14:textId="5BD57D8E">
            <w:pPr>
              <w:rPr>
                <w:sz w:val="20"/>
                <w:szCs w:val="20"/>
              </w:rPr>
            </w:pPr>
            <w:r w:rsidR="00827E8C">
              <w:rPr>
                <w:sz w:val="20"/>
                <w:szCs w:val="20"/>
              </w:rPr>
              <w:t>Next U.S. Seaport</w:t>
            </w:r>
            <w:r w:rsidRPr="00297AD3">
              <w:rPr>
                <w:sz w:val="20"/>
                <w:szCs w:val="20"/>
              </w:rPr>
              <w:t xml:space="preserve"> (City and </w:t>
            </w:r>
            <w:r w:rsidR="00827E8C">
              <w:rPr>
                <w:sz w:val="20"/>
                <w:szCs w:val="20"/>
              </w:rPr>
              <w:t>State</w:t>
            </w:r>
            <w:r w:rsidR="008A10C6">
              <w:rPr>
                <w:sz w:val="20"/>
                <w:szCs w:val="20"/>
              </w:rPr>
              <w:t>/Territory</w:t>
            </w:r>
            <w:r w:rsidRPr="00297AD3">
              <w:rPr>
                <w:sz w:val="20"/>
                <w:szCs w:val="20"/>
              </w:rPr>
              <w:t>):</w:t>
            </w:r>
          </w:p>
        </w:tc>
      </w:tr>
      <w:tr w14:paraId="286C002B" w14:textId="77777777" w:rsidTr="009400AF">
        <w:tblPrEx>
          <w:tblW w:w="0" w:type="auto"/>
          <w:jc w:val="center"/>
          <w:tblLayout w:type="fixed"/>
          <w:tblLook w:val="04A0"/>
        </w:tblPrEx>
        <w:trPr>
          <w:trHeight w:val="547"/>
          <w:jc w:val="center"/>
        </w:trPr>
        <w:tc>
          <w:tcPr>
            <w:tcW w:w="5862" w:type="dxa"/>
            <w:gridSpan w:val="4"/>
            <w:vMerge w:val="restart"/>
            <w:tcBorders>
              <w:top w:val="single" w:sz="6" w:space="0" w:color="auto"/>
              <w:left w:val="single" w:sz="12" w:space="0" w:color="auto"/>
              <w:right w:val="single" w:sz="12" w:space="0" w:color="auto"/>
            </w:tcBorders>
            <w:shd w:val="clear" w:color="auto" w:fill="7F7F7F" w:themeFill="text1" w:themeFillTint="80"/>
            <w:vAlign w:val="center"/>
          </w:tcPr>
          <w:p w:rsidR="0098258A" w:rsidRPr="00297AD3" w:rsidP="001D5E03" w14:paraId="1053F473" w14:textId="77777777">
            <w:pPr>
              <w:rPr>
                <w:bCs/>
                <w:sz w:val="20"/>
                <w:szCs w:val="20"/>
              </w:rPr>
            </w:pPr>
          </w:p>
          <w:p w:rsidR="0098258A" w:rsidRPr="00297AD3" w:rsidP="001D5E03" w14:paraId="3F4E187C" w14:textId="77777777">
            <w:pPr>
              <w:rPr>
                <w:sz w:val="20"/>
                <w:szCs w:val="20"/>
              </w:rPr>
            </w:pPr>
          </w:p>
          <w:p w:rsidR="0098258A" w:rsidRPr="00297AD3" w:rsidP="001D5E03" w14:paraId="624C0E5E" w14:textId="0A28CA63">
            <w:pPr>
              <w:rPr>
                <w:bCs/>
                <w:sz w:val="20"/>
                <w:szCs w:val="20"/>
              </w:rPr>
            </w:pPr>
          </w:p>
        </w:tc>
        <w:tc>
          <w:tcPr>
            <w:tcW w:w="2763" w:type="dxa"/>
            <w:gridSpan w:val="2"/>
            <w:vMerge w:val="restart"/>
            <w:tcBorders>
              <w:top w:val="single" w:sz="6" w:space="0" w:color="auto"/>
              <w:left w:val="single" w:sz="12" w:space="0" w:color="auto"/>
              <w:right w:val="dashSmallGap" w:sz="4" w:space="0" w:color="auto"/>
            </w:tcBorders>
            <w:shd w:val="clear" w:color="auto" w:fill="auto"/>
            <w:vAlign w:val="center"/>
          </w:tcPr>
          <w:p w:rsidR="0098258A" w:rsidRPr="00297AD3" w:rsidP="00867FBD" w14:paraId="04208AD3" w14:textId="0D1C99A6">
            <w:pPr>
              <w:jc w:val="center"/>
              <w:rPr>
                <w:b/>
                <w:sz w:val="20"/>
                <w:szCs w:val="20"/>
              </w:rPr>
            </w:pPr>
            <w:r w:rsidRPr="00297AD3">
              <w:rPr>
                <w:sz w:val="20"/>
                <w:szCs w:val="20"/>
              </w:rPr>
              <w:t>Total # of travelers onboard:</w:t>
            </w:r>
          </w:p>
        </w:tc>
        <w:tc>
          <w:tcPr>
            <w:tcW w:w="1530" w:type="dxa"/>
            <w:gridSpan w:val="2"/>
            <w:tcBorders>
              <w:top w:val="single" w:sz="12" w:space="0" w:color="auto"/>
              <w:left w:val="dashSmallGap" w:sz="4" w:space="0" w:color="auto"/>
              <w:bottom w:val="single" w:sz="8" w:space="0" w:color="auto"/>
              <w:right w:val="single" w:sz="8" w:space="0" w:color="auto"/>
            </w:tcBorders>
            <w:shd w:val="clear" w:color="auto" w:fill="FFFFFF" w:themeFill="background1"/>
            <w:vAlign w:val="center"/>
          </w:tcPr>
          <w:p w:rsidR="0098258A" w:rsidRPr="006C1BAB" w:rsidP="00D44ADD" w14:paraId="6F7A6E6E" w14:textId="3C49D9EE">
            <w:pPr>
              <w:jc w:val="center"/>
              <w:rPr>
                <w:b/>
                <w:sz w:val="20"/>
                <w:szCs w:val="20"/>
              </w:rPr>
            </w:pPr>
            <w:r w:rsidRPr="006C1BAB">
              <w:rPr>
                <w:b/>
                <w:sz w:val="20"/>
                <w:szCs w:val="20"/>
              </w:rPr>
              <w:t>Crew</w:t>
            </w:r>
            <w:r>
              <w:rPr>
                <w:b/>
                <w:sz w:val="20"/>
                <w:szCs w:val="20"/>
              </w:rPr>
              <w:t xml:space="preserve"> </w:t>
            </w:r>
            <w:r w:rsidRPr="00E925FA">
              <w:rPr>
                <w:sz w:val="16"/>
                <w:szCs w:val="16"/>
                <w:vertAlign w:val="superscript"/>
              </w:rPr>
              <w:t>[</w:t>
            </w:r>
            <w:r w:rsidR="005D3799">
              <w:rPr>
                <w:sz w:val="16"/>
                <w:szCs w:val="16"/>
                <w:vertAlign w:val="superscript"/>
              </w:rPr>
              <w:t>2</w:t>
            </w:r>
            <w:r w:rsidRPr="00E925FA">
              <w:rPr>
                <w:sz w:val="16"/>
                <w:szCs w:val="16"/>
                <w:vertAlign w:val="superscript"/>
              </w:rPr>
              <w:t>]</w:t>
            </w:r>
          </w:p>
        </w:tc>
        <w:tc>
          <w:tcPr>
            <w:tcW w:w="1479" w:type="dxa"/>
            <w:tcBorders>
              <w:top w:val="single" w:sz="12" w:space="0" w:color="auto"/>
              <w:left w:val="single" w:sz="8" w:space="0" w:color="auto"/>
              <w:bottom w:val="single" w:sz="8" w:space="0" w:color="auto"/>
              <w:right w:val="single" w:sz="12" w:space="0" w:color="auto"/>
            </w:tcBorders>
            <w:shd w:val="clear" w:color="auto" w:fill="FFFFFF" w:themeFill="background1"/>
            <w:vAlign w:val="center"/>
          </w:tcPr>
          <w:p w:rsidR="0098258A" w:rsidRPr="006C1BAB" w:rsidP="000F07BE" w14:paraId="1B29AA03" w14:textId="09315662">
            <w:pPr>
              <w:jc w:val="center"/>
              <w:rPr>
                <w:b/>
                <w:sz w:val="20"/>
                <w:szCs w:val="20"/>
              </w:rPr>
            </w:pPr>
            <w:r w:rsidRPr="006C1BAB">
              <w:rPr>
                <w:b/>
                <w:sz w:val="20"/>
                <w:szCs w:val="20"/>
              </w:rPr>
              <w:t>Passengers</w:t>
            </w:r>
          </w:p>
        </w:tc>
      </w:tr>
      <w:tr w14:paraId="4CD422AD" w14:textId="77777777" w:rsidTr="009400AF">
        <w:tblPrEx>
          <w:tblW w:w="0" w:type="auto"/>
          <w:jc w:val="center"/>
          <w:tblLayout w:type="fixed"/>
          <w:tblLook w:val="04A0"/>
        </w:tblPrEx>
        <w:trPr>
          <w:trHeight w:val="547"/>
          <w:jc w:val="center"/>
        </w:trPr>
        <w:tc>
          <w:tcPr>
            <w:tcW w:w="5862" w:type="dxa"/>
            <w:gridSpan w:val="4"/>
            <w:vMerge/>
            <w:tcBorders>
              <w:left w:val="single" w:sz="12" w:space="0" w:color="auto"/>
              <w:bottom w:val="single" w:sz="24" w:space="0" w:color="auto"/>
              <w:right w:val="single" w:sz="12" w:space="0" w:color="auto"/>
            </w:tcBorders>
            <w:shd w:val="clear" w:color="auto" w:fill="7F7F7F" w:themeFill="text1" w:themeFillTint="80"/>
            <w:vAlign w:val="center"/>
          </w:tcPr>
          <w:p w:rsidR="0098258A" w:rsidRPr="00297AD3" w:rsidP="001D5E03" w14:paraId="64F1793D" w14:textId="6551DB39">
            <w:pPr>
              <w:rPr>
                <w:sz w:val="20"/>
                <w:szCs w:val="20"/>
              </w:rPr>
            </w:pPr>
          </w:p>
        </w:tc>
        <w:tc>
          <w:tcPr>
            <w:tcW w:w="2763" w:type="dxa"/>
            <w:gridSpan w:val="2"/>
            <w:vMerge/>
            <w:tcBorders>
              <w:left w:val="single" w:sz="12" w:space="0" w:color="auto"/>
              <w:right w:val="dashSmallGap" w:sz="4" w:space="0" w:color="auto"/>
            </w:tcBorders>
            <w:shd w:val="clear" w:color="auto" w:fill="auto"/>
            <w:vAlign w:val="center"/>
          </w:tcPr>
          <w:p w:rsidR="0098258A" w:rsidRPr="00297AD3" w:rsidP="00867FBD" w14:paraId="76BB596B" w14:textId="2D5ABD4A">
            <w:pPr>
              <w:jc w:val="center"/>
              <w:rPr>
                <w:sz w:val="20"/>
                <w:szCs w:val="20"/>
              </w:rPr>
            </w:pPr>
          </w:p>
        </w:tc>
        <w:tc>
          <w:tcPr>
            <w:tcW w:w="1530" w:type="dxa"/>
            <w:gridSpan w:val="2"/>
            <w:tcBorders>
              <w:top w:val="single" w:sz="8" w:space="0" w:color="auto"/>
              <w:left w:val="dashSmallGap" w:sz="4" w:space="0" w:color="auto"/>
              <w:bottom w:val="single" w:sz="6" w:space="0" w:color="auto"/>
              <w:right w:val="single" w:sz="8" w:space="0" w:color="auto"/>
            </w:tcBorders>
            <w:shd w:val="clear" w:color="auto" w:fill="FFFFFF" w:themeFill="background1"/>
            <w:vAlign w:val="center"/>
          </w:tcPr>
          <w:p w:rsidR="0098258A" w:rsidRPr="006C1BAB" w:rsidP="000F07BE" w14:paraId="0C626079" w14:textId="77777777">
            <w:pPr>
              <w:rPr>
                <w:sz w:val="20"/>
                <w:szCs w:val="20"/>
              </w:rPr>
            </w:pPr>
          </w:p>
        </w:tc>
        <w:tc>
          <w:tcPr>
            <w:tcW w:w="1479" w:type="dxa"/>
            <w:tcBorders>
              <w:top w:val="single" w:sz="8" w:space="0" w:color="auto"/>
              <w:left w:val="single" w:sz="8" w:space="0" w:color="auto"/>
              <w:bottom w:val="single" w:sz="6" w:space="0" w:color="auto"/>
              <w:right w:val="single" w:sz="12" w:space="0" w:color="auto"/>
            </w:tcBorders>
            <w:shd w:val="clear" w:color="auto" w:fill="FFFFFF" w:themeFill="background1"/>
            <w:vAlign w:val="center"/>
          </w:tcPr>
          <w:p w:rsidR="0098258A" w:rsidRPr="006C1BAB" w:rsidP="000F07BE" w14:paraId="057DF95D" w14:textId="6ADE8C5A">
            <w:pPr>
              <w:rPr>
                <w:sz w:val="20"/>
                <w:szCs w:val="20"/>
              </w:rPr>
            </w:pPr>
          </w:p>
        </w:tc>
      </w:tr>
      <w:tr w14:paraId="2869A699" w14:textId="77777777" w:rsidTr="242471CB">
        <w:tblPrEx>
          <w:tblW w:w="0" w:type="auto"/>
          <w:jc w:val="center"/>
          <w:tblLayout w:type="fixed"/>
          <w:tblLook w:val="04A0"/>
        </w:tblPrEx>
        <w:trPr>
          <w:jc w:val="center"/>
        </w:trPr>
        <w:tc>
          <w:tcPr>
            <w:tcW w:w="11634" w:type="dxa"/>
            <w:gridSpan w:val="9"/>
            <w:tcBorders>
              <w:top w:val="single" w:sz="24" w:space="0" w:color="auto"/>
              <w:left w:val="single" w:sz="12" w:space="0" w:color="auto"/>
              <w:right w:val="single" w:sz="12" w:space="0" w:color="auto"/>
            </w:tcBorders>
            <w:shd w:val="clear" w:color="auto" w:fill="D9D9D9" w:themeFill="background1" w:themeFillShade="D9"/>
            <w:vAlign w:val="center"/>
          </w:tcPr>
          <w:p w:rsidR="00D44ADD" w:rsidRPr="006C1BAB" w:rsidP="008E119F" w14:paraId="70A79E30" w14:textId="1802E3AC">
            <w:pPr>
              <w:spacing w:before="60" w:after="60"/>
              <w:jc w:val="center"/>
              <w:rPr>
                <w:b/>
                <w:bCs/>
                <w:sz w:val="20"/>
                <w:szCs w:val="20"/>
              </w:rPr>
            </w:pPr>
            <w:r w:rsidRPr="006C1BAB">
              <w:rPr>
                <w:b/>
                <w:bCs/>
                <w:sz w:val="20"/>
                <w:szCs w:val="20"/>
              </w:rPr>
              <w:t xml:space="preserve">Important </w:t>
            </w:r>
            <w:r w:rsidR="00F048CE">
              <w:rPr>
                <w:b/>
                <w:bCs/>
                <w:sz w:val="20"/>
                <w:szCs w:val="20"/>
              </w:rPr>
              <w:t xml:space="preserve">Reporting </w:t>
            </w:r>
            <w:r w:rsidRPr="006C1BAB">
              <w:rPr>
                <w:b/>
                <w:bCs/>
                <w:sz w:val="20"/>
                <w:szCs w:val="20"/>
              </w:rPr>
              <w:t xml:space="preserve">Reminders </w:t>
            </w:r>
          </w:p>
          <w:p w:rsidR="006C77E1" w:rsidRPr="006C1BAB" w:rsidP="006C77E1" w14:paraId="5E940B50" w14:textId="1C04169E">
            <w:pPr>
              <w:rPr>
                <w:b/>
                <w:sz w:val="20"/>
                <w:szCs w:val="20"/>
              </w:rPr>
            </w:pPr>
            <w:r>
              <w:rPr>
                <w:b/>
                <w:sz w:val="20"/>
                <w:szCs w:val="20"/>
              </w:rPr>
              <w:t xml:space="preserve">Acute Respiratory Illness (ARI) </w:t>
            </w:r>
            <w:r>
              <w:rPr>
                <w:b/>
                <w:sz w:val="20"/>
                <w:szCs w:val="20"/>
              </w:rPr>
              <w:t>Reporting and Management</w:t>
            </w:r>
          </w:p>
          <w:p w:rsidR="006C77E1" w:rsidRPr="000A2A6E" w:rsidP="006C77E1" w14:paraId="564FE448" w14:textId="373A566F">
            <w:pPr>
              <w:pStyle w:val="ListParagraph"/>
              <w:numPr>
                <w:ilvl w:val="0"/>
                <w:numId w:val="20"/>
              </w:numPr>
              <w:ind w:left="288" w:hanging="144"/>
              <w:rPr>
                <w:sz w:val="20"/>
                <w:szCs w:val="20"/>
              </w:rPr>
            </w:pPr>
            <w:r w:rsidRPr="000A2A6E">
              <w:rPr>
                <w:sz w:val="20"/>
                <w:szCs w:val="20"/>
              </w:rPr>
              <w:t xml:space="preserve">This </w:t>
            </w:r>
            <w:r w:rsidRPr="009F3E34" w:rsidR="009F3E34">
              <w:rPr>
                <w:bCs/>
                <w:sz w:val="20"/>
                <w:szCs w:val="20"/>
              </w:rPr>
              <w:t>Maritime Conveyance Cumulative Acute Respiratory Illness (ARI) Reporting</w:t>
            </w:r>
            <w:r w:rsidR="009F3E34">
              <w:rPr>
                <w:b/>
                <w:sz w:val="20"/>
                <w:szCs w:val="20"/>
              </w:rPr>
              <w:t xml:space="preserve"> </w:t>
            </w:r>
            <w:r w:rsidRPr="000A2A6E">
              <w:rPr>
                <w:sz w:val="20"/>
                <w:szCs w:val="20"/>
              </w:rPr>
              <w:t xml:space="preserve">Form will be used to conduct surveillance </w:t>
            </w:r>
            <w:r w:rsidRPr="000A2A6E">
              <w:rPr>
                <w:sz w:val="20"/>
                <w:szCs w:val="20"/>
              </w:rPr>
              <w:t xml:space="preserve">on board cruise ships using cumulative reports of </w:t>
            </w:r>
            <w:r w:rsidRPr="000A2A6E" w:rsidR="00277D1C">
              <w:rPr>
                <w:sz w:val="20"/>
                <w:szCs w:val="20"/>
              </w:rPr>
              <w:t>acute respiratory illness (ARI)</w:t>
            </w:r>
            <w:r w:rsidR="00277D1C">
              <w:rPr>
                <w:sz w:val="20"/>
                <w:szCs w:val="20"/>
              </w:rPr>
              <w:t>, which includes</w:t>
            </w:r>
            <w:r w:rsidR="00CB0F78">
              <w:rPr>
                <w:sz w:val="20"/>
                <w:szCs w:val="20"/>
              </w:rPr>
              <w:t xml:space="preserve"> illnesses that meet the syndromic case definition</w:t>
            </w:r>
            <w:r w:rsidR="00CB0F78">
              <w:rPr>
                <w:sz w:val="20"/>
                <w:szCs w:val="20"/>
              </w:rPr>
              <w:t xml:space="preserve"> below, including those for which</w:t>
            </w:r>
            <w:r w:rsidR="00CB0F78">
              <w:rPr>
                <w:sz w:val="20"/>
                <w:szCs w:val="20"/>
              </w:rPr>
              <w:t xml:space="preserve"> testing has not been conducted</w:t>
            </w:r>
            <w:r w:rsidR="00CB0F78">
              <w:rPr>
                <w:sz w:val="20"/>
                <w:szCs w:val="20"/>
              </w:rPr>
              <w:t>;</w:t>
            </w:r>
            <w:r w:rsidR="00CB0F78">
              <w:rPr>
                <w:sz w:val="20"/>
                <w:szCs w:val="20"/>
              </w:rPr>
              <w:t xml:space="preserve"> </w:t>
            </w:r>
            <w:r w:rsidR="00CB0F78">
              <w:rPr>
                <w:sz w:val="20"/>
                <w:szCs w:val="20"/>
              </w:rPr>
              <w:t>those with negative test results for COV</w:t>
            </w:r>
            <w:r w:rsidR="00CB0F78">
              <w:rPr>
                <w:sz w:val="20"/>
                <w:szCs w:val="20"/>
              </w:rPr>
              <w:t>ID-19, influenza, or respiratory sync</w:t>
            </w:r>
            <w:r w:rsidR="00CB0F78">
              <w:rPr>
                <w:sz w:val="20"/>
                <w:szCs w:val="20"/>
              </w:rPr>
              <w:t>y</w:t>
            </w:r>
            <w:r w:rsidR="00CB0F78">
              <w:rPr>
                <w:sz w:val="20"/>
                <w:szCs w:val="20"/>
              </w:rPr>
              <w:t>tial virus</w:t>
            </w:r>
            <w:r w:rsidR="00CB0F78">
              <w:rPr>
                <w:sz w:val="20"/>
                <w:szCs w:val="20"/>
              </w:rPr>
              <w:t xml:space="preserve"> (RSV)</w:t>
            </w:r>
            <w:r w:rsidR="00CB0F78">
              <w:rPr>
                <w:sz w:val="20"/>
                <w:szCs w:val="20"/>
              </w:rPr>
              <w:t>;</w:t>
            </w:r>
            <w:r w:rsidR="00CB0F78">
              <w:rPr>
                <w:sz w:val="20"/>
                <w:szCs w:val="20"/>
              </w:rPr>
              <w:t xml:space="preserve"> and</w:t>
            </w:r>
            <w:r w:rsidR="00277D1C">
              <w:rPr>
                <w:sz w:val="20"/>
                <w:szCs w:val="20"/>
              </w:rPr>
              <w:t xml:space="preserve"> </w:t>
            </w:r>
            <w:r w:rsidRPr="000A2A6E">
              <w:rPr>
                <w:sz w:val="20"/>
                <w:szCs w:val="20"/>
              </w:rPr>
              <w:t>confirmed COVID-19 </w:t>
            </w:r>
            <w:hyperlink r:id="rId8" w:anchor="ref-1" w:history="1">
              <w:r w:rsidRPr="00783818">
                <w:rPr>
                  <w:sz w:val="16"/>
                  <w:szCs w:val="16"/>
                  <w:vertAlign w:val="superscript"/>
                </w:rPr>
                <w:t>[</w:t>
              </w:r>
              <w:r w:rsidR="005D3799">
                <w:rPr>
                  <w:sz w:val="16"/>
                  <w:szCs w:val="16"/>
                  <w:vertAlign w:val="superscript"/>
                </w:rPr>
                <w:t>3</w:t>
              </w:r>
              <w:r w:rsidRPr="00783818">
                <w:rPr>
                  <w:sz w:val="16"/>
                  <w:szCs w:val="16"/>
                  <w:vertAlign w:val="superscript"/>
                </w:rPr>
                <w:t>]</w:t>
              </w:r>
            </w:hyperlink>
            <w:r w:rsidRPr="000A2A6E">
              <w:rPr>
                <w:sz w:val="20"/>
                <w:szCs w:val="20"/>
              </w:rPr>
              <w:t xml:space="preserve">, </w:t>
            </w:r>
            <w:r w:rsidRPr="000A2A6E">
              <w:rPr>
                <w:sz w:val="20"/>
                <w:szCs w:val="20"/>
              </w:rPr>
              <w:t>influenza</w:t>
            </w:r>
            <w:r w:rsidRPr="000A2A6E">
              <w:rPr>
                <w:sz w:val="20"/>
                <w:szCs w:val="20"/>
              </w:rPr>
              <w:t xml:space="preserve">, </w:t>
            </w:r>
            <w:r w:rsidR="004E7E28">
              <w:rPr>
                <w:sz w:val="20"/>
                <w:szCs w:val="20"/>
              </w:rPr>
              <w:t xml:space="preserve">and </w:t>
            </w:r>
            <w:r w:rsidRPr="001B3BC5" w:rsidR="001B3BC5">
              <w:rPr>
                <w:sz w:val="20"/>
                <w:szCs w:val="20"/>
              </w:rPr>
              <w:t>RSV</w:t>
            </w:r>
            <w:r w:rsidR="00CB0F78">
              <w:rPr>
                <w:sz w:val="20"/>
                <w:szCs w:val="20"/>
              </w:rPr>
              <w:t xml:space="preserve"> infections</w:t>
            </w:r>
            <w:r w:rsidRPr="000A2A6E">
              <w:rPr>
                <w:sz w:val="20"/>
                <w:szCs w:val="20"/>
              </w:rPr>
              <w:t>.</w:t>
            </w:r>
          </w:p>
          <w:p w:rsidR="008C3F0D" w:rsidP="006C77E1" w14:paraId="36DF84D5" w14:textId="31020BBD">
            <w:pPr>
              <w:pStyle w:val="ListParagraph"/>
              <w:numPr>
                <w:ilvl w:val="0"/>
                <w:numId w:val="20"/>
              </w:numPr>
              <w:shd w:val="clear" w:color="auto" w:fill="D9D9D9" w:themeFill="background1" w:themeFillShade="D9"/>
              <w:spacing w:after="120"/>
              <w:ind w:left="288" w:hanging="144"/>
              <w:rPr>
                <w:sz w:val="20"/>
                <w:szCs w:val="20"/>
              </w:rPr>
            </w:pPr>
            <w:r>
              <w:rPr>
                <w:sz w:val="20"/>
                <w:szCs w:val="20"/>
              </w:rPr>
              <w:t xml:space="preserve">Cruise operators should be familiar with CDC’s </w:t>
            </w:r>
            <w:hyperlink r:id="rId8" w:anchor="surveillance" w:history="1">
              <w:r w:rsidR="00B25DB9">
                <w:rPr>
                  <w:rStyle w:val="Hyperlink"/>
                  <w:sz w:val="20"/>
                  <w:szCs w:val="20"/>
                </w:rPr>
                <w:t>Guidance</w:t>
              </w:r>
            </w:hyperlink>
            <w:r w:rsidR="00B25DB9">
              <w:rPr>
                <w:rStyle w:val="Hyperlink"/>
                <w:sz w:val="20"/>
                <w:szCs w:val="20"/>
              </w:rPr>
              <w:t xml:space="preserve"> for Cruise Ships on </w:t>
            </w:r>
            <w:r w:rsidR="0097790D">
              <w:rPr>
                <w:rStyle w:val="Hyperlink"/>
                <w:sz w:val="20"/>
                <w:szCs w:val="20"/>
              </w:rPr>
              <w:t xml:space="preserve">Acute </w:t>
            </w:r>
            <w:r w:rsidR="00B25DB9">
              <w:rPr>
                <w:rStyle w:val="Hyperlink"/>
                <w:sz w:val="20"/>
                <w:szCs w:val="20"/>
              </w:rPr>
              <w:t>Viral Respiratory Illness Management</w:t>
            </w:r>
            <w:r>
              <w:rPr>
                <w:sz w:val="20"/>
                <w:szCs w:val="20"/>
              </w:rPr>
              <w:t>,</w:t>
            </w:r>
            <w:r>
              <w:rPr>
                <w:sz w:val="20"/>
                <w:szCs w:val="20"/>
              </w:rPr>
              <w:t xml:space="preserve"> including its testing and isolation recommendations.</w:t>
            </w:r>
          </w:p>
          <w:p w:rsidR="001B3BC5" w:rsidRPr="000C1181" w:rsidP="001B3BC5" w14:paraId="2E15230F" w14:textId="2631241F">
            <w:pPr>
              <w:pStyle w:val="ListParagraph"/>
              <w:numPr>
                <w:ilvl w:val="0"/>
                <w:numId w:val="20"/>
              </w:numPr>
              <w:shd w:val="clear" w:color="auto" w:fill="D9D9D9" w:themeFill="background1" w:themeFillShade="D9"/>
              <w:ind w:left="288" w:hanging="144"/>
              <w:contextualSpacing w:val="0"/>
              <w:rPr>
                <w:rStyle w:val="Hyperlink"/>
                <w:b/>
                <w:color w:val="auto"/>
                <w:sz w:val="20"/>
                <w:szCs w:val="20"/>
                <w:u w:val="none"/>
              </w:rPr>
            </w:pPr>
            <w:r w:rsidRPr="001B3BC5">
              <w:rPr>
                <w:bCs/>
                <w:sz w:val="20"/>
                <w:szCs w:val="20"/>
              </w:rPr>
              <w:t xml:space="preserve">Individual </w:t>
            </w:r>
            <w:r w:rsidR="00452A4A">
              <w:rPr>
                <w:bCs/>
                <w:sz w:val="20"/>
                <w:szCs w:val="20"/>
              </w:rPr>
              <w:t xml:space="preserve">non-fatal </w:t>
            </w:r>
            <w:r w:rsidRPr="001B3BC5">
              <w:rPr>
                <w:bCs/>
                <w:sz w:val="20"/>
                <w:szCs w:val="20"/>
              </w:rPr>
              <w:t xml:space="preserve">cases of </w:t>
            </w:r>
            <w:r w:rsidRPr="001B3BC5">
              <w:rPr>
                <w:bCs/>
                <w:sz w:val="20"/>
                <w:szCs w:val="20"/>
              </w:rPr>
              <w:t>COVID-19,</w:t>
            </w:r>
            <w:r w:rsidRPr="001B3BC5">
              <w:rPr>
                <w:sz w:val="20"/>
                <w:szCs w:val="20"/>
              </w:rPr>
              <w:t xml:space="preserve"> </w:t>
            </w:r>
            <w:r w:rsidRPr="001B3BC5">
              <w:rPr>
                <w:bCs/>
                <w:sz w:val="20"/>
                <w:szCs w:val="20"/>
              </w:rPr>
              <w:t>influenza</w:t>
            </w:r>
            <w:r w:rsidRPr="001B3BC5">
              <w:rPr>
                <w:bCs/>
                <w:sz w:val="20"/>
                <w:szCs w:val="20"/>
              </w:rPr>
              <w:t>,</w:t>
            </w:r>
            <w:r w:rsidRPr="001B3BC5">
              <w:rPr>
                <w:bCs/>
                <w:sz w:val="20"/>
                <w:szCs w:val="20"/>
              </w:rPr>
              <w:t xml:space="preserve"> </w:t>
            </w:r>
            <w:r w:rsidRPr="001B3BC5">
              <w:rPr>
                <w:bCs/>
                <w:sz w:val="20"/>
                <w:szCs w:val="20"/>
              </w:rPr>
              <w:t>RSV</w:t>
            </w:r>
            <w:r w:rsidR="008571DF">
              <w:rPr>
                <w:bCs/>
                <w:sz w:val="20"/>
                <w:szCs w:val="20"/>
              </w:rPr>
              <w:t xml:space="preserve">, or </w:t>
            </w:r>
            <w:r w:rsidR="00BE491E">
              <w:rPr>
                <w:bCs/>
                <w:sz w:val="20"/>
                <w:szCs w:val="20"/>
              </w:rPr>
              <w:t xml:space="preserve">unspecified </w:t>
            </w:r>
            <w:r w:rsidR="008571DF">
              <w:rPr>
                <w:bCs/>
                <w:sz w:val="20"/>
                <w:szCs w:val="20"/>
              </w:rPr>
              <w:t>ARI</w:t>
            </w:r>
            <w:r w:rsidRPr="001B3BC5">
              <w:rPr>
                <w:bCs/>
                <w:sz w:val="20"/>
                <w:szCs w:val="20"/>
              </w:rPr>
              <w:t xml:space="preserve"> </w:t>
            </w:r>
            <w:r w:rsidR="00452A4A">
              <w:rPr>
                <w:bCs/>
                <w:sz w:val="20"/>
                <w:szCs w:val="20"/>
              </w:rPr>
              <w:t>do</w:t>
            </w:r>
            <w:r w:rsidRPr="001B3BC5">
              <w:rPr>
                <w:bCs/>
                <w:sz w:val="20"/>
                <w:szCs w:val="20"/>
              </w:rPr>
              <w:t xml:space="preserve"> </w:t>
            </w:r>
            <w:r w:rsidRPr="00EE2CB6">
              <w:rPr>
                <w:bCs/>
                <w:i/>
                <w:iCs/>
                <w:sz w:val="20"/>
                <w:szCs w:val="20"/>
              </w:rPr>
              <w:t>not</w:t>
            </w:r>
            <w:r w:rsidRPr="001B3BC5">
              <w:rPr>
                <w:bCs/>
                <w:sz w:val="20"/>
                <w:szCs w:val="20"/>
              </w:rPr>
              <w:t xml:space="preserve"> </w:t>
            </w:r>
            <w:r w:rsidR="00452A4A">
              <w:rPr>
                <w:bCs/>
                <w:sz w:val="20"/>
                <w:szCs w:val="20"/>
              </w:rPr>
              <w:t xml:space="preserve">need to </w:t>
            </w:r>
            <w:r w:rsidRPr="001B3BC5">
              <w:rPr>
                <w:bCs/>
                <w:sz w:val="20"/>
                <w:szCs w:val="20"/>
              </w:rPr>
              <w:t xml:space="preserve">be reported to CDC quarantine stations using the Maritime Illness and Death Investigation form. </w:t>
            </w:r>
          </w:p>
          <w:p w:rsidR="00D44ADD" w:rsidRPr="006C1BAB" w:rsidP="000059F2" w14:paraId="739194EC" w14:textId="0BB9F98C">
            <w:pPr>
              <w:contextualSpacing/>
              <w:rPr>
                <w:sz w:val="19"/>
                <w:szCs w:val="19"/>
              </w:rPr>
            </w:pPr>
          </w:p>
          <w:p w:rsidR="00D44ADD" w:rsidRPr="006C1BAB" w:rsidP="00D44ADD" w14:paraId="3411EC86" w14:textId="2D1A24EE">
            <w:pPr>
              <w:contextualSpacing/>
              <w:rPr>
                <w:b/>
                <w:sz w:val="20"/>
                <w:szCs w:val="20"/>
              </w:rPr>
            </w:pPr>
            <w:r w:rsidRPr="006C1BAB">
              <w:rPr>
                <w:b/>
                <w:sz w:val="20"/>
                <w:szCs w:val="20"/>
              </w:rPr>
              <w:t>Reporting Cruise Ship Fatalities or Other Illnesses of Public Health Concern</w:t>
            </w:r>
          </w:p>
          <w:p w:rsidR="00452A4A" w:rsidRPr="006C1BAB" w:rsidP="00452A4A" w14:paraId="41FCA211" w14:textId="77777777">
            <w:pPr>
              <w:pStyle w:val="ListParagraph"/>
              <w:numPr>
                <w:ilvl w:val="0"/>
                <w:numId w:val="20"/>
              </w:numPr>
              <w:autoSpaceDE w:val="0"/>
              <w:autoSpaceDN w:val="0"/>
              <w:ind w:left="288" w:hanging="144"/>
              <w:contextualSpacing w:val="0"/>
              <w:rPr>
                <w:sz w:val="20"/>
                <w:szCs w:val="20"/>
              </w:rPr>
            </w:pPr>
            <w:r w:rsidRPr="006C1BAB">
              <w:rPr>
                <w:b/>
                <w:bCs/>
                <w:sz w:val="20"/>
                <w:szCs w:val="20"/>
              </w:rPr>
              <w:t>Fatalities and all other illnesses of public health concern</w:t>
            </w:r>
            <w:r w:rsidRPr="006C1BAB">
              <w:rPr>
                <w:sz w:val="20"/>
                <w:szCs w:val="20"/>
              </w:rPr>
              <w:t xml:space="preserve"> (e.g., </w:t>
            </w:r>
            <w:r>
              <w:rPr>
                <w:sz w:val="20"/>
                <w:szCs w:val="20"/>
              </w:rPr>
              <w:t>tuberculosis</w:t>
            </w:r>
            <w:r w:rsidRPr="006C1BAB">
              <w:rPr>
                <w:sz w:val="20"/>
                <w:szCs w:val="20"/>
              </w:rPr>
              <w:t>, varicella, measles, pertussis</w:t>
            </w:r>
            <w:r>
              <w:rPr>
                <w:sz w:val="20"/>
                <w:szCs w:val="20"/>
              </w:rPr>
              <w:t>)</w:t>
            </w:r>
            <w:r w:rsidRPr="006C1BAB">
              <w:rPr>
                <w:sz w:val="20"/>
                <w:szCs w:val="20"/>
              </w:rPr>
              <w:t xml:space="preserve"> should be reported via the </w:t>
            </w:r>
            <w:hyperlink r:id="rId9" w:history="1">
              <w:r w:rsidRPr="006C1BAB">
                <w:rPr>
                  <w:rStyle w:val="Hyperlink"/>
                  <w:sz w:val="20"/>
                  <w:szCs w:val="20"/>
                </w:rPr>
                <w:t>Maritime Conveyance Illness or Death Investigation Form </w:t>
              </w:r>
            </w:hyperlink>
            <w:r w:rsidRPr="006C1BAB">
              <w:rPr>
                <w:sz w:val="20"/>
                <w:szCs w:val="20"/>
              </w:rPr>
              <w:t xml:space="preserve">to the appropriate </w:t>
            </w:r>
            <w:hyperlink r:id="rId10" w:history="1">
              <w:r w:rsidRPr="006C1BAB">
                <w:rPr>
                  <w:rStyle w:val="Hyperlink"/>
                  <w:sz w:val="20"/>
                  <w:szCs w:val="20"/>
                </w:rPr>
                <w:t>CDC Quarantine Station</w:t>
              </w:r>
            </w:hyperlink>
            <w:r w:rsidRPr="006C1BAB">
              <w:rPr>
                <w:sz w:val="20"/>
                <w:szCs w:val="20"/>
              </w:rPr>
              <w:t>.</w:t>
            </w:r>
          </w:p>
          <w:p w:rsidR="00D44ADD" w:rsidRPr="006C1BAB" w:rsidP="00D44ADD" w14:paraId="64D6E1BA" w14:textId="77A01E2B">
            <w:pPr>
              <w:pStyle w:val="ListParagraph"/>
              <w:numPr>
                <w:ilvl w:val="0"/>
                <w:numId w:val="20"/>
              </w:numPr>
              <w:autoSpaceDE w:val="0"/>
              <w:autoSpaceDN w:val="0"/>
              <w:ind w:left="288" w:hanging="144"/>
              <w:rPr>
                <w:sz w:val="20"/>
                <w:szCs w:val="20"/>
              </w:rPr>
            </w:pPr>
            <w:r w:rsidRPr="006C1BAB">
              <w:rPr>
                <w:b/>
                <w:bCs/>
                <w:sz w:val="20"/>
                <w:szCs w:val="20"/>
              </w:rPr>
              <w:t>Acute gastroenteritis or diarrhea</w:t>
            </w:r>
            <w:r w:rsidRPr="006C1BAB">
              <w:rPr>
                <w:sz w:val="20"/>
                <w:szCs w:val="20"/>
              </w:rPr>
              <w:t>: should be reported to CDC’s Vessel Sanitation Program (VSP) via the </w:t>
            </w:r>
            <w:hyperlink r:id="rId11" w:history="1">
              <w:r w:rsidRPr="006C1BAB">
                <w:rPr>
                  <w:rStyle w:val="Hyperlink"/>
                  <w:sz w:val="20"/>
                  <w:szCs w:val="20"/>
                </w:rPr>
                <w:t>Maritime Illness Database and Reporting System (MIDRS)</w:t>
              </w:r>
            </w:hyperlink>
            <w:r w:rsidRPr="006C1BAB">
              <w:rPr>
                <w:sz w:val="20"/>
                <w:szCs w:val="20"/>
              </w:rPr>
              <w:t>. For more information, visit </w:t>
            </w:r>
            <w:hyperlink r:id="rId12" w:history="1">
              <w:r w:rsidRPr="006C1BAB">
                <w:rPr>
                  <w:rStyle w:val="Hyperlink"/>
                  <w:sz w:val="20"/>
                  <w:szCs w:val="20"/>
                </w:rPr>
                <w:t>CDC Vessel Sanitation Program (VSP)</w:t>
              </w:r>
            </w:hyperlink>
          </w:p>
          <w:p w:rsidR="00D44ADD" w:rsidRPr="006C1BAB" w:rsidP="00D44ADD" w14:paraId="1D6054DC" w14:textId="505467C8">
            <w:pPr>
              <w:pStyle w:val="ListParagraph"/>
              <w:numPr>
                <w:ilvl w:val="0"/>
                <w:numId w:val="20"/>
              </w:numPr>
              <w:autoSpaceDE w:val="0"/>
              <w:autoSpaceDN w:val="0"/>
              <w:spacing w:after="60"/>
              <w:ind w:left="288" w:hanging="144"/>
              <w:rPr>
                <w:sz w:val="20"/>
                <w:szCs w:val="20"/>
              </w:rPr>
            </w:pPr>
            <w:r w:rsidRPr="006C1BAB">
              <w:rPr>
                <w:b/>
                <w:bCs/>
                <w:sz w:val="20"/>
                <w:szCs w:val="20"/>
              </w:rPr>
              <w:t>Legionnaires’ disease</w:t>
            </w:r>
            <w:r w:rsidRPr="006C1BAB">
              <w:rPr>
                <w:sz w:val="20"/>
                <w:szCs w:val="20"/>
              </w:rPr>
              <w:t>: should be reported to CDC’s Respiratory Diseases Branch at </w:t>
            </w:r>
            <w:hyperlink r:id="rId13" w:history="1">
              <w:r w:rsidRPr="006C1BAB">
                <w:rPr>
                  <w:rStyle w:val="Hyperlink"/>
                  <w:sz w:val="20"/>
                  <w:szCs w:val="20"/>
                </w:rPr>
                <w:t>travellegionella@cdc.gov</w:t>
              </w:r>
            </w:hyperlink>
            <w:r w:rsidRPr="006C1BAB">
              <w:rPr>
                <w:sz w:val="20"/>
                <w:szCs w:val="20"/>
              </w:rPr>
              <w:t>. For more information about Legionnaires’ disease, visit </w:t>
            </w:r>
            <w:hyperlink r:id="rId14" w:history="1">
              <w:hyperlink r:id="rId15" w:history="1">
                <w:r w:rsidRPr="004877C9">
                  <w:rPr>
                    <w:rStyle w:val="Hyperlink"/>
                    <w:sz w:val="20"/>
                    <w:szCs w:val="20"/>
                  </w:rPr>
                  <w:t>CDC’s Respiratory Diseases Branch (RDB)</w:t>
                </w:r>
              </w:hyperlink>
            </w:hyperlink>
            <w:r w:rsidRPr="006C1BAB">
              <w:rPr>
                <w:sz w:val="20"/>
                <w:szCs w:val="20"/>
              </w:rPr>
              <w:t>.</w:t>
            </w:r>
            <w:r w:rsidRPr="006C1BAB">
              <w:rPr>
                <w:rFonts w:ascii="Segoe UI" w:hAnsi="Segoe UI" w:cs="Segoe UI"/>
                <w:color w:val="000000"/>
                <w:sz w:val="20"/>
                <w:szCs w:val="20"/>
              </w:rPr>
              <w:t xml:space="preserve"> </w:t>
            </w:r>
          </w:p>
          <w:p w:rsidR="00D44ADD" w:rsidRPr="006C1BAB" w:rsidP="00D44ADD" w14:paraId="586297E3" w14:textId="12AD77CE">
            <w:pPr>
              <w:spacing w:before="120"/>
              <w:contextualSpacing/>
              <w:jc w:val="right"/>
              <w:rPr>
                <w:b/>
                <w:sz w:val="20"/>
                <w:szCs w:val="20"/>
              </w:rPr>
            </w:pPr>
          </w:p>
          <w:p w:rsidR="00D44ADD" w:rsidRPr="006C1BAB" w:rsidP="00D44ADD" w14:paraId="6EED808D" w14:textId="03B436FA">
            <w:pPr>
              <w:rPr>
                <w:b/>
                <w:sz w:val="20"/>
                <w:szCs w:val="20"/>
              </w:rPr>
            </w:pPr>
          </w:p>
        </w:tc>
      </w:tr>
      <w:tr w14:paraId="016F12ED" w14:textId="77777777" w:rsidTr="00941D0E">
        <w:tblPrEx>
          <w:tblW w:w="0" w:type="auto"/>
          <w:jc w:val="center"/>
          <w:tblLayout w:type="fixed"/>
          <w:tblLook w:val="04A0"/>
        </w:tblPrEx>
        <w:trPr>
          <w:jc w:val="center"/>
        </w:trPr>
        <w:tc>
          <w:tcPr>
            <w:tcW w:w="8625" w:type="dxa"/>
            <w:gridSpan w:val="6"/>
            <w:vMerge w:val="restart"/>
            <w:tcBorders>
              <w:top w:val="single" w:sz="24" w:space="0" w:color="auto"/>
              <w:left w:val="single" w:sz="12" w:space="0" w:color="auto"/>
              <w:right w:val="single" w:sz="4" w:space="0" w:color="auto"/>
            </w:tcBorders>
            <w:shd w:val="clear" w:color="auto" w:fill="D9D9D9" w:themeFill="background1" w:themeFillShade="D9"/>
            <w:vAlign w:val="center"/>
          </w:tcPr>
          <w:p w:rsidR="0046112C" w:rsidRPr="0046112C" w:rsidP="00B03AAF" w14:paraId="47147F48" w14:textId="67D238B4">
            <w:pPr>
              <w:spacing w:after="120"/>
              <w:rPr>
                <w:sz w:val="20"/>
                <w:szCs w:val="20"/>
              </w:rPr>
            </w:pPr>
            <w:r w:rsidR="00461449">
              <w:rPr>
                <w:b/>
                <w:sz w:val="20"/>
                <w:szCs w:val="20"/>
              </w:rPr>
              <w:t>ARI</w:t>
            </w:r>
            <w:r w:rsidRPr="006C1BAB" w:rsidR="00461449">
              <w:rPr>
                <w:b/>
                <w:sz w:val="20"/>
                <w:szCs w:val="20"/>
              </w:rPr>
              <w:t xml:space="preserve"> </w:t>
            </w:r>
            <w:r w:rsidRPr="006C1BAB">
              <w:rPr>
                <w:b/>
                <w:sz w:val="20"/>
                <w:szCs w:val="20"/>
              </w:rPr>
              <w:t>Case Counts with Viral Testing</w:t>
            </w:r>
            <w:r w:rsidRPr="006C1BAB">
              <w:rPr>
                <w:b/>
                <w:sz w:val="20"/>
                <w:szCs w:val="20"/>
              </w:rPr>
              <w:t>:</w:t>
            </w:r>
            <w:r w:rsidRPr="006C1BAB">
              <w:rPr>
                <w:bCs/>
                <w:i/>
                <w:iCs/>
                <w:color w:val="FF0000"/>
                <w:sz w:val="20"/>
                <w:szCs w:val="20"/>
              </w:rPr>
              <w:t xml:space="preserve"> </w:t>
            </w:r>
            <w:bookmarkStart w:id="3" w:name="_Hlk126567380"/>
            <w:bookmarkEnd w:id="3"/>
          </w:p>
        </w:tc>
        <w:tc>
          <w:tcPr>
            <w:tcW w:w="3009" w:type="dxa"/>
            <w:gridSpan w:val="3"/>
            <w:tcBorders>
              <w:top w:val="single" w:sz="24" w:space="0" w:color="auto"/>
              <w:left w:val="single" w:sz="4" w:space="0" w:color="auto"/>
              <w:bottom w:val="single" w:sz="4" w:space="0" w:color="auto"/>
              <w:right w:val="single" w:sz="12" w:space="0" w:color="auto"/>
            </w:tcBorders>
            <w:shd w:val="clear" w:color="auto" w:fill="D9D9D9" w:themeFill="background1" w:themeFillShade="D9"/>
          </w:tcPr>
          <w:p w:rsidR="00D44ADD" w:rsidRPr="006C1BAB" w:rsidP="00D44ADD" w14:paraId="7863BE4D" w14:textId="5E3EB2F3">
            <w:pPr>
              <w:jc w:val="center"/>
              <w:rPr>
                <w:b/>
                <w:sz w:val="20"/>
                <w:szCs w:val="20"/>
              </w:rPr>
            </w:pPr>
            <w:r w:rsidRPr="006C1BAB">
              <w:rPr>
                <w:b/>
                <w:sz w:val="20"/>
                <w:szCs w:val="20"/>
              </w:rPr>
              <w:t xml:space="preserve">Enter Numbers Below </w:t>
            </w:r>
          </w:p>
          <w:p w:rsidR="00D44ADD" w:rsidRPr="006C1BAB" w:rsidP="00D44ADD" w14:paraId="25888550" w14:textId="1A9F49B1">
            <w:pPr>
              <w:jc w:val="center"/>
              <w:rPr>
                <w:i/>
                <w:iCs/>
                <w:sz w:val="18"/>
                <w:szCs w:val="18"/>
              </w:rPr>
            </w:pPr>
            <w:r w:rsidRPr="006C1BAB">
              <w:rPr>
                <w:bCs/>
                <w:i/>
                <w:iCs/>
                <w:sz w:val="18"/>
                <w:szCs w:val="18"/>
              </w:rPr>
              <w:t>(Unless Otherwise Specified)</w:t>
            </w:r>
          </w:p>
        </w:tc>
      </w:tr>
      <w:tr w14:paraId="51B5A8BC" w14:textId="77777777" w:rsidTr="00941D0E">
        <w:tblPrEx>
          <w:tblW w:w="0" w:type="auto"/>
          <w:jc w:val="center"/>
          <w:tblLayout w:type="fixed"/>
          <w:tblLook w:val="04A0"/>
        </w:tblPrEx>
        <w:trPr>
          <w:jc w:val="center"/>
        </w:trPr>
        <w:tc>
          <w:tcPr>
            <w:tcW w:w="8625" w:type="dxa"/>
            <w:gridSpan w:val="6"/>
            <w:vMerge/>
            <w:vAlign w:val="center"/>
          </w:tcPr>
          <w:p w:rsidR="00D44ADD" w:rsidRPr="006C1BAB" w:rsidP="00D44ADD" w14:paraId="176B835A" w14:textId="77777777">
            <w:pPr>
              <w:contextualSpacing/>
              <w:rPr>
                <w:b/>
                <w:sz w:val="20"/>
                <w:szCs w:val="20"/>
              </w:rPr>
            </w:pPr>
          </w:p>
        </w:tc>
        <w:tc>
          <w:tcPr>
            <w:tcW w:w="1504" w:type="dxa"/>
            <w:tcBorders>
              <w:top w:val="single" w:sz="4" w:space="0" w:color="auto"/>
              <w:left w:val="single" w:sz="4" w:space="0" w:color="auto"/>
              <w:bottom w:val="single" w:sz="12" w:space="0" w:color="auto"/>
            </w:tcBorders>
            <w:shd w:val="clear" w:color="auto" w:fill="D9D9D9" w:themeFill="background1" w:themeFillShade="D9"/>
            <w:vAlign w:val="center"/>
          </w:tcPr>
          <w:p w:rsidR="00D44ADD" w:rsidRPr="006C1BAB" w:rsidP="00D44ADD" w14:paraId="129ACBE5" w14:textId="1F9E7EB4">
            <w:pPr>
              <w:jc w:val="center"/>
              <w:rPr>
                <w:b/>
                <w:sz w:val="20"/>
                <w:szCs w:val="20"/>
              </w:rPr>
            </w:pPr>
            <w:r w:rsidRPr="006C1BAB">
              <w:rPr>
                <w:b/>
                <w:sz w:val="20"/>
                <w:szCs w:val="20"/>
              </w:rPr>
              <w:t>Crew</w:t>
            </w:r>
            <w:r w:rsidR="002835BA">
              <w:rPr>
                <w:b/>
                <w:sz w:val="20"/>
                <w:szCs w:val="20"/>
              </w:rPr>
              <w:t xml:space="preserve"> </w:t>
            </w:r>
            <w:r w:rsidRPr="00E925FA" w:rsidR="00E925FA">
              <w:rPr>
                <w:sz w:val="16"/>
                <w:szCs w:val="16"/>
                <w:vertAlign w:val="superscript"/>
              </w:rPr>
              <w:t>[</w:t>
            </w:r>
            <w:r w:rsidR="0044055A">
              <w:rPr>
                <w:sz w:val="16"/>
                <w:szCs w:val="16"/>
                <w:vertAlign w:val="superscript"/>
              </w:rPr>
              <w:t>2</w:t>
            </w:r>
            <w:r w:rsidRPr="00E925FA" w:rsidR="00E925FA">
              <w:rPr>
                <w:sz w:val="16"/>
                <w:szCs w:val="16"/>
                <w:vertAlign w:val="superscript"/>
              </w:rPr>
              <w:t>]</w:t>
            </w:r>
          </w:p>
        </w:tc>
        <w:tc>
          <w:tcPr>
            <w:tcW w:w="1505" w:type="dxa"/>
            <w:gridSpan w:val="2"/>
            <w:tcBorders>
              <w:top w:val="single" w:sz="4" w:space="0" w:color="auto"/>
              <w:bottom w:val="single" w:sz="12" w:space="0" w:color="auto"/>
              <w:right w:val="single" w:sz="12" w:space="0" w:color="auto"/>
            </w:tcBorders>
            <w:shd w:val="clear" w:color="auto" w:fill="D9D9D9" w:themeFill="background1" w:themeFillShade="D9"/>
            <w:vAlign w:val="center"/>
          </w:tcPr>
          <w:p w:rsidR="00D44ADD" w:rsidRPr="006C1BAB" w:rsidP="00D44ADD" w14:paraId="578CDAE0" w14:textId="3C817F9E">
            <w:pPr>
              <w:jc w:val="center"/>
              <w:rPr>
                <w:b/>
                <w:sz w:val="20"/>
                <w:szCs w:val="20"/>
              </w:rPr>
            </w:pPr>
            <w:r w:rsidRPr="006C1BAB">
              <w:rPr>
                <w:b/>
                <w:sz w:val="20"/>
                <w:szCs w:val="20"/>
              </w:rPr>
              <w:t>Passengers</w:t>
            </w:r>
          </w:p>
        </w:tc>
      </w:tr>
      <w:tr w14:paraId="51FB2551" w14:textId="77777777" w:rsidTr="001A432F">
        <w:tblPrEx>
          <w:tblW w:w="0" w:type="auto"/>
          <w:jc w:val="center"/>
          <w:tblLayout w:type="fixed"/>
          <w:tblLook w:val="04A0"/>
        </w:tblPrEx>
        <w:trPr>
          <w:trHeight w:val="3063"/>
          <w:jc w:val="center"/>
        </w:trPr>
        <w:tc>
          <w:tcPr>
            <w:tcW w:w="616" w:type="dxa"/>
            <w:gridSpan w:val="2"/>
            <w:tcBorders>
              <w:top w:val="single" w:sz="12" w:space="0" w:color="auto"/>
              <w:left w:val="single" w:sz="12" w:space="0" w:color="auto"/>
            </w:tcBorders>
            <w:shd w:val="clear" w:color="auto" w:fill="auto"/>
            <w:vAlign w:val="center"/>
          </w:tcPr>
          <w:p w:rsidR="007A2280" w:rsidRPr="006C1BAB" w:rsidP="00D44ADD" w14:paraId="06B62353" w14:textId="2663F5D0">
            <w:pPr>
              <w:pStyle w:val="ListParagraph"/>
              <w:ind w:left="-30"/>
              <w:jc w:val="center"/>
              <w:outlineLvl w:val="0"/>
              <w:rPr>
                <w:sz w:val="20"/>
                <w:szCs w:val="20"/>
              </w:rPr>
            </w:pPr>
            <w:r w:rsidRPr="006C1BAB">
              <w:rPr>
                <w:sz w:val="20"/>
                <w:szCs w:val="20"/>
              </w:rPr>
              <w:t>1</w:t>
            </w:r>
          </w:p>
        </w:tc>
        <w:tc>
          <w:tcPr>
            <w:tcW w:w="8009" w:type="dxa"/>
            <w:gridSpan w:val="4"/>
            <w:tcBorders>
              <w:top w:val="single" w:sz="12" w:space="0" w:color="auto"/>
              <w:left w:val="single" w:sz="12" w:space="0" w:color="auto"/>
            </w:tcBorders>
            <w:shd w:val="clear" w:color="auto" w:fill="auto"/>
            <w:vAlign w:val="center"/>
          </w:tcPr>
          <w:p w:rsidR="007A2280" w:rsidRPr="000C69F9" w:rsidP="008A10C6" w14:paraId="4B1C9470" w14:textId="260EE329">
            <w:pPr>
              <w:spacing w:before="120" w:after="60"/>
              <w:rPr>
                <w:sz w:val="20"/>
                <w:szCs w:val="20"/>
              </w:rPr>
            </w:pPr>
            <w:r w:rsidRPr="000C69F9">
              <w:rPr>
                <w:sz w:val="20"/>
                <w:szCs w:val="20"/>
              </w:rPr>
              <w:t xml:space="preserve">What is your </w:t>
            </w:r>
            <w:r w:rsidRPr="009D6882">
              <w:rPr>
                <w:bCs/>
                <w:sz w:val="20"/>
                <w:szCs w:val="20"/>
              </w:rPr>
              <w:t xml:space="preserve">Acute Respiratory Illness (ARI) </w:t>
            </w:r>
            <w:r w:rsidRPr="000C69F9">
              <w:rPr>
                <w:sz w:val="20"/>
                <w:szCs w:val="20"/>
              </w:rPr>
              <w:t xml:space="preserve">case count for the </w:t>
            </w:r>
            <w:r>
              <w:rPr>
                <w:sz w:val="20"/>
                <w:szCs w:val="20"/>
              </w:rPr>
              <w:t>current voyage</w:t>
            </w:r>
            <w:r w:rsidRPr="000C69F9">
              <w:rPr>
                <w:sz w:val="20"/>
                <w:szCs w:val="20"/>
              </w:rPr>
              <w:t>?</w:t>
            </w:r>
          </w:p>
          <w:p w:rsidR="007A2280" w:rsidRPr="000C69F9" w:rsidP="00D44ADD" w14:paraId="22775E96" w14:textId="140D1D2A">
            <w:pPr>
              <w:outlineLvl w:val="0"/>
              <w:rPr>
                <w:sz w:val="20"/>
                <w:szCs w:val="20"/>
              </w:rPr>
            </w:pPr>
            <w:r>
              <w:rPr>
                <w:b/>
                <w:bCs/>
                <w:sz w:val="20"/>
                <w:szCs w:val="20"/>
              </w:rPr>
              <w:t>ARI</w:t>
            </w:r>
            <w:r w:rsidRPr="000C69F9">
              <w:rPr>
                <w:b/>
                <w:bCs/>
                <w:sz w:val="20"/>
                <w:szCs w:val="20"/>
              </w:rPr>
              <w:t xml:space="preserve"> clinical criteria</w:t>
            </w:r>
            <w:r>
              <w:rPr>
                <w:b/>
                <w:bCs/>
                <w:sz w:val="20"/>
                <w:szCs w:val="20"/>
              </w:rPr>
              <w:t>/definition</w:t>
            </w:r>
            <w:r w:rsidRPr="000C69F9">
              <w:rPr>
                <w:sz w:val="20"/>
                <w:szCs w:val="20"/>
              </w:rPr>
              <w:t>:</w:t>
            </w:r>
          </w:p>
          <w:p w:rsidR="007A2280" w:rsidP="007D197C" w14:paraId="35EA12AE" w14:textId="4293DF96">
            <w:pPr>
              <w:outlineLvl w:val="0"/>
              <w:rPr>
                <w:sz w:val="20"/>
                <w:szCs w:val="20"/>
              </w:rPr>
            </w:pPr>
            <w:r>
              <w:rPr>
                <w:sz w:val="20"/>
                <w:szCs w:val="20"/>
              </w:rPr>
              <w:t>An i</w:t>
            </w:r>
            <w:r>
              <w:rPr>
                <w:sz w:val="20"/>
                <w:szCs w:val="20"/>
              </w:rPr>
              <w:t xml:space="preserve">llness </w:t>
            </w:r>
            <w:r>
              <w:rPr>
                <w:sz w:val="20"/>
                <w:szCs w:val="20"/>
              </w:rPr>
              <w:t xml:space="preserve">of presumed viral etiology </w:t>
            </w:r>
            <w:r>
              <w:rPr>
                <w:sz w:val="20"/>
                <w:szCs w:val="20"/>
              </w:rPr>
              <w:t xml:space="preserve">with </w:t>
            </w:r>
            <w:r w:rsidRPr="007D197C">
              <w:rPr>
                <w:sz w:val="20"/>
                <w:szCs w:val="20"/>
              </w:rPr>
              <w:t xml:space="preserve">at least </w:t>
            </w:r>
            <w:r w:rsidRPr="007D197C">
              <w:rPr>
                <w:i/>
                <w:iCs/>
                <w:sz w:val="20"/>
                <w:szCs w:val="20"/>
              </w:rPr>
              <w:t xml:space="preserve">two </w:t>
            </w:r>
            <w:r w:rsidRPr="007D197C">
              <w:rPr>
                <w:i/>
                <w:iCs/>
                <w:sz w:val="20"/>
                <w:szCs w:val="20"/>
              </w:rPr>
              <w:t>or more</w:t>
            </w:r>
            <w:r w:rsidRPr="007D197C">
              <w:rPr>
                <w:sz w:val="20"/>
                <w:szCs w:val="20"/>
              </w:rPr>
              <w:t xml:space="preserve"> of the following symptoms: fever</w:t>
            </w:r>
            <w:r w:rsidRPr="007D197C">
              <w:rPr>
                <w:sz w:val="20"/>
                <w:szCs w:val="20"/>
              </w:rPr>
              <w:t xml:space="preserve">, cough, </w:t>
            </w:r>
            <w:r w:rsidRPr="007D197C">
              <w:rPr>
                <w:sz w:val="20"/>
                <w:szCs w:val="20"/>
              </w:rPr>
              <w:t>runny nose, nasal congestion, or sore throa</w:t>
            </w:r>
            <w:r>
              <w:rPr>
                <w:sz w:val="20"/>
                <w:szCs w:val="20"/>
              </w:rPr>
              <w:t>t.</w:t>
            </w:r>
            <w:r w:rsidRPr="007D197C">
              <w:rPr>
                <w:sz w:val="20"/>
                <w:szCs w:val="20"/>
              </w:rPr>
              <w:t xml:space="preserve"> </w:t>
            </w:r>
          </w:p>
          <w:p w:rsidR="007A2280" w:rsidRPr="007D197C" w:rsidP="007D197C" w14:paraId="0BED3326" w14:textId="77777777">
            <w:pPr>
              <w:outlineLvl w:val="0"/>
              <w:rPr>
                <w:sz w:val="20"/>
                <w:szCs w:val="20"/>
              </w:rPr>
            </w:pPr>
          </w:p>
          <w:p w:rsidR="007A2280" w:rsidP="00827E8C" w14:paraId="1BD3072A" w14:textId="43902A97">
            <w:pPr>
              <w:outlineLvl w:val="0"/>
              <w:rPr>
                <w:sz w:val="20"/>
                <w:szCs w:val="20"/>
              </w:rPr>
            </w:pPr>
            <w:r w:rsidRPr="00EB6657">
              <w:rPr>
                <w:sz w:val="20"/>
                <w:szCs w:val="20"/>
              </w:rPr>
              <w:t xml:space="preserve">Ships should </w:t>
            </w:r>
            <w:r w:rsidRPr="00941D0E">
              <w:rPr>
                <w:i/>
                <w:iCs/>
                <w:sz w:val="20"/>
                <w:szCs w:val="20"/>
              </w:rPr>
              <w:t>exclud</w:t>
            </w:r>
            <w:r w:rsidRPr="00941D0E">
              <w:rPr>
                <w:i/>
                <w:iCs/>
                <w:sz w:val="20"/>
                <w:szCs w:val="20"/>
              </w:rPr>
              <w:t>e</w:t>
            </w:r>
            <w:r w:rsidRPr="00EB6657">
              <w:rPr>
                <w:sz w:val="20"/>
                <w:szCs w:val="20"/>
              </w:rPr>
              <w:t xml:space="preserve"> the fo</w:t>
            </w:r>
            <w:r w:rsidRPr="00EB6657">
              <w:rPr>
                <w:sz w:val="20"/>
                <w:szCs w:val="20"/>
              </w:rPr>
              <w:t xml:space="preserve">llowing from this </w:t>
            </w:r>
            <w:r>
              <w:rPr>
                <w:sz w:val="20"/>
                <w:szCs w:val="20"/>
              </w:rPr>
              <w:t xml:space="preserve">ARI </w:t>
            </w:r>
            <w:r w:rsidRPr="00EB6657">
              <w:rPr>
                <w:sz w:val="20"/>
                <w:szCs w:val="20"/>
              </w:rPr>
              <w:t>report:</w:t>
            </w:r>
            <w:r w:rsidRPr="00EB6657">
              <w:rPr>
                <w:sz w:val="20"/>
                <w:szCs w:val="20"/>
              </w:rPr>
              <w:t xml:space="preserve"> </w:t>
            </w:r>
          </w:p>
          <w:p w:rsidR="007A2280" w:rsidRPr="00EB6657" w:rsidP="00EB6657" w14:paraId="7EBFECDF" w14:textId="68A78E8C">
            <w:pPr>
              <w:pStyle w:val="ListParagraph"/>
              <w:numPr>
                <w:ilvl w:val="0"/>
                <w:numId w:val="45"/>
              </w:numPr>
              <w:ind w:left="288" w:hanging="144"/>
              <w:outlineLvl w:val="0"/>
              <w:rPr>
                <w:sz w:val="20"/>
                <w:szCs w:val="20"/>
              </w:rPr>
            </w:pPr>
            <w:r>
              <w:rPr>
                <w:sz w:val="20"/>
                <w:szCs w:val="20"/>
              </w:rPr>
              <w:t xml:space="preserve">Confirmed </w:t>
            </w:r>
            <w:r>
              <w:rPr>
                <w:sz w:val="20"/>
                <w:szCs w:val="20"/>
              </w:rPr>
              <w:t xml:space="preserve">acute respiratory disease </w:t>
            </w:r>
            <w:r>
              <w:rPr>
                <w:sz w:val="20"/>
                <w:szCs w:val="20"/>
              </w:rPr>
              <w:t xml:space="preserve">diagnoses </w:t>
            </w:r>
            <w:r w:rsidRPr="00827E8C">
              <w:rPr>
                <w:sz w:val="20"/>
                <w:szCs w:val="20"/>
              </w:rPr>
              <w:t>other than COVID</w:t>
            </w:r>
            <w:r w:rsidRPr="00827E8C">
              <w:rPr>
                <w:sz w:val="20"/>
                <w:szCs w:val="20"/>
              </w:rPr>
              <w:t>-19</w:t>
            </w:r>
            <w:r w:rsidRPr="00827E8C">
              <w:rPr>
                <w:sz w:val="20"/>
                <w:szCs w:val="20"/>
              </w:rPr>
              <w:t xml:space="preserve">, influenza, </w:t>
            </w:r>
            <w:r w:rsidRPr="00827E8C">
              <w:rPr>
                <w:sz w:val="20"/>
                <w:szCs w:val="20"/>
              </w:rPr>
              <w:t xml:space="preserve">or </w:t>
            </w:r>
            <w:r w:rsidRPr="00EB6657">
              <w:rPr>
                <w:sz w:val="20"/>
                <w:szCs w:val="20"/>
              </w:rPr>
              <w:t>respiratory syncytial virus</w:t>
            </w:r>
            <w:r w:rsidRPr="00282FA4">
              <w:rPr>
                <w:b/>
                <w:bCs/>
                <w:sz w:val="20"/>
                <w:szCs w:val="20"/>
              </w:rPr>
              <w:t xml:space="preserve"> </w:t>
            </w:r>
            <w:r w:rsidRPr="00EB6657">
              <w:rPr>
                <w:sz w:val="20"/>
                <w:szCs w:val="20"/>
              </w:rPr>
              <w:t>RSV</w:t>
            </w:r>
            <w:r w:rsidRPr="00EB6657">
              <w:rPr>
                <w:sz w:val="20"/>
                <w:szCs w:val="20"/>
              </w:rPr>
              <w:t xml:space="preserve"> (e.g., Streptococcal pharyngitis, </w:t>
            </w:r>
            <w:r w:rsidR="00F20028">
              <w:rPr>
                <w:sz w:val="20"/>
                <w:szCs w:val="20"/>
              </w:rPr>
              <w:t>Epstein-Barr virus</w:t>
            </w:r>
            <w:r w:rsidRPr="00EB6657">
              <w:rPr>
                <w:sz w:val="20"/>
                <w:szCs w:val="20"/>
              </w:rPr>
              <w:t>)</w:t>
            </w:r>
            <w:r w:rsidRPr="00EB6657">
              <w:rPr>
                <w:sz w:val="20"/>
                <w:szCs w:val="20"/>
              </w:rPr>
              <w:t xml:space="preserve"> </w:t>
            </w:r>
            <w:r w:rsidRPr="00941D0E">
              <w:rPr>
                <w:sz w:val="16"/>
                <w:szCs w:val="16"/>
                <w:vertAlign w:val="superscript"/>
              </w:rPr>
              <w:t>[</w:t>
            </w:r>
            <w:r>
              <w:rPr>
                <w:sz w:val="16"/>
                <w:szCs w:val="16"/>
                <w:vertAlign w:val="superscript"/>
              </w:rPr>
              <w:t>3</w:t>
            </w:r>
            <w:r w:rsidRPr="00941D0E">
              <w:rPr>
                <w:sz w:val="16"/>
                <w:szCs w:val="16"/>
                <w:vertAlign w:val="superscript"/>
              </w:rPr>
              <w:t>]</w:t>
            </w:r>
            <w:r w:rsidRPr="00EB6657">
              <w:rPr>
                <w:sz w:val="20"/>
                <w:szCs w:val="20"/>
              </w:rPr>
              <w:t xml:space="preserve">, </w:t>
            </w:r>
          </w:p>
          <w:p w:rsidR="007A2280" w:rsidP="00941D0E" w14:paraId="4C1407CA" w14:textId="18B9B108">
            <w:pPr>
              <w:pStyle w:val="ListParagraph"/>
              <w:numPr>
                <w:ilvl w:val="0"/>
                <w:numId w:val="44"/>
              </w:numPr>
              <w:ind w:left="288" w:hanging="144"/>
              <w:outlineLvl w:val="0"/>
              <w:rPr>
                <w:sz w:val="20"/>
                <w:szCs w:val="20"/>
              </w:rPr>
            </w:pPr>
            <w:r>
              <w:rPr>
                <w:sz w:val="20"/>
                <w:szCs w:val="20"/>
              </w:rPr>
              <w:t xml:space="preserve">Diagnoses of </w:t>
            </w:r>
            <w:r>
              <w:rPr>
                <w:sz w:val="20"/>
                <w:szCs w:val="20"/>
              </w:rPr>
              <w:t xml:space="preserve">bacterial pneumonia: either </w:t>
            </w:r>
            <w:r>
              <w:rPr>
                <w:sz w:val="20"/>
                <w:szCs w:val="20"/>
              </w:rPr>
              <w:t xml:space="preserve">clinical </w:t>
            </w:r>
            <w:r>
              <w:rPr>
                <w:sz w:val="20"/>
                <w:szCs w:val="20"/>
              </w:rPr>
              <w:t xml:space="preserve">(e.g., community acquired) </w:t>
            </w:r>
            <w:r>
              <w:rPr>
                <w:sz w:val="20"/>
                <w:szCs w:val="20"/>
              </w:rPr>
              <w:t xml:space="preserve">or test-positive </w:t>
            </w:r>
            <w:r>
              <w:rPr>
                <w:sz w:val="20"/>
                <w:szCs w:val="20"/>
              </w:rPr>
              <w:t>(e.g., urine Legionella antigen)</w:t>
            </w:r>
            <w:r w:rsidRPr="006C1BAB">
              <w:rPr>
                <w:color w:val="202122"/>
                <w:sz w:val="20"/>
                <w:szCs w:val="20"/>
                <w:vertAlign w:val="superscript"/>
              </w:rPr>
              <w:t xml:space="preserve"> </w:t>
            </w:r>
            <w:r w:rsidRPr="00ED3C8C">
              <w:rPr>
                <w:sz w:val="16"/>
                <w:szCs w:val="16"/>
                <w:vertAlign w:val="superscript"/>
              </w:rPr>
              <w:t>[</w:t>
            </w:r>
            <w:r>
              <w:rPr>
                <w:sz w:val="16"/>
                <w:szCs w:val="16"/>
                <w:vertAlign w:val="superscript"/>
              </w:rPr>
              <w:t>3</w:t>
            </w:r>
            <w:r w:rsidRPr="00ED3C8C">
              <w:rPr>
                <w:sz w:val="16"/>
                <w:szCs w:val="16"/>
                <w:vertAlign w:val="superscript"/>
              </w:rPr>
              <w:t>]</w:t>
            </w:r>
            <w:r>
              <w:rPr>
                <w:sz w:val="20"/>
                <w:szCs w:val="20"/>
              </w:rPr>
              <w:t>, and</w:t>
            </w:r>
          </w:p>
          <w:p w:rsidR="007A2280" w:rsidRPr="00E679DC" w:rsidP="00941D0E" w14:paraId="60E1D31B" w14:textId="77777777">
            <w:pPr>
              <w:pStyle w:val="ListParagraph"/>
              <w:numPr>
                <w:ilvl w:val="0"/>
                <w:numId w:val="44"/>
              </w:numPr>
              <w:ind w:left="288" w:hanging="144"/>
              <w:outlineLvl w:val="0"/>
              <w:rPr>
                <w:sz w:val="20"/>
                <w:szCs w:val="20"/>
              </w:rPr>
            </w:pPr>
            <w:r>
              <w:rPr>
                <w:sz w:val="20"/>
                <w:szCs w:val="20"/>
              </w:rPr>
              <w:t>Non-infectious conditions</w:t>
            </w:r>
            <w:r w:rsidRPr="242471CB">
              <w:rPr>
                <w:sz w:val="20"/>
                <w:szCs w:val="20"/>
              </w:rPr>
              <w:t xml:space="preserve"> as determined by the ship’s physician (e.g., </w:t>
            </w:r>
            <w:r>
              <w:rPr>
                <w:sz w:val="20"/>
                <w:szCs w:val="20"/>
              </w:rPr>
              <w:t>aller</w:t>
            </w:r>
            <w:r>
              <w:rPr>
                <w:sz w:val="20"/>
                <w:szCs w:val="20"/>
              </w:rPr>
              <w:t>gies</w:t>
            </w:r>
            <w:r w:rsidRPr="242471CB">
              <w:rPr>
                <w:sz w:val="20"/>
                <w:szCs w:val="20"/>
              </w:rPr>
              <w:t>)</w:t>
            </w:r>
          </w:p>
          <w:p w:rsidR="007A2280" w:rsidRPr="006C1BAB" w:rsidP="007D197C" w14:paraId="58E3ED57" w14:textId="6C674625">
            <w:pPr>
              <w:pStyle w:val="ListParagraph"/>
              <w:spacing w:after="60"/>
              <w:ind w:left="1440"/>
              <w:outlineLvl w:val="0"/>
              <w:rPr>
                <w:sz w:val="20"/>
                <w:szCs w:val="20"/>
              </w:rPr>
            </w:pPr>
          </w:p>
        </w:tc>
        <w:tc>
          <w:tcPr>
            <w:tcW w:w="1504" w:type="dxa"/>
            <w:tcBorders>
              <w:top w:val="single" w:sz="12" w:space="0" w:color="auto"/>
            </w:tcBorders>
            <w:shd w:val="clear" w:color="auto" w:fill="auto"/>
            <w:vAlign w:val="center"/>
          </w:tcPr>
          <w:p w:rsidR="007A2280" w:rsidRPr="006C1BAB" w:rsidP="00D44ADD" w14:paraId="3B1515D9" w14:textId="376B99D2">
            <w:pPr>
              <w:jc w:val="center"/>
              <w:rPr>
                <w:sz w:val="20"/>
                <w:szCs w:val="20"/>
              </w:rPr>
            </w:pPr>
          </w:p>
        </w:tc>
        <w:tc>
          <w:tcPr>
            <w:tcW w:w="1505" w:type="dxa"/>
            <w:gridSpan w:val="2"/>
            <w:tcBorders>
              <w:top w:val="single" w:sz="12" w:space="0" w:color="auto"/>
              <w:right w:val="single" w:sz="12" w:space="0" w:color="auto"/>
            </w:tcBorders>
            <w:shd w:val="clear" w:color="auto" w:fill="auto"/>
            <w:vAlign w:val="center"/>
          </w:tcPr>
          <w:p w:rsidR="007A2280" w:rsidRPr="006C1BAB" w:rsidP="00D44ADD" w14:paraId="32F3E73F" w14:textId="77777777">
            <w:pPr>
              <w:jc w:val="center"/>
              <w:rPr>
                <w:sz w:val="20"/>
                <w:szCs w:val="20"/>
              </w:rPr>
            </w:pPr>
          </w:p>
        </w:tc>
      </w:tr>
      <w:tr w14:paraId="7FFAD5FF"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A12AFB" w:rsidRPr="006C1BAB" w:rsidP="00D44ADD" w14:paraId="238C4530" w14:textId="52E812D0">
            <w:pPr>
              <w:jc w:val="center"/>
              <w:rPr>
                <w:sz w:val="20"/>
                <w:szCs w:val="20"/>
              </w:rPr>
            </w:pPr>
            <w:r>
              <w:rPr>
                <w:sz w:val="20"/>
                <w:szCs w:val="20"/>
              </w:rPr>
              <w:t>2</w:t>
            </w:r>
          </w:p>
        </w:tc>
        <w:tc>
          <w:tcPr>
            <w:tcW w:w="8009" w:type="dxa"/>
            <w:gridSpan w:val="4"/>
            <w:tcBorders>
              <w:left w:val="single" w:sz="12" w:space="0" w:color="auto"/>
              <w:bottom w:val="single" w:sz="4" w:space="0" w:color="auto"/>
            </w:tcBorders>
            <w:shd w:val="clear" w:color="auto" w:fill="auto"/>
            <w:vAlign w:val="center"/>
          </w:tcPr>
          <w:p w:rsidR="00A12AFB" w:rsidRPr="0008785A" w:rsidP="0084013F" w14:paraId="57470C64" w14:textId="1E49FB4C">
            <w:pPr>
              <w:ind w:left="250"/>
              <w:rPr>
                <w:sz w:val="20"/>
                <w:szCs w:val="20"/>
              </w:rPr>
            </w:pPr>
            <w:r w:rsidRPr="006C1BAB">
              <w:rPr>
                <w:sz w:val="20"/>
                <w:szCs w:val="20"/>
              </w:rPr>
              <w:t xml:space="preserve">Of those </w:t>
            </w:r>
            <w:r>
              <w:rPr>
                <w:sz w:val="20"/>
                <w:szCs w:val="20"/>
              </w:rPr>
              <w:t xml:space="preserve">persons with </w:t>
            </w:r>
            <w:r w:rsidRPr="00E716D4">
              <w:rPr>
                <w:sz w:val="20"/>
                <w:szCs w:val="20"/>
              </w:rPr>
              <w:t>ARI</w:t>
            </w:r>
            <w:r w:rsidRPr="006C1BAB">
              <w:rPr>
                <w:sz w:val="20"/>
                <w:szCs w:val="20"/>
              </w:rPr>
              <w:t>, how many tested</w:t>
            </w:r>
            <w:r w:rsidRPr="006C1BAB">
              <w:rPr>
                <w:b/>
                <w:bCs/>
                <w:sz w:val="20"/>
                <w:szCs w:val="20"/>
              </w:rPr>
              <w:t xml:space="preserve"> positive</w:t>
            </w:r>
            <w:r>
              <w:rPr>
                <w:b/>
                <w:bCs/>
                <w:sz w:val="20"/>
                <w:szCs w:val="20"/>
              </w:rPr>
              <w:t xml:space="preserve"> for COVID-19 </w:t>
            </w:r>
            <w:r w:rsidRPr="00D74A21">
              <w:rPr>
                <w:b/>
                <w:bCs/>
                <w:i/>
                <w:iCs/>
                <w:sz w:val="20"/>
                <w:szCs w:val="20"/>
              </w:rPr>
              <w:t>and</w:t>
            </w:r>
            <w:r>
              <w:rPr>
                <w:b/>
                <w:bCs/>
                <w:sz w:val="20"/>
                <w:szCs w:val="20"/>
              </w:rPr>
              <w:t xml:space="preserve"> no other </w:t>
            </w:r>
            <w:r w:rsidRPr="00D74A21">
              <w:rPr>
                <w:sz w:val="20"/>
                <w:szCs w:val="20"/>
              </w:rPr>
              <w:t>viral respiratory pathogens</w:t>
            </w:r>
            <w:r w:rsidRPr="006C1BAB">
              <w:rPr>
                <w:sz w:val="20"/>
                <w:szCs w:val="20"/>
              </w:rPr>
              <w:t>?</w:t>
            </w:r>
          </w:p>
        </w:tc>
        <w:tc>
          <w:tcPr>
            <w:tcW w:w="1530" w:type="dxa"/>
            <w:gridSpan w:val="2"/>
            <w:tcBorders>
              <w:bottom w:val="single" w:sz="4" w:space="0" w:color="auto"/>
            </w:tcBorders>
            <w:vAlign w:val="center"/>
          </w:tcPr>
          <w:p w:rsidR="00A12AFB" w:rsidP="00D44ADD" w14:paraId="5BB33CE1" w14:textId="77777777">
            <w:pPr>
              <w:jc w:val="center"/>
              <w:rPr>
                <w:sz w:val="20"/>
                <w:szCs w:val="20"/>
              </w:rPr>
            </w:pPr>
          </w:p>
        </w:tc>
        <w:tc>
          <w:tcPr>
            <w:tcW w:w="1479" w:type="dxa"/>
            <w:tcBorders>
              <w:bottom w:val="single" w:sz="4" w:space="0" w:color="auto"/>
              <w:right w:val="single" w:sz="12" w:space="0" w:color="auto"/>
            </w:tcBorders>
            <w:vAlign w:val="center"/>
          </w:tcPr>
          <w:p w:rsidR="00A12AFB" w:rsidRPr="006C1BAB" w:rsidP="00D44ADD" w14:paraId="06337ACE" w14:textId="77777777">
            <w:pPr>
              <w:jc w:val="center"/>
              <w:rPr>
                <w:sz w:val="20"/>
                <w:szCs w:val="20"/>
              </w:rPr>
            </w:pPr>
          </w:p>
        </w:tc>
      </w:tr>
      <w:tr w14:paraId="1B94F1E9"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D44ADD" w:rsidRPr="006C1BAB" w:rsidP="00D44ADD" w14:paraId="41675100" w14:textId="4927D53C">
            <w:pPr>
              <w:jc w:val="center"/>
              <w:rPr>
                <w:sz w:val="20"/>
                <w:szCs w:val="20"/>
              </w:rPr>
            </w:pPr>
            <w:r w:rsidR="007E6EF9">
              <w:rPr>
                <w:sz w:val="20"/>
                <w:szCs w:val="20"/>
              </w:rPr>
              <w:t>3</w:t>
            </w:r>
          </w:p>
        </w:tc>
        <w:tc>
          <w:tcPr>
            <w:tcW w:w="8009" w:type="dxa"/>
            <w:gridSpan w:val="4"/>
            <w:tcBorders>
              <w:left w:val="single" w:sz="12" w:space="0" w:color="auto"/>
              <w:bottom w:val="single" w:sz="4" w:space="0" w:color="auto"/>
            </w:tcBorders>
            <w:shd w:val="clear" w:color="auto" w:fill="auto"/>
            <w:vAlign w:val="center"/>
          </w:tcPr>
          <w:p w:rsidR="00D44ADD" w:rsidRPr="0008785A" w:rsidP="0084013F" w14:paraId="2E0E988F" w14:textId="1507F962">
            <w:pPr>
              <w:ind w:left="253" w:hanging="3"/>
            </w:pPr>
            <w:r w:rsidRPr="006C1BAB">
              <w:rPr>
                <w:sz w:val="20"/>
                <w:szCs w:val="20"/>
              </w:rPr>
              <w:t xml:space="preserve">Of those </w:t>
            </w:r>
            <w:r>
              <w:rPr>
                <w:sz w:val="20"/>
                <w:szCs w:val="20"/>
              </w:rPr>
              <w:t xml:space="preserve">persons with </w:t>
            </w:r>
            <w:r w:rsidRPr="00F230EC">
              <w:rPr>
                <w:sz w:val="20"/>
                <w:szCs w:val="20"/>
              </w:rPr>
              <w:t>ARI</w:t>
            </w:r>
            <w:r w:rsidRPr="006C1BAB">
              <w:rPr>
                <w:sz w:val="20"/>
                <w:szCs w:val="20"/>
              </w:rPr>
              <w:t>,</w:t>
            </w:r>
            <w:r>
              <w:rPr>
                <w:sz w:val="20"/>
                <w:szCs w:val="20"/>
              </w:rPr>
              <w:t xml:space="preserve"> how many tested </w:t>
            </w:r>
            <w:r w:rsidRPr="00F230EC">
              <w:rPr>
                <w:b/>
                <w:bCs/>
                <w:sz w:val="20"/>
                <w:szCs w:val="20"/>
              </w:rPr>
              <w:t>positive for</w:t>
            </w:r>
            <w:r w:rsidRPr="006C1BAB">
              <w:rPr>
                <w:sz w:val="20"/>
                <w:szCs w:val="20"/>
              </w:rPr>
              <w:t xml:space="preserve"> </w:t>
            </w:r>
            <w:r w:rsidRPr="000C1181">
              <w:rPr>
                <w:b/>
                <w:bCs/>
                <w:sz w:val="20"/>
                <w:szCs w:val="20"/>
              </w:rPr>
              <w:t>influenza</w:t>
            </w:r>
            <w:r>
              <w:rPr>
                <w:b/>
                <w:bCs/>
                <w:sz w:val="20"/>
                <w:szCs w:val="20"/>
              </w:rPr>
              <w:t xml:space="preserve"> </w:t>
            </w:r>
            <w:r w:rsidRPr="00D74A21">
              <w:rPr>
                <w:b/>
                <w:bCs/>
                <w:i/>
                <w:iCs/>
                <w:sz w:val="20"/>
                <w:szCs w:val="20"/>
              </w:rPr>
              <w:t>and</w:t>
            </w:r>
            <w:r>
              <w:rPr>
                <w:b/>
                <w:bCs/>
                <w:sz w:val="20"/>
                <w:szCs w:val="20"/>
              </w:rPr>
              <w:t xml:space="preserve"> no other </w:t>
            </w:r>
            <w:r w:rsidRPr="00D74A21">
              <w:rPr>
                <w:sz w:val="20"/>
                <w:szCs w:val="20"/>
              </w:rPr>
              <w:t>viral respiratory pathogens</w:t>
            </w:r>
            <w:r w:rsidRPr="00333651">
              <w:rPr>
                <w:sz w:val="20"/>
                <w:szCs w:val="20"/>
              </w:rPr>
              <w:t>?</w:t>
            </w:r>
          </w:p>
        </w:tc>
        <w:tc>
          <w:tcPr>
            <w:tcW w:w="1530" w:type="dxa"/>
            <w:gridSpan w:val="2"/>
            <w:tcBorders>
              <w:bottom w:val="single" w:sz="4" w:space="0" w:color="auto"/>
            </w:tcBorders>
            <w:vAlign w:val="center"/>
          </w:tcPr>
          <w:p w:rsidR="00D44ADD" w:rsidRPr="006C1BAB" w:rsidP="00D44ADD" w14:paraId="00FF711B" w14:textId="35F8E8C7">
            <w:pPr>
              <w:jc w:val="center"/>
              <w:rPr>
                <w:sz w:val="20"/>
                <w:szCs w:val="20"/>
              </w:rPr>
            </w:pPr>
          </w:p>
        </w:tc>
        <w:tc>
          <w:tcPr>
            <w:tcW w:w="1479" w:type="dxa"/>
            <w:tcBorders>
              <w:bottom w:val="single" w:sz="4" w:space="0" w:color="auto"/>
              <w:right w:val="single" w:sz="12" w:space="0" w:color="auto"/>
            </w:tcBorders>
            <w:vAlign w:val="center"/>
          </w:tcPr>
          <w:p w:rsidR="00D44ADD" w:rsidRPr="006C1BAB" w:rsidP="00D44ADD" w14:paraId="62A2D367" w14:textId="77777777">
            <w:pPr>
              <w:jc w:val="center"/>
              <w:rPr>
                <w:sz w:val="20"/>
                <w:szCs w:val="20"/>
              </w:rPr>
            </w:pPr>
          </w:p>
        </w:tc>
      </w:tr>
      <w:tr w14:paraId="704EA5BD"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7E6EF9" w:rsidRPr="006C1BAB" w:rsidP="00D44ADD" w14:paraId="56DBE55E" w14:textId="77777777">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7E6EF9" w:rsidP="002D26B5" w14:paraId="4CFB2BC7" w14:textId="018A65EC">
            <w:pPr>
              <w:rPr>
                <w:sz w:val="20"/>
                <w:szCs w:val="20"/>
              </w:rPr>
            </w:pPr>
          </w:p>
        </w:tc>
        <w:tc>
          <w:tcPr>
            <w:tcW w:w="1530" w:type="dxa"/>
            <w:gridSpan w:val="2"/>
            <w:tcBorders>
              <w:bottom w:val="single" w:sz="4" w:space="0" w:color="auto"/>
            </w:tcBorders>
            <w:vAlign w:val="center"/>
          </w:tcPr>
          <w:p w:rsidR="007E6EF9" w:rsidP="00D44ADD" w14:paraId="5ACB48F5" w14:textId="77777777">
            <w:pPr>
              <w:jc w:val="center"/>
              <w:rPr>
                <w:sz w:val="20"/>
                <w:szCs w:val="20"/>
              </w:rPr>
            </w:pPr>
          </w:p>
        </w:tc>
        <w:tc>
          <w:tcPr>
            <w:tcW w:w="1479" w:type="dxa"/>
            <w:tcBorders>
              <w:bottom w:val="single" w:sz="4" w:space="0" w:color="auto"/>
              <w:right w:val="single" w:sz="12" w:space="0" w:color="auto"/>
            </w:tcBorders>
            <w:vAlign w:val="center"/>
          </w:tcPr>
          <w:p w:rsidR="007E6EF9" w:rsidRPr="006C1BAB" w:rsidP="00D44ADD" w14:paraId="43BACCC6" w14:textId="77777777">
            <w:pPr>
              <w:jc w:val="center"/>
              <w:rPr>
                <w:sz w:val="20"/>
                <w:szCs w:val="20"/>
              </w:rPr>
            </w:pPr>
          </w:p>
        </w:tc>
      </w:tr>
      <w:tr w14:paraId="754573CB"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D44ADD" w:rsidRPr="006C1BAB" w:rsidP="00D44ADD" w14:paraId="6A9159FB" w14:textId="5E5059C5">
            <w:pPr>
              <w:jc w:val="center"/>
              <w:rPr>
                <w:sz w:val="20"/>
                <w:szCs w:val="20"/>
              </w:rPr>
            </w:pPr>
            <w:r w:rsidR="007E6EF9">
              <w:rPr>
                <w:sz w:val="20"/>
                <w:szCs w:val="20"/>
              </w:rPr>
              <w:t>4</w:t>
            </w:r>
          </w:p>
        </w:tc>
        <w:tc>
          <w:tcPr>
            <w:tcW w:w="8009" w:type="dxa"/>
            <w:gridSpan w:val="4"/>
            <w:tcBorders>
              <w:left w:val="single" w:sz="12" w:space="0" w:color="auto"/>
              <w:bottom w:val="single" w:sz="4" w:space="0" w:color="auto"/>
            </w:tcBorders>
            <w:shd w:val="clear" w:color="auto" w:fill="auto"/>
            <w:vAlign w:val="center"/>
          </w:tcPr>
          <w:p w:rsidR="00D44ADD" w:rsidRPr="006C1BAB" w:rsidP="00B92C00" w14:paraId="3C112E45" w14:textId="62645742">
            <w:pPr>
              <w:ind w:left="523" w:hanging="3"/>
              <w:rPr>
                <w:sz w:val="20"/>
                <w:szCs w:val="20"/>
              </w:rPr>
            </w:pPr>
            <w:r w:rsidRPr="006C1BAB">
              <w:rPr>
                <w:sz w:val="20"/>
                <w:szCs w:val="20"/>
              </w:rPr>
              <w:t xml:space="preserve">Of those </w:t>
            </w:r>
            <w:r>
              <w:rPr>
                <w:sz w:val="20"/>
                <w:szCs w:val="20"/>
              </w:rPr>
              <w:t xml:space="preserve">persons with </w:t>
            </w:r>
            <w:r w:rsidRPr="005644DE">
              <w:rPr>
                <w:sz w:val="20"/>
                <w:szCs w:val="20"/>
              </w:rPr>
              <w:t>ARI</w:t>
            </w:r>
            <w:r w:rsidRPr="006C1BAB">
              <w:rPr>
                <w:sz w:val="20"/>
                <w:szCs w:val="20"/>
              </w:rPr>
              <w:t>,</w:t>
            </w:r>
            <w:r>
              <w:rPr>
                <w:sz w:val="20"/>
                <w:szCs w:val="20"/>
              </w:rPr>
              <w:t xml:space="preserve"> how many tested </w:t>
            </w:r>
            <w:r w:rsidRPr="005644DE">
              <w:rPr>
                <w:b/>
                <w:bCs/>
                <w:sz w:val="20"/>
                <w:szCs w:val="20"/>
              </w:rPr>
              <w:t>positive for</w:t>
            </w:r>
            <w:r>
              <w:rPr>
                <w:b/>
                <w:bCs/>
                <w:sz w:val="20"/>
                <w:szCs w:val="20"/>
              </w:rPr>
              <w:t xml:space="preserve"> RSV </w:t>
            </w:r>
            <w:r w:rsidRPr="00D74A21">
              <w:rPr>
                <w:b/>
                <w:bCs/>
                <w:i/>
                <w:iCs/>
                <w:sz w:val="20"/>
                <w:szCs w:val="20"/>
              </w:rPr>
              <w:t>and</w:t>
            </w:r>
            <w:r>
              <w:rPr>
                <w:b/>
                <w:bCs/>
                <w:sz w:val="20"/>
                <w:szCs w:val="20"/>
              </w:rPr>
              <w:t xml:space="preserve"> no other </w:t>
            </w:r>
            <w:r w:rsidRPr="00D74A21">
              <w:rPr>
                <w:sz w:val="20"/>
                <w:szCs w:val="20"/>
              </w:rPr>
              <w:t>viral respiratory pathogens</w:t>
            </w:r>
            <w:r w:rsidRPr="00333651">
              <w:rPr>
                <w:sz w:val="20"/>
                <w:szCs w:val="20"/>
              </w:rPr>
              <w:t>?</w:t>
            </w:r>
            <w:r>
              <w:rPr>
                <w:sz w:val="20"/>
                <w:szCs w:val="20"/>
              </w:rPr>
              <w:t xml:space="preserve">     </w:t>
            </w:r>
          </w:p>
        </w:tc>
        <w:tc>
          <w:tcPr>
            <w:tcW w:w="1530" w:type="dxa"/>
            <w:gridSpan w:val="2"/>
            <w:tcBorders>
              <w:bottom w:val="single" w:sz="4" w:space="0" w:color="auto"/>
            </w:tcBorders>
            <w:vAlign w:val="center"/>
          </w:tcPr>
          <w:p w:rsidR="00D44ADD" w:rsidRPr="006C1BAB" w:rsidP="00D44ADD" w14:paraId="7A28D080" w14:textId="09917C62">
            <w:pPr>
              <w:jc w:val="center"/>
              <w:rPr>
                <w:sz w:val="20"/>
                <w:szCs w:val="20"/>
              </w:rPr>
            </w:pPr>
          </w:p>
        </w:tc>
        <w:tc>
          <w:tcPr>
            <w:tcW w:w="1479" w:type="dxa"/>
            <w:tcBorders>
              <w:bottom w:val="single" w:sz="4" w:space="0" w:color="auto"/>
              <w:right w:val="single" w:sz="12" w:space="0" w:color="auto"/>
            </w:tcBorders>
            <w:vAlign w:val="center"/>
          </w:tcPr>
          <w:p w:rsidR="00D44ADD" w:rsidRPr="006C1BAB" w:rsidP="00D44ADD" w14:paraId="0AD3AAA0" w14:textId="77777777">
            <w:pPr>
              <w:jc w:val="center"/>
              <w:rPr>
                <w:sz w:val="20"/>
                <w:szCs w:val="20"/>
              </w:rPr>
            </w:pPr>
          </w:p>
        </w:tc>
      </w:tr>
      <w:tr w14:paraId="46A41981"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D44ADD" w:rsidRPr="006C1BAB" w:rsidP="00D44ADD" w14:paraId="5F88B274" w14:textId="3770088E">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D44ADD" w:rsidRPr="006C1BAB" w:rsidP="00F9180E" w14:paraId="01FB43DE" w14:textId="07235CF7">
            <w:pPr>
              <w:ind w:left="250" w:hanging="250"/>
              <w:rPr>
                <w:sz w:val="20"/>
                <w:szCs w:val="20"/>
              </w:rPr>
            </w:pPr>
          </w:p>
        </w:tc>
        <w:tc>
          <w:tcPr>
            <w:tcW w:w="1530" w:type="dxa"/>
            <w:gridSpan w:val="2"/>
            <w:tcBorders>
              <w:bottom w:val="single" w:sz="4" w:space="0" w:color="auto"/>
            </w:tcBorders>
            <w:vAlign w:val="center"/>
          </w:tcPr>
          <w:p w:rsidR="00D44ADD" w:rsidRPr="006C1BAB" w:rsidP="00D44ADD" w14:paraId="1F675652" w14:textId="3759C0F4">
            <w:pPr>
              <w:jc w:val="center"/>
              <w:rPr>
                <w:sz w:val="20"/>
                <w:szCs w:val="20"/>
              </w:rPr>
            </w:pPr>
          </w:p>
        </w:tc>
        <w:tc>
          <w:tcPr>
            <w:tcW w:w="1479" w:type="dxa"/>
            <w:tcBorders>
              <w:bottom w:val="single" w:sz="4" w:space="0" w:color="auto"/>
              <w:right w:val="single" w:sz="12" w:space="0" w:color="auto"/>
            </w:tcBorders>
            <w:vAlign w:val="center"/>
          </w:tcPr>
          <w:p w:rsidR="00D44ADD" w:rsidRPr="006C1BAB" w:rsidP="00D44ADD" w14:paraId="5A6743E2" w14:textId="77777777">
            <w:pPr>
              <w:jc w:val="center"/>
              <w:rPr>
                <w:sz w:val="20"/>
                <w:szCs w:val="20"/>
              </w:rPr>
            </w:pPr>
          </w:p>
        </w:tc>
      </w:tr>
      <w:tr w14:paraId="4DE751DE"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D44ADD" w:rsidRPr="006C1BAB" w:rsidP="00D44ADD" w14:paraId="46C125BC" w14:textId="3D529744">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D44ADD" w:rsidRPr="006C1BAB" w14:paraId="04783161" w14:textId="566D61ED">
            <w:pPr>
              <w:rPr>
                <w:sz w:val="20"/>
                <w:szCs w:val="20"/>
              </w:rPr>
            </w:pPr>
          </w:p>
        </w:tc>
        <w:tc>
          <w:tcPr>
            <w:tcW w:w="1530" w:type="dxa"/>
            <w:gridSpan w:val="2"/>
            <w:tcBorders>
              <w:bottom w:val="single" w:sz="4" w:space="0" w:color="auto"/>
            </w:tcBorders>
            <w:vAlign w:val="center"/>
          </w:tcPr>
          <w:p w:rsidR="00D44ADD" w:rsidRPr="006C1BAB" w:rsidP="00D44ADD" w14:paraId="120B08D1" w14:textId="4C9AAE97">
            <w:pPr>
              <w:jc w:val="center"/>
              <w:rPr>
                <w:sz w:val="20"/>
                <w:szCs w:val="20"/>
              </w:rPr>
            </w:pPr>
          </w:p>
        </w:tc>
        <w:tc>
          <w:tcPr>
            <w:tcW w:w="1479" w:type="dxa"/>
            <w:tcBorders>
              <w:bottom w:val="single" w:sz="4" w:space="0" w:color="auto"/>
              <w:right w:val="single" w:sz="12" w:space="0" w:color="auto"/>
            </w:tcBorders>
            <w:vAlign w:val="center"/>
          </w:tcPr>
          <w:p w:rsidR="00D44ADD" w:rsidRPr="006C1BAB" w:rsidP="00D44ADD" w14:paraId="4C5E04B4" w14:textId="77777777">
            <w:pPr>
              <w:jc w:val="center"/>
              <w:rPr>
                <w:sz w:val="20"/>
                <w:szCs w:val="20"/>
              </w:rPr>
            </w:pPr>
          </w:p>
        </w:tc>
      </w:tr>
      <w:tr w14:paraId="5D3C8062"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1A223E" w:rsidRPr="006C1BAB" w:rsidP="00D44ADD" w14:paraId="37902907" w14:textId="587F09A8">
            <w:pPr>
              <w:jc w:val="center"/>
              <w:rPr>
                <w:sz w:val="20"/>
                <w:szCs w:val="20"/>
              </w:rPr>
            </w:pPr>
            <w:r w:rsidR="002553EC">
              <w:rPr>
                <w:sz w:val="20"/>
                <w:szCs w:val="20"/>
              </w:rPr>
              <w:t>5</w:t>
            </w:r>
          </w:p>
        </w:tc>
        <w:tc>
          <w:tcPr>
            <w:tcW w:w="8009" w:type="dxa"/>
            <w:gridSpan w:val="4"/>
            <w:tcBorders>
              <w:left w:val="single" w:sz="12" w:space="0" w:color="auto"/>
              <w:bottom w:val="single" w:sz="4" w:space="0" w:color="auto"/>
            </w:tcBorders>
            <w:shd w:val="clear" w:color="auto" w:fill="auto"/>
            <w:vAlign w:val="center"/>
          </w:tcPr>
          <w:p w:rsidR="001A223E" w:rsidRPr="006C1BAB" w:rsidP="00F230EC" w14:paraId="3082B235" w14:textId="2FD6F7A5">
            <w:pPr>
              <w:ind w:left="523" w:hanging="523"/>
              <w:rPr>
                <w:sz w:val="20"/>
                <w:szCs w:val="20"/>
              </w:rPr>
            </w:pPr>
            <w:r>
              <w:rPr>
                <w:sz w:val="20"/>
                <w:szCs w:val="20"/>
              </w:rPr>
              <w:t xml:space="preserve">     </w:t>
            </w:r>
            <w:r w:rsidR="00911599">
              <w:rPr>
                <w:sz w:val="20"/>
                <w:szCs w:val="20"/>
              </w:rPr>
              <w:t xml:space="preserve">     </w:t>
            </w:r>
            <w:r w:rsidR="00B92C00">
              <w:rPr>
                <w:sz w:val="20"/>
                <w:szCs w:val="20"/>
              </w:rPr>
              <w:t xml:space="preserve">Of those persons with </w:t>
            </w:r>
            <w:r w:rsidR="00B92C00">
              <w:rPr>
                <w:b/>
                <w:bCs/>
                <w:sz w:val="20"/>
                <w:szCs w:val="20"/>
              </w:rPr>
              <w:t>ARI</w:t>
            </w:r>
            <w:r w:rsidR="00B92C00">
              <w:rPr>
                <w:sz w:val="20"/>
                <w:szCs w:val="20"/>
              </w:rPr>
              <w:t xml:space="preserve"> who were tested, how many were positive for </w:t>
            </w:r>
            <w:r w:rsidRPr="00F230EC" w:rsidR="00B92C00">
              <w:rPr>
                <w:b/>
                <w:bCs/>
                <w:sz w:val="20"/>
                <w:szCs w:val="20"/>
              </w:rPr>
              <w:t>two or more</w:t>
            </w:r>
            <w:r w:rsidR="00B92C00">
              <w:rPr>
                <w:sz w:val="20"/>
                <w:szCs w:val="20"/>
              </w:rPr>
              <w:t xml:space="preserve"> of the three listed </w:t>
            </w:r>
            <w:r w:rsidRPr="00D74A21" w:rsidR="00B92C00">
              <w:rPr>
                <w:b/>
                <w:bCs/>
                <w:sz w:val="20"/>
                <w:szCs w:val="20"/>
              </w:rPr>
              <w:t>viral respiratory pathogens</w:t>
            </w:r>
            <w:r w:rsidR="00B92C00">
              <w:rPr>
                <w:sz w:val="20"/>
                <w:szCs w:val="20"/>
              </w:rPr>
              <w:t xml:space="preserve"> (i.e., COVID-19, influenza, RSV)?</w:t>
            </w:r>
          </w:p>
        </w:tc>
        <w:tc>
          <w:tcPr>
            <w:tcW w:w="1530" w:type="dxa"/>
            <w:gridSpan w:val="2"/>
            <w:tcBorders>
              <w:bottom w:val="single" w:sz="4" w:space="0" w:color="auto"/>
            </w:tcBorders>
            <w:vAlign w:val="center"/>
          </w:tcPr>
          <w:p w:rsidR="001A223E" w:rsidRPr="006C1BAB" w:rsidP="00D44ADD" w14:paraId="20FB6BBB" w14:textId="6528B736">
            <w:pPr>
              <w:jc w:val="center"/>
              <w:rPr>
                <w:sz w:val="20"/>
                <w:szCs w:val="20"/>
              </w:rPr>
            </w:pPr>
          </w:p>
        </w:tc>
        <w:tc>
          <w:tcPr>
            <w:tcW w:w="1479" w:type="dxa"/>
            <w:tcBorders>
              <w:bottom w:val="single" w:sz="4" w:space="0" w:color="auto"/>
              <w:right w:val="single" w:sz="12" w:space="0" w:color="auto"/>
            </w:tcBorders>
            <w:vAlign w:val="center"/>
          </w:tcPr>
          <w:p w:rsidR="001A223E" w:rsidRPr="006C1BAB" w:rsidP="00D44ADD" w14:paraId="68609B8E" w14:textId="77777777">
            <w:pPr>
              <w:jc w:val="center"/>
              <w:rPr>
                <w:sz w:val="20"/>
                <w:szCs w:val="20"/>
              </w:rPr>
            </w:pPr>
          </w:p>
        </w:tc>
      </w:tr>
      <w:tr w14:paraId="58C56096"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F722D1" w:rsidRPr="006C1BAB" w:rsidP="00F722D1" w14:paraId="091D8EAF" w14:textId="2B74B6C5">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F722D1" w:rsidRPr="006C1BAB" w:rsidP="00F9180E" w14:paraId="49320B0D" w14:textId="08EA9C24">
            <w:pPr>
              <w:ind w:left="250" w:hanging="250"/>
              <w:rPr>
                <w:sz w:val="20"/>
                <w:szCs w:val="20"/>
              </w:rPr>
            </w:pPr>
          </w:p>
        </w:tc>
        <w:tc>
          <w:tcPr>
            <w:tcW w:w="1530" w:type="dxa"/>
            <w:gridSpan w:val="2"/>
            <w:tcBorders>
              <w:bottom w:val="single" w:sz="4" w:space="0" w:color="auto"/>
            </w:tcBorders>
            <w:vAlign w:val="center"/>
          </w:tcPr>
          <w:p w:rsidR="00F722D1" w:rsidRPr="006C1BAB" w:rsidP="00F722D1" w14:paraId="1FDEDD9F" w14:textId="3076209A">
            <w:pPr>
              <w:jc w:val="center"/>
              <w:rPr>
                <w:sz w:val="20"/>
                <w:szCs w:val="20"/>
              </w:rPr>
            </w:pPr>
          </w:p>
        </w:tc>
        <w:tc>
          <w:tcPr>
            <w:tcW w:w="1479" w:type="dxa"/>
            <w:tcBorders>
              <w:bottom w:val="single" w:sz="4" w:space="0" w:color="auto"/>
              <w:right w:val="single" w:sz="12" w:space="0" w:color="auto"/>
            </w:tcBorders>
            <w:vAlign w:val="center"/>
          </w:tcPr>
          <w:p w:rsidR="00F722D1" w:rsidRPr="006C1BAB" w:rsidP="00F722D1" w14:paraId="43E8E5D1" w14:textId="77777777">
            <w:pPr>
              <w:jc w:val="center"/>
              <w:rPr>
                <w:sz w:val="20"/>
                <w:szCs w:val="20"/>
              </w:rPr>
            </w:pPr>
          </w:p>
        </w:tc>
      </w:tr>
      <w:tr w14:paraId="6FC2D8FF"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F722D1" w:rsidRPr="006C1BAB" w:rsidP="00F722D1" w14:paraId="280637A9" w14:textId="1E774113">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F722D1" w:rsidRPr="006C1BAB" w:rsidP="000C1181" w14:paraId="2CAEEA15" w14:textId="0C5731B5">
            <w:pPr>
              <w:rPr>
                <w:sz w:val="20"/>
                <w:szCs w:val="20"/>
              </w:rPr>
            </w:pPr>
          </w:p>
        </w:tc>
        <w:tc>
          <w:tcPr>
            <w:tcW w:w="1530" w:type="dxa"/>
            <w:gridSpan w:val="2"/>
            <w:tcBorders>
              <w:bottom w:val="single" w:sz="4" w:space="0" w:color="auto"/>
            </w:tcBorders>
            <w:vAlign w:val="center"/>
          </w:tcPr>
          <w:p w:rsidR="00F722D1" w:rsidRPr="006C1BAB" w:rsidP="00F722D1" w14:paraId="4D56E153" w14:textId="66098315">
            <w:pPr>
              <w:jc w:val="center"/>
              <w:rPr>
                <w:sz w:val="20"/>
                <w:szCs w:val="20"/>
              </w:rPr>
            </w:pPr>
          </w:p>
        </w:tc>
        <w:tc>
          <w:tcPr>
            <w:tcW w:w="1479" w:type="dxa"/>
            <w:tcBorders>
              <w:bottom w:val="single" w:sz="4" w:space="0" w:color="auto"/>
              <w:right w:val="single" w:sz="12" w:space="0" w:color="auto"/>
            </w:tcBorders>
            <w:vAlign w:val="center"/>
          </w:tcPr>
          <w:p w:rsidR="00F722D1" w:rsidRPr="006C1BAB" w:rsidP="00F722D1" w14:paraId="190F01C0" w14:textId="77777777">
            <w:pPr>
              <w:jc w:val="center"/>
              <w:rPr>
                <w:sz w:val="20"/>
                <w:szCs w:val="20"/>
              </w:rPr>
            </w:pPr>
          </w:p>
        </w:tc>
      </w:tr>
      <w:tr w14:paraId="0B2E4858"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F722D1" w:rsidP="00F722D1" w14:paraId="44A9C6ED" w14:textId="15039BC5">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F722D1" w:rsidRPr="006C1BAB" w:rsidP="00F230EC" w14:paraId="40415826" w14:textId="48CC982E">
            <w:pPr>
              <w:ind w:left="523" w:hanging="523"/>
              <w:rPr>
                <w:sz w:val="20"/>
                <w:szCs w:val="20"/>
              </w:rPr>
            </w:pPr>
          </w:p>
        </w:tc>
        <w:tc>
          <w:tcPr>
            <w:tcW w:w="1530" w:type="dxa"/>
            <w:gridSpan w:val="2"/>
            <w:tcBorders>
              <w:bottom w:val="single" w:sz="4" w:space="0" w:color="auto"/>
            </w:tcBorders>
            <w:vAlign w:val="center"/>
          </w:tcPr>
          <w:p w:rsidR="00F722D1" w:rsidRPr="006C1BAB" w:rsidP="00F722D1" w14:paraId="25DF92C8" w14:textId="15F6AF1F">
            <w:pPr>
              <w:jc w:val="center"/>
              <w:rPr>
                <w:sz w:val="20"/>
                <w:szCs w:val="20"/>
              </w:rPr>
            </w:pPr>
          </w:p>
        </w:tc>
        <w:tc>
          <w:tcPr>
            <w:tcW w:w="1479" w:type="dxa"/>
            <w:tcBorders>
              <w:bottom w:val="single" w:sz="4" w:space="0" w:color="auto"/>
              <w:right w:val="single" w:sz="12" w:space="0" w:color="auto"/>
            </w:tcBorders>
            <w:vAlign w:val="center"/>
          </w:tcPr>
          <w:p w:rsidR="00F722D1" w:rsidRPr="006C1BAB" w:rsidP="00F722D1" w14:paraId="0D0EC87E" w14:textId="77777777">
            <w:pPr>
              <w:jc w:val="center"/>
              <w:rPr>
                <w:sz w:val="20"/>
                <w:szCs w:val="20"/>
              </w:rPr>
            </w:pPr>
          </w:p>
        </w:tc>
      </w:tr>
      <w:tr w14:paraId="01E5A944"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F722D1" w:rsidRPr="006C1BAB" w:rsidP="00F722D1" w14:paraId="07B11957" w14:textId="12C7D046">
            <w:pPr>
              <w:jc w:val="center"/>
              <w:rPr>
                <w:sz w:val="20"/>
                <w:szCs w:val="20"/>
              </w:rPr>
            </w:pPr>
          </w:p>
        </w:tc>
        <w:tc>
          <w:tcPr>
            <w:tcW w:w="8009" w:type="dxa"/>
            <w:gridSpan w:val="4"/>
            <w:tcBorders>
              <w:left w:val="single" w:sz="12" w:space="0" w:color="auto"/>
              <w:bottom w:val="single" w:sz="4" w:space="0" w:color="auto"/>
            </w:tcBorders>
            <w:shd w:val="clear" w:color="auto" w:fill="auto"/>
            <w:vAlign w:val="center"/>
          </w:tcPr>
          <w:p w:rsidR="00A12AFB" w:rsidRPr="006C1BAB" w:rsidP="00F230EC" w14:paraId="3E3CA1BE" w14:textId="6A6EF894">
            <w:pPr>
              <w:ind w:left="253" w:hanging="253"/>
              <w:rPr>
                <w:sz w:val="20"/>
                <w:szCs w:val="20"/>
              </w:rPr>
            </w:pPr>
          </w:p>
        </w:tc>
        <w:tc>
          <w:tcPr>
            <w:tcW w:w="1530" w:type="dxa"/>
            <w:gridSpan w:val="2"/>
            <w:tcBorders>
              <w:bottom w:val="single" w:sz="4" w:space="0" w:color="auto"/>
            </w:tcBorders>
            <w:vAlign w:val="center"/>
          </w:tcPr>
          <w:p w:rsidR="00F722D1" w:rsidRPr="006C1BAB" w:rsidP="00F722D1" w14:paraId="3715C5AC" w14:textId="6DD94B90">
            <w:pPr>
              <w:jc w:val="center"/>
              <w:rPr>
                <w:sz w:val="20"/>
                <w:szCs w:val="20"/>
              </w:rPr>
            </w:pPr>
          </w:p>
        </w:tc>
        <w:tc>
          <w:tcPr>
            <w:tcW w:w="1479" w:type="dxa"/>
            <w:tcBorders>
              <w:bottom w:val="single" w:sz="4" w:space="0" w:color="auto"/>
              <w:right w:val="single" w:sz="12" w:space="0" w:color="auto"/>
            </w:tcBorders>
            <w:vAlign w:val="center"/>
          </w:tcPr>
          <w:p w:rsidR="00F722D1" w:rsidRPr="006C1BAB" w:rsidP="00F722D1" w14:paraId="594D348B" w14:textId="77777777">
            <w:pPr>
              <w:jc w:val="center"/>
              <w:rPr>
                <w:sz w:val="20"/>
                <w:szCs w:val="20"/>
              </w:rPr>
            </w:pPr>
          </w:p>
        </w:tc>
      </w:tr>
      <w:tr w14:paraId="73BBC73E" w14:textId="77777777" w:rsidTr="00B855D7">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647527" w:rsidRPr="006C1BAB" w:rsidP="00647527" w14:paraId="19B9483A" w14:textId="4A495F7D">
            <w:pPr>
              <w:jc w:val="center"/>
              <w:rPr>
                <w:sz w:val="20"/>
                <w:szCs w:val="20"/>
              </w:rPr>
            </w:pPr>
            <w:r>
              <w:rPr>
                <w:sz w:val="20"/>
                <w:szCs w:val="20"/>
              </w:rPr>
              <w:t>6</w:t>
            </w:r>
          </w:p>
        </w:tc>
        <w:tc>
          <w:tcPr>
            <w:tcW w:w="8009" w:type="dxa"/>
            <w:gridSpan w:val="4"/>
            <w:tcBorders>
              <w:left w:val="single" w:sz="12" w:space="0" w:color="auto"/>
              <w:bottom w:val="single" w:sz="4" w:space="0" w:color="auto"/>
            </w:tcBorders>
            <w:shd w:val="clear" w:color="auto" w:fill="auto"/>
          </w:tcPr>
          <w:p w:rsidR="00647527" w:rsidRPr="006C1BAB" w:rsidP="00647527" w14:paraId="15A17A77" w14:textId="017353D2">
            <w:pPr>
              <w:rPr>
                <w:sz w:val="20"/>
                <w:szCs w:val="20"/>
              </w:rPr>
            </w:pPr>
            <w:r w:rsidRPr="006C1BAB">
              <w:rPr>
                <w:sz w:val="20"/>
                <w:szCs w:val="20"/>
              </w:rPr>
              <w:t xml:space="preserve">Were there any additional </w:t>
            </w:r>
            <w:r w:rsidRPr="00265055">
              <w:rPr>
                <w:b/>
                <w:bCs/>
                <w:sz w:val="20"/>
                <w:szCs w:val="20"/>
              </w:rPr>
              <w:t>ARI</w:t>
            </w:r>
            <w:r w:rsidRPr="006C1BAB">
              <w:rPr>
                <w:sz w:val="20"/>
                <w:szCs w:val="20"/>
              </w:rPr>
              <w:t xml:space="preserve"> cases that were </w:t>
            </w:r>
            <w:r w:rsidRPr="00A96178">
              <w:rPr>
                <w:i/>
                <w:iCs/>
                <w:sz w:val="20"/>
                <w:szCs w:val="20"/>
              </w:rPr>
              <w:t>not</w:t>
            </w:r>
            <w:r w:rsidRPr="006C1BAB">
              <w:rPr>
                <w:sz w:val="20"/>
                <w:szCs w:val="20"/>
              </w:rPr>
              <w:t xml:space="preserve"> accounted for by the questions above</w:t>
            </w:r>
            <w:r w:rsidRPr="006C1BAB">
              <w:rPr>
                <w:sz w:val="20"/>
                <w:szCs w:val="20"/>
              </w:rPr>
              <w:t xml:space="preserve">? </w:t>
            </w:r>
          </w:p>
          <w:p w:rsidR="00647527" w:rsidRPr="006C1BAB" w:rsidP="00647527" w14:paraId="606FDF14" w14:textId="237304E8">
            <w:pPr>
              <w:rPr>
                <w:sz w:val="20"/>
                <w:szCs w:val="20"/>
              </w:rPr>
            </w:pPr>
            <w:r>
              <w:rPr>
                <w:sz w:val="20"/>
                <w:szCs w:val="20"/>
              </w:rPr>
              <w:t>If so, p</w:t>
            </w:r>
            <w:r w:rsidR="00BE491E">
              <w:rPr>
                <w:sz w:val="20"/>
                <w:szCs w:val="20"/>
              </w:rPr>
              <w:t>lease</w:t>
            </w:r>
            <w:r>
              <w:rPr>
                <w:sz w:val="20"/>
                <w:szCs w:val="20"/>
              </w:rPr>
              <w:t xml:space="preserve"> comment</w:t>
            </w:r>
            <w:r w:rsidRPr="006C1BAB">
              <w:rPr>
                <w:sz w:val="20"/>
                <w:szCs w:val="20"/>
              </w:rPr>
              <w:t>:</w:t>
            </w:r>
          </w:p>
        </w:tc>
        <w:tc>
          <w:tcPr>
            <w:tcW w:w="1530" w:type="dxa"/>
            <w:gridSpan w:val="2"/>
            <w:tcBorders>
              <w:bottom w:val="single" w:sz="4" w:space="0" w:color="auto"/>
            </w:tcBorders>
            <w:vAlign w:val="center"/>
          </w:tcPr>
          <w:p w:rsidR="00647527" w:rsidRPr="006C1BAB" w:rsidP="00647527" w14:paraId="3ECDDEBA" w14:textId="77777777">
            <w:pPr>
              <w:jc w:val="center"/>
              <w:rPr>
                <w:sz w:val="20"/>
                <w:szCs w:val="20"/>
              </w:rPr>
            </w:pPr>
          </w:p>
        </w:tc>
        <w:tc>
          <w:tcPr>
            <w:tcW w:w="1479" w:type="dxa"/>
            <w:tcBorders>
              <w:bottom w:val="single" w:sz="4" w:space="0" w:color="auto"/>
              <w:right w:val="single" w:sz="12" w:space="0" w:color="auto"/>
            </w:tcBorders>
            <w:vAlign w:val="center"/>
          </w:tcPr>
          <w:p w:rsidR="00647527" w:rsidRPr="006C1BAB" w:rsidP="00647527" w14:paraId="7AE664F3" w14:textId="77777777">
            <w:pPr>
              <w:jc w:val="center"/>
              <w:rPr>
                <w:sz w:val="20"/>
                <w:szCs w:val="20"/>
              </w:rPr>
            </w:pPr>
          </w:p>
        </w:tc>
      </w:tr>
      <w:tr w14:paraId="37C93982" w14:textId="77777777" w:rsidTr="00941D0E">
        <w:tblPrEx>
          <w:tblW w:w="0" w:type="auto"/>
          <w:jc w:val="center"/>
          <w:tblLayout w:type="fixed"/>
          <w:tblLook w:val="04A0"/>
        </w:tblPrEx>
        <w:trPr>
          <w:trHeight w:val="233"/>
          <w:jc w:val="center"/>
        </w:trPr>
        <w:tc>
          <w:tcPr>
            <w:tcW w:w="8625" w:type="dxa"/>
            <w:gridSpan w:val="6"/>
            <w:tcBorders>
              <w:top w:val="single" w:sz="18" w:space="0" w:color="auto"/>
              <w:left w:val="single" w:sz="12" w:space="0" w:color="auto"/>
              <w:bottom w:val="single" w:sz="18" w:space="0" w:color="auto"/>
            </w:tcBorders>
            <w:shd w:val="clear" w:color="auto" w:fill="auto"/>
          </w:tcPr>
          <w:p w:rsidR="00647527" w:rsidRPr="00B91D82" w:rsidP="00647527" w14:paraId="30D4DF4B" w14:textId="6ADEC347">
            <w:r w:rsidRPr="006C1BAB">
              <w:rPr>
                <w:b/>
                <w:bCs/>
                <w:sz w:val="20"/>
                <w:szCs w:val="20"/>
              </w:rPr>
              <w:t>HOSPITALIZATIONS</w:t>
            </w:r>
            <w:r>
              <w:rPr>
                <w:b/>
                <w:bCs/>
                <w:sz w:val="20"/>
                <w:szCs w:val="20"/>
              </w:rPr>
              <w:t>, VENTILATOR USE, AND MEDICAL EVACUATIONS</w:t>
            </w:r>
          </w:p>
        </w:tc>
        <w:tc>
          <w:tcPr>
            <w:tcW w:w="1530" w:type="dxa"/>
            <w:gridSpan w:val="2"/>
            <w:tcBorders>
              <w:top w:val="single" w:sz="18" w:space="0" w:color="auto"/>
              <w:bottom w:val="single" w:sz="18" w:space="0" w:color="auto"/>
            </w:tcBorders>
            <w:shd w:val="clear" w:color="auto" w:fill="D9D9D9" w:themeFill="background1" w:themeFillShade="D9"/>
            <w:vAlign w:val="center"/>
          </w:tcPr>
          <w:p w:rsidR="00647527" w:rsidRPr="006C1BAB" w:rsidP="00647527" w14:paraId="71870088" w14:textId="77777777">
            <w:pPr>
              <w:jc w:val="center"/>
              <w:rPr>
                <w:sz w:val="20"/>
                <w:szCs w:val="20"/>
              </w:rPr>
            </w:pPr>
          </w:p>
        </w:tc>
        <w:tc>
          <w:tcPr>
            <w:tcW w:w="1479" w:type="dxa"/>
            <w:tcBorders>
              <w:top w:val="single" w:sz="18" w:space="0" w:color="auto"/>
              <w:bottom w:val="single" w:sz="18" w:space="0" w:color="auto"/>
              <w:right w:val="single" w:sz="12" w:space="0" w:color="auto"/>
            </w:tcBorders>
            <w:shd w:val="clear" w:color="auto" w:fill="D9D9D9" w:themeFill="background1" w:themeFillShade="D9"/>
            <w:vAlign w:val="center"/>
          </w:tcPr>
          <w:p w:rsidR="00647527" w:rsidRPr="006C1BAB" w:rsidP="00647527" w14:paraId="632C5BC3" w14:textId="77777777">
            <w:pPr>
              <w:jc w:val="center"/>
              <w:rPr>
                <w:sz w:val="20"/>
                <w:szCs w:val="20"/>
              </w:rPr>
            </w:pPr>
          </w:p>
        </w:tc>
      </w:tr>
      <w:tr w14:paraId="3813A23A" w14:textId="77777777" w:rsidTr="00941D0E">
        <w:tblPrEx>
          <w:tblW w:w="0" w:type="auto"/>
          <w:jc w:val="center"/>
          <w:tblLayout w:type="fixed"/>
          <w:tblLook w:val="04A0"/>
        </w:tblPrEx>
        <w:trPr>
          <w:trHeight w:val="233"/>
          <w:jc w:val="center"/>
        </w:trPr>
        <w:tc>
          <w:tcPr>
            <w:tcW w:w="616" w:type="dxa"/>
            <w:gridSpan w:val="2"/>
            <w:tcBorders>
              <w:top w:val="single" w:sz="18" w:space="0" w:color="auto"/>
              <w:left w:val="single" w:sz="12" w:space="0" w:color="auto"/>
              <w:bottom w:val="single" w:sz="4" w:space="0" w:color="auto"/>
            </w:tcBorders>
            <w:shd w:val="clear" w:color="auto" w:fill="auto"/>
            <w:vAlign w:val="center"/>
          </w:tcPr>
          <w:p w:rsidR="00647527" w:rsidRPr="006C1BAB" w:rsidP="00647527" w14:paraId="2BC0509E" w14:textId="717A4CE2">
            <w:pPr>
              <w:jc w:val="center"/>
              <w:rPr>
                <w:sz w:val="20"/>
                <w:szCs w:val="20"/>
              </w:rPr>
            </w:pPr>
            <w:r w:rsidR="008A1DFC">
              <w:rPr>
                <w:sz w:val="20"/>
                <w:szCs w:val="20"/>
              </w:rPr>
              <w:t>7</w:t>
            </w:r>
          </w:p>
        </w:tc>
        <w:tc>
          <w:tcPr>
            <w:tcW w:w="8009" w:type="dxa"/>
            <w:gridSpan w:val="4"/>
            <w:tcBorders>
              <w:top w:val="single" w:sz="18" w:space="0" w:color="auto"/>
              <w:left w:val="single" w:sz="12" w:space="0" w:color="auto"/>
              <w:bottom w:val="single" w:sz="4" w:space="0" w:color="auto"/>
            </w:tcBorders>
            <w:shd w:val="clear" w:color="auto" w:fill="auto"/>
          </w:tcPr>
          <w:p w:rsidR="00647527" w:rsidRPr="006C1BAB" w:rsidP="00647527" w14:paraId="6F656547" w14:textId="4343D4FA">
            <w:pPr>
              <w:rPr>
                <w:b/>
                <w:bCs/>
                <w:sz w:val="20"/>
                <w:szCs w:val="20"/>
              </w:rPr>
            </w:pPr>
            <w:r w:rsidRPr="006C1BAB">
              <w:rPr>
                <w:sz w:val="20"/>
                <w:szCs w:val="20"/>
              </w:rPr>
              <w:t xml:space="preserve">How many symptomatic persons needed </w:t>
            </w:r>
            <w:r w:rsidRPr="006C1BAB">
              <w:rPr>
                <w:b/>
                <w:bCs/>
                <w:sz w:val="20"/>
                <w:szCs w:val="20"/>
              </w:rPr>
              <w:t>hospitalization</w:t>
            </w:r>
            <w:r w:rsidRPr="006C1BAB">
              <w:rPr>
                <w:sz w:val="20"/>
                <w:szCs w:val="20"/>
              </w:rPr>
              <w:t xml:space="preserve"> (onboard or ashore) due to </w:t>
            </w:r>
            <w:r>
              <w:rPr>
                <w:sz w:val="20"/>
                <w:szCs w:val="20"/>
              </w:rPr>
              <w:t>ARI</w:t>
            </w:r>
            <w:r w:rsidRPr="006C1BAB">
              <w:rPr>
                <w:sz w:val="20"/>
                <w:szCs w:val="20"/>
              </w:rPr>
              <w:t>?</w:t>
            </w:r>
          </w:p>
        </w:tc>
        <w:tc>
          <w:tcPr>
            <w:tcW w:w="1530" w:type="dxa"/>
            <w:gridSpan w:val="2"/>
            <w:tcBorders>
              <w:top w:val="single" w:sz="18" w:space="0" w:color="auto"/>
              <w:bottom w:val="single" w:sz="4" w:space="0" w:color="auto"/>
            </w:tcBorders>
            <w:vAlign w:val="center"/>
          </w:tcPr>
          <w:p w:rsidR="00647527" w:rsidRPr="006C1BAB" w:rsidP="00647527" w14:paraId="1FEB4CAE" w14:textId="77777777">
            <w:pPr>
              <w:jc w:val="center"/>
              <w:rPr>
                <w:sz w:val="20"/>
                <w:szCs w:val="20"/>
              </w:rPr>
            </w:pPr>
          </w:p>
        </w:tc>
        <w:tc>
          <w:tcPr>
            <w:tcW w:w="1479" w:type="dxa"/>
            <w:tcBorders>
              <w:top w:val="single" w:sz="18" w:space="0" w:color="auto"/>
              <w:bottom w:val="single" w:sz="4" w:space="0" w:color="auto"/>
              <w:right w:val="single" w:sz="12" w:space="0" w:color="auto"/>
            </w:tcBorders>
            <w:vAlign w:val="center"/>
          </w:tcPr>
          <w:p w:rsidR="00647527" w:rsidRPr="006C1BAB" w:rsidP="00647527" w14:paraId="20E97AAA" w14:textId="77777777">
            <w:pPr>
              <w:jc w:val="center"/>
              <w:rPr>
                <w:sz w:val="20"/>
                <w:szCs w:val="20"/>
              </w:rPr>
            </w:pPr>
          </w:p>
        </w:tc>
      </w:tr>
      <w:tr w14:paraId="7D593400"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647527" w:rsidRPr="006C1BAB" w:rsidP="00647527" w14:paraId="042C5093" w14:textId="348B38BC">
            <w:pPr>
              <w:jc w:val="center"/>
              <w:rPr>
                <w:sz w:val="20"/>
                <w:szCs w:val="20"/>
              </w:rPr>
            </w:pPr>
            <w:r w:rsidR="008A1DFC">
              <w:rPr>
                <w:sz w:val="20"/>
                <w:szCs w:val="20"/>
              </w:rPr>
              <w:t>8</w:t>
            </w:r>
          </w:p>
        </w:tc>
        <w:tc>
          <w:tcPr>
            <w:tcW w:w="8009" w:type="dxa"/>
            <w:gridSpan w:val="4"/>
            <w:tcBorders>
              <w:left w:val="single" w:sz="12" w:space="0" w:color="auto"/>
              <w:bottom w:val="single" w:sz="4" w:space="0" w:color="auto"/>
            </w:tcBorders>
            <w:shd w:val="clear" w:color="auto" w:fill="auto"/>
            <w:vAlign w:val="center"/>
          </w:tcPr>
          <w:p w:rsidR="00647527" w:rsidRPr="006C1BAB" w:rsidP="00647527" w14:paraId="64435612" w14:textId="41D3A364">
            <w:pPr>
              <w:rPr>
                <w:b/>
                <w:bCs/>
                <w:sz w:val="20"/>
                <w:szCs w:val="20"/>
              </w:rPr>
            </w:pPr>
            <w:r w:rsidRPr="006C1BAB">
              <w:rPr>
                <w:sz w:val="20"/>
                <w:szCs w:val="20"/>
              </w:rPr>
              <w:t>How many symptomatic persons</w:t>
            </w:r>
            <w:r w:rsidRPr="006C1BAB">
              <w:rPr>
                <w:sz w:val="20"/>
                <w:szCs w:val="20"/>
              </w:rPr>
              <w:t xml:space="preserve"> </w:t>
            </w:r>
            <w:r w:rsidRPr="006C1BAB">
              <w:rPr>
                <w:sz w:val="20"/>
                <w:szCs w:val="20"/>
              </w:rPr>
              <w:t xml:space="preserve">required </w:t>
            </w:r>
            <w:r w:rsidRPr="006C1BAB">
              <w:rPr>
                <w:b/>
                <w:bCs/>
                <w:sz w:val="20"/>
                <w:szCs w:val="20"/>
              </w:rPr>
              <w:t>mechanical ventilation</w:t>
            </w:r>
            <w:r>
              <w:rPr>
                <w:b/>
                <w:bCs/>
                <w:sz w:val="20"/>
                <w:szCs w:val="20"/>
              </w:rPr>
              <w:t xml:space="preserve"> </w:t>
            </w:r>
            <w:r w:rsidRPr="006C1BAB">
              <w:rPr>
                <w:sz w:val="20"/>
                <w:szCs w:val="20"/>
              </w:rPr>
              <w:t xml:space="preserve">due to </w:t>
            </w:r>
            <w:r>
              <w:rPr>
                <w:sz w:val="20"/>
                <w:szCs w:val="20"/>
              </w:rPr>
              <w:t>ARI</w:t>
            </w:r>
            <w:r w:rsidRPr="006C1BAB">
              <w:rPr>
                <w:sz w:val="20"/>
                <w:szCs w:val="20"/>
              </w:rPr>
              <w:t>?</w:t>
            </w:r>
          </w:p>
        </w:tc>
        <w:tc>
          <w:tcPr>
            <w:tcW w:w="1530" w:type="dxa"/>
            <w:gridSpan w:val="2"/>
            <w:tcBorders>
              <w:bottom w:val="single" w:sz="4" w:space="0" w:color="auto"/>
            </w:tcBorders>
            <w:vAlign w:val="center"/>
          </w:tcPr>
          <w:p w:rsidR="00647527" w:rsidRPr="006C1BAB" w:rsidP="00647527" w14:paraId="0649E9ED" w14:textId="77777777">
            <w:pPr>
              <w:jc w:val="center"/>
              <w:rPr>
                <w:sz w:val="20"/>
                <w:szCs w:val="20"/>
              </w:rPr>
            </w:pPr>
          </w:p>
        </w:tc>
        <w:tc>
          <w:tcPr>
            <w:tcW w:w="1479" w:type="dxa"/>
            <w:tcBorders>
              <w:bottom w:val="single" w:sz="4" w:space="0" w:color="auto"/>
              <w:right w:val="single" w:sz="12" w:space="0" w:color="auto"/>
            </w:tcBorders>
            <w:vAlign w:val="center"/>
          </w:tcPr>
          <w:p w:rsidR="00647527" w:rsidRPr="006C1BAB" w:rsidP="00647527" w14:paraId="5C9FE676" w14:textId="77777777">
            <w:pPr>
              <w:jc w:val="center"/>
              <w:rPr>
                <w:sz w:val="20"/>
                <w:szCs w:val="20"/>
              </w:rPr>
            </w:pPr>
          </w:p>
        </w:tc>
      </w:tr>
      <w:tr w14:paraId="054206A4" w14:textId="77777777" w:rsidTr="00941D0E">
        <w:tblPrEx>
          <w:tblW w:w="0" w:type="auto"/>
          <w:jc w:val="center"/>
          <w:tblLayout w:type="fixed"/>
          <w:tblLook w:val="04A0"/>
        </w:tblPrEx>
        <w:trPr>
          <w:trHeight w:val="233"/>
          <w:jc w:val="center"/>
        </w:trPr>
        <w:tc>
          <w:tcPr>
            <w:tcW w:w="616" w:type="dxa"/>
            <w:gridSpan w:val="2"/>
            <w:tcBorders>
              <w:left w:val="single" w:sz="12" w:space="0" w:color="auto"/>
              <w:bottom w:val="single" w:sz="4" w:space="0" w:color="auto"/>
            </w:tcBorders>
            <w:shd w:val="clear" w:color="auto" w:fill="auto"/>
            <w:vAlign w:val="center"/>
          </w:tcPr>
          <w:p w:rsidR="00647527" w:rsidRPr="006C1BAB" w:rsidP="00647527" w14:paraId="2EFEA2F9" w14:textId="0C6CBAF9">
            <w:pPr>
              <w:jc w:val="center"/>
              <w:rPr>
                <w:sz w:val="20"/>
                <w:szCs w:val="20"/>
              </w:rPr>
            </w:pPr>
            <w:r w:rsidR="008A1DFC">
              <w:rPr>
                <w:sz w:val="20"/>
                <w:szCs w:val="20"/>
              </w:rPr>
              <w:t>9</w:t>
            </w:r>
          </w:p>
        </w:tc>
        <w:tc>
          <w:tcPr>
            <w:tcW w:w="8009" w:type="dxa"/>
            <w:gridSpan w:val="4"/>
            <w:tcBorders>
              <w:left w:val="single" w:sz="12" w:space="0" w:color="auto"/>
              <w:bottom w:val="single" w:sz="4" w:space="0" w:color="auto"/>
            </w:tcBorders>
            <w:shd w:val="clear" w:color="auto" w:fill="auto"/>
            <w:vAlign w:val="center"/>
          </w:tcPr>
          <w:p w:rsidR="00647527" w:rsidRPr="006C1BAB" w:rsidP="00647527" w14:paraId="622CDCDC" w14:textId="7A60183A">
            <w:pPr>
              <w:rPr>
                <w:b/>
                <w:bCs/>
                <w:sz w:val="20"/>
                <w:szCs w:val="20"/>
              </w:rPr>
            </w:pPr>
            <w:r w:rsidRPr="006C1BAB">
              <w:rPr>
                <w:sz w:val="20"/>
                <w:szCs w:val="20"/>
              </w:rPr>
              <w:t>How many symptomatic persons</w:t>
            </w:r>
            <w:r w:rsidRPr="006C1BAB">
              <w:rPr>
                <w:sz w:val="20"/>
                <w:szCs w:val="20"/>
              </w:rPr>
              <w:t xml:space="preserve"> </w:t>
            </w:r>
            <w:r w:rsidRPr="006C1BAB">
              <w:rPr>
                <w:sz w:val="20"/>
                <w:szCs w:val="20"/>
              </w:rPr>
              <w:t xml:space="preserve">were </w:t>
            </w:r>
            <w:r w:rsidRPr="006C1BAB">
              <w:rPr>
                <w:b/>
                <w:bCs/>
                <w:sz w:val="20"/>
                <w:szCs w:val="20"/>
              </w:rPr>
              <w:t>medically evacuated</w:t>
            </w:r>
            <w:r w:rsidR="00330753">
              <w:rPr>
                <w:b/>
                <w:bCs/>
                <w:sz w:val="20"/>
                <w:szCs w:val="20"/>
              </w:rPr>
              <w:t xml:space="preserve"> </w:t>
            </w:r>
            <w:r w:rsidR="00330753">
              <w:rPr>
                <w:sz w:val="20"/>
                <w:szCs w:val="20"/>
                <w:vertAlign w:val="superscript"/>
              </w:rPr>
              <w:t>[</w:t>
            </w:r>
            <w:r w:rsidRPr="00170763" w:rsidR="0044055A">
              <w:rPr>
                <w:sz w:val="20"/>
                <w:szCs w:val="20"/>
                <w:vertAlign w:val="superscript"/>
              </w:rPr>
              <w:t>4</w:t>
            </w:r>
            <w:r w:rsidR="00330753">
              <w:rPr>
                <w:sz w:val="20"/>
                <w:szCs w:val="20"/>
                <w:vertAlign w:val="superscript"/>
              </w:rPr>
              <w:t>]</w:t>
            </w:r>
            <w:r w:rsidRPr="006C1BAB">
              <w:rPr>
                <w:sz w:val="20"/>
                <w:szCs w:val="20"/>
              </w:rPr>
              <w:t xml:space="preserve"> </w:t>
            </w:r>
            <w:r w:rsidRPr="006C1BAB">
              <w:rPr>
                <w:sz w:val="20"/>
                <w:szCs w:val="20"/>
              </w:rPr>
              <w:t>from the ship</w:t>
            </w:r>
            <w:r>
              <w:rPr>
                <w:sz w:val="20"/>
                <w:szCs w:val="20"/>
              </w:rPr>
              <w:t xml:space="preserve"> </w:t>
            </w:r>
            <w:r w:rsidRPr="006C1BAB">
              <w:rPr>
                <w:sz w:val="20"/>
                <w:szCs w:val="20"/>
              </w:rPr>
              <w:t xml:space="preserve">due to </w:t>
            </w:r>
            <w:r>
              <w:rPr>
                <w:sz w:val="20"/>
                <w:szCs w:val="20"/>
              </w:rPr>
              <w:t>ARI</w:t>
            </w:r>
            <w:r w:rsidRPr="006C1BAB">
              <w:rPr>
                <w:sz w:val="20"/>
                <w:szCs w:val="20"/>
              </w:rPr>
              <w:t>?</w:t>
            </w:r>
          </w:p>
        </w:tc>
        <w:tc>
          <w:tcPr>
            <w:tcW w:w="1530" w:type="dxa"/>
            <w:gridSpan w:val="2"/>
            <w:tcBorders>
              <w:bottom w:val="single" w:sz="4" w:space="0" w:color="auto"/>
            </w:tcBorders>
            <w:vAlign w:val="center"/>
          </w:tcPr>
          <w:p w:rsidR="00647527" w:rsidRPr="006C1BAB" w:rsidP="00647527" w14:paraId="6E21BD4F" w14:textId="77777777">
            <w:pPr>
              <w:jc w:val="center"/>
              <w:rPr>
                <w:sz w:val="20"/>
                <w:szCs w:val="20"/>
              </w:rPr>
            </w:pPr>
          </w:p>
        </w:tc>
        <w:tc>
          <w:tcPr>
            <w:tcW w:w="1479" w:type="dxa"/>
            <w:tcBorders>
              <w:bottom w:val="single" w:sz="4" w:space="0" w:color="auto"/>
              <w:right w:val="single" w:sz="12" w:space="0" w:color="auto"/>
            </w:tcBorders>
            <w:vAlign w:val="center"/>
          </w:tcPr>
          <w:p w:rsidR="00647527" w:rsidRPr="006C1BAB" w:rsidP="00647527" w14:paraId="1F68744A" w14:textId="77777777">
            <w:pPr>
              <w:jc w:val="center"/>
              <w:rPr>
                <w:sz w:val="20"/>
                <w:szCs w:val="20"/>
              </w:rPr>
            </w:pPr>
          </w:p>
        </w:tc>
      </w:tr>
      <w:tr w14:paraId="7186232B" w14:textId="77777777" w:rsidTr="00CB77B5">
        <w:tblPrEx>
          <w:tblW w:w="0" w:type="auto"/>
          <w:jc w:val="center"/>
          <w:tblLayout w:type="fixed"/>
          <w:tblLook w:val="04A0"/>
        </w:tblPrEx>
        <w:trPr>
          <w:jc w:val="center"/>
        </w:trPr>
        <w:tc>
          <w:tcPr>
            <w:tcW w:w="8625" w:type="dxa"/>
            <w:gridSpan w:val="6"/>
            <w:vMerge w:val="restart"/>
            <w:tcBorders>
              <w:top w:val="single" w:sz="24" w:space="0" w:color="000000" w:themeColor="text1"/>
              <w:left w:val="single" w:sz="12" w:space="0" w:color="auto"/>
            </w:tcBorders>
            <w:shd w:val="clear" w:color="auto" w:fill="D9D9D9" w:themeFill="background1" w:themeFillShade="D9"/>
            <w:vAlign w:val="center"/>
          </w:tcPr>
          <w:p w:rsidR="00EB6657" w:rsidRPr="008B71B8" w:rsidP="00EB6657" w14:paraId="43FD1979" w14:textId="74B7E59E">
            <w:pPr>
              <w:spacing w:after="60"/>
              <w:contextualSpacing/>
              <w:rPr>
                <w:bCs/>
                <w:sz w:val="20"/>
                <w:szCs w:val="20"/>
              </w:rPr>
            </w:pPr>
            <w:r>
              <w:rPr>
                <w:b/>
                <w:sz w:val="20"/>
                <w:szCs w:val="20"/>
              </w:rPr>
              <w:t xml:space="preserve">Asymptomatic </w:t>
            </w:r>
            <w:r w:rsidR="002553EC">
              <w:rPr>
                <w:b/>
                <w:sz w:val="20"/>
                <w:szCs w:val="20"/>
              </w:rPr>
              <w:t xml:space="preserve">COVID-19 </w:t>
            </w:r>
            <w:r>
              <w:rPr>
                <w:b/>
                <w:sz w:val="20"/>
                <w:szCs w:val="20"/>
              </w:rPr>
              <w:t xml:space="preserve">Case Counts </w:t>
            </w:r>
            <w:r w:rsidRPr="006C1BAB">
              <w:rPr>
                <w:b/>
                <w:sz w:val="20"/>
                <w:szCs w:val="20"/>
              </w:rPr>
              <w:t>with Viral Testing</w:t>
            </w:r>
            <w:r w:rsidRPr="006C1BAB">
              <w:rPr>
                <w:b/>
                <w:sz w:val="20"/>
                <w:szCs w:val="20"/>
              </w:rPr>
              <w:t>:</w:t>
            </w:r>
            <w:r w:rsidRPr="006C1BAB">
              <w:rPr>
                <w:bCs/>
                <w:i/>
                <w:iCs/>
                <w:color w:val="FF0000"/>
                <w:sz w:val="20"/>
                <w:szCs w:val="20"/>
              </w:rPr>
              <w:t xml:space="preserve"> </w:t>
            </w:r>
            <w:bookmarkStart w:id="4" w:name="_Hlk126569047"/>
            <w:bookmarkStart w:id="5" w:name="_Hlk50975114"/>
            <w:bookmarkEnd w:id="4"/>
          </w:p>
        </w:tc>
        <w:tc>
          <w:tcPr>
            <w:tcW w:w="3009" w:type="dxa"/>
            <w:gridSpan w:val="3"/>
            <w:tcBorders>
              <w:top w:val="single" w:sz="24" w:space="0" w:color="000000" w:themeColor="text1"/>
              <w:bottom w:val="single" w:sz="2" w:space="0" w:color="auto"/>
              <w:right w:val="single" w:sz="12" w:space="0" w:color="auto"/>
            </w:tcBorders>
            <w:shd w:val="clear" w:color="auto" w:fill="D9D9D9" w:themeFill="background1" w:themeFillShade="D9"/>
          </w:tcPr>
          <w:p w:rsidR="00EB6657" w:rsidRPr="006C1BAB" w:rsidP="00EB6657" w14:paraId="73FBCE27" w14:textId="77777777">
            <w:pPr>
              <w:jc w:val="center"/>
              <w:rPr>
                <w:b/>
                <w:sz w:val="20"/>
                <w:szCs w:val="20"/>
              </w:rPr>
            </w:pPr>
            <w:r w:rsidRPr="006C1BAB">
              <w:rPr>
                <w:b/>
                <w:sz w:val="20"/>
                <w:szCs w:val="20"/>
              </w:rPr>
              <w:t xml:space="preserve">Enter Numbers Below </w:t>
            </w:r>
          </w:p>
          <w:p w:rsidR="00EB6657" w:rsidRPr="006C1BAB" w:rsidP="00EB6657" w14:paraId="5FC707E1" w14:textId="1E20A24F">
            <w:pPr>
              <w:jc w:val="center"/>
              <w:rPr>
                <w:sz w:val="18"/>
                <w:szCs w:val="18"/>
              </w:rPr>
            </w:pPr>
            <w:r w:rsidRPr="006C1BAB">
              <w:rPr>
                <w:bCs/>
                <w:i/>
                <w:iCs/>
                <w:sz w:val="18"/>
                <w:szCs w:val="18"/>
              </w:rPr>
              <w:t>(Unless Otherwise Specified)</w:t>
            </w:r>
          </w:p>
        </w:tc>
      </w:tr>
      <w:tr w14:paraId="2EE657EC" w14:textId="77777777" w:rsidTr="00941D0E">
        <w:tblPrEx>
          <w:tblW w:w="0" w:type="auto"/>
          <w:jc w:val="center"/>
          <w:tblLayout w:type="fixed"/>
          <w:tblLook w:val="04A0"/>
        </w:tblPrEx>
        <w:trPr>
          <w:jc w:val="center"/>
        </w:trPr>
        <w:tc>
          <w:tcPr>
            <w:tcW w:w="8625" w:type="dxa"/>
            <w:gridSpan w:val="6"/>
            <w:vMerge/>
          </w:tcPr>
          <w:p w:rsidR="00EB6657" w:rsidRPr="006C1BAB" w:rsidP="00EB6657" w14:paraId="1B9D8FDF" w14:textId="77777777">
            <w:pPr>
              <w:rPr>
                <w:sz w:val="20"/>
                <w:szCs w:val="20"/>
              </w:rPr>
            </w:pPr>
          </w:p>
        </w:tc>
        <w:tc>
          <w:tcPr>
            <w:tcW w:w="1530" w:type="dxa"/>
            <w:gridSpan w:val="2"/>
            <w:tcBorders>
              <w:top w:val="single" w:sz="2" w:space="0" w:color="auto"/>
              <w:bottom w:val="single" w:sz="12" w:space="0" w:color="auto"/>
            </w:tcBorders>
            <w:shd w:val="clear" w:color="auto" w:fill="D9D9D9" w:themeFill="background1" w:themeFillShade="D9"/>
            <w:vAlign w:val="center"/>
          </w:tcPr>
          <w:p w:rsidR="00EB6657" w:rsidRPr="006C1BAB" w:rsidP="00EB6657" w14:paraId="06A5298B" w14:textId="620B4F0F">
            <w:pPr>
              <w:jc w:val="center"/>
              <w:rPr>
                <w:b/>
                <w:bCs/>
                <w:sz w:val="20"/>
                <w:szCs w:val="20"/>
              </w:rPr>
            </w:pPr>
            <w:r w:rsidRPr="006C1BAB">
              <w:rPr>
                <w:b/>
                <w:sz w:val="20"/>
                <w:szCs w:val="20"/>
              </w:rPr>
              <w:t>Crew</w:t>
            </w:r>
            <w:r>
              <w:rPr>
                <w:b/>
                <w:sz w:val="20"/>
                <w:szCs w:val="20"/>
              </w:rPr>
              <w:t xml:space="preserve"> </w:t>
            </w:r>
            <w:r w:rsidRPr="00E925FA">
              <w:rPr>
                <w:sz w:val="16"/>
                <w:szCs w:val="16"/>
                <w:vertAlign w:val="superscript"/>
              </w:rPr>
              <w:t>[</w:t>
            </w:r>
            <w:r w:rsidR="0044055A">
              <w:rPr>
                <w:sz w:val="16"/>
                <w:szCs w:val="16"/>
                <w:vertAlign w:val="superscript"/>
              </w:rPr>
              <w:t>2</w:t>
            </w:r>
            <w:r w:rsidRPr="00E925FA">
              <w:rPr>
                <w:sz w:val="16"/>
                <w:szCs w:val="16"/>
                <w:vertAlign w:val="superscript"/>
              </w:rPr>
              <w:t>]</w:t>
            </w:r>
          </w:p>
        </w:tc>
        <w:tc>
          <w:tcPr>
            <w:tcW w:w="1479" w:type="dxa"/>
            <w:tcBorders>
              <w:top w:val="single" w:sz="2" w:space="0" w:color="auto"/>
              <w:bottom w:val="single" w:sz="12" w:space="0" w:color="auto"/>
              <w:right w:val="single" w:sz="12" w:space="0" w:color="auto"/>
            </w:tcBorders>
            <w:shd w:val="clear" w:color="auto" w:fill="D9D9D9" w:themeFill="background1" w:themeFillShade="D9"/>
            <w:vAlign w:val="center"/>
          </w:tcPr>
          <w:p w:rsidR="00EB6657" w:rsidRPr="006C1BAB" w:rsidP="00EB6657" w14:paraId="09377092" w14:textId="1DFC1142">
            <w:pPr>
              <w:jc w:val="center"/>
              <w:rPr>
                <w:b/>
                <w:bCs/>
                <w:sz w:val="20"/>
                <w:szCs w:val="20"/>
              </w:rPr>
            </w:pPr>
            <w:r w:rsidRPr="006C1BAB">
              <w:rPr>
                <w:b/>
                <w:sz w:val="20"/>
                <w:szCs w:val="20"/>
              </w:rPr>
              <w:t>Passengers</w:t>
            </w:r>
          </w:p>
        </w:tc>
      </w:tr>
      <w:tr w14:paraId="5CECCF7F" w14:textId="77777777" w:rsidTr="00655DB7">
        <w:tblPrEx>
          <w:tblW w:w="0" w:type="auto"/>
          <w:jc w:val="center"/>
          <w:tblLayout w:type="fixed"/>
          <w:tblLook w:val="04A0"/>
        </w:tblPrEx>
        <w:trPr>
          <w:jc w:val="center"/>
        </w:trPr>
        <w:tc>
          <w:tcPr>
            <w:tcW w:w="11634" w:type="dxa"/>
            <w:gridSpan w:val="9"/>
            <w:tcBorders>
              <w:top w:val="single" w:sz="12" w:space="0" w:color="auto"/>
              <w:left w:val="single" w:sz="12" w:space="0" w:color="auto"/>
              <w:bottom w:val="single" w:sz="4" w:space="0" w:color="auto"/>
              <w:right w:val="single" w:sz="12" w:space="0" w:color="auto"/>
            </w:tcBorders>
            <w:shd w:val="clear" w:color="auto" w:fill="E7E6E6" w:themeFill="background2"/>
            <w:vAlign w:val="center"/>
          </w:tcPr>
          <w:p w:rsidR="00655DB7" w:rsidRPr="00CC19E9" w:rsidP="00CC19E9" w14:paraId="174F6BF2" w14:textId="6262E547">
            <w:pPr>
              <w:rPr>
                <w:b/>
                <w:bCs/>
                <w:sz w:val="20"/>
                <w:szCs w:val="20"/>
              </w:rPr>
            </w:pPr>
          </w:p>
        </w:tc>
      </w:tr>
      <w:bookmarkEnd w:id="5"/>
      <w:tr w14:paraId="44FF976C" w14:textId="77777777" w:rsidTr="00941D0E">
        <w:tblPrEx>
          <w:tblW w:w="0" w:type="auto"/>
          <w:jc w:val="center"/>
          <w:tblLayout w:type="fixed"/>
          <w:tblLook w:val="04A0"/>
        </w:tblPrEx>
        <w:trPr>
          <w:jc w:val="center"/>
        </w:trPr>
        <w:tc>
          <w:tcPr>
            <w:tcW w:w="616" w:type="dxa"/>
            <w:gridSpan w:val="2"/>
            <w:tcBorders>
              <w:top w:val="single" w:sz="12" w:space="0" w:color="auto"/>
              <w:left w:val="single" w:sz="12" w:space="0" w:color="auto"/>
              <w:bottom w:val="single" w:sz="4" w:space="0" w:color="auto"/>
            </w:tcBorders>
            <w:shd w:val="clear" w:color="auto" w:fill="auto"/>
            <w:vAlign w:val="center"/>
          </w:tcPr>
          <w:p w:rsidR="00EB6657" w:rsidRPr="006C1BAB" w:rsidP="00EB6657" w14:paraId="6D054FEE" w14:textId="7A882FB3">
            <w:pPr>
              <w:jc w:val="center"/>
              <w:rPr>
                <w:sz w:val="20"/>
                <w:szCs w:val="20"/>
              </w:rPr>
            </w:pPr>
            <w:r>
              <w:rPr>
                <w:sz w:val="20"/>
                <w:szCs w:val="20"/>
              </w:rPr>
              <w:t>1</w:t>
            </w:r>
            <w:r w:rsidR="008A1DFC">
              <w:rPr>
                <w:sz w:val="20"/>
                <w:szCs w:val="20"/>
              </w:rPr>
              <w:t>0</w:t>
            </w:r>
          </w:p>
        </w:tc>
        <w:tc>
          <w:tcPr>
            <w:tcW w:w="8009" w:type="dxa"/>
            <w:gridSpan w:val="4"/>
            <w:tcBorders>
              <w:top w:val="single" w:sz="12" w:space="0" w:color="auto"/>
              <w:left w:val="single" w:sz="12" w:space="0" w:color="auto"/>
              <w:bottom w:val="single" w:sz="4" w:space="0" w:color="auto"/>
            </w:tcBorders>
            <w:shd w:val="clear" w:color="auto" w:fill="auto"/>
          </w:tcPr>
          <w:p w:rsidR="00EB6657" w:rsidRPr="00A60C91" w:rsidP="00EB6657" w14:paraId="7413E572" w14:textId="776E807A">
            <w:pPr>
              <w:rPr>
                <w:sz w:val="20"/>
                <w:szCs w:val="20"/>
              </w:rPr>
            </w:pPr>
            <w:r w:rsidRPr="00A60C91">
              <w:rPr>
                <w:sz w:val="20"/>
                <w:szCs w:val="20"/>
              </w:rPr>
              <w:t xml:space="preserve">How many </w:t>
            </w:r>
            <w:r w:rsidRPr="00A60C91">
              <w:rPr>
                <w:i/>
                <w:iCs/>
                <w:sz w:val="20"/>
                <w:szCs w:val="20"/>
              </w:rPr>
              <w:t>asymptomatic</w:t>
            </w:r>
            <w:r w:rsidRPr="00A60C91">
              <w:rPr>
                <w:sz w:val="20"/>
                <w:szCs w:val="20"/>
              </w:rPr>
              <w:t xml:space="preserve"> persons </w:t>
            </w:r>
            <w:r w:rsidR="00581B3A">
              <w:rPr>
                <w:sz w:val="20"/>
                <w:szCs w:val="20"/>
              </w:rPr>
              <w:t xml:space="preserve">were </w:t>
            </w:r>
            <w:r>
              <w:rPr>
                <w:sz w:val="20"/>
                <w:szCs w:val="20"/>
              </w:rPr>
              <w:t xml:space="preserve">tested </w:t>
            </w:r>
            <w:r w:rsidRPr="002A0680">
              <w:rPr>
                <w:sz w:val="20"/>
                <w:szCs w:val="20"/>
              </w:rPr>
              <w:t>for</w:t>
            </w:r>
            <w:r>
              <w:rPr>
                <w:b/>
                <w:bCs/>
                <w:sz w:val="20"/>
                <w:szCs w:val="20"/>
              </w:rPr>
              <w:t xml:space="preserve"> COV</w:t>
            </w:r>
            <w:r w:rsidR="00581B3A">
              <w:rPr>
                <w:b/>
                <w:bCs/>
                <w:sz w:val="20"/>
                <w:szCs w:val="20"/>
              </w:rPr>
              <w:t>ID-19</w:t>
            </w:r>
            <w:r w:rsidRPr="006C1BAB">
              <w:rPr>
                <w:sz w:val="20"/>
                <w:szCs w:val="20"/>
              </w:rPr>
              <w:t>?</w:t>
            </w:r>
          </w:p>
        </w:tc>
        <w:tc>
          <w:tcPr>
            <w:tcW w:w="1530" w:type="dxa"/>
            <w:gridSpan w:val="2"/>
            <w:tcBorders>
              <w:top w:val="single" w:sz="12" w:space="0" w:color="auto"/>
              <w:bottom w:val="single" w:sz="4" w:space="0" w:color="auto"/>
            </w:tcBorders>
            <w:vAlign w:val="center"/>
          </w:tcPr>
          <w:p w:rsidR="00EB6657" w:rsidRPr="006C1BAB" w:rsidP="00EB6657" w14:paraId="3A5644D2" w14:textId="77777777">
            <w:pPr>
              <w:jc w:val="center"/>
              <w:rPr>
                <w:sz w:val="20"/>
                <w:szCs w:val="20"/>
              </w:rPr>
            </w:pPr>
          </w:p>
        </w:tc>
        <w:tc>
          <w:tcPr>
            <w:tcW w:w="1479" w:type="dxa"/>
            <w:tcBorders>
              <w:top w:val="single" w:sz="12" w:space="0" w:color="auto"/>
              <w:bottom w:val="single" w:sz="4" w:space="0" w:color="auto"/>
              <w:right w:val="single" w:sz="12" w:space="0" w:color="auto"/>
            </w:tcBorders>
            <w:shd w:val="clear" w:color="auto" w:fill="auto"/>
            <w:vAlign w:val="center"/>
          </w:tcPr>
          <w:p w:rsidR="00EB6657" w:rsidRPr="006C1BAB" w:rsidP="00EB6657" w14:paraId="1A9AF040" w14:textId="77777777">
            <w:pPr>
              <w:jc w:val="center"/>
              <w:rPr>
                <w:sz w:val="20"/>
                <w:szCs w:val="20"/>
              </w:rPr>
            </w:pPr>
          </w:p>
        </w:tc>
      </w:tr>
      <w:tr w14:paraId="56F10420" w14:textId="77777777" w:rsidTr="00941D0E">
        <w:tblPrEx>
          <w:tblW w:w="0" w:type="auto"/>
          <w:jc w:val="center"/>
          <w:tblLayout w:type="fixed"/>
          <w:tblLook w:val="04A0"/>
        </w:tblPrEx>
        <w:trPr>
          <w:jc w:val="center"/>
        </w:trPr>
        <w:tc>
          <w:tcPr>
            <w:tcW w:w="616" w:type="dxa"/>
            <w:gridSpan w:val="2"/>
            <w:tcBorders>
              <w:top w:val="single" w:sz="4" w:space="0" w:color="auto"/>
              <w:left w:val="single" w:sz="12" w:space="0" w:color="auto"/>
              <w:bottom w:val="single" w:sz="4" w:space="0" w:color="auto"/>
            </w:tcBorders>
            <w:shd w:val="clear" w:color="auto" w:fill="auto"/>
            <w:vAlign w:val="center"/>
          </w:tcPr>
          <w:p w:rsidR="00EB6657" w:rsidRPr="006C1BAB" w:rsidP="00EB6657" w14:paraId="57C8B972" w14:textId="5F98E649">
            <w:pPr>
              <w:jc w:val="center"/>
              <w:rPr>
                <w:sz w:val="20"/>
                <w:szCs w:val="20"/>
              </w:rPr>
            </w:pPr>
            <w:r>
              <w:rPr>
                <w:sz w:val="20"/>
                <w:szCs w:val="20"/>
              </w:rPr>
              <w:t>1</w:t>
            </w:r>
            <w:r w:rsidR="008A1DFC">
              <w:rPr>
                <w:sz w:val="20"/>
                <w:szCs w:val="20"/>
              </w:rPr>
              <w:t>1</w:t>
            </w:r>
          </w:p>
        </w:tc>
        <w:tc>
          <w:tcPr>
            <w:tcW w:w="8009" w:type="dxa"/>
            <w:gridSpan w:val="4"/>
            <w:tcBorders>
              <w:top w:val="single" w:sz="4" w:space="0" w:color="auto"/>
              <w:left w:val="single" w:sz="12" w:space="0" w:color="auto"/>
              <w:bottom w:val="single" w:sz="4" w:space="0" w:color="auto"/>
            </w:tcBorders>
            <w:shd w:val="clear" w:color="auto" w:fill="auto"/>
            <w:vAlign w:val="center"/>
          </w:tcPr>
          <w:p w:rsidR="00EB6657" w:rsidRPr="006C1BAB" w:rsidP="00EB6657" w14:paraId="233EF663" w14:textId="379DF831">
            <w:pPr>
              <w:ind w:left="250" w:hanging="250"/>
              <w:rPr>
                <w:sz w:val="20"/>
                <w:szCs w:val="20"/>
              </w:rPr>
            </w:pPr>
            <w:r>
              <w:rPr>
                <w:sz w:val="20"/>
                <w:szCs w:val="20"/>
              </w:rPr>
              <w:t xml:space="preserve">     </w:t>
            </w:r>
            <w:r w:rsidRPr="006C1BAB">
              <w:rPr>
                <w:sz w:val="20"/>
                <w:szCs w:val="20"/>
              </w:rPr>
              <w:t xml:space="preserve">Of those </w:t>
            </w:r>
            <w:r w:rsidRPr="00A60C91">
              <w:rPr>
                <w:i/>
                <w:iCs/>
                <w:sz w:val="20"/>
                <w:szCs w:val="20"/>
              </w:rPr>
              <w:t>asymptomatic</w:t>
            </w:r>
            <w:r w:rsidRPr="00A60C91">
              <w:rPr>
                <w:sz w:val="20"/>
                <w:szCs w:val="20"/>
              </w:rPr>
              <w:t xml:space="preserve"> persons </w:t>
            </w:r>
            <w:r w:rsidRPr="006C1BAB">
              <w:rPr>
                <w:sz w:val="20"/>
                <w:szCs w:val="20"/>
              </w:rPr>
              <w:t xml:space="preserve">tested for </w:t>
            </w:r>
            <w:r w:rsidRPr="000C1181">
              <w:rPr>
                <w:b/>
                <w:bCs/>
                <w:sz w:val="20"/>
                <w:szCs w:val="20"/>
              </w:rPr>
              <w:t>COVID-19</w:t>
            </w:r>
            <w:r w:rsidRPr="006C1BAB">
              <w:rPr>
                <w:sz w:val="20"/>
                <w:szCs w:val="20"/>
              </w:rPr>
              <w:t>, how many tested</w:t>
            </w:r>
            <w:r w:rsidRPr="006C1BAB">
              <w:rPr>
                <w:b/>
                <w:bCs/>
                <w:sz w:val="20"/>
                <w:szCs w:val="20"/>
              </w:rPr>
              <w:t xml:space="preserve"> positive</w:t>
            </w:r>
            <w:r w:rsidRPr="006C1BAB">
              <w:rPr>
                <w:sz w:val="20"/>
                <w:szCs w:val="20"/>
              </w:rPr>
              <w:t>?</w:t>
            </w:r>
          </w:p>
        </w:tc>
        <w:tc>
          <w:tcPr>
            <w:tcW w:w="1530" w:type="dxa"/>
            <w:gridSpan w:val="2"/>
            <w:tcBorders>
              <w:top w:val="single" w:sz="4" w:space="0" w:color="auto"/>
              <w:bottom w:val="single" w:sz="4" w:space="0" w:color="auto"/>
            </w:tcBorders>
            <w:vAlign w:val="center"/>
          </w:tcPr>
          <w:p w:rsidR="00EB6657" w:rsidRPr="006C1BAB" w:rsidP="00EB6657" w14:paraId="417F027D" w14:textId="77777777">
            <w:pPr>
              <w:jc w:val="center"/>
              <w:rPr>
                <w:sz w:val="20"/>
                <w:szCs w:val="20"/>
              </w:rPr>
            </w:pPr>
          </w:p>
        </w:tc>
        <w:tc>
          <w:tcPr>
            <w:tcW w:w="1479" w:type="dxa"/>
            <w:tcBorders>
              <w:top w:val="single" w:sz="4" w:space="0" w:color="auto"/>
              <w:bottom w:val="single" w:sz="4" w:space="0" w:color="auto"/>
              <w:right w:val="single" w:sz="12" w:space="0" w:color="auto"/>
            </w:tcBorders>
            <w:shd w:val="clear" w:color="auto" w:fill="auto"/>
            <w:vAlign w:val="center"/>
          </w:tcPr>
          <w:p w:rsidR="00EB6657" w:rsidRPr="006C1BAB" w:rsidP="00EB6657" w14:paraId="408F5D09" w14:textId="77777777">
            <w:pPr>
              <w:jc w:val="center"/>
              <w:rPr>
                <w:sz w:val="20"/>
                <w:szCs w:val="20"/>
              </w:rPr>
            </w:pPr>
          </w:p>
        </w:tc>
      </w:tr>
      <w:tr w14:paraId="073B6A0B" w14:textId="77777777" w:rsidTr="00941D0E">
        <w:tblPrEx>
          <w:tblW w:w="0" w:type="auto"/>
          <w:jc w:val="center"/>
          <w:tblLayout w:type="fixed"/>
          <w:tblLook w:val="04A0"/>
        </w:tblPrEx>
        <w:trPr>
          <w:jc w:val="center"/>
        </w:trPr>
        <w:tc>
          <w:tcPr>
            <w:tcW w:w="616" w:type="dxa"/>
            <w:gridSpan w:val="2"/>
            <w:tcBorders>
              <w:top w:val="single" w:sz="4" w:space="0" w:color="auto"/>
              <w:left w:val="single" w:sz="12" w:space="0" w:color="auto"/>
              <w:bottom w:val="single" w:sz="4" w:space="0" w:color="auto"/>
            </w:tcBorders>
            <w:shd w:val="clear" w:color="auto" w:fill="auto"/>
            <w:vAlign w:val="center"/>
          </w:tcPr>
          <w:p w:rsidR="00EB6657" w:rsidRPr="006C1BAB" w:rsidP="00EB6657" w14:paraId="4B7565F9" w14:textId="6D6D5867">
            <w:pPr>
              <w:jc w:val="center"/>
              <w:rPr>
                <w:sz w:val="20"/>
                <w:szCs w:val="20"/>
              </w:rPr>
            </w:pPr>
            <w:r>
              <w:rPr>
                <w:sz w:val="20"/>
                <w:szCs w:val="20"/>
              </w:rPr>
              <w:t>1</w:t>
            </w:r>
            <w:r w:rsidR="008A1DFC">
              <w:rPr>
                <w:sz w:val="20"/>
                <w:szCs w:val="20"/>
              </w:rPr>
              <w:t>2</w:t>
            </w:r>
          </w:p>
        </w:tc>
        <w:tc>
          <w:tcPr>
            <w:tcW w:w="8009" w:type="dxa"/>
            <w:gridSpan w:val="4"/>
            <w:tcBorders>
              <w:top w:val="single" w:sz="4" w:space="0" w:color="auto"/>
              <w:left w:val="single" w:sz="12" w:space="0" w:color="auto"/>
              <w:bottom w:val="single" w:sz="4" w:space="0" w:color="auto"/>
            </w:tcBorders>
            <w:shd w:val="clear" w:color="auto" w:fill="auto"/>
            <w:vAlign w:val="center"/>
          </w:tcPr>
          <w:p w:rsidR="00EB6657" w:rsidRPr="006C1BAB" w:rsidP="00EB6657" w14:paraId="77382201" w14:textId="0E6CCDAF">
            <w:pPr>
              <w:ind w:left="250" w:hanging="250"/>
              <w:rPr>
                <w:sz w:val="20"/>
                <w:szCs w:val="20"/>
              </w:rPr>
            </w:pPr>
            <w:r>
              <w:rPr>
                <w:sz w:val="20"/>
                <w:szCs w:val="20"/>
              </w:rPr>
              <w:t xml:space="preserve">     </w:t>
            </w:r>
            <w:r w:rsidRPr="006C1BAB">
              <w:rPr>
                <w:sz w:val="20"/>
                <w:szCs w:val="20"/>
              </w:rPr>
              <w:t xml:space="preserve">Of those </w:t>
            </w:r>
            <w:r w:rsidRPr="00A60C91">
              <w:rPr>
                <w:i/>
                <w:iCs/>
                <w:sz w:val="20"/>
                <w:szCs w:val="20"/>
              </w:rPr>
              <w:t>asymptomatic</w:t>
            </w:r>
            <w:r w:rsidRPr="00A60C91">
              <w:rPr>
                <w:sz w:val="20"/>
                <w:szCs w:val="20"/>
              </w:rPr>
              <w:t xml:space="preserve"> persons </w:t>
            </w:r>
            <w:r w:rsidRPr="006C1BAB">
              <w:rPr>
                <w:sz w:val="20"/>
                <w:szCs w:val="20"/>
              </w:rPr>
              <w:t xml:space="preserve">tested for </w:t>
            </w:r>
            <w:r w:rsidRPr="000C1181">
              <w:rPr>
                <w:b/>
                <w:bCs/>
                <w:sz w:val="20"/>
                <w:szCs w:val="20"/>
              </w:rPr>
              <w:t>COVID-19</w:t>
            </w:r>
            <w:r w:rsidRPr="006C1BAB">
              <w:rPr>
                <w:sz w:val="20"/>
                <w:szCs w:val="20"/>
              </w:rPr>
              <w:t>, how many tested</w:t>
            </w:r>
            <w:r>
              <w:rPr>
                <w:sz w:val="20"/>
                <w:szCs w:val="20"/>
              </w:rPr>
              <w:t xml:space="preserve"> </w:t>
            </w:r>
            <w:r w:rsidRPr="006C1BAB">
              <w:rPr>
                <w:b/>
                <w:bCs/>
                <w:sz w:val="20"/>
                <w:szCs w:val="20"/>
              </w:rPr>
              <w:t>negative</w:t>
            </w:r>
            <w:r w:rsidRPr="006C1BAB">
              <w:rPr>
                <w:sz w:val="20"/>
                <w:szCs w:val="20"/>
              </w:rPr>
              <w:t>?</w:t>
            </w:r>
          </w:p>
        </w:tc>
        <w:tc>
          <w:tcPr>
            <w:tcW w:w="1530" w:type="dxa"/>
            <w:gridSpan w:val="2"/>
            <w:tcBorders>
              <w:top w:val="single" w:sz="4" w:space="0" w:color="auto"/>
              <w:bottom w:val="single" w:sz="4" w:space="0" w:color="auto"/>
            </w:tcBorders>
            <w:vAlign w:val="center"/>
          </w:tcPr>
          <w:p w:rsidR="00EB6657" w:rsidRPr="006C1BAB" w:rsidP="00EB6657" w14:paraId="3F7D6D29" w14:textId="77777777">
            <w:pPr>
              <w:jc w:val="center"/>
              <w:rPr>
                <w:sz w:val="20"/>
                <w:szCs w:val="20"/>
              </w:rPr>
            </w:pPr>
          </w:p>
        </w:tc>
        <w:tc>
          <w:tcPr>
            <w:tcW w:w="1479" w:type="dxa"/>
            <w:tcBorders>
              <w:top w:val="single" w:sz="4" w:space="0" w:color="auto"/>
              <w:bottom w:val="single" w:sz="4" w:space="0" w:color="auto"/>
              <w:right w:val="single" w:sz="12" w:space="0" w:color="auto"/>
            </w:tcBorders>
            <w:shd w:val="clear" w:color="auto" w:fill="auto"/>
            <w:vAlign w:val="center"/>
          </w:tcPr>
          <w:p w:rsidR="00EB6657" w:rsidRPr="006C1BAB" w:rsidP="00EB6657" w14:paraId="49D18DD8" w14:textId="77777777">
            <w:pPr>
              <w:jc w:val="center"/>
              <w:rPr>
                <w:sz w:val="20"/>
                <w:szCs w:val="20"/>
              </w:rPr>
            </w:pPr>
          </w:p>
        </w:tc>
      </w:tr>
      <w:tr w14:paraId="7740AB15" w14:textId="77777777" w:rsidTr="242471CB">
        <w:tblPrEx>
          <w:tblW w:w="0" w:type="auto"/>
          <w:jc w:val="center"/>
          <w:tblLayout w:type="fixed"/>
          <w:tblLook w:val="04A0"/>
        </w:tblPrEx>
        <w:trPr>
          <w:jc w:val="center"/>
        </w:trPr>
        <w:tc>
          <w:tcPr>
            <w:tcW w:w="11634"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B6657" w:rsidRPr="00164C72" w:rsidP="00EB6657" w14:paraId="7FF50EAB" w14:textId="686ECD4B">
            <w:pPr>
              <w:spacing w:after="60"/>
              <w:contextualSpacing/>
              <w:rPr>
                <w:color w:val="202122"/>
                <w:sz w:val="20"/>
                <w:szCs w:val="20"/>
                <w:vertAlign w:val="superscript"/>
              </w:rPr>
            </w:pPr>
          </w:p>
        </w:tc>
      </w:tr>
      <w:tr w14:paraId="17109EC0" w14:textId="77777777" w:rsidTr="0080090C">
        <w:tblPrEx>
          <w:tblW w:w="0" w:type="auto"/>
          <w:jc w:val="center"/>
          <w:tblLayout w:type="fixed"/>
          <w:tblLook w:val="04A0"/>
        </w:tblPrEx>
        <w:trPr>
          <w:jc w:val="center"/>
        </w:trPr>
        <w:tc>
          <w:tcPr>
            <w:tcW w:w="435" w:type="dxa"/>
            <w:tcBorders>
              <w:top w:val="single" w:sz="12" w:space="0" w:color="auto"/>
              <w:left w:val="single" w:sz="12" w:space="0" w:color="auto"/>
              <w:bottom w:val="single" w:sz="8" w:space="0" w:color="000000"/>
              <w:right w:val="single" w:sz="12" w:space="0" w:color="auto"/>
            </w:tcBorders>
            <w:shd w:val="clear" w:color="auto" w:fill="auto"/>
            <w:vAlign w:val="center"/>
          </w:tcPr>
          <w:p w:rsidR="00BF2987" w:rsidRPr="006C1BAB" w:rsidP="00BF2987" w14:paraId="79B7AA2E" w14:textId="2C9CB618">
            <w:pPr>
              <w:rPr>
                <w:b/>
                <w:bCs/>
                <w:sz w:val="20"/>
                <w:szCs w:val="20"/>
              </w:rPr>
            </w:pPr>
          </w:p>
        </w:tc>
        <w:tc>
          <w:tcPr>
            <w:tcW w:w="11199" w:type="dxa"/>
            <w:gridSpan w:val="8"/>
            <w:tcBorders>
              <w:top w:val="single" w:sz="12" w:space="0" w:color="auto"/>
              <w:left w:val="single" w:sz="12" w:space="0" w:color="auto"/>
              <w:bottom w:val="single" w:sz="8" w:space="0" w:color="000000"/>
              <w:right w:val="single" w:sz="12" w:space="0" w:color="auto"/>
            </w:tcBorders>
            <w:shd w:val="clear" w:color="auto" w:fill="auto"/>
          </w:tcPr>
          <w:p w:rsidR="00BF2987" w:rsidRPr="006C1BAB" w:rsidP="00BF2987" w14:paraId="48F26B71" w14:textId="130288EB">
            <w:pPr>
              <w:rPr>
                <w:b/>
                <w:bCs/>
                <w:sz w:val="20"/>
                <w:szCs w:val="20"/>
              </w:rPr>
            </w:pPr>
          </w:p>
        </w:tc>
      </w:tr>
      <w:tr w14:paraId="7B7D30A6" w14:textId="77777777" w:rsidTr="0080090C">
        <w:tblPrEx>
          <w:tblW w:w="0" w:type="auto"/>
          <w:jc w:val="center"/>
          <w:tblLayout w:type="fixed"/>
          <w:tblLook w:val="04A0"/>
        </w:tblPrEx>
        <w:trPr>
          <w:jc w:val="center"/>
        </w:trPr>
        <w:tc>
          <w:tcPr>
            <w:tcW w:w="435" w:type="dxa"/>
            <w:tcBorders>
              <w:top w:val="single" w:sz="8" w:space="0" w:color="000000"/>
              <w:left w:val="single" w:sz="12" w:space="0" w:color="auto"/>
              <w:bottom w:val="single" w:sz="8" w:space="0" w:color="000000" w:themeColor="text1"/>
              <w:right w:val="single" w:sz="12" w:space="0" w:color="auto"/>
            </w:tcBorders>
            <w:shd w:val="clear" w:color="auto" w:fill="auto"/>
            <w:vAlign w:val="center"/>
          </w:tcPr>
          <w:p w:rsidR="00BF2987" w:rsidRPr="006C1BAB" w:rsidP="00BF2987" w14:paraId="15337ECB" w14:textId="634B5CCF">
            <w:pPr>
              <w:rPr>
                <w:b/>
                <w:bCs/>
                <w:sz w:val="20"/>
                <w:szCs w:val="20"/>
              </w:rPr>
            </w:pPr>
          </w:p>
        </w:tc>
        <w:tc>
          <w:tcPr>
            <w:tcW w:w="11199" w:type="dxa"/>
            <w:gridSpan w:val="8"/>
            <w:tcBorders>
              <w:top w:val="single" w:sz="8" w:space="0" w:color="000000"/>
              <w:left w:val="single" w:sz="12" w:space="0" w:color="auto"/>
              <w:bottom w:val="single" w:sz="8" w:space="0" w:color="000000" w:themeColor="text1"/>
              <w:right w:val="single" w:sz="12" w:space="0" w:color="auto"/>
            </w:tcBorders>
            <w:shd w:val="clear" w:color="auto" w:fill="auto"/>
          </w:tcPr>
          <w:p w:rsidR="00BF2987" w:rsidRPr="006C1BAB" w:rsidP="00BF2987" w14:paraId="4101C206" w14:textId="5D346F4D">
            <w:pPr>
              <w:rPr>
                <w:b/>
                <w:bCs/>
                <w:sz w:val="20"/>
                <w:szCs w:val="20"/>
              </w:rPr>
            </w:pPr>
          </w:p>
        </w:tc>
      </w:tr>
      <w:tr w14:paraId="7D835498"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02145A06" w14:textId="3F9ED1B6">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1889E783" w14:textId="4AE00CCE">
            <w:pPr>
              <w:rPr>
                <w:b/>
                <w:bCs/>
                <w:sz w:val="20"/>
                <w:szCs w:val="20"/>
              </w:rPr>
            </w:pPr>
          </w:p>
        </w:tc>
      </w:tr>
      <w:tr w14:paraId="713ABD43"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44276217" w14:textId="105824F0">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32513A6A" w14:textId="208DC675">
            <w:pPr>
              <w:rPr>
                <w:b/>
                <w:bCs/>
                <w:sz w:val="20"/>
                <w:szCs w:val="20"/>
              </w:rPr>
            </w:pPr>
          </w:p>
        </w:tc>
      </w:tr>
      <w:tr w14:paraId="52BECEDA" w14:textId="77777777" w:rsidTr="000D34AE">
        <w:tblPrEx>
          <w:tblW w:w="0" w:type="auto"/>
          <w:jc w:val="center"/>
          <w:tblLayout w:type="fixed"/>
          <w:tblLook w:val="04A0"/>
        </w:tblPrEx>
        <w:trPr>
          <w:jc w:val="center"/>
        </w:trPr>
        <w:tc>
          <w:tcPr>
            <w:tcW w:w="11634" w:type="dxa"/>
            <w:gridSpan w:val="9"/>
            <w:tcBorders>
              <w:top w:val="single" w:sz="8" w:space="0" w:color="000000" w:themeColor="text1"/>
              <w:left w:val="single" w:sz="12" w:space="0" w:color="auto"/>
              <w:bottom w:val="single" w:sz="8" w:space="0" w:color="000000" w:themeColor="text1"/>
              <w:right w:val="single" w:sz="12" w:space="0" w:color="auto"/>
            </w:tcBorders>
            <w:shd w:val="clear" w:color="auto" w:fill="D9D9D9" w:themeFill="background1" w:themeFillShade="D9"/>
            <w:vAlign w:val="center"/>
          </w:tcPr>
          <w:p w:rsidR="00BF2987" w:rsidRPr="006C1BAB" w:rsidP="00BF2987" w14:paraId="376903AD" w14:textId="56EA0755">
            <w:pPr>
              <w:rPr>
                <w:b/>
                <w:bCs/>
                <w:sz w:val="20"/>
                <w:szCs w:val="20"/>
              </w:rPr>
            </w:pPr>
          </w:p>
        </w:tc>
      </w:tr>
      <w:tr w14:paraId="4335A5B6"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7515C766" w14:textId="49A3BA3F">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7D125436" w14:textId="292CEBB7">
            <w:pPr>
              <w:rPr>
                <w:b/>
                <w:bCs/>
                <w:sz w:val="20"/>
                <w:szCs w:val="20"/>
              </w:rPr>
            </w:pPr>
          </w:p>
        </w:tc>
      </w:tr>
      <w:tr w14:paraId="66F56831"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6B2E6C78" w14:textId="3B5B8361">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7C2307F6" w14:textId="40CBE70C">
            <w:pPr>
              <w:rPr>
                <w:b/>
                <w:bCs/>
                <w:sz w:val="20"/>
                <w:szCs w:val="20"/>
              </w:rPr>
            </w:pPr>
          </w:p>
        </w:tc>
      </w:tr>
      <w:tr w14:paraId="124B1FCC"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010245FF" w14:textId="696B83C9">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6FAB1B81" w14:textId="5CAB9A59">
            <w:pPr>
              <w:rPr>
                <w:b/>
                <w:bCs/>
                <w:sz w:val="20"/>
                <w:szCs w:val="20"/>
              </w:rPr>
            </w:pPr>
          </w:p>
        </w:tc>
      </w:tr>
      <w:tr w14:paraId="5C7B9732"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4A5E916F" w14:textId="3E4D2A7D">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670F995E" w14:textId="3163D54D">
            <w:pPr>
              <w:rPr>
                <w:b/>
                <w:bCs/>
                <w:sz w:val="20"/>
                <w:szCs w:val="20"/>
              </w:rPr>
            </w:pPr>
          </w:p>
        </w:tc>
      </w:tr>
      <w:tr w14:paraId="7A9843F2" w14:textId="77777777" w:rsidTr="000D34AE">
        <w:tblPrEx>
          <w:tblW w:w="0" w:type="auto"/>
          <w:jc w:val="center"/>
          <w:tblLayout w:type="fixed"/>
          <w:tblLook w:val="04A0"/>
        </w:tblPrEx>
        <w:trPr>
          <w:jc w:val="center"/>
        </w:trPr>
        <w:tc>
          <w:tcPr>
            <w:tcW w:w="11634" w:type="dxa"/>
            <w:gridSpan w:val="9"/>
            <w:tcBorders>
              <w:top w:val="single" w:sz="8" w:space="0" w:color="000000" w:themeColor="text1"/>
              <w:left w:val="single" w:sz="12" w:space="0" w:color="auto"/>
              <w:bottom w:val="single" w:sz="8" w:space="0" w:color="000000" w:themeColor="text1"/>
              <w:right w:val="single" w:sz="12" w:space="0" w:color="auto"/>
            </w:tcBorders>
            <w:shd w:val="clear" w:color="auto" w:fill="D9D9D9" w:themeFill="background1" w:themeFillShade="D9"/>
            <w:vAlign w:val="center"/>
          </w:tcPr>
          <w:p w:rsidR="00BF2987" w:rsidRPr="006C1BAB" w:rsidP="00BF2987" w14:paraId="0C643029" w14:textId="670C3CF0">
            <w:pPr>
              <w:rPr>
                <w:b/>
                <w:bCs/>
                <w:sz w:val="20"/>
                <w:szCs w:val="20"/>
              </w:rPr>
            </w:pPr>
          </w:p>
        </w:tc>
      </w:tr>
      <w:tr w14:paraId="37237B64"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1260C9B0" w14:textId="4B6BD17D">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2BB418AD" w14:textId="0250913D">
            <w:pPr>
              <w:rPr>
                <w:b/>
                <w:bCs/>
                <w:sz w:val="20"/>
                <w:szCs w:val="20"/>
              </w:rPr>
            </w:pPr>
          </w:p>
        </w:tc>
      </w:tr>
      <w:tr w14:paraId="5670C1DF"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7D687781" w14:textId="67E0890E">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67417D4C" w14:textId="2BF6CB43">
            <w:pPr>
              <w:rPr>
                <w:b/>
                <w:bCs/>
                <w:sz w:val="20"/>
                <w:szCs w:val="20"/>
              </w:rPr>
            </w:pPr>
          </w:p>
        </w:tc>
      </w:tr>
      <w:tr w14:paraId="76A28826"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737BC037" w14:textId="35E08668">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3ECA6C1E" w14:textId="01911F0C">
            <w:pPr>
              <w:rPr>
                <w:b/>
                <w:bCs/>
                <w:sz w:val="20"/>
                <w:szCs w:val="20"/>
              </w:rPr>
            </w:pPr>
          </w:p>
        </w:tc>
      </w:tr>
      <w:tr w14:paraId="4F1860C9"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4586DCA0" w14:textId="3760CBFA">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544DFE0F" w14:textId="177E0DA4">
            <w:pPr>
              <w:rPr>
                <w:b/>
                <w:bCs/>
                <w:sz w:val="20"/>
                <w:szCs w:val="20"/>
              </w:rPr>
            </w:pPr>
          </w:p>
        </w:tc>
      </w:tr>
      <w:tr w14:paraId="160745CB" w14:textId="77777777" w:rsidTr="000D34AE">
        <w:tblPrEx>
          <w:tblW w:w="0" w:type="auto"/>
          <w:jc w:val="center"/>
          <w:tblLayout w:type="fixed"/>
          <w:tblLook w:val="04A0"/>
        </w:tblPrEx>
        <w:trPr>
          <w:jc w:val="center"/>
        </w:trPr>
        <w:tc>
          <w:tcPr>
            <w:tcW w:w="11634" w:type="dxa"/>
            <w:gridSpan w:val="9"/>
            <w:tcBorders>
              <w:top w:val="single" w:sz="8" w:space="0" w:color="000000" w:themeColor="text1"/>
              <w:left w:val="single" w:sz="12" w:space="0" w:color="auto"/>
              <w:bottom w:val="single" w:sz="8" w:space="0" w:color="000000" w:themeColor="text1"/>
              <w:right w:val="single" w:sz="12" w:space="0" w:color="auto"/>
            </w:tcBorders>
            <w:shd w:val="clear" w:color="auto" w:fill="D9D9D9" w:themeFill="background1" w:themeFillShade="D9"/>
            <w:vAlign w:val="center"/>
          </w:tcPr>
          <w:p w:rsidR="00BF2987" w:rsidRPr="006C1BAB" w:rsidP="00BF2987" w14:paraId="7545E8F7" w14:textId="78A087AC">
            <w:pPr>
              <w:rPr>
                <w:b/>
                <w:bCs/>
                <w:sz w:val="20"/>
                <w:szCs w:val="20"/>
              </w:rPr>
            </w:pPr>
          </w:p>
        </w:tc>
      </w:tr>
      <w:tr w14:paraId="0464935E"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133797BA" w14:textId="4834FE25">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300D2C2D" w14:textId="3406B579">
            <w:pPr>
              <w:rPr>
                <w:b/>
                <w:bCs/>
                <w:sz w:val="20"/>
                <w:szCs w:val="20"/>
              </w:rPr>
            </w:pPr>
          </w:p>
        </w:tc>
      </w:tr>
      <w:tr w14:paraId="3EF2EEBA"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6AD2A39B" w14:textId="006CA93E">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2540B881" w14:textId="63A57189">
            <w:pPr>
              <w:rPr>
                <w:b/>
                <w:bCs/>
                <w:sz w:val="20"/>
                <w:szCs w:val="20"/>
              </w:rPr>
            </w:pPr>
          </w:p>
        </w:tc>
      </w:tr>
      <w:tr w14:paraId="4727561D"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1CA71EC3" w14:textId="5D016F95">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6FF5E38C" w14:textId="1B229221">
            <w:pPr>
              <w:rPr>
                <w:b/>
                <w:bCs/>
                <w:sz w:val="20"/>
                <w:szCs w:val="20"/>
              </w:rPr>
            </w:pPr>
          </w:p>
        </w:tc>
      </w:tr>
      <w:tr w14:paraId="48A5FC57"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0ADF3FB2" w14:textId="184CBE27">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571E8375" w14:textId="5327A08E">
            <w:pPr>
              <w:rPr>
                <w:b/>
                <w:bCs/>
                <w:sz w:val="20"/>
                <w:szCs w:val="20"/>
              </w:rPr>
            </w:pPr>
          </w:p>
        </w:tc>
      </w:tr>
      <w:tr w14:paraId="556D8295" w14:textId="77777777" w:rsidTr="0080090C">
        <w:tblPrEx>
          <w:tblW w:w="0" w:type="auto"/>
          <w:jc w:val="center"/>
          <w:tblLayout w:type="fixed"/>
          <w:tblLook w:val="04A0"/>
        </w:tblPrEx>
        <w:trPr>
          <w:jc w:val="center"/>
        </w:trPr>
        <w:tc>
          <w:tcPr>
            <w:tcW w:w="435" w:type="dxa"/>
            <w:tcBorders>
              <w:top w:val="single" w:sz="8" w:space="0" w:color="000000" w:themeColor="text1"/>
              <w:left w:val="single" w:sz="12" w:space="0" w:color="auto"/>
              <w:bottom w:val="single" w:sz="8" w:space="0" w:color="000000" w:themeColor="text1"/>
              <w:right w:val="single" w:sz="12" w:space="0" w:color="auto"/>
            </w:tcBorders>
            <w:shd w:val="clear" w:color="auto" w:fill="auto"/>
            <w:vAlign w:val="center"/>
          </w:tcPr>
          <w:p w:rsidR="00BF2987" w:rsidRPr="006C1BAB" w:rsidP="00BF2987" w14:paraId="30425E5F" w14:textId="32473EE1">
            <w:pPr>
              <w:rPr>
                <w:b/>
                <w:bCs/>
                <w:sz w:val="20"/>
                <w:szCs w:val="20"/>
              </w:rPr>
            </w:pPr>
          </w:p>
        </w:tc>
        <w:tc>
          <w:tcPr>
            <w:tcW w:w="11199" w:type="dxa"/>
            <w:gridSpan w:val="8"/>
            <w:tcBorders>
              <w:top w:val="single" w:sz="8" w:space="0" w:color="000000" w:themeColor="text1"/>
              <w:left w:val="single" w:sz="12" w:space="0" w:color="auto"/>
              <w:bottom w:val="single" w:sz="8" w:space="0" w:color="000000" w:themeColor="text1"/>
              <w:right w:val="single" w:sz="12" w:space="0" w:color="auto"/>
            </w:tcBorders>
            <w:shd w:val="clear" w:color="auto" w:fill="auto"/>
          </w:tcPr>
          <w:p w:rsidR="00BF2987" w:rsidRPr="006C1BAB" w:rsidP="00BF2987" w14:paraId="4CB1A0AA" w14:textId="370D542D">
            <w:pPr>
              <w:rPr>
                <w:b/>
                <w:bCs/>
                <w:sz w:val="20"/>
                <w:szCs w:val="20"/>
              </w:rPr>
            </w:pPr>
          </w:p>
        </w:tc>
      </w:tr>
    </w:tbl>
    <w:p w:rsidR="0044055A" w:rsidP="005D3799" w14:paraId="0A73F367" w14:textId="57A2A577">
      <w:pPr>
        <w:ind w:left="270" w:hanging="270"/>
        <w:rPr>
          <w:sz w:val="20"/>
          <w:szCs w:val="20"/>
        </w:rPr>
      </w:pPr>
      <w:r>
        <w:rPr>
          <w:sz w:val="16"/>
          <w:szCs w:val="16"/>
        </w:rPr>
        <w:t xml:space="preserve">[1] </w:t>
      </w:r>
      <w:r>
        <w:rPr>
          <w:sz w:val="20"/>
          <w:szCs w:val="20"/>
        </w:rPr>
        <w:t xml:space="preserve">For international voyages with &gt;1 U.S. port (e.g., Canada to multiple Alaskan ports), please report to CDC </w:t>
      </w:r>
      <w:r>
        <w:rPr>
          <w:bCs/>
          <w:sz w:val="20"/>
          <w:szCs w:val="20"/>
        </w:rPr>
        <w:t xml:space="preserve">within </w:t>
      </w:r>
      <w:r w:rsidRPr="00704A53">
        <w:rPr>
          <w:bCs/>
          <w:sz w:val="20"/>
          <w:szCs w:val="20"/>
        </w:rPr>
        <w:t xml:space="preserve">24 hours before arrival in </w:t>
      </w:r>
      <w:r>
        <w:rPr>
          <w:sz w:val="20"/>
          <w:szCs w:val="20"/>
        </w:rPr>
        <w:t xml:space="preserve">the </w:t>
      </w:r>
      <w:r w:rsidRPr="00AD170C">
        <w:rPr>
          <w:i/>
          <w:iCs/>
          <w:sz w:val="20"/>
          <w:szCs w:val="20"/>
        </w:rPr>
        <w:t>final</w:t>
      </w:r>
      <w:r>
        <w:rPr>
          <w:sz w:val="20"/>
          <w:szCs w:val="20"/>
        </w:rPr>
        <w:t xml:space="preserve"> U.S. port.</w:t>
      </w:r>
    </w:p>
    <w:p w:rsidR="006C5D3F" w:rsidRPr="006C5D3F" w:rsidP="00170763" w14:paraId="4B5A863F" w14:textId="1DDA603F">
      <w:pPr>
        <w:pStyle w:val="Footer"/>
        <w:ind w:left="270" w:hanging="270"/>
        <w:rPr>
          <w:rFonts w:ascii="Times New Roman" w:hAnsi="Times New Roman" w:cs="Times New Roman"/>
          <w:sz w:val="20"/>
          <w:szCs w:val="20"/>
        </w:rPr>
      </w:pPr>
      <w:r>
        <w:rPr>
          <w:rFonts w:ascii="Times New Roman" w:hAnsi="Times New Roman" w:cs="Times New Roman"/>
          <w:sz w:val="16"/>
          <w:szCs w:val="16"/>
        </w:rPr>
        <w:t xml:space="preserve">[2] </w:t>
      </w:r>
      <w:r w:rsidRPr="006C1BAB" w:rsidR="0044055A">
        <w:rPr>
          <w:rFonts w:ascii="Times New Roman" w:hAnsi="Times New Roman" w:cs="Times New Roman"/>
          <w:sz w:val="20"/>
          <w:szCs w:val="20"/>
        </w:rPr>
        <w:t>All</w:t>
      </w:r>
      <w:r w:rsidRPr="006C1BAB" w:rsidR="0044055A">
        <w:rPr>
          <w:rFonts w:ascii="Times New Roman" w:hAnsi="Times New Roman" w:cs="Times New Roman"/>
          <w:b/>
          <w:bCs/>
          <w:sz w:val="20"/>
          <w:szCs w:val="20"/>
        </w:rPr>
        <w:t xml:space="preserve"> </w:t>
      </w:r>
      <w:r w:rsidRPr="006C1BAB" w:rsidR="0044055A">
        <w:rPr>
          <w:rFonts w:ascii="Times New Roman" w:hAnsi="Times New Roman" w:cs="Times New Roman"/>
          <w:sz w:val="20"/>
          <w:szCs w:val="20"/>
          <w:u w:val="single"/>
        </w:rPr>
        <w:t>overnight</w:t>
      </w:r>
      <w:r w:rsidRPr="006C1BAB" w:rsidR="0044055A">
        <w:rPr>
          <w:rFonts w:ascii="Times New Roman" w:hAnsi="Times New Roman" w:cs="Times New Roman"/>
          <w:sz w:val="20"/>
          <w:szCs w:val="20"/>
        </w:rPr>
        <w:t xml:space="preserve"> contractors/visitors/vendors should be identified as crew for all CDC reporting requirements </w:t>
      </w:r>
      <w:r w:rsidR="0044055A">
        <w:rPr>
          <w:rFonts w:ascii="Times New Roman" w:hAnsi="Times New Roman" w:cs="Times New Roman"/>
          <w:sz w:val="20"/>
          <w:szCs w:val="20"/>
        </w:rPr>
        <w:t>(</w:t>
      </w:r>
      <w:r w:rsidRPr="006C1BAB" w:rsidR="0044055A">
        <w:rPr>
          <w:rFonts w:ascii="Times New Roman" w:hAnsi="Times New Roman" w:cs="Times New Roman"/>
          <w:sz w:val="20"/>
          <w:szCs w:val="20"/>
        </w:rPr>
        <w:t>i.e., day contractor/visitors/vendors can be excluded</w:t>
      </w:r>
      <w:r w:rsidR="0044055A">
        <w:rPr>
          <w:rFonts w:ascii="Times New Roman" w:hAnsi="Times New Roman" w:cs="Times New Roman"/>
          <w:sz w:val="20"/>
          <w:szCs w:val="20"/>
        </w:rPr>
        <w:t>)</w:t>
      </w:r>
      <w:r w:rsidR="00395E6F">
        <w:rPr>
          <w:rFonts w:ascii="Times New Roman" w:hAnsi="Times New Roman" w:cs="Times New Roman"/>
          <w:sz w:val="20"/>
          <w:szCs w:val="20"/>
        </w:rPr>
        <w:t>.</w:t>
      </w:r>
      <w:r w:rsidRPr="006C1BAB" w:rsidR="0044055A">
        <w:rPr>
          <w:rFonts w:ascii="Times New Roman" w:hAnsi="Times New Roman" w:cs="Times New Roman"/>
          <w:sz w:val="20"/>
          <w:szCs w:val="20"/>
        </w:rPr>
        <w:t xml:space="preserve"> </w:t>
      </w:r>
    </w:p>
    <w:p w:rsidR="0044055A" w:rsidP="0044055A" w14:paraId="5BFDE744" w14:textId="3B4C306B">
      <w:pPr>
        <w:pStyle w:val="Footer"/>
        <w:rPr>
          <w:rFonts w:ascii="Times New Roman" w:hAnsi="Times New Roman" w:cs="Times New Roman"/>
          <w:color w:val="000000"/>
          <w:sz w:val="20"/>
          <w:szCs w:val="20"/>
          <w:shd w:val="clear" w:color="auto" w:fill="FFFFFF"/>
        </w:rPr>
      </w:pPr>
      <w:r>
        <w:rPr>
          <w:sz w:val="16"/>
          <w:szCs w:val="16"/>
        </w:rPr>
        <w:t>[</w:t>
      </w:r>
      <w:r w:rsidR="00096882">
        <w:rPr>
          <w:sz w:val="16"/>
          <w:szCs w:val="16"/>
        </w:rPr>
        <w:t>3</w:t>
      </w:r>
      <w:r>
        <w:rPr>
          <w:sz w:val="16"/>
          <w:szCs w:val="16"/>
        </w:rPr>
        <w:t xml:space="preserve">] </w:t>
      </w:r>
      <w:r w:rsidRPr="006C5D3F">
        <w:rPr>
          <w:rFonts w:ascii="Times New Roman" w:hAnsi="Times New Roman" w:cs="Times New Roman"/>
          <w:color w:val="000000"/>
          <w:sz w:val="20"/>
          <w:szCs w:val="20"/>
          <w:shd w:val="clear" w:color="auto" w:fill="FFFFFF"/>
        </w:rPr>
        <w:t>Confirmed COVID-19 means laboratory confirmation for SARS-CoV-2, the virus that causes COVID-19, by </w:t>
      </w:r>
      <w:hyperlink r:id="rId16" w:history="1">
        <w:r w:rsidRPr="006C5D3F">
          <w:rPr>
            <w:rStyle w:val="Hyperlink"/>
            <w:rFonts w:ascii="Times New Roman" w:hAnsi="Times New Roman" w:cs="Times New Roman"/>
            <w:color w:val="075290"/>
            <w:sz w:val="20"/>
            <w:szCs w:val="20"/>
            <w:shd w:val="clear" w:color="auto" w:fill="FFFFFF"/>
          </w:rPr>
          <w:t>viral test</w:t>
        </w:r>
      </w:hyperlink>
      <w:r w:rsidRPr="006C5D3F">
        <w:rPr>
          <w:rFonts w:ascii="Times New Roman" w:hAnsi="Times New Roman" w:cs="Times New Roman"/>
          <w:color w:val="000000"/>
          <w:sz w:val="20"/>
          <w:szCs w:val="20"/>
          <w:shd w:val="clear" w:color="auto" w:fill="FFFFFF"/>
        </w:rPr>
        <w:t>.</w:t>
      </w:r>
    </w:p>
    <w:p w:rsidR="005D3799" w:rsidRPr="005D3799" w:rsidP="005D3799" w14:paraId="74EA3E54" w14:textId="6C701E27">
      <w:pPr>
        <w:pStyle w:val="Footer"/>
        <w:ind w:left="270" w:hanging="270"/>
        <w:rPr>
          <w:rFonts w:ascii="Times New Roman" w:hAnsi="Times New Roman" w:cs="Times New Roman"/>
          <w:sz w:val="20"/>
          <w:szCs w:val="20"/>
        </w:rPr>
      </w:pPr>
      <w:r>
        <w:rPr>
          <w:sz w:val="16"/>
          <w:szCs w:val="16"/>
        </w:rPr>
        <w:t xml:space="preserve">[4] </w:t>
      </w:r>
      <w:r w:rsidRPr="005D3799">
        <w:rPr>
          <w:rFonts w:ascii="Times New Roman" w:hAnsi="Times New Roman" w:cs="Times New Roman"/>
          <w:sz w:val="20"/>
          <w:szCs w:val="20"/>
        </w:rPr>
        <w:t xml:space="preserve">Medical evacuation is defined as </w:t>
      </w:r>
      <w:r>
        <w:rPr>
          <w:rFonts w:ascii="Times New Roman" w:hAnsi="Times New Roman" w:cs="Times New Roman"/>
          <w:sz w:val="20"/>
          <w:szCs w:val="20"/>
        </w:rPr>
        <w:t xml:space="preserve">the medical transfer </w:t>
      </w:r>
      <w:r>
        <w:rPr>
          <w:rFonts w:ascii="Times New Roman" w:hAnsi="Times New Roman" w:cs="Times New Roman"/>
          <w:sz w:val="20"/>
          <w:szCs w:val="20"/>
        </w:rPr>
        <w:t>of any t</w:t>
      </w:r>
      <w:r w:rsidRPr="005D3799">
        <w:rPr>
          <w:rFonts w:ascii="Times New Roman" w:hAnsi="Times New Roman" w:cs="Times New Roman"/>
          <w:sz w:val="20"/>
          <w:szCs w:val="20"/>
        </w:rPr>
        <w:t>raveler</w:t>
      </w:r>
      <w:r w:rsidRPr="005D3799">
        <w:rPr>
          <w:rFonts w:ascii="Times New Roman" w:hAnsi="Times New Roman" w:cs="Times New Roman"/>
          <w:sz w:val="20"/>
          <w:szCs w:val="20"/>
        </w:rPr>
        <w:t> needing a higher level of care than can be provided on the ship</w:t>
      </w:r>
      <w:r>
        <w:rPr>
          <w:rFonts w:ascii="Times New Roman" w:hAnsi="Times New Roman" w:cs="Times New Roman"/>
          <w:sz w:val="20"/>
          <w:szCs w:val="20"/>
        </w:rPr>
        <w:t xml:space="preserve"> (e.g., helicopter medevac to hospital, </w:t>
      </w:r>
      <w:r>
        <w:rPr>
          <w:rFonts w:ascii="Times New Roman" w:hAnsi="Times New Roman" w:cs="Times New Roman"/>
          <w:sz w:val="20"/>
          <w:szCs w:val="20"/>
        </w:rPr>
        <w:t>medical boat to shore</w:t>
      </w:r>
      <w:r>
        <w:rPr>
          <w:rFonts w:ascii="Times New Roman" w:hAnsi="Times New Roman" w:cs="Times New Roman"/>
          <w:sz w:val="20"/>
          <w:szCs w:val="20"/>
        </w:rPr>
        <w:t>side</w:t>
      </w:r>
      <w:r>
        <w:rPr>
          <w:rFonts w:ascii="Times New Roman" w:hAnsi="Times New Roman" w:cs="Times New Roman"/>
          <w:sz w:val="20"/>
          <w:szCs w:val="20"/>
        </w:rPr>
        <w:t xml:space="preserve"> ambulance to hospital, or cruise ship port to shoreside ambulance to hospital)</w:t>
      </w:r>
      <w:r w:rsidR="00395E6F">
        <w:rPr>
          <w:rFonts w:ascii="Times New Roman" w:hAnsi="Times New Roman" w:cs="Times New Roman"/>
          <w:sz w:val="20"/>
          <w:szCs w:val="20"/>
        </w:rPr>
        <w:t>.</w:t>
      </w:r>
    </w:p>
    <w:p w:rsidR="005D3799" w:rsidRPr="006C5D3F" w:rsidP="0044055A" w14:paraId="04137666" w14:textId="77777777">
      <w:pPr>
        <w:pStyle w:val="Footer"/>
        <w:rPr>
          <w:rFonts w:ascii="Times New Roman" w:hAnsi="Times New Roman" w:cs="Times New Roman"/>
          <w:sz w:val="20"/>
          <w:szCs w:val="20"/>
        </w:rPr>
      </w:pPr>
    </w:p>
    <w:p w:rsidR="003877CC" w:rsidRPr="006C1BAB" w:rsidP="003877CC" w14:paraId="2FA7586C" w14:textId="369E0EDE">
      <w:pPr>
        <w:ind w:left="274" w:hanging="274"/>
        <w:contextualSpacing/>
        <w:rPr>
          <w:color w:val="202122"/>
          <w:sz w:val="20"/>
          <w:szCs w:val="20"/>
        </w:rPr>
      </w:pPr>
    </w:p>
    <w:p w:rsidR="00CD437B" w:rsidRPr="006C1BAB" w:rsidP="006E307B" w14:paraId="1B81DCDC" w14:textId="4FBFAFD3">
      <w:pPr>
        <w:ind w:left="274" w:hanging="274"/>
        <w:contextualSpacing/>
        <w:rPr>
          <w:color w:val="202122"/>
          <w:sz w:val="20"/>
          <w:szCs w:val="20"/>
        </w:rPr>
      </w:pPr>
    </w:p>
    <w:p w:rsidR="000C1181" w:rsidRPr="00AD170C" w:rsidP="008A5FDB" w14:paraId="745EA1C9" w14:textId="77777777">
      <w:pPr>
        <w:ind w:left="144" w:hanging="144"/>
        <w:rPr>
          <w:b/>
          <w:bCs/>
          <w:sz w:val="20"/>
          <w:szCs w:val="20"/>
        </w:rPr>
      </w:pPr>
    </w:p>
    <w:p w:rsidR="00866D7D" w:rsidRPr="00CD437B" w:rsidP="000A3FED" w14:paraId="58C525CB" w14:textId="147C845D">
      <w:pPr>
        <w:pStyle w:val="Footer"/>
        <w:rPr>
          <w:sz w:val="16"/>
          <w:szCs w:val="16"/>
        </w:rPr>
      </w:pPr>
      <w:r w:rsidRPr="006C1BAB">
        <w:rPr>
          <w:b/>
          <w:bCs/>
          <w:sz w:val="16"/>
          <w:szCs w:val="16"/>
        </w:rPr>
        <w:t xml:space="preserve">Public reporting burden of this collection of information is estimated to average </w:t>
      </w:r>
      <w:r w:rsidR="006759E6">
        <w:rPr>
          <w:b/>
          <w:bCs/>
          <w:sz w:val="16"/>
          <w:szCs w:val="16"/>
        </w:rPr>
        <w:t>10</w:t>
      </w:r>
      <w:r w:rsidRPr="006C1BAB" w:rsidR="006759E6">
        <w:rPr>
          <w:b/>
          <w:bCs/>
          <w:sz w:val="16"/>
          <w:szCs w:val="16"/>
        </w:rPr>
        <w:t xml:space="preserve"> </w:t>
      </w:r>
      <w:r w:rsidRPr="006C1BAB">
        <w:rPr>
          <w:b/>
          <w:bCs/>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1C4FC0">
        <w:rPr>
          <w:b/>
          <w:bCs/>
          <w:sz w:val="16"/>
          <w:szCs w:val="16"/>
        </w:rPr>
        <w:t>1335</w:t>
      </w:r>
      <w:r w:rsidRPr="006C1BAB">
        <w:rPr>
          <w:b/>
          <w:bCs/>
          <w:sz w:val="16"/>
          <w:szCs w:val="16"/>
        </w:rPr>
        <w:t>.</w:t>
      </w:r>
    </w:p>
    <w:sectPr w:rsidSect="003B1296">
      <w:headerReference w:type="even" r:id="rId17"/>
      <w:headerReference w:type="default" r:id="rId18"/>
      <w:footerReference w:type="even" r:id="rId19"/>
      <w:footerReference w:type="default" r:id="rId20"/>
      <w:headerReference w:type="first" r:id="rId21"/>
      <w:footerReference w:type="first" r:id="rId22"/>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5F5" w14:paraId="03F49F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5F5" w14:paraId="03985E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5F5" w14:paraId="67ADE48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5F5" w14:paraId="5677341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5F5" w14:paraId="13F3744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7065F5" w14:paraId="42E166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C64817"/>
    <w:multiLevelType w:val="hybridMultilevel"/>
    <w:tmpl w:val="A7B8C634"/>
    <w:lvl w:ilvl="0">
      <w:start w:val="1"/>
      <w:numFmt w:val="upp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F1333E"/>
    <w:multiLevelType w:val="hybridMultilevel"/>
    <w:tmpl w:val="1F520D18"/>
    <w:lvl w:ilvl="0">
      <w:start w:val="1"/>
      <w:numFmt w:val="bullet"/>
      <w:lvlText w:val=""/>
      <w:lvlJc w:val="left"/>
      <w:pPr>
        <w:ind w:left="9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
    <w:nsid w:val="07643CDB"/>
    <w:multiLevelType w:val="hybridMultilevel"/>
    <w:tmpl w:val="DE9CB154"/>
    <w:lvl w:ilvl="0">
      <w:start w:val="1"/>
      <w:numFmt w:val="lowerLetter"/>
      <w:lvlText w:val="%1)"/>
      <w:lvlJc w:val="left"/>
      <w:pPr>
        <w:ind w:left="3600" w:hanging="360"/>
      </w:pPr>
      <w:rPr>
        <w:rFonts w:hint="default"/>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
    <w:nsid w:val="08973299"/>
    <w:multiLevelType w:val="hybridMultilevel"/>
    <w:tmpl w:val="C9F8C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CA3D8E"/>
    <w:multiLevelType w:val="hybridMultilevel"/>
    <w:tmpl w:val="2AC298D8"/>
    <w:lvl w:ilvl="0">
      <w:start w:val="0"/>
      <w:numFmt w:val="bullet"/>
      <w:lvlText w:val="-"/>
      <w:lvlJc w:val="left"/>
      <w:pPr>
        <w:ind w:left="648" w:hanging="360"/>
      </w:pPr>
      <w:rPr>
        <w:rFonts w:ascii="Times New Roman" w:eastAsia="Times New Roman" w:hAnsi="Times New Roman" w:cs="Times New Roman" w:hint="default"/>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5">
    <w:nsid w:val="117C65EA"/>
    <w:multiLevelType w:val="hybridMultilevel"/>
    <w:tmpl w:val="366E62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0F7B24"/>
    <w:multiLevelType w:val="hybridMultilevel"/>
    <w:tmpl w:val="7F660F5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F55F48"/>
    <w:multiLevelType w:val="hybridMultilevel"/>
    <w:tmpl w:val="9EEA09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411B8A"/>
    <w:multiLevelType w:val="hybridMultilevel"/>
    <w:tmpl w:val="52366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D643D1"/>
    <w:multiLevelType w:val="hybridMultilevel"/>
    <w:tmpl w:val="B4687D80"/>
    <w:lvl w:ilvl="0">
      <w:start w:val="1"/>
      <w:numFmt w:val="bullet"/>
      <w:lvlText w:val="o"/>
      <w:lvlJc w:val="left"/>
      <w:pPr>
        <w:ind w:left="648" w:hanging="360"/>
      </w:pPr>
      <w:rPr>
        <w:rFonts w:ascii="Courier New" w:hAnsi="Courier New" w:cs="Courier New"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10">
    <w:nsid w:val="19A6282F"/>
    <w:multiLevelType w:val="hybridMultilevel"/>
    <w:tmpl w:val="F83A652E"/>
    <w:lvl w:ilvl="0">
      <w:start w:val="1"/>
      <w:numFmt w:val="decimal"/>
      <w:lvlText w:val="%1)"/>
      <w:lvlJc w:val="left"/>
      <w:pPr>
        <w:ind w:left="6444" w:hanging="360"/>
      </w:pPr>
      <w:rPr>
        <w:rFonts w:hint="default"/>
      </w:rPr>
    </w:lvl>
    <w:lvl w:ilvl="1" w:tentative="1">
      <w:start w:val="1"/>
      <w:numFmt w:val="lowerLetter"/>
      <w:lvlText w:val="%2."/>
      <w:lvlJc w:val="left"/>
      <w:pPr>
        <w:ind w:left="7164" w:hanging="360"/>
      </w:pPr>
    </w:lvl>
    <w:lvl w:ilvl="2" w:tentative="1">
      <w:start w:val="1"/>
      <w:numFmt w:val="lowerRoman"/>
      <w:lvlText w:val="%3."/>
      <w:lvlJc w:val="right"/>
      <w:pPr>
        <w:ind w:left="7884" w:hanging="180"/>
      </w:pPr>
    </w:lvl>
    <w:lvl w:ilvl="3" w:tentative="1">
      <w:start w:val="1"/>
      <w:numFmt w:val="decimal"/>
      <w:lvlText w:val="%4."/>
      <w:lvlJc w:val="left"/>
      <w:pPr>
        <w:ind w:left="8604" w:hanging="360"/>
      </w:pPr>
    </w:lvl>
    <w:lvl w:ilvl="4" w:tentative="1">
      <w:start w:val="1"/>
      <w:numFmt w:val="lowerLetter"/>
      <w:lvlText w:val="%5."/>
      <w:lvlJc w:val="left"/>
      <w:pPr>
        <w:ind w:left="9324" w:hanging="360"/>
      </w:pPr>
    </w:lvl>
    <w:lvl w:ilvl="5" w:tentative="1">
      <w:start w:val="1"/>
      <w:numFmt w:val="lowerRoman"/>
      <w:lvlText w:val="%6."/>
      <w:lvlJc w:val="right"/>
      <w:pPr>
        <w:ind w:left="10044" w:hanging="180"/>
      </w:pPr>
    </w:lvl>
    <w:lvl w:ilvl="6" w:tentative="1">
      <w:start w:val="1"/>
      <w:numFmt w:val="decimal"/>
      <w:lvlText w:val="%7."/>
      <w:lvlJc w:val="left"/>
      <w:pPr>
        <w:ind w:left="10764" w:hanging="360"/>
      </w:pPr>
    </w:lvl>
    <w:lvl w:ilvl="7" w:tentative="1">
      <w:start w:val="1"/>
      <w:numFmt w:val="lowerLetter"/>
      <w:lvlText w:val="%8."/>
      <w:lvlJc w:val="left"/>
      <w:pPr>
        <w:ind w:left="11484" w:hanging="360"/>
      </w:pPr>
    </w:lvl>
    <w:lvl w:ilvl="8" w:tentative="1">
      <w:start w:val="1"/>
      <w:numFmt w:val="lowerRoman"/>
      <w:lvlText w:val="%9."/>
      <w:lvlJc w:val="right"/>
      <w:pPr>
        <w:ind w:left="12204" w:hanging="180"/>
      </w:pPr>
    </w:lvl>
  </w:abstractNum>
  <w:abstractNum w:abstractNumId="11">
    <w:nsid w:val="1CEB181B"/>
    <w:multiLevelType w:val="multilevel"/>
    <w:tmpl w:val="06485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A90AC1"/>
    <w:multiLevelType w:val="hybridMultilevel"/>
    <w:tmpl w:val="9B26A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4B6BE2"/>
    <w:multiLevelType w:val="hybridMultilevel"/>
    <w:tmpl w:val="0A801A1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EC79B5"/>
    <w:multiLevelType w:val="multilevel"/>
    <w:tmpl w:val="C1DE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4B20AD"/>
    <w:multiLevelType w:val="hybridMultilevel"/>
    <w:tmpl w:val="AFE21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1A7E01"/>
    <w:multiLevelType w:val="hybridMultilevel"/>
    <w:tmpl w:val="7C4A9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54304F"/>
    <w:multiLevelType w:val="hybridMultilevel"/>
    <w:tmpl w:val="C5DE7D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CF686C"/>
    <w:multiLevelType w:val="hybridMultilevel"/>
    <w:tmpl w:val="DE9C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740698"/>
    <w:multiLevelType w:val="hybridMultilevel"/>
    <w:tmpl w:val="70A87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DA030A"/>
    <w:multiLevelType w:val="multilevel"/>
    <w:tmpl w:val="A04E5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BDB7D97"/>
    <w:multiLevelType w:val="hybridMultilevel"/>
    <w:tmpl w:val="D578E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DF19AF"/>
    <w:multiLevelType w:val="hybridMultilevel"/>
    <w:tmpl w:val="F14C8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201768"/>
    <w:multiLevelType w:val="multilevel"/>
    <w:tmpl w:val="70F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4D54E6"/>
    <w:multiLevelType w:val="hybridMultilevel"/>
    <w:tmpl w:val="A8AC4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4245229"/>
    <w:multiLevelType w:val="hybridMultilevel"/>
    <w:tmpl w:val="5058A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DF4FA6"/>
    <w:multiLevelType w:val="hybridMultilevel"/>
    <w:tmpl w:val="9BFC92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3E048B"/>
    <w:multiLevelType w:val="hybridMultilevel"/>
    <w:tmpl w:val="E62CE8EA"/>
    <w:lvl w:ilvl="0">
      <w:start w:val="0"/>
      <w:numFmt w:val="bullet"/>
      <w:lvlText w:val="-"/>
      <w:lvlJc w:val="left"/>
      <w:pPr>
        <w:ind w:left="648" w:hanging="360"/>
      </w:pPr>
      <w:rPr>
        <w:rFonts w:ascii="Times New Roman" w:eastAsia="Times New Roman" w:hAnsi="Times New Roman" w:cs="Times New Roman" w:hint="default"/>
        <w:color w:val="auto"/>
        <w:u w:val="none"/>
      </w:rPr>
    </w:lvl>
    <w:lvl w:ilvl="1" w:tentative="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8">
    <w:nsid w:val="4C8C5BF6"/>
    <w:multiLevelType w:val="hybridMultilevel"/>
    <w:tmpl w:val="66EE0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EEE47F2"/>
    <w:multiLevelType w:val="hybridMultilevel"/>
    <w:tmpl w:val="510808FE"/>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30">
    <w:nsid w:val="56357BE8"/>
    <w:multiLevelType w:val="hybridMultilevel"/>
    <w:tmpl w:val="7A463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ED310F"/>
    <w:multiLevelType w:val="hybridMultilevel"/>
    <w:tmpl w:val="88BE469A"/>
    <w:lvl w:ilvl="0">
      <w:start w:val="1"/>
      <w:numFmt w:val="bullet"/>
      <w:lvlText w:val=""/>
      <w:lvlJc w:val="left"/>
      <w:pPr>
        <w:ind w:left="1008" w:hanging="360"/>
      </w:pPr>
      <w:rPr>
        <w:rFonts w:ascii="Symbol" w:hAnsi="Symbol"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2">
    <w:nsid w:val="5B366C5C"/>
    <w:multiLevelType w:val="multilevel"/>
    <w:tmpl w:val="A674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8F3D4E"/>
    <w:multiLevelType w:val="hybridMultilevel"/>
    <w:tmpl w:val="370AD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C6429E5"/>
    <w:multiLevelType w:val="hybridMultilevel"/>
    <w:tmpl w:val="C576D1E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tentative="1">
      <w:start w:val="1"/>
      <w:numFmt w:val="bullet"/>
      <w:lvlText w:val=""/>
      <w:lvlJc w:val="left"/>
      <w:pPr>
        <w:ind w:left="2736" w:hanging="360"/>
      </w:pPr>
      <w:rPr>
        <w:rFonts w:ascii="Wingdings" w:hAnsi="Wingdings" w:hint="default"/>
      </w:rPr>
    </w:lvl>
    <w:lvl w:ilvl="3" w:tentative="1">
      <w:start w:val="1"/>
      <w:numFmt w:val="bullet"/>
      <w:lvlText w:val=""/>
      <w:lvlJc w:val="left"/>
      <w:pPr>
        <w:ind w:left="3456" w:hanging="360"/>
      </w:pPr>
      <w:rPr>
        <w:rFonts w:ascii="Symbol" w:hAnsi="Symbol" w:hint="default"/>
      </w:rPr>
    </w:lvl>
    <w:lvl w:ilvl="4" w:tentative="1">
      <w:start w:val="1"/>
      <w:numFmt w:val="bullet"/>
      <w:lvlText w:val="o"/>
      <w:lvlJc w:val="left"/>
      <w:pPr>
        <w:ind w:left="4176" w:hanging="360"/>
      </w:pPr>
      <w:rPr>
        <w:rFonts w:ascii="Courier New" w:hAnsi="Courier New" w:cs="Courier New" w:hint="default"/>
      </w:rPr>
    </w:lvl>
    <w:lvl w:ilvl="5" w:tentative="1">
      <w:start w:val="1"/>
      <w:numFmt w:val="bullet"/>
      <w:lvlText w:val=""/>
      <w:lvlJc w:val="left"/>
      <w:pPr>
        <w:ind w:left="4896" w:hanging="360"/>
      </w:pPr>
      <w:rPr>
        <w:rFonts w:ascii="Wingdings" w:hAnsi="Wingdings" w:hint="default"/>
      </w:rPr>
    </w:lvl>
    <w:lvl w:ilvl="6" w:tentative="1">
      <w:start w:val="1"/>
      <w:numFmt w:val="bullet"/>
      <w:lvlText w:val=""/>
      <w:lvlJc w:val="left"/>
      <w:pPr>
        <w:ind w:left="5616" w:hanging="360"/>
      </w:pPr>
      <w:rPr>
        <w:rFonts w:ascii="Symbol" w:hAnsi="Symbol" w:hint="default"/>
      </w:rPr>
    </w:lvl>
    <w:lvl w:ilvl="7" w:tentative="1">
      <w:start w:val="1"/>
      <w:numFmt w:val="bullet"/>
      <w:lvlText w:val="o"/>
      <w:lvlJc w:val="left"/>
      <w:pPr>
        <w:ind w:left="6336" w:hanging="360"/>
      </w:pPr>
      <w:rPr>
        <w:rFonts w:ascii="Courier New" w:hAnsi="Courier New" w:cs="Courier New" w:hint="default"/>
      </w:rPr>
    </w:lvl>
    <w:lvl w:ilvl="8" w:tentative="1">
      <w:start w:val="1"/>
      <w:numFmt w:val="bullet"/>
      <w:lvlText w:val=""/>
      <w:lvlJc w:val="left"/>
      <w:pPr>
        <w:ind w:left="7056" w:hanging="360"/>
      </w:pPr>
      <w:rPr>
        <w:rFonts w:ascii="Wingdings" w:hAnsi="Wingdings" w:hint="default"/>
      </w:rPr>
    </w:lvl>
  </w:abstractNum>
  <w:abstractNum w:abstractNumId="35">
    <w:nsid w:val="5C73026D"/>
    <w:multiLevelType w:val="hybridMultilevel"/>
    <w:tmpl w:val="6A629596"/>
    <w:lvl w:ilvl="0">
      <w:start w:val="2"/>
      <w:numFmt w:val="bullet"/>
      <w:lvlText w:val=""/>
      <w:lvlJc w:val="left"/>
      <w:pPr>
        <w:ind w:left="720" w:hanging="360"/>
      </w:pPr>
      <w:rPr>
        <w:rFonts w:ascii="Symbol" w:eastAsia="Times New Roman" w:hAnsi="Symbol" w:cs="Times New Roman" w:hint="default"/>
        <w:color w:val="auto"/>
        <w:sz w:val="19"/>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976C74"/>
    <w:multiLevelType w:val="hybridMultilevel"/>
    <w:tmpl w:val="208CF21E"/>
    <w:lvl w:ilvl="0">
      <w:start w:val="2"/>
      <w:numFmt w:val="bullet"/>
      <w:lvlText w:val=""/>
      <w:lvlJc w:val="left"/>
      <w:pPr>
        <w:ind w:left="720" w:hanging="360"/>
      </w:pPr>
      <w:rPr>
        <w:rFonts w:ascii="Symbol" w:eastAsia="Times New Roman" w:hAnsi="Symbol" w:cs="Times New Roman" w:hint="default"/>
        <w:color w:val="auto"/>
        <w:sz w:val="19"/>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5165556"/>
    <w:multiLevelType w:val="hybridMultilevel"/>
    <w:tmpl w:val="DE9CB1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795793E"/>
    <w:multiLevelType w:val="hybridMultilevel"/>
    <w:tmpl w:val="2294FF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890284F"/>
    <w:multiLevelType w:val="hybridMultilevel"/>
    <w:tmpl w:val="43A0DA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C0B3B75"/>
    <w:multiLevelType w:val="hybridMultilevel"/>
    <w:tmpl w:val="BB960ED4"/>
    <w:lvl w:ilvl="0">
      <w:start w:val="1"/>
      <w:numFmt w:val="bullet"/>
      <w:lvlText w:val=""/>
      <w:lvlJc w:val="left"/>
      <w:pPr>
        <w:ind w:left="45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CDD26E9"/>
    <w:multiLevelType w:val="hybridMultilevel"/>
    <w:tmpl w:val="E08C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B54177"/>
    <w:multiLevelType w:val="hybridMultilevel"/>
    <w:tmpl w:val="F25667DA"/>
    <w:lvl w:ilvl="0">
      <w:start w:val="1"/>
      <w:numFmt w:val="decimal"/>
      <w:lvlText w:val="%1."/>
      <w:lvlJc w:val="left"/>
      <w:pPr>
        <w:ind w:left="648" w:hanging="360"/>
      </w:pPr>
      <w:rPr>
        <w:rFonts w:hint="default"/>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43">
    <w:nsid w:val="73DE516A"/>
    <w:multiLevelType w:val="hybridMultilevel"/>
    <w:tmpl w:val="4412C1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nsid w:val="75A10553"/>
    <w:multiLevelType w:val="hybridMultilevel"/>
    <w:tmpl w:val="E3B40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9510742">
    <w:abstractNumId w:val="16"/>
  </w:num>
  <w:num w:numId="2" w16cid:durableId="1708142174">
    <w:abstractNumId w:val="5"/>
  </w:num>
  <w:num w:numId="3" w16cid:durableId="1103695070">
    <w:abstractNumId w:val="12"/>
  </w:num>
  <w:num w:numId="4" w16cid:durableId="815923668">
    <w:abstractNumId w:val="13"/>
  </w:num>
  <w:num w:numId="5" w16cid:durableId="1996571557">
    <w:abstractNumId w:val="17"/>
  </w:num>
  <w:num w:numId="6" w16cid:durableId="907691213">
    <w:abstractNumId w:val="43"/>
  </w:num>
  <w:num w:numId="7" w16cid:durableId="1813329404">
    <w:abstractNumId w:val="42"/>
  </w:num>
  <w:num w:numId="8" w16cid:durableId="534390091">
    <w:abstractNumId w:val="35"/>
  </w:num>
  <w:num w:numId="9" w16cid:durableId="1711565247">
    <w:abstractNumId w:val="36"/>
  </w:num>
  <w:num w:numId="10" w16cid:durableId="1061096753">
    <w:abstractNumId w:val="41"/>
  </w:num>
  <w:num w:numId="11" w16cid:durableId="619648900">
    <w:abstractNumId w:val="34"/>
  </w:num>
  <w:num w:numId="12" w16cid:durableId="877669328">
    <w:abstractNumId w:val="10"/>
  </w:num>
  <w:num w:numId="13" w16cid:durableId="1909417855">
    <w:abstractNumId w:val="6"/>
  </w:num>
  <w:num w:numId="14" w16cid:durableId="1514416240">
    <w:abstractNumId w:val="2"/>
  </w:num>
  <w:num w:numId="15" w16cid:durableId="1868256008">
    <w:abstractNumId w:val="30"/>
  </w:num>
  <w:num w:numId="16" w16cid:durableId="289091403">
    <w:abstractNumId w:val="18"/>
  </w:num>
  <w:num w:numId="17" w16cid:durableId="1066338176">
    <w:abstractNumId w:val="28"/>
  </w:num>
  <w:num w:numId="18" w16cid:durableId="1334797547">
    <w:abstractNumId w:val="8"/>
  </w:num>
  <w:num w:numId="19" w16cid:durableId="405491718">
    <w:abstractNumId w:val="4"/>
  </w:num>
  <w:num w:numId="20" w16cid:durableId="1186480052">
    <w:abstractNumId w:val="29"/>
  </w:num>
  <w:num w:numId="21" w16cid:durableId="1077749575">
    <w:abstractNumId w:val="19"/>
  </w:num>
  <w:num w:numId="22" w16cid:durableId="651448237">
    <w:abstractNumId w:val="24"/>
  </w:num>
  <w:num w:numId="23" w16cid:durableId="614755699">
    <w:abstractNumId w:val="15"/>
  </w:num>
  <w:num w:numId="24" w16cid:durableId="1237478316">
    <w:abstractNumId w:val="25"/>
  </w:num>
  <w:num w:numId="25" w16cid:durableId="1536381451">
    <w:abstractNumId w:val="26"/>
  </w:num>
  <w:num w:numId="26" w16cid:durableId="1709066499">
    <w:abstractNumId w:val="44"/>
  </w:num>
  <w:num w:numId="27" w16cid:durableId="928270433">
    <w:abstractNumId w:val="21"/>
  </w:num>
  <w:num w:numId="28" w16cid:durableId="1775056909">
    <w:abstractNumId w:val="23"/>
  </w:num>
  <w:num w:numId="29" w16cid:durableId="2026245359">
    <w:abstractNumId w:val="33"/>
  </w:num>
  <w:num w:numId="30" w16cid:durableId="738332160">
    <w:abstractNumId w:val="22"/>
  </w:num>
  <w:num w:numId="31" w16cid:durableId="100495733">
    <w:abstractNumId w:val="37"/>
  </w:num>
  <w:num w:numId="32" w16cid:durableId="50009462">
    <w:abstractNumId w:val="1"/>
  </w:num>
  <w:num w:numId="33" w16cid:durableId="1990939269">
    <w:abstractNumId w:val="40"/>
  </w:num>
  <w:num w:numId="34" w16cid:durableId="1595474315">
    <w:abstractNumId w:val="27"/>
  </w:num>
  <w:num w:numId="35" w16cid:durableId="2017462035">
    <w:abstractNumId w:val="14"/>
  </w:num>
  <w:num w:numId="36" w16cid:durableId="1407455686">
    <w:abstractNumId w:val="20"/>
  </w:num>
  <w:num w:numId="37" w16cid:durableId="209995929">
    <w:abstractNumId w:val="11"/>
  </w:num>
  <w:num w:numId="38" w16cid:durableId="2092965794">
    <w:abstractNumId w:val="32"/>
  </w:num>
  <w:num w:numId="39" w16cid:durableId="155147228">
    <w:abstractNumId w:val="31"/>
  </w:num>
  <w:num w:numId="40" w16cid:durableId="128861139">
    <w:abstractNumId w:val="9"/>
  </w:num>
  <w:num w:numId="41" w16cid:durableId="629870623">
    <w:abstractNumId w:val="0"/>
  </w:num>
  <w:num w:numId="42" w16cid:durableId="1222138379">
    <w:abstractNumId w:val="38"/>
  </w:num>
  <w:num w:numId="43" w16cid:durableId="70086408">
    <w:abstractNumId w:val="7"/>
  </w:num>
  <w:num w:numId="44" w16cid:durableId="1137606354">
    <w:abstractNumId w:val="3"/>
  </w:num>
  <w:num w:numId="45" w16cid:durableId="1300527755">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mber Stolp">
    <w15:presenceInfo w15:providerId="None" w15:userId="Amber Stolp"/>
  </w15:person>
  <w15:person w15:author="Tardivel, Kara M. (CDC/DDID/NCEZID/DGMQ)">
    <w15:presenceInfo w15:providerId="AD" w15:userId="S::wjf3@cdc.gov::36eb935e-bbd3-405d-a49b-b645573fcad2"/>
  </w15:person>
  <w15:person w15:author="Tardivel, Kara M. (CDC/DDID/NCEZID/DGMQ) [2]">
    <w15:presenceInfo w15:providerId="AD" w15:userId="S::wjf3@cdc.gov::36eb935e-bbd3-405d-a49b-b645573fcad2"/>
  </w15:person>
  <w15:person w15:author="Nicky Cohen">
    <w15:presenceInfo w15:providerId="None" w15:userId="Nicky Co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3692"/>
    <w:rsid w:val="00003D1B"/>
    <w:rsid w:val="00005070"/>
    <w:rsid w:val="000059F2"/>
    <w:rsid w:val="00005F4F"/>
    <w:rsid w:val="00006EF2"/>
    <w:rsid w:val="00007114"/>
    <w:rsid w:val="00011814"/>
    <w:rsid w:val="0001232F"/>
    <w:rsid w:val="000134DB"/>
    <w:rsid w:val="000137BF"/>
    <w:rsid w:val="00015C23"/>
    <w:rsid w:val="0002320D"/>
    <w:rsid w:val="00023EC3"/>
    <w:rsid w:val="0002459C"/>
    <w:rsid w:val="000259D4"/>
    <w:rsid w:val="00025AAB"/>
    <w:rsid w:val="00026276"/>
    <w:rsid w:val="0002653A"/>
    <w:rsid w:val="0002680D"/>
    <w:rsid w:val="00030702"/>
    <w:rsid w:val="00030D7E"/>
    <w:rsid w:val="0003281F"/>
    <w:rsid w:val="00033135"/>
    <w:rsid w:val="00034E45"/>
    <w:rsid w:val="00035286"/>
    <w:rsid w:val="0003584D"/>
    <w:rsid w:val="0003588F"/>
    <w:rsid w:val="0003594D"/>
    <w:rsid w:val="00036AA6"/>
    <w:rsid w:val="00037A09"/>
    <w:rsid w:val="00043184"/>
    <w:rsid w:val="00043FA9"/>
    <w:rsid w:val="000445DF"/>
    <w:rsid w:val="000454D2"/>
    <w:rsid w:val="000459B8"/>
    <w:rsid w:val="00045A4A"/>
    <w:rsid w:val="00046058"/>
    <w:rsid w:val="00046EDC"/>
    <w:rsid w:val="00047716"/>
    <w:rsid w:val="00050BFE"/>
    <w:rsid w:val="0005472A"/>
    <w:rsid w:val="000557A2"/>
    <w:rsid w:val="000558F8"/>
    <w:rsid w:val="000561FE"/>
    <w:rsid w:val="0006013C"/>
    <w:rsid w:val="000636C8"/>
    <w:rsid w:val="00064D12"/>
    <w:rsid w:val="0006587C"/>
    <w:rsid w:val="00066773"/>
    <w:rsid w:val="0006724D"/>
    <w:rsid w:val="000674F8"/>
    <w:rsid w:val="00070B96"/>
    <w:rsid w:val="00073862"/>
    <w:rsid w:val="00074170"/>
    <w:rsid w:val="00077845"/>
    <w:rsid w:val="000825D7"/>
    <w:rsid w:val="00083EDA"/>
    <w:rsid w:val="00084B5A"/>
    <w:rsid w:val="00086258"/>
    <w:rsid w:val="00087411"/>
    <w:rsid w:val="0008753C"/>
    <w:rsid w:val="0008785A"/>
    <w:rsid w:val="0009060D"/>
    <w:rsid w:val="00090702"/>
    <w:rsid w:val="00095987"/>
    <w:rsid w:val="00096882"/>
    <w:rsid w:val="00097287"/>
    <w:rsid w:val="000A0E85"/>
    <w:rsid w:val="000A2A02"/>
    <w:rsid w:val="000A2A6E"/>
    <w:rsid w:val="000A2B72"/>
    <w:rsid w:val="000A3FED"/>
    <w:rsid w:val="000A5887"/>
    <w:rsid w:val="000A5B67"/>
    <w:rsid w:val="000A7F5E"/>
    <w:rsid w:val="000B0948"/>
    <w:rsid w:val="000B151D"/>
    <w:rsid w:val="000B3007"/>
    <w:rsid w:val="000B389A"/>
    <w:rsid w:val="000B3FF1"/>
    <w:rsid w:val="000B5CF0"/>
    <w:rsid w:val="000B5ECB"/>
    <w:rsid w:val="000B6C08"/>
    <w:rsid w:val="000B7416"/>
    <w:rsid w:val="000B7F09"/>
    <w:rsid w:val="000C1181"/>
    <w:rsid w:val="000C1675"/>
    <w:rsid w:val="000C1678"/>
    <w:rsid w:val="000C2AA9"/>
    <w:rsid w:val="000C5EAB"/>
    <w:rsid w:val="000C69F9"/>
    <w:rsid w:val="000C6D73"/>
    <w:rsid w:val="000C6D93"/>
    <w:rsid w:val="000C76A8"/>
    <w:rsid w:val="000D17D9"/>
    <w:rsid w:val="000D2B29"/>
    <w:rsid w:val="000D34AE"/>
    <w:rsid w:val="000D3540"/>
    <w:rsid w:val="000D3AF4"/>
    <w:rsid w:val="000D3DE0"/>
    <w:rsid w:val="000D5D09"/>
    <w:rsid w:val="000E162E"/>
    <w:rsid w:val="000E2B06"/>
    <w:rsid w:val="000E4FC5"/>
    <w:rsid w:val="000F07BE"/>
    <w:rsid w:val="000F0C8A"/>
    <w:rsid w:val="000F17B9"/>
    <w:rsid w:val="000F205D"/>
    <w:rsid w:val="000F35DE"/>
    <w:rsid w:val="000F7A0E"/>
    <w:rsid w:val="0010303D"/>
    <w:rsid w:val="00103F69"/>
    <w:rsid w:val="0010414B"/>
    <w:rsid w:val="001047BD"/>
    <w:rsid w:val="001058AD"/>
    <w:rsid w:val="00105B59"/>
    <w:rsid w:val="00106226"/>
    <w:rsid w:val="00106285"/>
    <w:rsid w:val="001063D6"/>
    <w:rsid w:val="0011367C"/>
    <w:rsid w:val="0011373C"/>
    <w:rsid w:val="00114270"/>
    <w:rsid w:val="00116DE5"/>
    <w:rsid w:val="00117098"/>
    <w:rsid w:val="00117824"/>
    <w:rsid w:val="00117DC6"/>
    <w:rsid w:val="00120A7A"/>
    <w:rsid w:val="00121DEE"/>
    <w:rsid w:val="001227A1"/>
    <w:rsid w:val="0012281A"/>
    <w:rsid w:val="001262FF"/>
    <w:rsid w:val="001263B5"/>
    <w:rsid w:val="001264CE"/>
    <w:rsid w:val="001272B6"/>
    <w:rsid w:val="00130A9C"/>
    <w:rsid w:val="0013198E"/>
    <w:rsid w:val="001362A3"/>
    <w:rsid w:val="001369FB"/>
    <w:rsid w:val="00136A53"/>
    <w:rsid w:val="001407A2"/>
    <w:rsid w:val="00140AD7"/>
    <w:rsid w:val="001410AA"/>
    <w:rsid w:val="001422AE"/>
    <w:rsid w:val="001437F2"/>
    <w:rsid w:val="001447E8"/>
    <w:rsid w:val="00144E30"/>
    <w:rsid w:val="001461D3"/>
    <w:rsid w:val="0014676F"/>
    <w:rsid w:val="00146775"/>
    <w:rsid w:val="00147549"/>
    <w:rsid w:val="00147753"/>
    <w:rsid w:val="00152001"/>
    <w:rsid w:val="00152362"/>
    <w:rsid w:val="00153D0B"/>
    <w:rsid w:val="00154FFF"/>
    <w:rsid w:val="00156649"/>
    <w:rsid w:val="001572F8"/>
    <w:rsid w:val="0016028B"/>
    <w:rsid w:val="0016176E"/>
    <w:rsid w:val="00164C72"/>
    <w:rsid w:val="00165A4D"/>
    <w:rsid w:val="00166661"/>
    <w:rsid w:val="00166FF1"/>
    <w:rsid w:val="00170763"/>
    <w:rsid w:val="0017250A"/>
    <w:rsid w:val="00172C5E"/>
    <w:rsid w:val="001736D0"/>
    <w:rsid w:val="00176ECE"/>
    <w:rsid w:val="00180934"/>
    <w:rsid w:val="00181A87"/>
    <w:rsid w:val="001820EF"/>
    <w:rsid w:val="0018405B"/>
    <w:rsid w:val="00186B48"/>
    <w:rsid w:val="00190749"/>
    <w:rsid w:val="00192DAD"/>
    <w:rsid w:val="0019356D"/>
    <w:rsid w:val="00193C5E"/>
    <w:rsid w:val="00193F48"/>
    <w:rsid w:val="00195777"/>
    <w:rsid w:val="00195EA0"/>
    <w:rsid w:val="001A223E"/>
    <w:rsid w:val="001A3662"/>
    <w:rsid w:val="001A3B42"/>
    <w:rsid w:val="001A3EBB"/>
    <w:rsid w:val="001A4253"/>
    <w:rsid w:val="001A47FE"/>
    <w:rsid w:val="001A488C"/>
    <w:rsid w:val="001A4F3B"/>
    <w:rsid w:val="001B3BC5"/>
    <w:rsid w:val="001B4A8B"/>
    <w:rsid w:val="001B4D8C"/>
    <w:rsid w:val="001B5C9D"/>
    <w:rsid w:val="001B7D83"/>
    <w:rsid w:val="001C0F4E"/>
    <w:rsid w:val="001C25AE"/>
    <w:rsid w:val="001C3E20"/>
    <w:rsid w:val="001C4FC0"/>
    <w:rsid w:val="001C522E"/>
    <w:rsid w:val="001C5835"/>
    <w:rsid w:val="001C6E79"/>
    <w:rsid w:val="001D0398"/>
    <w:rsid w:val="001D1036"/>
    <w:rsid w:val="001D22B7"/>
    <w:rsid w:val="001D49DE"/>
    <w:rsid w:val="001D5E03"/>
    <w:rsid w:val="001D6467"/>
    <w:rsid w:val="001E0284"/>
    <w:rsid w:val="001E0781"/>
    <w:rsid w:val="001E0F4D"/>
    <w:rsid w:val="001E2412"/>
    <w:rsid w:val="001E51E8"/>
    <w:rsid w:val="001E6455"/>
    <w:rsid w:val="001F0EF3"/>
    <w:rsid w:val="001F1409"/>
    <w:rsid w:val="001F222F"/>
    <w:rsid w:val="001F2FCD"/>
    <w:rsid w:val="001F340F"/>
    <w:rsid w:val="001F436C"/>
    <w:rsid w:val="001F565B"/>
    <w:rsid w:val="001F7867"/>
    <w:rsid w:val="001F7ECB"/>
    <w:rsid w:val="002000D1"/>
    <w:rsid w:val="002002C8"/>
    <w:rsid w:val="00200448"/>
    <w:rsid w:val="00200AF5"/>
    <w:rsid w:val="00204B2B"/>
    <w:rsid w:val="002058EA"/>
    <w:rsid w:val="00205D72"/>
    <w:rsid w:val="00207CA6"/>
    <w:rsid w:val="00207EE6"/>
    <w:rsid w:val="00211083"/>
    <w:rsid w:val="00211339"/>
    <w:rsid w:val="00211FDF"/>
    <w:rsid w:val="00216049"/>
    <w:rsid w:val="0021680D"/>
    <w:rsid w:val="00216BDA"/>
    <w:rsid w:val="00220BC2"/>
    <w:rsid w:val="0022215B"/>
    <w:rsid w:val="0022268D"/>
    <w:rsid w:val="00223195"/>
    <w:rsid w:val="002276E5"/>
    <w:rsid w:val="002312C0"/>
    <w:rsid w:val="0023258C"/>
    <w:rsid w:val="00232ADF"/>
    <w:rsid w:val="00233237"/>
    <w:rsid w:val="00235FDE"/>
    <w:rsid w:val="0023644F"/>
    <w:rsid w:val="00240CBD"/>
    <w:rsid w:val="00242B5D"/>
    <w:rsid w:val="0024414D"/>
    <w:rsid w:val="0024437F"/>
    <w:rsid w:val="0024511D"/>
    <w:rsid w:val="002458C6"/>
    <w:rsid w:val="00246F02"/>
    <w:rsid w:val="002506D9"/>
    <w:rsid w:val="002512D4"/>
    <w:rsid w:val="002526F4"/>
    <w:rsid w:val="00252B28"/>
    <w:rsid w:val="00254118"/>
    <w:rsid w:val="002551D6"/>
    <w:rsid w:val="002553EC"/>
    <w:rsid w:val="00255BD5"/>
    <w:rsid w:val="00255D13"/>
    <w:rsid w:val="00261FCF"/>
    <w:rsid w:val="00263944"/>
    <w:rsid w:val="00264319"/>
    <w:rsid w:val="0026441B"/>
    <w:rsid w:val="00264FBC"/>
    <w:rsid w:val="00265055"/>
    <w:rsid w:val="00267595"/>
    <w:rsid w:val="00271A41"/>
    <w:rsid w:val="00272942"/>
    <w:rsid w:val="00276720"/>
    <w:rsid w:val="00277685"/>
    <w:rsid w:val="00277D1C"/>
    <w:rsid w:val="0028182D"/>
    <w:rsid w:val="002823FB"/>
    <w:rsid w:val="00282FA4"/>
    <w:rsid w:val="002835BA"/>
    <w:rsid w:val="00287583"/>
    <w:rsid w:val="00290233"/>
    <w:rsid w:val="00291A92"/>
    <w:rsid w:val="0029201D"/>
    <w:rsid w:val="002930E2"/>
    <w:rsid w:val="00297AD3"/>
    <w:rsid w:val="00297FC9"/>
    <w:rsid w:val="002A0680"/>
    <w:rsid w:val="002A12D0"/>
    <w:rsid w:val="002A247E"/>
    <w:rsid w:val="002A528E"/>
    <w:rsid w:val="002A59C7"/>
    <w:rsid w:val="002A6BE9"/>
    <w:rsid w:val="002B0EF8"/>
    <w:rsid w:val="002B3BEE"/>
    <w:rsid w:val="002B439B"/>
    <w:rsid w:val="002B7A31"/>
    <w:rsid w:val="002C342E"/>
    <w:rsid w:val="002C3933"/>
    <w:rsid w:val="002C4370"/>
    <w:rsid w:val="002D1D74"/>
    <w:rsid w:val="002D255A"/>
    <w:rsid w:val="002D26B5"/>
    <w:rsid w:val="002D56CB"/>
    <w:rsid w:val="002E1211"/>
    <w:rsid w:val="002E1A4B"/>
    <w:rsid w:val="002E24DE"/>
    <w:rsid w:val="002E2C08"/>
    <w:rsid w:val="002E34FE"/>
    <w:rsid w:val="002E61E4"/>
    <w:rsid w:val="002F11F0"/>
    <w:rsid w:val="002F4DEF"/>
    <w:rsid w:val="002F5B8F"/>
    <w:rsid w:val="002F5F49"/>
    <w:rsid w:val="003004A4"/>
    <w:rsid w:val="0030076C"/>
    <w:rsid w:val="00301608"/>
    <w:rsid w:val="00301F2A"/>
    <w:rsid w:val="00302192"/>
    <w:rsid w:val="00303F34"/>
    <w:rsid w:val="00306A7E"/>
    <w:rsid w:val="00307059"/>
    <w:rsid w:val="0031359C"/>
    <w:rsid w:val="00313F23"/>
    <w:rsid w:val="0031468B"/>
    <w:rsid w:val="00315842"/>
    <w:rsid w:val="00320D20"/>
    <w:rsid w:val="003267A1"/>
    <w:rsid w:val="00327DA9"/>
    <w:rsid w:val="00330753"/>
    <w:rsid w:val="00331D14"/>
    <w:rsid w:val="00333651"/>
    <w:rsid w:val="0033640E"/>
    <w:rsid w:val="0034327A"/>
    <w:rsid w:val="003433CE"/>
    <w:rsid w:val="0034345C"/>
    <w:rsid w:val="00344072"/>
    <w:rsid w:val="00346835"/>
    <w:rsid w:val="00346FA1"/>
    <w:rsid w:val="00354C7C"/>
    <w:rsid w:val="003550D1"/>
    <w:rsid w:val="00356E68"/>
    <w:rsid w:val="0036025B"/>
    <w:rsid w:val="00360587"/>
    <w:rsid w:val="003617C1"/>
    <w:rsid w:val="003624A7"/>
    <w:rsid w:val="003642C4"/>
    <w:rsid w:val="00365958"/>
    <w:rsid w:val="003676FB"/>
    <w:rsid w:val="00370ABE"/>
    <w:rsid w:val="0037253E"/>
    <w:rsid w:val="00373551"/>
    <w:rsid w:val="00374D6A"/>
    <w:rsid w:val="00375320"/>
    <w:rsid w:val="003758DF"/>
    <w:rsid w:val="00376752"/>
    <w:rsid w:val="00377D5C"/>
    <w:rsid w:val="0038130E"/>
    <w:rsid w:val="003814CC"/>
    <w:rsid w:val="00381519"/>
    <w:rsid w:val="0038292A"/>
    <w:rsid w:val="003834CD"/>
    <w:rsid w:val="00385C65"/>
    <w:rsid w:val="0038618E"/>
    <w:rsid w:val="00386E18"/>
    <w:rsid w:val="003877CC"/>
    <w:rsid w:val="00390495"/>
    <w:rsid w:val="00392766"/>
    <w:rsid w:val="0039580D"/>
    <w:rsid w:val="00395E6F"/>
    <w:rsid w:val="00396C78"/>
    <w:rsid w:val="00397B47"/>
    <w:rsid w:val="00397E3A"/>
    <w:rsid w:val="003A06A0"/>
    <w:rsid w:val="003A3CD5"/>
    <w:rsid w:val="003A44A0"/>
    <w:rsid w:val="003A4C9B"/>
    <w:rsid w:val="003A5471"/>
    <w:rsid w:val="003A5B9E"/>
    <w:rsid w:val="003A6122"/>
    <w:rsid w:val="003A6431"/>
    <w:rsid w:val="003B1296"/>
    <w:rsid w:val="003B168B"/>
    <w:rsid w:val="003B4717"/>
    <w:rsid w:val="003B472C"/>
    <w:rsid w:val="003B66AB"/>
    <w:rsid w:val="003C2E89"/>
    <w:rsid w:val="003C3033"/>
    <w:rsid w:val="003C33C8"/>
    <w:rsid w:val="003C34DA"/>
    <w:rsid w:val="003C4B84"/>
    <w:rsid w:val="003C7B31"/>
    <w:rsid w:val="003C7BEE"/>
    <w:rsid w:val="003D1583"/>
    <w:rsid w:val="003D1A69"/>
    <w:rsid w:val="003D4A05"/>
    <w:rsid w:val="003D7B72"/>
    <w:rsid w:val="003E07FC"/>
    <w:rsid w:val="003E10F1"/>
    <w:rsid w:val="003E349F"/>
    <w:rsid w:val="003E38A8"/>
    <w:rsid w:val="003E5449"/>
    <w:rsid w:val="003E7636"/>
    <w:rsid w:val="003F03B5"/>
    <w:rsid w:val="003F4921"/>
    <w:rsid w:val="003F679E"/>
    <w:rsid w:val="003F7E1E"/>
    <w:rsid w:val="00400D4C"/>
    <w:rsid w:val="00401AAD"/>
    <w:rsid w:val="00401D33"/>
    <w:rsid w:val="00405765"/>
    <w:rsid w:val="00406732"/>
    <w:rsid w:val="00406DBB"/>
    <w:rsid w:val="00410984"/>
    <w:rsid w:val="00412123"/>
    <w:rsid w:val="00412C8E"/>
    <w:rsid w:val="00413B88"/>
    <w:rsid w:val="00414A6D"/>
    <w:rsid w:val="00417B35"/>
    <w:rsid w:val="004223F7"/>
    <w:rsid w:val="004264FB"/>
    <w:rsid w:val="00430810"/>
    <w:rsid w:val="00431087"/>
    <w:rsid w:val="00436E08"/>
    <w:rsid w:val="00437563"/>
    <w:rsid w:val="00437787"/>
    <w:rsid w:val="00440226"/>
    <w:rsid w:val="0044055A"/>
    <w:rsid w:val="00441105"/>
    <w:rsid w:val="00441BE3"/>
    <w:rsid w:val="00444AF6"/>
    <w:rsid w:val="00444FEE"/>
    <w:rsid w:val="004455F7"/>
    <w:rsid w:val="00447CA0"/>
    <w:rsid w:val="004518ED"/>
    <w:rsid w:val="00452A4A"/>
    <w:rsid w:val="00453470"/>
    <w:rsid w:val="0045494E"/>
    <w:rsid w:val="00455223"/>
    <w:rsid w:val="00457130"/>
    <w:rsid w:val="00460006"/>
    <w:rsid w:val="0046112C"/>
    <w:rsid w:val="00461449"/>
    <w:rsid w:val="00462525"/>
    <w:rsid w:val="0046301F"/>
    <w:rsid w:val="00463799"/>
    <w:rsid w:val="004639E0"/>
    <w:rsid w:val="00466FCD"/>
    <w:rsid w:val="004704B8"/>
    <w:rsid w:val="004715A3"/>
    <w:rsid w:val="00475E27"/>
    <w:rsid w:val="0048104C"/>
    <w:rsid w:val="004826F1"/>
    <w:rsid w:val="00482C5F"/>
    <w:rsid w:val="004833B5"/>
    <w:rsid w:val="004836C5"/>
    <w:rsid w:val="00484BE9"/>
    <w:rsid w:val="0048553A"/>
    <w:rsid w:val="00485760"/>
    <w:rsid w:val="00485E48"/>
    <w:rsid w:val="004877C9"/>
    <w:rsid w:val="00487822"/>
    <w:rsid w:val="0049007E"/>
    <w:rsid w:val="00490952"/>
    <w:rsid w:val="00490A2D"/>
    <w:rsid w:val="00490B78"/>
    <w:rsid w:val="00490BB6"/>
    <w:rsid w:val="00491EA6"/>
    <w:rsid w:val="00492D00"/>
    <w:rsid w:val="004932C7"/>
    <w:rsid w:val="00495FF7"/>
    <w:rsid w:val="0049627D"/>
    <w:rsid w:val="00497CFC"/>
    <w:rsid w:val="004A4AE3"/>
    <w:rsid w:val="004A67D6"/>
    <w:rsid w:val="004A6807"/>
    <w:rsid w:val="004B2860"/>
    <w:rsid w:val="004B374D"/>
    <w:rsid w:val="004B3A1F"/>
    <w:rsid w:val="004B6649"/>
    <w:rsid w:val="004B6B51"/>
    <w:rsid w:val="004C0117"/>
    <w:rsid w:val="004C0C35"/>
    <w:rsid w:val="004C1BAA"/>
    <w:rsid w:val="004C386F"/>
    <w:rsid w:val="004C3DE7"/>
    <w:rsid w:val="004C47AA"/>
    <w:rsid w:val="004C5886"/>
    <w:rsid w:val="004C71BD"/>
    <w:rsid w:val="004C7BF1"/>
    <w:rsid w:val="004D286F"/>
    <w:rsid w:val="004D48DE"/>
    <w:rsid w:val="004D7BA7"/>
    <w:rsid w:val="004D7D13"/>
    <w:rsid w:val="004E0254"/>
    <w:rsid w:val="004E0446"/>
    <w:rsid w:val="004E14E8"/>
    <w:rsid w:val="004E2459"/>
    <w:rsid w:val="004E5607"/>
    <w:rsid w:val="004E7BAF"/>
    <w:rsid w:val="004E7E28"/>
    <w:rsid w:val="004E7FB0"/>
    <w:rsid w:val="004F0EA3"/>
    <w:rsid w:val="004F4565"/>
    <w:rsid w:val="004F5050"/>
    <w:rsid w:val="004F7EC6"/>
    <w:rsid w:val="005001FB"/>
    <w:rsid w:val="005009BA"/>
    <w:rsid w:val="00501EAC"/>
    <w:rsid w:val="00510C8C"/>
    <w:rsid w:val="00511AB5"/>
    <w:rsid w:val="00511B4E"/>
    <w:rsid w:val="00512281"/>
    <w:rsid w:val="00512353"/>
    <w:rsid w:val="00513FDB"/>
    <w:rsid w:val="00515955"/>
    <w:rsid w:val="005160A8"/>
    <w:rsid w:val="00516A30"/>
    <w:rsid w:val="00517F11"/>
    <w:rsid w:val="00531C33"/>
    <w:rsid w:val="00535302"/>
    <w:rsid w:val="0053700A"/>
    <w:rsid w:val="005402E8"/>
    <w:rsid w:val="00540F62"/>
    <w:rsid w:val="00542F20"/>
    <w:rsid w:val="00546DBF"/>
    <w:rsid w:val="00547B39"/>
    <w:rsid w:val="00550648"/>
    <w:rsid w:val="00554E20"/>
    <w:rsid w:val="005623AA"/>
    <w:rsid w:val="005644DE"/>
    <w:rsid w:val="005644E2"/>
    <w:rsid w:val="00567496"/>
    <w:rsid w:val="00570D7B"/>
    <w:rsid w:val="00571F2D"/>
    <w:rsid w:val="0057495C"/>
    <w:rsid w:val="00575D93"/>
    <w:rsid w:val="005772F6"/>
    <w:rsid w:val="0057790F"/>
    <w:rsid w:val="00577A70"/>
    <w:rsid w:val="00581B3A"/>
    <w:rsid w:val="00581D89"/>
    <w:rsid w:val="00584604"/>
    <w:rsid w:val="00585F3D"/>
    <w:rsid w:val="00591674"/>
    <w:rsid w:val="00591F5F"/>
    <w:rsid w:val="005965DA"/>
    <w:rsid w:val="005A015E"/>
    <w:rsid w:val="005A110F"/>
    <w:rsid w:val="005A1C15"/>
    <w:rsid w:val="005A3FB3"/>
    <w:rsid w:val="005A4EEE"/>
    <w:rsid w:val="005A613D"/>
    <w:rsid w:val="005A66C8"/>
    <w:rsid w:val="005A671E"/>
    <w:rsid w:val="005B19CC"/>
    <w:rsid w:val="005B3313"/>
    <w:rsid w:val="005B5715"/>
    <w:rsid w:val="005B7251"/>
    <w:rsid w:val="005C264B"/>
    <w:rsid w:val="005C2F92"/>
    <w:rsid w:val="005C4560"/>
    <w:rsid w:val="005C5D7C"/>
    <w:rsid w:val="005C7EAD"/>
    <w:rsid w:val="005D0A5F"/>
    <w:rsid w:val="005D3114"/>
    <w:rsid w:val="005D3540"/>
    <w:rsid w:val="005D3799"/>
    <w:rsid w:val="005D3DA4"/>
    <w:rsid w:val="005D45D9"/>
    <w:rsid w:val="005D670B"/>
    <w:rsid w:val="005D76A4"/>
    <w:rsid w:val="005D7D4D"/>
    <w:rsid w:val="005E0E2F"/>
    <w:rsid w:val="005E2A16"/>
    <w:rsid w:val="005E5A12"/>
    <w:rsid w:val="005F2289"/>
    <w:rsid w:val="005F3685"/>
    <w:rsid w:val="005F3F27"/>
    <w:rsid w:val="005F49E9"/>
    <w:rsid w:val="005F4DD2"/>
    <w:rsid w:val="005F6C6D"/>
    <w:rsid w:val="005F7B4C"/>
    <w:rsid w:val="00600F89"/>
    <w:rsid w:val="00602C52"/>
    <w:rsid w:val="006041C8"/>
    <w:rsid w:val="006058C5"/>
    <w:rsid w:val="00605E6F"/>
    <w:rsid w:val="006060B5"/>
    <w:rsid w:val="00606256"/>
    <w:rsid w:val="006141BB"/>
    <w:rsid w:val="006143F3"/>
    <w:rsid w:val="0061767F"/>
    <w:rsid w:val="00617D35"/>
    <w:rsid w:val="0062208A"/>
    <w:rsid w:val="00622801"/>
    <w:rsid w:val="006229EF"/>
    <w:rsid w:val="0062498E"/>
    <w:rsid w:val="00630227"/>
    <w:rsid w:val="00630275"/>
    <w:rsid w:val="0063042D"/>
    <w:rsid w:val="006307C2"/>
    <w:rsid w:val="00634AD2"/>
    <w:rsid w:val="00634D8E"/>
    <w:rsid w:val="006362E0"/>
    <w:rsid w:val="0063691A"/>
    <w:rsid w:val="0063694D"/>
    <w:rsid w:val="00636D6E"/>
    <w:rsid w:val="0064049A"/>
    <w:rsid w:val="0064181E"/>
    <w:rsid w:val="00646734"/>
    <w:rsid w:val="00646D4D"/>
    <w:rsid w:val="00647527"/>
    <w:rsid w:val="00650675"/>
    <w:rsid w:val="0065390C"/>
    <w:rsid w:val="00654D8B"/>
    <w:rsid w:val="00655B68"/>
    <w:rsid w:val="00655DB7"/>
    <w:rsid w:val="006619E7"/>
    <w:rsid w:val="006640D0"/>
    <w:rsid w:val="00665221"/>
    <w:rsid w:val="00665456"/>
    <w:rsid w:val="00666611"/>
    <w:rsid w:val="006671A5"/>
    <w:rsid w:val="006705AF"/>
    <w:rsid w:val="006759AA"/>
    <w:rsid w:val="006759E6"/>
    <w:rsid w:val="0067754E"/>
    <w:rsid w:val="00681CF3"/>
    <w:rsid w:val="00683598"/>
    <w:rsid w:val="00684BCA"/>
    <w:rsid w:val="00687486"/>
    <w:rsid w:val="00691462"/>
    <w:rsid w:val="00691E02"/>
    <w:rsid w:val="00692DCF"/>
    <w:rsid w:val="00692E9A"/>
    <w:rsid w:val="00692EFA"/>
    <w:rsid w:val="00694278"/>
    <w:rsid w:val="006962B3"/>
    <w:rsid w:val="006A0D64"/>
    <w:rsid w:val="006A18BD"/>
    <w:rsid w:val="006A1C18"/>
    <w:rsid w:val="006A2982"/>
    <w:rsid w:val="006A301A"/>
    <w:rsid w:val="006A472B"/>
    <w:rsid w:val="006A4ADA"/>
    <w:rsid w:val="006B3560"/>
    <w:rsid w:val="006B5879"/>
    <w:rsid w:val="006B6376"/>
    <w:rsid w:val="006C1BAB"/>
    <w:rsid w:val="006C28B6"/>
    <w:rsid w:val="006C3176"/>
    <w:rsid w:val="006C4735"/>
    <w:rsid w:val="006C5D3F"/>
    <w:rsid w:val="006C6C3C"/>
    <w:rsid w:val="006C77E1"/>
    <w:rsid w:val="006C7BF6"/>
    <w:rsid w:val="006D2709"/>
    <w:rsid w:val="006D32C2"/>
    <w:rsid w:val="006D360E"/>
    <w:rsid w:val="006D489F"/>
    <w:rsid w:val="006D711D"/>
    <w:rsid w:val="006D7F50"/>
    <w:rsid w:val="006E307B"/>
    <w:rsid w:val="006E5216"/>
    <w:rsid w:val="006E624D"/>
    <w:rsid w:val="006E6687"/>
    <w:rsid w:val="006E7598"/>
    <w:rsid w:val="006F017C"/>
    <w:rsid w:val="006F0BE9"/>
    <w:rsid w:val="006F48A0"/>
    <w:rsid w:val="00700237"/>
    <w:rsid w:val="00704992"/>
    <w:rsid w:val="00704A53"/>
    <w:rsid w:val="007065F5"/>
    <w:rsid w:val="00707023"/>
    <w:rsid w:val="00707DE2"/>
    <w:rsid w:val="00710E7E"/>
    <w:rsid w:val="00711871"/>
    <w:rsid w:val="0071293E"/>
    <w:rsid w:val="0071425A"/>
    <w:rsid w:val="00714FF8"/>
    <w:rsid w:val="007174C1"/>
    <w:rsid w:val="00720E3E"/>
    <w:rsid w:val="00723131"/>
    <w:rsid w:val="00725B53"/>
    <w:rsid w:val="00725DD1"/>
    <w:rsid w:val="00725DDD"/>
    <w:rsid w:val="00733DFD"/>
    <w:rsid w:val="0073450B"/>
    <w:rsid w:val="00735421"/>
    <w:rsid w:val="00735FA0"/>
    <w:rsid w:val="00736CE8"/>
    <w:rsid w:val="007371E7"/>
    <w:rsid w:val="00737FE4"/>
    <w:rsid w:val="007422AF"/>
    <w:rsid w:val="00742C7B"/>
    <w:rsid w:val="00744F25"/>
    <w:rsid w:val="00746225"/>
    <w:rsid w:val="00751B14"/>
    <w:rsid w:val="00752625"/>
    <w:rsid w:val="0075433C"/>
    <w:rsid w:val="007547E1"/>
    <w:rsid w:val="00755256"/>
    <w:rsid w:val="00761952"/>
    <w:rsid w:val="00762B29"/>
    <w:rsid w:val="00763504"/>
    <w:rsid w:val="0076500D"/>
    <w:rsid w:val="00766781"/>
    <w:rsid w:val="0076682E"/>
    <w:rsid w:val="007678B5"/>
    <w:rsid w:val="007720CA"/>
    <w:rsid w:val="0077243F"/>
    <w:rsid w:val="007735BF"/>
    <w:rsid w:val="00777A93"/>
    <w:rsid w:val="00780B58"/>
    <w:rsid w:val="00783818"/>
    <w:rsid w:val="00783BF7"/>
    <w:rsid w:val="007862FD"/>
    <w:rsid w:val="00786C83"/>
    <w:rsid w:val="007875E1"/>
    <w:rsid w:val="00790AFB"/>
    <w:rsid w:val="00791803"/>
    <w:rsid w:val="00793A74"/>
    <w:rsid w:val="007A2280"/>
    <w:rsid w:val="007A2A9D"/>
    <w:rsid w:val="007A2BE5"/>
    <w:rsid w:val="007A6111"/>
    <w:rsid w:val="007A67B5"/>
    <w:rsid w:val="007B02A5"/>
    <w:rsid w:val="007B1BF1"/>
    <w:rsid w:val="007B3743"/>
    <w:rsid w:val="007B4423"/>
    <w:rsid w:val="007B588E"/>
    <w:rsid w:val="007B6870"/>
    <w:rsid w:val="007B6A98"/>
    <w:rsid w:val="007C05FB"/>
    <w:rsid w:val="007C0F82"/>
    <w:rsid w:val="007C1226"/>
    <w:rsid w:val="007C1870"/>
    <w:rsid w:val="007C239B"/>
    <w:rsid w:val="007C2D67"/>
    <w:rsid w:val="007C415F"/>
    <w:rsid w:val="007C5CAF"/>
    <w:rsid w:val="007D197C"/>
    <w:rsid w:val="007D2A2A"/>
    <w:rsid w:val="007D3BB9"/>
    <w:rsid w:val="007D3E6D"/>
    <w:rsid w:val="007D434B"/>
    <w:rsid w:val="007D5806"/>
    <w:rsid w:val="007D6692"/>
    <w:rsid w:val="007D6E93"/>
    <w:rsid w:val="007E2226"/>
    <w:rsid w:val="007E22AC"/>
    <w:rsid w:val="007E414D"/>
    <w:rsid w:val="007E6EF9"/>
    <w:rsid w:val="007F2C0E"/>
    <w:rsid w:val="007F2DE1"/>
    <w:rsid w:val="007F3937"/>
    <w:rsid w:val="007F4DFC"/>
    <w:rsid w:val="007F61D1"/>
    <w:rsid w:val="007F789A"/>
    <w:rsid w:val="0080090C"/>
    <w:rsid w:val="008015D5"/>
    <w:rsid w:val="00804100"/>
    <w:rsid w:val="0080512B"/>
    <w:rsid w:val="00806360"/>
    <w:rsid w:val="00806494"/>
    <w:rsid w:val="00806865"/>
    <w:rsid w:val="008101D2"/>
    <w:rsid w:val="008103F5"/>
    <w:rsid w:val="008105D8"/>
    <w:rsid w:val="00810AE0"/>
    <w:rsid w:val="008117DF"/>
    <w:rsid w:val="00814151"/>
    <w:rsid w:val="00814308"/>
    <w:rsid w:val="00814AB1"/>
    <w:rsid w:val="00814FAB"/>
    <w:rsid w:val="008217D5"/>
    <w:rsid w:val="00824E68"/>
    <w:rsid w:val="00825EE4"/>
    <w:rsid w:val="00826AEA"/>
    <w:rsid w:val="00827E8C"/>
    <w:rsid w:val="0084013F"/>
    <w:rsid w:val="00844681"/>
    <w:rsid w:val="00844E9B"/>
    <w:rsid w:val="00845796"/>
    <w:rsid w:val="00845B4C"/>
    <w:rsid w:val="00845C31"/>
    <w:rsid w:val="00846CD1"/>
    <w:rsid w:val="00853184"/>
    <w:rsid w:val="0085512D"/>
    <w:rsid w:val="008571DF"/>
    <w:rsid w:val="0086250D"/>
    <w:rsid w:val="00863BB0"/>
    <w:rsid w:val="00863E7A"/>
    <w:rsid w:val="008656D7"/>
    <w:rsid w:val="0086642E"/>
    <w:rsid w:val="00866D7D"/>
    <w:rsid w:val="00867FBD"/>
    <w:rsid w:val="00875734"/>
    <w:rsid w:val="00876974"/>
    <w:rsid w:val="00876B4E"/>
    <w:rsid w:val="00877C5E"/>
    <w:rsid w:val="008836E1"/>
    <w:rsid w:val="00883ACB"/>
    <w:rsid w:val="00884B9C"/>
    <w:rsid w:val="00885D4D"/>
    <w:rsid w:val="00886071"/>
    <w:rsid w:val="008864ED"/>
    <w:rsid w:val="00890985"/>
    <w:rsid w:val="00891624"/>
    <w:rsid w:val="00891919"/>
    <w:rsid w:val="00892062"/>
    <w:rsid w:val="00892C63"/>
    <w:rsid w:val="008942B4"/>
    <w:rsid w:val="00897BF5"/>
    <w:rsid w:val="008A0709"/>
    <w:rsid w:val="008A10C6"/>
    <w:rsid w:val="008A1DFC"/>
    <w:rsid w:val="008A4BCB"/>
    <w:rsid w:val="008A5D97"/>
    <w:rsid w:val="008A5FDB"/>
    <w:rsid w:val="008A6107"/>
    <w:rsid w:val="008B1B18"/>
    <w:rsid w:val="008B1E4A"/>
    <w:rsid w:val="008B3EB3"/>
    <w:rsid w:val="008B5943"/>
    <w:rsid w:val="008B71B8"/>
    <w:rsid w:val="008C0E78"/>
    <w:rsid w:val="008C0EF5"/>
    <w:rsid w:val="008C1662"/>
    <w:rsid w:val="008C1F83"/>
    <w:rsid w:val="008C2E86"/>
    <w:rsid w:val="008C3F0D"/>
    <w:rsid w:val="008C4D41"/>
    <w:rsid w:val="008C72B5"/>
    <w:rsid w:val="008D0294"/>
    <w:rsid w:val="008D0BF6"/>
    <w:rsid w:val="008D1EF9"/>
    <w:rsid w:val="008D22B7"/>
    <w:rsid w:val="008D402E"/>
    <w:rsid w:val="008D4ED9"/>
    <w:rsid w:val="008D5282"/>
    <w:rsid w:val="008E0240"/>
    <w:rsid w:val="008E07B1"/>
    <w:rsid w:val="008E119F"/>
    <w:rsid w:val="008E12E3"/>
    <w:rsid w:val="008E1479"/>
    <w:rsid w:val="008E35FD"/>
    <w:rsid w:val="008E4323"/>
    <w:rsid w:val="008E46AC"/>
    <w:rsid w:val="008E4F29"/>
    <w:rsid w:val="008E6005"/>
    <w:rsid w:val="008E64D9"/>
    <w:rsid w:val="008E7637"/>
    <w:rsid w:val="008F0AE9"/>
    <w:rsid w:val="008F5156"/>
    <w:rsid w:val="008F6C7B"/>
    <w:rsid w:val="008F741E"/>
    <w:rsid w:val="008F7F39"/>
    <w:rsid w:val="0090548B"/>
    <w:rsid w:val="009063CA"/>
    <w:rsid w:val="009075D6"/>
    <w:rsid w:val="00911599"/>
    <w:rsid w:val="00911B07"/>
    <w:rsid w:val="00911E23"/>
    <w:rsid w:val="009153D8"/>
    <w:rsid w:val="00915CEA"/>
    <w:rsid w:val="009165C7"/>
    <w:rsid w:val="00921627"/>
    <w:rsid w:val="009248B2"/>
    <w:rsid w:val="00924FF7"/>
    <w:rsid w:val="00925A65"/>
    <w:rsid w:val="00925C10"/>
    <w:rsid w:val="0092644A"/>
    <w:rsid w:val="009275F0"/>
    <w:rsid w:val="00930D1D"/>
    <w:rsid w:val="00931292"/>
    <w:rsid w:val="00931BBC"/>
    <w:rsid w:val="0093278B"/>
    <w:rsid w:val="00932B25"/>
    <w:rsid w:val="00933C3C"/>
    <w:rsid w:val="009353B5"/>
    <w:rsid w:val="00940B1F"/>
    <w:rsid w:val="00941D0E"/>
    <w:rsid w:val="00942E29"/>
    <w:rsid w:val="00956547"/>
    <w:rsid w:val="0095720C"/>
    <w:rsid w:val="00957475"/>
    <w:rsid w:val="009574A7"/>
    <w:rsid w:val="0096070E"/>
    <w:rsid w:val="0096196C"/>
    <w:rsid w:val="0096290C"/>
    <w:rsid w:val="00964A86"/>
    <w:rsid w:val="00965BDE"/>
    <w:rsid w:val="00966462"/>
    <w:rsid w:val="00966899"/>
    <w:rsid w:val="00966B9A"/>
    <w:rsid w:val="009674FD"/>
    <w:rsid w:val="009677FE"/>
    <w:rsid w:val="00967F0D"/>
    <w:rsid w:val="009706A8"/>
    <w:rsid w:val="00972839"/>
    <w:rsid w:val="009736FE"/>
    <w:rsid w:val="0097790D"/>
    <w:rsid w:val="00981111"/>
    <w:rsid w:val="0098161F"/>
    <w:rsid w:val="0098180A"/>
    <w:rsid w:val="0098189E"/>
    <w:rsid w:val="00981EEC"/>
    <w:rsid w:val="00982432"/>
    <w:rsid w:val="0098258A"/>
    <w:rsid w:val="00985479"/>
    <w:rsid w:val="009869DE"/>
    <w:rsid w:val="00992BA9"/>
    <w:rsid w:val="00993449"/>
    <w:rsid w:val="009952F8"/>
    <w:rsid w:val="00995367"/>
    <w:rsid w:val="009963F6"/>
    <w:rsid w:val="009A1256"/>
    <w:rsid w:val="009A6F94"/>
    <w:rsid w:val="009A755D"/>
    <w:rsid w:val="009B08AB"/>
    <w:rsid w:val="009B16A4"/>
    <w:rsid w:val="009B2FE2"/>
    <w:rsid w:val="009B3F94"/>
    <w:rsid w:val="009B47CC"/>
    <w:rsid w:val="009B5860"/>
    <w:rsid w:val="009C0AAA"/>
    <w:rsid w:val="009C0CB5"/>
    <w:rsid w:val="009C4FD7"/>
    <w:rsid w:val="009C58EA"/>
    <w:rsid w:val="009C644D"/>
    <w:rsid w:val="009C650E"/>
    <w:rsid w:val="009C7C50"/>
    <w:rsid w:val="009C7D06"/>
    <w:rsid w:val="009D12EF"/>
    <w:rsid w:val="009D4C81"/>
    <w:rsid w:val="009D4F1F"/>
    <w:rsid w:val="009D6882"/>
    <w:rsid w:val="009E0D37"/>
    <w:rsid w:val="009E1000"/>
    <w:rsid w:val="009E1189"/>
    <w:rsid w:val="009E2A8A"/>
    <w:rsid w:val="009E2C71"/>
    <w:rsid w:val="009E34CB"/>
    <w:rsid w:val="009E3662"/>
    <w:rsid w:val="009E4189"/>
    <w:rsid w:val="009E602C"/>
    <w:rsid w:val="009E793F"/>
    <w:rsid w:val="009F04B0"/>
    <w:rsid w:val="009F3559"/>
    <w:rsid w:val="009F3E34"/>
    <w:rsid w:val="009F6168"/>
    <w:rsid w:val="00A00D29"/>
    <w:rsid w:val="00A0234B"/>
    <w:rsid w:val="00A02454"/>
    <w:rsid w:val="00A02584"/>
    <w:rsid w:val="00A0443E"/>
    <w:rsid w:val="00A05AF4"/>
    <w:rsid w:val="00A06D28"/>
    <w:rsid w:val="00A106B3"/>
    <w:rsid w:val="00A10E8A"/>
    <w:rsid w:val="00A11867"/>
    <w:rsid w:val="00A12AFB"/>
    <w:rsid w:val="00A134AF"/>
    <w:rsid w:val="00A20E70"/>
    <w:rsid w:val="00A218A9"/>
    <w:rsid w:val="00A22113"/>
    <w:rsid w:val="00A23721"/>
    <w:rsid w:val="00A247F5"/>
    <w:rsid w:val="00A25BE0"/>
    <w:rsid w:val="00A25F30"/>
    <w:rsid w:val="00A27340"/>
    <w:rsid w:val="00A27DC5"/>
    <w:rsid w:val="00A31155"/>
    <w:rsid w:val="00A33022"/>
    <w:rsid w:val="00A335E8"/>
    <w:rsid w:val="00A35EDA"/>
    <w:rsid w:val="00A41209"/>
    <w:rsid w:val="00A428A3"/>
    <w:rsid w:val="00A43483"/>
    <w:rsid w:val="00A43F52"/>
    <w:rsid w:val="00A44B5E"/>
    <w:rsid w:val="00A45654"/>
    <w:rsid w:val="00A45DE5"/>
    <w:rsid w:val="00A4677E"/>
    <w:rsid w:val="00A4698B"/>
    <w:rsid w:val="00A5042F"/>
    <w:rsid w:val="00A51C78"/>
    <w:rsid w:val="00A539A1"/>
    <w:rsid w:val="00A53FB9"/>
    <w:rsid w:val="00A606E0"/>
    <w:rsid w:val="00A60AA9"/>
    <w:rsid w:val="00A60C91"/>
    <w:rsid w:val="00A61A82"/>
    <w:rsid w:val="00A642BB"/>
    <w:rsid w:val="00A64398"/>
    <w:rsid w:val="00A66CA0"/>
    <w:rsid w:val="00A67155"/>
    <w:rsid w:val="00A703BC"/>
    <w:rsid w:val="00A755E9"/>
    <w:rsid w:val="00A76D4F"/>
    <w:rsid w:val="00A77D4C"/>
    <w:rsid w:val="00A8076D"/>
    <w:rsid w:val="00A81104"/>
    <w:rsid w:val="00A832E8"/>
    <w:rsid w:val="00A83A81"/>
    <w:rsid w:val="00A860C9"/>
    <w:rsid w:val="00A87C04"/>
    <w:rsid w:val="00A87CC0"/>
    <w:rsid w:val="00A9122D"/>
    <w:rsid w:val="00A91271"/>
    <w:rsid w:val="00A92278"/>
    <w:rsid w:val="00A92CBF"/>
    <w:rsid w:val="00A96178"/>
    <w:rsid w:val="00A96543"/>
    <w:rsid w:val="00AA229E"/>
    <w:rsid w:val="00AA2F3C"/>
    <w:rsid w:val="00AA5487"/>
    <w:rsid w:val="00AA6195"/>
    <w:rsid w:val="00AA66AF"/>
    <w:rsid w:val="00AA73FE"/>
    <w:rsid w:val="00AA7E59"/>
    <w:rsid w:val="00AB0DD6"/>
    <w:rsid w:val="00AB7DB5"/>
    <w:rsid w:val="00AC3233"/>
    <w:rsid w:val="00AC349B"/>
    <w:rsid w:val="00AC3802"/>
    <w:rsid w:val="00AC48C7"/>
    <w:rsid w:val="00AC5D43"/>
    <w:rsid w:val="00AC68A6"/>
    <w:rsid w:val="00AD1153"/>
    <w:rsid w:val="00AD170C"/>
    <w:rsid w:val="00AD335F"/>
    <w:rsid w:val="00AD6A62"/>
    <w:rsid w:val="00AD72BD"/>
    <w:rsid w:val="00AE1136"/>
    <w:rsid w:val="00AE247E"/>
    <w:rsid w:val="00AE3299"/>
    <w:rsid w:val="00AE3BF3"/>
    <w:rsid w:val="00AE3F89"/>
    <w:rsid w:val="00AE429B"/>
    <w:rsid w:val="00AE6B78"/>
    <w:rsid w:val="00AF0750"/>
    <w:rsid w:val="00AF0791"/>
    <w:rsid w:val="00AF1C21"/>
    <w:rsid w:val="00AF20A1"/>
    <w:rsid w:val="00AF293B"/>
    <w:rsid w:val="00AF44F8"/>
    <w:rsid w:val="00AF63CD"/>
    <w:rsid w:val="00AF7062"/>
    <w:rsid w:val="00B004F9"/>
    <w:rsid w:val="00B00848"/>
    <w:rsid w:val="00B01F7F"/>
    <w:rsid w:val="00B03AAF"/>
    <w:rsid w:val="00B06F39"/>
    <w:rsid w:val="00B06FDE"/>
    <w:rsid w:val="00B0736F"/>
    <w:rsid w:val="00B07BE8"/>
    <w:rsid w:val="00B1093B"/>
    <w:rsid w:val="00B11D97"/>
    <w:rsid w:val="00B12198"/>
    <w:rsid w:val="00B12861"/>
    <w:rsid w:val="00B14294"/>
    <w:rsid w:val="00B14615"/>
    <w:rsid w:val="00B14A34"/>
    <w:rsid w:val="00B15D95"/>
    <w:rsid w:val="00B165E2"/>
    <w:rsid w:val="00B17C59"/>
    <w:rsid w:val="00B20274"/>
    <w:rsid w:val="00B20290"/>
    <w:rsid w:val="00B241C3"/>
    <w:rsid w:val="00B24FD3"/>
    <w:rsid w:val="00B25DB9"/>
    <w:rsid w:val="00B27E78"/>
    <w:rsid w:val="00B3308A"/>
    <w:rsid w:val="00B3438B"/>
    <w:rsid w:val="00B35443"/>
    <w:rsid w:val="00B35C55"/>
    <w:rsid w:val="00B3603C"/>
    <w:rsid w:val="00B36555"/>
    <w:rsid w:val="00B36EDE"/>
    <w:rsid w:val="00B413F0"/>
    <w:rsid w:val="00B43059"/>
    <w:rsid w:val="00B4739A"/>
    <w:rsid w:val="00B477C2"/>
    <w:rsid w:val="00B5208F"/>
    <w:rsid w:val="00B55195"/>
    <w:rsid w:val="00B60353"/>
    <w:rsid w:val="00B61506"/>
    <w:rsid w:val="00B62015"/>
    <w:rsid w:val="00B62023"/>
    <w:rsid w:val="00B62213"/>
    <w:rsid w:val="00B64953"/>
    <w:rsid w:val="00B64DAB"/>
    <w:rsid w:val="00B66630"/>
    <w:rsid w:val="00B671C9"/>
    <w:rsid w:val="00B700CF"/>
    <w:rsid w:val="00B737A1"/>
    <w:rsid w:val="00B7384C"/>
    <w:rsid w:val="00B7608C"/>
    <w:rsid w:val="00B80EB7"/>
    <w:rsid w:val="00B810D1"/>
    <w:rsid w:val="00B81E38"/>
    <w:rsid w:val="00B82656"/>
    <w:rsid w:val="00B83830"/>
    <w:rsid w:val="00B84257"/>
    <w:rsid w:val="00B851BE"/>
    <w:rsid w:val="00B855D7"/>
    <w:rsid w:val="00B86167"/>
    <w:rsid w:val="00B86574"/>
    <w:rsid w:val="00B90E3F"/>
    <w:rsid w:val="00B910CA"/>
    <w:rsid w:val="00B91D82"/>
    <w:rsid w:val="00B92720"/>
    <w:rsid w:val="00B92927"/>
    <w:rsid w:val="00B92C00"/>
    <w:rsid w:val="00B93908"/>
    <w:rsid w:val="00B93BFD"/>
    <w:rsid w:val="00B94DC6"/>
    <w:rsid w:val="00B9535C"/>
    <w:rsid w:val="00B960F6"/>
    <w:rsid w:val="00B97238"/>
    <w:rsid w:val="00BA338D"/>
    <w:rsid w:val="00BA5756"/>
    <w:rsid w:val="00BA5F9C"/>
    <w:rsid w:val="00BA6D43"/>
    <w:rsid w:val="00BA7BAA"/>
    <w:rsid w:val="00BB031A"/>
    <w:rsid w:val="00BB03BF"/>
    <w:rsid w:val="00BB2BC7"/>
    <w:rsid w:val="00BB5556"/>
    <w:rsid w:val="00BB7534"/>
    <w:rsid w:val="00BC1F0A"/>
    <w:rsid w:val="00BC3291"/>
    <w:rsid w:val="00BC6847"/>
    <w:rsid w:val="00BC6B45"/>
    <w:rsid w:val="00BC736C"/>
    <w:rsid w:val="00BD0D42"/>
    <w:rsid w:val="00BD1306"/>
    <w:rsid w:val="00BD13C1"/>
    <w:rsid w:val="00BD13C5"/>
    <w:rsid w:val="00BD25F4"/>
    <w:rsid w:val="00BD497B"/>
    <w:rsid w:val="00BD51FF"/>
    <w:rsid w:val="00BE491E"/>
    <w:rsid w:val="00BE79CB"/>
    <w:rsid w:val="00BF107E"/>
    <w:rsid w:val="00BF2987"/>
    <w:rsid w:val="00BF6E2C"/>
    <w:rsid w:val="00C00D28"/>
    <w:rsid w:val="00C03A8A"/>
    <w:rsid w:val="00C03F6C"/>
    <w:rsid w:val="00C07108"/>
    <w:rsid w:val="00C07895"/>
    <w:rsid w:val="00C07FED"/>
    <w:rsid w:val="00C14F0A"/>
    <w:rsid w:val="00C151EC"/>
    <w:rsid w:val="00C15FC7"/>
    <w:rsid w:val="00C170E4"/>
    <w:rsid w:val="00C20137"/>
    <w:rsid w:val="00C20F4E"/>
    <w:rsid w:val="00C2255F"/>
    <w:rsid w:val="00C23436"/>
    <w:rsid w:val="00C2439C"/>
    <w:rsid w:val="00C24595"/>
    <w:rsid w:val="00C24EB9"/>
    <w:rsid w:val="00C30FA5"/>
    <w:rsid w:val="00C320EB"/>
    <w:rsid w:val="00C3311C"/>
    <w:rsid w:val="00C341EC"/>
    <w:rsid w:val="00C342DC"/>
    <w:rsid w:val="00C34CE1"/>
    <w:rsid w:val="00C36794"/>
    <w:rsid w:val="00C377E7"/>
    <w:rsid w:val="00C40B5B"/>
    <w:rsid w:val="00C442D6"/>
    <w:rsid w:val="00C4552B"/>
    <w:rsid w:val="00C45D1E"/>
    <w:rsid w:val="00C47C72"/>
    <w:rsid w:val="00C530E1"/>
    <w:rsid w:val="00C530E4"/>
    <w:rsid w:val="00C61E41"/>
    <w:rsid w:val="00C62DC3"/>
    <w:rsid w:val="00C6302C"/>
    <w:rsid w:val="00C63995"/>
    <w:rsid w:val="00C64840"/>
    <w:rsid w:val="00C64F16"/>
    <w:rsid w:val="00C65531"/>
    <w:rsid w:val="00C66DD4"/>
    <w:rsid w:val="00C714FE"/>
    <w:rsid w:val="00C72450"/>
    <w:rsid w:val="00C73C83"/>
    <w:rsid w:val="00C74638"/>
    <w:rsid w:val="00C77B2C"/>
    <w:rsid w:val="00C818D5"/>
    <w:rsid w:val="00C8308D"/>
    <w:rsid w:val="00C8308F"/>
    <w:rsid w:val="00C83912"/>
    <w:rsid w:val="00C854A9"/>
    <w:rsid w:val="00C86D8D"/>
    <w:rsid w:val="00C90C4D"/>
    <w:rsid w:val="00C913C5"/>
    <w:rsid w:val="00C92E15"/>
    <w:rsid w:val="00C94597"/>
    <w:rsid w:val="00C94F10"/>
    <w:rsid w:val="00C953EB"/>
    <w:rsid w:val="00CA066D"/>
    <w:rsid w:val="00CA0F0E"/>
    <w:rsid w:val="00CA28C7"/>
    <w:rsid w:val="00CA3538"/>
    <w:rsid w:val="00CA45D2"/>
    <w:rsid w:val="00CA46E8"/>
    <w:rsid w:val="00CA5A7C"/>
    <w:rsid w:val="00CA7C69"/>
    <w:rsid w:val="00CB0236"/>
    <w:rsid w:val="00CB062B"/>
    <w:rsid w:val="00CB0F78"/>
    <w:rsid w:val="00CB190E"/>
    <w:rsid w:val="00CB216A"/>
    <w:rsid w:val="00CB52FF"/>
    <w:rsid w:val="00CB5749"/>
    <w:rsid w:val="00CB57BD"/>
    <w:rsid w:val="00CB584D"/>
    <w:rsid w:val="00CB671F"/>
    <w:rsid w:val="00CC0D15"/>
    <w:rsid w:val="00CC19E9"/>
    <w:rsid w:val="00CC1C57"/>
    <w:rsid w:val="00CC31EE"/>
    <w:rsid w:val="00CC3EDC"/>
    <w:rsid w:val="00CC40F4"/>
    <w:rsid w:val="00CC5AAC"/>
    <w:rsid w:val="00CC6340"/>
    <w:rsid w:val="00CC66FA"/>
    <w:rsid w:val="00CC7B57"/>
    <w:rsid w:val="00CC7BBB"/>
    <w:rsid w:val="00CD282F"/>
    <w:rsid w:val="00CD437B"/>
    <w:rsid w:val="00CD4E0E"/>
    <w:rsid w:val="00CD5535"/>
    <w:rsid w:val="00CD75D9"/>
    <w:rsid w:val="00CE35CD"/>
    <w:rsid w:val="00CE3AF4"/>
    <w:rsid w:val="00CE66E1"/>
    <w:rsid w:val="00CE694E"/>
    <w:rsid w:val="00CE7BE6"/>
    <w:rsid w:val="00CF0F80"/>
    <w:rsid w:val="00CF166C"/>
    <w:rsid w:val="00CF1961"/>
    <w:rsid w:val="00D01EDE"/>
    <w:rsid w:val="00D0213B"/>
    <w:rsid w:val="00D02D20"/>
    <w:rsid w:val="00D02FEE"/>
    <w:rsid w:val="00D0306E"/>
    <w:rsid w:val="00D035AA"/>
    <w:rsid w:val="00D04E33"/>
    <w:rsid w:val="00D05923"/>
    <w:rsid w:val="00D062C0"/>
    <w:rsid w:val="00D0667D"/>
    <w:rsid w:val="00D07C5B"/>
    <w:rsid w:val="00D10228"/>
    <w:rsid w:val="00D17E04"/>
    <w:rsid w:val="00D249D8"/>
    <w:rsid w:val="00D2527E"/>
    <w:rsid w:val="00D26F04"/>
    <w:rsid w:val="00D341DC"/>
    <w:rsid w:val="00D34B7D"/>
    <w:rsid w:val="00D36549"/>
    <w:rsid w:val="00D36A45"/>
    <w:rsid w:val="00D3705D"/>
    <w:rsid w:val="00D37646"/>
    <w:rsid w:val="00D378C3"/>
    <w:rsid w:val="00D37EF8"/>
    <w:rsid w:val="00D4409F"/>
    <w:rsid w:val="00D44ADD"/>
    <w:rsid w:val="00D47B04"/>
    <w:rsid w:val="00D52FDB"/>
    <w:rsid w:val="00D5338C"/>
    <w:rsid w:val="00D602FC"/>
    <w:rsid w:val="00D607C1"/>
    <w:rsid w:val="00D6167E"/>
    <w:rsid w:val="00D63863"/>
    <w:rsid w:val="00D668C6"/>
    <w:rsid w:val="00D67BCA"/>
    <w:rsid w:val="00D7018E"/>
    <w:rsid w:val="00D7046E"/>
    <w:rsid w:val="00D713D8"/>
    <w:rsid w:val="00D7179A"/>
    <w:rsid w:val="00D74905"/>
    <w:rsid w:val="00D74A21"/>
    <w:rsid w:val="00D775D9"/>
    <w:rsid w:val="00D815DC"/>
    <w:rsid w:val="00D81F20"/>
    <w:rsid w:val="00D82056"/>
    <w:rsid w:val="00D91099"/>
    <w:rsid w:val="00D91F29"/>
    <w:rsid w:val="00D9374D"/>
    <w:rsid w:val="00D93EF6"/>
    <w:rsid w:val="00D94422"/>
    <w:rsid w:val="00D947A1"/>
    <w:rsid w:val="00D96EB1"/>
    <w:rsid w:val="00DA2570"/>
    <w:rsid w:val="00DA34C6"/>
    <w:rsid w:val="00DA66DC"/>
    <w:rsid w:val="00DB2072"/>
    <w:rsid w:val="00DB38C2"/>
    <w:rsid w:val="00DB3EA5"/>
    <w:rsid w:val="00DB4161"/>
    <w:rsid w:val="00DB49F4"/>
    <w:rsid w:val="00DB5B4D"/>
    <w:rsid w:val="00DC0ED6"/>
    <w:rsid w:val="00DC0FBC"/>
    <w:rsid w:val="00DC39B6"/>
    <w:rsid w:val="00DC4D3F"/>
    <w:rsid w:val="00DC52DE"/>
    <w:rsid w:val="00DD074D"/>
    <w:rsid w:val="00DD36E2"/>
    <w:rsid w:val="00DD42D2"/>
    <w:rsid w:val="00DE2B48"/>
    <w:rsid w:val="00DE2C53"/>
    <w:rsid w:val="00DE32D4"/>
    <w:rsid w:val="00DE4BC6"/>
    <w:rsid w:val="00DE4D03"/>
    <w:rsid w:val="00DE5094"/>
    <w:rsid w:val="00DF03BC"/>
    <w:rsid w:val="00DF0939"/>
    <w:rsid w:val="00DF25EE"/>
    <w:rsid w:val="00DF31E8"/>
    <w:rsid w:val="00DF64BB"/>
    <w:rsid w:val="00DF6E79"/>
    <w:rsid w:val="00DF7E48"/>
    <w:rsid w:val="00E01921"/>
    <w:rsid w:val="00E01FE8"/>
    <w:rsid w:val="00E039C0"/>
    <w:rsid w:val="00E05483"/>
    <w:rsid w:val="00E10EFA"/>
    <w:rsid w:val="00E120F8"/>
    <w:rsid w:val="00E12F8A"/>
    <w:rsid w:val="00E13BE6"/>
    <w:rsid w:val="00E140F6"/>
    <w:rsid w:val="00E14AFB"/>
    <w:rsid w:val="00E16564"/>
    <w:rsid w:val="00E17250"/>
    <w:rsid w:val="00E175E8"/>
    <w:rsid w:val="00E17707"/>
    <w:rsid w:val="00E177E7"/>
    <w:rsid w:val="00E201AD"/>
    <w:rsid w:val="00E208D1"/>
    <w:rsid w:val="00E21F14"/>
    <w:rsid w:val="00E2339B"/>
    <w:rsid w:val="00E310E1"/>
    <w:rsid w:val="00E31DD8"/>
    <w:rsid w:val="00E32288"/>
    <w:rsid w:val="00E3240C"/>
    <w:rsid w:val="00E355C7"/>
    <w:rsid w:val="00E3579F"/>
    <w:rsid w:val="00E35FD7"/>
    <w:rsid w:val="00E36C28"/>
    <w:rsid w:val="00E37373"/>
    <w:rsid w:val="00E41303"/>
    <w:rsid w:val="00E418E3"/>
    <w:rsid w:val="00E41937"/>
    <w:rsid w:val="00E44BEE"/>
    <w:rsid w:val="00E45614"/>
    <w:rsid w:val="00E46CFC"/>
    <w:rsid w:val="00E50783"/>
    <w:rsid w:val="00E5097F"/>
    <w:rsid w:val="00E50D4B"/>
    <w:rsid w:val="00E51663"/>
    <w:rsid w:val="00E544D6"/>
    <w:rsid w:val="00E55891"/>
    <w:rsid w:val="00E5621C"/>
    <w:rsid w:val="00E56C9C"/>
    <w:rsid w:val="00E57D8B"/>
    <w:rsid w:val="00E60777"/>
    <w:rsid w:val="00E60A6F"/>
    <w:rsid w:val="00E64549"/>
    <w:rsid w:val="00E65D6B"/>
    <w:rsid w:val="00E67028"/>
    <w:rsid w:val="00E679DC"/>
    <w:rsid w:val="00E716D4"/>
    <w:rsid w:val="00E73F2C"/>
    <w:rsid w:val="00E74391"/>
    <w:rsid w:val="00E7651D"/>
    <w:rsid w:val="00E77308"/>
    <w:rsid w:val="00E82373"/>
    <w:rsid w:val="00E82BD0"/>
    <w:rsid w:val="00E830BA"/>
    <w:rsid w:val="00E832F7"/>
    <w:rsid w:val="00E84C8C"/>
    <w:rsid w:val="00E86047"/>
    <w:rsid w:val="00E8789C"/>
    <w:rsid w:val="00E91304"/>
    <w:rsid w:val="00E925FA"/>
    <w:rsid w:val="00E931AF"/>
    <w:rsid w:val="00E9793D"/>
    <w:rsid w:val="00E97A66"/>
    <w:rsid w:val="00EA01FA"/>
    <w:rsid w:val="00EA0EEF"/>
    <w:rsid w:val="00EA2E10"/>
    <w:rsid w:val="00EA4027"/>
    <w:rsid w:val="00EA439C"/>
    <w:rsid w:val="00EA560D"/>
    <w:rsid w:val="00EB297F"/>
    <w:rsid w:val="00EB4E07"/>
    <w:rsid w:val="00EB5A3B"/>
    <w:rsid w:val="00EB6657"/>
    <w:rsid w:val="00EB748E"/>
    <w:rsid w:val="00EC0056"/>
    <w:rsid w:val="00EC0309"/>
    <w:rsid w:val="00EC0D12"/>
    <w:rsid w:val="00EC1F89"/>
    <w:rsid w:val="00EC291A"/>
    <w:rsid w:val="00EC6F3D"/>
    <w:rsid w:val="00EC7004"/>
    <w:rsid w:val="00ED1431"/>
    <w:rsid w:val="00ED17BA"/>
    <w:rsid w:val="00ED38A1"/>
    <w:rsid w:val="00ED3C8C"/>
    <w:rsid w:val="00ED7888"/>
    <w:rsid w:val="00EE1BE8"/>
    <w:rsid w:val="00EE250D"/>
    <w:rsid w:val="00EE2ACC"/>
    <w:rsid w:val="00EE2CB6"/>
    <w:rsid w:val="00EE4B32"/>
    <w:rsid w:val="00EE784D"/>
    <w:rsid w:val="00EE7EEE"/>
    <w:rsid w:val="00EF084E"/>
    <w:rsid w:val="00EF295C"/>
    <w:rsid w:val="00EF33FF"/>
    <w:rsid w:val="00EF51EB"/>
    <w:rsid w:val="00EF56F5"/>
    <w:rsid w:val="00EF7698"/>
    <w:rsid w:val="00F0017C"/>
    <w:rsid w:val="00F024CA"/>
    <w:rsid w:val="00F03176"/>
    <w:rsid w:val="00F03D3B"/>
    <w:rsid w:val="00F03D43"/>
    <w:rsid w:val="00F04480"/>
    <w:rsid w:val="00F048CE"/>
    <w:rsid w:val="00F04A47"/>
    <w:rsid w:val="00F063CE"/>
    <w:rsid w:val="00F065FD"/>
    <w:rsid w:val="00F0771C"/>
    <w:rsid w:val="00F112F3"/>
    <w:rsid w:val="00F12EFC"/>
    <w:rsid w:val="00F160CE"/>
    <w:rsid w:val="00F16644"/>
    <w:rsid w:val="00F20028"/>
    <w:rsid w:val="00F22144"/>
    <w:rsid w:val="00F230EC"/>
    <w:rsid w:val="00F23D3E"/>
    <w:rsid w:val="00F252DD"/>
    <w:rsid w:val="00F30C09"/>
    <w:rsid w:val="00F31D3D"/>
    <w:rsid w:val="00F3203D"/>
    <w:rsid w:val="00F34060"/>
    <w:rsid w:val="00F348C5"/>
    <w:rsid w:val="00F34E26"/>
    <w:rsid w:val="00F3530E"/>
    <w:rsid w:val="00F37E0F"/>
    <w:rsid w:val="00F40B8D"/>
    <w:rsid w:val="00F41082"/>
    <w:rsid w:val="00F415D9"/>
    <w:rsid w:val="00F433E0"/>
    <w:rsid w:val="00F453D2"/>
    <w:rsid w:val="00F46125"/>
    <w:rsid w:val="00F461A5"/>
    <w:rsid w:val="00F46302"/>
    <w:rsid w:val="00F47938"/>
    <w:rsid w:val="00F504DF"/>
    <w:rsid w:val="00F50BF7"/>
    <w:rsid w:val="00F51D0F"/>
    <w:rsid w:val="00F565C0"/>
    <w:rsid w:val="00F57A53"/>
    <w:rsid w:val="00F61344"/>
    <w:rsid w:val="00F62089"/>
    <w:rsid w:val="00F651A4"/>
    <w:rsid w:val="00F67A50"/>
    <w:rsid w:val="00F67BD9"/>
    <w:rsid w:val="00F67CFE"/>
    <w:rsid w:val="00F722D1"/>
    <w:rsid w:val="00F74E4C"/>
    <w:rsid w:val="00F76361"/>
    <w:rsid w:val="00F77473"/>
    <w:rsid w:val="00F776C5"/>
    <w:rsid w:val="00F818AF"/>
    <w:rsid w:val="00F81BE9"/>
    <w:rsid w:val="00F82E16"/>
    <w:rsid w:val="00F83F3F"/>
    <w:rsid w:val="00F84D99"/>
    <w:rsid w:val="00F8511D"/>
    <w:rsid w:val="00F8588A"/>
    <w:rsid w:val="00F8745E"/>
    <w:rsid w:val="00F874DB"/>
    <w:rsid w:val="00F90B20"/>
    <w:rsid w:val="00F9180E"/>
    <w:rsid w:val="00F93448"/>
    <w:rsid w:val="00F93928"/>
    <w:rsid w:val="00F939DB"/>
    <w:rsid w:val="00F96624"/>
    <w:rsid w:val="00F9793D"/>
    <w:rsid w:val="00FA079B"/>
    <w:rsid w:val="00FA1400"/>
    <w:rsid w:val="00FA24CA"/>
    <w:rsid w:val="00FA6854"/>
    <w:rsid w:val="00FA788B"/>
    <w:rsid w:val="00FB4327"/>
    <w:rsid w:val="00FB4D28"/>
    <w:rsid w:val="00FC0F39"/>
    <w:rsid w:val="00FC52DC"/>
    <w:rsid w:val="00FC56D2"/>
    <w:rsid w:val="00FD0C84"/>
    <w:rsid w:val="00FD18C3"/>
    <w:rsid w:val="00FD2CE9"/>
    <w:rsid w:val="00FD4A23"/>
    <w:rsid w:val="00FD4B4D"/>
    <w:rsid w:val="00FD5C71"/>
    <w:rsid w:val="00FD6F67"/>
    <w:rsid w:val="00FD7AB0"/>
    <w:rsid w:val="00FE0661"/>
    <w:rsid w:val="00FE0920"/>
    <w:rsid w:val="00FE2356"/>
    <w:rsid w:val="00FE29B7"/>
    <w:rsid w:val="00FE5252"/>
    <w:rsid w:val="00FE5304"/>
    <w:rsid w:val="00FE6549"/>
    <w:rsid w:val="00FF731D"/>
    <w:rsid w:val="00FF7390"/>
    <w:rsid w:val="00FF7D70"/>
    <w:rsid w:val="01DA6224"/>
    <w:rsid w:val="04ECFD83"/>
    <w:rsid w:val="04ED349D"/>
    <w:rsid w:val="0690732A"/>
    <w:rsid w:val="08D42AAC"/>
    <w:rsid w:val="0929362D"/>
    <w:rsid w:val="099D2E6F"/>
    <w:rsid w:val="0A456416"/>
    <w:rsid w:val="0B181126"/>
    <w:rsid w:val="0BD488BD"/>
    <w:rsid w:val="0C838191"/>
    <w:rsid w:val="0DA61C76"/>
    <w:rsid w:val="0F6FA90F"/>
    <w:rsid w:val="101499E7"/>
    <w:rsid w:val="13E9DA77"/>
    <w:rsid w:val="15CBDEBC"/>
    <w:rsid w:val="1AC97DFA"/>
    <w:rsid w:val="2079EB54"/>
    <w:rsid w:val="21A563FA"/>
    <w:rsid w:val="242471CB"/>
    <w:rsid w:val="25B47970"/>
    <w:rsid w:val="268FAA32"/>
    <w:rsid w:val="29C7108A"/>
    <w:rsid w:val="2CA09569"/>
    <w:rsid w:val="2FBE65A1"/>
    <w:rsid w:val="3006AAAE"/>
    <w:rsid w:val="300E4D7B"/>
    <w:rsid w:val="3037B3C5"/>
    <w:rsid w:val="314F7697"/>
    <w:rsid w:val="370360BD"/>
    <w:rsid w:val="3AF3CC39"/>
    <w:rsid w:val="3B57BC8B"/>
    <w:rsid w:val="42502F93"/>
    <w:rsid w:val="425366FA"/>
    <w:rsid w:val="4422F862"/>
    <w:rsid w:val="4A20BD1C"/>
    <w:rsid w:val="4BDC7015"/>
    <w:rsid w:val="4DBC0DB9"/>
    <w:rsid w:val="4E4EB646"/>
    <w:rsid w:val="4EFCB801"/>
    <w:rsid w:val="4F6ABF22"/>
    <w:rsid w:val="5296D8C5"/>
    <w:rsid w:val="54BBB5A9"/>
    <w:rsid w:val="5618CD4B"/>
    <w:rsid w:val="5AEC24F4"/>
    <w:rsid w:val="5C16C49E"/>
    <w:rsid w:val="5D5962EA"/>
    <w:rsid w:val="5E28DCE8"/>
    <w:rsid w:val="5FC7BD2B"/>
    <w:rsid w:val="61FAF2F3"/>
    <w:rsid w:val="624F2A2F"/>
    <w:rsid w:val="62EADC9F"/>
    <w:rsid w:val="65D48667"/>
    <w:rsid w:val="679E42B6"/>
    <w:rsid w:val="6A634F3C"/>
    <w:rsid w:val="6D63824F"/>
    <w:rsid w:val="71197043"/>
    <w:rsid w:val="7222EB7C"/>
    <w:rsid w:val="7235AE2D"/>
    <w:rsid w:val="73857464"/>
    <w:rsid w:val="74709AD0"/>
    <w:rsid w:val="757CF940"/>
    <w:rsid w:val="75BE8D12"/>
    <w:rsid w:val="76C59BBB"/>
    <w:rsid w:val="78E2563A"/>
    <w:rsid w:val="7B4E3A58"/>
    <w:rsid w:val="7CB37C58"/>
    <w:rsid w:val="7EFB84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hAnsi="Calibri" w:eastAsiaTheme="minorHAnsi" w:cs="Calibri"/>
      <w:sz w:val="22"/>
      <w:szCs w:val="22"/>
    </w:rPr>
  </w:style>
  <w:style w:type="character" w:styleId="LineNumber">
    <w:name w:val="line number"/>
    <w:basedOn w:val="DefaultParagraphFont"/>
    <w:uiPriority w:val="99"/>
    <w:semiHidden/>
    <w:unhideWhenUsed/>
    <w:rsid w:val="003B1296"/>
  </w:style>
  <w:style w:type="character" w:customStyle="1" w:styleId="fs0875">
    <w:name w:val="fs0875"/>
    <w:basedOn w:val="DefaultParagraphFont"/>
    <w:rsid w:val="000454D2"/>
  </w:style>
  <w:style w:type="paragraph" w:styleId="Header">
    <w:name w:val="header"/>
    <w:basedOn w:val="Normal"/>
    <w:link w:val="HeaderChar"/>
    <w:uiPriority w:val="99"/>
    <w:unhideWhenUsed/>
    <w:rsid w:val="003550D1"/>
    <w:pPr>
      <w:tabs>
        <w:tab w:val="center" w:pos="4680"/>
        <w:tab w:val="right" w:pos="9360"/>
      </w:tabs>
    </w:pPr>
  </w:style>
  <w:style w:type="character" w:customStyle="1" w:styleId="HeaderChar">
    <w:name w:val="Header Char"/>
    <w:basedOn w:val="DefaultParagraphFont"/>
    <w:link w:val="Header"/>
    <w:uiPriority w:val="99"/>
    <w:rsid w:val="003550D1"/>
    <w:rPr>
      <w:rFonts w:ascii="Times New Roman" w:eastAsia="Times New Roman" w:hAnsi="Times New Roman" w:cs="Times New Roman"/>
      <w:sz w:val="24"/>
      <w:szCs w:val="24"/>
    </w:rPr>
  </w:style>
  <w:style w:type="character" w:styleId="Emphasis">
    <w:name w:val="Emphasis"/>
    <w:basedOn w:val="DefaultParagraphFont"/>
    <w:uiPriority w:val="20"/>
    <w:qFormat/>
    <w:rsid w:val="00F40B8D"/>
    <w:rPr>
      <w:i/>
      <w:iCs/>
    </w:rPr>
  </w:style>
  <w:style w:type="character" w:customStyle="1" w:styleId="normaltextrun">
    <w:name w:val="normaltextrun"/>
    <w:basedOn w:val="DefaultParagraphFont"/>
    <w:rsid w:val="005D3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quarantine/quarantinestationcontactlistfull.html" TargetMode="External" /><Relationship Id="rId11" Type="http://schemas.openxmlformats.org/officeDocument/2006/relationships/hyperlink" Target="https://wwwn.cdc.gov/MIDRS/GILogin.aspx" TargetMode="External" /><Relationship Id="rId12" Type="http://schemas.openxmlformats.org/officeDocument/2006/relationships/hyperlink" Target="https://www.cdc.gov/nceh/vsp/" TargetMode="External" /><Relationship Id="rId13" Type="http://schemas.openxmlformats.org/officeDocument/2006/relationships/hyperlink" Target="mailto:travellegionella@cdc.gov" TargetMode="External" /><Relationship Id="rId14" Type="http://schemas.openxmlformats.org/officeDocument/2006/relationships/hyperlink" Target="https://www.cdc.gov/legionella/health-depts/index.html" TargetMode="External" /><Relationship Id="rId15" Type="http://schemas.openxmlformats.org/officeDocument/2006/relationships/hyperlink" Target="https://www.cdc.gov/legionella/health-depts/inv-tools-single/travel-identify-report.html" TargetMode="External" /><Relationship Id="rId16" Type="http://schemas.openxmlformats.org/officeDocument/2006/relationships/hyperlink" Target="https://www.cdc.gov/coronavirus/2019-ncov/testing/diagnostic-testing.html"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26"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quarantine/maritime/covid-19-ship-guidance.html?CDC_AA_refVal=https%3A%2F%2Fwww.cdc.gov%2Fquarantine%2Fcruise%2Fcovid-19-cruise-ship-guidance.html" TargetMode="External" /><Relationship Id="rId9" Type="http://schemas.openxmlformats.org/officeDocument/2006/relationships/hyperlink" Target="https://www.cdc.gov/quarantine/pdf/maritime-conveyance-illness-or-death-investigation-for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b77f1f-da53-454b-89e0-50f1aaf16bdf">
      <UserInfo>
        <DisplayName/>
        <AccountId xsi:nil="true"/>
        <AccountType/>
      </UserInfo>
    </SharedWithUsers>
    <_activity xmlns="0c96800b-b425-4f1f-a293-d10a602144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2" ma:contentTypeDescription="Create a new document." ma:contentTypeScope="" ma:versionID="56704ccfcf6e16ff363ff7835600b4c2">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ea7b3101bd122a79e9dae997cb8e9b10"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E276-E00B-411B-9873-34B963EC7675}">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e3b77f1f-da53-454b-89e0-50f1aaf16bdf"/>
    <ds:schemaRef ds:uri="0c96800b-b425-4f1f-a293-d10a6021442d"/>
    <ds:schemaRef ds:uri="http://purl.org/dc/terms/"/>
  </ds:schemaRefs>
</ds:datastoreItem>
</file>

<file path=customXml/itemProps2.xml><?xml version="1.0" encoding="utf-8"?>
<ds:datastoreItem xmlns:ds="http://schemas.openxmlformats.org/officeDocument/2006/customXml" ds:itemID="{BA01F515-E1E9-4985-AC6C-9EACA7452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BBE0F-DAF8-4CA7-87ED-1DF68A68C383}">
  <ds:schemaRefs>
    <ds:schemaRef ds:uri="http://schemas.microsoft.com/sharepoint/v3/contenttype/forms"/>
  </ds:schemaRefs>
</ds:datastoreItem>
</file>

<file path=customXml/itemProps4.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Maritime Unit</dc:creator>
  <cp:lastModifiedBy>Amber Stolp</cp:lastModifiedBy>
  <cp:revision>2</cp:revision>
  <cp:lastPrinted>2020-07-15T19:06:00Z</cp:lastPrinted>
  <dcterms:created xsi:type="dcterms:W3CDTF">2023-05-30T21:15:00Z</dcterms:created>
  <dcterms:modified xsi:type="dcterms:W3CDTF">2023-05-30T21:15:00Z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y fmtid="{D5CDD505-2E9C-101B-9397-08002B2CF9AE}" pid="3" name="MSIP_Label_7b94a7b8-f06c-4dfe-bdcc-9b548fd58c31_ActionId">
    <vt:lpwstr>7a621259-897b-4be6-b7d7-5aa53bb9cde2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2020-11-19T17:58:22Z</vt:lpwstr>
  </property>
  <property fmtid="{D5CDD505-2E9C-101B-9397-08002B2CF9AE}" pid="9" name="MSIP_Label_7b94a7b8-f06c-4dfe-bdcc-9b548fd58c31_SiteId">
    <vt:lpwstr>9ce70869-60db-44fd-abe8-d2767077fc8f</vt:lpwstr>
  </property>
</Properties>
</file>