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6454" w:rsidP="00F06454" w14:paraId="00AC87A8" w14:textId="10B45647">
      <w:pPr>
        <w:pStyle w:val="AppendixTitle"/>
        <w:sectPr w:rsidSect="00A76857">
          <w:headerReference w:type="default" r:id="rId6"/>
          <w:footerReference w:type="first" r:id="rId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>Appendix C.</w:t>
      </w:r>
      <w:r>
        <w:br/>
      </w:r>
      <w:r w:rsidR="00714609">
        <w:t xml:space="preserve">State TANF/Child Support Director </w:t>
      </w:r>
      <w:r>
        <w:t>Recruitment Email</w:t>
      </w:r>
    </w:p>
    <w:p w:rsidR="001A555D" w:rsidRPr="007835D2" w:rsidP="001A555D" w14:paraId="4841EC9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OMB Control No: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XXXX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XXXX</w:t>
      </w:r>
    </w:p>
    <w:p w:rsidR="001A555D" w:rsidRPr="007835D2" w:rsidP="001A555D" w14:paraId="241D8591" w14:textId="77777777">
      <w:pPr>
        <w:spacing w:after="0" w:line="480" w:lineRule="auto"/>
        <w:ind w:firstLine="43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Expiration date: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</w:t>
      </w:r>
    </w:p>
    <w:p w:rsidR="00AA689C" w:rsidRPr="00AF3CC2" w:rsidP="008A5A33" w14:paraId="22DE40EF" w14:textId="4FFDAA2F">
      <w:pPr>
        <w:pStyle w:val="ParagraphContinued"/>
      </w:pPr>
      <w:r w:rsidRPr="00AF3CC2">
        <w:rPr>
          <w:b/>
          <w:bCs/>
        </w:rPr>
        <w:t xml:space="preserve">Subject: </w:t>
      </w:r>
      <w:r w:rsidRPr="00AF3CC2">
        <w:t xml:space="preserve">Request for </w:t>
      </w:r>
      <w:r w:rsidR="000854EA">
        <w:t>p</w:t>
      </w:r>
      <w:r w:rsidRPr="00AF3CC2">
        <w:t xml:space="preserve">articipation in study of [TANF/child support] program adaptations </w:t>
      </w:r>
      <w:r w:rsidR="000854EA">
        <w:t xml:space="preserve">in response </w:t>
      </w:r>
      <w:r w:rsidRPr="00AF3CC2">
        <w:t>to COVID</w:t>
      </w:r>
      <w:r w:rsidR="00BD4F2C">
        <w:t>-19</w:t>
      </w:r>
    </w:p>
    <w:p w:rsidR="00AA689C" w:rsidRPr="00AF3CC2" w:rsidP="008A5A33" w14:paraId="436DE6B1" w14:textId="79347322">
      <w:pPr>
        <w:pStyle w:val="ParagraphContinued"/>
      </w:pPr>
      <w:r w:rsidRPr="00AF3CC2">
        <w:t>Dear [</w:t>
      </w:r>
      <w:r w:rsidR="005B507B">
        <w:t>Director of State TANF/Child Support Program</w:t>
      </w:r>
      <w:r w:rsidRPr="00AF3CC2">
        <w:t>],</w:t>
      </w:r>
    </w:p>
    <w:p w:rsidR="00AA689C" w:rsidRPr="00AF3CC2" w:rsidP="008A5A33" w14:paraId="6A37F448" w14:textId="72BE0FBB">
      <w:pPr>
        <w:pStyle w:val="ParagraphContinued"/>
      </w:pPr>
      <w:r w:rsidRPr="00AF3CC2">
        <w:t>The Office of Planning, Research, and Evaluation (OPRE) in the Administration for Children and Families</w:t>
      </w:r>
      <w:r w:rsidR="00DB74AD">
        <w:t>,</w:t>
      </w:r>
      <w:r w:rsidRPr="00AF3CC2">
        <w:t xml:space="preserve"> U.S. Department of </w:t>
      </w:r>
      <w:r w:rsidRPr="00AF3CC2">
        <w:t>Health</w:t>
      </w:r>
      <w:r w:rsidRPr="00AF3CC2">
        <w:t xml:space="preserve"> and Human Services</w:t>
      </w:r>
      <w:r w:rsidR="00DB74AD">
        <w:t>,</w:t>
      </w:r>
      <w:r w:rsidRPr="00AF3CC2">
        <w:t xml:space="preserve"> invites you to participate in </w:t>
      </w:r>
      <w:r w:rsidR="006E7259">
        <w:t xml:space="preserve">a </w:t>
      </w:r>
      <w:r w:rsidRPr="00AF3CC2">
        <w:t xml:space="preserve">study </w:t>
      </w:r>
      <w:r w:rsidRPr="00AF3CC2" w:rsidR="007000F5">
        <w:t xml:space="preserve">on </w:t>
      </w:r>
      <w:r w:rsidRPr="00AF3CC2">
        <w:t xml:space="preserve">how TANF and child support programs adapted to the pandemic and which changes are being sustained </w:t>
      </w:r>
      <w:r w:rsidR="006E7259">
        <w:t xml:space="preserve">during the </w:t>
      </w:r>
      <w:r w:rsidRPr="00AF3CC2">
        <w:t xml:space="preserve">pandemic </w:t>
      </w:r>
      <w:r w:rsidR="006E7259">
        <w:t>and beyond</w:t>
      </w:r>
      <w:r w:rsidRPr="00AF3CC2">
        <w:t xml:space="preserve">. This </w:t>
      </w:r>
      <w:r w:rsidR="005B507B">
        <w:t>study</w:t>
      </w:r>
      <w:r w:rsidRPr="00AF3CC2">
        <w:t xml:space="preserve">, </w:t>
      </w:r>
      <w:r w:rsidRPr="00AF3CC2">
        <w:rPr>
          <w:i/>
          <w:iCs/>
        </w:rPr>
        <w:t>TANF and Child Support Moving Forward: Lessons Learned from the COVID-19 Pandemic</w:t>
      </w:r>
      <w:r w:rsidRPr="00AF3CC2">
        <w:t xml:space="preserve">, is being conducted </w:t>
      </w:r>
      <w:r w:rsidRPr="00AF3CC2" w:rsidR="00AF3CC2">
        <w:t>by Mathematica</w:t>
      </w:r>
      <w:r w:rsidRPr="00AF3CC2">
        <w:t xml:space="preserve"> </w:t>
      </w:r>
      <w:r w:rsidRPr="00AF3CC2">
        <w:t>and MEF Associates, in partnership with OPRE. More information about the study can be found in the attached project description.</w:t>
      </w:r>
    </w:p>
    <w:p w:rsidR="005B507B" w:rsidP="008A5A33" w14:paraId="52AB4ABE" w14:textId="1D397332">
      <w:pPr>
        <w:pStyle w:val="ParagraphContinued"/>
      </w:pPr>
      <w:r w:rsidRPr="00AF3CC2">
        <w:t xml:space="preserve">As part of this study, we </w:t>
      </w:r>
      <w:r w:rsidRPr="00AF3CC2" w:rsidR="008D3D37">
        <w:t xml:space="preserve">are </w:t>
      </w:r>
      <w:r w:rsidRPr="00AF3CC2">
        <w:t xml:space="preserve">collecting </w:t>
      </w:r>
      <w:r w:rsidRPr="00AF3CC2" w:rsidR="00A30D66">
        <w:t>information</w:t>
      </w:r>
      <w:r w:rsidRPr="00AF3CC2">
        <w:t xml:space="preserve"> from 20 state [child support/TANF] programs to learn more about COVID-19 related programmatic adaptation</w:t>
      </w:r>
      <w:r>
        <w:t>s</w:t>
      </w:r>
      <w:r w:rsidRPr="00AF3CC2" w:rsidR="009E4B8D">
        <w:t xml:space="preserve"> that </w:t>
      </w:r>
      <w:r w:rsidRPr="00AF3CC2" w:rsidR="00A30D66">
        <w:t>have been sustained up to the present</w:t>
      </w:r>
      <w:r w:rsidRPr="00AF3CC2">
        <w:t xml:space="preserve">. </w:t>
      </w:r>
      <w:r w:rsidRPr="00AF3CC2" w:rsidR="009E4B8D">
        <w:t xml:space="preserve">Your state was selected for inclusion in </w:t>
      </w:r>
      <w:r w:rsidRPr="00AF3CC2" w:rsidR="00603588">
        <w:t xml:space="preserve">this study </w:t>
      </w:r>
      <w:r w:rsidR="00791F8A">
        <w:t xml:space="preserve">because of the approaches that your state has been implementing in response to the disruptions caused by the COVID-19 Pandemic. </w:t>
      </w:r>
      <w:r>
        <w:rPr>
          <w:b/>
          <w:bCs/>
        </w:rPr>
        <w:t xml:space="preserve">We are asking you to complete </w:t>
      </w:r>
      <w:r w:rsidRPr="00AF3CC2">
        <w:rPr>
          <w:b/>
          <w:bCs/>
        </w:rPr>
        <w:t xml:space="preserve">a brief web-based questionnaire about the changes your agency may have made in response to the pandemic and the changes you plan to sustain for the foreseeable future. </w:t>
      </w:r>
      <w:r>
        <w:rPr>
          <w:b/>
          <w:bCs/>
        </w:rPr>
        <w:t>A li</w:t>
      </w:r>
      <w:r w:rsidR="006E7259">
        <w:rPr>
          <w:b/>
          <w:bCs/>
        </w:rPr>
        <w:t>nk</w:t>
      </w:r>
      <w:r>
        <w:rPr>
          <w:b/>
          <w:bCs/>
        </w:rPr>
        <w:t xml:space="preserve"> to the questionnaire is below (also attached). </w:t>
      </w:r>
      <w:r w:rsidRPr="00AF3CC2">
        <w:t xml:space="preserve">It is expected that you will need no more than 20 minutes to complete the questionnaire. Please feel free to work with your staff to complete the questionnaire. </w:t>
      </w:r>
      <w:r w:rsidRPr="00AF3CC2" w:rsidR="008D3D37">
        <w:t xml:space="preserve">Following your completion of the questionnaire, we </w:t>
      </w:r>
      <w:r w:rsidRPr="00AF3CC2" w:rsidR="007506E5">
        <w:t>will c</w:t>
      </w:r>
      <w:r w:rsidRPr="00AF3CC2" w:rsidR="008D3D37">
        <w:t xml:space="preserve">ontact you </w:t>
      </w:r>
      <w:r w:rsidR="00615516">
        <w:t>to schedule</w:t>
      </w:r>
      <w:r w:rsidRPr="00AF3CC2" w:rsidR="008D3D37">
        <w:t xml:space="preserve"> an additional </w:t>
      </w:r>
      <w:r w:rsidR="00C479F7">
        <w:t>one</w:t>
      </w:r>
      <w:r w:rsidRPr="00AF3CC2" w:rsidR="008D3D37">
        <w:t xml:space="preserve">-hour </w:t>
      </w:r>
      <w:r>
        <w:t>telephon</w:t>
      </w:r>
      <w:r w:rsidR="00BA5E89">
        <w:t>e</w:t>
      </w:r>
      <w:r>
        <w:t xml:space="preserve"> or virtual interview </w:t>
      </w:r>
      <w:r w:rsidRPr="00AF3CC2" w:rsidR="008D3D37">
        <w:t xml:space="preserve">with you and </w:t>
      </w:r>
      <w:r w:rsidRPr="00AF3CC2" w:rsidR="007506E5">
        <w:t xml:space="preserve">designated </w:t>
      </w:r>
      <w:r w:rsidRPr="00AF3CC2" w:rsidR="008D3D37">
        <w:t>staff</w:t>
      </w:r>
      <w:r w:rsidRPr="00AF3CC2" w:rsidR="007506E5">
        <w:t xml:space="preserve"> of your choosing</w:t>
      </w:r>
      <w:r w:rsidRPr="00AF3CC2" w:rsidR="008D3D37">
        <w:t xml:space="preserve"> to learn more </w:t>
      </w:r>
      <w:r w:rsidRPr="00AF3CC2" w:rsidR="00AF3CC2">
        <w:t>about your experiences</w:t>
      </w:r>
      <w:r w:rsidRPr="00AF3CC2" w:rsidR="008D3D37">
        <w:t xml:space="preserve">. </w:t>
      </w:r>
    </w:p>
    <w:p w:rsidR="008D3D37" w:rsidRPr="00AF3CC2" w:rsidP="008A5A33" w14:paraId="08683912" w14:textId="16A81A65">
      <w:pPr>
        <w:pStyle w:val="ParagraphContinued"/>
      </w:pPr>
      <w:r>
        <w:t xml:space="preserve">In a subset of states, we would like to identify local [child support/TANF] offices </w:t>
      </w:r>
      <w:r w:rsidRPr="00AF3CC2" w:rsidR="00AF3CC2">
        <w:t xml:space="preserve">for additional data collection activities. </w:t>
      </w:r>
      <w:r w:rsidR="005B507B">
        <w:t xml:space="preserve">In the </w:t>
      </w:r>
      <w:r>
        <w:t xml:space="preserve">web-based </w:t>
      </w:r>
      <w:r w:rsidR="005B507B">
        <w:t>questionnaire, we ask for your suggestions regarding which local offices to select</w:t>
      </w:r>
      <w:r>
        <w:t xml:space="preserve"> in your state for this purpose</w:t>
      </w:r>
      <w:r w:rsidR="005B507B">
        <w:t xml:space="preserve">. </w:t>
      </w:r>
      <w:r>
        <w:t>If you</w:t>
      </w:r>
      <w:r w:rsidR="00615516">
        <w:t>r</w:t>
      </w:r>
      <w:r>
        <w:t xml:space="preserve"> state is selected for local office interviews, </w:t>
      </w:r>
      <w:r w:rsidRPr="00AF3CC2" w:rsidR="00AF3CC2">
        <w:t xml:space="preserve">we will </w:t>
      </w:r>
      <w:r w:rsidR="006E7259">
        <w:t xml:space="preserve">contact </w:t>
      </w:r>
      <w:r>
        <w:t xml:space="preserve">the local offices you recommend </w:t>
      </w:r>
      <w:r w:rsidR="006E7259">
        <w:t xml:space="preserve">and </w:t>
      </w:r>
      <w:r w:rsidRPr="00AF3CC2" w:rsidR="00AF3CC2">
        <w:t xml:space="preserve">ask </w:t>
      </w:r>
      <w:r w:rsidR="006E7259">
        <w:t xml:space="preserve">for their participation in this study.  If they agree, we will conduct a </w:t>
      </w:r>
      <w:r w:rsidR="00C479F7">
        <w:t>one</w:t>
      </w:r>
      <w:r w:rsidR="006E7259">
        <w:t xml:space="preserve">-hour interview </w:t>
      </w:r>
      <w:r w:rsidRPr="00AF3CC2" w:rsidR="006E7259">
        <w:t xml:space="preserve">with </w:t>
      </w:r>
      <w:r w:rsidR="006E7259">
        <w:t xml:space="preserve">the </w:t>
      </w:r>
      <w:r w:rsidRPr="00AF3CC2" w:rsidR="006E7259">
        <w:t xml:space="preserve">local </w:t>
      </w:r>
      <w:r w:rsidR="006E7259">
        <w:t xml:space="preserve">director of the program and any additional staff of the director’s choosing.  We will ask them </w:t>
      </w:r>
      <w:r w:rsidRPr="00AF3CC2" w:rsidR="00AF3CC2">
        <w:t>about their experiences implementing pandemic-related programmatic changes</w:t>
      </w:r>
      <w:r w:rsidR="006E7259">
        <w:t>. We may also ask the local office to identify</w:t>
      </w:r>
      <w:r w:rsidRPr="00AF3CC2" w:rsidR="00AF3CC2">
        <w:t xml:space="preserve"> a small group of </w:t>
      </w:r>
      <w:r w:rsidRPr="00AF3CC2">
        <w:t xml:space="preserve">customers </w:t>
      </w:r>
      <w:r w:rsidR="006E7259">
        <w:t xml:space="preserve">who we can interview </w:t>
      </w:r>
      <w:r w:rsidRPr="00AF3CC2">
        <w:t xml:space="preserve">to learn about their experiences with the pandemic-related changes.  </w:t>
      </w:r>
    </w:p>
    <w:p w:rsidR="00744B29" w:rsidRPr="00AF3CC2" w:rsidP="008A5A33" w14:paraId="47E7DB8F" w14:textId="4732301E">
      <w:pPr>
        <w:pStyle w:val="ParagraphContinued"/>
      </w:pPr>
      <w:r w:rsidRPr="00AF3CC2">
        <w:rPr>
          <w:noProof/>
        </w:rPr>
        <w:t>Your state’s participation in this study is extremely valuable and will help advance knowledge about how states adapted to challenges prompted by the pandemic.</w:t>
      </w:r>
      <w:r w:rsidRPr="00AF3CC2">
        <w:rPr>
          <w:color w:val="FF0000"/>
        </w:rPr>
        <w:t xml:space="preserve"> </w:t>
      </w:r>
      <w:r w:rsidRPr="00AF3CC2">
        <w:rPr>
          <w:noProof/>
        </w:rPr>
        <w:t xml:space="preserve">The findings of this study will offer lessons that can inform </w:t>
      </w:r>
      <w:r w:rsidR="00615516">
        <w:rPr>
          <w:noProof/>
        </w:rPr>
        <w:t>[</w:t>
      </w:r>
      <w:r w:rsidRPr="00AF3CC2">
        <w:rPr>
          <w:noProof/>
        </w:rPr>
        <w:t>TANF</w:t>
      </w:r>
      <w:r w:rsidR="006E7259">
        <w:rPr>
          <w:noProof/>
        </w:rPr>
        <w:t>/child support</w:t>
      </w:r>
      <w:r w:rsidR="00615516">
        <w:rPr>
          <w:noProof/>
        </w:rPr>
        <w:t>]</w:t>
      </w:r>
      <w:r w:rsidRPr="00AF3CC2">
        <w:rPr>
          <w:noProof/>
        </w:rPr>
        <w:t xml:space="preserve"> program operations and service</w:t>
      </w:r>
      <w:r w:rsidR="006E7259">
        <w:rPr>
          <w:noProof/>
        </w:rPr>
        <w:t xml:space="preserve"> delivery</w:t>
      </w:r>
      <w:r w:rsidRPr="00AF3CC2">
        <w:rPr>
          <w:noProof/>
        </w:rPr>
        <w:t xml:space="preserve"> during the pandemic and beyond. </w:t>
      </w:r>
      <w:r w:rsidRPr="00AF3CC2" w:rsidR="0026669B">
        <w:t>Your participation in this study is voluntary and t</w:t>
      </w:r>
      <w:r w:rsidRPr="00AF3CC2">
        <w:rPr>
          <w:lang w:bidi="en-US"/>
        </w:rPr>
        <w:t>here are no known risks to your participation.</w:t>
      </w:r>
      <w:r w:rsidRPr="00AF3CC2" w:rsidR="0026669B">
        <w:rPr>
          <w:lang w:bidi="en-US"/>
        </w:rPr>
        <w:t xml:space="preserve"> </w:t>
      </w:r>
      <w:r w:rsidRPr="00AF3CC2">
        <w:t xml:space="preserve">You may skip any question, and you may stop completing the questionnaire at any time. There </w:t>
      </w:r>
      <w:r w:rsidR="00615516">
        <w:t>are</w:t>
      </w:r>
      <w:r w:rsidRPr="00AF3CC2">
        <w:t xml:space="preserve"> no penalties </w:t>
      </w:r>
      <w:r w:rsidRPr="00AF3CC2" w:rsidR="004D3D36">
        <w:t xml:space="preserve">for </w:t>
      </w:r>
      <w:r w:rsidRPr="00AF3CC2" w:rsidR="00AF3CC2">
        <w:t>refusal to</w:t>
      </w:r>
      <w:r w:rsidRPr="00AF3CC2">
        <w:t xml:space="preserve"> participate in part or all</w:t>
      </w:r>
      <w:r w:rsidRPr="00AF3CC2" w:rsidR="004D3D36">
        <w:t xml:space="preserve"> </w:t>
      </w:r>
      <w:r w:rsidR="006E7259">
        <w:t>of</w:t>
      </w:r>
      <w:r w:rsidRPr="00AF3CC2" w:rsidR="004D3D36">
        <w:t xml:space="preserve"> this study</w:t>
      </w:r>
      <w:r w:rsidRPr="00AF3CC2" w:rsidR="00AF3CC2">
        <w:t>.</w:t>
      </w:r>
    </w:p>
    <w:p w:rsidR="00E31A9E" w:rsidRPr="00AF3CC2" w:rsidP="008A5A33" w14:paraId="6662548A" w14:textId="106AD207">
      <w:pPr>
        <w:pStyle w:val="ParagraphContinued"/>
      </w:pPr>
      <w:r w:rsidRPr="00AF3CC2">
        <w:t>I</w:t>
      </w:r>
      <w:r w:rsidRPr="00AF3CC2">
        <w:t xml:space="preserve">f you have any questions or comments about the study, please contact the </w:t>
      </w:r>
      <w:r w:rsidR="00214FDD">
        <w:t>OPRE</w:t>
      </w:r>
      <w:r w:rsidRPr="00AF3CC2">
        <w:t xml:space="preserve"> </w:t>
      </w:r>
      <w:r w:rsidR="00214FDD">
        <w:t>P</w:t>
      </w:r>
      <w:r w:rsidRPr="00AF3CC2">
        <w:t xml:space="preserve">roject </w:t>
      </w:r>
      <w:r w:rsidR="00214FDD">
        <w:t>O</w:t>
      </w:r>
      <w:r w:rsidRPr="00AF3CC2">
        <w:t xml:space="preserve">fficer, Lisa Zingman at </w:t>
      </w:r>
      <w:hyperlink r:id="rId8" w:history="1">
        <w:r w:rsidRPr="00F06454" w:rsidR="000177D0">
          <w:rPr>
            <w:rStyle w:val="Hyperlink"/>
            <w:rFonts w:cstheme="minorHAnsi"/>
          </w:rPr>
          <w:t>lisa.zingman@acf.gov</w:t>
        </w:r>
      </w:hyperlink>
      <w:r w:rsidRPr="00AF3CC2">
        <w:t xml:space="preserve">. You may also contact the study’s </w:t>
      </w:r>
      <w:r w:rsidR="00214FDD">
        <w:t>Project D</w:t>
      </w:r>
      <w:r w:rsidRPr="00AF3CC2">
        <w:t xml:space="preserve">irector, Rebekah Selekman, at </w:t>
      </w:r>
      <w:r w:rsidR="000177D0">
        <w:t>609-945-6598</w:t>
      </w:r>
      <w:r w:rsidR="00615516">
        <w:t xml:space="preserve"> </w:t>
      </w:r>
      <w:r w:rsidRPr="00AF3CC2">
        <w:t xml:space="preserve">or </w:t>
      </w:r>
      <w:hyperlink r:id="rId9" w:history="1">
        <w:r w:rsidRPr="00AF3CC2" w:rsidR="006C15A3">
          <w:rPr>
            <w:rStyle w:val="Hyperlink"/>
            <w:rFonts w:cstheme="minorHAnsi"/>
          </w:rPr>
          <w:t>rselekman@mathematica-mpr.com</w:t>
        </w:r>
      </w:hyperlink>
      <w:r w:rsidRPr="00AF3CC2">
        <w:t xml:space="preserve">. </w:t>
      </w:r>
    </w:p>
    <w:p w:rsidR="00AA689C" w:rsidRPr="00AF3CC2" w:rsidP="008A5A33" w14:paraId="556C66A1" w14:textId="3D9406DE">
      <w:pPr>
        <w:pStyle w:val="ParagraphContinued"/>
      </w:pPr>
      <w:r w:rsidRPr="00AF3CC2">
        <w:t>Thank you in advance for your willingness to participate in this important study. W</w:t>
      </w:r>
      <w:r w:rsidRPr="00AF3CC2">
        <w:t>e look forward to hearing from you.</w:t>
      </w:r>
    </w:p>
    <w:p w:rsidR="00AA689C" w:rsidRPr="00AF3CC2" w:rsidP="008A5A33" w14:paraId="28D1C765" w14:textId="72D84165">
      <w:pPr>
        <w:pStyle w:val="ParagraphContinued"/>
      </w:pPr>
      <w:r w:rsidRPr="00AF3CC2">
        <w:t>Best,</w:t>
      </w:r>
    </w:p>
    <w:p w:rsidR="00AA689C" w:rsidRPr="00AF3CC2" w:rsidP="008A5A33" w14:paraId="12DB3B65" w14:textId="0F152DC0">
      <w:pPr>
        <w:pStyle w:val="ParagraphContinued"/>
      </w:pPr>
      <w:r w:rsidRPr="00AF3CC2">
        <w:t>[Study Team]</w:t>
      </w:r>
    </w:p>
    <w:p w:rsidR="00257452" w:rsidRPr="00A911AC" w:rsidP="008A5A33" w14:paraId="406FB40F" w14:textId="7801A848">
      <w:pPr>
        <w:pStyle w:val="ParagraphContinued"/>
      </w:pPr>
    </w:p>
    <w:sectPr w:rsidSect="008A5A33">
      <w:headerReference w:type="default" r:id="rId10"/>
      <w:foot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3B3225BD" w14:textId="1D41750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756CD5">
      <w:rPr>
        <w:b/>
        <w:noProof/>
      </w:rPr>
      <w:t>09/23/22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20437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0F7C" w14:paraId="46B465CA" w14:textId="6BBF21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6454" w14:paraId="24B91A17" w14:textId="1037C60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RPr="00F06454" w:rsidP="00F06454" w14:paraId="562BFFB2" w14:textId="4A30AEF0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6454" w:rsidRPr="00AF3CC2" w:rsidP="00257452" w14:paraId="7A804C25" w14:textId="76C80867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8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8"/>
  </w:num>
  <w:num w:numId="3">
    <w:abstractNumId w:val="21"/>
  </w:num>
  <w:num w:numId="4">
    <w:abstractNumId w:val="24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6"/>
  </w:num>
  <w:num w:numId="18">
    <w:abstractNumId w:val="16"/>
  </w:num>
  <w:num w:numId="19">
    <w:abstractNumId w:val="15"/>
  </w:num>
  <w:num w:numId="20">
    <w:abstractNumId w:val="23"/>
  </w:num>
  <w:num w:numId="21">
    <w:abstractNumId w:val="22"/>
  </w:num>
  <w:num w:numId="22">
    <w:abstractNumId w:val="11"/>
  </w:num>
  <w:num w:numId="23">
    <w:abstractNumId w:val="25"/>
  </w:num>
  <w:num w:numId="24">
    <w:abstractNumId w:val="12"/>
  </w:num>
  <w:num w:numId="25">
    <w:abstractNumId w:val="27"/>
  </w:num>
  <w:num w:numId="26">
    <w:abstractNumId w:val="20"/>
  </w:num>
  <w:num w:numId="27">
    <w:abstractNumId w:val="14"/>
  </w:num>
  <w:num w:numId="28">
    <w:abstractNumId w:val="17"/>
  </w:num>
  <w:num w:numId="29">
    <w:abstractNumId w:val="13"/>
  </w:num>
  <w:num w:numId="30">
    <w:abstractNumId w:val="27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9C"/>
    <w:rsid w:val="00003A49"/>
    <w:rsid w:val="00004128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177D0"/>
    <w:rsid w:val="00023F49"/>
    <w:rsid w:val="0003072A"/>
    <w:rsid w:val="00031289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54EA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9BA"/>
    <w:rsid w:val="000A3A29"/>
    <w:rsid w:val="000A4398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4C8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223E"/>
    <w:rsid w:val="001035CC"/>
    <w:rsid w:val="0010390A"/>
    <w:rsid w:val="00105D76"/>
    <w:rsid w:val="00106426"/>
    <w:rsid w:val="00106E64"/>
    <w:rsid w:val="00107E11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4ABF"/>
    <w:rsid w:val="001360F2"/>
    <w:rsid w:val="00136129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74BE"/>
    <w:rsid w:val="00190860"/>
    <w:rsid w:val="001922D2"/>
    <w:rsid w:val="001958C3"/>
    <w:rsid w:val="00195F41"/>
    <w:rsid w:val="00196BA9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555D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4003"/>
    <w:rsid w:val="001E402A"/>
    <w:rsid w:val="001E544A"/>
    <w:rsid w:val="001E5927"/>
    <w:rsid w:val="001E5F14"/>
    <w:rsid w:val="001E6964"/>
    <w:rsid w:val="001F06D8"/>
    <w:rsid w:val="001F10F4"/>
    <w:rsid w:val="001F1194"/>
    <w:rsid w:val="001F18E0"/>
    <w:rsid w:val="001F1D96"/>
    <w:rsid w:val="001F2597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DD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12F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669B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406"/>
    <w:rsid w:val="002B551B"/>
    <w:rsid w:val="002B6D3C"/>
    <w:rsid w:val="002B6E26"/>
    <w:rsid w:val="002C0679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86D28"/>
    <w:rsid w:val="00391A23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25A8"/>
    <w:rsid w:val="003C2863"/>
    <w:rsid w:val="003C3A5C"/>
    <w:rsid w:val="003C6169"/>
    <w:rsid w:val="003C63EF"/>
    <w:rsid w:val="003C65ED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5CAB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DD0"/>
    <w:rsid w:val="00430092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31A9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B8F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3D36"/>
    <w:rsid w:val="004D4FC2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6EA1"/>
    <w:rsid w:val="004F78F0"/>
    <w:rsid w:val="0050059F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954"/>
    <w:rsid w:val="00511DD9"/>
    <w:rsid w:val="00512052"/>
    <w:rsid w:val="005123A8"/>
    <w:rsid w:val="00512D40"/>
    <w:rsid w:val="00513099"/>
    <w:rsid w:val="00513DE1"/>
    <w:rsid w:val="00515942"/>
    <w:rsid w:val="00515D16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07B"/>
    <w:rsid w:val="005B5D05"/>
    <w:rsid w:val="005B7895"/>
    <w:rsid w:val="005C2B60"/>
    <w:rsid w:val="005C4C0A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2F66"/>
    <w:rsid w:val="00603176"/>
    <w:rsid w:val="00603588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516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70459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5A3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3517"/>
    <w:rsid w:val="006D4BFF"/>
    <w:rsid w:val="006D5AA1"/>
    <w:rsid w:val="006D7621"/>
    <w:rsid w:val="006D7BCF"/>
    <w:rsid w:val="006E00C3"/>
    <w:rsid w:val="006E1491"/>
    <w:rsid w:val="006E1680"/>
    <w:rsid w:val="006E275F"/>
    <w:rsid w:val="006E2D7F"/>
    <w:rsid w:val="006E42E7"/>
    <w:rsid w:val="006E575B"/>
    <w:rsid w:val="006E7259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0F5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665"/>
    <w:rsid w:val="00712BE5"/>
    <w:rsid w:val="00714609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3AB1"/>
    <w:rsid w:val="00744B29"/>
    <w:rsid w:val="00745294"/>
    <w:rsid w:val="00746AB1"/>
    <w:rsid w:val="0074777E"/>
    <w:rsid w:val="007506E5"/>
    <w:rsid w:val="00750AD4"/>
    <w:rsid w:val="00750FDD"/>
    <w:rsid w:val="00751ADA"/>
    <w:rsid w:val="00754188"/>
    <w:rsid w:val="0075449C"/>
    <w:rsid w:val="00756346"/>
    <w:rsid w:val="00756CD5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35D2"/>
    <w:rsid w:val="0078719B"/>
    <w:rsid w:val="00787D12"/>
    <w:rsid w:val="00790270"/>
    <w:rsid w:val="007904E8"/>
    <w:rsid w:val="00790B53"/>
    <w:rsid w:val="007917EA"/>
    <w:rsid w:val="00791F8A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59C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BF9"/>
    <w:rsid w:val="008132B3"/>
    <w:rsid w:val="00813368"/>
    <w:rsid w:val="00814C7B"/>
    <w:rsid w:val="00816FAF"/>
    <w:rsid w:val="0082062C"/>
    <w:rsid w:val="008214F1"/>
    <w:rsid w:val="0082290E"/>
    <w:rsid w:val="008229D2"/>
    <w:rsid w:val="008241A3"/>
    <w:rsid w:val="00824E29"/>
    <w:rsid w:val="00825450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6D93"/>
    <w:rsid w:val="00897485"/>
    <w:rsid w:val="008A11A5"/>
    <w:rsid w:val="008A1737"/>
    <w:rsid w:val="008A1BBB"/>
    <w:rsid w:val="008A2F05"/>
    <w:rsid w:val="008A2F81"/>
    <w:rsid w:val="008A5686"/>
    <w:rsid w:val="008A5A33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899"/>
    <w:rsid w:val="008D1D14"/>
    <w:rsid w:val="008D204F"/>
    <w:rsid w:val="008D3D37"/>
    <w:rsid w:val="008D3F56"/>
    <w:rsid w:val="008D4BE1"/>
    <w:rsid w:val="008D669D"/>
    <w:rsid w:val="008D6EE4"/>
    <w:rsid w:val="008D7419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04A"/>
    <w:rsid w:val="00982337"/>
    <w:rsid w:val="00982CC7"/>
    <w:rsid w:val="0098455F"/>
    <w:rsid w:val="009862E1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A9C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D34EC"/>
    <w:rsid w:val="009D3BF4"/>
    <w:rsid w:val="009D72EC"/>
    <w:rsid w:val="009D744D"/>
    <w:rsid w:val="009E2267"/>
    <w:rsid w:val="009E4004"/>
    <w:rsid w:val="009E4897"/>
    <w:rsid w:val="009E4B8D"/>
    <w:rsid w:val="009E574A"/>
    <w:rsid w:val="009E59FD"/>
    <w:rsid w:val="009F24E1"/>
    <w:rsid w:val="009F4B44"/>
    <w:rsid w:val="009F5892"/>
    <w:rsid w:val="009F6C21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0D66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60543"/>
    <w:rsid w:val="00A60F7C"/>
    <w:rsid w:val="00A66476"/>
    <w:rsid w:val="00A66E99"/>
    <w:rsid w:val="00A67F0A"/>
    <w:rsid w:val="00A70235"/>
    <w:rsid w:val="00A70422"/>
    <w:rsid w:val="00A712CE"/>
    <w:rsid w:val="00A714AC"/>
    <w:rsid w:val="00A730B5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89C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A09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025A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3CC2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C7C"/>
    <w:rsid w:val="00B30319"/>
    <w:rsid w:val="00B309B0"/>
    <w:rsid w:val="00B31B3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577C8"/>
    <w:rsid w:val="00B607CE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6031"/>
    <w:rsid w:val="00BA4D94"/>
    <w:rsid w:val="00BA4EBA"/>
    <w:rsid w:val="00BA5E89"/>
    <w:rsid w:val="00BA66C5"/>
    <w:rsid w:val="00BA6805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4F2C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6F74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A4B"/>
    <w:rsid w:val="00C35D29"/>
    <w:rsid w:val="00C367A9"/>
    <w:rsid w:val="00C37330"/>
    <w:rsid w:val="00C37A38"/>
    <w:rsid w:val="00C405F2"/>
    <w:rsid w:val="00C41F38"/>
    <w:rsid w:val="00C432BA"/>
    <w:rsid w:val="00C43D2F"/>
    <w:rsid w:val="00C441E2"/>
    <w:rsid w:val="00C44C60"/>
    <w:rsid w:val="00C45DAE"/>
    <w:rsid w:val="00C46F16"/>
    <w:rsid w:val="00C479F7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755"/>
    <w:rsid w:val="00D04944"/>
    <w:rsid w:val="00D06619"/>
    <w:rsid w:val="00D06797"/>
    <w:rsid w:val="00D12EE7"/>
    <w:rsid w:val="00D1641C"/>
    <w:rsid w:val="00D169B8"/>
    <w:rsid w:val="00D249AD"/>
    <w:rsid w:val="00D24B26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4AD"/>
    <w:rsid w:val="00DB75D5"/>
    <w:rsid w:val="00DB79E0"/>
    <w:rsid w:val="00DB7DEC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1A9E"/>
    <w:rsid w:val="00E33193"/>
    <w:rsid w:val="00E344BE"/>
    <w:rsid w:val="00E36477"/>
    <w:rsid w:val="00E376FA"/>
    <w:rsid w:val="00E40756"/>
    <w:rsid w:val="00E408A8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6CF8"/>
    <w:rsid w:val="00E776A8"/>
    <w:rsid w:val="00E82DB1"/>
    <w:rsid w:val="00E82DC3"/>
    <w:rsid w:val="00E84667"/>
    <w:rsid w:val="00E848F5"/>
    <w:rsid w:val="00E8520C"/>
    <w:rsid w:val="00E853A3"/>
    <w:rsid w:val="00E8560D"/>
    <w:rsid w:val="00E85828"/>
    <w:rsid w:val="00E8605F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454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5CA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4CC1"/>
    <w:rsid w:val="00F458C6"/>
    <w:rsid w:val="00F468EB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80361"/>
    <w:rsid w:val="00F808BD"/>
    <w:rsid w:val="00F80BDF"/>
    <w:rsid w:val="00F83720"/>
    <w:rsid w:val="00F84004"/>
    <w:rsid w:val="00F84335"/>
    <w:rsid w:val="00F8525B"/>
    <w:rsid w:val="00F858A7"/>
    <w:rsid w:val="00F90597"/>
    <w:rsid w:val="00F92CCC"/>
    <w:rsid w:val="00F93368"/>
    <w:rsid w:val="00F94EB3"/>
    <w:rsid w:val="00F95A91"/>
    <w:rsid w:val="00F96E71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69CB80"/>
  <w15:chartTrackingRefBased/>
  <w15:docId w15:val="{26873EF0-8EE5-407D-B1D6-3ED8603E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iPriority="99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paragraph" w:customStyle="1" w:styleId="NormalSS">
    <w:name w:val="NormalSS"/>
    <w:basedOn w:val="Normal"/>
    <w:semiHidden/>
    <w:rsid w:val="00E31A9E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yperlink" Target="mailto:lisa.zingman@acf.gov" TargetMode="External" /><Relationship Id="rId9" Type="http://schemas.openxmlformats.org/officeDocument/2006/relationships/hyperlink" Target="mailto:rselekman@mathematica-mpr.com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C2161F-7B23-4161-B395-BAB46AF9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Mathematica</dc:creator>
  <cp:keywords>report</cp:keywords>
  <cp:lastModifiedBy>Mathematica</cp:lastModifiedBy>
  <cp:revision>2</cp:revision>
  <cp:lastPrinted>2020-09-11T21:32:00Z</cp:lastPrinted>
  <dcterms:created xsi:type="dcterms:W3CDTF">2022-09-23T14:37:00Z</dcterms:created>
  <dcterms:modified xsi:type="dcterms:W3CDTF">2022-09-23T14:37:00Z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