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3F57C70D" w14:textId="77777777">
      <w:pPr>
        <w:pStyle w:val="Heading2"/>
        <w:tabs>
          <w:tab w:val="left" w:pos="900"/>
        </w:tabs>
        <w:ind w:right="-180"/>
      </w:pPr>
      <w:r>
        <w:rPr>
          <w:sz w:val="28"/>
        </w:rPr>
        <w:t xml:space="preserve">Request for </w:t>
      </w:r>
      <w:r w:rsidR="004F5C5A">
        <w:rPr>
          <w:sz w:val="28"/>
        </w:rPr>
        <w:t>A</w:t>
      </w:r>
      <w:r>
        <w:rPr>
          <w:sz w:val="28"/>
        </w:rPr>
        <w:t xml:space="preserve">pproval under the </w:t>
      </w:r>
      <w:r w:rsidR="00BD3E02">
        <w:rPr>
          <w:sz w:val="28"/>
        </w:rPr>
        <w:t>c</w:t>
      </w:r>
      <w:r w:rsidRPr="00F06866">
        <w:rPr>
          <w:sz w:val="28"/>
        </w:rPr>
        <w:t xml:space="preserve">learance </w:t>
      </w:r>
      <w:r w:rsidR="00BD3E02">
        <w:rPr>
          <w:sz w:val="28"/>
        </w:rPr>
        <w:t>of the</w:t>
      </w:r>
      <w:r w:rsidRPr="00F06866">
        <w:rPr>
          <w:sz w:val="28"/>
        </w:rPr>
        <w:t xml:space="preserve"> </w:t>
      </w:r>
      <w:r w:rsidR="00BD3E02">
        <w:rPr>
          <w:sz w:val="28"/>
        </w:rPr>
        <w:t xml:space="preserve">“Generic </w:t>
      </w:r>
      <w:r w:rsidR="009B611C">
        <w:rPr>
          <w:sz w:val="28"/>
        </w:rPr>
        <w:t>for ACF Program Office Monitoring Activities</w:t>
      </w:r>
      <w:r w:rsidR="00BC789E">
        <w:rPr>
          <w:sz w:val="28"/>
        </w:rPr>
        <w:t>” O</w:t>
      </w:r>
      <w:r w:rsidR="004F5C5A">
        <w:rPr>
          <w:sz w:val="28"/>
        </w:rPr>
        <w:t xml:space="preserve">ffice of </w:t>
      </w:r>
      <w:r w:rsidR="00BC789E">
        <w:rPr>
          <w:sz w:val="28"/>
        </w:rPr>
        <w:t>M</w:t>
      </w:r>
      <w:r w:rsidR="004F5C5A">
        <w:rPr>
          <w:sz w:val="28"/>
        </w:rPr>
        <w:t xml:space="preserve">anagement and </w:t>
      </w:r>
      <w:r w:rsidR="00BC789E">
        <w:rPr>
          <w:sz w:val="28"/>
        </w:rPr>
        <w:t>B</w:t>
      </w:r>
      <w:r w:rsidR="004F5C5A">
        <w:rPr>
          <w:sz w:val="28"/>
        </w:rPr>
        <w:t>udget (OMB)</w:t>
      </w:r>
      <w:r w:rsidR="00BC789E">
        <w:rPr>
          <w:sz w:val="28"/>
        </w:rPr>
        <w:t xml:space="preserve"> </w:t>
      </w:r>
      <w:r w:rsidR="004F5C5A">
        <w:rPr>
          <w:sz w:val="28"/>
        </w:rPr>
        <w:t>C</w:t>
      </w:r>
      <w:r w:rsidR="00BC789E">
        <w:rPr>
          <w:sz w:val="28"/>
        </w:rPr>
        <w:t>ontr</w:t>
      </w:r>
      <w:r>
        <w:rPr>
          <w:sz w:val="28"/>
        </w:rPr>
        <w:t xml:space="preserve">ol Number: </w:t>
      </w:r>
      <w:r w:rsidR="004F5C5A">
        <w:rPr>
          <w:sz w:val="28"/>
        </w:rPr>
        <w:t xml:space="preserve"> </w:t>
      </w:r>
      <w:r w:rsidR="00C25899">
        <w:rPr>
          <w:sz w:val="28"/>
        </w:rPr>
        <w:t>0970-</w:t>
      </w:r>
      <w:r w:rsidR="004E07C6">
        <w:rPr>
          <w:sz w:val="28"/>
        </w:rPr>
        <w:t>0558</w:t>
      </w:r>
    </w:p>
    <w:p w:rsidR="00BC789E" w:rsidRPr="00AF656A" w14:paraId="243F0562" w14:textId="3AEE3722">
      <w:pPr>
        <w:rPr>
          <w:bCs/>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005915C9">
        <w:rPr>
          <w:bCs/>
        </w:rPr>
        <w:t>Office of Head Start Survey on C</w:t>
      </w:r>
      <w:r w:rsidRPr="00CE3F8F" w:rsidR="005915C9">
        <w:rPr>
          <w:bCs/>
        </w:rPr>
        <w:t>OVID-19 Mitigation Plan</w:t>
      </w:r>
    </w:p>
    <w:p w:rsidR="00BC789E" w14:paraId="20BE4CA8" w14:textId="77777777">
      <w:pPr>
        <w:rPr>
          <w:b/>
        </w:rPr>
      </w:pPr>
    </w:p>
    <w:p w:rsidR="001B0AAA" w14:paraId="3F8F8A85" w14:textId="1121476D">
      <w:r>
        <w:rPr>
          <w:b/>
        </w:rPr>
        <w:t>PURPOSE</w:t>
      </w:r>
      <w:r w:rsidRPr="009239AA">
        <w:rPr>
          <w:b/>
        </w:rPr>
        <w:t>:</w:t>
      </w:r>
      <w:r w:rsidRPr="009239AA" w:rsidR="00C14CC4">
        <w:rPr>
          <w:b/>
        </w:rPr>
        <w:t xml:space="preserve">  </w:t>
      </w:r>
      <w:r w:rsidRPr="005915C9" w:rsidR="005915C9">
        <w:rPr>
          <w:rFonts w:ascii="Lato" w:hAnsi="Lato"/>
          <w:color w:val="222222"/>
          <w:shd w:val="clear" w:color="auto" w:fill="FFFFFF"/>
        </w:rPr>
        <w:t xml:space="preserve"> </w:t>
      </w:r>
      <w:r w:rsidRPr="005915C9" w:rsidR="005915C9">
        <w:rPr>
          <w:color w:val="222222"/>
          <w:shd w:val="clear" w:color="auto" w:fill="FFFFFF"/>
        </w:rPr>
        <w:t>The U.S. Department of Health and Human Services published a final rule in January 2023 that remove</w:t>
      </w:r>
      <w:r w:rsidR="005915C9">
        <w:rPr>
          <w:color w:val="222222"/>
          <w:shd w:val="clear" w:color="auto" w:fill="FFFFFF"/>
        </w:rPr>
        <w:t>d</w:t>
      </w:r>
      <w:r w:rsidRPr="005915C9" w:rsidR="005915C9">
        <w:rPr>
          <w:color w:val="222222"/>
          <w:shd w:val="clear" w:color="auto" w:fill="FFFFFF"/>
        </w:rPr>
        <w:t xml:space="preserve"> the requirement for universal masking for all individuals ages 2 and older. Th</w:t>
      </w:r>
      <w:r w:rsidR="005915C9">
        <w:rPr>
          <w:color w:val="222222"/>
          <w:shd w:val="clear" w:color="auto" w:fill="FFFFFF"/>
        </w:rPr>
        <w:t>e</w:t>
      </w:r>
      <w:r w:rsidRPr="005915C9" w:rsidR="005915C9">
        <w:rPr>
          <w:color w:val="222222"/>
          <w:shd w:val="clear" w:color="auto" w:fill="FFFFFF"/>
        </w:rPr>
        <w:t xml:space="preserve"> Final Rule </w:t>
      </w:r>
      <w:r w:rsidR="005915C9">
        <w:rPr>
          <w:color w:val="222222"/>
          <w:shd w:val="clear" w:color="auto" w:fill="FFFFFF"/>
        </w:rPr>
        <w:t xml:space="preserve">instead </w:t>
      </w:r>
      <w:r w:rsidRPr="005915C9" w:rsidR="005915C9">
        <w:rPr>
          <w:color w:val="222222"/>
          <w:shd w:val="clear" w:color="auto" w:fill="FFFFFF"/>
        </w:rPr>
        <w:t>requires that Head Start programs have an evidence-based COVID-19 mitigation policy, developed in consultation with their Health Services Advisory Committee (HSAC)</w:t>
      </w:r>
      <w:r w:rsidR="00C52154">
        <w:rPr>
          <w:color w:val="222222"/>
          <w:shd w:val="clear" w:color="auto" w:fill="FFFFFF"/>
        </w:rPr>
        <w:t xml:space="preserve"> that can be scaled up or down based on the impacts or risks of COVID-19 in the community</w:t>
      </w:r>
      <w:r w:rsidR="005915C9">
        <w:rPr>
          <w:color w:val="222222"/>
          <w:shd w:val="clear" w:color="auto" w:fill="FFFFFF"/>
        </w:rPr>
        <w:t>. This new standard (</w:t>
      </w:r>
      <w:r w:rsidR="00193921">
        <w:t xml:space="preserve">§ 1302.47 </w:t>
      </w:r>
      <w:r w:rsidR="00C52154">
        <w:t>(</w:t>
      </w:r>
      <w:r w:rsidR="00193921">
        <w:t>b</w:t>
      </w:r>
      <w:r w:rsidR="00C52154">
        <w:t>)</w:t>
      </w:r>
      <w:r w:rsidR="00193921">
        <w:t>(9)</w:t>
      </w:r>
      <w:r w:rsidR="005915C9">
        <w:rPr>
          <w:color w:val="222222"/>
          <w:shd w:val="clear" w:color="auto" w:fill="FFFFFF"/>
        </w:rPr>
        <w:t xml:space="preserve">) aims to ensure programs </w:t>
      </w:r>
      <w:r w:rsidR="005915C9">
        <w:t>establish a policy that prioritizes the health and safety of children served by the federal Head Start program, their families, and the program’s staff while also adapting to the realities of evolving COVID-19 conditions</w:t>
      </w:r>
      <w:r w:rsidR="00193921">
        <w:t xml:space="preserve">. </w:t>
      </w:r>
      <w:r w:rsidR="007B290D">
        <w:t>To reduce the burden placed on grant recipients, OHS committed to not formally monitor this requirement until P</w:t>
      </w:r>
      <w:r w:rsidR="00A63A00">
        <w:t xml:space="preserve">roject </w:t>
      </w:r>
      <w:r w:rsidR="007B290D">
        <w:t>Y</w:t>
      </w:r>
      <w:r w:rsidR="00A63A00">
        <w:t>ear</w:t>
      </w:r>
      <w:r w:rsidR="007B290D">
        <w:t xml:space="preserve"> 23-24. </w:t>
      </w:r>
      <w:r w:rsidR="00193921">
        <w:t xml:space="preserve">Without the availability of </w:t>
      </w:r>
      <w:r w:rsidR="00625DDC">
        <w:t xml:space="preserve">the full monitoring process </w:t>
      </w:r>
      <w:r w:rsidR="00193921">
        <w:t xml:space="preserve">to assess the implementation of the new requirement, OHS seeks to issue a survey to learn more about the </w:t>
      </w:r>
      <w:r w:rsidR="00AF656A">
        <w:t xml:space="preserve">extent to which </w:t>
      </w:r>
      <w:r w:rsidR="00193921">
        <w:t xml:space="preserve">policies </w:t>
      </w:r>
      <w:r w:rsidR="00AF656A">
        <w:t xml:space="preserve">are being </w:t>
      </w:r>
      <w:r w:rsidR="00193921">
        <w:t>put in</w:t>
      </w:r>
      <w:r w:rsidR="00AF656A">
        <w:t>to</w:t>
      </w:r>
      <w:r w:rsidR="00193921">
        <w:t xml:space="preserve"> place as well as identify any remaining areas of confusion or concern for grant recipients. </w:t>
      </w:r>
    </w:p>
    <w:p w:rsidR="00F15956" w14:paraId="184EA056" w14:textId="77777777"/>
    <w:p w:rsidR="00D440C1" w:rsidP="00D440C1" w14:paraId="5560BE4F" w14:textId="76E97670">
      <w:r>
        <w:t xml:space="preserve">This information collection aligns with the overarching generic for monitoring activities, which specifically states that ACF will collect the information for: </w:t>
      </w:r>
    </w:p>
    <w:p w:rsidR="00D440C1" w:rsidRPr="00FF6271" w:rsidP="00D440C1" w14:paraId="0A5579C2" w14:textId="77777777">
      <w:pPr>
        <w:pStyle w:val="ListParagraph"/>
        <w:numPr>
          <w:ilvl w:val="0"/>
          <w:numId w:val="24"/>
        </w:numPr>
        <w:contextualSpacing w:val="0"/>
        <w:rPr>
          <w:color w:val="19150F"/>
          <w:lang w:val="en"/>
        </w:rPr>
      </w:pPr>
      <w:r w:rsidRPr="00FF6271">
        <w:t xml:space="preserve">quick understanding of and remediation to </w:t>
      </w:r>
      <w:r>
        <w:t xml:space="preserve">national, regional, and/or site-specific </w:t>
      </w:r>
      <w:r w:rsidRPr="00FF6271">
        <w:t xml:space="preserve">issues, </w:t>
      </w:r>
    </w:p>
    <w:p w:rsidR="00D440C1" w:rsidRPr="00FF6271" w:rsidP="00D440C1" w14:paraId="0C2CD016" w14:textId="2453BDCF">
      <w:pPr>
        <w:pStyle w:val="ListParagraph"/>
        <w:numPr>
          <w:ilvl w:val="0"/>
          <w:numId w:val="24"/>
        </w:numPr>
        <w:contextualSpacing w:val="0"/>
        <w:rPr>
          <w:color w:val="19150F"/>
          <w:lang w:val="en"/>
        </w:rPr>
      </w:pPr>
      <w:r w:rsidRPr="00FF6271">
        <w:t>provision of support as needed</w:t>
      </w:r>
      <w:r w:rsidR="000640C9">
        <w:t>.</w:t>
      </w:r>
    </w:p>
    <w:p w:rsidR="00D440C1" w:rsidP="00D440C1" w14:paraId="2681CD84" w14:textId="77777777"/>
    <w:p w:rsidR="00C8488C" w:rsidRPr="00AF656A" w:rsidP="00AF656A" w14:paraId="44E93C1B" w14:textId="637209F6">
      <w:r>
        <w:t>The proposed uses of the data also align with the overarching generic, which specifies that program offices will use information collected under this generic clearance to monitor the efficiency and efficacy of funding recipient activities and to provide support or take appropriate action, as needed.</w:t>
      </w:r>
      <w:r w:rsidR="00AF656A">
        <w:t xml:space="preserve"> Specifically, data will be used to </w:t>
      </w:r>
      <w:r w:rsidR="00FB093B">
        <w:t>inform decisions about</w:t>
      </w:r>
      <w:r w:rsidR="00AF656A">
        <w:t xml:space="preserve"> additional actions/support (e.g., T/TA</w:t>
      </w:r>
      <w:r w:rsidR="00512F5D">
        <w:t xml:space="preserve"> and monitoring efforts</w:t>
      </w:r>
      <w:r w:rsidR="00AF656A">
        <w:t xml:space="preserve">) </w:t>
      </w:r>
      <w:r w:rsidR="00FB093B">
        <w:t>that may be</w:t>
      </w:r>
      <w:r w:rsidR="00AF656A">
        <w:t xml:space="preserve"> needed to</w:t>
      </w:r>
      <w:r w:rsidR="00A63A00">
        <w:t xml:space="preserve"> understand funding recipient activities and to</w:t>
      </w:r>
      <w:r w:rsidR="00AF656A">
        <w:t xml:space="preserve"> increase the potential for success</w:t>
      </w:r>
      <w:r w:rsidR="00FB093B">
        <w:t xml:space="preserve"> of all grant recipients</w:t>
      </w:r>
      <w:r w:rsidR="00AF656A">
        <w:t>.</w:t>
      </w:r>
    </w:p>
    <w:p w:rsidR="00C8488C" w:rsidP="00434E33" w14:paraId="42B3B4DF" w14:textId="77777777">
      <w:pPr>
        <w:pStyle w:val="Header"/>
        <w:tabs>
          <w:tab w:val="clear" w:pos="4320"/>
          <w:tab w:val="clear" w:pos="8640"/>
        </w:tabs>
        <w:rPr>
          <w:b/>
        </w:rPr>
      </w:pPr>
    </w:p>
    <w:p w:rsidR="00434E33" w:rsidRPr="00434E33" w:rsidP="00434E33" w14:paraId="032E996B" w14:textId="77777777">
      <w:pPr>
        <w:pStyle w:val="Header"/>
        <w:tabs>
          <w:tab w:val="clear" w:pos="4320"/>
          <w:tab w:val="clear" w:pos="8640"/>
        </w:tabs>
        <w:rPr>
          <w:i/>
          <w:snapToGrid/>
        </w:rPr>
      </w:pPr>
      <w:r w:rsidRPr="00434E33">
        <w:rPr>
          <w:b/>
        </w:rPr>
        <w:t>DESCRIPTION OF RESPONDENTS</w:t>
      </w:r>
      <w:r w:rsidRPr="001522C4">
        <w:rPr>
          <w:b/>
        </w:rPr>
        <w:t>:</w:t>
      </w:r>
      <w:r>
        <w:t xml:space="preserve"> </w:t>
      </w:r>
      <w:r w:rsidR="004F5C5A">
        <w:t xml:space="preserve"> </w:t>
      </w:r>
      <w:r w:rsidR="00BC789E">
        <w:t>(e.g.</w:t>
      </w:r>
      <w:r w:rsidR="004F5C5A">
        <w:t>,</w:t>
      </w:r>
      <w:r w:rsidR="00BC789E">
        <w:t xml:space="preserve"> </w:t>
      </w:r>
      <w:r w:rsidR="004F5C5A">
        <w:t>s</w:t>
      </w:r>
      <w:r w:rsidR="00BC789E">
        <w:t>tates</w:t>
      </w:r>
      <w:r w:rsidR="009B611C">
        <w:t xml:space="preserve">, </w:t>
      </w:r>
      <w:r w:rsidR="004F5C5A">
        <w:t>g</w:t>
      </w:r>
      <w:r w:rsidR="009B611C">
        <w:t>rantees,</w:t>
      </w:r>
      <w:r w:rsidR="00BC789E">
        <w:t xml:space="preserve"> or type of </w:t>
      </w:r>
      <w:r w:rsidR="0093272F">
        <w:t>non-profit</w:t>
      </w:r>
      <w:r w:rsidR="00BC789E">
        <w:t>)</w:t>
      </w:r>
    </w:p>
    <w:p w:rsidR="00751779" w14:paraId="16466518" w14:textId="2C43BA34">
      <w:r>
        <w:t xml:space="preserve">The survey will be distributed to a random sample of </w:t>
      </w:r>
      <w:r w:rsidR="00AF656A">
        <w:t>1</w:t>
      </w:r>
      <w:r w:rsidR="004C1A08">
        <w:t>40</w:t>
      </w:r>
      <w:r>
        <w:t xml:space="preserve"> Head Start grant recipients. We anticipate about</w:t>
      </w:r>
      <w:r w:rsidR="004C1A08">
        <w:t xml:space="preserve"> 100 </w:t>
      </w:r>
      <w:r>
        <w:t>respondents</w:t>
      </w:r>
      <w:r w:rsidR="004C1A08">
        <w:t xml:space="preserve"> based on prior response rates to surveys delivered through similar means.</w:t>
      </w:r>
    </w:p>
    <w:p w:rsidR="00434E33" w14:paraId="25A108F6" w14:textId="77777777">
      <w:pPr>
        <w:pStyle w:val="Header"/>
        <w:tabs>
          <w:tab w:val="clear" w:pos="4320"/>
          <w:tab w:val="clear" w:pos="8640"/>
        </w:tabs>
      </w:pPr>
    </w:p>
    <w:p w:rsidR="00CA2650" w14:paraId="2DE18488" w14:textId="77777777">
      <w:pPr>
        <w:rPr>
          <w:b/>
        </w:rPr>
      </w:pPr>
      <w:r>
        <w:rPr>
          <w:b/>
        </w:rPr>
        <w:t>C</w:t>
      </w:r>
      <w:r w:rsidR="009C13B9">
        <w:rPr>
          <w:b/>
        </w:rPr>
        <w:t>ERTIFICATION:</w:t>
      </w:r>
    </w:p>
    <w:p w:rsidR="00441434" w14:paraId="3FA633F7" w14:textId="77777777">
      <w:pPr>
        <w:rPr>
          <w:sz w:val="16"/>
          <w:szCs w:val="16"/>
        </w:rPr>
      </w:pPr>
    </w:p>
    <w:p w:rsidR="008101A5" w:rsidP="008101A5" w14:paraId="66246D69" w14:textId="77777777">
      <w:r>
        <w:t xml:space="preserve">I certify the following to be true: </w:t>
      </w:r>
    </w:p>
    <w:p w:rsidR="008101A5" w:rsidP="008C7D85" w14:paraId="1E863774" w14:textId="77777777">
      <w:pPr>
        <w:pStyle w:val="ListParagraph"/>
        <w:numPr>
          <w:ilvl w:val="0"/>
          <w:numId w:val="20"/>
        </w:numPr>
      </w:pPr>
      <w:r>
        <w:t xml:space="preserve">The collection is in compliance with </w:t>
      </w:r>
      <w:r w:rsidR="004F5C5A">
        <w:t xml:space="preserve">U.S. Health and Human Services </w:t>
      </w:r>
      <w:r>
        <w:t>regulations.</w:t>
      </w:r>
    </w:p>
    <w:p w:rsidR="008101A5" w:rsidP="008C7D85" w14:paraId="1E0A1C9B" w14:textId="77777777">
      <w:pPr>
        <w:pStyle w:val="ListParagraph"/>
        <w:numPr>
          <w:ilvl w:val="0"/>
          <w:numId w:val="20"/>
        </w:numPr>
      </w:pPr>
      <w:r>
        <w:t>The</w:t>
      </w:r>
      <w:r w:rsidRPr="00C14CC4">
        <w:t xml:space="preserve"> collection </w:t>
      </w:r>
      <w:r>
        <w:t xml:space="preserve">is </w:t>
      </w:r>
      <w:r w:rsidRPr="00C14CC4">
        <w:t>low-burden for respondents and low-cost for the Federal Government</w:t>
      </w:r>
      <w:r>
        <w:t>.</w:t>
      </w:r>
    </w:p>
    <w:p w:rsidR="009B611C" w:rsidP="00933193" w14:paraId="04F83A62" w14:textId="77777777">
      <w:pPr>
        <w:pStyle w:val="ListParagraph"/>
        <w:numPr>
          <w:ilvl w:val="0"/>
          <w:numId w:val="20"/>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p>
    <w:p w:rsidR="008101A5" w:rsidP="009B611C" w14:paraId="41E46D6F" w14:textId="77777777">
      <w:pPr>
        <w:pStyle w:val="ListParagraph"/>
        <w:numPr>
          <w:ilvl w:val="0"/>
          <w:numId w:val="20"/>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r>
        <w:tab/>
      </w:r>
      <w:r>
        <w:tab/>
      </w:r>
      <w:r>
        <w:tab/>
      </w:r>
      <w:r>
        <w:tab/>
      </w:r>
      <w:r>
        <w:tab/>
      </w:r>
      <w:r>
        <w:tab/>
      </w:r>
      <w:r>
        <w:tab/>
      </w:r>
      <w:r>
        <w:tab/>
      </w:r>
    </w:p>
    <w:p w:rsidR="009C13B9" w:rsidP="000F12D1" w14:paraId="73471F20" w14:textId="77777777">
      <w:pPr>
        <w:pStyle w:val="ListParagraph"/>
      </w:pPr>
      <w:r>
        <w:tab/>
      </w:r>
    </w:p>
    <w:p w:rsidR="009C13B9" w:rsidP="009C13B9" w14:paraId="0A820CBC" w14:textId="0FB0467C">
      <w:r>
        <w:t>Name</w:t>
      </w:r>
      <w:r w:rsidRPr="007B290D">
        <w:rPr>
          <w:u w:val="single"/>
        </w:rPr>
        <w:t>:________</w:t>
      </w:r>
      <w:r w:rsidRPr="007B290D" w:rsidR="004C1A08">
        <w:rPr>
          <w:u w:val="single"/>
        </w:rPr>
        <w:t>Jesse Escobar, Data and Policy Analyst, Office of Head Start</w:t>
      </w:r>
      <w:r>
        <w:t>____________</w:t>
      </w:r>
    </w:p>
    <w:p w:rsidR="009C13B9" w:rsidP="009C13B9" w14:paraId="3A2F3062" w14:textId="77777777">
      <w:pPr>
        <w:pStyle w:val="ListParagraph"/>
        <w:ind w:left="360"/>
      </w:pPr>
    </w:p>
    <w:p w:rsidR="009C13B9" w:rsidP="009C13B9" w14:paraId="3F600042" w14:textId="77777777">
      <w:r>
        <w:t xml:space="preserve">To assist </w:t>
      </w:r>
      <w:r w:rsidR="00C53C1E">
        <w:t xml:space="preserve">OMB </w:t>
      </w:r>
      <w:r>
        <w:t>review</w:t>
      </w:r>
      <w:r w:rsidR="00C53C1E">
        <w:t xml:space="preserve"> of your request</w:t>
      </w:r>
      <w:r>
        <w:t>, please provide answers to the following question:</w:t>
      </w:r>
    </w:p>
    <w:p w:rsidR="009C13B9" w:rsidP="009C13B9" w14:paraId="60F6C9F4" w14:textId="77777777">
      <w:pPr>
        <w:pStyle w:val="ListParagraph"/>
        <w:ind w:left="360"/>
      </w:pPr>
    </w:p>
    <w:p w:rsidR="009C13B9" w:rsidP="00C86E91" w14:paraId="76AE77A5" w14:textId="77777777">
      <w:pPr>
        <w:rPr>
          <w:b/>
        </w:rPr>
      </w:pPr>
      <w:r>
        <w:rPr>
          <w:b/>
        </w:rPr>
        <w:t>PERSONALLY IDENTIFIABLE INFORMATION</w:t>
      </w:r>
      <w:r w:rsidRPr="00C86E91" w:rsidR="00C86E91">
        <w:rPr>
          <w:b/>
        </w:rPr>
        <w:t>:</w:t>
      </w:r>
    </w:p>
    <w:p w:rsidR="008C7D85" w:rsidRPr="00C86E91" w:rsidP="00C86E91" w14:paraId="1E30E543" w14:textId="77777777">
      <w:pPr>
        <w:rPr>
          <w:b/>
        </w:rPr>
      </w:pPr>
    </w:p>
    <w:p w:rsidR="00C86E91" w:rsidP="00C86E91" w14:paraId="54D7F99B" w14:textId="788CAAAE">
      <w:pPr>
        <w:pStyle w:val="ListParagraph"/>
        <w:numPr>
          <w:ilvl w:val="0"/>
          <w:numId w:val="18"/>
        </w:numPr>
      </w:pPr>
      <w:r>
        <w:t>Is</w:t>
      </w:r>
      <w:r w:rsidR="00237B48">
        <w:t xml:space="preserve"> personally identifiable information (PII) collected</w:t>
      </w:r>
      <w:r>
        <w:t xml:space="preserve">?  </w:t>
      </w:r>
      <w:r w:rsidR="009239AA">
        <w:t xml:space="preserve">[  ] Yes  [ </w:t>
      </w:r>
      <w:r w:rsidR="004C1A08">
        <w:t>X</w:t>
      </w:r>
      <w:r w:rsidR="009239AA">
        <w:t xml:space="preserve">]  No </w:t>
      </w:r>
    </w:p>
    <w:p w:rsidR="00C86E91" w:rsidP="00C86E91" w14:paraId="7C8F86F9"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t xml:space="preserve">   </w:t>
      </w:r>
    </w:p>
    <w:p w:rsidR="00C86E91" w:rsidP="00C86E91" w14:paraId="2939EC3B"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w:t>
      </w:r>
      <w:r>
        <w:t>been published?  [  ] Yes  [  ] No</w:t>
      </w:r>
    </w:p>
    <w:p w:rsidR="00CF6542" w:rsidP="00C86E91" w14:paraId="2E284AF5" w14:textId="77777777">
      <w:pPr>
        <w:pStyle w:val="ListParagraph"/>
        <w:ind w:left="0"/>
        <w:rPr>
          <w:b/>
        </w:rPr>
      </w:pPr>
    </w:p>
    <w:p w:rsidR="005E714A" w:rsidP="00C86E91" w14:paraId="5AD06355" w14:textId="77777777">
      <w:pPr>
        <w:rPr>
          <w:i/>
        </w:rPr>
      </w:pPr>
      <w:r>
        <w:rPr>
          <w:b/>
        </w:rPr>
        <w:t>BURDEN HOUR</w:t>
      </w:r>
      <w:r w:rsidR="00441434">
        <w:rPr>
          <w:b/>
        </w:rPr>
        <w:t>S</w:t>
      </w:r>
      <w:r>
        <w:t xml:space="preserve"> </w:t>
      </w:r>
    </w:p>
    <w:p w:rsidR="006832D9" w:rsidRPr="006832D9" w:rsidP="00F3170F" w14:paraId="077F94EA" w14:textId="77777777">
      <w:pPr>
        <w:keepNext/>
        <w:keepLines/>
        <w:rPr>
          <w:b/>
        </w:rPr>
      </w:pPr>
    </w:p>
    <w:tbl>
      <w:tblPr>
        <w:tblW w:w="10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48"/>
        <w:gridCol w:w="1890"/>
        <w:gridCol w:w="2250"/>
        <w:gridCol w:w="1710"/>
        <w:gridCol w:w="1538"/>
      </w:tblGrid>
      <w:tr w14:paraId="72CD6E0A" w14:textId="77777777" w:rsidTr="008C7D85">
        <w:tblPrEx>
          <w:tblW w:w="10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jc w:val="center"/>
        </w:trPr>
        <w:tc>
          <w:tcPr>
            <w:tcW w:w="3248" w:type="dxa"/>
          </w:tcPr>
          <w:p w:rsidR="00BC789E" w:rsidRPr="0001027E" w:rsidP="00C8488C" w14:paraId="4480911A" w14:textId="77777777">
            <w:pPr>
              <w:rPr>
                <w:b/>
              </w:rPr>
            </w:pPr>
            <w:r w:rsidRPr="0001027E">
              <w:rPr>
                <w:b/>
              </w:rPr>
              <w:t xml:space="preserve">Category of Respondent </w:t>
            </w:r>
          </w:p>
        </w:tc>
        <w:tc>
          <w:tcPr>
            <w:tcW w:w="1890" w:type="dxa"/>
          </w:tcPr>
          <w:p w:rsidR="00BC789E" w:rsidRPr="0001027E" w:rsidP="00843796" w14:paraId="134B5FD9" w14:textId="77777777">
            <w:pPr>
              <w:rPr>
                <w:b/>
              </w:rPr>
            </w:pPr>
            <w:r w:rsidRPr="0001027E">
              <w:rPr>
                <w:b/>
              </w:rPr>
              <w:t>No. of Respondents</w:t>
            </w:r>
          </w:p>
        </w:tc>
        <w:tc>
          <w:tcPr>
            <w:tcW w:w="2250" w:type="dxa"/>
          </w:tcPr>
          <w:p w:rsidR="00BC789E" w:rsidRPr="0001027E" w:rsidP="00843796" w14:paraId="4DA8D3A9" w14:textId="77777777">
            <w:pPr>
              <w:rPr>
                <w:b/>
              </w:rPr>
            </w:pPr>
            <w:r>
              <w:rPr>
                <w:b/>
              </w:rPr>
              <w:t>No. of Responses per Respondent</w:t>
            </w:r>
            <w:r w:rsidR="009B611C">
              <w:rPr>
                <w:b/>
              </w:rPr>
              <w:t xml:space="preserve"> per year</w:t>
            </w:r>
          </w:p>
        </w:tc>
        <w:tc>
          <w:tcPr>
            <w:tcW w:w="1710" w:type="dxa"/>
          </w:tcPr>
          <w:p w:rsidR="00BC789E" w:rsidRPr="0001027E" w:rsidP="00843796" w14:paraId="60CCCD57" w14:textId="77777777">
            <w:pPr>
              <w:rPr>
                <w:b/>
              </w:rPr>
            </w:pPr>
            <w:r>
              <w:rPr>
                <w:b/>
              </w:rPr>
              <w:t>Burden per Response</w:t>
            </w:r>
          </w:p>
        </w:tc>
        <w:tc>
          <w:tcPr>
            <w:tcW w:w="1538" w:type="dxa"/>
          </w:tcPr>
          <w:p w:rsidR="00BC789E" w:rsidRPr="0001027E" w:rsidP="00843796" w14:paraId="2BEE5F5E" w14:textId="77777777">
            <w:pPr>
              <w:rPr>
                <w:b/>
              </w:rPr>
            </w:pPr>
            <w:r>
              <w:rPr>
                <w:b/>
              </w:rPr>
              <w:t xml:space="preserve">Annual </w:t>
            </w:r>
            <w:r w:rsidRPr="0001027E">
              <w:rPr>
                <w:b/>
              </w:rPr>
              <w:t>Burden</w:t>
            </w:r>
          </w:p>
        </w:tc>
      </w:tr>
      <w:tr w14:paraId="49F51C8A" w14:textId="77777777" w:rsidTr="008C7D85">
        <w:tblPrEx>
          <w:tblW w:w="10636" w:type="dxa"/>
          <w:jc w:val="center"/>
          <w:tblLayout w:type="fixed"/>
          <w:tblLook w:val="01E0"/>
        </w:tblPrEx>
        <w:trPr>
          <w:trHeight w:val="274"/>
          <w:jc w:val="center"/>
        </w:trPr>
        <w:tc>
          <w:tcPr>
            <w:tcW w:w="3248" w:type="dxa"/>
          </w:tcPr>
          <w:p w:rsidR="00BC789E" w:rsidP="00843796" w14:paraId="4E036E1E" w14:textId="0EDF7BE8">
            <w:r>
              <w:t>Head Start Grant Recipient</w:t>
            </w:r>
          </w:p>
        </w:tc>
        <w:tc>
          <w:tcPr>
            <w:tcW w:w="1890" w:type="dxa"/>
          </w:tcPr>
          <w:p w:rsidR="00BC789E" w:rsidP="00843796" w14:paraId="74A451BB" w14:textId="536181EC">
            <w:r>
              <w:t>100</w:t>
            </w:r>
          </w:p>
        </w:tc>
        <w:tc>
          <w:tcPr>
            <w:tcW w:w="2250" w:type="dxa"/>
          </w:tcPr>
          <w:p w:rsidR="00BC789E" w:rsidP="00843796" w14:paraId="5EE07528" w14:textId="3D4B14F0">
            <w:r>
              <w:t>1</w:t>
            </w:r>
          </w:p>
        </w:tc>
        <w:tc>
          <w:tcPr>
            <w:tcW w:w="1710" w:type="dxa"/>
          </w:tcPr>
          <w:p w:rsidR="00BC789E" w:rsidP="00843796" w14:paraId="63FB740B" w14:textId="7A211551">
            <w:r>
              <w:t>5 min</w:t>
            </w:r>
          </w:p>
        </w:tc>
        <w:tc>
          <w:tcPr>
            <w:tcW w:w="1538" w:type="dxa"/>
          </w:tcPr>
          <w:p w:rsidR="00BC789E" w:rsidP="00843796" w14:paraId="409FB525" w14:textId="657ABDD6">
            <w:r>
              <w:t>8 hours and 20 mins</w:t>
            </w:r>
          </w:p>
        </w:tc>
      </w:tr>
    </w:tbl>
    <w:p w:rsidR="00F3170F" w:rsidP="00F3170F" w14:paraId="7FE65F33" w14:textId="387368A2"/>
    <w:p w:rsidR="004C1A08" w:rsidP="004C1A08" w14:paraId="69B283B3" w14:textId="3F8D8FEC">
      <w:r>
        <w:t xml:space="preserve">The cost per respondent is expected to be consistent across respondents. Our estimate is based on Labor Statistics data from 2022 for Education and Childcare Administrators </w:t>
      </w:r>
    </w:p>
    <w:p w:rsidR="004C1A08" w:rsidP="00F3170F" w14:paraId="3E81E47F" w14:textId="14C6DDC0">
      <w:r>
        <w:t xml:space="preserve"> (job code 11-9031; </w:t>
      </w:r>
      <w:hyperlink r:id="rId7" w:history="1">
        <w:r>
          <w:rPr>
            <w:rStyle w:val="Hyperlink"/>
          </w:rPr>
          <w:t>https://www.bls.gov/oes/current/oes119031.htm</w:t>
        </w:r>
      </w:hyperlink>
      <w:r>
        <w:t xml:space="preserve">). The mean national hourly wage for this occupation is $27.70. To account for benefits and overhead the rate is multiplied by two which is </w:t>
      </w:r>
      <w:r>
        <w:rPr>
          <w:b/>
          <w:bCs/>
        </w:rPr>
        <w:t>$55.40</w:t>
      </w:r>
      <w:r>
        <w:t xml:space="preserve">.  The estimate of burden cost to respondents is $55.40 multiplied by 8.3333 hours, which is $461.67. </w:t>
      </w:r>
    </w:p>
    <w:p w:rsidR="004C1A08" w:rsidP="00F3170F" w14:paraId="4446C2F8" w14:textId="77777777"/>
    <w:p w:rsidR="005E714A" w14:paraId="43DF13A6" w14:textId="2A7D2425">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w:t>
      </w:r>
      <w:r w:rsidR="004F5C5A">
        <w:t>G</w:t>
      </w:r>
      <w:r w:rsidR="00C86E91">
        <w:t xml:space="preserve">overnment is </w:t>
      </w:r>
      <w:r w:rsidRPr="007B290D" w:rsidR="00C86E91">
        <w:rPr>
          <w:u w:val="single"/>
        </w:rPr>
        <w:t>__</w:t>
      </w:r>
      <w:r w:rsidRPr="007B290D" w:rsidR="004C1A08">
        <w:rPr>
          <w:u w:val="single"/>
        </w:rPr>
        <w:t>$1,000</w:t>
      </w:r>
      <w:r w:rsidRPr="007B290D" w:rsidR="00C86E91">
        <w:rPr>
          <w:u w:val="single"/>
        </w:rPr>
        <w:t>_____</w:t>
      </w:r>
      <w:r w:rsidRPr="007B290D" w:rsidR="00305A29">
        <w:rPr>
          <w:u w:val="single"/>
        </w:rPr>
        <w:t>.</w:t>
      </w:r>
    </w:p>
    <w:p w:rsidR="009B611C" w:rsidP="00A403BB" w14:paraId="6001A557" w14:textId="77777777">
      <w:pPr>
        <w:rPr>
          <w:b/>
        </w:rPr>
      </w:pPr>
    </w:p>
    <w:p w:rsidR="00A403BB" w:rsidP="00A403BB" w14:paraId="3A30D2DF" w14:textId="77777777">
      <w:pPr>
        <w:rPr>
          <w:b/>
        </w:rPr>
      </w:pPr>
      <w:r>
        <w:rPr>
          <w:b/>
        </w:rPr>
        <w:t>TYPE OF COLLECTION:</w:t>
      </w:r>
    </w:p>
    <w:p w:rsidR="00630A62" w:rsidP="00A403BB" w14:paraId="7E168DCC" w14:textId="77777777">
      <w:pPr>
        <w:rPr>
          <w:b/>
        </w:rPr>
      </w:pPr>
    </w:p>
    <w:p w:rsidR="00A403BB" w:rsidP="00630A62" w14:paraId="424AD4AE" w14:textId="77777777">
      <w:pPr>
        <w:pStyle w:val="ListParagraph"/>
        <w:ind w:left="360"/>
      </w:pPr>
      <w:r>
        <w:t>H</w:t>
      </w:r>
      <w:r>
        <w:t>ow will you collect the information? (Check all that apply)</w:t>
      </w:r>
    </w:p>
    <w:p w:rsidR="001B0AAA" w:rsidP="001B0AAA" w14:paraId="4BCDDD91" w14:textId="4CED162D">
      <w:pPr>
        <w:ind w:left="720"/>
      </w:pPr>
      <w:r>
        <w:t xml:space="preserve">[ </w:t>
      </w:r>
      <w:r w:rsidR="004C1A08">
        <w:t xml:space="preserve">X </w:t>
      </w:r>
      <w:r>
        <w:t>] Web-based</w:t>
      </w:r>
      <w:r>
        <w:t xml:space="preserve">  </w:t>
      </w:r>
    </w:p>
    <w:p w:rsidR="001B0AAA" w:rsidP="001B0AAA" w14:paraId="33B9F305" w14:textId="77777777">
      <w:pPr>
        <w:ind w:left="720"/>
      </w:pPr>
      <w:r>
        <w:t>[  ] E-mail</w:t>
      </w:r>
      <w:r w:rsidR="00A403BB">
        <w:tab/>
      </w:r>
    </w:p>
    <w:p w:rsidR="001B0AAA" w:rsidP="001B0AAA" w14:paraId="7FACDD81" w14:textId="77777777">
      <w:pPr>
        <w:ind w:left="720"/>
      </w:pPr>
      <w:r>
        <w:t xml:space="preserve">[ </w:t>
      </w:r>
      <w:r>
        <w:t xml:space="preserve"> </w:t>
      </w:r>
      <w:r>
        <w:t xml:space="preserve">] </w:t>
      </w:r>
      <w:r w:rsidR="00BD3E02">
        <w:t>Paper m</w:t>
      </w:r>
      <w:r>
        <w:t>ail</w:t>
      </w:r>
      <w:r>
        <w:t xml:space="preserve"> </w:t>
      </w:r>
    </w:p>
    <w:p w:rsidR="001B0AAA" w:rsidP="001B0AAA" w14:paraId="25BAA423" w14:textId="77777777">
      <w:pPr>
        <w:ind w:left="720"/>
      </w:pPr>
      <w:r>
        <w:t xml:space="preserve">[ </w:t>
      </w:r>
      <w:r>
        <w:t xml:space="preserve"> </w:t>
      </w:r>
      <w:r>
        <w:t>] Other, Explain</w:t>
      </w:r>
    </w:p>
    <w:p w:rsidR="00F24CFC" w:rsidP="00BD3E02" w14:paraId="04379960" w14:textId="77777777">
      <w:pPr>
        <w:pStyle w:val="ListParagraph"/>
        <w:ind w:left="0"/>
      </w:pPr>
    </w:p>
    <w:p w:rsidR="00F24CFC" w:rsidP="00F24CFC" w14:paraId="6403B65D" w14:textId="77777777">
      <w:pPr>
        <w:pStyle w:val="ListParagraph"/>
        <w:ind w:left="360"/>
      </w:pPr>
      <w:r>
        <w:t xml:space="preserve"> </w:t>
      </w:r>
    </w:p>
    <w:p w:rsidR="0024521E" w:rsidRPr="00F24CFC" w:rsidP="0024521E" w14:paraId="7D77FA5A" w14:textId="77777777">
      <w:pPr>
        <w:rPr>
          <w:b/>
        </w:rPr>
      </w:pPr>
      <w:r w:rsidRPr="00F24CFC">
        <w:rPr>
          <w:b/>
        </w:rPr>
        <w:t xml:space="preserve">Please make sure </w:t>
      </w:r>
      <w:r w:rsidR="00272333">
        <w:rPr>
          <w:b/>
        </w:rPr>
        <w:t>to submit</w:t>
      </w:r>
      <w:r w:rsidRPr="00F24CFC">
        <w:rPr>
          <w:b/>
        </w:rPr>
        <w:t xml:space="preserve"> all instruments, instructions, and scripts with the request.</w:t>
      </w:r>
    </w:p>
    <w:p w:rsidR="005E714A" w:rsidRPr="008228C3" w:rsidP="00A63A00" w14:paraId="04F7434B" w14:textId="2B78EBE8">
      <w:pPr>
        <w:pStyle w:val="Heading2"/>
        <w:tabs>
          <w:tab w:val="left" w:pos="900"/>
        </w:tabs>
        <w:ind w:right="-180"/>
      </w:pPr>
      <w:r>
        <w:rPr>
          <w:sz w:val="28"/>
        </w:rPr>
        <w:br w:type="page"/>
      </w:r>
    </w:p>
    <w:sectPr w:rsidSect="009B611C">
      <w:footerReference w:type="default" r:id="rId8"/>
      <w:pgSz w:w="12240" w:h="15840"/>
      <w:pgMar w:top="72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7C443EC3"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F552F">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D1C0692E"/>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41E795B"/>
    <w:multiLevelType w:val="hybridMultilevel"/>
    <w:tmpl w:val="703E6F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4ED0F34"/>
    <w:multiLevelType w:val="hybridMultilevel"/>
    <w:tmpl w:val="8D6249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3407489"/>
    <w:multiLevelType w:val="hybridMultilevel"/>
    <w:tmpl w:val="8D6249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23C76D4"/>
    <w:multiLevelType w:val="hybridMultilevel"/>
    <w:tmpl w:val="DDB2899E"/>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3">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4">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5336F54"/>
    <w:multiLevelType w:val="hybridMultilevel"/>
    <w:tmpl w:val="82BE59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0">
    <w:nsid w:val="746221AE"/>
    <w:multiLevelType w:val="hybridMultilevel"/>
    <w:tmpl w:val="31001D42"/>
    <w:lvl w:ilvl="0">
      <w:start w:val="1"/>
      <w:numFmt w:val="decimal"/>
      <w:lvlText w:val="%1."/>
      <w:lvlJc w:val="left"/>
      <w:pPr>
        <w:ind w:left="270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2">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3">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80933809">
    <w:abstractNumId w:val="15"/>
  </w:num>
  <w:num w:numId="2" w16cid:durableId="305865746">
    <w:abstractNumId w:val="22"/>
  </w:num>
  <w:num w:numId="3" w16cid:durableId="232274641">
    <w:abstractNumId w:val="21"/>
  </w:num>
  <w:num w:numId="4" w16cid:durableId="1419016120">
    <w:abstractNumId w:val="23"/>
  </w:num>
  <w:num w:numId="5" w16cid:durableId="430585872">
    <w:abstractNumId w:val="3"/>
  </w:num>
  <w:num w:numId="6" w16cid:durableId="200485614">
    <w:abstractNumId w:val="1"/>
  </w:num>
  <w:num w:numId="7" w16cid:durableId="916092997">
    <w:abstractNumId w:val="13"/>
  </w:num>
  <w:num w:numId="8" w16cid:durableId="1745254622">
    <w:abstractNumId w:val="19"/>
  </w:num>
  <w:num w:numId="9" w16cid:durableId="82265960">
    <w:abstractNumId w:val="14"/>
  </w:num>
  <w:num w:numId="10" w16cid:durableId="1734236976">
    <w:abstractNumId w:val="2"/>
  </w:num>
  <w:num w:numId="11" w16cid:durableId="1297489882">
    <w:abstractNumId w:val="8"/>
  </w:num>
  <w:num w:numId="12" w16cid:durableId="1193573687">
    <w:abstractNumId w:val="10"/>
  </w:num>
  <w:num w:numId="13" w16cid:durableId="270866816">
    <w:abstractNumId w:val="0"/>
  </w:num>
  <w:num w:numId="14" w16cid:durableId="831681601">
    <w:abstractNumId w:val="20"/>
  </w:num>
  <w:num w:numId="15" w16cid:durableId="165362510">
    <w:abstractNumId w:val="18"/>
  </w:num>
  <w:num w:numId="16" w16cid:durableId="490754422">
    <w:abstractNumId w:val="17"/>
  </w:num>
  <w:num w:numId="17" w16cid:durableId="818301486">
    <w:abstractNumId w:val="4"/>
  </w:num>
  <w:num w:numId="18" w16cid:durableId="1585607960">
    <w:abstractNumId w:val="7"/>
  </w:num>
  <w:num w:numId="19" w16cid:durableId="997000438">
    <w:abstractNumId w:val="6"/>
  </w:num>
  <w:num w:numId="20" w16cid:durableId="747725641">
    <w:abstractNumId w:val="5"/>
  </w:num>
  <w:num w:numId="21" w16cid:durableId="693728578">
    <w:abstractNumId w:val="9"/>
  </w:num>
  <w:num w:numId="22" w16cid:durableId="1982222210">
    <w:abstractNumId w:val="11"/>
  </w:num>
  <w:num w:numId="23" w16cid:durableId="1053427841">
    <w:abstractNumId w:val="16"/>
  </w:num>
  <w:num w:numId="24" w16cid:durableId="7870407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640C9"/>
    <w:rsid w:val="00067329"/>
    <w:rsid w:val="000A6354"/>
    <w:rsid w:val="000B2838"/>
    <w:rsid w:val="000D44CA"/>
    <w:rsid w:val="000E200B"/>
    <w:rsid w:val="000F12D1"/>
    <w:rsid w:val="000F68BE"/>
    <w:rsid w:val="000F6A4D"/>
    <w:rsid w:val="001522C4"/>
    <w:rsid w:val="00152CE4"/>
    <w:rsid w:val="00191672"/>
    <w:rsid w:val="001927A4"/>
    <w:rsid w:val="00193921"/>
    <w:rsid w:val="00194AC6"/>
    <w:rsid w:val="00196E2D"/>
    <w:rsid w:val="001A23B0"/>
    <w:rsid w:val="001A25CC"/>
    <w:rsid w:val="001B0AAA"/>
    <w:rsid w:val="001C39F7"/>
    <w:rsid w:val="001D4A37"/>
    <w:rsid w:val="001D764B"/>
    <w:rsid w:val="001F552F"/>
    <w:rsid w:val="00237B48"/>
    <w:rsid w:val="0024521E"/>
    <w:rsid w:val="00263C3D"/>
    <w:rsid w:val="00266F16"/>
    <w:rsid w:val="00272333"/>
    <w:rsid w:val="00274D0B"/>
    <w:rsid w:val="002969EF"/>
    <w:rsid w:val="002B052D"/>
    <w:rsid w:val="002B34CD"/>
    <w:rsid w:val="002B3C95"/>
    <w:rsid w:val="002D0B92"/>
    <w:rsid w:val="00305A29"/>
    <w:rsid w:val="003A183F"/>
    <w:rsid w:val="003D5BBE"/>
    <w:rsid w:val="003E3C61"/>
    <w:rsid w:val="003F1C5B"/>
    <w:rsid w:val="0041242E"/>
    <w:rsid w:val="00434E33"/>
    <w:rsid w:val="004410DB"/>
    <w:rsid w:val="00441434"/>
    <w:rsid w:val="0045264C"/>
    <w:rsid w:val="004651E5"/>
    <w:rsid w:val="004876EC"/>
    <w:rsid w:val="004879BF"/>
    <w:rsid w:val="004C1A08"/>
    <w:rsid w:val="004D6E14"/>
    <w:rsid w:val="004E07C6"/>
    <w:rsid w:val="004F5C5A"/>
    <w:rsid w:val="005009B0"/>
    <w:rsid w:val="00512F5D"/>
    <w:rsid w:val="00534D18"/>
    <w:rsid w:val="0058602A"/>
    <w:rsid w:val="005915C9"/>
    <w:rsid w:val="005936D8"/>
    <w:rsid w:val="005A1006"/>
    <w:rsid w:val="005E714A"/>
    <w:rsid w:val="005F693D"/>
    <w:rsid w:val="006140A0"/>
    <w:rsid w:val="00625DDC"/>
    <w:rsid w:val="00630A62"/>
    <w:rsid w:val="00636621"/>
    <w:rsid w:val="00642B49"/>
    <w:rsid w:val="006832D9"/>
    <w:rsid w:val="00683B51"/>
    <w:rsid w:val="0069403B"/>
    <w:rsid w:val="006E3B64"/>
    <w:rsid w:val="006E496E"/>
    <w:rsid w:val="006E5712"/>
    <w:rsid w:val="006F3DDE"/>
    <w:rsid w:val="00704678"/>
    <w:rsid w:val="00727FA4"/>
    <w:rsid w:val="007406AD"/>
    <w:rsid w:val="007425E7"/>
    <w:rsid w:val="00743301"/>
    <w:rsid w:val="00751779"/>
    <w:rsid w:val="00787F49"/>
    <w:rsid w:val="007B290D"/>
    <w:rsid w:val="007F7080"/>
    <w:rsid w:val="00802607"/>
    <w:rsid w:val="008101A5"/>
    <w:rsid w:val="00815A29"/>
    <w:rsid w:val="00822664"/>
    <w:rsid w:val="008228C3"/>
    <w:rsid w:val="00833C62"/>
    <w:rsid w:val="00843796"/>
    <w:rsid w:val="00895229"/>
    <w:rsid w:val="008B2EB3"/>
    <w:rsid w:val="008C7D85"/>
    <w:rsid w:val="008F0203"/>
    <w:rsid w:val="008F50D4"/>
    <w:rsid w:val="008F63B5"/>
    <w:rsid w:val="009239AA"/>
    <w:rsid w:val="0093272F"/>
    <w:rsid w:val="00933193"/>
    <w:rsid w:val="00935ADA"/>
    <w:rsid w:val="00946B6C"/>
    <w:rsid w:val="00955A71"/>
    <w:rsid w:val="0096108F"/>
    <w:rsid w:val="00975525"/>
    <w:rsid w:val="0098404E"/>
    <w:rsid w:val="009B52DC"/>
    <w:rsid w:val="009B611C"/>
    <w:rsid w:val="009C13B9"/>
    <w:rsid w:val="009D01A2"/>
    <w:rsid w:val="009F5923"/>
    <w:rsid w:val="00A033D6"/>
    <w:rsid w:val="00A403BB"/>
    <w:rsid w:val="00A63A00"/>
    <w:rsid w:val="00A674DF"/>
    <w:rsid w:val="00A83AA6"/>
    <w:rsid w:val="00A934D6"/>
    <w:rsid w:val="00A9524E"/>
    <w:rsid w:val="00AE1809"/>
    <w:rsid w:val="00AF47AD"/>
    <w:rsid w:val="00AF656A"/>
    <w:rsid w:val="00B80D76"/>
    <w:rsid w:val="00B824F4"/>
    <w:rsid w:val="00B954CA"/>
    <w:rsid w:val="00BA2105"/>
    <w:rsid w:val="00BA7E06"/>
    <w:rsid w:val="00BB43B5"/>
    <w:rsid w:val="00BB6219"/>
    <w:rsid w:val="00BC789E"/>
    <w:rsid w:val="00BD290F"/>
    <w:rsid w:val="00BD3E02"/>
    <w:rsid w:val="00BD78CA"/>
    <w:rsid w:val="00C14CC4"/>
    <w:rsid w:val="00C25899"/>
    <w:rsid w:val="00C27F29"/>
    <w:rsid w:val="00C33C52"/>
    <w:rsid w:val="00C40D8B"/>
    <w:rsid w:val="00C44B9E"/>
    <w:rsid w:val="00C473F9"/>
    <w:rsid w:val="00C52154"/>
    <w:rsid w:val="00C53C1E"/>
    <w:rsid w:val="00C8407A"/>
    <w:rsid w:val="00C8488C"/>
    <w:rsid w:val="00C86E91"/>
    <w:rsid w:val="00C93D56"/>
    <w:rsid w:val="00CA2650"/>
    <w:rsid w:val="00CA565E"/>
    <w:rsid w:val="00CB1078"/>
    <w:rsid w:val="00CB55E2"/>
    <w:rsid w:val="00CC6FAF"/>
    <w:rsid w:val="00CE3F8F"/>
    <w:rsid w:val="00CF6542"/>
    <w:rsid w:val="00D24698"/>
    <w:rsid w:val="00D440C1"/>
    <w:rsid w:val="00D6383F"/>
    <w:rsid w:val="00D82880"/>
    <w:rsid w:val="00DB59D0"/>
    <w:rsid w:val="00DC33D3"/>
    <w:rsid w:val="00E02310"/>
    <w:rsid w:val="00E26329"/>
    <w:rsid w:val="00E40B50"/>
    <w:rsid w:val="00E50293"/>
    <w:rsid w:val="00E65FFC"/>
    <w:rsid w:val="00E744EA"/>
    <w:rsid w:val="00E80951"/>
    <w:rsid w:val="00E854FE"/>
    <w:rsid w:val="00E86CC6"/>
    <w:rsid w:val="00EB56B3"/>
    <w:rsid w:val="00ED6492"/>
    <w:rsid w:val="00EF2095"/>
    <w:rsid w:val="00F06866"/>
    <w:rsid w:val="00F15956"/>
    <w:rsid w:val="00F24CFC"/>
    <w:rsid w:val="00F3170F"/>
    <w:rsid w:val="00F374E6"/>
    <w:rsid w:val="00F51AC7"/>
    <w:rsid w:val="00F85161"/>
    <w:rsid w:val="00F87126"/>
    <w:rsid w:val="00F976B0"/>
    <w:rsid w:val="00FA6DE7"/>
    <w:rsid w:val="00FB093B"/>
    <w:rsid w:val="00FC0A8E"/>
    <w:rsid w:val="00FE2FA6"/>
    <w:rsid w:val="00FE3DF2"/>
    <w:rsid w:val="00FF627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C45A2C6"/>
  <w15:chartTrackingRefBased/>
  <w15:docId w15:val="{33D0DE70-3988-46A7-893F-283DD3AE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625DDC"/>
    <w:rPr>
      <w:sz w:val="24"/>
      <w:szCs w:val="24"/>
    </w:rPr>
  </w:style>
  <w:style w:type="character" w:styleId="Hyperlink">
    <w:name w:val="Hyperlink"/>
    <w:basedOn w:val="DefaultParagraphFont"/>
    <w:rsid w:val="004C1A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gcc02.safelinks.protection.outlook.com/?url=https%3A%2F%2Fwww.bls.gov%2Foes%2Fcurrent%2Foes119031.htm&amp;data=05%7C01%7CBeth.Caron%40acf.hhs.gov%7C148fa00ac8eb4e35c82908da70ac225f%7Cd58addea50534a808499ba4d944910df%7C0%7C0%7C637946181851796091%7CUnknown%7CTWFpbGZsb3d8eyJWIjoiMC4wLjAwMDAiLCJQIjoiV2luMzIiLCJBTiI6Ik1haWwiLCJXVCI6Mn0%3D%7C3000%7C%7C%7C&amp;sdata=iRwGzEVB9KdTBy1AXK7D5JzoXdkDmXb7xBLYBVk6N3c%3D&amp;reserved=0"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4" ma:contentTypeDescription="Create a new document." ma:contentTypeScope="" ma:versionID="c89e24a5d450660e153ef0923be5bf49">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cd5852d7f42fa5e780a4c6529a6cfd0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1ABAE7-186D-4A8A-ADF5-3E99B8A1C2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E1B48F-7D86-4564-8D66-C0357774502C}">
  <ds:schemaRefs>
    <ds:schemaRef ds:uri="http://schemas.microsoft.com/sharepoint/v3/contenttype/forms"/>
  </ds:schemaRefs>
</ds:datastoreItem>
</file>

<file path=customXml/itemProps3.xml><?xml version="1.0" encoding="utf-8"?>
<ds:datastoreItem xmlns:ds="http://schemas.openxmlformats.org/officeDocument/2006/customXml" ds:itemID="{4D735A54-F1C0-4E93-A907-239A98ABD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691</Words>
  <Characters>4265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Jones, Molly (ACF)</cp:lastModifiedBy>
  <cp:revision>5</cp:revision>
  <cp:lastPrinted>2017-02-23T14:30:00Z</cp:lastPrinted>
  <dcterms:created xsi:type="dcterms:W3CDTF">2023-06-28T14:59:00Z</dcterms:created>
  <dcterms:modified xsi:type="dcterms:W3CDTF">2023-06-29T12:55:00Z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y fmtid="{D5CDD505-2E9C-101B-9397-08002B2CF9AE}" pid="3" name="GrammarlyDocumentId">
    <vt:lpwstr>a24533c4b3372336de2b9fcd0c575b6a3d61ef71ae979aa9a8f63e64c72ad078</vt:lpwstr>
  </property>
  <property fmtid="{D5CDD505-2E9C-101B-9397-08002B2CF9AE}" pid="4" name="_NewReviewCycle">
    <vt:lpwstr/>
  </property>
</Properties>
</file>