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11A" w:rsidP="00D10A86" w:rsidRDefault="00176295">
      <w:pPr>
        <w:spacing w:line="480" w:lineRule="auto"/>
        <w:jc w:val="right"/>
        <w:outlineLvl w:val="0"/>
      </w:pPr>
      <w:r>
        <w:tab/>
      </w:r>
      <w:r>
        <w:tab/>
      </w:r>
      <w:r>
        <w:tab/>
      </w:r>
    </w:p>
    <w:p w:rsidR="009562EC" w:rsidP="007A2257" w:rsidRDefault="00D10A86">
      <w:pPr>
        <w:spacing w:line="480" w:lineRule="auto"/>
        <w:jc w:val="right"/>
        <w:outlineLvl w:val="0"/>
        <w:rPr>
          <w:snapToGrid/>
        </w:rPr>
      </w:pPr>
      <w:r w:rsidRPr="0028214D">
        <w:rPr>
          <w:snapToGrid/>
        </w:rPr>
        <w:t>Billing code:</w:t>
      </w:r>
      <w:r w:rsidR="008F0697">
        <w:rPr>
          <w:snapToGrid/>
        </w:rPr>
        <w:t xml:space="preserve"> 4150-25</w:t>
      </w:r>
    </w:p>
    <w:p w:rsidRPr="009562EC" w:rsidR="00BE4508" w:rsidP="00BE4508" w:rsidRDefault="00BE4508">
      <w:pPr>
        <w:spacing w:line="480" w:lineRule="auto"/>
        <w:rPr>
          <w:b/>
        </w:rPr>
      </w:pPr>
      <w:r w:rsidRPr="009562EC">
        <w:rPr>
          <w:b/>
        </w:rPr>
        <w:t>DEPARTMENT OF HEALTH AND HUMAN SERVICES</w:t>
      </w:r>
    </w:p>
    <w:p w:rsidRPr="00FC15A6" w:rsidR="00BE4508" w:rsidP="00BE4508" w:rsidRDefault="00BE4508">
      <w:pPr>
        <w:spacing w:line="480" w:lineRule="auto"/>
        <w:rPr>
          <w:b/>
          <w:bCs/>
        </w:rPr>
      </w:pPr>
      <w:r w:rsidRPr="00FC15A6">
        <w:rPr>
          <w:b/>
          <w:bCs/>
        </w:rPr>
        <w:t>[Document Identifier: OS-0990-</w:t>
      </w:r>
      <w:r w:rsidRPr="00AD66FF" w:rsidR="005F39D6">
        <w:rPr>
          <w:b/>
          <w:bCs/>
        </w:rPr>
        <w:t>0459</w:t>
      </w:r>
      <w:r w:rsidR="005F39D6">
        <w:rPr>
          <w:b/>
          <w:bCs/>
        </w:rPr>
        <w:t>]</w:t>
      </w:r>
    </w:p>
    <w:p w:rsidRPr="00FC15A6" w:rsidR="00BE4508" w:rsidP="00BE4508" w:rsidRDefault="00BE4508">
      <w:pPr>
        <w:spacing w:line="480" w:lineRule="auto"/>
        <w:rPr>
          <w:b/>
        </w:rPr>
      </w:pPr>
      <w:r w:rsidRPr="00FC15A6">
        <w:rPr>
          <w:b/>
        </w:rPr>
        <w:t xml:space="preserve">Agency </w:t>
      </w:r>
      <w:r w:rsidR="0010146A">
        <w:rPr>
          <w:b/>
        </w:rPr>
        <w:t xml:space="preserve">Father Generic </w:t>
      </w:r>
      <w:r w:rsidRPr="00FC15A6">
        <w:rPr>
          <w:b/>
        </w:rPr>
        <w:t>Information Collection Request. 60-Day Public Comment Request</w:t>
      </w:r>
    </w:p>
    <w:p w:rsidRPr="0028214D" w:rsidR="00BE4508" w:rsidP="00BE4508" w:rsidRDefault="00BE4508">
      <w:pPr>
        <w:spacing w:line="480" w:lineRule="auto"/>
      </w:pPr>
      <w:r w:rsidRPr="0028214D">
        <w:rPr>
          <w:b/>
        </w:rPr>
        <w:t>AGENCY:</w:t>
      </w:r>
      <w:r w:rsidRPr="0028214D">
        <w:t xml:space="preserve">  Office of the Secretary, HHS</w:t>
      </w:r>
      <w:r>
        <w:t>.</w:t>
      </w:r>
    </w:p>
    <w:p w:rsidRPr="0028214D" w:rsidR="00BE4508" w:rsidP="00BE4508" w:rsidRDefault="00BE4508">
      <w:pPr>
        <w:spacing w:line="480" w:lineRule="auto"/>
      </w:pPr>
      <w:r w:rsidRPr="0028214D">
        <w:rPr>
          <w:b/>
        </w:rPr>
        <w:t>ACTION</w:t>
      </w:r>
      <w:r w:rsidRPr="0028214D">
        <w:t>: Notice.</w:t>
      </w:r>
    </w:p>
    <w:p w:rsidRPr="0028214D" w:rsidR="00BE4508" w:rsidP="00BE4508" w:rsidRDefault="00BE4508">
      <w:pPr>
        <w:spacing w:line="480" w:lineRule="auto"/>
        <w:rPr>
          <w:snapToGrid/>
        </w:rPr>
      </w:pPr>
      <w:r w:rsidRPr="0028214D">
        <w:rPr>
          <w:b/>
          <w:snapToGrid/>
        </w:rPr>
        <w:t>SUMMARY:</w:t>
      </w:r>
      <w:r w:rsidRPr="0028214D">
        <w:rPr>
          <w:snapToGrid/>
        </w:rPr>
        <w:t xml:space="preserve"> In compliance with the requirement of the Paperwork Reduction Act of 1995, the Office of the Secretary (OS), Department of Health and Human Services, is publishing the following summary of a proposed collection for public comment.  </w:t>
      </w:r>
    </w:p>
    <w:p w:rsidRPr="00CE3063" w:rsidR="00BE4508" w:rsidP="00BE4508" w:rsidRDefault="00BE4508">
      <w:pPr>
        <w:spacing w:line="480" w:lineRule="auto"/>
        <w:rPr>
          <w:snapToGrid/>
        </w:rPr>
      </w:pPr>
      <w:r w:rsidRPr="00D10A86">
        <w:rPr>
          <w:b/>
          <w:snapToGrid/>
        </w:rPr>
        <w:t>DATES:</w:t>
      </w:r>
      <w:r w:rsidRPr="00CE3063">
        <w:rPr>
          <w:snapToGrid/>
        </w:rPr>
        <w:t xml:space="preserve"> Comments on the ICR must be received on or before </w:t>
      </w:r>
      <w:r w:rsidRPr="00FC15A6">
        <w:rPr>
          <w:b/>
          <w:snapToGrid/>
        </w:rPr>
        <w:t>[INSERT DATE 60 DAYS AFTER DATE OF PUBLICATION IN THE FEDERAL REGISTER]</w:t>
      </w:r>
      <w:r w:rsidRPr="00CE3063">
        <w:rPr>
          <w:snapToGrid/>
        </w:rPr>
        <w:t>.</w:t>
      </w:r>
    </w:p>
    <w:p w:rsidR="00BE4508" w:rsidP="00BE4508" w:rsidRDefault="00BE4508">
      <w:pPr>
        <w:spacing w:line="480" w:lineRule="auto"/>
      </w:pPr>
      <w:r w:rsidRPr="00D10A86">
        <w:rPr>
          <w:b/>
          <w:snapToGrid/>
        </w:rPr>
        <w:t>ADDRESSES:</w:t>
      </w:r>
      <w:r w:rsidRPr="00CE3063">
        <w:rPr>
          <w:snapToGrid/>
        </w:rPr>
        <w:t xml:space="preserve"> Submit your comments to </w:t>
      </w:r>
      <w:r w:rsidRPr="007305FB">
        <w:rPr>
          <w:snapToGrid/>
          <w:color w:val="0000FF"/>
          <w:u w:val="single"/>
        </w:rPr>
        <w:t>Sherrette.Funn@hhs.gov</w:t>
      </w:r>
      <w:r w:rsidRPr="00CE3063">
        <w:rPr>
          <w:snapToGrid/>
        </w:rPr>
        <w:t xml:space="preserve"> or by calling (202)</w:t>
      </w:r>
      <w:r>
        <w:rPr>
          <w:snapToGrid/>
        </w:rPr>
        <w:t xml:space="preserve"> </w:t>
      </w:r>
      <w:r w:rsidRPr="00CE3063">
        <w:rPr>
          <w:snapToGrid/>
        </w:rPr>
        <w:t>795-7714.</w:t>
      </w:r>
      <w:r w:rsidRPr="00D10A86">
        <w:t xml:space="preserve"> </w:t>
      </w:r>
    </w:p>
    <w:p w:rsidRPr="00D10A86" w:rsidR="00BE4508" w:rsidP="00BE4508" w:rsidRDefault="00BE4508">
      <w:pPr>
        <w:spacing w:line="480" w:lineRule="auto"/>
        <w:rPr>
          <w:snapToGrid/>
        </w:rPr>
      </w:pPr>
      <w:r w:rsidRPr="00A4611A">
        <w:rPr>
          <w:b/>
        </w:rPr>
        <w:t>FOR FURTHER INFORMATION CONTACT:</w:t>
      </w:r>
      <w:r>
        <w:t xml:space="preserve"> W</w:t>
      </w:r>
      <w:r w:rsidRPr="00A4611A">
        <w:t>hen submitting comments or requesting information, please include the document identifier 0990-New-</w:t>
      </w:r>
      <w:r>
        <w:t>6</w:t>
      </w:r>
      <w:r w:rsidRPr="00A4611A">
        <w:t>0D</w:t>
      </w:r>
      <w:r>
        <w:t>,</w:t>
      </w:r>
      <w:r w:rsidRPr="00A4611A">
        <w:t xml:space="preserve"> and project title for reference</w:t>
      </w:r>
      <w:r w:rsidRPr="00D10A86">
        <w:rPr>
          <w:snapToGrid/>
        </w:rPr>
        <w:t>,</w:t>
      </w:r>
      <w:r w:rsidRPr="00FC15A6">
        <w:rPr>
          <w:snapToGrid/>
        </w:rPr>
        <w:t xml:space="preserve"> </w:t>
      </w:r>
      <w:r>
        <w:rPr>
          <w:snapToGrid/>
        </w:rPr>
        <w:t>to</w:t>
      </w:r>
      <w:r w:rsidRPr="00BE4508">
        <w:rPr>
          <w:snapToGrid/>
        </w:rPr>
        <w:t xml:space="preserve"> </w:t>
      </w:r>
      <w:r>
        <w:rPr>
          <w:snapToGrid/>
        </w:rPr>
        <w:t xml:space="preserve">Sherrette Funn, </w:t>
      </w:r>
      <w:r w:rsidRPr="00D10A86">
        <w:rPr>
          <w:snapToGrid/>
        </w:rPr>
        <w:t>the Reports Clearance Officer</w:t>
      </w:r>
      <w:r>
        <w:rPr>
          <w:snapToGrid/>
        </w:rPr>
        <w:t>,</w:t>
      </w:r>
      <w:r w:rsidRPr="00D10A86">
        <w:rPr>
          <w:snapToGrid/>
        </w:rPr>
        <w:t xml:space="preserve"> </w:t>
      </w:r>
      <w:r w:rsidRPr="007305FB">
        <w:rPr>
          <w:snapToGrid/>
        </w:rPr>
        <w:t>Sherrette.funn@hhs.gov</w:t>
      </w:r>
      <w:r w:rsidRPr="00D10A86">
        <w:rPr>
          <w:snapToGrid/>
        </w:rPr>
        <w:t>, or call</w:t>
      </w:r>
      <w:r>
        <w:rPr>
          <w:snapToGrid/>
        </w:rPr>
        <w:t xml:space="preserve"> 202-795-7714.</w:t>
      </w:r>
      <w:r w:rsidRPr="00D10A86">
        <w:rPr>
          <w:snapToGrid/>
        </w:rPr>
        <w:t xml:space="preserve">  </w:t>
      </w:r>
    </w:p>
    <w:p w:rsidR="0055496D" w:rsidP="00BE4508" w:rsidRDefault="00BE4508">
      <w:pPr>
        <w:spacing w:line="480" w:lineRule="auto"/>
      </w:pPr>
      <w:r w:rsidRPr="00D10A86">
        <w:rPr>
          <w:b/>
          <w:snapToGrid/>
        </w:rPr>
        <w:t>SUPPLEMENTARY INFORMATION:</w:t>
      </w:r>
      <w:r w:rsidRPr="00D10A86">
        <w:rPr>
          <w:b/>
          <w:szCs w:val="24"/>
        </w:rPr>
        <w:t xml:space="preserve"> </w:t>
      </w:r>
      <w:r w:rsidRPr="00D10A86">
        <w:rPr>
          <w:snapToGrid/>
        </w:rPr>
        <w:t xml:space="preserve">Interested persons are invited to send comments regarding this burden estimate or any other aspect of this collection of information, including any of the following subjects: (1) The necessity and utility of the proposed information collection for the proper performance of the agency’s functions; (2) the accuracy of the estimated burden; (3) ways to enhance the quality, utility, and clarity of the information to be collected; and (4) the use of automated collection techniques or other forms of information technology to minimize the </w:t>
      </w:r>
      <w:r w:rsidRPr="00D10A86">
        <w:rPr>
          <w:snapToGrid/>
        </w:rPr>
        <w:lastRenderedPageBreak/>
        <w:t xml:space="preserve">information collection burden. </w:t>
      </w:r>
      <w:r w:rsidR="00CE3063">
        <w:rPr>
          <w:snapToGrid/>
        </w:rPr>
        <w:t xml:space="preserve"> </w:t>
      </w:r>
    </w:p>
    <w:p w:rsidRPr="00AD66FF" w:rsidR="00C23248" w:rsidP="0098608D" w:rsidRDefault="00D254C9">
      <w:pPr>
        <w:spacing w:line="480" w:lineRule="auto"/>
      </w:pPr>
      <w:r w:rsidRPr="000155E4">
        <w:t>Title</w:t>
      </w:r>
      <w:r w:rsidRPr="000155E4" w:rsidR="000155E4">
        <w:t xml:space="preserve"> of the Collection</w:t>
      </w:r>
      <w:r w:rsidRPr="00AD66FF" w:rsidR="006853FE">
        <w:t>:</w:t>
      </w:r>
      <w:r w:rsidRPr="00AD66FF" w:rsidR="000155E4">
        <w:t xml:space="preserve"> </w:t>
      </w:r>
      <w:r w:rsidRPr="00AD66FF" w:rsidR="00C23248">
        <w:t>Fast-Track Generic Clearance for the Collection of Routine Customer Feedback on HHS Communications</w:t>
      </w:r>
    </w:p>
    <w:p w:rsidRPr="00AD66FF" w:rsidR="006853FE" w:rsidP="0098608D" w:rsidRDefault="006853FE">
      <w:pPr>
        <w:spacing w:line="480" w:lineRule="auto"/>
      </w:pPr>
      <w:r w:rsidRPr="00AD66FF">
        <w:t xml:space="preserve">Type of Collection: </w:t>
      </w:r>
      <w:r w:rsidRPr="00AD66FF" w:rsidR="0010146A">
        <w:t>Father Generic ICR</w:t>
      </w:r>
    </w:p>
    <w:p w:rsidRPr="00AD66FF" w:rsidR="000155E4" w:rsidP="0098608D" w:rsidRDefault="000155E4">
      <w:pPr>
        <w:spacing w:line="480" w:lineRule="auto"/>
      </w:pPr>
      <w:r w:rsidRPr="00AD66FF">
        <w:t>OMB No. 0990-</w:t>
      </w:r>
      <w:r w:rsidRPr="00AD66FF" w:rsidR="005F39D6">
        <w:t>0459</w:t>
      </w:r>
      <w:r w:rsidRPr="00AD66FF">
        <w:t xml:space="preserve"> - Office within</w:t>
      </w:r>
      <w:r w:rsidRPr="00AD66FF" w:rsidR="000B5631">
        <w:t xml:space="preserve"> </w:t>
      </w:r>
      <w:r w:rsidRPr="00AD66FF">
        <w:t xml:space="preserve">OS – Specific program collecting the data (is applicable) </w:t>
      </w:r>
    </w:p>
    <w:p w:rsidRPr="00AD66FF" w:rsidR="00965479" w:rsidP="0055496D" w:rsidRDefault="00C71296">
      <w:pPr>
        <w:spacing w:line="480" w:lineRule="auto"/>
      </w:pPr>
      <w:r w:rsidRPr="00AD66FF">
        <w:t>Abstract</w:t>
      </w:r>
      <w:r w:rsidRPr="00AD66FF" w:rsidR="000155E4">
        <w:t xml:space="preserve">:  </w:t>
      </w:r>
      <w:r w:rsidRPr="00AD66FF" w:rsidR="005F39D6">
        <w:t>This collection of information is necessary to enable HHS to garner customer and stakeholder feedback. Information will be collected from our customers and stakeholders from the concept phase to the end of the product life cycle. This will help ensure that users have an effective, efficient, and satisfying experience with HHS communications products. If this information is not collected, vital feedback on HHS communications will be unavailable, preventing programs from developing communications products that meets the needs of the audience and demonstrating impact of the communi</w:t>
      </w:r>
      <w:r w:rsidR="008F0697">
        <w:t xml:space="preserve">cations products developed. </w:t>
      </w:r>
    </w:p>
    <w:p w:rsidR="008F0697" w:rsidP="0055496D" w:rsidRDefault="008F0697">
      <w:pPr>
        <w:spacing w:line="480" w:lineRule="auto"/>
      </w:pPr>
    </w:p>
    <w:p w:rsidRPr="00AD66FF" w:rsidR="0055496D" w:rsidP="0055496D" w:rsidRDefault="00965479">
      <w:pPr>
        <w:spacing w:line="480" w:lineRule="auto"/>
      </w:pPr>
      <w:bookmarkStart w:name="_GoBack" w:id="0"/>
      <w:bookmarkEnd w:id="0"/>
      <w:r w:rsidRPr="00AD66FF">
        <w:t>T</w:t>
      </w:r>
      <w:r w:rsidRPr="00AD66FF" w:rsidR="000155E4">
        <w:t xml:space="preserve">ype of respondent; frequency (annual, quarterly, monthly, etc.); and the affected public (individuals, public or private businesses, state or local governments, etc.) </w:t>
      </w:r>
      <w:r w:rsidRPr="00AD66FF" w:rsidR="00D254C9">
        <w:t xml:space="preserve"> </w:t>
      </w:r>
    </w:p>
    <w:p w:rsidRPr="00AD66FF" w:rsidR="00C71296" w:rsidP="0055496D" w:rsidRDefault="0055496D">
      <w:r w:rsidRPr="00AD66FF">
        <w:rPr>
          <w:bCs/>
        </w:rPr>
        <w:t xml:space="preserve">Annualized Burden Hour Table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04"/>
        <w:gridCol w:w="1564"/>
        <w:gridCol w:w="1960"/>
        <w:gridCol w:w="1350"/>
        <w:gridCol w:w="1620"/>
      </w:tblGrid>
      <w:tr w:rsidRPr="00AD66FF" w:rsidR="00AD66FF" w:rsidTr="00AD66FF">
        <w:trPr>
          <w:trHeight w:val="285"/>
        </w:trPr>
        <w:tc>
          <w:tcPr>
            <w:tcW w:w="1804" w:type="dxa"/>
            <w:shd w:val="clear" w:color="auto" w:fill="auto"/>
          </w:tcPr>
          <w:p w:rsidRPr="00AD66FF" w:rsidR="00AD66FF" w:rsidP="006A787A" w:rsidRDefault="00AD66FF">
            <w:r w:rsidRPr="00AD66FF">
              <w:t xml:space="preserve">Forms </w:t>
            </w:r>
          </w:p>
          <w:p w:rsidRPr="00AD66FF" w:rsidR="00AD66FF" w:rsidP="006A787A" w:rsidRDefault="00AD66FF">
            <w:r w:rsidRPr="00AD66FF">
              <w:t xml:space="preserve">(If necessary) </w:t>
            </w:r>
          </w:p>
        </w:tc>
        <w:tc>
          <w:tcPr>
            <w:tcW w:w="1564" w:type="dxa"/>
            <w:shd w:val="clear" w:color="auto" w:fill="auto"/>
          </w:tcPr>
          <w:p w:rsidRPr="00AD66FF" w:rsidR="00AD66FF" w:rsidP="006A787A" w:rsidRDefault="00AD66FF">
            <w:r w:rsidRPr="00AD66FF">
              <w:t xml:space="preserve">Number of  Respondents   </w:t>
            </w:r>
          </w:p>
        </w:tc>
        <w:tc>
          <w:tcPr>
            <w:tcW w:w="1960" w:type="dxa"/>
            <w:shd w:val="clear" w:color="auto" w:fill="auto"/>
          </w:tcPr>
          <w:p w:rsidRPr="00AD66FF" w:rsidR="00AD66FF" w:rsidP="006A787A" w:rsidRDefault="00AD66FF">
            <w:r w:rsidRPr="00AD66FF">
              <w:t xml:space="preserve">Number of Responses per  Respondents  </w:t>
            </w:r>
          </w:p>
        </w:tc>
        <w:tc>
          <w:tcPr>
            <w:tcW w:w="1350" w:type="dxa"/>
            <w:shd w:val="clear" w:color="auto" w:fill="auto"/>
          </w:tcPr>
          <w:p w:rsidRPr="00AD66FF" w:rsidR="00AD66FF" w:rsidP="006A787A" w:rsidRDefault="00AD66FF">
            <w:r w:rsidRPr="00AD66FF">
              <w:t xml:space="preserve">Average Burden per Response </w:t>
            </w:r>
            <w:r w:rsidRPr="00AD66FF">
              <w:rPr>
                <w:bCs/>
              </w:rPr>
              <w:t xml:space="preserve"> </w:t>
            </w:r>
          </w:p>
        </w:tc>
        <w:tc>
          <w:tcPr>
            <w:tcW w:w="1620" w:type="dxa"/>
            <w:shd w:val="clear" w:color="auto" w:fill="auto"/>
          </w:tcPr>
          <w:p w:rsidRPr="00AD66FF" w:rsidR="00AD66FF" w:rsidP="006A787A" w:rsidRDefault="00AD66FF">
            <w:r w:rsidRPr="00AD66FF">
              <w:t xml:space="preserve">Total Burden Hours </w:t>
            </w:r>
          </w:p>
        </w:tc>
      </w:tr>
      <w:tr w:rsidRPr="00C71296" w:rsidR="00AD66FF" w:rsidTr="00AD66FF">
        <w:trPr>
          <w:trHeight w:val="285"/>
        </w:trPr>
        <w:tc>
          <w:tcPr>
            <w:tcW w:w="1804" w:type="dxa"/>
            <w:shd w:val="clear" w:color="auto" w:fill="auto"/>
          </w:tcPr>
          <w:p w:rsidRPr="00AD66FF" w:rsidR="00AD66FF" w:rsidP="00AD0407" w:rsidRDefault="00AD66FF">
            <w:pPr>
              <w:spacing w:line="480" w:lineRule="auto"/>
            </w:pPr>
            <w:r w:rsidRPr="00AD66FF">
              <w:t>HHS communications products</w:t>
            </w:r>
          </w:p>
        </w:tc>
        <w:tc>
          <w:tcPr>
            <w:tcW w:w="1564" w:type="dxa"/>
            <w:shd w:val="clear" w:color="auto" w:fill="auto"/>
          </w:tcPr>
          <w:p w:rsidRPr="00AD66FF" w:rsidR="00AD66FF" w:rsidP="00AD0407" w:rsidRDefault="00AD66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D66FF">
              <w:rPr>
                <w:sz w:val="22"/>
                <w:szCs w:val="22"/>
              </w:rPr>
              <w:t>1,000,000</w:t>
            </w:r>
          </w:p>
        </w:tc>
        <w:tc>
          <w:tcPr>
            <w:tcW w:w="1960" w:type="dxa"/>
            <w:shd w:val="clear" w:color="auto" w:fill="auto"/>
          </w:tcPr>
          <w:p w:rsidRPr="00AD66FF" w:rsidR="00AD66FF" w:rsidP="00AD0407" w:rsidRDefault="00AD66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D66FF">
              <w:rPr>
                <w:sz w:val="22"/>
                <w:szCs w:val="22"/>
              </w:rPr>
              <w:t>1</w:t>
            </w:r>
          </w:p>
        </w:tc>
        <w:tc>
          <w:tcPr>
            <w:tcW w:w="1350" w:type="dxa"/>
            <w:shd w:val="clear" w:color="auto" w:fill="auto"/>
          </w:tcPr>
          <w:p w:rsidRPr="00AD66FF" w:rsidR="00AD66FF" w:rsidP="00AD0407" w:rsidRDefault="00AD66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D66FF">
              <w:rPr>
                <w:sz w:val="22"/>
                <w:szCs w:val="22"/>
              </w:rPr>
              <w:t>30/60</w:t>
            </w:r>
          </w:p>
        </w:tc>
        <w:tc>
          <w:tcPr>
            <w:tcW w:w="1620" w:type="dxa"/>
            <w:shd w:val="clear" w:color="auto" w:fill="auto"/>
          </w:tcPr>
          <w:p w:rsidRPr="00AD66FF" w:rsidR="00AD66FF" w:rsidP="00AD0407" w:rsidRDefault="00AD66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AD66FF">
              <w:rPr>
                <w:sz w:val="22"/>
                <w:szCs w:val="22"/>
              </w:rPr>
              <w:t>500,000</w:t>
            </w:r>
          </w:p>
        </w:tc>
      </w:tr>
    </w:tbl>
    <w:p w:rsidR="00AD66FF" w:rsidP="007A2257" w:rsidRDefault="00AD66FF">
      <w:pPr>
        <w:ind w:left="720" w:firstLine="720"/>
        <w:contextualSpacing/>
        <w:rPr>
          <w:u w:val="single"/>
        </w:rPr>
      </w:pPr>
    </w:p>
    <w:p w:rsidR="00AD66FF" w:rsidP="007A2257" w:rsidRDefault="00AD66FF">
      <w:pPr>
        <w:ind w:left="720" w:firstLine="720"/>
        <w:contextualSpacing/>
        <w:rPr>
          <w:u w:val="single"/>
        </w:rPr>
      </w:pPr>
    </w:p>
    <w:p w:rsidR="00D254C9" w:rsidP="00EA2AEA" w:rsidRDefault="00D254C9">
      <w:pPr>
        <w:ind w:left="720" w:hanging="720"/>
        <w:contextualSpacing/>
      </w:pPr>
      <w:r>
        <w:rPr>
          <w:u w:val="single"/>
        </w:rPr>
        <w:t xml:space="preserve">__________________________________                               </w:t>
      </w:r>
      <w:r w:rsidR="007A2257">
        <w:rPr>
          <w:u w:val="single"/>
        </w:rPr>
        <w:t xml:space="preserve">                           </w:t>
      </w:r>
    </w:p>
    <w:p w:rsidR="00EA2AEA" w:rsidP="00EA2AEA" w:rsidRDefault="00EA2AEA">
      <w:pPr>
        <w:ind w:left="1440" w:hanging="1440"/>
        <w:contextualSpacing/>
      </w:pPr>
    </w:p>
    <w:p w:rsidR="00965479" w:rsidP="00EA2AEA" w:rsidRDefault="008F0697">
      <w:pPr>
        <w:ind w:left="1440" w:hanging="1440"/>
        <w:contextualSpacing/>
      </w:pPr>
      <w:r>
        <w:t>Sherrette A. Funn</w:t>
      </w:r>
    </w:p>
    <w:p w:rsidR="00D254C9" w:rsidP="00EA2AEA" w:rsidRDefault="00D254C9">
      <w:pPr>
        <w:ind w:left="1440" w:hanging="1440"/>
        <w:contextualSpacing/>
      </w:pPr>
      <w:r>
        <w:t>Office of the Secretary</w:t>
      </w:r>
    </w:p>
    <w:p w:rsidR="00D254C9" w:rsidP="00EA2AEA" w:rsidRDefault="00D254C9">
      <w:pPr>
        <w:ind w:left="1440" w:hanging="1440"/>
        <w:contextualSpacing/>
      </w:pPr>
      <w:r>
        <w:t>Paperwork Reduction Act Reports Clearance Officer</w:t>
      </w:r>
    </w:p>
    <w:sectPr w:rsidR="00D254C9" w:rsidSect="00200259">
      <w:footerReference w:type="default" r:id="rId6"/>
      <w:endnotePr>
        <w:numFmt w:val="decimal"/>
      </w:endnotePr>
      <w:type w:val="continuous"/>
      <w:pgSz w:w="12240" w:h="15840"/>
      <w:pgMar w:top="288"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EBE" w:rsidRDefault="00F16EBE">
      <w:r>
        <w:separator/>
      </w:r>
    </w:p>
  </w:endnote>
  <w:endnote w:type="continuationSeparator" w:id="0">
    <w:p w:rsidR="00F16EBE" w:rsidRDefault="00F1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96" w:rsidRDefault="00C71296">
    <w:pPr>
      <w:spacing w:line="240" w:lineRule="exact"/>
    </w:pPr>
  </w:p>
  <w:p w:rsidR="00C71296" w:rsidRDefault="00C71296">
    <w:pPr>
      <w:framePr w:w="9361" w:wrap="notBeside" w:vAnchor="text" w:hAnchor="text" w:x="1" w:y="1"/>
      <w:jc w:val="center"/>
    </w:pPr>
    <w:r>
      <w:fldChar w:fldCharType="begin"/>
    </w:r>
    <w:r>
      <w:instrText xml:space="preserve">PAGE </w:instrText>
    </w:r>
    <w:r>
      <w:fldChar w:fldCharType="separate"/>
    </w:r>
    <w:r w:rsidR="008F0697">
      <w:rPr>
        <w:noProof/>
      </w:rPr>
      <w:t>2</w:t>
    </w:r>
    <w:r>
      <w:fldChar w:fldCharType="end"/>
    </w:r>
  </w:p>
  <w:p w:rsidR="00C71296" w:rsidRDefault="00C7129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EBE" w:rsidRDefault="00F16EBE">
      <w:r>
        <w:separator/>
      </w:r>
    </w:p>
  </w:footnote>
  <w:footnote w:type="continuationSeparator" w:id="0">
    <w:p w:rsidR="00F16EBE" w:rsidRDefault="00F16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DD8"/>
    <w:rsid w:val="0000261D"/>
    <w:rsid w:val="000155E4"/>
    <w:rsid w:val="00016395"/>
    <w:rsid w:val="00046561"/>
    <w:rsid w:val="0005502A"/>
    <w:rsid w:val="00070AE7"/>
    <w:rsid w:val="000830B0"/>
    <w:rsid w:val="000A1010"/>
    <w:rsid w:val="000B5631"/>
    <w:rsid w:val="000C3B38"/>
    <w:rsid w:val="000E6A24"/>
    <w:rsid w:val="0010146A"/>
    <w:rsid w:val="00125706"/>
    <w:rsid w:val="00127AC1"/>
    <w:rsid w:val="00176295"/>
    <w:rsid w:val="001867B0"/>
    <w:rsid w:val="00192C39"/>
    <w:rsid w:val="001B7D44"/>
    <w:rsid w:val="00200259"/>
    <w:rsid w:val="00214BB0"/>
    <w:rsid w:val="002178CA"/>
    <w:rsid w:val="002227C8"/>
    <w:rsid w:val="0028048E"/>
    <w:rsid w:val="00280EE7"/>
    <w:rsid w:val="002B5F34"/>
    <w:rsid w:val="002D4A98"/>
    <w:rsid w:val="002E29BF"/>
    <w:rsid w:val="00333369"/>
    <w:rsid w:val="00396F41"/>
    <w:rsid w:val="003E39FD"/>
    <w:rsid w:val="0040165C"/>
    <w:rsid w:val="00405EAA"/>
    <w:rsid w:val="0041565D"/>
    <w:rsid w:val="00434270"/>
    <w:rsid w:val="00440815"/>
    <w:rsid w:val="00445579"/>
    <w:rsid w:val="0045299D"/>
    <w:rsid w:val="0047328A"/>
    <w:rsid w:val="004E74BC"/>
    <w:rsid w:val="004F137E"/>
    <w:rsid w:val="00506CBB"/>
    <w:rsid w:val="00536079"/>
    <w:rsid w:val="0055496D"/>
    <w:rsid w:val="00572449"/>
    <w:rsid w:val="00576BEE"/>
    <w:rsid w:val="005B2361"/>
    <w:rsid w:val="005B34DF"/>
    <w:rsid w:val="005B4591"/>
    <w:rsid w:val="005B5297"/>
    <w:rsid w:val="005D7DD8"/>
    <w:rsid w:val="005F39D6"/>
    <w:rsid w:val="005F4887"/>
    <w:rsid w:val="005F7C66"/>
    <w:rsid w:val="00600C82"/>
    <w:rsid w:val="006853FE"/>
    <w:rsid w:val="00692133"/>
    <w:rsid w:val="006A5800"/>
    <w:rsid w:val="006A787A"/>
    <w:rsid w:val="006B7F94"/>
    <w:rsid w:val="006C783A"/>
    <w:rsid w:val="006E6575"/>
    <w:rsid w:val="00730CD1"/>
    <w:rsid w:val="00737EF1"/>
    <w:rsid w:val="00741B70"/>
    <w:rsid w:val="00765366"/>
    <w:rsid w:val="007672C0"/>
    <w:rsid w:val="00790B99"/>
    <w:rsid w:val="007A2257"/>
    <w:rsid w:val="007B5F5F"/>
    <w:rsid w:val="008549C0"/>
    <w:rsid w:val="0086483B"/>
    <w:rsid w:val="008714F0"/>
    <w:rsid w:val="00871F7C"/>
    <w:rsid w:val="008F0697"/>
    <w:rsid w:val="00914991"/>
    <w:rsid w:val="00923037"/>
    <w:rsid w:val="00924A8B"/>
    <w:rsid w:val="009562EC"/>
    <w:rsid w:val="00965479"/>
    <w:rsid w:val="0098608D"/>
    <w:rsid w:val="009A68BD"/>
    <w:rsid w:val="009C4497"/>
    <w:rsid w:val="009D6C85"/>
    <w:rsid w:val="00A13F75"/>
    <w:rsid w:val="00A303D6"/>
    <w:rsid w:val="00A360BC"/>
    <w:rsid w:val="00A4611A"/>
    <w:rsid w:val="00A61FDB"/>
    <w:rsid w:val="00A76BB8"/>
    <w:rsid w:val="00A77460"/>
    <w:rsid w:val="00A8005C"/>
    <w:rsid w:val="00A8151E"/>
    <w:rsid w:val="00AA1961"/>
    <w:rsid w:val="00AC267C"/>
    <w:rsid w:val="00AD0407"/>
    <w:rsid w:val="00AD66FF"/>
    <w:rsid w:val="00B05800"/>
    <w:rsid w:val="00B366BF"/>
    <w:rsid w:val="00B55555"/>
    <w:rsid w:val="00BA63CA"/>
    <w:rsid w:val="00BD24FA"/>
    <w:rsid w:val="00BE4508"/>
    <w:rsid w:val="00C23248"/>
    <w:rsid w:val="00C35C09"/>
    <w:rsid w:val="00C626B4"/>
    <w:rsid w:val="00C70B06"/>
    <w:rsid w:val="00C71296"/>
    <w:rsid w:val="00CA51DF"/>
    <w:rsid w:val="00CB2B7E"/>
    <w:rsid w:val="00CD12FE"/>
    <w:rsid w:val="00CE0D30"/>
    <w:rsid w:val="00CE15DC"/>
    <w:rsid w:val="00CE3063"/>
    <w:rsid w:val="00D10A86"/>
    <w:rsid w:val="00D11F54"/>
    <w:rsid w:val="00D1730A"/>
    <w:rsid w:val="00D254C9"/>
    <w:rsid w:val="00D95C3B"/>
    <w:rsid w:val="00E219DB"/>
    <w:rsid w:val="00E26051"/>
    <w:rsid w:val="00E41DE8"/>
    <w:rsid w:val="00E42110"/>
    <w:rsid w:val="00E70974"/>
    <w:rsid w:val="00EA2AEA"/>
    <w:rsid w:val="00ED0195"/>
    <w:rsid w:val="00F16EBE"/>
    <w:rsid w:val="00F438E6"/>
    <w:rsid w:val="00F61756"/>
    <w:rsid w:val="00FB1D96"/>
    <w:rsid w:val="00FD5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9B59D"/>
  <w15:chartTrackingRefBased/>
  <w15:docId w15:val="{C184F85E-34DE-4942-AE2B-C4BBE737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2">
    <w:name w:val="heading 2"/>
    <w:basedOn w:val="Normal"/>
    <w:next w:val="Normal"/>
    <w:link w:val="Heading2Char"/>
    <w:qFormat/>
    <w:rsid w:val="00C23248"/>
    <w:pPr>
      <w:keepNext/>
      <w:widowControl/>
      <w:jc w:val="center"/>
      <w:outlineLvl w:val="1"/>
    </w:pPr>
    <w:rPr>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aliases w:val="bt,body tx,indent,flush,memo body text Char,body text Char,bt Char,body tx Char,indent Char,flush Char Char Char Char Char Char Char Char Char Char Char Char Char,memo body text,flush Char,bt Char Char Char,body text1 Char Char Char"/>
    <w:basedOn w:val="Normal"/>
    <w:link w:val="bodytextChar1"/>
    <w:rsid w:val="004F137E"/>
    <w:pPr>
      <w:widowControl/>
      <w:spacing w:after="240" w:line="300" w:lineRule="exact"/>
      <w:ind w:firstLine="720"/>
    </w:pPr>
    <w:rPr>
      <w:snapToGrid/>
      <w:sz w:val="22"/>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link w:val="BodyText1"/>
    <w:rsid w:val="004F137E"/>
    <w:rPr>
      <w:sz w:val="22"/>
      <w:lang w:val="en-US" w:eastAsia="en-US" w:bidi="ar-SA"/>
    </w:rPr>
  </w:style>
  <w:style w:type="paragraph" w:customStyle="1" w:styleId="CharCharChar1CharCharCharChar">
    <w:name w:val="Char Char Char1 Char Char Char Char"/>
    <w:basedOn w:val="Normal"/>
    <w:semiHidden/>
    <w:rsid w:val="004F137E"/>
    <w:pPr>
      <w:widowControl/>
      <w:spacing w:before="80" w:after="80"/>
      <w:ind w:left="4320"/>
      <w:jc w:val="both"/>
    </w:pPr>
    <w:rPr>
      <w:rFonts w:ascii="Arial" w:hAnsi="Arial"/>
      <w:snapToGrid/>
      <w:sz w:val="20"/>
      <w:szCs w:val="24"/>
    </w:rPr>
  </w:style>
  <w:style w:type="paragraph" w:styleId="BalloonText">
    <w:name w:val="Balloon Text"/>
    <w:basedOn w:val="Normal"/>
    <w:semiHidden/>
    <w:rsid w:val="004F137E"/>
    <w:rPr>
      <w:rFonts w:ascii="Tahoma" w:hAnsi="Tahoma" w:cs="Tahoma"/>
      <w:sz w:val="16"/>
      <w:szCs w:val="16"/>
    </w:rPr>
  </w:style>
  <w:style w:type="table" w:styleId="TableGrid">
    <w:name w:val="Table Grid"/>
    <w:basedOn w:val="TableNormal"/>
    <w:rsid w:val="00C7129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C2324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57518">
      <w:bodyDiv w:val="1"/>
      <w:marLeft w:val="0"/>
      <w:marRight w:val="0"/>
      <w:marTop w:val="0"/>
      <w:marBottom w:val="0"/>
      <w:divBdr>
        <w:top w:val="none" w:sz="0" w:space="0" w:color="auto"/>
        <w:left w:val="none" w:sz="0" w:space="0" w:color="auto"/>
        <w:bottom w:val="none" w:sz="0" w:space="0" w:color="auto"/>
        <w:right w:val="none" w:sz="0" w:space="0" w:color="auto"/>
      </w:divBdr>
    </w:div>
    <w:div w:id="78087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2621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Billing Code:</vt:lpstr>
    </vt:vector>
  </TitlesOfParts>
  <Company>HCFA</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dc:title>
  <dc:subject/>
  <dc:creator>HCFA Software Control</dc:creator>
  <cp:keywords/>
  <cp:lastModifiedBy>Funn, Sherrette (OS/ASA/OCIO)</cp:lastModifiedBy>
  <cp:revision>2</cp:revision>
  <cp:lastPrinted>2006-08-25T19:37:00Z</cp:lastPrinted>
  <dcterms:created xsi:type="dcterms:W3CDTF">2020-04-14T17:50:00Z</dcterms:created>
  <dcterms:modified xsi:type="dcterms:W3CDTF">2020-04-14T17:50:00Z</dcterms:modified>
</cp:coreProperties>
</file>