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7EE8" w:rsidP="00067EE8" w14:paraId="3A6E9E61" w14:textId="77777777">
      <w:pPr>
        <w:rPr>
          <w:sz w:val="16"/>
          <w:szCs w:val="16"/>
        </w:rPr>
      </w:pPr>
    </w:p>
    <w:p w:rsidR="00582930" w:rsidRPr="00D9421A" w:rsidP="00067EE8" w14:paraId="40BEB945" w14:textId="77777777">
      <w:pPr>
        <w:rPr>
          <w:sz w:val="16"/>
          <w:szCs w:val="16"/>
        </w:rPr>
      </w:pPr>
    </w:p>
    <w:p w:rsidR="004A6CDD" w:rsidRPr="00540EB7" w:rsidP="00E672C3" w14:paraId="6FD65139" w14:textId="77777777">
      <w:pPr>
        <w:tabs>
          <w:tab w:val="right" w:pos="10800"/>
        </w:tabs>
        <w:ind w:left="360"/>
        <w:rPr>
          <w:rFonts w:ascii="Arial" w:hAnsi="Arial"/>
          <w:sz w:val="22"/>
          <w:szCs w:val="22"/>
        </w:rPr>
      </w:pPr>
      <w:r w:rsidRPr="00540EB7">
        <w:rPr>
          <w:rFonts w:ascii="Arial" w:hAnsi="Arial"/>
          <w:b/>
          <w:sz w:val="22"/>
          <w:szCs w:val="22"/>
        </w:rPr>
        <w:t>U.S. Department of the Interior</w:t>
      </w:r>
      <w:r w:rsidRPr="00540EB7">
        <w:rPr>
          <w:rFonts w:ascii="Arial" w:hAnsi="Arial"/>
          <w:b/>
          <w:sz w:val="22"/>
          <w:szCs w:val="22"/>
        </w:rPr>
        <w:tab/>
      </w:r>
      <w:r>
        <w:rPr>
          <w:rFonts w:ascii="Arial" w:hAnsi="Arial"/>
          <w:b/>
          <w:sz w:val="22"/>
          <w:szCs w:val="22"/>
        </w:rPr>
        <w:t xml:space="preserve">                                                                                                                    </w:t>
      </w:r>
      <w:r w:rsidRPr="00540EB7">
        <w:rPr>
          <w:rFonts w:ascii="Arial" w:hAnsi="Arial"/>
          <w:sz w:val="22"/>
          <w:szCs w:val="22"/>
        </w:rPr>
        <w:t>OMB Control Number</w:t>
      </w:r>
      <w:r w:rsidRPr="00E4689D" w:rsidR="00353E34">
        <w:rPr>
          <w:rFonts w:ascii="Arial" w:hAnsi="Arial"/>
          <w:sz w:val="22"/>
          <w:szCs w:val="22"/>
        </w:rPr>
        <w:t>:</w:t>
      </w:r>
      <w:r w:rsidRPr="00E4689D">
        <w:rPr>
          <w:rFonts w:ascii="Arial" w:hAnsi="Arial"/>
          <w:sz w:val="22"/>
          <w:szCs w:val="22"/>
        </w:rPr>
        <w:t xml:space="preserve"> </w:t>
      </w:r>
      <w:r w:rsidRPr="00E4689D" w:rsidR="00656A17">
        <w:rPr>
          <w:rFonts w:ascii="Arial" w:hAnsi="Arial"/>
          <w:sz w:val="22"/>
          <w:szCs w:val="22"/>
        </w:rPr>
        <w:t>1014-</w:t>
      </w:r>
      <w:r w:rsidRPr="00E4689D" w:rsidR="00E4689D">
        <w:rPr>
          <w:rFonts w:ascii="Arial" w:hAnsi="Arial"/>
          <w:sz w:val="22"/>
          <w:szCs w:val="22"/>
        </w:rPr>
        <w:t>0022</w:t>
      </w:r>
    </w:p>
    <w:p w:rsidR="004A6CDD" w:rsidP="00E672C3" w14:paraId="0BF6EAA7" w14:textId="7F4D22A1">
      <w:pPr>
        <w:tabs>
          <w:tab w:val="right" w:pos="10800"/>
        </w:tabs>
        <w:ind w:left="360"/>
        <w:rPr>
          <w:rFonts w:ascii="Arial" w:hAnsi="Arial"/>
          <w:sz w:val="22"/>
          <w:szCs w:val="22"/>
        </w:rPr>
      </w:pPr>
      <w:r>
        <w:rPr>
          <w:rFonts w:ascii="Arial" w:hAnsi="Arial"/>
          <w:sz w:val="22"/>
          <w:szCs w:val="22"/>
        </w:rPr>
        <w:t xml:space="preserve">Bureau of </w:t>
      </w:r>
      <w:r w:rsidR="00C93CC6">
        <w:rPr>
          <w:rFonts w:ascii="Arial" w:hAnsi="Arial"/>
          <w:sz w:val="22"/>
          <w:szCs w:val="22"/>
        </w:rPr>
        <w:t>Safety and Environmental</w:t>
      </w:r>
      <w:r>
        <w:rPr>
          <w:rFonts w:ascii="Arial" w:hAnsi="Arial"/>
          <w:sz w:val="22"/>
          <w:szCs w:val="22"/>
        </w:rPr>
        <w:t xml:space="preserve"> Enforcement</w:t>
      </w:r>
      <w:r w:rsidR="00C93CC6">
        <w:rPr>
          <w:rFonts w:ascii="Arial" w:hAnsi="Arial"/>
          <w:sz w:val="22"/>
          <w:szCs w:val="22"/>
        </w:rPr>
        <w:t xml:space="preserve"> (BSEE)</w:t>
      </w:r>
      <w:r>
        <w:rPr>
          <w:rFonts w:ascii="Arial" w:hAnsi="Arial"/>
          <w:sz w:val="22"/>
          <w:szCs w:val="22"/>
        </w:rPr>
        <w:t xml:space="preserve">                                  </w:t>
      </w:r>
      <w:r w:rsidR="00752CE6">
        <w:rPr>
          <w:rFonts w:ascii="Arial" w:hAnsi="Arial"/>
          <w:sz w:val="22"/>
          <w:szCs w:val="22"/>
        </w:rPr>
        <w:t xml:space="preserve"> </w:t>
      </w:r>
      <w:r>
        <w:rPr>
          <w:rFonts w:ascii="Arial" w:hAnsi="Arial"/>
          <w:sz w:val="22"/>
          <w:szCs w:val="22"/>
        </w:rPr>
        <w:t xml:space="preserve">              </w:t>
      </w:r>
      <w:r w:rsidR="00723507">
        <w:rPr>
          <w:rFonts w:ascii="Arial" w:hAnsi="Arial"/>
          <w:sz w:val="22"/>
          <w:szCs w:val="22"/>
        </w:rPr>
        <w:t xml:space="preserve"> </w:t>
      </w:r>
      <w:r w:rsidR="00656A17">
        <w:rPr>
          <w:rFonts w:ascii="Arial" w:hAnsi="Arial"/>
          <w:sz w:val="22"/>
          <w:szCs w:val="22"/>
        </w:rPr>
        <w:t xml:space="preserve"> </w:t>
      </w:r>
      <w:r w:rsidR="00C93CC6">
        <w:rPr>
          <w:rFonts w:ascii="Arial" w:hAnsi="Arial"/>
          <w:sz w:val="22"/>
          <w:szCs w:val="22"/>
        </w:rPr>
        <w:t xml:space="preserve">            </w:t>
      </w:r>
      <w:r w:rsidR="00E4689D">
        <w:rPr>
          <w:rFonts w:ascii="Arial" w:hAnsi="Arial"/>
          <w:sz w:val="22"/>
          <w:szCs w:val="22"/>
        </w:rPr>
        <w:t xml:space="preserve">    </w:t>
      </w:r>
      <w:r w:rsidR="00C93CC6">
        <w:rPr>
          <w:rFonts w:ascii="Arial" w:hAnsi="Arial"/>
          <w:sz w:val="22"/>
          <w:szCs w:val="22"/>
        </w:rPr>
        <w:t xml:space="preserve">   </w:t>
      </w:r>
      <w:r>
        <w:rPr>
          <w:rFonts w:ascii="Arial" w:hAnsi="Arial"/>
          <w:sz w:val="22"/>
          <w:szCs w:val="22"/>
        </w:rPr>
        <w:t xml:space="preserve">    </w:t>
      </w:r>
      <w:r w:rsidRPr="00540EB7">
        <w:rPr>
          <w:rFonts w:ascii="Arial" w:hAnsi="Arial"/>
          <w:sz w:val="22"/>
          <w:szCs w:val="22"/>
        </w:rPr>
        <w:t>OMB Approval Expires</w:t>
      </w:r>
      <w:r w:rsidR="00353E34">
        <w:rPr>
          <w:rFonts w:ascii="Arial" w:hAnsi="Arial"/>
          <w:sz w:val="22"/>
          <w:szCs w:val="22"/>
        </w:rPr>
        <w:t xml:space="preserve">: </w:t>
      </w:r>
      <w:r w:rsidRPr="005543F5" w:rsidR="00EF201E">
        <w:rPr>
          <w:rFonts w:ascii="Arial" w:hAnsi="Arial"/>
          <w:color w:val="FF0000"/>
          <w:sz w:val="22"/>
          <w:szCs w:val="22"/>
          <w:highlight w:val="yellow"/>
        </w:rPr>
        <w:t>xx/xx/xxxx</w:t>
      </w:r>
    </w:p>
    <w:p w:rsidR="00582930" w:rsidP="00E672C3" w14:paraId="1A94AE5C" w14:textId="77777777">
      <w:pPr>
        <w:tabs>
          <w:tab w:val="right" w:pos="10800"/>
        </w:tabs>
        <w:ind w:left="360"/>
        <w:rPr>
          <w:rFonts w:ascii="Arial" w:hAnsi="Arial"/>
          <w:sz w:val="22"/>
          <w:szCs w:val="22"/>
        </w:rPr>
      </w:pPr>
    </w:p>
    <w:p w:rsidR="00582930" w:rsidRPr="00540EB7" w:rsidP="00582930" w14:paraId="54F1C0E9" w14:textId="77777777">
      <w:pPr>
        <w:tabs>
          <w:tab w:val="right" w:pos="10800"/>
        </w:tabs>
        <w:ind w:left="360"/>
        <w:jc w:val="center"/>
        <w:rPr>
          <w:sz w:val="22"/>
          <w:szCs w:val="22"/>
        </w:rPr>
      </w:pPr>
      <w:r w:rsidRPr="00540EB7">
        <w:rPr>
          <w:b/>
          <w:szCs w:val="24"/>
        </w:rPr>
        <w:t>FACILITY/EQUIPMENT DAMAGE REPORT</w:t>
      </w:r>
    </w:p>
    <w:p w:rsidR="004A6CDD" w:rsidP="00067EE8" w14:paraId="59827B0B" w14:textId="7777777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p>
    <w:tbl>
      <w:tblPr>
        <w:tblW w:w="139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80"/>
        <w:gridCol w:w="4012"/>
        <w:gridCol w:w="3961"/>
      </w:tblGrid>
      <w:tr w14:paraId="6FDF388C" w14:textId="77777777" w:rsidTr="00846AE7">
        <w:tblPrEx>
          <w:tblW w:w="1391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73"/>
        </w:trPr>
        <w:tc>
          <w:tcPr>
            <w:tcW w:w="13913" w:type="dxa"/>
            <w:gridSpan w:val="4"/>
            <w:shd w:val="clear" w:color="auto" w:fill="auto"/>
          </w:tcPr>
          <w:p w:rsidR="00E672C3" w:rsidRPr="00846AE7" w:rsidP="00846AE7" w14:paraId="7DB72B03" w14:textId="77777777">
            <w:pPr>
              <w:tabs>
                <w:tab w:val="center" w:pos="4680"/>
              </w:tabs>
              <w:rPr>
                <w:rFonts w:ascii="Arial" w:hAnsi="Arial" w:cs="Arial"/>
                <w:sz w:val="22"/>
                <w:szCs w:val="22"/>
              </w:rPr>
            </w:pPr>
          </w:p>
          <w:p w:rsidR="00E672C3" w:rsidRPr="00846AE7" w:rsidP="00846AE7" w14:paraId="76FA0002" w14:textId="77777777">
            <w:pPr>
              <w:tabs>
                <w:tab w:val="center" w:pos="4680"/>
              </w:tabs>
              <w:rPr>
                <w:rFonts w:ascii="Arial" w:hAnsi="Arial"/>
                <w:sz w:val="22"/>
                <w:szCs w:val="22"/>
              </w:rPr>
            </w:pPr>
            <w:r w:rsidRPr="00846AE7">
              <w:rPr>
                <w:rFonts w:ascii="Arial" w:hAnsi="Arial" w:cs="Arial"/>
                <w:sz w:val="22"/>
                <w:szCs w:val="22"/>
              </w:rPr>
              <w:t xml:space="preserve">Use this form to submit the damage report required by 30 CFR 250.192.  </w:t>
            </w:r>
            <w:r w:rsidRPr="00846AE7">
              <w:rPr>
                <w:rFonts w:ascii="Arial" w:hAnsi="Arial"/>
                <w:sz w:val="22"/>
                <w:szCs w:val="22"/>
              </w:rPr>
              <w:t>Send completed form via e-mail or telefax within 48 hours after you complete your initial evaluation of the damage.  Submit monthly reports thereafter and immediately whenever damage or estimated return to service information submitted in previous reports changes.  In the final report, provide the date the item was returned to service.  Submit the report to:</w:t>
            </w:r>
          </w:p>
        </w:tc>
      </w:tr>
      <w:tr w14:paraId="7EC6F7F0" w14:textId="77777777" w:rsidTr="007F35B5">
        <w:tblPrEx>
          <w:tblW w:w="13913" w:type="dxa"/>
          <w:tblInd w:w="468" w:type="dxa"/>
          <w:tblLayout w:type="fixed"/>
          <w:tblLook w:val="01E0"/>
        </w:tblPrEx>
        <w:trPr>
          <w:trHeight w:val="1115"/>
        </w:trPr>
        <w:tc>
          <w:tcPr>
            <w:tcW w:w="5760" w:type="dxa"/>
            <w:shd w:val="clear" w:color="auto" w:fill="auto"/>
          </w:tcPr>
          <w:p w:rsidR="00E672C3" w:rsidRPr="00846AE7" w:rsidP="00846AE7" w14:paraId="61893B62" w14:textId="77777777">
            <w:pPr>
              <w:tabs>
                <w:tab w:val="center" w:pos="4680"/>
              </w:tabs>
              <w:rPr>
                <w:rFonts w:ascii="Arial" w:hAnsi="Arial"/>
                <w:b/>
                <w:sz w:val="22"/>
                <w:szCs w:val="22"/>
              </w:rPr>
            </w:pPr>
          </w:p>
          <w:p w:rsidR="004A6CDD" w:rsidRPr="00846AE7" w:rsidP="00846AE7" w14:paraId="68B8076D" w14:textId="77777777">
            <w:pPr>
              <w:tabs>
                <w:tab w:val="center" w:pos="4680"/>
              </w:tabs>
              <w:rPr>
                <w:rFonts w:ascii="Arial" w:hAnsi="Arial"/>
                <w:b/>
                <w:sz w:val="22"/>
                <w:szCs w:val="22"/>
              </w:rPr>
            </w:pPr>
            <w:r w:rsidRPr="00846AE7">
              <w:rPr>
                <w:rFonts w:ascii="Arial" w:hAnsi="Arial"/>
                <w:b/>
                <w:sz w:val="22"/>
                <w:szCs w:val="22"/>
              </w:rPr>
              <w:t>GOMR</w:t>
            </w:r>
          </w:p>
          <w:p w:rsidR="004A6CDD" w:rsidRPr="00846AE7" w:rsidP="00846AE7" w14:paraId="7701BEDB" w14:textId="77777777">
            <w:pPr>
              <w:tabs>
                <w:tab w:val="center" w:pos="4680"/>
              </w:tabs>
              <w:rPr>
                <w:rFonts w:ascii="Arial" w:hAnsi="Arial"/>
                <w:b/>
                <w:sz w:val="22"/>
                <w:szCs w:val="22"/>
              </w:rPr>
            </w:pPr>
          </w:p>
          <w:p w:rsidR="004A6CDD" w:rsidRPr="00846AE7" w:rsidP="00846AE7" w14:paraId="1903C4BB" w14:textId="77777777">
            <w:pPr>
              <w:tabs>
                <w:tab w:val="left" w:pos="2160"/>
                <w:tab w:val="left" w:pos="3060"/>
              </w:tabs>
              <w:ind w:right="-108"/>
              <w:rPr>
                <w:rFonts w:ascii="Arial" w:hAnsi="Arial"/>
                <w:b/>
                <w:sz w:val="22"/>
                <w:szCs w:val="22"/>
              </w:rPr>
            </w:pPr>
            <w:r w:rsidRPr="00846AE7">
              <w:rPr>
                <w:rFonts w:ascii="Arial" w:hAnsi="Arial"/>
                <w:b/>
                <w:sz w:val="22"/>
                <w:szCs w:val="22"/>
              </w:rPr>
              <w:t>E-MAIL</w:t>
            </w:r>
            <w:r w:rsidRPr="00564D20">
              <w:rPr>
                <w:rFonts w:ascii="Arial" w:hAnsi="Arial"/>
                <w:sz w:val="22"/>
                <w:szCs w:val="22"/>
              </w:rPr>
              <w:t xml:space="preserve">: </w:t>
            </w:r>
            <w:r w:rsidR="00A1009C">
              <w:rPr>
                <w:rFonts w:ascii="Arial" w:hAnsi="Arial"/>
                <w:sz w:val="22"/>
                <w:szCs w:val="22"/>
              </w:rPr>
              <w:t xml:space="preserve"> EVACSTATS@BSEE.gov </w:t>
            </w:r>
          </w:p>
          <w:p w:rsidR="004A6CDD" w:rsidRPr="00846AE7" w:rsidP="00846AE7" w14:paraId="409F0670" w14:textId="77777777">
            <w:pPr>
              <w:tabs>
                <w:tab w:val="left" w:pos="2160"/>
                <w:tab w:val="left" w:pos="3060"/>
              </w:tabs>
              <w:ind w:right="-108"/>
              <w:rPr>
                <w:rFonts w:ascii="Arial" w:hAnsi="Arial"/>
                <w:b/>
                <w:sz w:val="22"/>
                <w:szCs w:val="22"/>
              </w:rPr>
            </w:pPr>
            <w:r w:rsidRPr="00846AE7">
              <w:rPr>
                <w:rFonts w:ascii="Arial" w:hAnsi="Arial"/>
                <w:b/>
                <w:sz w:val="22"/>
                <w:szCs w:val="22"/>
              </w:rPr>
              <w:t>TELEFAX:  Primary - (504) 736-</w:t>
            </w:r>
            <w:r w:rsidRPr="00F6785A" w:rsidR="00564D20">
              <w:rPr>
                <w:rFonts w:ascii="Arial" w:hAnsi="Arial"/>
                <w:b/>
                <w:sz w:val="22"/>
                <w:szCs w:val="22"/>
              </w:rPr>
              <w:t>5796</w:t>
            </w:r>
            <w:r w:rsidRPr="00846AE7">
              <w:rPr>
                <w:rFonts w:ascii="Arial" w:hAnsi="Arial"/>
                <w:b/>
                <w:sz w:val="22"/>
                <w:szCs w:val="22"/>
              </w:rPr>
              <w:t xml:space="preserve"> </w:t>
            </w:r>
            <w:r w:rsidRPr="00846AE7" w:rsidR="00E91660">
              <w:rPr>
                <w:rFonts w:ascii="Arial" w:hAnsi="Arial"/>
                <w:b/>
                <w:sz w:val="22"/>
                <w:szCs w:val="22"/>
              </w:rPr>
              <w:t xml:space="preserve"> or                    </w:t>
            </w:r>
            <w:r w:rsidRPr="00846AE7">
              <w:rPr>
                <w:rFonts w:ascii="Arial" w:hAnsi="Arial"/>
                <w:b/>
                <w:sz w:val="22"/>
                <w:szCs w:val="22"/>
              </w:rPr>
              <w:t>(Alternate) - (504) 736-2426</w:t>
            </w:r>
          </w:p>
          <w:p w:rsidR="004A6CDD" w:rsidRPr="00846AE7" w:rsidP="00846AE7" w14:paraId="2FC6BB9F" w14:textId="77777777">
            <w:pPr>
              <w:tabs>
                <w:tab w:val="center" w:pos="4680"/>
              </w:tabs>
              <w:rPr>
                <w:rFonts w:ascii="Arial" w:hAnsi="Arial" w:cs="Arial"/>
                <w:sz w:val="22"/>
                <w:szCs w:val="22"/>
              </w:rPr>
            </w:pPr>
            <w:r w:rsidRPr="00846AE7">
              <w:rPr>
                <w:rFonts w:ascii="Arial" w:hAnsi="Arial"/>
                <w:b/>
                <w:sz w:val="22"/>
                <w:szCs w:val="22"/>
              </w:rPr>
              <w:t xml:space="preserve">                                                                                          </w:t>
            </w:r>
          </w:p>
        </w:tc>
        <w:tc>
          <w:tcPr>
            <w:tcW w:w="4192" w:type="dxa"/>
            <w:gridSpan w:val="2"/>
            <w:shd w:val="clear" w:color="auto" w:fill="auto"/>
          </w:tcPr>
          <w:p w:rsidR="00E672C3" w:rsidRPr="00846AE7" w:rsidP="00846AE7" w14:paraId="7618A0CB" w14:textId="77777777">
            <w:pPr>
              <w:tabs>
                <w:tab w:val="center" w:pos="4680"/>
              </w:tabs>
              <w:rPr>
                <w:rFonts w:ascii="Arial" w:hAnsi="Arial" w:cs="Arial"/>
                <w:b/>
                <w:sz w:val="22"/>
                <w:szCs w:val="22"/>
                <w:lang w:val="fr-FR"/>
              </w:rPr>
            </w:pPr>
          </w:p>
          <w:p w:rsidR="004A6CDD" w:rsidRPr="00846AE7" w:rsidP="00846AE7" w14:paraId="29DD8A60" w14:textId="77777777">
            <w:pPr>
              <w:tabs>
                <w:tab w:val="center" w:pos="4680"/>
              </w:tabs>
              <w:rPr>
                <w:rFonts w:ascii="Arial" w:hAnsi="Arial" w:cs="Arial"/>
                <w:b/>
                <w:sz w:val="22"/>
                <w:szCs w:val="22"/>
                <w:lang w:val="fr-FR"/>
              </w:rPr>
            </w:pPr>
            <w:r w:rsidRPr="00846AE7">
              <w:rPr>
                <w:rFonts w:ascii="Arial" w:hAnsi="Arial" w:cs="Arial"/>
                <w:b/>
                <w:sz w:val="22"/>
                <w:szCs w:val="22"/>
                <w:lang w:val="fr-FR"/>
              </w:rPr>
              <w:t>POCSR</w:t>
            </w:r>
          </w:p>
          <w:p w:rsidR="004A6CDD" w:rsidRPr="00846AE7" w:rsidP="00846AE7" w14:paraId="33125DD1" w14:textId="77777777">
            <w:pPr>
              <w:tabs>
                <w:tab w:val="center" w:pos="4680"/>
              </w:tabs>
              <w:rPr>
                <w:rFonts w:ascii="Arial" w:hAnsi="Arial" w:cs="Arial"/>
                <w:b/>
                <w:sz w:val="22"/>
                <w:szCs w:val="22"/>
                <w:lang w:val="fr-FR"/>
              </w:rPr>
            </w:pPr>
          </w:p>
          <w:p w:rsidR="00B947D2" w:rsidP="00B947D2" w14:paraId="62A5E5B4" w14:textId="77777777">
            <w:pPr>
              <w:tabs>
                <w:tab w:val="center" w:pos="4680"/>
              </w:tabs>
              <w:rPr>
                <w:rFonts w:ascii="Arial" w:hAnsi="Arial" w:cs="Arial"/>
                <w:b/>
                <w:sz w:val="22"/>
                <w:szCs w:val="22"/>
                <w:lang w:val="fr-FR"/>
              </w:rPr>
            </w:pPr>
            <w:r w:rsidRPr="00846AE7">
              <w:rPr>
                <w:rFonts w:ascii="Arial" w:hAnsi="Arial" w:cs="Arial"/>
                <w:b/>
                <w:sz w:val="22"/>
                <w:szCs w:val="22"/>
                <w:lang w:val="fr-FR"/>
              </w:rPr>
              <w:t>E-MAIL:</w:t>
            </w:r>
            <w:r>
              <w:rPr>
                <w:rFonts w:ascii="Arial" w:hAnsi="Arial" w:cs="Arial"/>
                <w:b/>
                <w:sz w:val="22"/>
                <w:szCs w:val="22"/>
                <w:lang w:val="fr-FR"/>
              </w:rPr>
              <w:t xml:space="preserve">  damagereport@bsee.gov</w:t>
            </w:r>
          </w:p>
          <w:p w:rsidR="004A6CDD" w:rsidRPr="00846AE7" w:rsidP="00B947D2" w14:paraId="116A0EDF" w14:textId="77777777">
            <w:pPr>
              <w:tabs>
                <w:tab w:val="center" w:pos="4680"/>
              </w:tabs>
              <w:rPr>
                <w:rFonts w:ascii="Arial" w:hAnsi="Arial" w:cs="Arial"/>
                <w:b/>
                <w:sz w:val="22"/>
                <w:szCs w:val="22"/>
              </w:rPr>
            </w:pPr>
            <w:r w:rsidRPr="00846AE7">
              <w:rPr>
                <w:rFonts w:ascii="Arial" w:hAnsi="Arial" w:cs="Arial"/>
                <w:b/>
                <w:sz w:val="22"/>
                <w:szCs w:val="22"/>
              </w:rPr>
              <w:t>TELEFAX:  (805) 389-7592</w:t>
            </w:r>
          </w:p>
        </w:tc>
        <w:tc>
          <w:tcPr>
            <w:tcW w:w="3961" w:type="dxa"/>
            <w:shd w:val="clear" w:color="auto" w:fill="auto"/>
          </w:tcPr>
          <w:p w:rsidR="00E672C3" w:rsidRPr="00846AE7" w:rsidP="00846AE7" w14:paraId="2CC94ABE" w14:textId="77777777">
            <w:pPr>
              <w:tabs>
                <w:tab w:val="center" w:pos="4680"/>
              </w:tabs>
              <w:rPr>
                <w:rFonts w:ascii="Arial" w:hAnsi="Arial" w:cs="Arial"/>
                <w:b/>
                <w:sz w:val="22"/>
                <w:szCs w:val="22"/>
                <w:lang w:val="fr-FR"/>
              </w:rPr>
            </w:pPr>
          </w:p>
          <w:p w:rsidR="004A6CDD" w:rsidP="00846AE7" w14:paraId="41452AAC" w14:textId="77777777">
            <w:pPr>
              <w:tabs>
                <w:tab w:val="center" w:pos="4680"/>
              </w:tabs>
              <w:rPr>
                <w:rFonts w:ascii="Arial" w:hAnsi="Arial" w:cs="Arial"/>
                <w:b/>
                <w:sz w:val="22"/>
                <w:szCs w:val="22"/>
                <w:lang w:val="fr-FR"/>
              </w:rPr>
            </w:pPr>
            <w:r w:rsidRPr="00846AE7">
              <w:rPr>
                <w:rFonts w:ascii="Arial" w:hAnsi="Arial" w:cs="Arial"/>
                <w:b/>
                <w:sz w:val="22"/>
                <w:szCs w:val="22"/>
                <w:lang w:val="fr-FR"/>
              </w:rPr>
              <w:t>AKOCS</w:t>
            </w:r>
          </w:p>
          <w:p w:rsidR="000508AA" w:rsidRPr="00846AE7" w:rsidP="00846AE7" w14:paraId="1582E58C" w14:textId="77777777">
            <w:pPr>
              <w:tabs>
                <w:tab w:val="center" w:pos="4680"/>
              </w:tabs>
              <w:rPr>
                <w:rFonts w:ascii="Arial" w:hAnsi="Arial" w:cs="Arial"/>
                <w:b/>
                <w:sz w:val="22"/>
                <w:szCs w:val="22"/>
                <w:lang w:val="fr-FR"/>
              </w:rPr>
            </w:pPr>
          </w:p>
          <w:p w:rsidR="000508AA" w:rsidP="000508AA" w14:paraId="59ACF643" w14:textId="77777777">
            <w:pPr>
              <w:tabs>
                <w:tab w:val="center" w:pos="4680"/>
              </w:tabs>
              <w:rPr>
                <w:rFonts w:ascii="Arial" w:hAnsi="Arial" w:cs="Arial"/>
                <w:b/>
                <w:sz w:val="22"/>
                <w:szCs w:val="22"/>
                <w:lang w:val="fr-FR"/>
              </w:rPr>
            </w:pPr>
            <w:r w:rsidRPr="00846AE7">
              <w:rPr>
                <w:rFonts w:ascii="Arial" w:hAnsi="Arial" w:cs="Arial"/>
                <w:b/>
                <w:sz w:val="22"/>
                <w:szCs w:val="22"/>
                <w:lang w:val="fr-FR"/>
              </w:rPr>
              <w:t>E-MAIL</w:t>
            </w:r>
            <w:r>
              <w:rPr>
                <w:rFonts w:ascii="Arial" w:hAnsi="Arial" w:cs="Arial"/>
                <w:b/>
                <w:sz w:val="22"/>
                <w:szCs w:val="22"/>
                <w:lang w:val="fr-FR"/>
              </w:rPr>
              <w:t xml:space="preserve"> : </w:t>
            </w:r>
            <w:r w:rsidRPr="00B947D2">
              <w:rPr>
                <w:rFonts w:ascii="Arial" w:hAnsi="Arial" w:cs="Arial"/>
                <w:sz w:val="22"/>
                <w:szCs w:val="22"/>
                <w:lang w:val="fr-FR"/>
              </w:rPr>
              <w:t>BSEEAlaskaReports@bsee.gov</w:t>
            </w:r>
          </w:p>
          <w:p w:rsidR="004A6CDD" w:rsidRPr="00846AE7" w:rsidP="000508AA" w14:paraId="5B705057" w14:textId="77777777">
            <w:pPr>
              <w:tabs>
                <w:tab w:val="center" w:pos="4680"/>
              </w:tabs>
              <w:rPr>
                <w:rFonts w:ascii="Arial" w:hAnsi="Arial" w:cs="Arial"/>
                <w:b/>
                <w:sz w:val="22"/>
                <w:szCs w:val="22"/>
              </w:rPr>
            </w:pPr>
            <w:r w:rsidRPr="00846AE7">
              <w:rPr>
                <w:rFonts w:ascii="Arial" w:hAnsi="Arial" w:cs="Arial"/>
                <w:b/>
                <w:sz w:val="22"/>
                <w:szCs w:val="22"/>
              </w:rPr>
              <w:t>TELEFAX:  (907) 334-5302</w:t>
            </w:r>
          </w:p>
        </w:tc>
      </w:tr>
      <w:tr w14:paraId="6E333AD6" w14:textId="77777777" w:rsidTr="00846AE7">
        <w:tblPrEx>
          <w:tblW w:w="13913" w:type="dxa"/>
          <w:tblInd w:w="468" w:type="dxa"/>
          <w:tblLayout w:type="fixed"/>
          <w:tblLook w:val="01E0"/>
        </w:tblPrEx>
        <w:trPr>
          <w:trHeight w:val="458"/>
        </w:trPr>
        <w:tc>
          <w:tcPr>
            <w:tcW w:w="13913" w:type="dxa"/>
            <w:gridSpan w:val="4"/>
            <w:shd w:val="clear" w:color="auto" w:fill="auto"/>
          </w:tcPr>
          <w:p w:rsidR="004A6CDD" w:rsidRPr="00846AE7" w:rsidP="00846AE7" w14:paraId="3222A654" w14:textId="77777777">
            <w:pPr>
              <w:tabs>
                <w:tab w:val="center" w:pos="4680"/>
              </w:tabs>
              <w:jc w:val="center"/>
              <w:rPr>
                <w:rFonts w:ascii="Arial" w:hAnsi="Arial"/>
                <w:b/>
                <w:sz w:val="22"/>
                <w:szCs w:val="22"/>
              </w:rPr>
            </w:pPr>
          </w:p>
          <w:p w:rsidR="004A6CDD" w:rsidRPr="00846AE7" w:rsidP="00846AE7" w14:paraId="7653ACF8" w14:textId="77777777">
            <w:pPr>
              <w:tabs>
                <w:tab w:val="center" w:pos="4680"/>
              </w:tabs>
              <w:jc w:val="center"/>
              <w:rPr>
                <w:rFonts w:ascii="Arial" w:hAnsi="Arial"/>
                <w:b/>
                <w:sz w:val="22"/>
                <w:szCs w:val="22"/>
              </w:rPr>
            </w:pPr>
            <w:r w:rsidRPr="00846AE7">
              <w:rPr>
                <w:rFonts w:ascii="Arial" w:hAnsi="Arial"/>
                <w:b/>
                <w:sz w:val="22"/>
                <w:szCs w:val="22"/>
              </w:rPr>
              <w:t xml:space="preserve">Or telefax </w:t>
            </w:r>
            <w:r w:rsidRPr="00846AE7" w:rsidR="00752CE6">
              <w:rPr>
                <w:rFonts w:ascii="Arial" w:hAnsi="Arial"/>
                <w:b/>
                <w:sz w:val="22"/>
                <w:szCs w:val="22"/>
              </w:rPr>
              <w:t>B</w:t>
            </w:r>
            <w:r w:rsidRPr="00846AE7" w:rsidR="00C93CC6">
              <w:rPr>
                <w:rFonts w:ascii="Arial" w:hAnsi="Arial"/>
                <w:b/>
                <w:sz w:val="22"/>
                <w:szCs w:val="22"/>
              </w:rPr>
              <w:t>SEE</w:t>
            </w:r>
            <w:r w:rsidRPr="00846AE7">
              <w:rPr>
                <w:rFonts w:ascii="Arial" w:hAnsi="Arial"/>
                <w:b/>
                <w:sz w:val="22"/>
                <w:szCs w:val="22"/>
              </w:rPr>
              <w:t xml:space="preserve"> Headquarters (if the appropriate regional office is closed) - (703) 787-1093</w:t>
            </w:r>
          </w:p>
          <w:p w:rsidR="00E672C3" w:rsidRPr="00846AE7" w:rsidP="00846AE7" w14:paraId="031F98BD" w14:textId="77777777">
            <w:pPr>
              <w:tabs>
                <w:tab w:val="center" w:pos="4680"/>
              </w:tabs>
              <w:jc w:val="center"/>
              <w:rPr>
                <w:rFonts w:ascii="Arial" w:hAnsi="Arial" w:cs="Arial"/>
                <w:b/>
                <w:sz w:val="22"/>
                <w:szCs w:val="22"/>
              </w:rPr>
            </w:pPr>
          </w:p>
        </w:tc>
      </w:tr>
      <w:tr w14:paraId="5D1C805C" w14:textId="77777777" w:rsidTr="00846AE7">
        <w:tblPrEx>
          <w:tblW w:w="13913" w:type="dxa"/>
          <w:tblInd w:w="468" w:type="dxa"/>
          <w:tblBorders>
            <w:left w:val="single" w:sz="12" w:space="0" w:color="auto"/>
            <w:bottom w:val="single" w:sz="12" w:space="0" w:color="auto"/>
            <w:right w:val="single" w:sz="12" w:space="0" w:color="auto"/>
            <w:insideV w:val="single" w:sz="12" w:space="0" w:color="auto"/>
          </w:tblBorders>
          <w:tblLayout w:type="fixed"/>
          <w:tblLook w:val="01E0"/>
        </w:tblPrEx>
        <w:tc>
          <w:tcPr>
            <w:tcW w:w="13913" w:type="dxa"/>
            <w:gridSpan w:val="4"/>
            <w:tcBorders>
              <w:top w:val="single" w:sz="2" w:space="0" w:color="auto"/>
              <w:left w:val="single" w:sz="2" w:space="0" w:color="auto"/>
              <w:bottom w:val="single" w:sz="12" w:space="0" w:color="auto"/>
              <w:right w:val="single" w:sz="2" w:space="0" w:color="auto"/>
            </w:tcBorders>
            <w:shd w:val="clear" w:color="auto" w:fill="D9D9D9"/>
          </w:tcPr>
          <w:p w:rsidR="004A6CDD" w:rsidRPr="00846AE7" w:rsidP="00846AE7" w14:paraId="3E651C14" w14:textId="77777777">
            <w:pPr>
              <w:jc w:val="center"/>
              <w:rPr>
                <w:b/>
                <w:szCs w:val="24"/>
              </w:rPr>
            </w:pPr>
          </w:p>
          <w:p w:rsidR="004A6CDD" w:rsidRPr="00846AE7" w:rsidP="00846AE7" w14:paraId="47F3113E" w14:textId="77777777">
            <w:pPr>
              <w:jc w:val="center"/>
              <w:rPr>
                <w:b/>
                <w:szCs w:val="24"/>
              </w:rPr>
            </w:pPr>
            <w:r w:rsidRPr="00846AE7">
              <w:rPr>
                <w:b/>
                <w:szCs w:val="24"/>
              </w:rPr>
              <w:t>GENERAL INFORMATION</w:t>
            </w:r>
          </w:p>
          <w:p w:rsidR="004A6CDD" w:rsidRPr="00846AE7" w:rsidP="00846AE7" w14:paraId="52E95987" w14:textId="77777777">
            <w:pPr>
              <w:jc w:val="center"/>
              <w:rPr>
                <w:b/>
                <w:szCs w:val="24"/>
              </w:rPr>
            </w:pPr>
          </w:p>
        </w:tc>
      </w:tr>
      <w:tr w14:paraId="1527D9D9" w14:textId="77777777" w:rsidTr="00846AE7">
        <w:tblPrEx>
          <w:tblW w:w="13913" w:type="dxa"/>
          <w:tblInd w:w="468" w:type="dxa"/>
          <w:tblBorders>
            <w:left w:val="single" w:sz="12" w:space="0" w:color="auto"/>
            <w:bottom w:val="single" w:sz="12" w:space="0" w:color="auto"/>
            <w:right w:val="single" w:sz="12" w:space="0" w:color="auto"/>
            <w:insideV w:val="single" w:sz="12" w:space="0" w:color="auto"/>
          </w:tblBorders>
          <w:tblLayout w:type="fixed"/>
          <w:tblLook w:val="01E0"/>
        </w:tblPrEx>
        <w:trPr>
          <w:trHeight w:val="541"/>
        </w:trPr>
        <w:tc>
          <w:tcPr>
            <w:tcW w:w="5940" w:type="dxa"/>
            <w:gridSpan w:val="2"/>
            <w:tcBorders>
              <w:top w:val="single" w:sz="12" w:space="0" w:color="auto"/>
              <w:left w:val="single" w:sz="2" w:space="0" w:color="auto"/>
              <w:bottom w:val="single" w:sz="4" w:space="0" w:color="auto"/>
              <w:right w:val="single" w:sz="4" w:space="0" w:color="auto"/>
            </w:tcBorders>
            <w:shd w:val="clear" w:color="auto" w:fill="auto"/>
            <w:vAlign w:val="center"/>
          </w:tcPr>
          <w:p w:rsidR="004A6CDD" w:rsidRPr="00846AE7" w:rsidP="00766D24" w14:paraId="29752DFA" w14:textId="77777777">
            <w:pPr>
              <w:rPr>
                <w:rFonts w:ascii="Arial" w:hAnsi="Arial" w:cs="Arial"/>
                <w:b/>
                <w:szCs w:val="24"/>
              </w:rPr>
            </w:pPr>
            <w:r w:rsidRPr="00846AE7">
              <w:rPr>
                <w:rFonts w:ascii="Arial" w:hAnsi="Arial" w:cs="Arial"/>
                <w:b/>
                <w:szCs w:val="24"/>
              </w:rPr>
              <w:t>Company name:</w:t>
            </w:r>
          </w:p>
        </w:tc>
        <w:tc>
          <w:tcPr>
            <w:tcW w:w="7973" w:type="dxa"/>
            <w:gridSpan w:val="2"/>
            <w:tcBorders>
              <w:top w:val="single" w:sz="12" w:space="0" w:color="auto"/>
              <w:left w:val="single" w:sz="4" w:space="0" w:color="auto"/>
              <w:bottom w:val="single" w:sz="4" w:space="0" w:color="auto"/>
              <w:right w:val="single" w:sz="2" w:space="0" w:color="auto"/>
            </w:tcBorders>
            <w:shd w:val="clear" w:color="auto" w:fill="auto"/>
            <w:vAlign w:val="center"/>
          </w:tcPr>
          <w:p w:rsidR="004A6CDD" w:rsidRPr="00846AE7" w:rsidP="00766D24" w14:paraId="0F71A085" w14:textId="77777777">
            <w:pPr>
              <w:rPr>
                <w:rFonts w:ascii="Arial" w:hAnsi="Arial" w:cs="Arial"/>
                <w:b/>
                <w:szCs w:val="24"/>
              </w:rPr>
            </w:pPr>
            <w:r w:rsidRPr="00846AE7">
              <w:rPr>
                <w:rFonts w:ascii="Arial" w:hAnsi="Arial" w:cs="Arial"/>
                <w:b/>
                <w:szCs w:val="24"/>
              </w:rPr>
              <w:t>Event/Event date:</w:t>
            </w:r>
          </w:p>
        </w:tc>
      </w:tr>
      <w:tr w14:paraId="305C2DA7" w14:textId="77777777" w:rsidTr="00846AE7">
        <w:tblPrEx>
          <w:tblW w:w="13913" w:type="dxa"/>
          <w:tblInd w:w="468" w:type="dxa"/>
          <w:tblBorders>
            <w:left w:val="single" w:sz="12" w:space="0" w:color="auto"/>
            <w:bottom w:val="single" w:sz="12" w:space="0" w:color="auto"/>
            <w:right w:val="single" w:sz="12" w:space="0" w:color="auto"/>
            <w:insideV w:val="single" w:sz="12" w:space="0" w:color="auto"/>
          </w:tblBorders>
          <w:tblLayout w:type="fixed"/>
          <w:tblLook w:val="01E0"/>
        </w:tblPrEx>
        <w:trPr>
          <w:trHeight w:val="552"/>
        </w:trPr>
        <w:tc>
          <w:tcPr>
            <w:tcW w:w="5940" w:type="dxa"/>
            <w:gridSpan w:val="2"/>
            <w:tcBorders>
              <w:left w:val="single" w:sz="2" w:space="0" w:color="auto"/>
              <w:bottom w:val="single" w:sz="4" w:space="0" w:color="auto"/>
              <w:right w:val="single" w:sz="4" w:space="0" w:color="auto"/>
            </w:tcBorders>
            <w:shd w:val="clear" w:color="auto" w:fill="auto"/>
            <w:vAlign w:val="center"/>
          </w:tcPr>
          <w:p w:rsidR="004A6CDD" w:rsidRPr="00846AE7" w:rsidP="00766D24" w14:paraId="34DD10E8" w14:textId="77777777">
            <w:pPr>
              <w:rPr>
                <w:rFonts w:ascii="Arial" w:hAnsi="Arial" w:cs="Arial"/>
                <w:b/>
                <w:szCs w:val="24"/>
              </w:rPr>
            </w:pPr>
            <w:r w:rsidRPr="00846AE7">
              <w:rPr>
                <w:rFonts w:ascii="Arial" w:hAnsi="Arial" w:cs="Arial"/>
                <w:b/>
                <w:szCs w:val="24"/>
              </w:rPr>
              <w:t>Contact:</w:t>
            </w:r>
          </w:p>
        </w:tc>
        <w:tc>
          <w:tcPr>
            <w:tcW w:w="7973" w:type="dxa"/>
            <w:gridSpan w:val="2"/>
            <w:tcBorders>
              <w:left w:val="single" w:sz="4" w:space="0" w:color="auto"/>
              <w:bottom w:val="single" w:sz="4" w:space="0" w:color="auto"/>
              <w:right w:val="single" w:sz="2" w:space="0" w:color="auto"/>
            </w:tcBorders>
            <w:shd w:val="clear" w:color="auto" w:fill="auto"/>
            <w:vAlign w:val="center"/>
          </w:tcPr>
          <w:p w:rsidR="004A6CDD" w:rsidRPr="00846AE7" w:rsidP="00766D24" w14:paraId="1FDE5B2A" w14:textId="77777777">
            <w:pPr>
              <w:rPr>
                <w:rFonts w:ascii="Arial" w:hAnsi="Arial" w:cs="Arial"/>
                <w:b/>
                <w:szCs w:val="24"/>
              </w:rPr>
            </w:pPr>
            <w:r w:rsidRPr="00846AE7">
              <w:rPr>
                <w:rFonts w:ascii="Arial" w:hAnsi="Arial" w:cs="Arial"/>
                <w:b/>
                <w:szCs w:val="24"/>
              </w:rPr>
              <w:t>Telephone number:</w:t>
            </w:r>
          </w:p>
        </w:tc>
      </w:tr>
      <w:tr w14:paraId="51A5D6A6" w14:textId="77777777" w:rsidTr="00846AE7">
        <w:tblPrEx>
          <w:tblW w:w="13913" w:type="dxa"/>
          <w:tblInd w:w="468" w:type="dxa"/>
          <w:tblBorders>
            <w:left w:val="single" w:sz="12" w:space="0" w:color="auto"/>
            <w:bottom w:val="single" w:sz="12" w:space="0" w:color="auto"/>
            <w:right w:val="single" w:sz="12" w:space="0" w:color="auto"/>
            <w:insideV w:val="single" w:sz="12" w:space="0" w:color="auto"/>
          </w:tblBorders>
          <w:tblLayout w:type="fixed"/>
          <w:tblLook w:val="01E0"/>
        </w:tblPrEx>
        <w:trPr>
          <w:trHeight w:val="516"/>
        </w:trPr>
        <w:tc>
          <w:tcPr>
            <w:tcW w:w="5940" w:type="dxa"/>
            <w:gridSpan w:val="2"/>
            <w:tcBorders>
              <w:left w:val="single" w:sz="2" w:space="0" w:color="auto"/>
              <w:bottom w:val="single" w:sz="2" w:space="0" w:color="auto"/>
              <w:right w:val="single" w:sz="4" w:space="0" w:color="auto"/>
            </w:tcBorders>
            <w:shd w:val="clear" w:color="auto" w:fill="auto"/>
            <w:vAlign w:val="center"/>
          </w:tcPr>
          <w:p w:rsidR="004A6CDD" w:rsidRPr="00846AE7" w:rsidP="00766D24" w14:paraId="5B503FE0" w14:textId="77777777">
            <w:pPr>
              <w:rPr>
                <w:rFonts w:ascii="Arial" w:hAnsi="Arial" w:cs="Arial"/>
                <w:b/>
                <w:szCs w:val="24"/>
              </w:rPr>
            </w:pPr>
            <w:r w:rsidRPr="00846AE7">
              <w:rPr>
                <w:rFonts w:ascii="Arial" w:hAnsi="Arial" w:cs="Arial"/>
                <w:b/>
                <w:szCs w:val="24"/>
              </w:rPr>
              <w:t>Report date:</w:t>
            </w:r>
          </w:p>
        </w:tc>
        <w:tc>
          <w:tcPr>
            <w:tcW w:w="7973" w:type="dxa"/>
            <w:gridSpan w:val="2"/>
            <w:tcBorders>
              <w:left w:val="single" w:sz="4" w:space="0" w:color="auto"/>
              <w:bottom w:val="single" w:sz="2" w:space="0" w:color="auto"/>
              <w:right w:val="single" w:sz="2" w:space="0" w:color="auto"/>
            </w:tcBorders>
            <w:shd w:val="clear" w:color="auto" w:fill="auto"/>
            <w:vAlign w:val="center"/>
          </w:tcPr>
          <w:p w:rsidR="004A6CDD" w:rsidRPr="00846AE7" w:rsidP="00766D24" w14:paraId="30AF56E8" w14:textId="77777777">
            <w:pPr>
              <w:rPr>
                <w:rFonts w:ascii="Arial" w:hAnsi="Arial" w:cs="Arial"/>
                <w:b/>
                <w:szCs w:val="24"/>
              </w:rPr>
            </w:pPr>
            <w:r w:rsidRPr="00846AE7">
              <w:rPr>
                <w:rFonts w:ascii="Arial" w:hAnsi="Arial" w:cs="Arial"/>
                <w:b/>
                <w:szCs w:val="24"/>
              </w:rPr>
              <w:t>Report time:</w:t>
            </w:r>
          </w:p>
        </w:tc>
      </w:tr>
    </w:tbl>
    <w:p w:rsidR="00582930" w:rsidP="00582930" w14:paraId="62288C5F" w14:textId="77777777">
      <w:pPr>
        <w:ind w:left="360" w:right="576"/>
        <w:rPr>
          <w:rFonts w:ascii="Arial" w:hAnsi="Arial"/>
          <w:b/>
          <w:sz w:val="20"/>
        </w:rPr>
      </w:pPr>
    </w:p>
    <w:p w:rsidR="004A6CDD" w:rsidRPr="006605BA" w:rsidP="00582930" w14:paraId="489E1232" w14:textId="77777777">
      <w:pPr>
        <w:ind w:left="360" w:right="576"/>
        <w:rPr>
          <w:rFonts w:ascii="Arial" w:hAnsi="Arial"/>
          <w:sz w:val="20"/>
        </w:rPr>
      </w:pPr>
      <w:r w:rsidRPr="00C93CC6">
        <w:rPr>
          <w:rFonts w:ascii="Arial" w:hAnsi="Arial"/>
          <w:b/>
          <w:sz w:val="20"/>
        </w:rPr>
        <w:t>Paperwork Reduction Act of 1995 (PRA) Statement</w:t>
      </w:r>
      <w:r w:rsidRPr="004A6CDD">
        <w:rPr>
          <w:rFonts w:ascii="Arial" w:hAnsi="Arial"/>
          <w:b/>
          <w:sz w:val="20"/>
        </w:rPr>
        <w:t xml:space="preserve">:  </w:t>
      </w:r>
      <w:r w:rsidRPr="004A6CDD">
        <w:rPr>
          <w:rFonts w:ascii="Arial" w:hAnsi="Arial"/>
          <w:sz w:val="20"/>
        </w:rPr>
        <w:t xml:space="preserve">The PRA (44 U.S.C. 3501 </w:t>
      </w:r>
      <w:r w:rsidRPr="004C0C43">
        <w:rPr>
          <w:rFonts w:ascii="Arial" w:hAnsi="Arial"/>
          <w:i/>
          <w:sz w:val="20"/>
        </w:rPr>
        <w:t>et seq</w:t>
      </w:r>
      <w:r w:rsidRPr="004A6CDD">
        <w:rPr>
          <w:rFonts w:ascii="Arial" w:hAnsi="Arial"/>
          <w:sz w:val="20"/>
        </w:rPr>
        <w:t xml:space="preserve">.) requires us to inform you that </w:t>
      </w:r>
      <w:r w:rsidR="00752CE6">
        <w:rPr>
          <w:rFonts w:ascii="Arial" w:hAnsi="Arial"/>
          <w:sz w:val="20"/>
        </w:rPr>
        <w:t>B</w:t>
      </w:r>
      <w:r w:rsidR="00C93CC6">
        <w:rPr>
          <w:rFonts w:ascii="Arial" w:hAnsi="Arial"/>
          <w:sz w:val="20"/>
        </w:rPr>
        <w:t>SEE</w:t>
      </w:r>
      <w:r w:rsidRPr="004A6CDD">
        <w:rPr>
          <w:rFonts w:ascii="Arial" w:hAnsi="Arial"/>
          <w:sz w:val="20"/>
        </w:rPr>
        <w:t xml:space="preserve"> collects this information to rapidly assess damage and project any disruption of oil and gas supplies from the OCS.  Responses are mandatory (43 U.S.C. 1331 </w:t>
      </w:r>
      <w:r w:rsidRPr="004C0C43">
        <w:rPr>
          <w:rFonts w:ascii="Arial" w:hAnsi="Arial"/>
          <w:i/>
          <w:sz w:val="20"/>
        </w:rPr>
        <w:t>et seq</w:t>
      </w:r>
      <w:r w:rsidRPr="004A6CDD">
        <w:rPr>
          <w:rFonts w:ascii="Arial" w:hAnsi="Arial"/>
          <w:sz w:val="20"/>
        </w:rPr>
        <w:t>.</w:t>
      </w:r>
      <w:r w:rsidRPr="004A6CDD">
        <w:rPr>
          <w:rFonts w:ascii="Arial" w:hAnsi="Arial"/>
          <w:sz w:val="20"/>
          <w:u w:val="single"/>
        </w:rPr>
        <w:t>)</w:t>
      </w:r>
      <w:r w:rsidRPr="004A6CDD">
        <w:rPr>
          <w:rFonts w:ascii="Arial" w:hAnsi="Arial"/>
          <w:sz w:val="20"/>
        </w:rPr>
        <w:t xml:space="preserve">.  No proprietary information is collected.  An agency may not conduct or sponsor, and you are not required to respond to, a collection of information unless it displays a currently valid OMB Control Number.  Public reporting burden for this form is estimated to </w:t>
      </w:r>
      <w:r w:rsidRPr="00EF201E">
        <w:rPr>
          <w:rFonts w:ascii="Arial" w:hAnsi="Arial"/>
          <w:sz w:val="20"/>
        </w:rPr>
        <w:t xml:space="preserve">average </w:t>
      </w:r>
      <w:r w:rsidRPr="00EF201E" w:rsidR="002645DE">
        <w:rPr>
          <w:rFonts w:ascii="Arial" w:hAnsi="Arial"/>
          <w:sz w:val="20"/>
        </w:rPr>
        <w:t>3</w:t>
      </w:r>
      <w:r w:rsidRPr="00EF201E">
        <w:rPr>
          <w:rFonts w:ascii="Arial" w:hAnsi="Arial"/>
          <w:sz w:val="20"/>
        </w:rPr>
        <w:t xml:space="preserve"> hours for the initial response, and estimated to average 1 hour per updated response, including the time for reviewing instructions, gathering and maintainin</w:t>
      </w:r>
      <w:r w:rsidRPr="004A6CDD">
        <w:rPr>
          <w:rFonts w:ascii="Arial" w:hAnsi="Arial"/>
          <w:sz w:val="20"/>
        </w:rPr>
        <w:t xml:space="preserve">g data, and completing and reviewing the form.  You may direct comments regarding the burden estimate or any other aspect of this form to the Information Collection Clearance Officer, </w:t>
      </w:r>
      <w:r w:rsidRPr="006605BA" w:rsidR="006605BA">
        <w:rPr>
          <w:rFonts w:ascii="Arial" w:hAnsi="Arial"/>
          <w:sz w:val="20"/>
        </w:rPr>
        <w:t xml:space="preserve">Bureau of </w:t>
      </w:r>
      <w:r w:rsidR="00C93CC6">
        <w:rPr>
          <w:rFonts w:ascii="Arial" w:hAnsi="Arial"/>
          <w:sz w:val="20"/>
        </w:rPr>
        <w:t xml:space="preserve">Safety and Environmental </w:t>
      </w:r>
      <w:r w:rsidRPr="006605BA" w:rsidR="006605BA">
        <w:rPr>
          <w:rFonts w:ascii="Arial" w:hAnsi="Arial"/>
          <w:sz w:val="20"/>
        </w:rPr>
        <w:t>Enforcement</w:t>
      </w:r>
      <w:r w:rsidRPr="006605BA">
        <w:rPr>
          <w:rFonts w:ascii="Arial" w:hAnsi="Arial"/>
          <w:sz w:val="20"/>
        </w:rPr>
        <w:t xml:space="preserve">, </w:t>
      </w:r>
      <w:smartTag w:uri="urn:schemas-microsoft-com:office:smarttags" w:element="address">
        <w:smartTag w:uri="urn:schemas-microsoft-com:office:smarttags" w:element="Street">
          <w:r w:rsidR="00C93CC6">
            <w:rPr>
              <w:rFonts w:ascii="Arial" w:hAnsi="Arial"/>
              <w:sz w:val="20"/>
            </w:rPr>
            <w:t>381 Elden</w:t>
          </w:r>
          <w:r w:rsidRPr="006605BA">
            <w:rPr>
              <w:rFonts w:ascii="Arial" w:hAnsi="Arial"/>
              <w:sz w:val="20"/>
            </w:rPr>
            <w:t> Street</w:t>
          </w:r>
        </w:smartTag>
        <w:r w:rsidRPr="006605BA">
          <w:rPr>
            <w:rFonts w:ascii="Arial" w:hAnsi="Arial"/>
            <w:sz w:val="20"/>
          </w:rPr>
          <w:t>, </w:t>
        </w:r>
        <w:smartTag w:uri="urn:schemas-microsoft-com:office:smarttags" w:element="City">
          <w:r w:rsidR="00C93CC6">
            <w:rPr>
              <w:rFonts w:ascii="Arial" w:hAnsi="Arial"/>
              <w:sz w:val="20"/>
            </w:rPr>
            <w:t>Herndon</w:t>
          </w:r>
        </w:smartTag>
        <w:r w:rsidR="00C93CC6">
          <w:rPr>
            <w:rFonts w:ascii="Arial" w:hAnsi="Arial"/>
            <w:sz w:val="20"/>
          </w:rPr>
          <w:t xml:space="preserve">, </w:t>
        </w:r>
        <w:smartTag w:uri="urn:schemas-microsoft-com:office:smarttags" w:element="State">
          <w:r w:rsidR="00C93CC6">
            <w:rPr>
              <w:rFonts w:ascii="Arial" w:hAnsi="Arial"/>
              <w:sz w:val="20"/>
            </w:rPr>
            <w:t>VA</w:t>
          </w:r>
        </w:smartTag>
        <w:r w:rsidR="00C93CC6">
          <w:rPr>
            <w:rFonts w:ascii="Arial" w:hAnsi="Arial"/>
            <w:sz w:val="20"/>
          </w:rPr>
          <w:t xml:space="preserve"> </w:t>
        </w:r>
        <w:smartTag w:uri="urn:schemas-microsoft-com:office:smarttags" w:element="PostalCode">
          <w:r w:rsidRPr="006605BA">
            <w:rPr>
              <w:rFonts w:ascii="Arial" w:hAnsi="Arial"/>
              <w:sz w:val="20"/>
            </w:rPr>
            <w:t>20</w:t>
          </w:r>
          <w:r w:rsidR="00C93CC6">
            <w:rPr>
              <w:rFonts w:ascii="Arial" w:hAnsi="Arial"/>
              <w:sz w:val="20"/>
            </w:rPr>
            <w:t>170</w:t>
          </w:r>
        </w:smartTag>
      </w:smartTag>
      <w:r w:rsidRPr="006605BA">
        <w:rPr>
          <w:rFonts w:ascii="Arial" w:hAnsi="Arial"/>
          <w:sz w:val="20"/>
        </w:rPr>
        <w:t>.</w:t>
      </w:r>
    </w:p>
    <w:p w:rsidR="00582930" w:rsidRPr="004A6CDD" w:rsidP="00582930" w14:paraId="732CE167" w14:textId="77777777">
      <w:pPr>
        <w:ind w:left="360" w:right="576"/>
        <w:rPr>
          <w:rFonts w:ascii="Arial" w:hAnsi="Arial"/>
          <w:sz w:val="20"/>
        </w:rPr>
      </w:pPr>
    </w:p>
    <w:p w:rsidR="004A6CDD" w:rsidP="004A6CDD" w14:paraId="1BD01313" w14:textId="17D4E4F6">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r>
        <w:rPr>
          <w:rFonts w:ascii="Arial Black" w:hAnsi="Arial Black"/>
          <w:b/>
          <w:szCs w:val="24"/>
        </w:rPr>
        <w:t xml:space="preserve">    </w:t>
      </w:r>
      <w:r w:rsidR="00752CE6">
        <w:rPr>
          <w:rFonts w:ascii="Arial Black" w:hAnsi="Arial Black"/>
          <w:b/>
          <w:szCs w:val="24"/>
        </w:rPr>
        <w:t>B</w:t>
      </w:r>
      <w:r w:rsidR="00C93CC6">
        <w:rPr>
          <w:rFonts w:ascii="Arial Black" w:hAnsi="Arial Black"/>
          <w:b/>
          <w:szCs w:val="24"/>
        </w:rPr>
        <w:t>SEE</w:t>
      </w:r>
      <w:r>
        <w:rPr>
          <w:rFonts w:ascii="Arial" w:hAnsi="Arial"/>
          <w:sz w:val="16"/>
        </w:rPr>
        <w:t xml:space="preserve">    </w:t>
      </w:r>
      <w:r w:rsidRPr="00067EE8">
        <w:rPr>
          <w:rFonts w:ascii="Arial" w:hAnsi="Arial"/>
          <w:b/>
          <w:sz w:val="20"/>
        </w:rPr>
        <w:t xml:space="preserve">Form </w:t>
      </w:r>
      <w:r w:rsidR="00C93CC6">
        <w:rPr>
          <w:rFonts w:ascii="Arial" w:hAnsi="Arial"/>
          <w:b/>
          <w:sz w:val="20"/>
        </w:rPr>
        <w:t>BSEE</w:t>
      </w:r>
      <w:r w:rsidRPr="00067EE8">
        <w:rPr>
          <w:rFonts w:ascii="Arial" w:hAnsi="Arial"/>
          <w:b/>
          <w:sz w:val="20"/>
        </w:rPr>
        <w:t>-</w:t>
      </w:r>
      <w:r w:rsidR="00C93CC6">
        <w:rPr>
          <w:rFonts w:ascii="Arial" w:hAnsi="Arial"/>
          <w:b/>
          <w:sz w:val="20"/>
        </w:rPr>
        <w:t>0</w:t>
      </w:r>
      <w:r>
        <w:rPr>
          <w:rFonts w:ascii="Arial" w:hAnsi="Arial"/>
          <w:b/>
          <w:sz w:val="20"/>
        </w:rPr>
        <w:t xml:space="preserve">143  </w:t>
      </w:r>
      <w:r w:rsidRPr="00353E34">
        <w:rPr>
          <w:rFonts w:ascii="Arial" w:hAnsi="Arial"/>
          <w:b/>
          <w:sz w:val="20"/>
        </w:rPr>
        <w:t>(</w:t>
      </w:r>
      <w:r w:rsidR="00C505FA">
        <w:rPr>
          <w:rFonts w:ascii="Arial" w:hAnsi="Arial"/>
          <w:b/>
          <w:sz w:val="20"/>
        </w:rPr>
        <w:t>June</w:t>
      </w:r>
      <w:r w:rsidR="00EF201E">
        <w:rPr>
          <w:rFonts w:ascii="Arial" w:hAnsi="Arial"/>
          <w:b/>
          <w:sz w:val="20"/>
        </w:rPr>
        <w:t>/202</w:t>
      </w:r>
      <w:r w:rsidR="00C505FA">
        <w:rPr>
          <w:rFonts w:ascii="Arial" w:hAnsi="Arial"/>
          <w:b/>
          <w:sz w:val="20"/>
        </w:rPr>
        <w:t>3</w:t>
      </w:r>
      <w:r w:rsidR="00133752">
        <w:rPr>
          <w:rFonts w:ascii="Arial" w:hAnsi="Arial"/>
          <w:b/>
          <w:sz w:val="20"/>
        </w:rPr>
        <w:t xml:space="preserve"> </w:t>
      </w:r>
      <w:r w:rsidR="0056374C">
        <w:rPr>
          <w:rFonts w:ascii="Arial" w:hAnsi="Arial"/>
          <w:b/>
          <w:sz w:val="20"/>
        </w:rPr>
        <w:t xml:space="preserve">- Supersedes all previous versions of </w:t>
      </w:r>
      <w:r w:rsidR="00C93CC6">
        <w:rPr>
          <w:rFonts w:ascii="Arial" w:hAnsi="Arial"/>
          <w:b/>
          <w:sz w:val="20"/>
        </w:rPr>
        <w:t xml:space="preserve">this </w:t>
      </w:r>
      <w:r w:rsidR="0056374C">
        <w:rPr>
          <w:rFonts w:ascii="Arial" w:hAnsi="Arial"/>
          <w:b/>
          <w:sz w:val="20"/>
        </w:rPr>
        <w:t>form which may not be used.</w:t>
      </w:r>
      <w:r w:rsidRPr="00353E34">
        <w:rPr>
          <w:rFonts w:ascii="Arial" w:hAnsi="Arial"/>
          <w:b/>
          <w:sz w:val="20"/>
        </w:rPr>
        <w:t>)</w:t>
      </w:r>
      <w:r>
        <w:rPr>
          <w:rFonts w:ascii="Arial" w:hAnsi="Arial"/>
          <w:b/>
          <w:sz w:val="20"/>
        </w:rPr>
        <w:t xml:space="preserve">                         Page 1 of 2</w:t>
      </w:r>
    </w:p>
    <w:p w:rsidR="00703C40" w:rsidP="004A6CDD" w14:paraId="18786DB0" w14:textId="7777777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p>
    <w:tbl>
      <w:tblPr>
        <w:tblW w:w="15048" w:type="dxa"/>
        <w:tblBorders>
          <w:top w:val="single" w:sz="12" w:space="0" w:color="auto"/>
          <w:left w:val="single" w:sz="4" w:space="0" w:color="auto"/>
          <w:bottom w:val="single" w:sz="12" w:space="0" w:color="auto"/>
          <w:right w:val="single" w:sz="12" w:space="0" w:color="auto"/>
          <w:insideH w:val="single" w:sz="4" w:space="0" w:color="auto"/>
          <w:insideV w:val="single" w:sz="12" w:space="0" w:color="auto"/>
        </w:tblBorders>
        <w:tblLayout w:type="fixed"/>
        <w:tblLook w:val="01E0"/>
      </w:tblPr>
      <w:tblGrid>
        <w:gridCol w:w="906"/>
        <w:gridCol w:w="661"/>
        <w:gridCol w:w="881"/>
        <w:gridCol w:w="1080"/>
        <w:gridCol w:w="4500"/>
        <w:gridCol w:w="1440"/>
        <w:gridCol w:w="1980"/>
        <w:gridCol w:w="1980"/>
        <w:gridCol w:w="1620"/>
      </w:tblGrid>
      <w:tr w14:paraId="370D5158" w14:textId="77777777" w:rsidTr="00846AE7">
        <w:tblPrEx>
          <w:tblW w:w="15048" w:type="dxa"/>
          <w:tblBorders>
            <w:top w:val="single" w:sz="12" w:space="0" w:color="auto"/>
            <w:left w:val="single" w:sz="4" w:space="0" w:color="auto"/>
            <w:bottom w:val="single" w:sz="12" w:space="0" w:color="auto"/>
            <w:right w:val="single" w:sz="12" w:space="0" w:color="auto"/>
            <w:insideH w:val="single" w:sz="4" w:space="0" w:color="auto"/>
            <w:insideV w:val="single" w:sz="12" w:space="0" w:color="auto"/>
          </w:tblBorders>
          <w:tblLayout w:type="fixed"/>
          <w:tblLook w:val="01E0"/>
        </w:tblPrEx>
        <w:tc>
          <w:tcPr>
            <w:tcW w:w="15048" w:type="dxa"/>
            <w:gridSpan w:val="9"/>
            <w:tcBorders>
              <w:top w:val="single" w:sz="2" w:space="0" w:color="auto"/>
              <w:left w:val="single" w:sz="2" w:space="0" w:color="auto"/>
              <w:bottom w:val="single" w:sz="12" w:space="0" w:color="auto"/>
              <w:right w:val="single" w:sz="2" w:space="0" w:color="auto"/>
            </w:tcBorders>
            <w:shd w:val="clear" w:color="auto" w:fill="D9D9D9"/>
            <w:vAlign w:val="center"/>
          </w:tcPr>
          <w:p w:rsidR="00703C40" w:rsidRPr="00846AE7" w:rsidP="00846AE7" w14:paraId="5F14ABBD" w14:textId="77777777">
            <w:pPr>
              <w:jc w:val="center"/>
              <w:rPr>
                <w:rFonts w:ascii="Arial" w:hAnsi="Arial" w:cs="Arial"/>
                <w:b/>
                <w:szCs w:val="24"/>
              </w:rPr>
            </w:pPr>
            <w:r w:rsidRPr="00846AE7">
              <w:rPr>
                <w:b/>
                <w:szCs w:val="24"/>
              </w:rPr>
              <w:t>FACILITY/EQUIPMENT DAMAGE REPORT</w:t>
            </w:r>
          </w:p>
        </w:tc>
      </w:tr>
      <w:tr w14:paraId="2A19547E" w14:textId="77777777" w:rsidTr="00846AE7">
        <w:tblPrEx>
          <w:tblW w:w="15048" w:type="dxa"/>
          <w:tblLayout w:type="fixed"/>
          <w:tblLook w:val="01E0"/>
        </w:tblPrEx>
        <w:tc>
          <w:tcPr>
            <w:tcW w:w="906" w:type="dxa"/>
            <w:tcBorders>
              <w:top w:val="single" w:sz="12" w:space="0" w:color="auto"/>
              <w:left w:val="single" w:sz="2" w:space="0" w:color="auto"/>
              <w:bottom w:val="single" w:sz="12" w:space="0" w:color="auto"/>
              <w:right w:val="single" w:sz="4" w:space="0" w:color="auto"/>
            </w:tcBorders>
            <w:shd w:val="clear" w:color="auto" w:fill="D9D9D9"/>
            <w:vAlign w:val="center"/>
          </w:tcPr>
          <w:p w:rsidR="00703C40" w:rsidRPr="00846AE7" w:rsidP="00846AE7" w14:paraId="14F67516" w14:textId="77777777">
            <w:pPr>
              <w:jc w:val="center"/>
              <w:rPr>
                <w:rFonts w:ascii="Arial" w:hAnsi="Arial" w:cs="Arial"/>
                <w:b/>
                <w:sz w:val="20"/>
              </w:rPr>
            </w:pPr>
            <w:r w:rsidRPr="00846AE7">
              <w:rPr>
                <w:rFonts w:ascii="Arial" w:hAnsi="Arial" w:cs="Arial"/>
                <w:b/>
                <w:sz w:val="20"/>
              </w:rPr>
              <w:t>Facility Name ◊</w:t>
            </w:r>
          </w:p>
        </w:tc>
        <w:tc>
          <w:tcPr>
            <w:tcW w:w="661"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4DF697D8" w14:textId="77777777">
            <w:pPr>
              <w:jc w:val="center"/>
              <w:rPr>
                <w:rFonts w:ascii="Arial" w:hAnsi="Arial" w:cs="Arial"/>
                <w:b/>
                <w:sz w:val="20"/>
              </w:rPr>
            </w:pPr>
            <w:r w:rsidRPr="00846AE7">
              <w:rPr>
                <w:rFonts w:ascii="Arial" w:hAnsi="Arial" w:cs="Arial"/>
                <w:b/>
                <w:sz w:val="20"/>
              </w:rPr>
              <w:t>OCS Area</w:t>
            </w:r>
          </w:p>
        </w:tc>
        <w:tc>
          <w:tcPr>
            <w:tcW w:w="881"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082C24EB" w14:textId="77777777">
            <w:pPr>
              <w:jc w:val="center"/>
              <w:rPr>
                <w:rFonts w:ascii="Arial" w:hAnsi="Arial" w:cs="Arial"/>
                <w:b/>
                <w:sz w:val="20"/>
              </w:rPr>
            </w:pPr>
            <w:r w:rsidRPr="00846AE7">
              <w:rPr>
                <w:rFonts w:ascii="Arial" w:hAnsi="Arial" w:cs="Arial"/>
                <w:b/>
                <w:sz w:val="20"/>
              </w:rPr>
              <w:t>OCS Block / Lease</w:t>
            </w:r>
          </w:p>
        </w:tc>
        <w:tc>
          <w:tcPr>
            <w:tcW w:w="1080"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209110FB" w14:textId="77777777">
            <w:pPr>
              <w:jc w:val="center"/>
              <w:rPr>
                <w:rFonts w:ascii="Arial" w:hAnsi="Arial" w:cs="Arial"/>
                <w:b/>
                <w:sz w:val="20"/>
              </w:rPr>
            </w:pPr>
            <w:r w:rsidRPr="00846AE7">
              <w:rPr>
                <w:rFonts w:ascii="Arial" w:hAnsi="Arial" w:cs="Arial"/>
                <w:b/>
                <w:sz w:val="20"/>
              </w:rPr>
              <w:t>Damage</w:t>
            </w:r>
          </w:p>
          <w:p w:rsidR="00703C40" w:rsidRPr="00846AE7" w:rsidP="00846AE7" w14:paraId="78453D34" w14:textId="77777777">
            <w:pPr>
              <w:jc w:val="center"/>
              <w:rPr>
                <w:rFonts w:ascii="Arial" w:hAnsi="Arial" w:cs="Arial"/>
                <w:b/>
                <w:sz w:val="20"/>
              </w:rPr>
            </w:pPr>
            <w:r w:rsidRPr="00846AE7">
              <w:rPr>
                <w:rFonts w:ascii="Arial" w:hAnsi="Arial" w:cs="Arial"/>
                <w:b/>
                <w:sz w:val="20"/>
              </w:rPr>
              <w:t>Type #</w:t>
            </w:r>
          </w:p>
        </w:tc>
        <w:tc>
          <w:tcPr>
            <w:tcW w:w="4500"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1349F3CC" w14:textId="77777777">
            <w:pPr>
              <w:ind w:left="72"/>
              <w:jc w:val="center"/>
              <w:rPr>
                <w:rFonts w:ascii="Arial" w:hAnsi="Arial" w:cs="Arial"/>
                <w:b/>
                <w:sz w:val="20"/>
              </w:rPr>
            </w:pPr>
            <w:r w:rsidRPr="00846AE7">
              <w:rPr>
                <w:rFonts w:ascii="Arial" w:hAnsi="Arial" w:cs="Arial"/>
                <w:b/>
                <w:sz w:val="20"/>
              </w:rPr>
              <w:t xml:space="preserve">Damage </w:t>
            </w:r>
          </w:p>
          <w:p w:rsidR="00703C40" w:rsidRPr="00846AE7" w:rsidP="00846AE7" w14:paraId="171A8EFC" w14:textId="77777777">
            <w:pPr>
              <w:ind w:left="72"/>
              <w:jc w:val="center"/>
              <w:rPr>
                <w:rFonts w:ascii="Arial" w:hAnsi="Arial" w:cs="Arial"/>
                <w:b/>
                <w:sz w:val="20"/>
              </w:rPr>
            </w:pPr>
            <w:r w:rsidRPr="00846AE7">
              <w:rPr>
                <w:rFonts w:ascii="Arial" w:hAnsi="Arial" w:cs="Arial"/>
                <w:b/>
                <w:sz w:val="20"/>
              </w:rPr>
              <w:t>Description +</w:t>
            </w:r>
          </w:p>
        </w:tc>
        <w:tc>
          <w:tcPr>
            <w:tcW w:w="1440"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70EC2406" w14:textId="77777777">
            <w:pPr>
              <w:jc w:val="center"/>
              <w:rPr>
                <w:rFonts w:ascii="Arial" w:hAnsi="Arial" w:cs="Arial"/>
                <w:b/>
                <w:sz w:val="20"/>
              </w:rPr>
            </w:pPr>
            <w:r w:rsidRPr="00846AE7">
              <w:rPr>
                <w:rFonts w:ascii="Arial" w:hAnsi="Arial" w:cs="Arial"/>
                <w:b/>
                <w:sz w:val="20"/>
              </w:rPr>
              <w:t xml:space="preserve">Initial Damage Assessment </w:t>
            </w:r>
            <w:r w:rsidRPr="00846AE7">
              <w:rPr>
                <w:rFonts w:ascii="Arial" w:hAnsi="Arial" w:cs="Arial"/>
                <w:sz w:val="20"/>
              </w:rPr>
              <w:t>Φ</w:t>
            </w:r>
          </w:p>
        </w:tc>
        <w:tc>
          <w:tcPr>
            <w:tcW w:w="1980"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2E2EE926" w14:textId="77777777">
            <w:pPr>
              <w:jc w:val="center"/>
              <w:rPr>
                <w:rFonts w:ascii="Arial" w:hAnsi="Arial" w:cs="Arial"/>
                <w:b/>
                <w:sz w:val="20"/>
              </w:rPr>
            </w:pPr>
            <w:r w:rsidRPr="00846AE7">
              <w:rPr>
                <w:rFonts w:ascii="Arial" w:hAnsi="Arial" w:cs="Arial"/>
                <w:b/>
                <w:sz w:val="20"/>
              </w:rPr>
              <w:t>Production Rate at Time of Shut-In</w:t>
            </w:r>
          </w:p>
          <w:p w:rsidR="00703C40" w:rsidRPr="00846AE7" w:rsidP="00846AE7" w14:paraId="58B33118" w14:textId="77777777">
            <w:pPr>
              <w:jc w:val="center"/>
              <w:rPr>
                <w:rFonts w:ascii="Arial" w:hAnsi="Arial" w:cs="Arial"/>
                <w:b/>
                <w:sz w:val="20"/>
              </w:rPr>
            </w:pPr>
            <w:r w:rsidRPr="00846AE7">
              <w:rPr>
                <w:rFonts w:ascii="Arial" w:hAnsi="Arial" w:cs="Arial"/>
                <w:b/>
                <w:sz w:val="20"/>
              </w:rPr>
              <w:t>(BPD and/or MMCFPD)</w:t>
            </w:r>
          </w:p>
        </w:tc>
        <w:tc>
          <w:tcPr>
            <w:tcW w:w="1980" w:type="dxa"/>
            <w:tcBorders>
              <w:top w:val="single" w:sz="12" w:space="0" w:color="auto"/>
              <w:left w:val="single" w:sz="4" w:space="0" w:color="auto"/>
              <w:bottom w:val="single" w:sz="12" w:space="0" w:color="auto"/>
              <w:right w:val="single" w:sz="4" w:space="0" w:color="auto"/>
            </w:tcBorders>
            <w:shd w:val="clear" w:color="auto" w:fill="D9D9D9"/>
            <w:vAlign w:val="center"/>
          </w:tcPr>
          <w:p w:rsidR="00703C40" w:rsidRPr="00846AE7" w:rsidP="00846AE7" w14:paraId="6D6F3AD6" w14:textId="77777777">
            <w:pPr>
              <w:ind w:right="-108"/>
              <w:jc w:val="center"/>
              <w:rPr>
                <w:rFonts w:ascii="Arial" w:hAnsi="Arial" w:cs="Arial"/>
                <w:b/>
                <w:sz w:val="20"/>
              </w:rPr>
            </w:pPr>
            <w:r w:rsidRPr="00846AE7">
              <w:rPr>
                <w:rFonts w:ascii="Arial" w:hAnsi="Arial" w:cs="Arial"/>
                <w:b/>
                <w:sz w:val="20"/>
              </w:rPr>
              <w:t>Cumulative Production Shut-In</w:t>
            </w:r>
          </w:p>
          <w:p w:rsidR="00703C40" w:rsidRPr="00846AE7" w:rsidP="00846AE7" w14:paraId="5F310AC4" w14:textId="77777777">
            <w:pPr>
              <w:jc w:val="center"/>
              <w:rPr>
                <w:rFonts w:ascii="Arial" w:hAnsi="Arial" w:cs="Arial"/>
                <w:b/>
                <w:sz w:val="20"/>
              </w:rPr>
            </w:pPr>
            <w:r w:rsidRPr="00846AE7">
              <w:rPr>
                <w:rFonts w:ascii="Arial" w:hAnsi="Arial" w:cs="Arial"/>
                <w:b/>
                <w:sz w:val="20"/>
              </w:rPr>
              <w:t>(BPD and/or MMCFPD)</w:t>
            </w:r>
          </w:p>
        </w:tc>
        <w:tc>
          <w:tcPr>
            <w:tcW w:w="1620" w:type="dxa"/>
            <w:tcBorders>
              <w:top w:val="single" w:sz="12" w:space="0" w:color="auto"/>
              <w:left w:val="single" w:sz="4" w:space="0" w:color="auto"/>
              <w:bottom w:val="single" w:sz="12" w:space="0" w:color="auto"/>
              <w:right w:val="single" w:sz="2" w:space="0" w:color="auto"/>
            </w:tcBorders>
            <w:shd w:val="clear" w:color="auto" w:fill="D9D9D9"/>
            <w:vAlign w:val="center"/>
          </w:tcPr>
          <w:p w:rsidR="00703C40" w:rsidRPr="00846AE7" w:rsidP="00846AE7" w14:paraId="7776F81C" w14:textId="77777777">
            <w:pPr>
              <w:ind w:right="-108"/>
              <w:jc w:val="center"/>
              <w:rPr>
                <w:rFonts w:ascii="Arial" w:hAnsi="Arial" w:cs="Arial"/>
                <w:b/>
                <w:sz w:val="20"/>
              </w:rPr>
            </w:pPr>
            <w:r w:rsidRPr="00846AE7">
              <w:rPr>
                <w:rFonts w:ascii="Arial" w:hAnsi="Arial" w:cs="Arial"/>
                <w:b/>
                <w:sz w:val="20"/>
              </w:rPr>
              <w:t xml:space="preserve">Estimated Time to Return to Service (days) * </w:t>
            </w:r>
          </w:p>
        </w:tc>
      </w:tr>
      <w:tr w14:paraId="65BCE3BB" w14:textId="77777777" w:rsidTr="00846AE7">
        <w:tblPrEx>
          <w:tblW w:w="15048" w:type="dxa"/>
          <w:tblLayout w:type="fixed"/>
          <w:tblLook w:val="01E0"/>
        </w:tblPrEx>
        <w:trPr>
          <w:trHeight w:val="346"/>
        </w:trPr>
        <w:tc>
          <w:tcPr>
            <w:tcW w:w="906" w:type="dxa"/>
            <w:tcBorders>
              <w:top w:val="single" w:sz="12" w:space="0" w:color="auto"/>
              <w:left w:val="single" w:sz="2" w:space="0" w:color="auto"/>
              <w:bottom w:val="single" w:sz="4" w:space="0" w:color="auto"/>
              <w:right w:val="single" w:sz="4" w:space="0" w:color="auto"/>
            </w:tcBorders>
            <w:shd w:val="clear" w:color="auto" w:fill="auto"/>
          </w:tcPr>
          <w:p w:rsidR="00703C40" w:rsidP="00766D24" w14:paraId="28CB253D" w14:textId="77777777"/>
          <w:p w:rsidR="00703C40" w:rsidP="00766D24" w14:paraId="1460693C" w14:textId="77777777"/>
          <w:p w:rsidR="00703C40" w:rsidP="00766D24" w14:paraId="51B1CEA1" w14:textId="77777777"/>
        </w:tc>
        <w:tc>
          <w:tcPr>
            <w:tcW w:w="661"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2D50DA4B" w14:textId="77777777"/>
        </w:tc>
        <w:tc>
          <w:tcPr>
            <w:tcW w:w="881"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11D346FE" w14:textId="77777777"/>
        </w:tc>
        <w:tc>
          <w:tcPr>
            <w:tcW w:w="1080"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71572648" w14:textId="77777777"/>
        </w:tc>
        <w:tc>
          <w:tcPr>
            <w:tcW w:w="4500"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37649836" w14:textId="77777777"/>
        </w:tc>
        <w:tc>
          <w:tcPr>
            <w:tcW w:w="1440"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2930136E" w14:textId="77777777"/>
        </w:tc>
        <w:tc>
          <w:tcPr>
            <w:tcW w:w="1980"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34662533" w14:textId="77777777"/>
        </w:tc>
        <w:tc>
          <w:tcPr>
            <w:tcW w:w="1980" w:type="dxa"/>
            <w:tcBorders>
              <w:top w:val="single" w:sz="12" w:space="0" w:color="auto"/>
              <w:left w:val="single" w:sz="4" w:space="0" w:color="auto"/>
              <w:bottom w:val="single" w:sz="4" w:space="0" w:color="auto"/>
              <w:right w:val="single" w:sz="4" w:space="0" w:color="auto"/>
            </w:tcBorders>
            <w:shd w:val="clear" w:color="auto" w:fill="auto"/>
          </w:tcPr>
          <w:p w:rsidR="00703C40" w:rsidP="00766D24" w14:paraId="4DADDEE2" w14:textId="77777777"/>
        </w:tc>
        <w:tc>
          <w:tcPr>
            <w:tcW w:w="1620" w:type="dxa"/>
            <w:tcBorders>
              <w:top w:val="single" w:sz="12" w:space="0" w:color="auto"/>
              <w:left w:val="single" w:sz="4" w:space="0" w:color="auto"/>
              <w:bottom w:val="single" w:sz="4" w:space="0" w:color="auto"/>
              <w:right w:val="single" w:sz="2" w:space="0" w:color="auto"/>
            </w:tcBorders>
            <w:shd w:val="clear" w:color="auto" w:fill="auto"/>
          </w:tcPr>
          <w:p w:rsidR="00703C40" w:rsidP="00766D24" w14:paraId="224C5746" w14:textId="77777777"/>
        </w:tc>
      </w:tr>
      <w:tr w14:paraId="67E9321E" w14:textId="77777777" w:rsidTr="00846AE7">
        <w:tblPrEx>
          <w:tblW w:w="15048" w:type="dxa"/>
          <w:tblLayout w:type="fixed"/>
          <w:tblLook w:val="01E0"/>
        </w:tblPrEx>
        <w:trPr>
          <w:trHeight w:val="346"/>
        </w:trPr>
        <w:tc>
          <w:tcPr>
            <w:tcW w:w="906" w:type="dxa"/>
            <w:tcBorders>
              <w:top w:val="single" w:sz="4" w:space="0" w:color="auto"/>
              <w:left w:val="single" w:sz="2" w:space="0" w:color="auto"/>
              <w:bottom w:val="single" w:sz="4" w:space="0" w:color="auto"/>
              <w:right w:val="single" w:sz="4" w:space="0" w:color="auto"/>
            </w:tcBorders>
            <w:shd w:val="clear" w:color="auto" w:fill="auto"/>
          </w:tcPr>
          <w:p w:rsidR="00703C40" w:rsidP="00766D24" w14:paraId="1A796BD5" w14:textId="77777777"/>
          <w:p w:rsidR="00703C40" w:rsidP="00766D24" w14:paraId="3F2A7743" w14:textId="77777777"/>
          <w:p w:rsidR="00703C40" w:rsidP="00766D24" w14:paraId="5B2E179C"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124CA673"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219A3709"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343E2305"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4ED24CFC"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74E0350A"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85FA423"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828B4F2"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703C40" w:rsidP="00766D24" w14:paraId="7CB286C5" w14:textId="77777777"/>
        </w:tc>
      </w:tr>
      <w:tr w14:paraId="7968667A" w14:textId="77777777" w:rsidTr="00846AE7">
        <w:tblPrEx>
          <w:tblW w:w="15048" w:type="dxa"/>
          <w:tblLayout w:type="fixed"/>
          <w:tblLook w:val="01E0"/>
        </w:tblPrEx>
        <w:trPr>
          <w:trHeight w:val="346"/>
        </w:trPr>
        <w:tc>
          <w:tcPr>
            <w:tcW w:w="906" w:type="dxa"/>
            <w:tcBorders>
              <w:top w:val="single" w:sz="4" w:space="0" w:color="auto"/>
              <w:left w:val="single" w:sz="2" w:space="0" w:color="auto"/>
              <w:bottom w:val="single" w:sz="4" w:space="0" w:color="auto"/>
              <w:right w:val="single" w:sz="4" w:space="0" w:color="auto"/>
            </w:tcBorders>
            <w:shd w:val="clear" w:color="auto" w:fill="auto"/>
          </w:tcPr>
          <w:p w:rsidR="00703C40" w:rsidP="00766D24" w14:paraId="7834A128" w14:textId="77777777"/>
          <w:p w:rsidR="00703C40" w:rsidP="00766D24" w14:paraId="161769D4" w14:textId="77777777"/>
          <w:p w:rsidR="00703C40" w:rsidP="00766D24" w14:paraId="1B43ABE1"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0E25A39E"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502A5CF"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19FE5FE"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4E471B69"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18F378B1"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4F69E735"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2CD7ABFB"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703C40" w:rsidP="00766D24" w14:paraId="68ED79D9" w14:textId="77777777"/>
        </w:tc>
      </w:tr>
      <w:tr w14:paraId="757BEF91" w14:textId="77777777" w:rsidTr="00846AE7">
        <w:tblPrEx>
          <w:tblW w:w="15048" w:type="dxa"/>
          <w:tblLayout w:type="fixed"/>
          <w:tblLook w:val="01E0"/>
        </w:tblPrEx>
        <w:trPr>
          <w:trHeight w:val="346"/>
        </w:trPr>
        <w:tc>
          <w:tcPr>
            <w:tcW w:w="906" w:type="dxa"/>
            <w:tcBorders>
              <w:top w:val="single" w:sz="4" w:space="0" w:color="auto"/>
              <w:left w:val="single" w:sz="2" w:space="0" w:color="auto"/>
              <w:bottom w:val="single" w:sz="4" w:space="0" w:color="auto"/>
              <w:right w:val="single" w:sz="4" w:space="0" w:color="auto"/>
            </w:tcBorders>
            <w:shd w:val="clear" w:color="auto" w:fill="auto"/>
          </w:tcPr>
          <w:p w:rsidR="00703C40" w:rsidP="00766D24" w14:paraId="35303EB2" w14:textId="77777777"/>
          <w:p w:rsidR="00703C40" w:rsidP="00766D24" w14:paraId="16E20D8E" w14:textId="77777777"/>
          <w:p w:rsidR="00703C40" w:rsidP="00766D24" w14:paraId="792EC0B9"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11A465A2"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ADBA508"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0757120E"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325C572A"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1B88A2F4"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3E0230F"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28ADEE09"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703C40" w:rsidP="00766D24" w14:paraId="3391A537" w14:textId="77777777"/>
        </w:tc>
      </w:tr>
      <w:tr w14:paraId="039A91B7" w14:textId="77777777" w:rsidTr="00846AE7">
        <w:tblPrEx>
          <w:tblW w:w="15048" w:type="dxa"/>
          <w:tblLayout w:type="fixed"/>
          <w:tblLook w:val="01E0"/>
        </w:tblPrEx>
        <w:trPr>
          <w:trHeight w:val="346"/>
        </w:trPr>
        <w:tc>
          <w:tcPr>
            <w:tcW w:w="906" w:type="dxa"/>
            <w:tcBorders>
              <w:top w:val="single" w:sz="4" w:space="0" w:color="auto"/>
              <w:left w:val="single" w:sz="2" w:space="0" w:color="auto"/>
              <w:bottom w:val="single" w:sz="4" w:space="0" w:color="auto"/>
              <w:right w:val="single" w:sz="4" w:space="0" w:color="auto"/>
            </w:tcBorders>
            <w:shd w:val="clear" w:color="auto" w:fill="auto"/>
          </w:tcPr>
          <w:p w:rsidR="00703C40" w:rsidP="00766D24" w14:paraId="2EA27D8C" w14:textId="77777777"/>
          <w:p w:rsidR="00703C40" w:rsidP="00766D24" w14:paraId="2AB71EAE" w14:textId="77777777"/>
          <w:p w:rsidR="00703C40" w:rsidP="00766D24" w14:paraId="4E20C33D"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9EEE6AE"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3D149427"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9846812"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47995474"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049BEC7"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0828D3EE"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2156F9B3"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703C40" w:rsidP="00766D24" w14:paraId="20B61043" w14:textId="77777777"/>
        </w:tc>
      </w:tr>
      <w:tr w14:paraId="2F7CAE15" w14:textId="77777777" w:rsidTr="00846AE7">
        <w:tblPrEx>
          <w:tblW w:w="15048" w:type="dxa"/>
          <w:tblLayout w:type="fixed"/>
          <w:tblLook w:val="01E0"/>
        </w:tblPrEx>
        <w:trPr>
          <w:trHeight w:val="346"/>
        </w:trPr>
        <w:tc>
          <w:tcPr>
            <w:tcW w:w="906" w:type="dxa"/>
            <w:tcBorders>
              <w:top w:val="single" w:sz="4" w:space="0" w:color="auto"/>
              <w:left w:val="single" w:sz="2" w:space="0" w:color="auto"/>
              <w:bottom w:val="single" w:sz="4" w:space="0" w:color="auto"/>
              <w:right w:val="single" w:sz="4" w:space="0" w:color="auto"/>
            </w:tcBorders>
            <w:shd w:val="clear" w:color="auto" w:fill="auto"/>
          </w:tcPr>
          <w:p w:rsidR="00703C40" w:rsidP="00766D24" w14:paraId="5BD4D5DF" w14:textId="77777777"/>
          <w:p w:rsidR="00703C40" w:rsidP="00766D24" w14:paraId="0F1DB54A" w14:textId="77777777"/>
          <w:p w:rsidR="00703C40" w:rsidP="00766D24" w14:paraId="01C0933B"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3DCEC83"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D6A52A1"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52F0D0B1"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7B82E6D8"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7DEF6C9"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6FAE62D8"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1012F2E8"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703C40" w:rsidP="00766D24" w14:paraId="41FD5A44" w14:textId="77777777"/>
        </w:tc>
      </w:tr>
      <w:tr w14:paraId="01740606" w14:textId="77777777" w:rsidTr="00846AE7">
        <w:tblPrEx>
          <w:tblW w:w="15048" w:type="dxa"/>
          <w:tblLayout w:type="fixed"/>
          <w:tblLook w:val="01E0"/>
        </w:tblPrEx>
        <w:trPr>
          <w:trHeight w:val="346"/>
        </w:trPr>
        <w:tc>
          <w:tcPr>
            <w:tcW w:w="906" w:type="dxa"/>
            <w:tcBorders>
              <w:top w:val="single" w:sz="4" w:space="0" w:color="auto"/>
              <w:left w:val="single" w:sz="2" w:space="0" w:color="auto"/>
              <w:bottom w:val="single" w:sz="4" w:space="0" w:color="auto"/>
              <w:right w:val="single" w:sz="4" w:space="0" w:color="auto"/>
            </w:tcBorders>
            <w:shd w:val="clear" w:color="auto" w:fill="auto"/>
          </w:tcPr>
          <w:p w:rsidR="00703C40" w:rsidP="00766D24" w14:paraId="5D2F2B20" w14:textId="77777777"/>
          <w:p w:rsidR="00703C40" w:rsidP="00766D24" w14:paraId="7596601C" w14:textId="77777777"/>
          <w:p w:rsidR="00703C40" w:rsidP="00766D24" w14:paraId="24F20B2F"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74A3CB09"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4AB1049E"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040AEE0E"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325B3B98"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710A0C02"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297BA81B"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703C40" w:rsidP="00766D24" w14:paraId="07ECE58F"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703C40" w:rsidP="00766D24" w14:paraId="262F58F2" w14:textId="77777777"/>
        </w:tc>
      </w:tr>
      <w:tr w14:paraId="3BC37FB0" w14:textId="77777777" w:rsidTr="00B674B4">
        <w:tblPrEx>
          <w:tblW w:w="15048" w:type="dxa"/>
          <w:tblLayout w:type="fixed"/>
          <w:tblLook w:val="01E0"/>
        </w:tblPrEx>
        <w:trPr>
          <w:trHeight w:val="876"/>
        </w:trPr>
        <w:tc>
          <w:tcPr>
            <w:tcW w:w="906" w:type="dxa"/>
            <w:tcBorders>
              <w:top w:val="single" w:sz="4" w:space="0" w:color="auto"/>
              <w:left w:val="single" w:sz="2" w:space="0" w:color="auto"/>
              <w:bottom w:val="single" w:sz="4" w:space="0" w:color="auto"/>
              <w:right w:val="single" w:sz="4" w:space="0" w:color="auto"/>
            </w:tcBorders>
            <w:shd w:val="clear" w:color="auto" w:fill="auto"/>
          </w:tcPr>
          <w:p w:rsidR="00B674B4" w:rsidP="00766D24" w14:paraId="5B17B9F1" w14:textId="77777777"/>
        </w:tc>
        <w:tc>
          <w:tcPr>
            <w:tcW w:w="661"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3845415F" w14:textId="77777777"/>
        </w:tc>
        <w:tc>
          <w:tcPr>
            <w:tcW w:w="881"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53E9B140" w14:textId="77777777"/>
        </w:tc>
        <w:tc>
          <w:tcPr>
            <w:tcW w:w="1080"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4741D8FD" w14:textId="77777777"/>
        </w:tc>
        <w:tc>
          <w:tcPr>
            <w:tcW w:w="4500"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442E3B99" w14:textId="77777777"/>
        </w:tc>
        <w:tc>
          <w:tcPr>
            <w:tcW w:w="1440"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3CB146AE"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77F162D7" w14:textId="77777777"/>
        </w:tc>
        <w:tc>
          <w:tcPr>
            <w:tcW w:w="1980" w:type="dxa"/>
            <w:tcBorders>
              <w:top w:val="single" w:sz="4" w:space="0" w:color="auto"/>
              <w:left w:val="single" w:sz="4" w:space="0" w:color="auto"/>
              <w:bottom w:val="single" w:sz="4" w:space="0" w:color="auto"/>
              <w:right w:val="single" w:sz="4" w:space="0" w:color="auto"/>
            </w:tcBorders>
            <w:shd w:val="clear" w:color="auto" w:fill="auto"/>
          </w:tcPr>
          <w:p w:rsidR="00B674B4" w:rsidP="00766D24" w14:paraId="0269C5F3" w14:textId="77777777"/>
        </w:tc>
        <w:tc>
          <w:tcPr>
            <w:tcW w:w="1620" w:type="dxa"/>
            <w:tcBorders>
              <w:top w:val="single" w:sz="4" w:space="0" w:color="auto"/>
              <w:left w:val="single" w:sz="4" w:space="0" w:color="auto"/>
              <w:bottom w:val="single" w:sz="4" w:space="0" w:color="auto"/>
              <w:right w:val="single" w:sz="2" w:space="0" w:color="auto"/>
            </w:tcBorders>
            <w:shd w:val="clear" w:color="auto" w:fill="auto"/>
          </w:tcPr>
          <w:p w:rsidR="00B674B4" w:rsidP="00766D24" w14:paraId="2EDBA7DC" w14:textId="77777777"/>
        </w:tc>
      </w:tr>
    </w:tbl>
    <w:p w:rsidR="00703C40" w:rsidP="00703C40" w14:paraId="56064878" w14:textId="77777777">
      <w:pPr>
        <w:rPr>
          <w:rFonts w:ascii="Arial" w:hAnsi="Arial" w:cs="Arial"/>
          <w:i/>
          <w:sz w:val="18"/>
          <w:szCs w:val="18"/>
        </w:rPr>
      </w:pPr>
      <w:r w:rsidRPr="00540EB7">
        <w:rPr>
          <w:rFonts w:ascii="Arial" w:hAnsi="Arial" w:cs="Arial"/>
          <w:sz w:val="18"/>
          <w:szCs w:val="18"/>
        </w:rPr>
        <w:t>◊</w:t>
      </w:r>
      <w:r>
        <w:rPr>
          <w:rFonts w:ascii="Arial" w:hAnsi="Arial" w:cs="Arial"/>
          <w:i/>
          <w:sz w:val="18"/>
          <w:szCs w:val="18"/>
        </w:rPr>
        <w:t xml:space="preserve">   If the damaged facility is a pipeline, provide the </w:t>
      </w:r>
      <w:r w:rsidR="00752CE6">
        <w:rPr>
          <w:rFonts w:ascii="Arial" w:hAnsi="Arial" w:cs="Arial"/>
          <w:i/>
          <w:sz w:val="18"/>
          <w:szCs w:val="18"/>
        </w:rPr>
        <w:t>B</w:t>
      </w:r>
      <w:r w:rsidR="00C93CC6">
        <w:rPr>
          <w:rFonts w:ascii="Arial" w:hAnsi="Arial" w:cs="Arial"/>
          <w:i/>
          <w:sz w:val="18"/>
          <w:szCs w:val="18"/>
        </w:rPr>
        <w:t>SEE</w:t>
      </w:r>
      <w:r>
        <w:rPr>
          <w:rFonts w:ascii="Arial" w:hAnsi="Arial" w:cs="Arial"/>
          <w:i/>
          <w:sz w:val="18"/>
          <w:szCs w:val="18"/>
        </w:rPr>
        <w:t xml:space="preserve"> pipeline segment number.     </w:t>
      </w:r>
    </w:p>
    <w:p w:rsidR="00703C40" w:rsidP="00703C40" w14:paraId="4A171303" w14:textId="77777777">
      <w:pPr>
        <w:rPr>
          <w:rFonts w:ascii="Arial" w:hAnsi="Arial" w:cs="Arial"/>
          <w:i/>
          <w:sz w:val="18"/>
          <w:szCs w:val="18"/>
        </w:rPr>
      </w:pPr>
      <w:r>
        <w:rPr>
          <w:rFonts w:ascii="Arial" w:hAnsi="Arial" w:cs="Arial"/>
          <w:i/>
          <w:sz w:val="18"/>
          <w:szCs w:val="18"/>
        </w:rPr>
        <w:t>#  Provide the type of damage (e.g., platform or other facility, production equipment, pipeline).</w:t>
      </w:r>
    </w:p>
    <w:p w:rsidR="00703C40" w:rsidP="00703C40" w14:paraId="724137BF" w14:textId="77777777">
      <w:pPr>
        <w:tabs>
          <w:tab w:val="left" w:pos="360"/>
        </w:tabs>
        <w:rPr>
          <w:rFonts w:ascii="Arial" w:hAnsi="Arial" w:cs="Arial"/>
          <w:i/>
          <w:sz w:val="18"/>
          <w:szCs w:val="18"/>
        </w:rPr>
      </w:pPr>
      <w:r>
        <w:rPr>
          <w:rFonts w:ascii="Arial" w:hAnsi="Arial" w:cs="Arial"/>
          <w:i/>
          <w:sz w:val="18"/>
          <w:szCs w:val="18"/>
        </w:rPr>
        <w:t xml:space="preserve">+  Use separate sheet if needed.     </w:t>
      </w:r>
    </w:p>
    <w:p w:rsidR="00703C40" w:rsidP="00703C40" w14:paraId="4B049C89" w14:textId="77777777">
      <w:pPr>
        <w:tabs>
          <w:tab w:val="left" w:pos="360"/>
        </w:tabs>
        <w:rPr>
          <w:rFonts w:ascii="Arial" w:hAnsi="Arial" w:cs="Arial"/>
          <w:i/>
          <w:sz w:val="18"/>
          <w:szCs w:val="18"/>
        </w:rPr>
      </w:pPr>
      <w:r w:rsidRPr="00540EB7">
        <w:rPr>
          <w:rFonts w:ascii="Arial" w:hAnsi="Arial" w:cs="Arial"/>
          <w:sz w:val="18"/>
          <w:szCs w:val="18"/>
        </w:rPr>
        <w:t>Φ</w:t>
      </w:r>
      <w:r>
        <w:rPr>
          <w:rFonts w:ascii="Arial" w:hAnsi="Arial" w:cs="Arial"/>
          <w:i/>
          <w:sz w:val="18"/>
          <w:szCs w:val="18"/>
        </w:rPr>
        <w:t xml:space="preserve">  Either major, medium, or minor.</w:t>
      </w:r>
    </w:p>
    <w:p w:rsidR="00703C40" w:rsidP="00703C40" w14:paraId="0AF6213E" w14:textId="77777777">
      <w:pPr>
        <w:tabs>
          <w:tab w:val="left" w:pos="360"/>
        </w:tabs>
        <w:rPr>
          <w:rFonts w:ascii="Arial" w:hAnsi="Arial" w:cs="Arial"/>
          <w:i/>
          <w:sz w:val="18"/>
          <w:szCs w:val="18"/>
        </w:rPr>
      </w:pPr>
      <w:r>
        <w:rPr>
          <w:rFonts w:ascii="Arial" w:hAnsi="Arial" w:cs="Arial"/>
          <w:i/>
          <w:sz w:val="18"/>
          <w:szCs w:val="18"/>
        </w:rPr>
        <w:t>*   Need not be provided until availability of hardware and repair capability has been established (not to exceed 30 days from initial report).</w:t>
      </w:r>
    </w:p>
    <w:p w:rsidR="00B674B4" w:rsidP="00703C40" w14:paraId="1F660976" w14:textId="77777777">
      <w:pPr>
        <w:tabs>
          <w:tab w:val="left" w:pos="360"/>
        </w:tabs>
        <w:rPr>
          <w:rFonts w:ascii="Arial" w:hAnsi="Arial" w:cs="Arial"/>
          <w:i/>
          <w:sz w:val="18"/>
          <w:szCs w:val="18"/>
        </w:rPr>
      </w:pPr>
    </w:p>
    <w:p w:rsidR="00B674B4" w:rsidRPr="00B674B4" w:rsidP="00B674B4" w14:paraId="2885C7B7" w14:textId="77777777">
      <w:pPr>
        <w:tabs>
          <w:tab w:val="left" w:pos="360"/>
        </w:tabs>
        <w:rPr>
          <w:rFonts w:ascii="Arial" w:hAnsi="Arial" w:cs="Arial"/>
          <w:sz w:val="18"/>
          <w:szCs w:val="18"/>
        </w:rPr>
      </w:pPr>
      <w:r w:rsidRPr="00B674B4">
        <w:rPr>
          <w:rFonts w:ascii="Arial" w:hAnsi="Arial" w:cs="Arial"/>
          <w:b/>
          <w:sz w:val="18"/>
          <w:szCs w:val="18"/>
        </w:rPr>
        <w:t>CERTIFICATION:</w:t>
      </w:r>
      <w:r w:rsidRPr="00B674B4">
        <w:rPr>
          <w:rFonts w:ascii="Arial" w:hAnsi="Arial" w:cs="Arial"/>
          <w:sz w:val="18"/>
          <w:szCs w:val="18"/>
        </w:rPr>
        <w:t xml:space="preserve"> I certify that the information submitted is complete and accurate to the best of my knowledge.  I understand that making a false statement may subject me to the criminal penalties of 18 U.S.C. 1001.</w:t>
      </w:r>
    </w:p>
    <w:p w:rsidR="00B674B4" w:rsidRPr="00B674B4" w:rsidP="00B674B4" w14:paraId="2F4B74C6" w14:textId="77777777">
      <w:pPr>
        <w:tabs>
          <w:tab w:val="left" w:pos="360"/>
        </w:tabs>
        <w:rPr>
          <w:rFonts w:ascii="Arial" w:hAnsi="Arial" w:cs="Arial"/>
          <w:sz w:val="18"/>
          <w:szCs w:val="18"/>
        </w:rPr>
      </w:pPr>
    </w:p>
    <w:p w:rsidR="00B674B4" w:rsidRPr="00B674B4" w:rsidP="00B674B4" w14:paraId="7CCB99BB" w14:textId="77777777">
      <w:pPr>
        <w:tabs>
          <w:tab w:val="left" w:pos="360"/>
        </w:tabs>
        <w:rPr>
          <w:rFonts w:ascii="Arial" w:hAnsi="Arial" w:cs="Arial"/>
          <w:sz w:val="18"/>
          <w:szCs w:val="18"/>
        </w:rPr>
      </w:pPr>
      <w:r w:rsidRPr="00B674B4">
        <w:rPr>
          <w:rFonts w:ascii="Arial" w:hAnsi="Arial" w:cs="Arial"/>
          <w:sz w:val="18"/>
          <w:szCs w:val="18"/>
        </w:rPr>
        <w:t xml:space="preserve"> Name and Title:  ________________________________________    Date:  ________________________</w:t>
      </w:r>
    </w:p>
    <w:p w:rsidR="00703C40" w:rsidRPr="00067EE8" w:rsidP="00703C40" w14:paraId="29D597EA" w14:textId="77777777">
      <w:pPr>
        <w:tabs>
          <w:tab w:val="left" w:pos="360"/>
        </w:tabs>
        <w:rPr>
          <w:rFonts w:ascii="Arial" w:hAnsi="Arial" w:cs="Arial"/>
          <w:i/>
          <w:sz w:val="18"/>
          <w:szCs w:val="18"/>
        </w:rPr>
      </w:pPr>
      <w:r>
        <w:rPr>
          <w:rFonts w:ascii="Arial" w:hAnsi="Arial"/>
          <w:i/>
          <w:sz w:val="16"/>
        </w:rPr>
        <w:t xml:space="preserve">      </w:t>
      </w:r>
    </w:p>
    <w:p w:rsidR="00703C40" w:rsidP="00703C40" w14:paraId="0231C4F4" w14:textId="77777777">
      <w:pPr>
        <w:ind w:right="274"/>
        <w:rPr>
          <w:rFonts w:ascii="Arial" w:hAnsi="Arial"/>
          <w:sz w:val="16"/>
        </w:rPr>
      </w:pPr>
    </w:p>
    <w:p w:rsidR="00703C40" w:rsidP="00703C40" w14:paraId="4A5D690E" w14:textId="1165DAA1">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rFonts w:ascii="Arial" w:hAnsi="Arial"/>
          <w:b/>
          <w:sz w:val="20"/>
        </w:rPr>
      </w:pPr>
      <w:r>
        <w:rPr>
          <w:rFonts w:ascii="Arial Black" w:hAnsi="Arial Black"/>
          <w:b/>
          <w:szCs w:val="24"/>
        </w:rPr>
        <w:t>B</w:t>
      </w:r>
      <w:r w:rsidR="00C93CC6">
        <w:rPr>
          <w:rFonts w:ascii="Arial Black" w:hAnsi="Arial Black"/>
          <w:b/>
          <w:szCs w:val="24"/>
        </w:rPr>
        <w:t>SEE</w:t>
      </w:r>
      <w:r>
        <w:rPr>
          <w:rFonts w:ascii="Arial" w:hAnsi="Arial"/>
          <w:sz w:val="16"/>
        </w:rPr>
        <w:t xml:space="preserve">   </w:t>
      </w:r>
      <w:r w:rsidRPr="00067EE8">
        <w:rPr>
          <w:rFonts w:ascii="Arial" w:hAnsi="Arial"/>
          <w:b/>
          <w:sz w:val="20"/>
        </w:rPr>
        <w:t xml:space="preserve">Form </w:t>
      </w:r>
      <w:r w:rsidR="00C93CC6">
        <w:rPr>
          <w:rFonts w:ascii="Arial" w:hAnsi="Arial"/>
          <w:b/>
          <w:sz w:val="20"/>
        </w:rPr>
        <w:t>BSEE</w:t>
      </w:r>
      <w:r w:rsidRPr="00067EE8">
        <w:rPr>
          <w:rFonts w:ascii="Arial" w:hAnsi="Arial"/>
          <w:b/>
          <w:sz w:val="20"/>
        </w:rPr>
        <w:t>-</w:t>
      </w:r>
      <w:r w:rsidR="00C93CC6">
        <w:rPr>
          <w:rFonts w:ascii="Arial" w:hAnsi="Arial"/>
          <w:b/>
          <w:sz w:val="20"/>
        </w:rPr>
        <w:t>0</w:t>
      </w:r>
      <w:r w:rsidRPr="00353E34">
        <w:rPr>
          <w:rFonts w:ascii="Arial" w:hAnsi="Arial"/>
          <w:b/>
          <w:sz w:val="20"/>
        </w:rPr>
        <w:t>143  (</w:t>
      </w:r>
      <w:r w:rsidR="00C505FA">
        <w:rPr>
          <w:rFonts w:ascii="Arial" w:hAnsi="Arial"/>
          <w:b/>
          <w:sz w:val="20"/>
        </w:rPr>
        <w:t>June</w:t>
      </w:r>
      <w:r w:rsidRPr="00EF201E" w:rsidR="00EF201E">
        <w:rPr>
          <w:rFonts w:ascii="Arial" w:hAnsi="Arial"/>
          <w:b/>
          <w:sz w:val="20"/>
        </w:rPr>
        <w:t>/202</w:t>
      </w:r>
      <w:r w:rsidR="00C505FA">
        <w:rPr>
          <w:rFonts w:ascii="Arial" w:hAnsi="Arial"/>
          <w:b/>
          <w:sz w:val="20"/>
        </w:rPr>
        <w:t>3</w:t>
      </w:r>
      <w:r w:rsidRPr="00EF201E" w:rsidR="00EF201E">
        <w:rPr>
          <w:rFonts w:ascii="Arial" w:hAnsi="Arial"/>
          <w:b/>
          <w:sz w:val="20"/>
        </w:rPr>
        <w:t xml:space="preserve"> </w:t>
      </w:r>
      <w:r w:rsidR="00656A17">
        <w:rPr>
          <w:rFonts w:ascii="Arial" w:hAnsi="Arial"/>
          <w:b/>
          <w:sz w:val="20"/>
        </w:rPr>
        <w:t>–</w:t>
      </w:r>
      <w:r w:rsidR="0056374C">
        <w:rPr>
          <w:rFonts w:ascii="Arial" w:hAnsi="Arial"/>
          <w:b/>
          <w:sz w:val="20"/>
        </w:rPr>
        <w:t xml:space="preserve"> Supersedes all previous versions of </w:t>
      </w:r>
      <w:r w:rsidR="00C93CC6">
        <w:rPr>
          <w:rFonts w:ascii="Arial" w:hAnsi="Arial"/>
          <w:b/>
          <w:sz w:val="20"/>
        </w:rPr>
        <w:t xml:space="preserve">this </w:t>
      </w:r>
      <w:r w:rsidR="0056374C">
        <w:rPr>
          <w:rFonts w:ascii="Arial" w:hAnsi="Arial"/>
          <w:b/>
          <w:sz w:val="20"/>
        </w:rPr>
        <w:t>form which may not be used.</w:t>
      </w:r>
      <w:r w:rsidRPr="00353E34" w:rsidR="0056374C">
        <w:rPr>
          <w:rFonts w:ascii="Arial" w:hAnsi="Arial"/>
          <w:b/>
          <w:sz w:val="20"/>
        </w:rPr>
        <w:t>)</w:t>
      </w:r>
      <w:r w:rsidR="0056374C">
        <w:rPr>
          <w:rFonts w:ascii="Arial" w:hAnsi="Arial"/>
          <w:b/>
          <w:sz w:val="20"/>
        </w:rPr>
        <w:t xml:space="preserve">   </w:t>
      </w:r>
      <w:r>
        <w:rPr>
          <w:rFonts w:ascii="Arial" w:hAnsi="Arial"/>
          <w:b/>
          <w:sz w:val="20"/>
        </w:rPr>
        <w:t xml:space="preserve">                        Page 2 of 2</w:t>
      </w:r>
    </w:p>
    <w:p w:rsidR="004A6CDD" w:rsidRPr="00067EE8" w:rsidP="00067EE8" w14:paraId="7C942290" w14:textId="77777777">
      <w:pPr>
        <w:tabs>
          <w:tab w:val="left" w:pos="0"/>
          <w:tab w:val="left" w:pos="360"/>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9720"/>
          <w:tab w:val="left" w:pos="9900"/>
        </w:tabs>
        <w:spacing w:line="480" w:lineRule="auto"/>
        <w:rPr>
          <w:b/>
          <w:sz w:val="20"/>
        </w:rPr>
      </w:pPr>
    </w:p>
    <w:sectPr w:rsidSect="00C93CC6">
      <w:endnotePr>
        <w:numFmt w:val="decimal"/>
      </w:endnotePr>
      <w:pgSz w:w="15840" w:h="12240" w:orient="landscape" w:code="1"/>
      <w:pgMar w:top="302" w:right="432" w:bottom="302" w:left="432"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4E"/>
    <w:rsid w:val="000508AA"/>
    <w:rsid w:val="00065A83"/>
    <w:rsid w:val="00067EE8"/>
    <w:rsid w:val="000874A1"/>
    <w:rsid w:val="000C2E29"/>
    <w:rsid w:val="000D019C"/>
    <w:rsid w:val="000F2B0A"/>
    <w:rsid w:val="00102960"/>
    <w:rsid w:val="00112DA9"/>
    <w:rsid w:val="00133752"/>
    <w:rsid w:val="00184704"/>
    <w:rsid w:val="001E72ED"/>
    <w:rsid w:val="001F28FA"/>
    <w:rsid w:val="001F4054"/>
    <w:rsid w:val="00217B6D"/>
    <w:rsid w:val="002233BD"/>
    <w:rsid w:val="0023650D"/>
    <w:rsid w:val="002645DE"/>
    <w:rsid w:val="002A369E"/>
    <w:rsid w:val="00326D6C"/>
    <w:rsid w:val="00353E34"/>
    <w:rsid w:val="00381C87"/>
    <w:rsid w:val="00392271"/>
    <w:rsid w:val="003B7098"/>
    <w:rsid w:val="003C195C"/>
    <w:rsid w:val="0040298E"/>
    <w:rsid w:val="00431E26"/>
    <w:rsid w:val="004675B3"/>
    <w:rsid w:val="00485557"/>
    <w:rsid w:val="00496E08"/>
    <w:rsid w:val="004A6CDD"/>
    <w:rsid w:val="004C0C43"/>
    <w:rsid w:val="004F1C70"/>
    <w:rsid w:val="00540EB7"/>
    <w:rsid w:val="005543F5"/>
    <w:rsid w:val="00557A54"/>
    <w:rsid w:val="00557EC4"/>
    <w:rsid w:val="00562339"/>
    <w:rsid w:val="0056374C"/>
    <w:rsid w:val="00564D20"/>
    <w:rsid w:val="00582930"/>
    <w:rsid w:val="00595B05"/>
    <w:rsid w:val="005C4363"/>
    <w:rsid w:val="005D59CA"/>
    <w:rsid w:val="005F064E"/>
    <w:rsid w:val="00645F6F"/>
    <w:rsid w:val="00656A17"/>
    <w:rsid w:val="006605BA"/>
    <w:rsid w:val="006C4184"/>
    <w:rsid w:val="006D31C1"/>
    <w:rsid w:val="00703C40"/>
    <w:rsid w:val="00703DFD"/>
    <w:rsid w:val="007073A2"/>
    <w:rsid w:val="00723507"/>
    <w:rsid w:val="00750E2B"/>
    <w:rsid w:val="00752CE6"/>
    <w:rsid w:val="00765497"/>
    <w:rsid w:val="00766D24"/>
    <w:rsid w:val="00794B4B"/>
    <w:rsid w:val="00797E98"/>
    <w:rsid w:val="007D2931"/>
    <w:rsid w:val="007E5DB0"/>
    <w:rsid w:val="007F0704"/>
    <w:rsid w:val="007F35B5"/>
    <w:rsid w:val="00803F6B"/>
    <w:rsid w:val="00806839"/>
    <w:rsid w:val="00822BCE"/>
    <w:rsid w:val="0084624F"/>
    <w:rsid w:val="008467BA"/>
    <w:rsid w:val="00846AE7"/>
    <w:rsid w:val="008F2E27"/>
    <w:rsid w:val="00900791"/>
    <w:rsid w:val="00927CEB"/>
    <w:rsid w:val="00950BC7"/>
    <w:rsid w:val="00A1009C"/>
    <w:rsid w:val="00A15515"/>
    <w:rsid w:val="00A30B5A"/>
    <w:rsid w:val="00A4437A"/>
    <w:rsid w:val="00AC27C5"/>
    <w:rsid w:val="00AE6F4F"/>
    <w:rsid w:val="00B21B2B"/>
    <w:rsid w:val="00B618B9"/>
    <w:rsid w:val="00B6584C"/>
    <w:rsid w:val="00B674B4"/>
    <w:rsid w:val="00B8223C"/>
    <w:rsid w:val="00B947D2"/>
    <w:rsid w:val="00BB137A"/>
    <w:rsid w:val="00BB1F13"/>
    <w:rsid w:val="00C274BC"/>
    <w:rsid w:val="00C505FA"/>
    <w:rsid w:val="00C93CC6"/>
    <w:rsid w:val="00CE3CA4"/>
    <w:rsid w:val="00D27348"/>
    <w:rsid w:val="00D43318"/>
    <w:rsid w:val="00D52AF6"/>
    <w:rsid w:val="00D7312E"/>
    <w:rsid w:val="00D9421A"/>
    <w:rsid w:val="00DA5A48"/>
    <w:rsid w:val="00DA788F"/>
    <w:rsid w:val="00DB51CB"/>
    <w:rsid w:val="00DE6B38"/>
    <w:rsid w:val="00DF2EF6"/>
    <w:rsid w:val="00DF5F55"/>
    <w:rsid w:val="00E06713"/>
    <w:rsid w:val="00E2134F"/>
    <w:rsid w:val="00E21666"/>
    <w:rsid w:val="00E4689D"/>
    <w:rsid w:val="00E60055"/>
    <w:rsid w:val="00E672C3"/>
    <w:rsid w:val="00E77BA1"/>
    <w:rsid w:val="00E91660"/>
    <w:rsid w:val="00E92B58"/>
    <w:rsid w:val="00EF201E"/>
    <w:rsid w:val="00F013D5"/>
    <w:rsid w:val="00F346F8"/>
    <w:rsid w:val="00F41825"/>
    <w:rsid w:val="00F67235"/>
    <w:rsid w:val="00F6785A"/>
    <w:rsid w:val="00FE4D50"/>
  </w:rsids>
  <w:docVars>
    <w:docVar w:name="__Grammarly_42___1" w:val="H4sIAAAAAAAEAKtWcslP9kxRslIyNDY2NjC3sLA0NjA1NDExNzNT0lEKTi0uzszPAykwrgUAIS1wk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CE6244"/>
  <w15:chartTrackingRefBased/>
  <w15:docId w15:val="{C7C1A21D-0C72-444C-A931-2FA26A61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7EE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7E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2931"/>
    <w:rPr>
      <w:color w:val="0000FF"/>
      <w:u w:val="single"/>
    </w:rPr>
  </w:style>
  <w:style w:type="character" w:styleId="CommentReference">
    <w:name w:val="annotation reference"/>
    <w:rsid w:val="000874A1"/>
    <w:rPr>
      <w:sz w:val="16"/>
      <w:szCs w:val="16"/>
    </w:rPr>
  </w:style>
  <w:style w:type="paragraph" w:styleId="CommentText">
    <w:name w:val="annotation text"/>
    <w:basedOn w:val="Normal"/>
    <w:link w:val="CommentTextChar"/>
    <w:rsid w:val="000874A1"/>
    <w:rPr>
      <w:sz w:val="20"/>
    </w:rPr>
  </w:style>
  <w:style w:type="character" w:customStyle="1" w:styleId="CommentTextChar">
    <w:name w:val="Comment Text Char"/>
    <w:link w:val="CommentText"/>
    <w:rsid w:val="000874A1"/>
    <w:rPr>
      <w:snapToGrid w:val="0"/>
    </w:rPr>
  </w:style>
  <w:style w:type="paragraph" w:styleId="CommentSubject">
    <w:name w:val="annotation subject"/>
    <w:basedOn w:val="CommentText"/>
    <w:next w:val="CommentText"/>
    <w:link w:val="CommentSubjectChar"/>
    <w:rsid w:val="000874A1"/>
    <w:rPr>
      <w:b/>
      <w:bCs/>
    </w:rPr>
  </w:style>
  <w:style w:type="character" w:customStyle="1" w:styleId="CommentSubjectChar">
    <w:name w:val="Comment Subject Char"/>
    <w:link w:val="CommentSubject"/>
    <w:rsid w:val="000874A1"/>
    <w:rPr>
      <w:b/>
      <w:bCs/>
      <w:snapToGrid w:val="0"/>
    </w:rPr>
  </w:style>
  <w:style w:type="paragraph" w:styleId="BalloonText">
    <w:name w:val="Balloon Text"/>
    <w:basedOn w:val="Normal"/>
    <w:link w:val="BalloonTextChar"/>
    <w:rsid w:val="000874A1"/>
    <w:rPr>
      <w:rFonts w:ascii="Tahoma" w:hAnsi="Tahoma" w:cs="Tahoma"/>
      <w:sz w:val="16"/>
      <w:szCs w:val="16"/>
    </w:rPr>
  </w:style>
  <w:style w:type="character" w:customStyle="1" w:styleId="BalloonTextChar">
    <w:name w:val="Balloon Text Char"/>
    <w:link w:val="BalloonText"/>
    <w:rsid w:val="000874A1"/>
    <w:rPr>
      <w:rFonts w:ascii="Tahoma" w:hAnsi="Tahoma" w:cs="Tahoma"/>
      <w:snapToGrid w:val="0"/>
      <w:sz w:val="16"/>
      <w:szCs w:val="16"/>
    </w:rPr>
  </w:style>
  <w:style w:type="character" w:styleId="FollowedHyperlink">
    <w:name w:val="FollowedHyperlink"/>
    <w:rsid w:val="00A1009C"/>
    <w:rPr>
      <w:color w:val="800080"/>
      <w:u w:val="single"/>
    </w:rPr>
  </w:style>
  <w:style w:type="paragraph" w:styleId="Revision">
    <w:name w:val="Revision"/>
    <w:hidden/>
    <w:uiPriority w:val="99"/>
    <w:semiHidden/>
    <w:rsid w:val="00C505F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vt:lpstr>
    </vt:vector>
  </TitlesOfParts>
  <Company>Minerals Management Service</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Cheryl Blundon</dc:creator>
  <cp:lastModifiedBy>Mason, Nikki NM</cp:lastModifiedBy>
  <cp:revision>4</cp:revision>
  <cp:lastPrinted>2010-08-30T21:42:00Z</cp:lastPrinted>
  <dcterms:created xsi:type="dcterms:W3CDTF">2023-06-09T12:57:00Z</dcterms:created>
  <dcterms:modified xsi:type="dcterms:W3CDTF">2023-12-20T13:48:00Z</dcterms:modified>
</cp:coreProperties>
</file>