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6026" w:rsidRPr="004D7591" w:rsidP="00476026" w14:paraId="568AEFED" w14:textId="3BC11610">
      <w:pPr>
        <w:tabs>
          <w:tab w:val="left" w:pos="720"/>
          <w:tab w:val="left" w:pos="2160"/>
          <w:tab w:val="right" w:pos="10627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6B78F3">
        <w:rPr>
          <w:rFonts w:ascii="Arial" w:hAnsi="Arial" w:cs="Arial"/>
          <w:b/>
          <w:bCs/>
          <w:sz w:val="22"/>
          <w:szCs w:val="22"/>
        </w:rPr>
        <w:t>INTRO1.</w:t>
      </w:r>
      <w:r w:rsidRPr="00550778">
        <w:rPr>
          <w:rFonts w:ascii="Arial" w:hAnsi="Arial" w:cs="Arial"/>
          <w:sz w:val="22"/>
          <w:szCs w:val="22"/>
        </w:rPr>
        <w:t xml:space="preserve"> </w:t>
      </w:r>
      <w:r w:rsidRPr="00092EA6">
        <w:rPr>
          <w:rFonts w:ascii="Arial" w:hAnsi="Arial" w:cs="Arial"/>
          <w:sz w:val="22"/>
          <w:szCs w:val="22"/>
        </w:rPr>
        <w:t>Welcome to the</w:t>
      </w:r>
      <w:r>
        <w:rPr>
          <w:rFonts w:ascii="Arial" w:hAnsi="Arial" w:cs="Arial"/>
          <w:sz w:val="22"/>
          <w:szCs w:val="22"/>
        </w:rPr>
        <w:t xml:space="preserve"> Internal Revenue Service (</w:t>
      </w:r>
      <w:r w:rsidRPr="00092EA6">
        <w:rPr>
          <w:rFonts w:ascii="Arial" w:hAnsi="Arial" w:cs="Arial"/>
          <w:sz w:val="22"/>
          <w:szCs w:val="22"/>
        </w:rPr>
        <w:t>IRS</w:t>
      </w:r>
      <w:r>
        <w:rPr>
          <w:rFonts w:ascii="Arial" w:hAnsi="Arial" w:cs="Arial"/>
          <w:sz w:val="22"/>
          <w:szCs w:val="22"/>
        </w:rPr>
        <w:t>)</w:t>
      </w:r>
      <w:r w:rsidRPr="00092EA6">
        <w:rPr>
          <w:rFonts w:ascii="Arial" w:hAnsi="Arial" w:cs="Arial"/>
          <w:sz w:val="22"/>
          <w:szCs w:val="22"/>
        </w:rPr>
        <w:t xml:space="preserve"> Appeals Survey. </w:t>
      </w:r>
      <w:r>
        <w:rPr>
          <w:rFonts w:ascii="Arial" w:hAnsi="Arial" w:cs="Arial"/>
          <w:sz w:val="22"/>
          <w:szCs w:val="22"/>
        </w:rPr>
        <w:t>ICF, an</w:t>
      </w:r>
      <w:r w:rsidRPr="00550778">
        <w:rPr>
          <w:rFonts w:ascii="Arial" w:hAnsi="Arial" w:cs="Arial"/>
          <w:sz w:val="22"/>
          <w:szCs w:val="22"/>
        </w:rPr>
        <w:t xml:space="preserve"> independent research company, </w:t>
      </w:r>
      <w:r>
        <w:rPr>
          <w:rFonts w:ascii="Arial" w:hAnsi="Arial" w:cs="Arial"/>
          <w:sz w:val="22"/>
          <w:szCs w:val="22"/>
        </w:rPr>
        <w:t xml:space="preserve">is </w:t>
      </w:r>
      <w:r w:rsidRPr="00550778">
        <w:rPr>
          <w:rFonts w:ascii="Arial" w:hAnsi="Arial" w:cs="Arial"/>
          <w:sz w:val="22"/>
          <w:szCs w:val="22"/>
        </w:rPr>
        <w:t>conduct</w:t>
      </w:r>
      <w:r>
        <w:rPr>
          <w:rFonts w:ascii="Arial" w:hAnsi="Arial" w:cs="Arial"/>
          <w:sz w:val="22"/>
          <w:szCs w:val="22"/>
        </w:rPr>
        <w:t>ing</w:t>
      </w:r>
      <w:r w:rsidRPr="00550778">
        <w:rPr>
          <w:rFonts w:ascii="Arial" w:hAnsi="Arial" w:cs="Arial"/>
          <w:sz w:val="22"/>
          <w:szCs w:val="22"/>
        </w:rPr>
        <w:t xml:space="preserve"> this survey</w:t>
      </w:r>
      <w:r>
        <w:rPr>
          <w:rFonts w:ascii="Arial" w:hAnsi="Arial" w:cs="Arial"/>
          <w:sz w:val="22"/>
          <w:szCs w:val="22"/>
        </w:rPr>
        <w:t xml:space="preserve"> on behalf of the </w:t>
      </w:r>
      <w:r w:rsidRPr="001D5E9D">
        <w:rPr>
          <w:rFonts w:ascii="Arial" w:hAnsi="Arial" w:cs="Arial"/>
          <w:sz w:val="22"/>
          <w:szCs w:val="22"/>
        </w:rPr>
        <w:t>Independent</w:t>
      </w:r>
      <w:r>
        <w:rPr>
          <w:rFonts w:ascii="Arial" w:hAnsi="Arial" w:cs="Arial"/>
          <w:sz w:val="22"/>
          <w:szCs w:val="22"/>
        </w:rPr>
        <w:t xml:space="preserve"> Office of Appeals to get feedback on the service they provide. </w:t>
      </w:r>
      <w:r>
        <w:rPr>
          <w:rFonts w:ascii="Arial" w:hAnsi="Arial" w:cs="Arial"/>
          <w:spacing w:val="-3"/>
          <w:sz w:val="22"/>
          <w:szCs w:val="22"/>
        </w:rPr>
        <w:t>T</w:t>
      </w:r>
      <w:r w:rsidRPr="0046664C">
        <w:rPr>
          <w:rFonts w:ascii="Arial" w:hAnsi="Arial" w:cs="Arial"/>
          <w:sz w:val="22"/>
          <w:szCs w:val="22"/>
        </w:rPr>
        <w:t xml:space="preserve">he </w:t>
      </w:r>
      <w:r w:rsidRPr="001D5E9D">
        <w:rPr>
          <w:rFonts w:ascii="Arial" w:hAnsi="Arial" w:cs="Arial"/>
          <w:sz w:val="22"/>
          <w:szCs w:val="22"/>
        </w:rPr>
        <w:t>Independent</w:t>
      </w:r>
      <w:r>
        <w:rPr>
          <w:rFonts w:ascii="Arial" w:hAnsi="Arial" w:cs="Arial"/>
          <w:sz w:val="22"/>
          <w:szCs w:val="22"/>
        </w:rPr>
        <w:t xml:space="preserve"> </w:t>
      </w:r>
      <w:r w:rsidRPr="0046664C">
        <w:rPr>
          <w:rFonts w:ascii="Arial" w:hAnsi="Arial" w:cs="Arial"/>
          <w:sz w:val="22"/>
          <w:szCs w:val="22"/>
        </w:rPr>
        <w:t xml:space="preserve">Office of Appeals is independent of any other IRS office and provides a place where disagreements about the application of tax law can be resolved on a fair and impartial basis. </w:t>
      </w:r>
    </w:p>
    <w:p w:rsidR="00476026" w:rsidP="00476026" w14:paraId="2B234685" w14:textId="77777777">
      <w:pPr>
        <w:tabs>
          <w:tab w:val="left" w:pos="720"/>
          <w:tab w:val="left" w:pos="2160"/>
          <w:tab w:val="right" w:pos="10627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476026" w:rsidRPr="0046664C" w:rsidP="00476026" w14:paraId="0355139E" w14:textId="58A0AF23">
      <w:pPr>
        <w:tabs>
          <w:tab w:val="left" w:pos="720"/>
          <w:tab w:val="left" w:pos="2160"/>
          <w:tab w:val="right" w:pos="10627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This voluntary survey</w:t>
      </w:r>
      <w:r w:rsidRPr="0046664C">
        <w:rPr>
          <w:rFonts w:ascii="Arial" w:hAnsi="Arial" w:cs="Arial"/>
          <w:spacing w:val="-3"/>
          <w:sz w:val="22"/>
          <w:szCs w:val="22"/>
        </w:rPr>
        <w:t xml:space="preserve"> should take </w:t>
      </w:r>
      <w:r w:rsidR="00DC4109">
        <w:rPr>
          <w:rFonts w:ascii="Arial" w:hAnsi="Arial" w:cs="Arial"/>
          <w:spacing w:val="-3"/>
          <w:sz w:val="22"/>
          <w:szCs w:val="22"/>
        </w:rPr>
        <w:t>around</w:t>
      </w:r>
      <w:r w:rsidRPr="0046664C">
        <w:rPr>
          <w:rFonts w:ascii="Arial" w:hAnsi="Arial" w:cs="Arial"/>
          <w:spacing w:val="-3"/>
          <w:sz w:val="22"/>
          <w:szCs w:val="22"/>
        </w:rPr>
        <w:t xml:space="preserve"> </w:t>
      </w:r>
      <w:r w:rsidR="00F80C51">
        <w:rPr>
          <w:rFonts w:ascii="Arial" w:hAnsi="Arial" w:cs="Arial"/>
          <w:spacing w:val="-3"/>
          <w:sz w:val="22"/>
          <w:szCs w:val="22"/>
        </w:rPr>
        <w:t>5</w:t>
      </w:r>
      <w:r w:rsidRPr="0046664C">
        <w:rPr>
          <w:rFonts w:ascii="Arial" w:hAnsi="Arial" w:cs="Arial"/>
          <w:spacing w:val="-3"/>
          <w:sz w:val="22"/>
          <w:szCs w:val="22"/>
        </w:rPr>
        <w:t xml:space="preserve"> minutes</w:t>
      </w:r>
      <w:r>
        <w:rPr>
          <w:rFonts w:ascii="Arial" w:hAnsi="Arial" w:cs="Arial"/>
          <w:spacing w:val="-3"/>
          <w:sz w:val="22"/>
          <w:szCs w:val="22"/>
        </w:rPr>
        <w:t xml:space="preserve"> to complete</w:t>
      </w:r>
      <w:r w:rsidRPr="0046664C">
        <w:rPr>
          <w:rFonts w:ascii="Arial" w:hAnsi="Arial" w:cs="Arial"/>
          <w:spacing w:val="-3"/>
          <w:sz w:val="22"/>
          <w:szCs w:val="22"/>
        </w:rPr>
        <w:t>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476026" w:rsidRPr="00550778" w:rsidP="00476026" w14:paraId="71DE49D2" w14:textId="77777777">
      <w:pPr>
        <w:rPr>
          <w:rFonts w:ascii="Arial" w:hAnsi="Arial" w:cs="Arial"/>
          <w:sz w:val="22"/>
          <w:szCs w:val="22"/>
        </w:rPr>
      </w:pPr>
    </w:p>
    <w:p w:rsidR="00476026" w:rsidP="00476026" w14:paraId="77C2EAAF" w14:textId="0424EFB1">
      <w:pPr>
        <w:autoSpaceDE w:val="0"/>
        <w:autoSpaceDN w:val="0"/>
        <w:adjustRightInd w:val="0"/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verify this survey, visit </w:t>
      </w:r>
      <w:hyperlink r:id="rId4" w:history="1">
        <w:r w:rsidRPr="004E295A">
          <w:rPr>
            <w:rStyle w:val="Hyperlink"/>
            <w:rFonts w:ascii="Arial" w:hAnsi="Arial" w:cs="Arial"/>
            <w:sz w:val="22"/>
            <w:szCs w:val="22"/>
          </w:rPr>
          <w:t>www.irs.gov/css</w:t>
        </w:r>
      </w:hyperlink>
      <w:r>
        <w:rPr>
          <w:rFonts w:ascii="Arial" w:hAnsi="Arial" w:cs="Arial"/>
          <w:sz w:val="22"/>
          <w:szCs w:val="22"/>
        </w:rPr>
        <w:t xml:space="preserve"> and look for </w:t>
      </w:r>
      <w:r w:rsidRPr="00C83D4E">
        <w:rPr>
          <w:rFonts w:ascii="Arial" w:hAnsi="Arial" w:cs="Arial"/>
          <w:i/>
          <w:sz w:val="22"/>
          <w:szCs w:val="22"/>
        </w:rPr>
        <w:t>Appeals</w:t>
      </w:r>
      <w:r>
        <w:rPr>
          <w:rFonts w:ascii="Arial" w:hAnsi="Arial" w:cs="Arial"/>
          <w:sz w:val="22"/>
          <w:szCs w:val="22"/>
        </w:rPr>
        <w:t xml:space="preserve">. </w:t>
      </w:r>
      <w:r w:rsidRPr="00C83D4E">
        <w:rPr>
          <w:rFonts w:ascii="Arial" w:hAnsi="Arial" w:cs="Arial"/>
          <w:sz w:val="22"/>
          <w:szCs w:val="22"/>
        </w:rPr>
        <w:t xml:space="preserve">If you have questions about this survey, please feel free to email us at </w:t>
      </w:r>
      <w:r w:rsidRPr="000B59B1">
        <w:rPr>
          <w:rFonts w:ascii="Arial" w:hAnsi="Arial" w:cs="Arial"/>
          <w:sz w:val="22"/>
          <w:szCs w:val="22"/>
        </w:rPr>
        <w:t>IRSAppealsSurvey@icfsurvey.com</w:t>
      </w:r>
      <w:r w:rsidRPr="00C83D4E">
        <w:rPr>
          <w:rFonts w:ascii="Arial" w:hAnsi="Arial" w:cs="Arial"/>
          <w:sz w:val="22"/>
          <w:szCs w:val="22"/>
        </w:rPr>
        <w:t xml:space="preserve"> or call the help line at </w:t>
      </w:r>
      <w:r w:rsidR="005D1B76">
        <w:rPr>
          <w:rFonts w:ascii="Arial" w:hAnsi="Arial" w:cs="Arial"/>
          <w:sz w:val="22"/>
          <w:szCs w:val="22"/>
        </w:rPr>
        <w:t>1-</w:t>
      </w:r>
      <w:r w:rsidRPr="00C83D4E">
        <w:rPr>
          <w:rFonts w:ascii="Arial" w:hAnsi="Arial" w:cs="Arial"/>
          <w:sz w:val="22"/>
          <w:szCs w:val="22"/>
        </w:rPr>
        <w:t>800-427-4275.</w:t>
      </w:r>
    </w:p>
    <w:p w:rsidR="00476026" w:rsidP="00476026" w14:paraId="0BB233FD" w14:textId="77777777">
      <w:pPr>
        <w:pBdr>
          <w:bottom w:val="single" w:sz="6" w:space="1" w:color="auto"/>
        </w:pBdr>
        <w:autoSpaceDE w:val="0"/>
        <w:autoSpaceDN w:val="0"/>
        <w:adjustRightInd w:val="0"/>
        <w:ind w:right="-144"/>
        <w:rPr>
          <w:rFonts w:ascii="Arial" w:hAnsi="Arial" w:cs="Arial"/>
          <w:sz w:val="22"/>
          <w:szCs w:val="22"/>
        </w:rPr>
      </w:pPr>
    </w:p>
    <w:p w:rsidR="00476026" w:rsidRPr="00550778" w:rsidP="00476026" w14:paraId="4E81207D" w14:textId="77777777">
      <w:pPr>
        <w:autoSpaceDE w:val="0"/>
        <w:autoSpaceDN w:val="0"/>
        <w:adjustRightInd w:val="0"/>
        <w:ind w:right="-144"/>
        <w:rPr>
          <w:rFonts w:ascii="Arial" w:hAnsi="Arial" w:cs="Arial"/>
          <w:sz w:val="22"/>
          <w:szCs w:val="22"/>
        </w:rPr>
      </w:pPr>
    </w:p>
    <w:p w:rsidR="00476026" w:rsidP="00476026" w14:paraId="7FA6B349" w14:textId="707CB7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Pr="00550778">
        <w:rPr>
          <w:rFonts w:ascii="Arial" w:hAnsi="Arial" w:cs="Arial"/>
          <w:sz w:val="22"/>
          <w:szCs w:val="22"/>
        </w:rPr>
        <w:t xml:space="preserve">enter your </w:t>
      </w:r>
      <w:r>
        <w:rPr>
          <w:rFonts w:ascii="Arial" w:hAnsi="Arial" w:cs="Arial"/>
          <w:sz w:val="22"/>
          <w:szCs w:val="22"/>
        </w:rPr>
        <w:t>10-digit</w:t>
      </w:r>
      <w:r w:rsidRPr="005507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password</w:t>
      </w:r>
      <w:r>
        <w:rPr>
          <w:rFonts w:ascii="Arial" w:hAnsi="Arial" w:cs="Arial"/>
          <w:sz w:val="22"/>
          <w:szCs w:val="22"/>
        </w:rPr>
        <w:t xml:space="preserve"> below and click Submit</w:t>
      </w:r>
      <w:r w:rsidRPr="00550778">
        <w:rPr>
          <w:rFonts w:ascii="Arial" w:hAnsi="Arial" w:cs="Arial"/>
          <w:sz w:val="22"/>
          <w:szCs w:val="22"/>
        </w:rPr>
        <w:t>.</w:t>
      </w:r>
    </w:p>
    <w:p w:rsidR="00476026" w:rsidP="00476026" w14:paraId="3938FEFE" w14:textId="77777777">
      <w:pPr>
        <w:rPr>
          <w:rFonts w:ascii="Arial" w:hAnsi="Arial" w:cs="Arial"/>
          <w:sz w:val="22"/>
          <w:szCs w:val="22"/>
        </w:rPr>
      </w:pPr>
    </w:p>
    <w:p w:rsidR="00476026" w:rsidRPr="00092EA6" w:rsidP="00476026" w14:paraId="5A9B1955" w14:textId="77777777">
      <w:pPr>
        <w:autoSpaceDE w:val="0"/>
        <w:autoSpaceDN w:val="0"/>
        <w:adjustRightInd w:val="0"/>
        <w:ind w:left="3150" w:right="-144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Password</w:t>
      </w:r>
      <w:r w:rsidRPr="00092EA6">
        <w:rPr>
          <w:rFonts w:ascii="Arial" w:hAnsi="Arial" w:cs="Arial"/>
          <w:b/>
          <w:color w:val="0070C0"/>
          <w:sz w:val="22"/>
          <w:szCs w:val="22"/>
        </w:rPr>
        <w:t xml:space="preserve">: [                   </w:t>
      </w:r>
      <w:r w:rsidRPr="00092EA6">
        <w:rPr>
          <w:rFonts w:ascii="Arial" w:hAnsi="Arial" w:cs="Arial"/>
          <w:b/>
          <w:color w:val="0070C0"/>
          <w:sz w:val="22"/>
          <w:szCs w:val="22"/>
        </w:rPr>
        <w:t xml:space="preserve">  ]</w:t>
      </w:r>
    </w:p>
    <w:p w:rsidR="00476026" w:rsidRPr="00092EA6" w:rsidP="00476026" w14:paraId="0B27C187" w14:textId="77777777">
      <w:pPr>
        <w:autoSpaceDE w:val="0"/>
        <w:autoSpaceDN w:val="0"/>
        <w:adjustRightInd w:val="0"/>
        <w:ind w:right="-144"/>
        <w:rPr>
          <w:rFonts w:ascii="Arial" w:hAnsi="Arial" w:cs="Arial"/>
          <w:b/>
          <w:color w:val="0070C0"/>
          <w:sz w:val="22"/>
          <w:szCs w:val="22"/>
        </w:rPr>
      </w:pPr>
    </w:p>
    <w:p w:rsidR="00476026" w:rsidRPr="000F22F2" w:rsidP="00476026" w14:paraId="0F37FDE3" w14:textId="77777777">
      <w:pPr>
        <w:autoSpaceDE w:val="0"/>
        <w:autoSpaceDN w:val="0"/>
        <w:adjustRightInd w:val="0"/>
        <w:ind w:right="-144"/>
        <w:rPr>
          <w:rFonts w:ascii="Arial" w:hAnsi="Arial" w:cs="Arial"/>
          <w:color w:val="0070C0"/>
          <w:sz w:val="22"/>
          <w:szCs w:val="22"/>
        </w:rPr>
      </w:pPr>
    </w:p>
    <w:p w:rsidR="00476026" w:rsidRPr="000F22F2" w:rsidP="00476026" w14:paraId="72139686" w14:textId="77777777">
      <w:pPr>
        <w:pBdr>
          <w:bottom w:val="single" w:sz="6" w:space="1" w:color="auto"/>
        </w:pBdr>
        <w:tabs>
          <w:tab w:val="left" w:pos="4320"/>
        </w:tabs>
        <w:autoSpaceDE w:val="0"/>
        <w:autoSpaceDN w:val="0"/>
        <w:adjustRightInd w:val="0"/>
        <w:ind w:left="90" w:right="-14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ab/>
      </w:r>
      <w:r w:rsidRPr="000F22F2">
        <w:rPr>
          <w:rFonts w:ascii="Arial" w:hAnsi="Arial" w:cs="Arial"/>
          <w:color w:val="0070C0"/>
          <w:sz w:val="22"/>
          <w:szCs w:val="22"/>
        </w:rPr>
        <w:t>[Submit]</w:t>
      </w:r>
      <w:r>
        <w:rPr>
          <w:rFonts w:ascii="Arial" w:hAnsi="Arial" w:cs="Arial"/>
          <w:color w:val="0070C0"/>
          <w:sz w:val="22"/>
          <w:szCs w:val="22"/>
        </w:rPr>
        <w:tab/>
      </w:r>
    </w:p>
    <w:p w:rsidR="00476026" w:rsidRPr="00550778" w:rsidP="00476026" w14:paraId="74828132" w14:textId="77777777">
      <w:pPr>
        <w:pBdr>
          <w:bottom w:val="single" w:sz="6" w:space="1" w:color="auto"/>
        </w:pBdr>
        <w:autoSpaceDE w:val="0"/>
        <w:autoSpaceDN w:val="0"/>
        <w:adjustRightInd w:val="0"/>
        <w:ind w:right="-144"/>
        <w:rPr>
          <w:rFonts w:ascii="Arial" w:hAnsi="Arial" w:cs="Arial"/>
          <w:sz w:val="22"/>
          <w:szCs w:val="22"/>
        </w:rPr>
      </w:pPr>
    </w:p>
    <w:p w:rsidR="00476026" w:rsidP="00476026" w14:paraId="0E81FC12" w14:textId="43917844">
      <w:pPr>
        <w:pBdr>
          <w:bottom w:val="single" w:sz="6" w:space="1" w:color="auto"/>
        </w:pBdr>
        <w:autoSpaceDE w:val="0"/>
        <w:autoSpaceDN w:val="0"/>
        <w:adjustRightInd w:val="0"/>
        <w:ind w:right="-144"/>
        <w:rPr>
          <w:rFonts w:ascii="Arial" w:hAnsi="Arial" w:cs="Arial"/>
          <w:sz w:val="22"/>
          <w:szCs w:val="22"/>
        </w:rPr>
      </w:pPr>
    </w:p>
    <w:p w:rsidR="00683AAD" w:rsidP="00683AAD" w14:paraId="0010992B" w14:textId="77777777">
      <w:pPr>
        <w:autoSpaceDE w:val="0"/>
        <w:autoSpaceDN w:val="0"/>
        <w:adjustRightInd w:val="0"/>
        <w:ind w:right="-144"/>
        <w:jc w:val="center"/>
        <w:rPr>
          <w:rFonts w:ascii="Arial" w:hAnsi="Arial" w:cs="Arial"/>
          <w:b/>
          <w:sz w:val="22"/>
          <w:szCs w:val="22"/>
        </w:rPr>
      </w:pPr>
    </w:p>
    <w:p w:rsidR="00683AAD" w:rsidP="00683AAD" w14:paraId="1C26CFCA" w14:textId="4C980BFC">
      <w:pPr>
        <w:autoSpaceDE w:val="0"/>
        <w:autoSpaceDN w:val="0"/>
        <w:adjustRightInd w:val="0"/>
        <w:ind w:right="-144"/>
        <w:jc w:val="center"/>
        <w:rPr>
          <w:rFonts w:ascii="Arial" w:hAnsi="Arial" w:cs="Arial"/>
          <w:b/>
          <w:sz w:val="22"/>
          <w:szCs w:val="22"/>
        </w:rPr>
      </w:pPr>
      <w:r w:rsidRPr="000F6BFE">
        <w:rPr>
          <w:rFonts w:ascii="Arial" w:hAnsi="Arial" w:cs="Arial"/>
          <w:b/>
          <w:sz w:val="22"/>
          <w:szCs w:val="22"/>
        </w:rPr>
        <w:t>Disclosure and Security</w:t>
      </w:r>
    </w:p>
    <w:p w:rsidR="00683AAD" w:rsidRPr="00683AAD" w:rsidP="00683AAD" w14:paraId="17FE3F7E" w14:textId="77777777">
      <w:pPr>
        <w:tabs>
          <w:tab w:val="left" w:pos="720"/>
          <w:tab w:val="left" w:pos="2160"/>
          <w:tab w:val="right" w:pos="10627"/>
        </w:tabs>
        <w:suppressAutoHyphens/>
        <w:rPr>
          <w:rFonts w:ascii="Arial" w:hAnsi="Arial" w:cs="Arial"/>
          <w:sz w:val="22"/>
          <w:szCs w:val="22"/>
        </w:rPr>
      </w:pPr>
    </w:p>
    <w:p w:rsidR="00683AAD" w:rsidRPr="00683AAD" w:rsidP="00683AAD" w14:paraId="33FAC7F7" w14:textId="77777777">
      <w:pPr>
        <w:autoSpaceDE w:val="0"/>
        <w:autoSpaceDN w:val="0"/>
        <w:adjustRightInd w:val="0"/>
        <w:ind w:right="-144"/>
        <w:rPr>
          <w:rFonts w:ascii="Arial" w:hAnsi="Arial" w:cs="Arial"/>
          <w:b/>
          <w:sz w:val="22"/>
          <w:szCs w:val="22"/>
        </w:rPr>
      </w:pPr>
    </w:p>
    <w:p w:rsidR="00683AAD" w:rsidP="00683AAD" w14:paraId="36D60C06" w14:textId="77777777">
      <w:pPr>
        <w:autoSpaceDE w:val="0"/>
        <w:autoSpaceDN w:val="0"/>
        <w:adjustRightInd w:val="0"/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ICF will not provide any identifying information to the IRS and will keep your identity private to the extent permitted by law. We’ll use y</w:t>
      </w:r>
      <w:r w:rsidRPr="001300C7">
        <w:rPr>
          <w:rFonts w:ascii="Arial" w:hAnsi="Arial" w:cs="Arial"/>
          <w:sz w:val="22"/>
          <w:szCs w:val="22"/>
        </w:rPr>
        <w:t>our answers solely for the purpose stated above.</w:t>
      </w:r>
    </w:p>
    <w:p w:rsidR="00683AAD" w:rsidP="00476026" w14:paraId="7ED4739A" w14:textId="77777777">
      <w:pPr>
        <w:pStyle w:val="ListParagraph"/>
        <w:autoSpaceDE w:val="0"/>
        <w:autoSpaceDN w:val="0"/>
        <w:adjustRightInd w:val="0"/>
        <w:ind w:left="0" w:right="-144"/>
        <w:contextualSpacing/>
        <w:jc w:val="center"/>
        <w:rPr>
          <w:rFonts w:ascii="Arial" w:eastAsia="Times New Roman" w:hAnsi="Arial" w:cs="Arial"/>
          <w:b/>
        </w:rPr>
      </w:pPr>
    </w:p>
    <w:p w:rsidR="00683AAD" w:rsidP="00476026" w14:paraId="0CA474F0" w14:textId="77777777">
      <w:pPr>
        <w:pStyle w:val="ListParagraph"/>
        <w:autoSpaceDE w:val="0"/>
        <w:autoSpaceDN w:val="0"/>
        <w:adjustRightInd w:val="0"/>
        <w:ind w:left="0" w:right="-144"/>
        <w:contextualSpacing/>
        <w:jc w:val="center"/>
        <w:rPr>
          <w:rFonts w:ascii="Arial" w:eastAsia="Times New Roman" w:hAnsi="Arial" w:cs="Arial"/>
          <w:b/>
        </w:rPr>
      </w:pPr>
    </w:p>
    <w:p w:rsidR="00476026" w:rsidRPr="000F6BFE" w:rsidP="00476026" w14:paraId="68019127" w14:textId="3763D9BA">
      <w:pPr>
        <w:pStyle w:val="ListParagraph"/>
        <w:autoSpaceDE w:val="0"/>
        <w:autoSpaceDN w:val="0"/>
        <w:adjustRightInd w:val="0"/>
        <w:ind w:left="0" w:right="-144"/>
        <w:contextualSpacing/>
        <w:jc w:val="center"/>
        <w:rPr>
          <w:rFonts w:ascii="Arial" w:eastAsia="Times New Roman" w:hAnsi="Arial" w:cs="Arial"/>
          <w:b/>
        </w:rPr>
      </w:pPr>
      <w:r w:rsidRPr="000F6BFE">
        <w:rPr>
          <w:rFonts w:ascii="Arial" w:eastAsia="Times New Roman" w:hAnsi="Arial" w:cs="Arial"/>
          <w:b/>
        </w:rPr>
        <w:t>Privacy Act and Paperwork Reduction Act Notice</w:t>
      </w:r>
    </w:p>
    <w:p w:rsidR="00476026" w:rsidRPr="00C83D4E" w:rsidP="00476026" w14:paraId="1F2A6959" w14:textId="77777777">
      <w:pPr>
        <w:pStyle w:val="ListParagraph"/>
        <w:autoSpaceDE w:val="0"/>
        <w:autoSpaceDN w:val="0"/>
        <w:adjustRightInd w:val="0"/>
        <w:ind w:left="0" w:right="-144"/>
        <w:contextualSpacing/>
        <w:rPr>
          <w:rFonts w:ascii="Arial" w:eastAsia="Times New Roman" w:hAnsi="Arial" w:cs="Arial"/>
        </w:rPr>
      </w:pPr>
    </w:p>
    <w:p w:rsidR="00476026" w:rsidRPr="00C83D4E" w:rsidP="00476026" w14:paraId="39184F8D" w14:textId="114EFA10">
      <w:pPr>
        <w:pStyle w:val="ListParagraph"/>
        <w:autoSpaceDE w:val="0"/>
        <w:autoSpaceDN w:val="0"/>
        <w:adjustRightInd w:val="0"/>
        <w:ind w:left="0" w:right="-144"/>
        <w:contextualSpacing/>
        <w:rPr>
          <w:rFonts w:ascii="Arial" w:eastAsia="Times New Roman" w:hAnsi="Arial" w:cs="Arial"/>
        </w:rPr>
      </w:pPr>
      <w:r w:rsidRPr="00C83D4E">
        <w:rPr>
          <w:rFonts w:ascii="Arial" w:eastAsia="Times New Roman" w:hAnsi="Arial" w:cs="Arial"/>
        </w:rPr>
        <w:t>Our authority for requesting information with this survey is 5 U.S.C. § 301, and 26 U.S.C. § 7801, 7803, and 7805. The information you provide will help us determine steps to improve our service to taxpayers and practitioners. We estimate that it will take</w:t>
      </w:r>
      <w:r w:rsidR="00CF75E0">
        <w:rPr>
          <w:rFonts w:ascii="Arial" w:eastAsia="Times New Roman" w:hAnsi="Arial" w:cs="Arial"/>
        </w:rPr>
        <w:t xml:space="preserve"> around</w:t>
      </w:r>
      <w:r w:rsidRPr="00C83D4E">
        <w:rPr>
          <w:rFonts w:ascii="Arial" w:eastAsia="Times New Roman" w:hAnsi="Arial" w:cs="Arial"/>
        </w:rPr>
        <w:t xml:space="preserve"> </w:t>
      </w:r>
      <w:r w:rsidR="00653AD3">
        <w:rPr>
          <w:rFonts w:ascii="Arial" w:eastAsia="Times New Roman" w:hAnsi="Arial" w:cs="Arial"/>
        </w:rPr>
        <w:t>5</w:t>
      </w:r>
      <w:r w:rsidRPr="00C83D4E">
        <w:rPr>
          <w:rFonts w:ascii="Arial" w:eastAsia="Times New Roman" w:hAnsi="Arial" w:cs="Arial"/>
        </w:rPr>
        <w:t xml:space="preserve"> minutes to complete this survey. Providing the information is voluntary; not answering some or </w:t>
      </w:r>
      <w:r w:rsidRPr="00C83D4E">
        <w:rPr>
          <w:rFonts w:ascii="Arial" w:eastAsia="Times New Roman" w:hAnsi="Arial" w:cs="Arial"/>
        </w:rPr>
        <w:t>all of</w:t>
      </w:r>
      <w:r w:rsidRPr="00C83D4E">
        <w:rPr>
          <w:rFonts w:ascii="Arial" w:eastAsia="Times New Roman" w:hAnsi="Arial" w:cs="Arial"/>
        </w:rPr>
        <w:t xml:space="preserve"> the questions will not affect you. </w:t>
      </w:r>
    </w:p>
    <w:p w:rsidR="00476026" w:rsidRPr="00C83D4E" w:rsidP="00476026" w14:paraId="74B0B45A" w14:textId="77777777">
      <w:pPr>
        <w:pStyle w:val="ListParagraph"/>
        <w:autoSpaceDE w:val="0"/>
        <w:autoSpaceDN w:val="0"/>
        <w:adjustRightInd w:val="0"/>
        <w:ind w:right="-144"/>
        <w:contextualSpacing/>
        <w:rPr>
          <w:rFonts w:ascii="Arial" w:eastAsia="Times New Roman" w:hAnsi="Arial" w:cs="Arial"/>
        </w:rPr>
      </w:pPr>
    </w:p>
    <w:p w:rsidR="0070502E" w:rsidRPr="0070502E" w:rsidP="00D62169" w14:paraId="4678BE7D" w14:textId="3C741174">
      <w:pPr>
        <w:pStyle w:val="ListParagraph"/>
        <w:autoSpaceDE w:val="0"/>
        <w:autoSpaceDN w:val="0"/>
        <w:adjustRightInd w:val="0"/>
        <w:ind w:left="0" w:right="-144"/>
        <w:contextualSpacing/>
        <w:rPr>
          <w:rFonts w:ascii="Arial" w:hAnsi="Arial" w:cs="Arial"/>
        </w:rPr>
      </w:pPr>
      <w:r w:rsidRPr="00C83D4E">
        <w:rPr>
          <w:rFonts w:ascii="Arial" w:eastAsia="Times New Roman" w:hAnsi="Arial" w:cs="Arial"/>
        </w:rPr>
        <w:t xml:space="preserve">The information we collect may be disclosed as authorized by the routine uses published for the Privacy Act System of Records entitled </w:t>
      </w:r>
      <w:r w:rsidRPr="00C83D4E">
        <w:rPr>
          <w:rFonts w:ascii="Arial" w:eastAsia="Times New Roman" w:hAnsi="Arial" w:cs="Arial"/>
        </w:rPr>
        <w:t>Treas</w:t>
      </w:r>
      <w:r w:rsidRPr="00C83D4E">
        <w:rPr>
          <w:rFonts w:ascii="Arial" w:eastAsia="Times New Roman" w:hAnsi="Arial" w:cs="Arial"/>
        </w:rPr>
        <w:t>/IRS 00.001 Correspondence Files and Correspondence Control Files, as published in the Federal Register: September 8, 2015 (Volume 80, Number 173) pages 54065-6. Before we conduct or sponsor a request for information, the Paperwork Reduction Act requires that we provide an OMB control number</w:t>
      </w:r>
      <w:r w:rsidR="00837F6B">
        <w:rPr>
          <w:rFonts w:ascii="Arial" w:eastAsia="Times New Roman" w:hAnsi="Arial" w:cs="Arial"/>
        </w:rPr>
        <w:t>.</w:t>
      </w:r>
      <w:r w:rsidRPr="00C83D4E">
        <w:rPr>
          <w:rFonts w:ascii="Arial" w:eastAsia="Times New Roman" w:hAnsi="Arial" w:cs="Arial"/>
        </w:rPr>
        <w:t xml:space="preserve"> The OMB number for this survey is 1545-</w:t>
      </w:r>
      <w:r w:rsidR="006A4B06">
        <w:rPr>
          <w:rFonts w:ascii="Arial" w:eastAsia="Times New Roman" w:hAnsi="Arial" w:cs="Arial"/>
        </w:rPr>
        <w:t>2290</w:t>
      </w:r>
      <w:r w:rsidRPr="00C83D4E">
        <w:rPr>
          <w:rFonts w:ascii="Arial" w:eastAsia="Times New Roman" w:hAnsi="Arial" w:cs="Arial"/>
        </w:rPr>
        <w:t xml:space="preserve">. </w:t>
      </w:r>
    </w:p>
    <w:p w:rsidR="00476026" w:rsidRPr="00231F24" w:rsidP="00476026" w14:paraId="4219C667" w14:textId="77777777">
      <w:pPr>
        <w:pBdr>
          <w:bottom w:val="single" w:sz="6" w:space="1" w:color="auto"/>
        </w:pBdr>
        <w:autoSpaceDE w:val="0"/>
        <w:autoSpaceDN w:val="0"/>
        <w:adjustRightInd w:val="0"/>
        <w:ind w:right="-144"/>
        <w:rPr>
          <w:rFonts w:cs="Arial"/>
          <w:bCs/>
          <w:sz w:val="22"/>
          <w:szCs w:val="22"/>
        </w:rPr>
      </w:pPr>
    </w:p>
    <w:p w:rsidR="00476026" w:rsidRPr="00231F24" w:rsidP="00476026" w14:paraId="71DD32AF" w14:textId="77777777">
      <w:pPr>
        <w:autoSpaceDE w:val="0"/>
        <w:autoSpaceDN w:val="0"/>
        <w:adjustRightInd w:val="0"/>
        <w:ind w:right="-144"/>
        <w:rPr>
          <w:rFonts w:cs="Arial"/>
          <w:bCs/>
          <w:sz w:val="22"/>
          <w:szCs w:val="22"/>
        </w:rPr>
      </w:pPr>
    </w:p>
    <w:p w:rsidR="00476026" w:rsidP="00476026" w14:paraId="3CE4A364" w14:textId="2946796F">
      <w:pPr>
        <w:autoSpaceDE w:val="0"/>
        <w:autoSpaceDN w:val="0"/>
        <w:adjustRightInd w:val="0"/>
        <w:ind w:right="-144"/>
        <w:rPr>
          <w:rFonts w:cs="Arial"/>
          <w:bCs/>
          <w:sz w:val="22"/>
          <w:szCs w:val="22"/>
        </w:rPr>
      </w:pPr>
    </w:p>
    <w:p w:rsidR="00466E06" w:rsidP="00476026" w14:paraId="0FAD7177" w14:textId="0BE6A96A">
      <w:pPr>
        <w:autoSpaceDE w:val="0"/>
        <w:autoSpaceDN w:val="0"/>
        <w:adjustRightInd w:val="0"/>
        <w:ind w:right="-144"/>
        <w:rPr>
          <w:rFonts w:cs="Arial"/>
          <w:bCs/>
          <w:sz w:val="22"/>
          <w:szCs w:val="22"/>
        </w:rPr>
      </w:pPr>
    </w:p>
    <w:p w:rsidR="00466E06" w:rsidRPr="00231F24" w:rsidP="00476026" w14:paraId="2AFE106A" w14:textId="77777777">
      <w:pPr>
        <w:autoSpaceDE w:val="0"/>
        <w:autoSpaceDN w:val="0"/>
        <w:adjustRightInd w:val="0"/>
        <w:ind w:right="-144"/>
        <w:rPr>
          <w:rFonts w:cs="Arial"/>
          <w:bCs/>
          <w:sz w:val="22"/>
          <w:szCs w:val="22"/>
        </w:rPr>
      </w:pPr>
    </w:p>
    <w:p w:rsidR="0064552F" w:rsidP="00647F25" w14:paraId="145F0295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</w:pPr>
    </w:p>
    <w:p w:rsidR="0064552F" w:rsidP="00647F25" w14:paraId="4D19708A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</w:pPr>
    </w:p>
    <w:p w:rsidR="00647F25" w:rsidRPr="006014DF" w:rsidP="00647F25" w14:paraId="2388426C" w14:textId="1BF2CFC5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550778" w:rsidP="00476026" w14:paraId="4F86F404" w14:textId="390DDD7F">
      <w:pPr>
        <w:autoSpaceDE w:val="0"/>
        <w:autoSpaceDN w:val="0"/>
        <w:adjustRightInd w:val="0"/>
        <w:ind w:right="-144"/>
        <w:rPr>
          <w:rFonts w:ascii="Arial" w:hAnsi="Arial" w:cs="Arial"/>
          <w:b/>
          <w:sz w:val="22"/>
          <w:szCs w:val="22"/>
        </w:rPr>
      </w:pPr>
      <w:r w:rsidRPr="003C7D29">
        <w:rPr>
          <w:rFonts w:ascii="Arial" w:hAnsi="Arial" w:cs="Arial"/>
          <w:b/>
          <w:sz w:val="22"/>
          <w:szCs w:val="22"/>
          <w:shd w:val="clear" w:color="auto" w:fill="C5E0B3"/>
        </w:rPr>
        <w:t>Instructions</w:t>
      </w:r>
    </w:p>
    <w:p w:rsidR="00476026" w:rsidRPr="00550778" w:rsidP="00B76577" w14:paraId="074C1BA4" w14:textId="77777777">
      <w:pPr>
        <w:autoSpaceDE w:val="0"/>
        <w:autoSpaceDN w:val="0"/>
        <w:adjustRightInd w:val="0"/>
        <w:ind w:right="-144"/>
        <w:rPr>
          <w:rFonts w:ascii="Arial" w:hAnsi="Arial" w:cs="Arial"/>
          <w:sz w:val="22"/>
          <w:szCs w:val="22"/>
        </w:rPr>
      </w:pPr>
    </w:p>
    <w:p w:rsidR="00476026" w:rsidRPr="00550778" w:rsidP="00476026" w14:paraId="0DCD226C" w14:textId="77777777">
      <w:pPr>
        <w:pStyle w:val="ListParagraph"/>
        <w:numPr>
          <w:ilvl w:val="0"/>
          <w:numId w:val="1"/>
        </w:numPr>
        <w:shd w:val="clear" w:color="auto" w:fill="BDD6EE"/>
        <w:autoSpaceDE w:val="0"/>
        <w:autoSpaceDN w:val="0"/>
        <w:adjustRightInd w:val="0"/>
        <w:ind w:right="-144"/>
        <w:contextualSpacing/>
        <w:rPr>
          <w:rFonts w:ascii="Arial" w:eastAsia="Times New Roman" w:hAnsi="Arial" w:cs="Arial"/>
        </w:rPr>
      </w:pPr>
      <w:r w:rsidRPr="00550778">
        <w:rPr>
          <w:rFonts w:ascii="Arial" w:eastAsia="Times New Roman" w:hAnsi="Arial" w:cs="Arial"/>
        </w:rPr>
        <w:t xml:space="preserve">Click on the </w:t>
      </w:r>
      <w:r w:rsidRPr="00550778">
        <w:rPr>
          <w:rFonts w:ascii="Arial" w:eastAsia="Times New Roman" w:hAnsi="Arial" w:cs="Arial"/>
          <w:b/>
        </w:rPr>
        <w:t>NEXT</w:t>
      </w:r>
      <w:r w:rsidRPr="00550778">
        <w:rPr>
          <w:rFonts w:ascii="Arial" w:eastAsia="Times New Roman" w:hAnsi="Arial" w:cs="Arial"/>
        </w:rPr>
        <w:t xml:space="preserve"> button to save your responses and continue to the next page.</w:t>
      </w:r>
    </w:p>
    <w:p w:rsidR="00476026" w:rsidRPr="00550778" w:rsidP="00476026" w14:paraId="11AE336C" w14:textId="77777777">
      <w:pPr>
        <w:shd w:val="clear" w:color="auto" w:fill="BDD6EE"/>
        <w:autoSpaceDE w:val="0"/>
        <w:autoSpaceDN w:val="0"/>
        <w:adjustRightInd w:val="0"/>
        <w:ind w:right="-144"/>
        <w:rPr>
          <w:rFonts w:ascii="Arial" w:hAnsi="Arial" w:cs="Arial"/>
          <w:sz w:val="22"/>
          <w:szCs w:val="22"/>
        </w:rPr>
      </w:pPr>
    </w:p>
    <w:p w:rsidR="00476026" w:rsidP="00476026" w14:paraId="62F773D3" w14:textId="77777777">
      <w:pPr>
        <w:pStyle w:val="ListParagraph"/>
        <w:numPr>
          <w:ilvl w:val="0"/>
          <w:numId w:val="1"/>
        </w:numPr>
        <w:shd w:val="clear" w:color="auto" w:fill="BDD6EE"/>
        <w:autoSpaceDE w:val="0"/>
        <w:autoSpaceDN w:val="0"/>
        <w:adjustRightInd w:val="0"/>
        <w:ind w:right="-144"/>
        <w:contextualSpacing/>
        <w:rPr>
          <w:rFonts w:ascii="Arial" w:eastAsia="Times New Roman" w:hAnsi="Arial" w:cs="Arial"/>
        </w:rPr>
      </w:pPr>
      <w:r w:rsidRPr="00550778">
        <w:rPr>
          <w:rFonts w:ascii="Arial" w:eastAsia="Times New Roman" w:hAnsi="Arial" w:cs="Arial"/>
        </w:rPr>
        <w:t xml:space="preserve">Click on the </w:t>
      </w:r>
      <w:r w:rsidRPr="00550778">
        <w:rPr>
          <w:rFonts w:ascii="Arial" w:eastAsia="Times New Roman" w:hAnsi="Arial" w:cs="Arial"/>
          <w:b/>
        </w:rPr>
        <w:t>PREVIOUS</w:t>
      </w:r>
      <w:r w:rsidRPr="00550778">
        <w:rPr>
          <w:rFonts w:ascii="Arial" w:eastAsia="Times New Roman" w:hAnsi="Arial" w:cs="Arial"/>
        </w:rPr>
        <w:t xml:space="preserve"> button to view your responses on a previous page. You may change your answers to responses already entered. </w:t>
      </w:r>
      <w:r w:rsidRPr="00092EA6">
        <w:rPr>
          <w:rFonts w:ascii="Arial" w:eastAsia="Times New Roman" w:hAnsi="Arial" w:cs="Arial"/>
          <w:b/>
        </w:rPr>
        <w:t>Do not use your browser’s Back button.</w:t>
      </w:r>
      <w:r w:rsidRPr="00550778">
        <w:rPr>
          <w:rFonts w:ascii="Arial" w:eastAsia="Times New Roman" w:hAnsi="Arial" w:cs="Arial"/>
        </w:rPr>
        <w:t xml:space="preserve"> This may cause you to exit the </w:t>
      </w:r>
      <w:r>
        <w:rPr>
          <w:rFonts w:ascii="Arial" w:eastAsia="Times New Roman" w:hAnsi="Arial" w:cs="Arial"/>
        </w:rPr>
        <w:t>survey</w:t>
      </w:r>
      <w:r w:rsidRPr="00550778">
        <w:rPr>
          <w:rFonts w:ascii="Arial" w:eastAsia="Times New Roman" w:hAnsi="Arial" w:cs="Arial"/>
        </w:rPr>
        <w:t>.</w:t>
      </w:r>
    </w:p>
    <w:p w:rsidR="00476026" w:rsidP="00476026" w14:paraId="4A234B54" w14:textId="77777777">
      <w:pPr>
        <w:pStyle w:val="ListParagraph"/>
        <w:shd w:val="clear" w:color="auto" w:fill="BDD6EE"/>
        <w:rPr>
          <w:rFonts w:ascii="Arial" w:eastAsia="Times New Roman" w:hAnsi="Arial" w:cs="Arial"/>
        </w:rPr>
      </w:pPr>
    </w:p>
    <w:p w:rsidR="00476026" w:rsidP="00476026" w14:paraId="75D8C786" w14:textId="77777777">
      <w:pPr>
        <w:pStyle w:val="ListParagraph"/>
        <w:rPr>
          <w:rFonts w:ascii="Arial" w:eastAsia="Times New Roman" w:hAnsi="Arial" w:cs="Arial"/>
        </w:rPr>
      </w:pPr>
    </w:p>
    <w:p w:rsidR="006014DF" w:rsidRPr="006014DF" w:rsidP="006014DF" w14:paraId="227A50E6" w14:textId="19AB8E9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P="00476026" w14:paraId="6BABC304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615CBE">
        <w:rPr>
          <w:rFonts w:ascii="Arial" w:hAnsi="Arial" w:cs="Arial"/>
          <w:b/>
          <w:bCs/>
          <w:spacing w:val="-3"/>
          <w:shd w:val="clear" w:color="auto" w:fill="C5E0B3"/>
        </w:rPr>
        <w:t>Q1.</w:t>
      </w:r>
      <w:r w:rsidRPr="0046664C">
        <w:rPr>
          <w:rFonts w:ascii="Arial" w:hAnsi="Arial" w:cs="Arial"/>
          <w:spacing w:val="-3"/>
        </w:rPr>
        <w:tab/>
      </w:r>
      <w:r w:rsidRPr="008C5FE2">
        <w:rPr>
          <w:rStyle w:val="mrbannertext1"/>
          <w:rFonts w:ascii="Arial" w:hAnsi="Arial" w:cs="Arial"/>
          <w:color w:val="000000"/>
          <w:shd w:val="clear" w:color="auto" w:fill="BDD6EE"/>
        </w:rPr>
        <w:t>If you worked with the IRS Appeals Officer or Settlement Officer on a recent tax appeals process, are you the taxpayer or representative?</w:t>
      </w:r>
    </w:p>
    <w:p w:rsidR="00476026" w:rsidP="00476026" w14:paraId="37654F9D" w14:textId="77777777">
      <w:pPr>
        <w:tabs>
          <w:tab w:val="left" w:pos="720"/>
          <w:tab w:val="left" w:pos="2160"/>
          <w:tab w:val="right" w:pos="10627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476026" w:rsidRPr="0046664C" w:rsidP="00476026" w14:paraId="44AC07E3" w14:textId="77777777">
      <w:pPr>
        <w:shd w:val="clear" w:color="auto" w:fill="DBDBDB"/>
        <w:tabs>
          <w:tab w:val="right" w:pos="10627"/>
        </w:tabs>
        <w:suppressAutoHyphens/>
        <w:ind w:left="1080" w:hanging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0</w:t>
      </w:r>
      <w:r w:rsidRPr="0046664C">
        <w:rPr>
          <w:rFonts w:ascii="Arial" w:hAnsi="Arial" w:cs="Arial"/>
          <w:spacing w:val="-3"/>
          <w:sz w:val="22"/>
          <w:szCs w:val="22"/>
        </w:rPr>
        <w:t>1</w:t>
      </w:r>
      <w:r w:rsidRPr="0046664C">
        <w:rPr>
          <w:rFonts w:ascii="Arial" w:hAnsi="Arial" w:cs="Arial"/>
          <w:spacing w:val="-3"/>
          <w:sz w:val="22"/>
          <w:szCs w:val="22"/>
        </w:rPr>
        <w:tab/>
        <w:t>Taxpayer</w:t>
      </w:r>
    </w:p>
    <w:p w:rsidR="00476026" w:rsidP="00476026" w14:paraId="16B75EBE" w14:textId="77777777">
      <w:pPr>
        <w:shd w:val="clear" w:color="auto" w:fill="DBDBDB"/>
        <w:tabs>
          <w:tab w:val="right" w:pos="10627"/>
        </w:tabs>
        <w:suppressAutoHyphens/>
        <w:ind w:left="1080" w:hanging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0</w:t>
      </w:r>
      <w:r w:rsidRPr="0046664C">
        <w:rPr>
          <w:rFonts w:ascii="Arial" w:hAnsi="Arial" w:cs="Arial"/>
          <w:spacing w:val="-3"/>
          <w:sz w:val="22"/>
          <w:szCs w:val="22"/>
        </w:rPr>
        <w:t>2</w:t>
      </w:r>
      <w:r w:rsidRPr="0046664C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R</w:t>
      </w:r>
      <w:r w:rsidRPr="0046664C">
        <w:rPr>
          <w:rFonts w:ascii="Arial" w:hAnsi="Arial" w:cs="Arial"/>
          <w:spacing w:val="-3"/>
          <w:sz w:val="22"/>
          <w:szCs w:val="22"/>
        </w:rPr>
        <w:t>epresentative</w:t>
      </w:r>
    </w:p>
    <w:p w:rsidR="00476026" w:rsidP="00476026" w14:paraId="13BA593F" w14:textId="77777777">
      <w:pPr>
        <w:shd w:val="clear" w:color="auto" w:fill="DBDBDB"/>
        <w:tabs>
          <w:tab w:val="right" w:pos="10627"/>
        </w:tabs>
        <w:suppressAutoHyphens/>
        <w:ind w:left="1080" w:hanging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03</w:t>
      </w:r>
      <w:r>
        <w:rPr>
          <w:rFonts w:ascii="Arial" w:hAnsi="Arial" w:cs="Arial"/>
          <w:spacing w:val="-3"/>
          <w:sz w:val="22"/>
          <w:szCs w:val="22"/>
        </w:rPr>
        <w:tab/>
        <w:t>Other</w:t>
      </w:r>
    </w:p>
    <w:p w:rsidR="00476026" w:rsidP="00476026" w14:paraId="6EFE7E88" w14:textId="77777777">
      <w:pPr>
        <w:shd w:val="clear" w:color="auto" w:fill="DBDBDB"/>
        <w:tabs>
          <w:tab w:val="right" w:pos="10627"/>
        </w:tabs>
        <w:suppressAutoHyphens/>
        <w:ind w:left="1080" w:hanging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04 I never had a case with the Independent Office of Appeals</w:t>
      </w:r>
    </w:p>
    <w:p w:rsidR="00476026" w:rsidRPr="0046664C" w:rsidP="00476026" w14:paraId="34490D89" w14:textId="77777777">
      <w:pPr>
        <w:shd w:val="clear" w:color="auto" w:fill="DBDBDB"/>
        <w:tabs>
          <w:tab w:val="right" w:pos="10627"/>
        </w:tabs>
        <w:suppressAutoHyphens/>
        <w:ind w:left="1080" w:hanging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05 I had a case with the Independent Office of Appeals, but I am not the person who worked with the Appeals Officer or Settlement Officer</w:t>
      </w:r>
    </w:p>
    <w:p w:rsidR="00476026" w:rsidP="00476026" w14:paraId="71990A6C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</w:p>
    <w:p w:rsidR="00476026" w:rsidP="00476026" w14:paraId="1731C048" w14:textId="075F24EA">
      <w:pPr>
        <w:pStyle w:val="PlainText"/>
        <w:rPr>
          <w:rFonts w:ascii="Arial" w:hAnsi="Arial" w:cs="Arial"/>
          <w:b w:val="0"/>
          <w:color w:val="0070C0"/>
          <w:shd w:val="clear" w:color="auto" w:fill="FFFF99"/>
        </w:rPr>
      </w:pPr>
      <w:r>
        <w:rPr>
          <w:rFonts w:ascii="Arial" w:hAnsi="Arial" w:cs="Arial"/>
          <w:b w:val="0"/>
          <w:color w:val="0070C0"/>
          <w:shd w:val="clear" w:color="auto" w:fill="FFFF99"/>
        </w:rPr>
        <w:t>IF Q</w:t>
      </w:r>
      <w:r>
        <w:rPr>
          <w:rFonts w:ascii="Arial" w:hAnsi="Arial" w:cs="Arial"/>
          <w:b w:val="0"/>
          <w:color w:val="0070C0"/>
          <w:shd w:val="clear" w:color="auto" w:fill="FFFF99"/>
          <w:lang w:val="en-US"/>
        </w:rPr>
        <w:t>1</w:t>
      </w:r>
      <w:r>
        <w:rPr>
          <w:rFonts w:ascii="Arial" w:hAnsi="Arial" w:cs="Arial"/>
          <w:b w:val="0"/>
          <w:color w:val="0070C0"/>
          <w:shd w:val="clear" w:color="auto" w:fill="FFFF99"/>
        </w:rPr>
        <w:t>=0</w:t>
      </w:r>
      <w:r>
        <w:rPr>
          <w:rFonts w:ascii="Arial" w:hAnsi="Arial" w:cs="Arial"/>
          <w:b w:val="0"/>
          <w:color w:val="0070C0"/>
          <w:shd w:val="clear" w:color="auto" w:fill="FFFF99"/>
          <w:lang w:val="en-US"/>
        </w:rPr>
        <w:t>4</w:t>
      </w:r>
      <w:r>
        <w:rPr>
          <w:rFonts w:ascii="Arial" w:hAnsi="Arial" w:cs="Arial"/>
          <w:b w:val="0"/>
          <w:color w:val="0070C0"/>
          <w:shd w:val="clear" w:color="auto" w:fill="FFFF99"/>
        </w:rPr>
        <w:t>,0</w:t>
      </w:r>
      <w:r>
        <w:rPr>
          <w:rFonts w:ascii="Arial" w:hAnsi="Arial" w:cs="Arial"/>
          <w:b w:val="0"/>
          <w:color w:val="0070C0"/>
          <w:shd w:val="clear" w:color="auto" w:fill="FFFF99"/>
          <w:lang w:val="en-US"/>
        </w:rPr>
        <w:t>5</w:t>
      </w:r>
      <w:r>
        <w:rPr>
          <w:rFonts w:ascii="Arial" w:hAnsi="Arial" w:cs="Arial"/>
          <w:b w:val="0"/>
          <w:color w:val="0070C0"/>
          <w:shd w:val="clear" w:color="auto" w:fill="FFFF99"/>
        </w:rPr>
        <w:t>,8</w:t>
      </w:r>
      <w:r>
        <w:rPr>
          <w:rFonts w:ascii="Arial" w:hAnsi="Arial" w:cs="Arial"/>
          <w:b w:val="0"/>
          <w:color w:val="0070C0"/>
          <w:shd w:val="clear" w:color="auto" w:fill="FFFF99"/>
          <w:lang w:val="en-US"/>
        </w:rPr>
        <w:t>8</w:t>
      </w:r>
      <w:r>
        <w:rPr>
          <w:rFonts w:ascii="Arial" w:hAnsi="Arial" w:cs="Arial"/>
          <w:b w:val="0"/>
          <w:color w:val="0070C0"/>
          <w:shd w:val="clear" w:color="auto" w:fill="FFFF99"/>
        </w:rPr>
        <w:t>8</w:t>
      </w:r>
    </w:p>
    <w:p w:rsidR="00476026" w:rsidP="00476026" w14:paraId="6AAA451F" w14:textId="3EAB4273">
      <w:pPr>
        <w:pStyle w:val="ListParagraph"/>
        <w:ind w:left="0"/>
        <w:rPr>
          <w:rStyle w:val="mrbannertext1"/>
          <w:rFonts w:ascii="Arial" w:hAnsi="Arial" w:cs="Arial"/>
          <w:color w:val="000000"/>
          <w:shd w:val="clear" w:color="auto" w:fill="BDD6EE"/>
        </w:rPr>
      </w:pPr>
      <w:r w:rsidRPr="00615CBE">
        <w:rPr>
          <w:rStyle w:val="mrbannertext1"/>
          <w:rFonts w:ascii="Arial" w:hAnsi="Arial" w:cs="Arial"/>
          <w:color w:val="000000"/>
          <w:shd w:val="clear" w:color="auto" w:fill="C5E0B3"/>
        </w:rPr>
        <w:t>TERM1.</w:t>
      </w:r>
      <w:r>
        <w:rPr>
          <w:rStyle w:val="mrbannertext1"/>
          <w:color w:val="000000"/>
        </w:rPr>
        <w:t xml:space="preserve"> </w:t>
      </w:r>
      <w:r>
        <w:rPr>
          <w:rStyle w:val="mrbannertext1"/>
          <w:rFonts w:ascii="Arial" w:hAnsi="Arial" w:cs="Arial"/>
          <w:color w:val="000000"/>
          <w:shd w:val="clear" w:color="auto" w:fill="BDD6EE"/>
        </w:rPr>
        <w:t>Thank you for your time. Those are all the questions we have for you.</w:t>
      </w:r>
    </w:p>
    <w:p w:rsidR="00476026" w:rsidP="00476026" w14:paraId="212AB498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</w:p>
    <w:p w:rsidR="00476026" w:rsidRPr="0064552F" w:rsidP="00476026" w14:paraId="7E5EE822" w14:textId="5C213C65">
      <w:pPr>
        <w:pStyle w:val="ListParagraph"/>
        <w:ind w:left="0"/>
        <w:rPr>
          <w:rFonts w:ascii="Arial" w:hAnsi="Arial" w:cs="Arial"/>
          <w:bCs/>
          <w:color w:val="2E74B5"/>
          <w:spacing w:val="-3"/>
          <w:shd w:val="clear" w:color="auto" w:fill="FFFF99"/>
        </w:rPr>
      </w:pPr>
      <w:r w:rsidRPr="0064552F">
        <w:rPr>
          <w:rFonts w:ascii="Arial" w:hAnsi="Arial" w:cs="Arial"/>
          <w:bCs/>
          <w:color w:val="2E74B5"/>
          <w:spacing w:val="-3"/>
          <w:shd w:val="clear" w:color="auto" w:fill="FFFF99"/>
        </w:rPr>
        <w:t>ASK IF Q1=02</w:t>
      </w:r>
      <w:r w:rsidRPr="0064552F" w:rsidR="004E5374">
        <w:rPr>
          <w:rFonts w:ascii="Arial" w:hAnsi="Arial" w:cs="Arial"/>
          <w:bCs/>
          <w:color w:val="2E74B5"/>
          <w:spacing w:val="-3"/>
          <w:shd w:val="clear" w:color="auto" w:fill="FFFF99"/>
        </w:rPr>
        <w:t xml:space="preserve"> Representative</w:t>
      </w:r>
    </w:p>
    <w:p w:rsidR="00476026" w:rsidRPr="000D6569" w:rsidP="00D9071E" w14:paraId="0030EEDC" w14:textId="1880003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POATP</w:t>
      </w:r>
      <w:r w:rsidRPr="00233D3B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  <w:shd w:val="clear" w:color="auto" w:fill="BDD6EE"/>
        </w:rPr>
        <w:t>For this survey, please think about the case concerning [</w:t>
      </w:r>
      <w:r w:rsidR="004E5374">
        <w:rPr>
          <w:rFonts w:ascii="Arial" w:hAnsi="Arial" w:cs="Arial"/>
          <w:i/>
          <w:iCs/>
          <w:spacing w:val="-3"/>
          <w:sz w:val="20"/>
          <w:szCs w:val="20"/>
          <w:shd w:val="clear" w:color="auto" w:fill="BDD6EE"/>
        </w:rPr>
        <w:t>survey will fill in taxpayer name</w:t>
      </w:r>
      <w:r>
        <w:rPr>
          <w:rFonts w:ascii="Arial" w:hAnsi="Arial" w:cs="Arial"/>
          <w:spacing w:val="-3"/>
          <w:sz w:val="20"/>
          <w:szCs w:val="20"/>
          <w:shd w:val="clear" w:color="auto" w:fill="BDD6EE"/>
        </w:rPr>
        <w:t>].</w:t>
      </w:r>
      <w:r w:rsidRPr="00233D3B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</w:p>
    <w:p w:rsidR="00476026" w:rsidRPr="000D6569" w:rsidP="00476026" w14:paraId="70481E9F" w14:textId="777777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  <w:t>01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>CONTINUE</w:t>
      </w:r>
    </w:p>
    <w:p w:rsidR="00D9071E" w:rsidP="00476026" w14:paraId="718257CF" w14:textId="306F9D2E">
      <w:pPr>
        <w:pStyle w:val="PlainText"/>
        <w:rPr>
          <w:rFonts w:ascii="Arial" w:hAnsi="Arial" w:cs="Arial"/>
          <w:b w:val="0"/>
          <w:color w:val="0070C0"/>
          <w:shd w:val="clear" w:color="auto" w:fill="FFFF99"/>
        </w:rPr>
      </w:pPr>
    </w:p>
    <w:p w:rsidR="006014DF" w:rsidRPr="006014DF" w:rsidP="006014DF" w14:paraId="66EAE950" w14:textId="62FEBA40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D9071E" w:rsidRPr="00396321" w:rsidP="00D9071E" w14:paraId="3256BB54" w14:textId="5A7385C3">
      <w:pPr>
        <w:pStyle w:val="ListParagraph"/>
        <w:ind w:left="0"/>
        <w:rPr>
          <w:rFonts w:ascii="Arial" w:hAnsi="Arial" w:cs="Arial"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</w:t>
      </w:r>
      <w:r w:rsidR="006014DF">
        <w:rPr>
          <w:rFonts w:ascii="Arial" w:hAnsi="Arial" w:cs="Arial"/>
          <w:b/>
          <w:bCs/>
          <w:shd w:val="clear" w:color="auto" w:fill="C5E0B3"/>
        </w:rPr>
        <w:t>2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Pr="00396321">
        <w:rPr>
          <w:rFonts w:ascii="Arial" w:hAnsi="Arial" w:cs="Arial"/>
        </w:rPr>
        <w:tab/>
      </w:r>
      <w:r w:rsidRPr="00D97799">
        <w:rPr>
          <w:rFonts w:ascii="Arial" w:hAnsi="Arial" w:cs="Arial"/>
          <w:shd w:val="clear" w:color="auto" w:fill="BDD6EE"/>
        </w:rPr>
        <w:t xml:space="preserve">Regardless of the outcome of your appeal, rate your satisfaction with the </w:t>
      </w:r>
      <w:r>
        <w:rPr>
          <w:rFonts w:ascii="Arial" w:hAnsi="Arial" w:cs="Arial"/>
          <w:shd w:val="clear" w:color="auto" w:fill="BDD6EE"/>
        </w:rPr>
        <w:t>a</w:t>
      </w:r>
      <w:r w:rsidRPr="00D97799">
        <w:rPr>
          <w:rFonts w:ascii="Arial" w:hAnsi="Arial" w:cs="Arial"/>
          <w:shd w:val="clear" w:color="auto" w:fill="BDD6EE"/>
        </w:rPr>
        <w:t xml:space="preserve">ppeals process on a scale of 1 to 5, with </w:t>
      </w:r>
      <w:r>
        <w:rPr>
          <w:rFonts w:ascii="Arial" w:hAnsi="Arial" w:cs="Arial"/>
          <w:shd w:val="clear" w:color="auto" w:fill="BDD6EE"/>
        </w:rPr>
        <w:t>1</w:t>
      </w:r>
      <w:r w:rsidRPr="00D97799">
        <w:rPr>
          <w:rFonts w:ascii="Arial" w:hAnsi="Arial" w:cs="Arial"/>
          <w:shd w:val="clear" w:color="auto" w:fill="BDD6EE"/>
        </w:rPr>
        <w:t xml:space="preserve"> being very satisfied, 3 neither satisfied nor dissatisfied, and </w:t>
      </w:r>
      <w:r>
        <w:rPr>
          <w:rFonts w:ascii="Arial" w:hAnsi="Arial" w:cs="Arial"/>
          <w:shd w:val="clear" w:color="auto" w:fill="BDD6EE"/>
        </w:rPr>
        <w:t>5</w:t>
      </w:r>
      <w:r w:rsidRPr="00D97799">
        <w:rPr>
          <w:rFonts w:ascii="Arial" w:hAnsi="Arial" w:cs="Arial"/>
          <w:shd w:val="clear" w:color="auto" w:fill="BDD6EE"/>
        </w:rPr>
        <w:t xml:space="preserve"> very dissatisfied.</w:t>
      </w:r>
      <w:r w:rsidRPr="00396321">
        <w:rPr>
          <w:rFonts w:ascii="Arial" w:hAnsi="Arial" w:cs="Arial"/>
        </w:rPr>
        <w:t xml:space="preserve"> </w:t>
      </w:r>
    </w:p>
    <w:p w:rsidR="00D9071E" w:rsidRPr="00BA121B" w:rsidP="00D9071E" w14:paraId="445D656D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D9071E" w:rsidRPr="00396321" w:rsidP="00D9071E" w14:paraId="4E08CD41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396321">
        <w:rPr>
          <w:rFonts w:ascii="Arial" w:hAnsi="Arial" w:cs="Arial"/>
          <w:color w:val="000000"/>
          <w:spacing w:val="-3"/>
          <w:sz w:val="22"/>
          <w:szCs w:val="22"/>
        </w:rPr>
        <w:t>0</w:t>
      </w:r>
      <w:r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Pr="00396321">
        <w:rPr>
          <w:rFonts w:ascii="Arial" w:hAnsi="Arial" w:cs="Arial"/>
          <w:color w:val="000000"/>
          <w:spacing w:val="-3"/>
          <w:sz w:val="22"/>
          <w:szCs w:val="22"/>
        </w:rPr>
        <w:tab/>
        <w:t>Very satisfied</w:t>
      </w:r>
    </w:p>
    <w:p w:rsidR="00D9071E" w:rsidRPr="00396321" w:rsidP="00D9071E" w14:paraId="42B71B78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396321">
        <w:rPr>
          <w:rFonts w:ascii="Arial" w:hAnsi="Arial" w:cs="Arial"/>
          <w:color w:val="000000"/>
          <w:spacing w:val="-3"/>
          <w:sz w:val="22"/>
          <w:szCs w:val="22"/>
        </w:rPr>
        <w:t>0</w:t>
      </w:r>
      <w:r>
        <w:rPr>
          <w:rFonts w:ascii="Arial" w:hAnsi="Arial" w:cs="Arial"/>
          <w:color w:val="000000"/>
          <w:spacing w:val="-3"/>
          <w:sz w:val="22"/>
          <w:szCs w:val="22"/>
        </w:rPr>
        <w:t>2</w:t>
      </w:r>
      <w:r w:rsidRPr="00396321">
        <w:rPr>
          <w:rFonts w:ascii="Arial" w:hAnsi="Arial" w:cs="Arial"/>
          <w:color w:val="000000"/>
          <w:spacing w:val="-3"/>
          <w:sz w:val="22"/>
          <w:szCs w:val="22"/>
        </w:rPr>
        <w:tab/>
        <w:t>Somewhat satisfied</w:t>
      </w:r>
    </w:p>
    <w:p w:rsidR="00D9071E" w:rsidRPr="00396321" w:rsidP="00D9071E" w14:paraId="05A590CE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396321">
        <w:rPr>
          <w:rFonts w:ascii="Arial" w:hAnsi="Arial" w:cs="Arial"/>
          <w:color w:val="000000"/>
          <w:spacing w:val="-3"/>
          <w:sz w:val="22"/>
          <w:szCs w:val="22"/>
        </w:rPr>
        <w:t>03</w:t>
      </w:r>
      <w:r w:rsidRPr="00396321">
        <w:rPr>
          <w:rFonts w:ascii="Arial" w:hAnsi="Arial" w:cs="Arial"/>
          <w:color w:val="000000"/>
          <w:spacing w:val="-3"/>
          <w:sz w:val="22"/>
          <w:szCs w:val="22"/>
        </w:rPr>
        <w:tab/>
        <w:t xml:space="preserve">Neither satisfied nor </w:t>
      </w:r>
      <w:r w:rsidRPr="00396321">
        <w:rPr>
          <w:rFonts w:ascii="Arial" w:hAnsi="Arial" w:cs="Arial"/>
          <w:color w:val="000000"/>
          <w:spacing w:val="-3"/>
          <w:sz w:val="22"/>
          <w:szCs w:val="22"/>
        </w:rPr>
        <w:t>dissatisfied</w:t>
      </w:r>
    </w:p>
    <w:p w:rsidR="00D9071E" w:rsidRPr="00396321" w:rsidP="00D9071E" w14:paraId="3BB0E9E1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396321">
        <w:rPr>
          <w:rFonts w:ascii="Arial" w:hAnsi="Arial" w:cs="Arial"/>
          <w:color w:val="000000"/>
          <w:spacing w:val="-3"/>
          <w:sz w:val="22"/>
          <w:szCs w:val="22"/>
        </w:rPr>
        <w:t>0</w:t>
      </w:r>
      <w:r>
        <w:rPr>
          <w:rFonts w:ascii="Arial" w:hAnsi="Arial" w:cs="Arial"/>
          <w:color w:val="000000"/>
          <w:spacing w:val="-3"/>
          <w:sz w:val="22"/>
          <w:szCs w:val="22"/>
        </w:rPr>
        <w:t>4</w:t>
      </w:r>
      <w:r w:rsidRPr="00396321">
        <w:rPr>
          <w:rFonts w:ascii="Arial" w:hAnsi="Arial" w:cs="Arial"/>
          <w:color w:val="000000"/>
          <w:spacing w:val="-3"/>
          <w:sz w:val="22"/>
          <w:szCs w:val="22"/>
        </w:rPr>
        <w:tab/>
        <w:t>Somewhat dissatisfied</w:t>
      </w:r>
    </w:p>
    <w:p w:rsidR="00D9071E" w:rsidP="00D9071E" w14:paraId="0D093BAD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396321">
        <w:rPr>
          <w:rFonts w:ascii="Arial" w:hAnsi="Arial" w:cs="Arial"/>
          <w:color w:val="000000"/>
          <w:spacing w:val="-3"/>
          <w:sz w:val="22"/>
          <w:szCs w:val="22"/>
        </w:rPr>
        <w:t>0</w:t>
      </w:r>
      <w:r>
        <w:rPr>
          <w:rFonts w:ascii="Arial" w:hAnsi="Arial" w:cs="Arial"/>
          <w:color w:val="000000"/>
          <w:spacing w:val="-3"/>
          <w:sz w:val="22"/>
          <w:szCs w:val="22"/>
        </w:rPr>
        <w:t>5</w:t>
      </w:r>
      <w:r w:rsidRPr="00396321">
        <w:rPr>
          <w:rFonts w:ascii="Arial" w:hAnsi="Arial" w:cs="Arial"/>
          <w:color w:val="000000"/>
          <w:spacing w:val="-3"/>
          <w:sz w:val="22"/>
          <w:szCs w:val="22"/>
        </w:rPr>
        <w:tab/>
        <w:t>Very dissatisfied</w:t>
      </w:r>
    </w:p>
    <w:p w:rsidR="00D9071E" w:rsidP="00476026" w14:paraId="78BF5CE4" w14:textId="77777777">
      <w:pPr>
        <w:pStyle w:val="PlainText"/>
        <w:rPr>
          <w:rFonts w:ascii="Arial" w:hAnsi="Arial" w:cs="Arial"/>
          <w:b w:val="0"/>
          <w:color w:val="0070C0"/>
          <w:shd w:val="clear" w:color="auto" w:fill="FFFF99"/>
        </w:rPr>
      </w:pPr>
    </w:p>
    <w:p w:rsidR="006014DF" w:rsidRPr="006014DF" w:rsidP="006014DF" w14:paraId="295C7B1D" w14:textId="43F48C42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P="00476026" w14:paraId="38E2C221" w14:textId="34874975">
      <w:pPr>
        <w:pStyle w:val="PlainText"/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</w:pPr>
      <w:r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 xml:space="preserve">INTRO2. </w:t>
      </w:r>
      <w:r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>Th</w:t>
      </w:r>
      <w:r w:rsidRPr="00615CBE"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</w:rPr>
        <w:t>e</w:t>
      </w:r>
      <w:r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 xml:space="preserve"> next s</w:t>
      </w:r>
      <w:r w:rsidR="00DC0456"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>even</w:t>
      </w:r>
      <w:r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 xml:space="preserve"> questions will ask you to rate your </w:t>
      </w:r>
      <w:r w:rsidRPr="00615CBE"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</w:rPr>
        <w:t xml:space="preserve">level of agreement with </w:t>
      </w:r>
      <w:r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>a series of</w:t>
      </w:r>
      <w:r w:rsidRPr="00615CBE"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</w:rPr>
        <w:t xml:space="preserve"> statements</w:t>
      </w:r>
      <w:r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>.</w:t>
      </w:r>
    </w:p>
    <w:p w:rsidR="00796324" w:rsidP="00476026" w14:paraId="0220272C" w14:textId="77777777">
      <w:pPr>
        <w:pStyle w:val="PlainText"/>
        <w:rPr>
          <w:rFonts w:ascii="Arial" w:hAnsi="Arial" w:cs="Arial"/>
          <w:b w:val="0"/>
          <w:color w:val="0070C0"/>
          <w:shd w:val="clear" w:color="auto" w:fill="FFFF99"/>
        </w:rPr>
      </w:pPr>
    </w:p>
    <w:p w:rsidR="006014DF" w:rsidRPr="006014DF" w:rsidP="006014DF" w14:paraId="3DD61A84" w14:textId="5F4F861C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P="00B76577" w14:paraId="1541C3DC" w14:textId="4205701D">
      <w:pPr>
        <w:pStyle w:val="ListParagraph"/>
        <w:shd w:val="clear" w:color="auto" w:fill="BDD6EE"/>
        <w:ind w:left="0"/>
        <w:rPr>
          <w:rFonts w:ascii="Arial" w:hAnsi="Arial" w:cs="Arial"/>
          <w:b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</w:t>
      </w:r>
      <w:r w:rsidR="006014DF">
        <w:rPr>
          <w:rFonts w:ascii="Arial" w:hAnsi="Arial" w:cs="Arial"/>
          <w:b/>
          <w:bCs/>
          <w:shd w:val="clear" w:color="auto" w:fill="C5E0B3"/>
        </w:rPr>
        <w:t>3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>
        <w:rPr>
          <w:rFonts w:ascii="Arial" w:hAnsi="Arial" w:cs="Arial"/>
          <w:b/>
        </w:rPr>
        <w:t xml:space="preserve"> </w:t>
      </w:r>
      <w:r w:rsidRPr="006A652D">
        <w:rPr>
          <w:rFonts w:ascii="Arial" w:hAnsi="Arial" w:cs="Arial"/>
          <w:b/>
        </w:rPr>
        <w:t>Regardless of the outcome of your appeal, rate your level of agreement</w:t>
      </w:r>
      <w:r>
        <w:rPr>
          <w:rFonts w:ascii="Arial" w:hAnsi="Arial" w:cs="Arial"/>
          <w:b/>
        </w:rPr>
        <w:t xml:space="preserve"> with the following statement:</w:t>
      </w:r>
    </w:p>
    <w:p w:rsidR="00476026" w:rsidP="00B76577" w14:paraId="1703974E" w14:textId="77777777">
      <w:pPr>
        <w:pStyle w:val="ListParagraph"/>
        <w:shd w:val="clear" w:color="auto" w:fill="BDD6EE"/>
        <w:ind w:left="0"/>
        <w:rPr>
          <w:rFonts w:ascii="Arial" w:hAnsi="Arial" w:cs="Arial"/>
          <w:shd w:val="clear" w:color="auto" w:fill="BDD6EE"/>
        </w:rPr>
      </w:pPr>
    </w:p>
    <w:p w:rsidR="00476026" w:rsidRPr="00783AD9" w:rsidP="00B76577" w14:paraId="7FD050A4" w14:textId="2EE96D7A">
      <w:pPr>
        <w:pStyle w:val="ListParagraph"/>
        <w:shd w:val="clear" w:color="auto" w:fill="BDD6EE"/>
        <w:ind w:left="0"/>
        <w:rPr>
          <w:rFonts w:ascii="Arial" w:hAnsi="Arial" w:cs="Arial"/>
        </w:rPr>
      </w:pPr>
      <w:r w:rsidRPr="00B76577">
        <w:rPr>
          <w:rFonts w:ascii="Arial" w:hAnsi="Arial" w:cs="Arial"/>
        </w:rPr>
        <w:t xml:space="preserve">This interaction increased my trust in the Independent Office of Appeals. </w:t>
      </w:r>
    </w:p>
    <w:p w:rsidR="00476026" w:rsidRPr="00783AD9" w:rsidP="00476026" w14:paraId="75B2A474" w14:textId="77777777">
      <w:pPr>
        <w:pStyle w:val="ListParagraph"/>
        <w:ind w:left="0"/>
        <w:rPr>
          <w:rFonts w:ascii="Arial" w:hAnsi="Arial" w:cs="Arial"/>
        </w:rPr>
      </w:pPr>
    </w:p>
    <w:p w:rsidR="00476026" w:rsidRPr="00BA121B" w:rsidP="00476026" w14:paraId="615BE02A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01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Strongly </w:t>
      </w:r>
      <w:r>
        <w:rPr>
          <w:rFonts w:ascii="Arial" w:hAnsi="Arial" w:cs="Arial"/>
        </w:rPr>
        <w:t>agree</w:t>
      </w:r>
    </w:p>
    <w:p w:rsidR="00476026" w:rsidRPr="00BA121B" w:rsidP="00476026" w14:paraId="1CB38600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02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Agree</w:t>
      </w:r>
    </w:p>
    <w:p w:rsidR="00476026" w:rsidRPr="00BA121B" w:rsidP="00476026" w14:paraId="2E286034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03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Neither agree nor </w:t>
      </w:r>
      <w:r>
        <w:rPr>
          <w:rFonts w:ascii="Arial" w:hAnsi="Arial" w:cs="Arial"/>
        </w:rPr>
        <w:t>disagree</w:t>
      </w:r>
    </w:p>
    <w:p w:rsidR="00476026" w:rsidP="00476026" w14:paraId="5DFF7930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04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Disagree</w:t>
      </w:r>
    </w:p>
    <w:p w:rsidR="00476026" w:rsidRPr="00BA121B" w:rsidP="00476026" w14:paraId="2CD91F86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05  Strongly</w:t>
      </w:r>
      <w:r>
        <w:rPr>
          <w:rFonts w:ascii="Arial" w:hAnsi="Arial" w:cs="Arial"/>
        </w:rPr>
        <w:t xml:space="preserve"> disagree</w:t>
      </w:r>
    </w:p>
    <w:p w:rsidR="00476026" w:rsidP="00476026" w14:paraId="209B1F8A" w14:textId="77777777">
      <w:pPr>
        <w:pStyle w:val="PlainText"/>
        <w:rPr>
          <w:rFonts w:ascii="Arial" w:hAnsi="Arial" w:cs="Arial"/>
          <w:b w:val="0"/>
          <w:color w:val="0070C0"/>
          <w:shd w:val="clear" w:color="auto" w:fill="FFFF99"/>
          <w:lang w:val="en-US"/>
        </w:rPr>
      </w:pPr>
    </w:p>
    <w:p w:rsidR="006014DF" w:rsidRPr="006014DF" w:rsidP="006014DF" w14:paraId="3067724B" w14:textId="221014F9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bookmarkStart w:id="0" w:name="_Hlk77193213"/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763FED" w:rsidP="00B76577" w14:paraId="1E26CC3F" w14:textId="4FFCCD93">
      <w:pPr>
        <w:pStyle w:val="ListParagraph"/>
        <w:shd w:val="clear" w:color="auto" w:fill="BDD6EE"/>
        <w:ind w:left="0"/>
        <w:rPr>
          <w:rFonts w:ascii="Arial" w:hAnsi="Arial" w:cs="Arial"/>
          <w:b/>
          <w:bCs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</w:t>
      </w:r>
      <w:r w:rsidR="006014DF">
        <w:rPr>
          <w:rFonts w:ascii="Arial" w:hAnsi="Arial" w:cs="Arial"/>
          <w:b/>
          <w:bCs/>
          <w:shd w:val="clear" w:color="auto" w:fill="C5E0B3"/>
        </w:rPr>
        <w:t>4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="006014DF">
        <w:rPr>
          <w:rFonts w:ascii="Arial" w:hAnsi="Arial" w:cs="Arial"/>
          <w:b/>
        </w:rPr>
        <w:t xml:space="preserve"> </w:t>
      </w:r>
      <w:r w:rsidRPr="006977F7">
        <w:rPr>
          <w:rFonts w:ascii="Arial" w:hAnsi="Arial" w:cs="Arial"/>
          <w:b/>
          <w:bCs/>
          <w:spacing w:val="-3"/>
        </w:rPr>
        <w:t>Regardless of the outcome of your appeal, rate your level of agreement</w:t>
      </w:r>
      <w:r w:rsidRPr="00763FED">
        <w:rPr>
          <w:rFonts w:ascii="Arial" w:hAnsi="Arial" w:cs="Arial"/>
          <w:b/>
          <w:bCs/>
        </w:rPr>
        <w:t xml:space="preserve"> with the following statement:</w:t>
      </w:r>
    </w:p>
    <w:p w:rsidR="00476026" w:rsidP="00B76577" w14:paraId="51764A67" w14:textId="77777777">
      <w:pPr>
        <w:pStyle w:val="ListParagraph"/>
        <w:shd w:val="clear" w:color="auto" w:fill="BDD6EE"/>
        <w:ind w:left="0"/>
        <w:rPr>
          <w:rFonts w:ascii="Arial" w:hAnsi="Arial" w:cs="Arial"/>
          <w:shd w:val="clear" w:color="auto" w:fill="BDD6EE"/>
        </w:rPr>
      </w:pPr>
    </w:p>
    <w:p w:rsidR="00476026" w:rsidP="00B76577" w14:paraId="28702C3E" w14:textId="1BDC03E2">
      <w:pPr>
        <w:pStyle w:val="ListParagraph"/>
        <w:shd w:val="clear" w:color="auto" w:fill="BDD6EE"/>
        <w:ind w:left="0"/>
        <w:rPr>
          <w:rFonts w:ascii="Arial" w:hAnsi="Arial" w:cs="Arial"/>
          <w:shd w:val="clear" w:color="auto" w:fill="BDD6EE"/>
        </w:rPr>
      </w:pPr>
      <w:r w:rsidRPr="00B76577">
        <w:rPr>
          <w:rFonts w:ascii="Arial" w:hAnsi="Arial" w:cs="Arial"/>
        </w:rPr>
        <w:t>I am satisfied with the service I received from the Independent Office of Appeals.</w:t>
      </w:r>
    </w:p>
    <w:p w:rsidR="00476026" w:rsidRPr="00783AD9" w:rsidP="00476026" w14:paraId="628DA607" w14:textId="77777777">
      <w:pPr>
        <w:pStyle w:val="ListParagraph"/>
        <w:ind w:left="0"/>
        <w:rPr>
          <w:rFonts w:ascii="Arial" w:hAnsi="Arial" w:cs="Arial"/>
        </w:rPr>
      </w:pPr>
    </w:p>
    <w:p w:rsidR="00476026" w:rsidRPr="00BA121B" w:rsidP="00476026" w14:paraId="725E2096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01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Strongly </w:t>
      </w:r>
      <w:r>
        <w:rPr>
          <w:rFonts w:ascii="Arial" w:hAnsi="Arial" w:cs="Arial"/>
        </w:rPr>
        <w:t>agree</w:t>
      </w:r>
    </w:p>
    <w:p w:rsidR="00476026" w:rsidRPr="00BA121B" w:rsidP="00476026" w14:paraId="20150112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02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Agree</w:t>
      </w:r>
    </w:p>
    <w:p w:rsidR="00476026" w:rsidRPr="00BA121B" w:rsidP="00476026" w14:paraId="60D6DCA3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03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Neither agree nor </w:t>
      </w:r>
      <w:r>
        <w:rPr>
          <w:rFonts w:ascii="Arial" w:hAnsi="Arial" w:cs="Arial"/>
        </w:rPr>
        <w:t>disagree</w:t>
      </w:r>
    </w:p>
    <w:p w:rsidR="00476026" w:rsidP="00476026" w14:paraId="2DDB55E6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04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Disagree</w:t>
      </w:r>
    </w:p>
    <w:p w:rsidR="00476026" w:rsidRPr="006B78F3" w:rsidP="006B78F3" w14:paraId="7E6BDE3A" w14:textId="27CDC461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05  Strongly</w:t>
      </w:r>
      <w:r>
        <w:rPr>
          <w:rFonts w:ascii="Arial" w:hAnsi="Arial" w:cs="Arial"/>
        </w:rPr>
        <w:t xml:space="preserve"> disagree</w:t>
      </w:r>
    </w:p>
    <w:p w:rsidR="00476026" w:rsidP="00476026" w14:paraId="306E9A6B" w14:textId="77777777">
      <w:pPr>
        <w:pStyle w:val="ListParagraph"/>
        <w:ind w:left="0"/>
        <w:rPr>
          <w:rFonts w:ascii="Arial" w:hAnsi="Arial" w:cs="Arial"/>
          <w:b/>
          <w:bCs/>
          <w:shd w:val="clear" w:color="auto" w:fill="C5E0B3"/>
        </w:rPr>
      </w:pPr>
    </w:p>
    <w:p w:rsidR="006014DF" w:rsidRPr="006014DF" w:rsidP="006014DF" w14:paraId="364C1939" w14:textId="7EA564CB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P="00B76577" w14:paraId="2C75598B" w14:textId="1BF38E67">
      <w:pPr>
        <w:pStyle w:val="ListParagraph"/>
        <w:shd w:val="clear" w:color="auto" w:fill="BDD6EE"/>
        <w:ind w:left="0"/>
        <w:rPr>
          <w:rFonts w:ascii="Arial" w:hAnsi="Arial" w:cs="Arial"/>
          <w:b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</w:t>
      </w:r>
      <w:r w:rsidR="006014DF">
        <w:rPr>
          <w:rFonts w:ascii="Arial" w:hAnsi="Arial" w:cs="Arial"/>
          <w:b/>
          <w:bCs/>
          <w:shd w:val="clear" w:color="auto" w:fill="C5E0B3"/>
        </w:rPr>
        <w:t>5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="006014DF">
        <w:rPr>
          <w:rFonts w:ascii="Arial" w:hAnsi="Arial" w:cs="Arial"/>
          <w:b/>
        </w:rPr>
        <w:t xml:space="preserve"> </w:t>
      </w:r>
      <w:r w:rsidRPr="006977F7">
        <w:rPr>
          <w:rFonts w:ascii="Arial" w:hAnsi="Arial" w:cs="Arial"/>
          <w:b/>
          <w:bCs/>
          <w:spacing w:val="-3"/>
        </w:rPr>
        <w:t>Regardless of the outcome of your appeal, rate your level of agreement</w:t>
      </w:r>
      <w:r w:rsidRPr="00763FED">
        <w:rPr>
          <w:rFonts w:ascii="Arial" w:hAnsi="Arial" w:cs="Arial"/>
          <w:b/>
          <w:bCs/>
        </w:rPr>
        <w:t xml:space="preserve"> with the following statement:</w:t>
      </w:r>
    </w:p>
    <w:p w:rsidR="00476026" w:rsidP="00B76577" w14:paraId="2CF8EA9C" w14:textId="77777777">
      <w:pPr>
        <w:pStyle w:val="ListParagraph"/>
        <w:shd w:val="clear" w:color="auto" w:fill="BDD6EE"/>
        <w:ind w:left="0"/>
        <w:rPr>
          <w:rFonts w:ascii="Arial" w:hAnsi="Arial" w:cs="Arial"/>
          <w:shd w:val="clear" w:color="auto" w:fill="BDD6EE"/>
        </w:rPr>
      </w:pPr>
    </w:p>
    <w:p w:rsidR="00476026" w:rsidRPr="00783AD9" w:rsidP="00B76577" w14:paraId="644D3697" w14:textId="0F708520">
      <w:pPr>
        <w:pStyle w:val="ListParagraph"/>
        <w:shd w:val="clear" w:color="auto" w:fill="BDD6EE"/>
        <w:ind w:left="0"/>
        <w:rPr>
          <w:rFonts w:ascii="Arial" w:hAnsi="Arial" w:cs="Arial"/>
        </w:rPr>
      </w:pPr>
      <w:r w:rsidRPr="00B76577">
        <w:rPr>
          <w:rFonts w:ascii="Arial" w:hAnsi="Arial" w:cs="Arial"/>
        </w:rPr>
        <w:t>My need was addressed</w:t>
      </w:r>
      <w:r w:rsidRPr="00B76577">
        <w:rPr>
          <w:rFonts w:ascii="Arial" w:hAnsi="Arial" w:cs="Arial"/>
        </w:rPr>
        <w:t xml:space="preserve">. </w:t>
      </w:r>
    </w:p>
    <w:p w:rsidR="00476026" w:rsidRPr="00783AD9" w:rsidP="00476026" w14:paraId="0134297C" w14:textId="77777777">
      <w:pPr>
        <w:pStyle w:val="ListParagraph"/>
        <w:ind w:left="0"/>
        <w:rPr>
          <w:rFonts w:ascii="Arial" w:hAnsi="Arial" w:cs="Arial"/>
        </w:rPr>
      </w:pPr>
    </w:p>
    <w:p w:rsidR="00476026" w:rsidRPr="00BA121B" w:rsidP="00476026" w14:paraId="4928195E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01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Strongly </w:t>
      </w:r>
      <w:r>
        <w:rPr>
          <w:rFonts w:ascii="Arial" w:hAnsi="Arial" w:cs="Arial"/>
        </w:rPr>
        <w:t>agree</w:t>
      </w:r>
    </w:p>
    <w:p w:rsidR="00476026" w:rsidRPr="00BA121B" w:rsidP="00476026" w14:paraId="22620225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02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Agree</w:t>
      </w:r>
    </w:p>
    <w:p w:rsidR="00476026" w:rsidRPr="00BA121B" w:rsidP="00476026" w14:paraId="24F8FFF6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03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Neither agree nor </w:t>
      </w:r>
      <w:r>
        <w:rPr>
          <w:rFonts w:ascii="Arial" w:hAnsi="Arial" w:cs="Arial"/>
        </w:rPr>
        <w:t>disagree</w:t>
      </w:r>
    </w:p>
    <w:p w:rsidR="00476026" w:rsidP="00476026" w14:paraId="7F8054E2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04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Disagree</w:t>
      </w:r>
    </w:p>
    <w:p w:rsidR="00476026" w:rsidRPr="00BA121B" w:rsidP="00476026" w14:paraId="79455E1B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05  Strongly</w:t>
      </w:r>
      <w:r>
        <w:rPr>
          <w:rFonts w:ascii="Arial" w:hAnsi="Arial" w:cs="Arial"/>
        </w:rPr>
        <w:t xml:space="preserve"> disagree</w:t>
      </w:r>
    </w:p>
    <w:p w:rsidR="00476026" w:rsidP="00476026" w14:paraId="75382352" w14:textId="77777777">
      <w:pPr>
        <w:pStyle w:val="PlainText"/>
        <w:rPr>
          <w:rFonts w:ascii="Arial" w:hAnsi="Arial" w:cs="Arial"/>
          <w:b w:val="0"/>
          <w:color w:val="0070C0"/>
          <w:shd w:val="clear" w:color="auto" w:fill="FFFF99"/>
          <w:lang w:val="en-US"/>
        </w:rPr>
      </w:pPr>
    </w:p>
    <w:p w:rsidR="0064552F" w:rsidRPr="006014DF" w:rsidP="0064552F" w14:paraId="1C51D4D6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P="00E8388A" w14:paraId="4D36D59B" w14:textId="32EE9441">
      <w:pPr>
        <w:pStyle w:val="ListParagraph"/>
        <w:shd w:val="clear" w:color="auto" w:fill="BDD6EE"/>
        <w:ind w:left="0"/>
        <w:rPr>
          <w:rFonts w:ascii="Arial" w:hAnsi="Arial" w:cs="Arial"/>
          <w:shd w:val="clear" w:color="auto" w:fill="BDD6EE"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</w:t>
      </w:r>
      <w:r w:rsidR="006014DF">
        <w:rPr>
          <w:rFonts w:ascii="Arial" w:hAnsi="Arial" w:cs="Arial"/>
          <w:b/>
          <w:bCs/>
          <w:shd w:val="clear" w:color="auto" w:fill="C5E0B3"/>
        </w:rPr>
        <w:t>6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="006014DF">
        <w:rPr>
          <w:rFonts w:ascii="Arial" w:hAnsi="Arial" w:cs="Arial"/>
          <w:b/>
        </w:rPr>
        <w:t xml:space="preserve"> </w:t>
      </w:r>
      <w:r w:rsidRPr="006977F7">
        <w:rPr>
          <w:rFonts w:ascii="Arial" w:hAnsi="Arial" w:cs="Arial"/>
          <w:b/>
          <w:bCs/>
        </w:rPr>
        <w:t>Regardless of the outcome of your appeal, rate your level of agreement</w:t>
      </w:r>
      <w:r w:rsidRPr="00B7657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with the following statement</w:t>
      </w:r>
      <w:r w:rsidR="00B76577">
        <w:rPr>
          <w:rFonts w:ascii="Arial" w:hAnsi="Arial" w:cs="Arial"/>
          <w:b/>
        </w:rPr>
        <w:t>:</w:t>
      </w:r>
    </w:p>
    <w:p w:rsidR="00476026" w:rsidP="00E8388A" w14:paraId="4BAD6FAD" w14:textId="77777777">
      <w:pPr>
        <w:pStyle w:val="ListParagraph"/>
        <w:shd w:val="clear" w:color="auto" w:fill="BDD6EE"/>
        <w:ind w:left="0"/>
        <w:rPr>
          <w:rFonts w:ascii="Arial" w:hAnsi="Arial" w:cs="Arial"/>
          <w:shd w:val="clear" w:color="auto" w:fill="BDD6EE"/>
        </w:rPr>
      </w:pPr>
    </w:p>
    <w:p w:rsidR="00476026" w:rsidRPr="00783AD9" w:rsidP="00E8388A" w14:paraId="57A22DEB" w14:textId="1BF65423">
      <w:pPr>
        <w:pStyle w:val="ListParagraph"/>
        <w:shd w:val="clear" w:color="auto" w:fill="BDD6EE"/>
        <w:ind w:left="0"/>
        <w:rPr>
          <w:rFonts w:ascii="Arial" w:hAnsi="Arial" w:cs="Arial"/>
        </w:rPr>
      </w:pPr>
      <w:r w:rsidRPr="00B76577">
        <w:rPr>
          <w:rFonts w:ascii="Arial" w:hAnsi="Arial" w:cs="Arial"/>
        </w:rPr>
        <w:t>It was easy to complete what I needed to do</w:t>
      </w:r>
      <w:r w:rsidRPr="00B76577">
        <w:rPr>
          <w:rFonts w:ascii="Arial" w:hAnsi="Arial" w:cs="Arial"/>
        </w:rPr>
        <w:t xml:space="preserve">. </w:t>
      </w:r>
    </w:p>
    <w:p w:rsidR="00476026" w:rsidRPr="00783AD9" w:rsidP="00476026" w14:paraId="03C863B2" w14:textId="77777777">
      <w:pPr>
        <w:pStyle w:val="ListParagraph"/>
        <w:ind w:left="0"/>
        <w:rPr>
          <w:rFonts w:ascii="Arial" w:hAnsi="Arial" w:cs="Arial"/>
        </w:rPr>
      </w:pPr>
    </w:p>
    <w:p w:rsidR="00476026" w:rsidRPr="00BA121B" w:rsidP="00476026" w14:paraId="39A5568B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01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Strongly </w:t>
      </w:r>
      <w:r>
        <w:rPr>
          <w:rFonts w:ascii="Arial" w:hAnsi="Arial" w:cs="Arial"/>
        </w:rPr>
        <w:t>agree</w:t>
      </w:r>
    </w:p>
    <w:p w:rsidR="00476026" w:rsidRPr="00BA121B" w:rsidP="00476026" w14:paraId="16F5D2CA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02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Agree</w:t>
      </w:r>
    </w:p>
    <w:p w:rsidR="00476026" w:rsidRPr="00BA121B" w:rsidP="00476026" w14:paraId="6FA43D03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03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Neither agree nor </w:t>
      </w:r>
      <w:r>
        <w:rPr>
          <w:rFonts w:ascii="Arial" w:hAnsi="Arial" w:cs="Arial"/>
        </w:rPr>
        <w:t>disagree</w:t>
      </w:r>
    </w:p>
    <w:p w:rsidR="00476026" w:rsidP="00476026" w14:paraId="0AC58DAF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04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Disagree</w:t>
      </w:r>
    </w:p>
    <w:p w:rsidR="00476026" w:rsidRPr="00BA121B" w:rsidP="00476026" w14:paraId="57D93423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05  Strongly</w:t>
      </w:r>
      <w:r>
        <w:rPr>
          <w:rFonts w:ascii="Arial" w:hAnsi="Arial" w:cs="Arial"/>
        </w:rPr>
        <w:t xml:space="preserve"> disagree</w:t>
      </w:r>
    </w:p>
    <w:p w:rsidR="00476026" w:rsidP="00476026" w14:paraId="42B1FA15" w14:textId="77777777">
      <w:pPr>
        <w:tabs>
          <w:tab w:val="left" w:pos="720"/>
          <w:tab w:val="left" w:pos="2160"/>
          <w:tab w:val="right" w:pos="10627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</w:p>
    <w:p w:rsidR="0064552F" w:rsidRPr="006014DF" w:rsidP="0064552F" w14:paraId="79C6330B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P="00E8388A" w14:paraId="17E707FA" w14:textId="56006918">
      <w:pPr>
        <w:pStyle w:val="ListParagraph"/>
        <w:keepNext/>
        <w:shd w:val="clear" w:color="auto" w:fill="BDD6EE"/>
        <w:ind w:left="0"/>
        <w:rPr>
          <w:rFonts w:ascii="Arial" w:hAnsi="Arial" w:cs="Arial"/>
          <w:b/>
          <w:bCs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</w:t>
      </w:r>
      <w:r w:rsidR="006014DF">
        <w:rPr>
          <w:rFonts w:ascii="Arial" w:hAnsi="Arial" w:cs="Arial"/>
          <w:b/>
          <w:bCs/>
          <w:shd w:val="clear" w:color="auto" w:fill="C5E0B3"/>
        </w:rPr>
        <w:t>7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="006014DF">
        <w:rPr>
          <w:rFonts w:ascii="Arial" w:hAnsi="Arial" w:cs="Arial"/>
          <w:b/>
          <w:bCs/>
        </w:rPr>
        <w:t xml:space="preserve"> </w:t>
      </w:r>
      <w:r w:rsidRPr="006A652D">
        <w:rPr>
          <w:rFonts w:ascii="Arial" w:hAnsi="Arial" w:cs="Arial"/>
          <w:b/>
          <w:bCs/>
        </w:rPr>
        <w:t>Regardless of the outcome of your appeal, rate your level of agreement</w:t>
      </w:r>
      <w:r>
        <w:rPr>
          <w:rFonts w:ascii="Arial" w:hAnsi="Arial" w:cs="Arial"/>
          <w:b/>
        </w:rPr>
        <w:t xml:space="preserve"> with the following statement</w:t>
      </w:r>
      <w:r>
        <w:rPr>
          <w:rFonts w:ascii="Arial" w:hAnsi="Arial" w:cs="Arial"/>
          <w:b/>
          <w:bCs/>
        </w:rPr>
        <w:t>:</w:t>
      </w:r>
    </w:p>
    <w:p w:rsidR="00476026" w:rsidP="00E8388A" w14:paraId="1529C3AF" w14:textId="77777777">
      <w:pPr>
        <w:pStyle w:val="ListParagraph"/>
        <w:keepNext/>
        <w:shd w:val="clear" w:color="auto" w:fill="BDD6EE"/>
        <w:ind w:left="0"/>
        <w:rPr>
          <w:rFonts w:ascii="Arial" w:hAnsi="Arial" w:cs="Arial"/>
          <w:b/>
          <w:bCs/>
        </w:rPr>
      </w:pPr>
    </w:p>
    <w:p w:rsidR="00476026" w:rsidRPr="00783AD9" w:rsidP="00E8388A" w14:paraId="7E44DD72" w14:textId="77777777">
      <w:pPr>
        <w:pStyle w:val="ListParagraph"/>
        <w:shd w:val="clear" w:color="auto" w:fill="BDD6EE"/>
        <w:ind w:left="0"/>
        <w:rPr>
          <w:rFonts w:ascii="Arial" w:hAnsi="Arial" w:cs="Arial"/>
        </w:rPr>
      </w:pPr>
      <w:r w:rsidRPr="00B76577">
        <w:rPr>
          <w:rFonts w:ascii="Arial" w:hAnsi="Arial" w:cs="Arial"/>
        </w:rPr>
        <w:t>From the first time that I heard from the Appeals Officer, it took a reasonable amount of time to complete my appeal.</w:t>
      </w:r>
    </w:p>
    <w:p w:rsidR="00476026" w:rsidRPr="00783AD9" w:rsidP="00476026" w14:paraId="32F06C8E" w14:textId="77777777">
      <w:pPr>
        <w:keepNext/>
        <w:rPr>
          <w:rFonts w:ascii="Arial" w:hAnsi="Arial" w:cs="Arial"/>
          <w:color w:val="4F81BD"/>
          <w:spacing w:val="-3"/>
          <w:sz w:val="22"/>
          <w:szCs w:val="22"/>
        </w:rPr>
      </w:pPr>
    </w:p>
    <w:p w:rsidR="00476026" w:rsidRPr="00BA121B" w:rsidP="00476026" w14:paraId="4C814D17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01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Strongly </w:t>
      </w:r>
      <w:r>
        <w:rPr>
          <w:rFonts w:ascii="Arial" w:hAnsi="Arial" w:cs="Arial"/>
        </w:rPr>
        <w:t>agree</w:t>
      </w:r>
    </w:p>
    <w:p w:rsidR="00476026" w:rsidRPr="00BA121B" w:rsidP="00476026" w14:paraId="17774C77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02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Agree</w:t>
      </w:r>
    </w:p>
    <w:p w:rsidR="00476026" w:rsidRPr="00BA121B" w:rsidP="00476026" w14:paraId="56BD344A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03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Neither agree nor </w:t>
      </w:r>
      <w:r>
        <w:rPr>
          <w:rFonts w:ascii="Arial" w:hAnsi="Arial" w:cs="Arial"/>
        </w:rPr>
        <w:t>disagree</w:t>
      </w:r>
    </w:p>
    <w:p w:rsidR="00476026" w:rsidP="00476026" w14:paraId="338BEA87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04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Disagree</w:t>
      </w:r>
    </w:p>
    <w:p w:rsidR="00476026" w:rsidRPr="00BA121B" w:rsidP="00476026" w14:paraId="19B1093F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05  Strongly</w:t>
      </w:r>
      <w:r>
        <w:rPr>
          <w:rFonts w:ascii="Arial" w:hAnsi="Arial" w:cs="Arial"/>
        </w:rPr>
        <w:t xml:space="preserve"> disagree</w:t>
      </w:r>
    </w:p>
    <w:p w:rsidR="001D5F92" w:rsidP="00B76577" w14:paraId="6AFD6BAD" w14:textId="77777777">
      <w:pPr>
        <w:pStyle w:val="ListParagraph"/>
        <w:ind w:left="1080" w:hanging="360"/>
        <w:rPr>
          <w:rFonts w:ascii="Arial" w:hAnsi="Arial" w:cs="Arial"/>
        </w:rPr>
      </w:pPr>
    </w:p>
    <w:p w:rsidR="0064552F" w:rsidRPr="006014DF" w:rsidP="0064552F" w14:paraId="0951FDBE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B76577" w:rsidP="00E8388A" w14:paraId="2103CE0D" w14:textId="0AA2E8DA">
      <w:pPr>
        <w:pStyle w:val="ListParagraph"/>
        <w:keepNext/>
        <w:shd w:val="clear" w:color="auto" w:fill="BDD6EE"/>
        <w:ind w:left="0"/>
        <w:rPr>
          <w:rFonts w:ascii="Arial" w:hAnsi="Arial" w:cs="Arial"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</w:t>
      </w:r>
      <w:r w:rsidR="006014DF">
        <w:rPr>
          <w:rFonts w:ascii="Arial" w:hAnsi="Arial" w:cs="Arial"/>
          <w:b/>
          <w:bCs/>
          <w:shd w:val="clear" w:color="auto" w:fill="C5E0B3"/>
        </w:rPr>
        <w:t>8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="006014DF">
        <w:rPr>
          <w:rFonts w:ascii="Arial" w:hAnsi="Arial" w:cs="Arial"/>
        </w:rPr>
        <w:t xml:space="preserve"> </w:t>
      </w:r>
      <w:r w:rsidRPr="006977F7">
        <w:rPr>
          <w:rFonts w:ascii="Arial" w:hAnsi="Arial" w:cs="Arial"/>
          <w:b/>
          <w:bCs/>
        </w:rPr>
        <w:t>Regardless of the outcome of your appeal, rate your level of agreement</w:t>
      </w:r>
      <w:r w:rsidRPr="00B76577">
        <w:rPr>
          <w:rFonts w:ascii="Arial" w:hAnsi="Arial" w:cs="Arial"/>
        </w:rPr>
        <w:t xml:space="preserve"> </w:t>
      </w:r>
      <w:r w:rsidRPr="00B76577">
        <w:rPr>
          <w:rFonts w:ascii="Arial" w:hAnsi="Arial" w:cs="Arial"/>
          <w:b/>
        </w:rPr>
        <w:t>with the following statement</w:t>
      </w:r>
      <w:r w:rsidRPr="00B76577">
        <w:rPr>
          <w:rFonts w:ascii="Arial" w:hAnsi="Arial" w:cs="Arial"/>
        </w:rPr>
        <w:t>:</w:t>
      </w:r>
    </w:p>
    <w:p w:rsidR="00476026" w:rsidRPr="00B76577" w:rsidP="00E8388A" w14:paraId="2A048B43" w14:textId="77777777">
      <w:pPr>
        <w:pStyle w:val="ListParagraph"/>
        <w:keepNext/>
        <w:shd w:val="clear" w:color="auto" w:fill="BDD6EE"/>
        <w:ind w:left="0"/>
        <w:rPr>
          <w:rFonts w:ascii="Arial" w:hAnsi="Arial" w:cs="Arial"/>
        </w:rPr>
      </w:pPr>
    </w:p>
    <w:p w:rsidR="00476026" w:rsidRPr="00B76577" w:rsidP="00E8388A" w14:paraId="0B5F4835" w14:textId="77777777">
      <w:pPr>
        <w:pStyle w:val="ListParagraph"/>
        <w:keepNext/>
        <w:shd w:val="clear" w:color="auto" w:fill="BDD6EE"/>
        <w:ind w:left="0"/>
        <w:rPr>
          <w:rFonts w:ascii="Arial" w:hAnsi="Arial" w:cs="Arial"/>
        </w:rPr>
      </w:pPr>
      <w:r w:rsidRPr="00B76577">
        <w:rPr>
          <w:rFonts w:ascii="Arial" w:hAnsi="Arial" w:cs="Arial"/>
        </w:rPr>
        <w:t>I was treated fairly by the Independent Office of Appeals.</w:t>
      </w:r>
    </w:p>
    <w:p w:rsidR="00476026" w:rsidRPr="00783AD9" w:rsidP="00476026" w14:paraId="6161DBF0" w14:textId="77777777">
      <w:pPr>
        <w:keepNext/>
        <w:rPr>
          <w:rFonts w:ascii="Arial" w:hAnsi="Arial" w:cs="Arial"/>
          <w:color w:val="4F81BD"/>
          <w:spacing w:val="-3"/>
          <w:sz w:val="22"/>
          <w:szCs w:val="22"/>
        </w:rPr>
      </w:pPr>
    </w:p>
    <w:p w:rsidR="00476026" w:rsidRPr="00BA121B" w:rsidP="00476026" w14:paraId="023F795B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01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Strongly </w:t>
      </w:r>
      <w:r>
        <w:rPr>
          <w:rFonts w:ascii="Arial" w:hAnsi="Arial" w:cs="Arial"/>
        </w:rPr>
        <w:t>agree</w:t>
      </w:r>
    </w:p>
    <w:p w:rsidR="00476026" w:rsidRPr="00BA121B" w:rsidP="00476026" w14:paraId="581F5280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02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Agree</w:t>
      </w:r>
    </w:p>
    <w:p w:rsidR="00476026" w:rsidRPr="00BA121B" w:rsidP="00476026" w14:paraId="44ACEC6B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03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Neither agree nor </w:t>
      </w:r>
      <w:r>
        <w:rPr>
          <w:rFonts w:ascii="Arial" w:hAnsi="Arial" w:cs="Arial"/>
        </w:rPr>
        <w:t>disagree</w:t>
      </w:r>
    </w:p>
    <w:p w:rsidR="00476026" w:rsidP="00476026" w14:paraId="38F68F47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04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Disagree</w:t>
      </w:r>
    </w:p>
    <w:p w:rsidR="00476026" w:rsidRPr="00BA121B" w:rsidP="00476026" w14:paraId="65E3586E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05  Strongly</w:t>
      </w:r>
      <w:r>
        <w:rPr>
          <w:rFonts w:ascii="Arial" w:hAnsi="Arial" w:cs="Arial"/>
        </w:rPr>
        <w:t xml:space="preserve"> disagree</w:t>
      </w:r>
    </w:p>
    <w:p w:rsidR="00476026" w:rsidRPr="00BA121B" w:rsidP="00476026" w14:paraId="5DC4524B" w14:textId="77777777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:rsidR="0064552F" w:rsidRPr="006014DF" w:rsidP="0064552F" w14:paraId="1C5AD5B6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P="00E8388A" w14:paraId="47D9CD45" w14:textId="6CA67316">
      <w:pPr>
        <w:pStyle w:val="ListParagraph"/>
        <w:shd w:val="clear" w:color="auto" w:fill="BDD6EE"/>
        <w:ind w:left="0"/>
        <w:rPr>
          <w:rFonts w:ascii="Arial" w:hAnsi="Arial" w:cs="Arial"/>
          <w:b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</w:t>
      </w:r>
      <w:r w:rsidR="006014DF">
        <w:rPr>
          <w:rFonts w:ascii="Arial" w:hAnsi="Arial" w:cs="Arial"/>
          <w:b/>
          <w:bCs/>
          <w:shd w:val="clear" w:color="auto" w:fill="C5E0B3"/>
        </w:rPr>
        <w:t>9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>
        <w:rPr>
          <w:rFonts w:ascii="Arial" w:hAnsi="Arial" w:cs="Arial"/>
          <w:b/>
          <w:bCs/>
          <w:shd w:val="clear" w:color="auto" w:fill="C5E0B3"/>
        </w:rPr>
        <w:t xml:space="preserve"> </w:t>
      </w:r>
      <w:r w:rsidRPr="00B76577">
        <w:rPr>
          <w:rFonts w:ascii="Arial" w:hAnsi="Arial" w:cs="Arial"/>
          <w:b/>
          <w:bCs/>
        </w:rPr>
        <w:t xml:space="preserve">Regardless of the outcome of your appeal, rate your level of agreement </w:t>
      </w:r>
      <w:r>
        <w:rPr>
          <w:rFonts w:ascii="Arial" w:hAnsi="Arial" w:cs="Arial"/>
          <w:b/>
        </w:rPr>
        <w:t>with the following statement</w:t>
      </w:r>
      <w:r w:rsidRPr="00B76577">
        <w:rPr>
          <w:rFonts w:ascii="Arial" w:hAnsi="Arial" w:cs="Arial"/>
          <w:b/>
          <w:bCs/>
        </w:rPr>
        <w:t>:</w:t>
      </w:r>
      <w:r w:rsidRPr="00BA121B">
        <w:rPr>
          <w:rFonts w:ascii="Arial" w:hAnsi="Arial" w:cs="Arial"/>
          <w:b/>
        </w:rPr>
        <w:tab/>
      </w:r>
    </w:p>
    <w:p w:rsidR="00476026" w:rsidP="00E8388A" w14:paraId="09A4B4C6" w14:textId="77777777">
      <w:pPr>
        <w:pStyle w:val="ListParagraph"/>
        <w:shd w:val="clear" w:color="auto" w:fill="BDD6EE"/>
        <w:ind w:left="0"/>
        <w:rPr>
          <w:rFonts w:ascii="Arial" w:hAnsi="Arial" w:cs="Arial"/>
          <w:b/>
        </w:rPr>
      </w:pPr>
    </w:p>
    <w:p w:rsidR="00476026" w:rsidRPr="00BA121B" w:rsidP="00E8388A" w14:paraId="0EB7C834" w14:textId="77777777">
      <w:pPr>
        <w:shd w:val="clear" w:color="auto" w:fill="BDD6EE"/>
      </w:pPr>
      <w:r w:rsidRPr="00B76577">
        <w:rPr>
          <w:rFonts w:ascii="Arial" w:hAnsi="Arial" w:cs="Arial"/>
        </w:rPr>
        <w:t>The Independent Office of Appeals employees that I interacted with were helpful.</w:t>
      </w:r>
    </w:p>
    <w:p w:rsidR="00476026" w:rsidP="00B76577" w14:paraId="3B88362D" w14:textId="77777777">
      <w:pPr>
        <w:pStyle w:val="ListParagraph"/>
        <w:ind w:left="1080" w:hanging="360"/>
        <w:rPr>
          <w:rFonts w:ascii="Arial" w:hAnsi="Arial" w:cs="Arial"/>
        </w:rPr>
      </w:pPr>
    </w:p>
    <w:p w:rsidR="00476026" w:rsidRPr="00BA121B" w:rsidP="00476026" w14:paraId="73933A88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01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Strongly </w:t>
      </w:r>
      <w:r>
        <w:rPr>
          <w:rFonts w:ascii="Arial" w:hAnsi="Arial" w:cs="Arial"/>
        </w:rPr>
        <w:t>agree</w:t>
      </w:r>
    </w:p>
    <w:p w:rsidR="00476026" w:rsidRPr="00BA121B" w:rsidP="00476026" w14:paraId="7239599B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02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Agree</w:t>
      </w:r>
    </w:p>
    <w:p w:rsidR="00476026" w:rsidRPr="00BA121B" w:rsidP="00476026" w14:paraId="1D2F8639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03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Neither agree nor </w:t>
      </w:r>
      <w:r>
        <w:rPr>
          <w:rFonts w:ascii="Arial" w:hAnsi="Arial" w:cs="Arial"/>
        </w:rPr>
        <w:t>disagree</w:t>
      </w:r>
    </w:p>
    <w:p w:rsidR="00476026" w:rsidP="00476026" w14:paraId="433CF660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04</w:t>
      </w:r>
      <w:r w:rsidRPr="00BA121B">
        <w:rPr>
          <w:rFonts w:ascii="Arial" w:hAnsi="Arial" w:cs="Arial"/>
        </w:rPr>
        <w:tab/>
      </w:r>
      <w:r>
        <w:rPr>
          <w:rFonts w:ascii="Arial" w:hAnsi="Arial" w:cs="Arial"/>
        </w:rPr>
        <w:t>Disagree</w:t>
      </w:r>
    </w:p>
    <w:p w:rsidR="00476026" w:rsidRPr="00BA121B" w:rsidP="00476026" w14:paraId="14C48729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05  Strongly</w:t>
      </w:r>
      <w:r>
        <w:rPr>
          <w:rFonts w:ascii="Arial" w:hAnsi="Arial" w:cs="Arial"/>
        </w:rPr>
        <w:t xml:space="preserve"> disagree</w:t>
      </w:r>
    </w:p>
    <w:bookmarkEnd w:id="0"/>
    <w:p w:rsidR="00476026" w:rsidP="00476026" w14:paraId="6D000FF2" w14:textId="0A551B51">
      <w:pPr>
        <w:pStyle w:val="PlainText"/>
        <w:rPr>
          <w:rFonts w:ascii="Arial" w:hAnsi="Arial" w:cs="Arial"/>
          <w:b w:val="0"/>
          <w:color w:val="0070C0"/>
          <w:shd w:val="clear" w:color="auto" w:fill="FFFF99"/>
          <w:lang w:val="en-US"/>
        </w:rPr>
      </w:pPr>
    </w:p>
    <w:p w:rsidR="0064552F" w:rsidRPr="006014DF" w:rsidP="0064552F" w14:paraId="7367E6AA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DB4495" w:rsidP="00DB4495" w14:paraId="0317CEC6" w14:textId="66F8F946">
      <w:pPr>
        <w:pStyle w:val="PlainText"/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</w:pPr>
      <w:r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 xml:space="preserve">INTRO3. </w:t>
      </w:r>
      <w:r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>Th</w:t>
      </w:r>
      <w:r w:rsidRPr="00615CBE"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</w:rPr>
        <w:t>e</w:t>
      </w:r>
      <w:r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 xml:space="preserve"> remaining questions will ask you about different aspects of your experience with the </w:t>
      </w:r>
      <w:r w:rsidRPr="00DB4495"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>Independent Office of Appeals</w:t>
      </w:r>
      <w:r>
        <w:rPr>
          <w:rFonts w:ascii="Arial" w:hAnsi="Arial" w:cs="Arial"/>
          <w:b w:val="0"/>
          <w:bCs w:val="0"/>
          <w:spacing w:val="-3"/>
          <w:sz w:val="20"/>
          <w:szCs w:val="20"/>
          <w:shd w:val="clear" w:color="auto" w:fill="BDD6EE"/>
          <w:lang w:val="en-US"/>
        </w:rPr>
        <w:t>.</w:t>
      </w:r>
    </w:p>
    <w:p w:rsidR="00DB4495" w:rsidP="00476026" w14:paraId="7E05A2E7" w14:textId="77777777">
      <w:pPr>
        <w:pStyle w:val="PlainText"/>
        <w:rPr>
          <w:rFonts w:ascii="Arial" w:hAnsi="Arial" w:cs="Arial"/>
          <w:b w:val="0"/>
          <w:color w:val="0070C0"/>
          <w:shd w:val="clear" w:color="auto" w:fill="FFFF99"/>
          <w:lang w:val="en-US"/>
        </w:rPr>
      </w:pPr>
    </w:p>
    <w:p w:rsidR="0064552F" w:rsidRPr="006014DF" w:rsidP="0064552F" w14:paraId="280ED786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BA121B" w:rsidP="00476026" w14:paraId="1D110CF1" w14:textId="71555417">
      <w:pPr>
        <w:pStyle w:val="ListParagraph"/>
        <w:ind w:left="0"/>
        <w:rPr>
          <w:rFonts w:ascii="Arial" w:hAnsi="Arial" w:cs="Arial"/>
        </w:rPr>
      </w:pPr>
      <w:r w:rsidRPr="00F71E18">
        <w:rPr>
          <w:rFonts w:ascii="Arial" w:hAnsi="Arial" w:cs="Arial"/>
          <w:b/>
          <w:shd w:val="clear" w:color="auto" w:fill="C5E0B3"/>
        </w:rPr>
        <w:t>Q</w:t>
      </w:r>
      <w:r w:rsidR="006014DF">
        <w:rPr>
          <w:rFonts w:ascii="Arial" w:hAnsi="Arial" w:cs="Arial"/>
          <w:b/>
          <w:shd w:val="clear" w:color="auto" w:fill="C5E0B3"/>
        </w:rPr>
        <w:t>10</w:t>
      </w:r>
      <w:r w:rsidRPr="00F71E18">
        <w:rPr>
          <w:rFonts w:ascii="Arial" w:hAnsi="Arial" w:cs="Arial"/>
          <w:b/>
          <w:shd w:val="clear" w:color="auto" w:fill="C5E0B3"/>
        </w:rPr>
        <w:t>.</w:t>
      </w:r>
      <w:r w:rsidR="006014DF">
        <w:rPr>
          <w:rFonts w:ascii="Arial" w:hAnsi="Arial" w:cs="Arial"/>
          <w:b/>
        </w:rPr>
        <w:t xml:space="preserve"> </w:t>
      </w:r>
      <w:r w:rsidRPr="00F71E18">
        <w:rPr>
          <w:rFonts w:ascii="Arial" w:hAnsi="Arial" w:cs="Arial"/>
          <w:shd w:val="clear" w:color="auto" w:fill="BDD6EE"/>
        </w:rPr>
        <w:t xml:space="preserve">What type of conference would you prefer if you were to come back to </w:t>
      </w:r>
      <w:r>
        <w:rPr>
          <w:rFonts w:ascii="Arial" w:hAnsi="Arial" w:cs="Arial"/>
          <w:shd w:val="clear" w:color="auto" w:fill="BDD6EE"/>
        </w:rPr>
        <w:t xml:space="preserve">the </w:t>
      </w:r>
      <w:r w:rsidRPr="00155490">
        <w:rPr>
          <w:rFonts w:ascii="Arial" w:hAnsi="Arial" w:cs="Arial"/>
          <w:shd w:val="clear" w:color="auto" w:fill="BDD6EE"/>
        </w:rPr>
        <w:t>Independent</w:t>
      </w:r>
      <w:r>
        <w:rPr>
          <w:rFonts w:ascii="Arial" w:hAnsi="Arial" w:cs="Arial"/>
          <w:shd w:val="clear" w:color="auto" w:fill="BDD6EE"/>
        </w:rPr>
        <w:t xml:space="preserve"> Office of A</w:t>
      </w:r>
      <w:r w:rsidRPr="00F71E18">
        <w:rPr>
          <w:rFonts w:ascii="Arial" w:hAnsi="Arial" w:cs="Arial"/>
          <w:shd w:val="clear" w:color="auto" w:fill="BDD6EE"/>
        </w:rPr>
        <w:t>ppeals in the future?</w:t>
      </w:r>
      <w:r w:rsidRPr="00BA121B">
        <w:rPr>
          <w:rFonts w:ascii="Arial" w:hAnsi="Arial" w:cs="Arial"/>
        </w:rPr>
        <w:t xml:space="preserve"> </w:t>
      </w:r>
    </w:p>
    <w:p w:rsidR="00476026" w:rsidRPr="00BA121B" w:rsidP="00476026" w14:paraId="322A3665" w14:textId="77777777">
      <w:pPr>
        <w:pStyle w:val="ListParagraph"/>
        <w:ind w:left="0"/>
        <w:rPr>
          <w:rFonts w:ascii="Arial" w:hAnsi="Arial" w:cs="Arial"/>
        </w:rPr>
      </w:pPr>
    </w:p>
    <w:p w:rsidR="00476026" w:rsidRPr="00BA121B" w:rsidP="00476026" w14:paraId="1875870D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01</w:t>
      </w:r>
      <w:r w:rsidRPr="00BA121B">
        <w:rPr>
          <w:rFonts w:ascii="Arial" w:hAnsi="Arial" w:cs="Arial"/>
        </w:rPr>
        <w:tab/>
        <w:t>In</w:t>
      </w:r>
      <w:r>
        <w:rPr>
          <w:rFonts w:ascii="Arial" w:hAnsi="Arial" w:cs="Arial"/>
        </w:rPr>
        <w:t>-</w:t>
      </w:r>
      <w:r w:rsidRPr="00BA121B">
        <w:rPr>
          <w:rFonts w:ascii="Arial" w:hAnsi="Arial" w:cs="Arial"/>
        </w:rPr>
        <w:t>person</w:t>
      </w:r>
    </w:p>
    <w:p w:rsidR="00476026" w:rsidRPr="00BA121B" w:rsidP="00476026" w14:paraId="6FCAC6B3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02</w:t>
      </w:r>
      <w:r w:rsidRPr="00BA121B">
        <w:rPr>
          <w:rFonts w:ascii="Arial" w:hAnsi="Arial" w:cs="Arial"/>
        </w:rPr>
        <w:tab/>
        <w:t>Telephone</w:t>
      </w:r>
    </w:p>
    <w:p w:rsidR="00476026" w:rsidRPr="00BA121B" w:rsidP="00476026" w14:paraId="5135BE15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03</w:t>
      </w:r>
      <w:r w:rsidRPr="00BA121B">
        <w:rPr>
          <w:rFonts w:ascii="Arial" w:hAnsi="Arial" w:cs="Arial"/>
        </w:rPr>
        <w:tab/>
        <w:t>Mail</w:t>
      </w:r>
    </w:p>
    <w:p w:rsidR="00476026" w:rsidRPr="00BA121B" w:rsidP="00476026" w14:paraId="15CA0B9D" w14:textId="642219E4">
      <w:pPr>
        <w:pStyle w:val="ListParagraph"/>
        <w:shd w:val="clear" w:color="auto" w:fill="DBDBDB"/>
        <w:ind w:left="1080" w:hanging="360"/>
        <w:rPr>
          <w:rFonts w:ascii="Arial" w:hAnsi="Arial" w:cs="Arial"/>
        </w:rPr>
      </w:pPr>
      <w:r w:rsidRPr="00BA121B">
        <w:rPr>
          <w:rFonts w:ascii="Arial" w:hAnsi="Arial" w:cs="Arial"/>
        </w:rPr>
        <w:t>04</w:t>
      </w:r>
      <w:r w:rsidRPr="00BA121B">
        <w:rPr>
          <w:rFonts w:ascii="Arial" w:hAnsi="Arial" w:cs="Arial"/>
        </w:rPr>
        <w:tab/>
        <w:t>Video</w:t>
      </w:r>
      <w:r w:rsidR="006D3CBF">
        <w:rPr>
          <w:rFonts w:ascii="Arial" w:hAnsi="Arial" w:cs="Arial"/>
        </w:rPr>
        <w:t xml:space="preserve"> </w:t>
      </w:r>
      <w:r w:rsidRPr="00BA121B">
        <w:rPr>
          <w:rFonts w:ascii="Arial" w:hAnsi="Arial" w:cs="Arial"/>
        </w:rPr>
        <w:t>conference</w:t>
      </w:r>
      <w:r w:rsidR="006D3CBF">
        <w:rPr>
          <w:rFonts w:ascii="Arial" w:hAnsi="Arial" w:cs="Arial"/>
        </w:rPr>
        <w:t xml:space="preserve"> such as WebEx or Zoom</w:t>
      </w:r>
    </w:p>
    <w:p w:rsidR="00476026" w:rsidRPr="00BA121B" w:rsidP="00193394" w14:paraId="3457C07D" w14:textId="77777777">
      <w:pPr>
        <w:rPr>
          <w:rFonts w:ascii="Arial" w:hAnsi="Arial" w:cs="Arial"/>
          <w:color w:val="0070C0"/>
          <w:sz w:val="22"/>
          <w:szCs w:val="22"/>
        </w:rPr>
      </w:pPr>
    </w:p>
    <w:p w:rsidR="0064552F" w:rsidRPr="006014DF" w:rsidP="0064552F" w14:paraId="74C4197C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BA121B" w:rsidP="00476026" w14:paraId="45E91A38" w14:textId="03AF4FE1">
      <w:pPr>
        <w:pStyle w:val="ListParagraph"/>
        <w:ind w:left="0"/>
        <w:rPr>
          <w:rFonts w:ascii="Arial" w:hAnsi="Arial" w:cs="Arial"/>
          <w:color w:val="0070C0"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Q1</w:t>
      </w:r>
      <w:r w:rsidR="006014DF">
        <w:rPr>
          <w:rFonts w:ascii="Arial" w:hAnsi="Arial" w:cs="Arial"/>
          <w:b/>
          <w:bCs/>
          <w:shd w:val="clear" w:color="auto" w:fill="C5E0B3"/>
        </w:rPr>
        <w:t>1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Pr="00396321">
        <w:rPr>
          <w:rFonts w:ascii="Arial" w:hAnsi="Arial" w:cs="Arial"/>
        </w:rPr>
        <w:t xml:space="preserve"> </w:t>
      </w:r>
      <w:r w:rsidRPr="00175DA9">
        <w:rPr>
          <w:rFonts w:ascii="Arial" w:hAnsi="Arial" w:cs="Arial"/>
          <w:shd w:val="clear" w:color="auto" w:fill="BDD6EE"/>
        </w:rPr>
        <w:t xml:space="preserve">Did the Appeals Officer explain how </w:t>
      </w:r>
      <w:r>
        <w:rPr>
          <w:rFonts w:ascii="Arial" w:hAnsi="Arial" w:cs="Arial"/>
          <w:shd w:val="clear" w:color="auto" w:fill="BDD6EE"/>
        </w:rPr>
        <w:t>they are</w:t>
      </w:r>
      <w:r w:rsidRPr="00175DA9">
        <w:rPr>
          <w:rFonts w:ascii="Arial" w:hAnsi="Arial" w:cs="Arial"/>
          <w:shd w:val="clear" w:color="auto" w:fill="BDD6EE"/>
        </w:rPr>
        <w:t xml:space="preserve"> separate from the rest of IRS?</w:t>
      </w:r>
    </w:p>
    <w:p w:rsidR="00476026" w:rsidRPr="00BA121B" w:rsidP="00476026" w14:paraId="1A9F9DE7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476026" w:rsidRPr="007F480C" w:rsidP="00476026" w14:paraId="78796C4C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7F480C">
        <w:rPr>
          <w:rFonts w:ascii="Arial" w:hAnsi="Arial" w:cs="Arial"/>
          <w:color w:val="000000"/>
          <w:spacing w:val="-3"/>
          <w:sz w:val="22"/>
          <w:szCs w:val="22"/>
        </w:rPr>
        <w:t>01</w:t>
      </w:r>
      <w:r w:rsidRPr="007F480C">
        <w:rPr>
          <w:rFonts w:ascii="Arial" w:hAnsi="Arial" w:cs="Arial"/>
          <w:color w:val="000000"/>
          <w:spacing w:val="-3"/>
          <w:sz w:val="22"/>
          <w:szCs w:val="22"/>
        </w:rPr>
        <w:tab/>
        <w:t>Yes</w:t>
      </w:r>
    </w:p>
    <w:p w:rsidR="00476026" w:rsidRPr="007F480C" w:rsidP="00476026" w14:paraId="653CA774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7F480C">
        <w:rPr>
          <w:rFonts w:ascii="Arial" w:hAnsi="Arial" w:cs="Arial"/>
          <w:color w:val="000000"/>
          <w:spacing w:val="-3"/>
          <w:sz w:val="22"/>
          <w:szCs w:val="22"/>
        </w:rPr>
        <w:t>02</w:t>
      </w:r>
      <w:r w:rsidRPr="007F480C">
        <w:rPr>
          <w:rFonts w:ascii="Arial" w:hAnsi="Arial" w:cs="Arial"/>
          <w:color w:val="000000"/>
          <w:spacing w:val="-3"/>
          <w:sz w:val="22"/>
          <w:szCs w:val="22"/>
        </w:rPr>
        <w:tab/>
        <w:t>No</w:t>
      </w:r>
    </w:p>
    <w:p w:rsidR="00476026" w:rsidRPr="00BA121B" w:rsidP="00476026" w14:paraId="62F0F31E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64552F" w:rsidRPr="006014DF" w:rsidP="0064552F" w14:paraId="248C7B81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396321" w:rsidP="00476026" w14:paraId="6455393C" w14:textId="20F17F7C">
      <w:pPr>
        <w:pStyle w:val="ListParagraph"/>
        <w:ind w:hanging="720"/>
        <w:rPr>
          <w:rFonts w:ascii="Arial" w:hAnsi="Arial" w:cs="Arial"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Q1</w:t>
      </w:r>
      <w:r w:rsidR="006014DF">
        <w:rPr>
          <w:rFonts w:ascii="Arial" w:hAnsi="Arial" w:cs="Arial"/>
          <w:b/>
          <w:bCs/>
          <w:shd w:val="clear" w:color="auto" w:fill="C5E0B3"/>
        </w:rPr>
        <w:t>2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Pr="00396321">
        <w:rPr>
          <w:rFonts w:ascii="Arial" w:hAnsi="Arial" w:cs="Arial"/>
        </w:rPr>
        <w:t xml:space="preserve"> </w:t>
      </w:r>
      <w:r w:rsidR="006014DF">
        <w:rPr>
          <w:rFonts w:ascii="Arial" w:hAnsi="Arial" w:cs="Arial"/>
        </w:rPr>
        <w:t xml:space="preserve"> </w:t>
      </w:r>
      <w:r w:rsidRPr="00175DA9">
        <w:rPr>
          <w:rFonts w:ascii="Arial" w:hAnsi="Arial" w:cs="Arial"/>
          <w:shd w:val="clear" w:color="auto" w:fill="BDD6EE"/>
        </w:rPr>
        <w:t xml:space="preserve">Whether or not you agree with the decision, did you understand why </w:t>
      </w:r>
      <w:r>
        <w:rPr>
          <w:rFonts w:ascii="Arial" w:hAnsi="Arial" w:cs="Arial"/>
          <w:shd w:val="clear" w:color="auto" w:fill="BDD6EE"/>
        </w:rPr>
        <w:t xml:space="preserve">the </w:t>
      </w:r>
      <w:r w:rsidRPr="00155490">
        <w:rPr>
          <w:rFonts w:ascii="Arial" w:hAnsi="Arial" w:cs="Arial"/>
          <w:shd w:val="clear" w:color="auto" w:fill="BDD6EE"/>
        </w:rPr>
        <w:t>Independent</w:t>
      </w:r>
      <w:r>
        <w:rPr>
          <w:rFonts w:ascii="Arial" w:hAnsi="Arial" w:cs="Arial"/>
          <w:shd w:val="clear" w:color="auto" w:fill="BDD6EE"/>
        </w:rPr>
        <w:t xml:space="preserve"> Office of </w:t>
      </w:r>
      <w:r w:rsidRPr="00175DA9">
        <w:rPr>
          <w:rFonts w:ascii="Arial" w:hAnsi="Arial" w:cs="Arial"/>
          <w:shd w:val="clear" w:color="auto" w:fill="BDD6EE"/>
        </w:rPr>
        <w:t>Appeals reached the decision it did in your case?</w:t>
      </w:r>
    </w:p>
    <w:p w:rsidR="00476026" w:rsidRPr="00BA121B" w:rsidP="00476026" w14:paraId="3481975A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476026" w:rsidRPr="007F480C" w:rsidP="00476026" w14:paraId="6A982864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7F480C">
        <w:rPr>
          <w:rFonts w:ascii="Arial" w:hAnsi="Arial" w:cs="Arial"/>
          <w:color w:val="000000"/>
          <w:spacing w:val="-3"/>
          <w:sz w:val="22"/>
          <w:szCs w:val="22"/>
        </w:rPr>
        <w:t>01</w:t>
      </w:r>
      <w:r w:rsidRPr="007F480C">
        <w:rPr>
          <w:rFonts w:ascii="Arial" w:hAnsi="Arial" w:cs="Arial"/>
          <w:color w:val="000000"/>
          <w:spacing w:val="-3"/>
          <w:sz w:val="22"/>
          <w:szCs w:val="22"/>
        </w:rPr>
        <w:tab/>
        <w:t>Yes</w:t>
      </w:r>
    </w:p>
    <w:p w:rsidR="00476026" w:rsidRPr="007F480C" w:rsidP="00476026" w14:paraId="6A527638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7F480C">
        <w:rPr>
          <w:rFonts w:ascii="Arial" w:hAnsi="Arial" w:cs="Arial"/>
          <w:color w:val="000000"/>
          <w:spacing w:val="-3"/>
          <w:sz w:val="22"/>
          <w:szCs w:val="22"/>
        </w:rPr>
        <w:t>02</w:t>
      </w:r>
      <w:r w:rsidRPr="007F480C">
        <w:rPr>
          <w:rFonts w:ascii="Arial" w:hAnsi="Arial" w:cs="Arial"/>
          <w:color w:val="000000"/>
          <w:spacing w:val="-3"/>
          <w:sz w:val="22"/>
          <w:szCs w:val="22"/>
        </w:rPr>
        <w:tab/>
        <w:t>No</w:t>
      </w:r>
    </w:p>
    <w:p w:rsidR="00476026" w:rsidRPr="00BA121B" w:rsidP="00476026" w14:paraId="788E1FC7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64552F" w:rsidRPr="006014DF" w:rsidP="0064552F" w14:paraId="35B8EEDE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396321" w:rsidP="00476026" w14:paraId="077C3BAF" w14:textId="0473BB02">
      <w:pPr>
        <w:pStyle w:val="ListParagraph"/>
        <w:ind w:left="0"/>
        <w:rPr>
          <w:rFonts w:ascii="Arial" w:hAnsi="Arial" w:cs="Arial"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Q1</w:t>
      </w:r>
      <w:r w:rsidR="006014DF">
        <w:rPr>
          <w:rFonts w:ascii="Arial" w:hAnsi="Arial" w:cs="Arial"/>
          <w:b/>
          <w:bCs/>
          <w:shd w:val="clear" w:color="auto" w:fill="C5E0B3"/>
        </w:rPr>
        <w:t>3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Pr="00396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75DA9">
        <w:rPr>
          <w:rFonts w:ascii="Arial" w:hAnsi="Arial" w:cs="Arial"/>
          <w:shd w:val="clear" w:color="auto" w:fill="BDD6EE"/>
        </w:rPr>
        <w:t>Did the Appeal Officer consider your side of the dispute?</w:t>
      </w:r>
    </w:p>
    <w:p w:rsidR="00476026" w:rsidRPr="00BA121B" w:rsidP="00476026" w14:paraId="440A4A11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476026" w:rsidRPr="007F480C" w:rsidP="00476026" w14:paraId="59C84F6E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7F480C">
        <w:rPr>
          <w:rFonts w:ascii="Arial" w:hAnsi="Arial" w:cs="Arial"/>
          <w:color w:val="000000"/>
          <w:spacing w:val="-3"/>
          <w:sz w:val="22"/>
          <w:szCs w:val="22"/>
        </w:rPr>
        <w:t>01</w:t>
      </w:r>
      <w:r w:rsidRPr="007F480C">
        <w:rPr>
          <w:rFonts w:ascii="Arial" w:hAnsi="Arial" w:cs="Arial"/>
          <w:color w:val="000000"/>
          <w:spacing w:val="-3"/>
          <w:sz w:val="22"/>
          <w:szCs w:val="22"/>
        </w:rPr>
        <w:tab/>
        <w:t>Yes</w:t>
      </w:r>
    </w:p>
    <w:p w:rsidR="00476026" w:rsidRPr="007F480C" w:rsidP="00476026" w14:paraId="749C2652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7F480C">
        <w:rPr>
          <w:rFonts w:ascii="Arial" w:hAnsi="Arial" w:cs="Arial"/>
          <w:color w:val="000000"/>
          <w:spacing w:val="-3"/>
          <w:sz w:val="22"/>
          <w:szCs w:val="22"/>
        </w:rPr>
        <w:t>02</w:t>
      </w:r>
      <w:r w:rsidRPr="007F480C">
        <w:rPr>
          <w:rFonts w:ascii="Arial" w:hAnsi="Arial" w:cs="Arial"/>
          <w:color w:val="000000"/>
          <w:spacing w:val="-3"/>
          <w:sz w:val="22"/>
          <w:szCs w:val="22"/>
        </w:rPr>
        <w:tab/>
        <w:t>No</w:t>
      </w:r>
    </w:p>
    <w:p w:rsidR="00476026" w:rsidRPr="00BA121B" w:rsidP="00476026" w14:paraId="2576FF31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64552F" w:rsidRPr="006014DF" w:rsidP="0064552F" w14:paraId="60E88ADB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BA121B" w:rsidP="00476026" w14:paraId="7483FF7E" w14:textId="4F1EBAE3">
      <w:pPr>
        <w:pStyle w:val="ListParagraph"/>
        <w:ind w:left="0"/>
        <w:rPr>
          <w:rFonts w:ascii="Arial" w:hAnsi="Arial" w:cs="Arial"/>
          <w:color w:val="0070C0"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Q1</w:t>
      </w:r>
      <w:r w:rsidR="006014DF">
        <w:rPr>
          <w:rFonts w:ascii="Arial" w:hAnsi="Arial" w:cs="Arial"/>
          <w:b/>
          <w:bCs/>
          <w:shd w:val="clear" w:color="auto" w:fill="C5E0B3"/>
        </w:rPr>
        <w:t>4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Pr="00396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75DA9">
        <w:rPr>
          <w:rFonts w:ascii="Arial" w:hAnsi="Arial" w:cs="Arial"/>
          <w:shd w:val="clear" w:color="auto" w:fill="BDD6EE"/>
        </w:rPr>
        <w:t>Was the Appeals Officer professional?</w:t>
      </w:r>
    </w:p>
    <w:p w:rsidR="00476026" w:rsidRPr="00BA121B" w:rsidP="00476026" w14:paraId="06ED7073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476026" w:rsidRPr="007F480C" w:rsidP="00476026" w14:paraId="5DFFA000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7F480C">
        <w:rPr>
          <w:rFonts w:ascii="Arial" w:hAnsi="Arial" w:cs="Arial"/>
          <w:color w:val="000000"/>
          <w:spacing w:val="-3"/>
          <w:sz w:val="22"/>
          <w:szCs w:val="22"/>
        </w:rPr>
        <w:t>01</w:t>
      </w:r>
      <w:r w:rsidRPr="007F480C">
        <w:rPr>
          <w:rFonts w:ascii="Arial" w:hAnsi="Arial" w:cs="Arial"/>
          <w:color w:val="000000"/>
          <w:spacing w:val="-3"/>
          <w:sz w:val="22"/>
          <w:szCs w:val="22"/>
        </w:rPr>
        <w:tab/>
        <w:t>Yes</w:t>
      </w:r>
    </w:p>
    <w:p w:rsidR="00476026" w:rsidRPr="007F480C" w:rsidP="00476026" w14:paraId="32AA10FE" w14:textId="77777777">
      <w:pPr>
        <w:shd w:val="clear" w:color="auto" w:fill="DBDBDB"/>
        <w:ind w:left="1080" w:hanging="360"/>
        <w:rPr>
          <w:rFonts w:ascii="Arial" w:hAnsi="Arial" w:cs="Arial"/>
          <w:color w:val="000000"/>
          <w:spacing w:val="-3"/>
          <w:sz w:val="22"/>
          <w:szCs w:val="22"/>
        </w:rPr>
      </w:pPr>
      <w:r w:rsidRPr="007F480C">
        <w:rPr>
          <w:rFonts w:ascii="Arial" w:hAnsi="Arial" w:cs="Arial"/>
          <w:color w:val="000000"/>
          <w:spacing w:val="-3"/>
          <w:sz w:val="22"/>
          <w:szCs w:val="22"/>
        </w:rPr>
        <w:t>02</w:t>
      </w:r>
      <w:r w:rsidRPr="007F480C">
        <w:rPr>
          <w:rFonts w:ascii="Arial" w:hAnsi="Arial" w:cs="Arial"/>
          <w:color w:val="000000"/>
          <w:spacing w:val="-3"/>
          <w:sz w:val="22"/>
          <w:szCs w:val="22"/>
        </w:rPr>
        <w:tab/>
        <w:t>No</w:t>
      </w:r>
    </w:p>
    <w:p w:rsidR="00476026" w:rsidRPr="00BA121B" w:rsidP="00476026" w14:paraId="415AB6D1" w14:textId="77777777">
      <w:pPr>
        <w:ind w:left="900" w:hanging="900"/>
        <w:rPr>
          <w:rFonts w:ascii="Arial" w:hAnsi="Arial" w:cs="Arial"/>
          <w:color w:val="0070C0"/>
          <w:sz w:val="22"/>
          <w:szCs w:val="22"/>
        </w:rPr>
      </w:pPr>
    </w:p>
    <w:p w:rsidR="0064552F" w:rsidRPr="006014DF" w:rsidP="0064552F" w14:paraId="3E9CE191" w14:textId="77777777">
      <w:pPr>
        <w:widowControl w:val="0"/>
        <w:tabs>
          <w:tab w:val="left" w:pos="1440"/>
          <w:tab w:val="left" w:pos="2160"/>
          <w:tab w:val="right" w:pos="10627"/>
        </w:tabs>
        <w:suppressAutoHyphens/>
        <w:rPr>
          <w:rFonts w:ascii="Arial" w:hAnsi="Arial" w:cs="Arial"/>
          <w:bCs/>
          <w:sz w:val="22"/>
          <w:szCs w:val="22"/>
        </w:rPr>
      </w:pP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ASK</w:t>
      </w:r>
      <w:r w:rsidRPr="006014DF">
        <w:rPr>
          <w:rFonts w:ascii="Arial" w:hAnsi="Arial" w:cs="Arial"/>
          <w:bCs/>
          <w:sz w:val="22"/>
          <w:szCs w:val="22"/>
          <w:shd w:val="clear" w:color="auto" w:fill="FFFF99"/>
        </w:rPr>
        <w:t xml:space="preserve"> </w:t>
      </w:r>
      <w:r w:rsidRPr="006014DF">
        <w:rPr>
          <w:rFonts w:ascii="Arial" w:hAnsi="Arial" w:cs="Arial"/>
          <w:bCs/>
          <w:color w:val="0070C0"/>
          <w:sz w:val="22"/>
          <w:szCs w:val="22"/>
          <w:shd w:val="clear" w:color="auto" w:fill="FFFF99"/>
        </w:rPr>
        <w:t>ALL</w:t>
      </w:r>
    </w:p>
    <w:p w:rsidR="00476026" w:rsidRPr="00396321" w:rsidP="00476026" w14:paraId="1A00E375" w14:textId="07E94AF5">
      <w:pPr>
        <w:pStyle w:val="ListParagraph"/>
        <w:shd w:val="clear" w:color="auto" w:fill="BDD6EE"/>
        <w:ind w:left="0"/>
        <w:rPr>
          <w:rFonts w:ascii="Arial" w:hAnsi="Arial" w:cs="Arial"/>
        </w:rPr>
      </w:pPr>
      <w:r w:rsidRPr="00615CBE">
        <w:rPr>
          <w:rFonts w:ascii="Arial" w:hAnsi="Arial" w:cs="Arial"/>
          <w:b/>
          <w:bCs/>
          <w:shd w:val="clear" w:color="auto" w:fill="C5E0B3"/>
        </w:rPr>
        <w:t>Q1</w:t>
      </w:r>
      <w:r w:rsidR="006014DF">
        <w:rPr>
          <w:rFonts w:ascii="Arial" w:hAnsi="Arial" w:cs="Arial"/>
          <w:b/>
          <w:bCs/>
          <w:shd w:val="clear" w:color="auto" w:fill="C5E0B3"/>
        </w:rPr>
        <w:t>5</w:t>
      </w:r>
      <w:r w:rsidRPr="00615CBE">
        <w:rPr>
          <w:rFonts w:ascii="Arial" w:hAnsi="Arial" w:cs="Arial"/>
          <w:b/>
          <w:bCs/>
          <w:shd w:val="clear" w:color="auto" w:fill="C5E0B3"/>
        </w:rPr>
        <w:t>.</w:t>
      </w:r>
      <w:r w:rsidRPr="00396321">
        <w:rPr>
          <w:rFonts w:ascii="Arial" w:hAnsi="Arial" w:cs="Arial"/>
        </w:rPr>
        <w:tab/>
      </w:r>
      <w:bookmarkStart w:id="1" w:name="_Hlk77193643"/>
      <w:r w:rsidRPr="004134DA">
        <w:rPr>
          <w:rFonts w:ascii="Arial" w:hAnsi="Arial" w:cs="Arial"/>
        </w:rPr>
        <w:t>Do you have any other comments that you would like to add or suggestions on how to improve the appeal process?</w:t>
      </w:r>
      <w:r w:rsidRPr="00396321">
        <w:rPr>
          <w:rFonts w:ascii="Arial" w:hAnsi="Arial" w:cs="Arial"/>
        </w:rPr>
        <w:t xml:space="preserve"> </w:t>
      </w:r>
      <w:bookmarkEnd w:id="1"/>
    </w:p>
    <w:p w:rsidR="00476026" w:rsidRPr="00BA121B" w:rsidP="00476026" w14:paraId="2F22BD3F" w14:textId="77777777">
      <w:pPr>
        <w:shd w:val="clear" w:color="auto" w:fill="BDD6EE"/>
        <w:ind w:left="900" w:hanging="900"/>
        <w:rPr>
          <w:rFonts w:ascii="Arial" w:hAnsi="Arial" w:cs="Arial"/>
          <w:color w:val="0070C0"/>
          <w:sz w:val="22"/>
          <w:szCs w:val="22"/>
        </w:rPr>
      </w:pPr>
      <w:r w:rsidRPr="00BA121B">
        <w:rPr>
          <w:rFonts w:ascii="Arial" w:hAnsi="Arial" w:cs="Arial"/>
          <w:color w:val="0070C0"/>
          <w:sz w:val="22"/>
          <w:szCs w:val="22"/>
        </w:rPr>
        <w:tab/>
      </w:r>
    </w:p>
    <w:p w:rsidR="00476026" w:rsidP="00476026" w14:paraId="62C2E723" w14:textId="77777777">
      <w:pPr>
        <w:shd w:val="clear" w:color="auto" w:fill="BDD6EE"/>
        <w:suppressAutoHyphens/>
        <w:ind w:right="21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[TEXT BOX]</w:t>
      </w:r>
    </w:p>
    <w:p w:rsidR="00476026" w:rsidP="00476026" w14:paraId="6A2A0DF7" w14:textId="77777777">
      <w:pPr>
        <w:suppressAutoHyphens/>
        <w:ind w:right="21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//TEXT RANGE 5,000//</w:t>
      </w:r>
    </w:p>
    <w:p w:rsidR="00743E13" w14:paraId="687474D3" w14:textId="77777777"/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026" w:rsidRPr="00C83D4E" w:rsidP="00476026" w14:paraId="4299C125" w14:textId="560C64E3">
    <w:pPr>
      <w:pStyle w:val="Header"/>
      <w:jc w:val="center"/>
      <w:rPr>
        <w:b/>
        <w:sz w:val="28"/>
      </w:rPr>
    </w:pPr>
    <w:r w:rsidRPr="00C83D4E">
      <w:rPr>
        <w:b/>
        <w:sz w:val="28"/>
      </w:rPr>
      <w:t xml:space="preserve">FY </w:t>
    </w:r>
    <w:r w:rsidR="008C5BB5">
      <w:rPr>
        <w:b/>
        <w:sz w:val="28"/>
      </w:rPr>
      <w:t>202</w:t>
    </w:r>
    <w:r w:rsidR="00D9071E">
      <w:rPr>
        <w:b/>
        <w:sz w:val="28"/>
      </w:rPr>
      <w:t>3</w:t>
    </w:r>
    <w:r w:rsidRPr="00C83D4E">
      <w:rPr>
        <w:b/>
        <w:sz w:val="28"/>
      </w:rPr>
      <w:t xml:space="preserve"> </w:t>
    </w:r>
    <w:r w:rsidRPr="0065494A">
      <w:rPr>
        <w:b/>
        <w:sz w:val="28"/>
      </w:rPr>
      <w:t>Independent</w:t>
    </w:r>
    <w:r>
      <w:rPr>
        <w:b/>
        <w:sz w:val="28"/>
      </w:rPr>
      <w:t xml:space="preserve"> Office of </w:t>
    </w:r>
    <w:r w:rsidRPr="00C83D4E">
      <w:rPr>
        <w:b/>
        <w:sz w:val="28"/>
      </w:rPr>
      <w:t>Appeals Web Survey Instrument</w:t>
    </w:r>
  </w:p>
  <w:p w:rsidR="00476026" w14:paraId="395A9A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371481"/>
    <w:multiLevelType w:val="hybridMultilevel"/>
    <w:tmpl w:val="8E6A1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20555"/>
    <w:multiLevelType w:val="hybridMultilevel"/>
    <w:tmpl w:val="CAE8D09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44468">
    <w:abstractNumId w:val="0"/>
  </w:num>
  <w:num w:numId="2" w16cid:durableId="57220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E6"/>
    <w:rsid w:val="0009116C"/>
    <w:rsid w:val="00092EA6"/>
    <w:rsid w:val="000B59B1"/>
    <w:rsid w:val="000D6569"/>
    <w:rsid w:val="000F22F2"/>
    <w:rsid w:val="000F6BFE"/>
    <w:rsid w:val="00105F38"/>
    <w:rsid w:val="001300C7"/>
    <w:rsid w:val="00155490"/>
    <w:rsid w:val="00175DA9"/>
    <w:rsid w:val="00193394"/>
    <w:rsid w:val="001D5E9D"/>
    <w:rsid w:val="001D5F92"/>
    <w:rsid w:val="001F184D"/>
    <w:rsid w:val="001F2CAB"/>
    <w:rsid w:val="002164A0"/>
    <w:rsid w:val="00231F24"/>
    <w:rsid w:val="00233D3B"/>
    <w:rsid w:val="002419B0"/>
    <w:rsid w:val="00263DDD"/>
    <w:rsid w:val="00351AC1"/>
    <w:rsid w:val="00362B4A"/>
    <w:rsid w:val="0037131B"/>
    <w:rsid w:val="003779D7"/>
    <w:rsid w:val="00396321"/>
    <w:rsid w:val="003C7D29"/>
    <w:rsid w:val="003D2620"/>
    <w:rsid w:val="003E3724"/>
    <w:rsid w:val="004134DA"/>
    <w:rsid w:val="00424313"/>
    <w:rsid w:val="004252F6"/>
    <w:rsid w:val="00445432"/>
    <w:rsid w:val="00454A9F"/>
    <w:rsid w:val="0046664C"/>
    <w:rsid w:val="00466E06"/>
    <w:rsid w:val="00476026"/>
    <w:rsid w:val="004B5380"/>
    <w:rsid w:val="004D7591"/>
    <w:rsid w:val="004E295A"/>
    <w:rsid w:val="004E5374"/>
    <w:rsid w:val="00520184"/>
    <w:rsid w:val="00550778"/>
    <w:rsid w:val="0056712F"/>
    <w:rsid w:val="005928A1"/>
    <w:rsid w:val="005D1B76"/>
    <w:rsid w:val="006014DF"/>
    <w:rsid w:val="0061325C"/>
    <w:rsid w:val="00615CBE"/>
    <w:rsid w:val="00633868"/>
    <w:rsid w:val="00637B88"/>
    <w:rsid w:val="0064552F"/>
    <w:rsid w:val="00647F25"/>
    <w:rsid w:val="00650CAB"/>
    <w:rsid w:val="00653AD3"/>
    <w:rsid w:val="0065494A"/>
    <w:rsid w:val="00682758"/>
    <w:rsid w:val="00683AAD"/>
    <w:rsid w:val="006977F7"/>
    <w:rsid w:val="006A4B06"/>
    <w:rsid w:val="006A652D"/>
    <w:rsid w:val="006B78F3"/>
    <w:rsid w:val="006D3CBF"/>
    <w:rsid w:val="006F05DD"/>
    <w:rsid w:val="0070502E"/>
    <w:rsid w:val="00743E13"/>
    <w:rsid w:val="00754003"/>
    <w:rsid w:val="00763FED"/>
    <w:rsid w:val="00783AD9"/>
    <w:rsid w:val="00796324"/>
    <w:rsid w:val="007A15C6"/>
    <w:rsid w:val="007A7992"/>
    <w:rsid w:val="007B717B"/>
    <w:rsid w:val="007F480C"/>
    <w:rsid w:val="00823F1D"/>
    <w:rsid w:val="00837F6B"/>
    <w:rsid w:val="00850711"/>
    <w:rsid w:val="00865F16"/>
    <w:rsid w:val="00897E75"/>
    <w:rsid w:val="008C5BB5"/>
    <w:rsid w:val="008C5FE2"/>
    <w:rsid w:val="008D1104"/>
    <w:rsid w:val="00951BDF"/>
    <w:rsid w:val="00953916"/>
    <w:rsid w:val="00964666"/>
    <w:rsid w:val="009941BC"/>
    <w:rsid w:val="009B5B04"/>
    <w:rsid w:val="00A02355"/>
    <w:rsid w:val="00A35921"/>
    <w:rsid w:val="00A71D6F"/>
    <w:rsid w:val="00B53D89"/>
    <w:rsid w:val="00B76577"/>
    <w:rsid w:val="00B867EF"/>
    <w:rsid w:val="00BA121B"/>
    <w:rsid w:val="00BA1DFB"/>
    <w:rsid w:val="00BD50DF"/>
    <w:rsid w:val="00C400B7"/>
    <w:rsid w:val="00C8350B"/>
    <w:rsid w:val="00C83D4E"/>
    <w:rsid w:val="00CF75E0"/>
    <w:rsid w:val="00D03B59"/>
    <w:rsid w:val="00D62169"/>
    <w:rsid w:val="00D7193D"/>
    <w:rsid w:val="00D823F9"/>
    <w:rsid w:val="00D855E6"/>
    <w:rsid w:val="00D9071E"/>
    <w:rsid w:val="00D97799"/>
    <w:rsid w:val="00DA06E5"/>
    <w:rsid w:val="00DB4495"/>
    <w:rsid w:val="00DC0456"/>
    <w:rsid w:val="00DC4109"/>
    <w:rsid w:val="00E24D9C"/>
    <w:rsid w:val="00E4576F"/>
    <w:rsid w:val="00E70760"/>
    <w:rsid w:val="00E8388A"/>
    <w:rsid w:val="00EA246D"/>
    <w:rsid w:val="00ED4269"/>
    <w:rsid w:val="00ED5197"/>
    <w:rsid w:val="00F05DEF"/>
    <w:rsid w:val="00F13B99"/>
    <w:rsid w:val="00F23291"/>
    <w:rsid w:val="00F37C69"/>
    <w:rsid w:val="00F5769A"/>
    <w:rsid w:val="00F65896"/>
    <w:rsid w:val="00F71E18"/>
    <w:rsid w:val="00F80C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00E356"/>
  <w15:chartTrackingRefBased/>
  <w15:docId w15:val="{AEE2F923-C510-455D-9484-C4F12CF8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76026"/>
    <w:pPr>
      <w:autoSpaceDE w:val="0"/>
      <w:autoSpaceDN w:val="0"/>
      <w:adjustRightInd w:val="0"/>
      <w:outlineLvl w:val="1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5E6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nhideWhenUsed/>
    <w:rsid w:val="00D855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0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02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76026"/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uiPriority w:val="99"/>
    <w:semiHidden/>
    <w:rsid w:val="00476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60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02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76026"/>
    <w:rPr>
      <w:rFonts w:ascii="Palatino Linotype" w:eastAsia="Calibri" w:hAnsi="Palatino Linotype"/>
      <w:b/>
      <w:bCs/>
      <w:color w:val="000000"/>
      <w:sz w:val="22"/>
      <w:szCs w:val="22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76026"/>
    <w:rPr>
      <w:rFonts w:ascii="Palatino Linotype" w:eastAsia="Calibri" w:hAnsi="Palatino Linotype" w:cs="Times New Roman"/>
      <w:b/>
      <w:bCs/>
      <w:color w:val="000000"/>
      <w:lang w:val="x-none" w:eastAsia="x-none"/>
    </w:rPr>
  </w:style>
  <w:style w:type="character" w:customStyle="1" w:styleId="mrbannertext1">
    <w:name w:val="mrbannertext1"/>
    <w:rsid w:val="00476026"/>
    <w:rPr>
      <w:rFonts w:ascii="Verdana" w:hAnsi="Verdana" w:hint="default"/>
      <w:b w:val="0"/>
      <w:bCs w:val="0"/>
      <w:sz w:val="20"/>
      <w:szCs w:val="20"/>
    </w:rPr>
  </w:style>
  <w:style w:type="paragraph" w:styleId="NoSpacing">
    <w:name w:val="No Spacing"/>
    <w:uiPriority w:val="1"/>
    <w:qFormat/>
    <w:rsid w:val="0047602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02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26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irs.gov/css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McDonough, Matt</dc:creator>
  <cp:lastModifiedBy>McDonough, Matt</cp:lastModifiedBy>
  <cp:revision>8</cp:revision>
  <dcterms:created xsi:type="dcterms:W3CDTF">2022-09-19T18:25:00Z</dcterms:created>
  <dcterms:modified xsi:type="dcterms:W3CDTF">2023-03-23T13:26:00Z</dcterms:modified>
</cp:coreProperties>
</file>