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59F3888B" w14:textId="77777777"/>
    <w:p w:rsidR="000B21AF" w:rsidP="00D71B67" w14:paraId="6ECA259E" w14:textId="36B43FF4">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5C121888" w14:textId="01CC5ADA">
      <w:pPr>
        <w:jc w:val="center"/>
        <w:rPr>
          <w:b/>
          <w:sz w:val="28"/>
          <w:szCs w:val="28"/>
        </w:rPr>
      </w:pPr>
      <w:r>
        <w:rPr>
          <w:b/>
          <w:sz w:val="28"/>
          <w:szCs w:val="28"/>
        </w:rPr>
        <w:t>F</w:t>
      </w:r>
      <w:r w:rsidR="00AD273F">
        <w:rPr>
          <w:b/>
          <w:sz w:val="28"/>
          <w:szCs w:val="28"/>
        </w:rPr>
        <w:t>orm</w:t>
      </w:r>
      <w:r>
        <w:rPr>
          <w:b/>
          <w:sz w:val="28"/>
          <w:szCs w:val="28"/>
        </w:rPr>
        <w:t xml:space="preserve"> </w:t>
      </w:r>
      <w:r w:rsidR="009F3E11">
        <w:rPr>
          <w:b/>
          <w:sz w:val="28"/>
          <w:szCs w:val="28"/>
        </w:rPr>
        <w:t>I-907</w:t>
      </w:r>
      <w:r w:rsidR="00AD273F">
        <w:rPr>
          <w:b/>
          <w:sz w:val="28"/>
          <w:szCs w:val="28"/>
        </w:rPr>
        <w:t xml:space="preserve">, </w:t>
      </w:r>
      <w:r w:rsidR="009F3E11">
        <w:rPr>
          <w:b/>
          <w:sz w:val="28"/>
          <w:szCs w:val="28"/>
        </w:rPr>
        <w:t xml:space="preserve">Request for Premium Processing Service </w:t>
      </w:r>
    </w:p>
    <w:p w:rsidR="00483DCD" w:rsidP="00D71B67" w14:paraId="3D43F63E" w14:textId="43BD3698">
      <w:pPr>
        <w:jc w:val="center"/>
        <w:rPr>
          <w:b/>
          <w:sz w:val="28"/>
          <w:szCs w:val="28"/>
        </w:rPr>
      </w:pPr>
      <w:r>
        <w:rPr>
          <w:b/>
          <w:sz w:val="28"/>
          <w:szCs w:val="28"/>
        </w:rPr>
        <w:t>OMB Number: 1615-</w:t>
      </w:r>
      <w:r w:rsidR="009F3E11">
        <w:rPr>
          <w:b/>
          <w:sz w:val="28"/>
          <w:szCs w:val="28"/>
        </w:rPr>
        <w:t>0048</w:t>
      </w:r>
    </w:p>
    <w:p w:rsidR="00193168" w:rsidP="00193168" w14:paraId="2BA2FE7C" w14:textId="44CC0A6A">
      <w:pPr>
        <w:jc w:val="center"/>
        <w:rPr>
          <w:b/>
          <w:sz w:val="28"/>
          <w:szCs w:val="28"/>
        </w:rPr>
      </w:pPr>
      <w:r>
        <w:rPr>
          <w:b/>
          <w:sz w:val="28"/>
          <w:szCs w:val="28"/>
        </w:rPr>
        <w:t>06/07/2023</w:t>
      </w:r>
    </w:p>
    <w:p w:rsidR="00483DCD" w:rsidP="0006270C" w14:paraId="0CC597F8"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9321A49"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1363BC05" w14:textId="4F165377">
            <w:pPr>
              <w:rPr>
                <w:b/>
                <w:sz w:val="24"/>
                <w:szCs w:val="24"/>
              </w:rPr>
            </w:pPr>
            <w:r w:rsidRPr="00A6192C">
              <w:rPr>
                <w:b/>
                <w:sz w:val="24"/>
                <w:szCs w:val="24"/>
              </w:rPr>
              <w:t>Reason for Revision:</w:t>
            </w:r>
            <w:r w:rsidRPr="00A6192C">
              <w:rPr>
                <w:b/>
                <w:sz w:val="24"/>
                <w:szCs w:val="24"/>
              </w:rPr>
              <w:t xml:space="preserve">  </w:t>
            </w:r>
            <w:r w:rsidR="00FD6F7B">
              <w:rPr>
                <w:b/>
                <w:sz w:val="24"/>
                <w:szCs w:val="24"/>
              </w:rPr>
              <w:t>83C</w:t>
            </w:r>
          </w:p>
          <w:p w:rsidR="000877E5" w:rsidRPr="000877E5" w:rsidP="00637C0D" w14:paraId="7430C4C2" w14:textId="113976EF">
            <w:pPr>
              <w:rPr>
                <w:sz w:val="24"/>
                <w:szCs w:val="24"/>
              </w:rPr>
            </w:pPr>
            <w:r>
              <w:rPr>
                <w:b/>
                <w:sz w:val="24"/>
                <w:szCs w:val="24"/>
              </w:rPr>
              <w:t xml:space="preserve">Project Phase:  </w:t>
            </w:r>
            <w:r w:rsidR="00FD6F7B">
              <w:rPr>
                <w:b/>
                <w:sz w:val="24"/>
                <w:szCs w:val="24"/>
              </w:rPr>
              <w:t>OMBReview</w:t>
            </w:r>
          </w:p>
          <w:p w:rsidR="00637C0D" w:rsidRPr="00A6192C" w:rsidP="00637C0D" w14:paraId="0DF9487B" w14:textId="77777777">
            <w:pPr>
              <w:rPr>
                <w:b/>
                <w:sz w:val="24"/>
                <w:szCs w:val="24"/>
              </w:rPr>
            </w:pPr>
          </w:p>
          <w:p w:rsidR="00637C0D" w:rsidRPr="00A6192C" w:rsidP="00637C0D" w14:paraId="2F5E4FDB" w14:textId="77777777">
            <w:pPr>
              <w:rPr>
                <w:sz w:val="24"/>
                <w:szCs w:val="24"/>
              </w:rPr>
            </w:pPr>
            <w:r w:rsidRPr="00A6192C">
              <w:rPr>
                <w:sz w:val="24"/>
                <w:szCs w:val="24"/>
              </w:rPr>
              <w:t>Legend for Proposed Text:</w:t>
            </w:r>
          </w:p>
          <w:p w:rsidR="00637C0D" w:rsidRPr="00A6192C" w:rsidP="00637C0D" w14:paraId="502A4EB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021B7BC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736785CF" w14:textId="77777777">
            <w:pPr>
              <w:rPr>
                <w:b/>
                <w:sz w:val="24"/>
                <w:szCs w:val="24"/>
              </w:rPr>
            </w:pPr>
          </w:p>
          <w:p w:rsidR="006C475E" w:rsidP="006C475E" w14:paraId="65854937" w14:textId="08E1D8A7">
            <w:pPr>
              <w:rPr>
                <w:sz w:val="24"/>
                <w:szCs w:val="24"/>
              </w:rPr>
            </w:pPr>
            <w:r>
              <w:rPr>
                <w:sz w:val="24"/>
                <w:szCs w:val="24"/>
              </w:rPr>
              <w:t xml:space="preserve">Expires </w:t>
            </w:r>
            <w:r w:rsidR="00193168">
              <w:rPr>
                <w:sz w:val="24"/>
                <w:szCs w:val="24"/>
              </w:rPr>
              <w:t>11/30/2025</w:t>
            </w:r>
          </w:p>
          <w:p w:rsidR="006C475E" w:rsidRPr="006C475E" w:rsidP="006C475E" w14:paraId="4556ACDB" w14:textId="19B2C230">
            <w:pPr>
              <w:rPr>
                <w:sz w:val="24"/>
                <w:szCs w:val="24"/>
              </w:rPr>
            </w:pPr>
            <w:r>
              <w:rPr>
                <w:sz w:val="24"/>
                <w:szCs w:val="24"/>
              </w:rPr>
              <w:t xml:space="preserve">Edition Date </w:t>
            </w:r>
            <w:r w:rsidR="00193168">
              <w:rPr>
                <w:sz w:val="24"/>
                <w:szCs w:val="24"/>
              </w:rPr>
              <w:t>11/03/2022</w:t>
            </w:r>
          </w:p>
        </w:tc>
      </w:tr>
    </w:tbl>
    <w:p w:rsidR="0006270C" w14:paraId="02273C5D" w14:textId="77777777"/>
    <w:p w:rsidR="0006270C" w14:paraId="36436718"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CFB629C"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52D6DD1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17ED606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0898121C" w14:textId="77777777">
            <w:pPr>
              <w:pStyle w:val="Default"/>
              <w:jc w:val="center"/>
              <w:rPr>
                <w:b/>
                <w:color w:val="auto"/>
              </w:rPr>
            </w:pPr>
            <w:r>
              <w:rPr>
                <w:b/>
                <w:color w:val="auto"/>
              </w:rPr>
              <w:t>Proposed Text</w:t>
            </w:r>
          </w:p>
        </w:tc>
      </w:tr>
      <w:tr w14:paraId="633E15D1" w14:textId="77777777" w:rsidTr="002D6271">
        <w:tblPrEx>
          <w:tblW w:w="10998" w:type="dxa"/>
          <w:tblLayout w:type="fixed"/>
          <w:tblLook w:val="01E0"/>
        </w:tblPrEx>
        <w:tc>
          <w:tcPr>
            <w:tcW w:w="2808" w:type="dxa"/>
          </w:tcPr>
          <w:p w:rsidR="00B22CCD" w:rsidP="00B22CCD" w14:paraId="7E82A66E" w14:textId="6F64D696">
            <w:pPr>
              <w:rPr>
                <w:b/>
                <w:sz w:val="24"/>
                <w:szCs w:val="24"/>
              </w:rPr>
            </w:pPr>
            <w:r>
              <w:rPr>
                <w:b/>
                <w:sz w:val="24"/>
                <w:szCs w:val="24"/>
              </w:rPr>
              <w:t xml:space="preserve">Page 2-3, </w:t>
            </w:r>
          </w:p>
          <w:p w:rsidR="00B22CCD" w:rsidP="00B22CCD" w14:paraId="7537C5E4" w14:textId="77777777">
            <w:pPr>
              <w:rPr>
                <w:b/>
                <w:sz w:val="24"/>
                <w:szCs w:val="24"/>
              </w:rPr>
            </w:pPr>
          </w:p>
          <w:p w:rsidR="00667FE5" w:rsidP="00B22CCD" w14:paraId="269BB5C4" w14:textId="30901C8A">
            <w:pPr>
              <w:rPr>
                <w:b/>
                <w:sz w:val="24"/>
                <w:szCs w:val="24"/>
              </w:rPr>
            </w:pPr>
            <w:r>
              <w:rPr>
                <w:b/>
                <w:sz w:val="24"/>
                <w:szCs w:val="24"/>
              </w:rPr>
              <w:t>Specific Instructions</w:t>
            </w:r>
          </w:p>
        </w:tc>
        <w:tc>
          <w:tcPr>
            <w:tcW w:w="4095" w:type="dxa"/>
          </w:tcPr>
          <w:p w:rsidR="00B22CCD" w:rsidRPr="00662030" w:rsidP="00B22CCD" w14:paraId="1E756684" w14:textId="77777777">
            <w:pPr>
              <w:rPr>
                <w:sz w:val="22"/>
                <w:szCs w:val="22"/>
              </w:rPr>
            </w:pPr>
            <w:r w:rsidRPr="00452414">
              <w:rPr>
                <w:b/>
                <w:bCs/>
                <w:sz w:val="22"/>
                <w:szCs w:val="22"/>
              </w:rPr>
              <w:t>[Page 2]</w:t>
            </w:r>
          </w:p>
          <w:p w:rsidR="00B22CCD" w:rsidP="00B22CCD" w14:paraId="4F30CEAB" w14:textId="77777777">
            <w:pPr>
              <w:rPr>
                <w:b/>
                <w:bCs/>
                <w:sz w:val="22"/>
                <w:szCs w:val="22"/>
              </w:rPr>
            </w:pPr>
          </w:p>
          <w:p w:rsidR="00B22CCD" w:rsidRPr="009817E1" w:rsidP="00B22CCD" w14:paraId="712A94B2" w14:textId="2C4431A2">
            <w:pPr>
              <w:rPr>
                <w:sz w:val="22"/>
                <w:szCs w:val="22"/>
              </w:rPr>
            </w:pPr>
            <w:r w:rsidRPr="00452414">
              <w:rPr>
                <w:b/>
                <w:bCs/>
                <w:sz w:val="22"/>
                <w:szCs w:val="22"/>
              </w:rPr>
              <w:t>Specific Instructions</w:t>
            </w:r>
          </w:p>
          <w:p w:rsidR="00B22CCD" w:rsidP="00B22CCD" w14:paraId="099756B8" w14:textId="77777777">
            <w:pPr>
              <w:rPr>
                <w:sz w:val="22"/>
              </w:rPr>
            </w:pPr>
          </w:p>
          <w:p w:rsidR="00FD6F7B" w:rsidP="00B22CCD" w14:paraId="2426C7FE" w14:textId="77777777">
            <w:pPr>
              <w:rPr>
                <w:b/>
                <w:bCs/>
                <w:sz w:val="22"/>
                <w:szCs w:val="22"/>
              </w:rPr>
            </w:pPr>
            <w:r>
              <w:rPr>
                <w:b/>
                <w:bCs/>
                <w:sz w:val="22"/>
                <w:szCs w:val="22"/>
              </w:rPr>
              <w:t>…</w:t>
            </w:r>
          </w:p>
          <w:p w:rsidR="00FD6F7B" w:rsidP="00B22CCD" w14:paraId="04289390" w14:textId="77777777">
            <w:pPr>
              <w:rPr>
                <w:b/>
                <w:bCs/>
                <w:sz w:val="22"/>
                <w:szCs w:val="22"/>
              </w:rPr>
            </w:pPr>
          </w:p>
          <w:p w:rsidR="00B22CCD" w:rsidRPr="00662030" w:rsidP="00B22CCD" w14:paraId="2981E22A" w14:textId="77777777">
            <w:pPr>
              <w:rPr>
                <w:b/>
                <w:bCs/>
                <w:sz w:val="22"/>
                <w:szCs w:val="22"/>
              </w:rPr>
            </w:pPr>
            <w:r w:rsidRPr="00452414">
              <w:rPr>
                <w:b/>
                <w:bCs/>
                <w:sz w:val="22"/>
                <w:szCs w:val="22"/>
              </w:rPr>
              <w:t>Part 2.  Information About The Request</w:t>
            </w:r>
          </w:p>
          <w:p w:rsidR="00B22CCD" w:rsidRPr="00062BD2" w:rsidP="00B22CCD" w14:paraId="76CE3E1F" w14:textId="77777777">
            <w:pPr>
              <w:rPr>
                <w:b/>
                <w:bCs/>
                <w:sz w:val="22"/>
              </w:rPr>
            </w:pPr>
          </w:p>
          <w:p w:rsidR="00B22CCD" w:rsidRPr="00662030" w:rsidP="00B22CCD" w14:paraId="6132156F" w14:textId="77777777">
            <w:pPr>
              <w:rPr>
                <w:sz w:val="22"/>
                <w:szCs w:val="22"/>
              </w:rPr>
            </w:pPr>
            <w:r w:rsidRPr="00452414">
              <w:rPr>
                <w:b/>
                <w:bCs/>
                <w:sz w:val="22"/>
                <w:szCs w:val="22"/>
              </w:rPr>
              <w:t xml:space="preserve">Item Numbers 1. - 8.  </w:t>
            </w:r>
            <w:r w:rsidRPr="00452414">
              <w:rPr>
                <w:sz w:val="22"/>
                <w:szCs w:val="22"/>
              </w:rPr>
              <w:t>Provide the requested information about the related petition or application for which you are requesting Premium Processing Service.  USCIS must have this information in order to match your Form I-907 with the related form for which you are requesting Premium Processing Service.</w:t>
            </w:r>
          </w:p>
          <w:p w:rsidR="00FD6F7B" w:rsidRPr="00FD6F7B" w:rsidP="00FD6F7B" w14:paraId="18506B62" w14:textId="77777777">
            <w:pPr>
              <w:spacing w:before="120"/>
              <w:rPr>
                <w:b/>
                <w:bCs/>
                <w:sz w:val="22"/>
                <w:szCs w:val="22"/>
              </w:rPr>
            </w:pPr>
            <w:r w:rsidRPr="00FD6F7B">
              <w:rPr>
                <w:b/>
                <w:bCs/>
                <w:sz w:val="22"/>
                <w:szCs w:val="22"/>
              </w:rPr>
              <w:t>[new]</w:t>
            </w:r>
          </w:p>
          <w:p w:rsidR="00FD6F7B" w:rsidP="00FD6F7B" w14:paraId="7D0CFC41" w14:textId="77777777">
            <w:pPr>
              <w:pStyle w:val="NoSpacing"/>
              <w:rPr>
                <w:rFonts w:ascii="Times New Roman" w:hAnsi="Times New Roman"/>
                <w:sz w:val="22"/>
              </w:rPr>
            </w:pPr>
          </w:p>
          <w:p w:rsidR="00FD6F7B" w:rsidP="00FD6F7B" w14:paraId="18EEE8F4" w14:textId="77777777">
            <w:pPr>
              <w:pStyle w:val="NoSpacing"/>
              <w:rPr>
                <w:rFonts w:ascii="Times New Roman" w:hAnsi="Times New Roman"/>
                <w:sz w:val="22"/>
              </w:rPr>
            </w:pPr>
          </w:p>
          <w:p w:rsidR="00FD6F7B" w:rsidP="00FD6F7B" w14:paraId="5980A5D8" w14:textId="77777777">
            <w:pPr>
              <w:pStyle w:val="NoSpacing"/>
              <w:rPr>
                <w:rFonts w:ascii="Times New Roman" w:hAnsi="Times New Roman"/>
                <w:sz w:val="22"/>
              </w:rPr>
            </w:pPr>
          </w:p>
          <w:p w:rsidR="00FD6F7B" w:rsidP="00FD6F7B" w14:paraId="0DF8B2BC" w14:textId="77777777">
            <w:pPr>
              <w:pStyle w:val="NoSpacing"/>
              <w:rPr>
                <w:rFonts w:ascii="Times New Roman" w:hAnsi="Times New Roman"/>
                <w:sz w:val="22"/>
              </w:rPr>
            </w:pPr>
          </w:p>
          <w:p w:rsidR="00FD6F7B" w:rsidP="00FD6F7B" w14:paraId="6AFC4BE9" w14:textId="77777777">
            <w:pPr>
              <w:pStyle w:val="NoSpacing"/>
              <w:rPr>
                <w:rFonts w:ascii="Times New Roman" w:hAnsi="Times New Roman"/>
                <w:sz w:val="22"/>
              </w:rPr>
            </w:pPr>
          </w:p>
          <w:p w:rsidR="00B22CCD" w:rsidRPr="00FD6F7B" w:rsidP="00FD6F7B" w14:paraId="596D2BFF" w14:textId="18ED8461">
            <w:pPr>
              <w:pStyle w:val="NoSpacing"/>
              <w:rPr>
                <w:rFonts w:ascii="Times New Roman" w:hAnsi="Times New Roman"/>
                <w:sz w:val="22"/>
              </w:rPr>
            </w:pPr>
            <w:r w:rsidRPr="00FD6F7B">
              <w:rPr>
                <w:rFonts w:ascii="Times New Roman" w:hAnsi="Times New Roman"/>
                <w:sz w:val="22"/>
              </w:rPr>
              <w:t xml:space="preserve">If you are requesting an upgrade of the pending related form to Premium Processing Service, you must complete </w:t>
            </w:r>
            <w:r w:rsidRPr="00FD6F7B">
              <w:rPr>
                <w:rFonts w:ascii="Times New Roman" w:hAnsi="Times New Roman"/>
                <w:b/>
                <w:bCs/>
                <w:sz w:val="22"/>
              </w:rPr>
              <w:t>Item Numbers 1. - 8.</w:t>
            </w:r>
            <w:r w:rsidRPr="00FD6F7B">
              <w:rPr>
                <w:rFonts w:ascii="Times New Roman" w:hAnsi="Times New Roman"/>
                <w:sz w:val="22"/>
              </w:rPr>
              <w:t xml:space="preserve"> in </w:t>
            </w:r>
            <w:r w:rsidRPr="00FD6F7B">
              <w:rPr>
                <w:rFonts w:ascii="Times New Roman" w:hAnsi="Times New Roman"/>
                <w:b/>
                <w:bCs/>
                <w:sz w:val="22"/>
              </w:rPr>
              <w:t>Part 2.</w:t>
            </w:r>
            <w:r w:rsidRPr="00FD6F7B">
              <w:rPr>
                <w:rFonts w:ascii="Times New Roman" w:hAnsi="Times New Roman"/>
                <w:sz w:val="22"/>
              </w:rPr>
              <w:t xml:space="preserve"> of Form I-907 or we will reject your Form I-907 and return the filing fee.</w:t>
            </w:r>
          </w:p>
          <w:p w:rsidR="00B22CCD" w:rsidRPr="00662030" w:rsidP="00B22CCD" w14:paraId="4C3DCC53" w14:textId="67789A8A">
            <w:pPr>
              <w:spacing w:before="120"/>
              <w:rPr>
                <w:sz w:val="22"/>
                <w:szCs w:val="22"/>
              </w:rPr>
            </w:pPr>
            <w:r w:rsidRPr="00452414">
              <w:rPr>
                <w:sz w:val="22"/>
                <w:szCs w:val="22"/>
              </w:rPr>
              <w:t xml:space="preserve">If you are filing Form I-907 together with the related form for which you are requesting Premium Processing Service, you must complete </w:t>
            </w:r>
            <w:r w:rsidRPr="00452414">
              <w:rPr>
                <w:b/>
                <w:bCs/>
                <w:sz w:val="22"/>
                <w:szCs w:val="22"/>
              </w:rPr>
              <w:t>Item Number</w:t>
            </w:r>
            <w:r w:rsidRPr="00632468">
              <w:rPr>
                <w:b/>
                <w:bCs/>
                <w:sz w:val="22"/>
                <w:szCs w:val="22"/>
              </w:rPr>
              <w:t>s 1.</w:t>
            </w:r>
            <w:r w:rsidRPr="00FA6A47">
              <w:rPr>
                <w:sz w:val="22"/>
                <w:szCs w:val="22"/>
              </w:rPr>
              <w:t xml:space="preserve">, </w:t>
            </w:r>
            <w:r w:rsidRPr="0069100A">
              <w:rPr>
                <w:b/>
                <w:bCs/>
                <w:sz w:val="22"/>
                <w:szCs w:val="22"/>
              </w:rPr>
              <w:t>3.</w:t>
            </w:r>
            <w:r w:rsidRPr="0069100A">
              <w:rPr>
                <w:sz w:val="22"/>
                <w:szCs w:val="22"/>
              </w:rPr>
              <w:t xml:space="preserve">, </w:t>
            </w:r>
            <w:r w:rsidRPr="0069100A">
              <w:rPr>
                <w:b/>
                <w:bCs/>
                <w:sz w:val="22"/>
                <w:szCs w:val="22"/>
              </w:rPr>
              <w:t>4.</w:t>
            </w:r>
            <w:r w:rsidRPr="006A5079">
              <w:rPr>
                <w:sz w:val="22"/>
                <w:szCs w:val="22"/>
              </w:rPr>
              <w:t xml:space="preserve">, and </w:t>
            </w:r>
            <w:r w:rsidRPr="006A5079">
              <w:rPr>
                <w:b/>
                <w:bCs/>
                <w:sz w:val="22"/>
                <w:szCs w:val="22"/>
              </w:rPr>
              <w:t>5.</w:t>
            </w:r>
            <w:r w:rsidRPr="00AF3597">
              <w:rPr>
                <w:sz w:val="22"/>
                <w:szCs w:val="22"/>
              </w:rPr>
              <w:t xml:space="preserve"> in </w:t>
            </w:r>
            <w:r w:rsidRPr="009C0905">
              <w:rPr>
                <w:b/>
                <w:bCs/>
                <w:sz w:val="22"/>
                <w:szCs w:val="22"/>
              </w:rPr>
              <w:t>Part 2.</w:t>
            </w:r>
            <w:r w:rsidRPr="009C0905">
              <w:rPr>
                <w:sz w:val="22"/>
                <w:szCs w:val="22"/>
              </w:rPr>
              <w:t xml:space="preserve"> or we will reject your </w:t>
            </w:r>
            <w:r w:rsidRPr="009C0905">
              <w:rPr>
                <w:sz w:val="22"/>
                <w:szCs w:val="22"/>
              </w:rPr>
              <w:t>Form I-9</w:t>
            </w:r>
            <w:r w:rsidRPr="007E64DA">
              <w:rPr>
                <w:sz w:val="22"/>
                <w:szCs w:val="22"/>
              </w:rPr>
              <w:t xml:space="preserve">07 and return the fee. (You do not have to complete </w:t>
            </w:r>
            <w:r w:rsidRPr="007E64DA">
              <w:rPr>
                <w:b/>
                <w:bCs/>
                <w:sz w:val="22"/>
                <w:szCs w:val="22"/>
              </w:rPr>
              <w:t>Item Number 2.</w:t>
            </w:r>
            <w:r w:rsidRPr="00751FE2">
              <w:rPr>
                <w:sz w:val="22"/>
                <w:szCs w:val="22"/>
              </w:rPr>
              <w:t xml:space="preserve"> because, if you are filing Form I-907 together with the related form, you will not know the receipt number of the underlying form at the time you file.)</w:t>
            </w:r>
          </w:p>
          <w:p w:rsidR="00B22CCD" w:rsidP="00B22CCD" w14:paraId="79D45B33" w14:textId="77777777">
            <w:pPr>
              <w:spacing w:after="120"/>
              <w:rPr>
                <w:sz w:val="22"/>
                <w:szCs w:val="22"/>
              </w:rPr>
            </w:pPr>
          </w:p>
          <w:p w:rsidR="00FD6F7B" w:rsidP="00B22CCD" w14:paraId="12581E99" w14:textId="77777777">
            <w:pPr>
              <w:rPr>
                <w:b/>
                <w:bCs/>
                <w:sz w:val="22"/>
                <w:szCs w:val="22"/>
              </w:rPr>
            </w:pPr>
            <w:r>
              <w:rPr>
                <w:b/>
                <w:bCs/>
                <w:sz w:val="22"/>
                <w:szCs w:val="22"/>
              </w:rPr>
              <w:t>[new]</w:t>
            </w:r>
          </w:p>
          <w:p w:rsidR="00FD6F7B" w:rsidP="00B22CCD" w14:paraId="18059596" w14:textId="77777777">
            <w:pPr>
              <w:rPr>
                <w:b/>
                <w:bCs/>
                <w:sz w:val="22"/>
                <w:szCs w:val="22"/>
              </w:rPr>
            </w:pPr>
          </w:p>
          <w:p w:rsidR="00FD6F7B" w:rsidP="00B22CCD" w14:paraId="54D99F79" w14:textId="77777777">
            <w:pPr>
              <w:rPr>
                <w:b/>
                <w:bCs/>
                <w:sz w:val="22"/>
                <w:szCs w:val="22"/>
              </w:rPr>
            </w:pPr>
          </w:p>
          <w:p w:rsidR="00FD6F7B" w:rsidP="00B22CCD" w14:paraId="7B1750F3" w14:textId="77777777">
            <w:pPr>
              <w:rPr>
                <w:b/>
                <w:bCs/>
                <w:sz w:val="22"/>
                <w:szCs w:val="22"/>
              </w:rPr>
            </w:pPr>
          </w:p>
          <w:p w:rsidR="00FD6F7B" w:rsidP="00B22CCD" w14:paraId="59837C97" w14:textId="77777777">
            <w:pPr>
              <w:rPr>
                <w:b/>
                <w:bCs/>
                <w:sz w:val="22"/>
                <w:szCs w:val="22"/>
              </w:rPr>
            </w:pPr>
          </w:p>
          <w:p w:rsidR="00FD6F7B" w:rsidP="00B22CCD" w14:paraId="1B05FFCB" w14:textId="77777777">
            <w:pPr>
              <w:rPr>
                <w:b/>
                <w:bCs/>
                <w:sz w:val="22"/>
                <w:szCs w:val="22"/>
              </w:rPr>
            </w:pPr>
          </w:p>
          <w:p w:rsidR="00FD6F7B" w:rsidP="00B22CCD" w14:paraId="499650BF" w14:textId="77777777">
            <w:pPr>
              <w:rPr>
                <w:b/>
                <w:bCs/>
                <w:sz w:val="22"/>
                <w:szCs w:val="22"/>
              </w:rPr>
            </w:pPr>
          </w:p>
          <w:p w:rsidR="00FD6F7B" w:rsidP="00B22CCD" w14:paraId="0FA1B9B9" w14:textId="77777777">
            <w:pPr>
              <w:rPr>
                <w:b/>
                <w:bCs/>
                <w:sz w:val="22"/>
                <w:szCs w:val="22"/>
              </w:rPr>
            </w:pPr>
          </w:p>
          <w:p w:rsidR="00FD6F7B" w:rsidP="00B22CCD" w14:paraId="2AF7AD8D" w14:textId="77777777">
            <w:pPr>
              <w:rPr>
                <w:b/>
                <w:bCs/>
                <w:sz w:val="22"/>
                <w:szCs w:val="22"/>
              </w:rPr>
            </w:pPr>
          </w:p>
          <w:p w:rsidR="00FD6F7B" w:rsidP="00B22CCD" w14:paraId="285B43B5" w14:textId="77777777">
            <w:pPr>
              <w:rPr>
                <w:b/>
                <w:bCs/>
                <w:sz w:val="22"/>
                <w:szCs w:val="22"/>
              </w:rPr>
            </w:pPr>
          </w:p>
          <w:p w:rsidR="00FD6F7B" w:rsidP="00B22CCD" w14:paraId="714850B8" w14:textId="77777777">
            <w:pPr>
              <w:rPr>
                <w:b/>
                <w:bCs/>
                <w:sz w:val="22"/>
                <w:szCs w:val="22"/>
              </w:rPr>
            </w:pPr>
          </w:p>
          <w:p w:rsidR="00FD6F7B" w:rsidP="00B22CCD" w14:paraId="03E21032" w14:textId="77777777">
            <w:pPr>
              <w:rPr>
                <w:b/>
                <w:bCs/>
                <w:sz w:val="22"/>
                <w:szCs w:val="22"/>
              </w:rPr>
            </w:pPr>
          </w:p>
          <w:p w:rsidR="00FD6F7B" w:rsidP="00B22CCD" w14:paraId="5393FC4D" w14:textId="77777777">
            <w:pPr>
              <w:rPr>
                <w:b/>
                <w:bCs/>
                <w:sz w:val="22"/>
                <w:szCs w:val="22"/>
              </w:rPr>
            </w:pPr>
          </w:p>
          <w:p w:rsidR="00FD6F7B" w:rsidP="00B22CCD" w14:paraId="763BCD21" w14:textId="77777777">
            <w:pPr>
              <w:rPr>
                <w:b/>
                <w:bCs/>
                <w:sz w:val="22"/>
                <w:szCs w:val="22"/>
              </w:rPr>
            </w:pPr>
          </w:p>
          <w:p w:rsidR="00FD6F7B" w:rsidP="00B22CCD" w14:paraId="2D314E3E" w14:textId="77777777">
            <w:pPr>
              <w:rPr>
                <w:b/>
                <w:bCs/>
                <w:sz w:val="22"/>
                <w:szCs w:val="22"/>
              </w:rPr>
            </w:pPr>
          </w:p>
          <w:p w:rsidR="00FD6F7B" w:rsidP="00B22CCD" w14:paraId="4AC80D23" w14:textId="77777777">
            <w:pPr>
              <w:rPr>
                <w:b/>
                <w:bCs/>
                <w:sz w:val="22"/>
                <w:szCs w:val="22"/>
              </w:rPr>
            </w:pPr>
          </w:p>
          <w:p w:rsidR="00FD6F7B" w:rsidP="00B22CCD" w14:paraId="3B5A8CFC" w14:textId="77777777">
            <w:pPr>
              <w:rPr>
                <w:b/>
                <w:bCs/>
                <w:sz w:val="22"/>
                <w:szCs w:val="22"/>
              </w:rPr>
            </w:pPr>
          </w:p>
          <w:p w:rsidR="00FD6F7B" w:rsidP="00B22CCD" w14:paraId="64D3B892" w14:textId="77777777">
            <w:pPr>
              <w:rPr>
                <w:b/>
                <w:bCs/>
                <w:sz w:val="22"/>
                <w:szCs w:val="22"/>
              </w:rPr>
            </w:pPr>
          </w:p>
          <w:p w:rsidR="00FD6F7B" w:rsidP="00B22CCD" w14:paraId="609546BC" w14:textId="77777777">
            <w:pPr>
              <w:rPr>
                <w:b/>
                <w:bCs/>
                <w:sz w:val="22"/>
                <w:szCs w:val="22"/>
              </w:rPr>
            </w:pPr>
          </w:p>
          <w:p w:rsidR="00FD6F7B" w:rsidP="00B22CCD" w14:paraId="566595DD" w14:textId="77777777">
            <w:pPr>
              <w:rPr>
                <w:b/>
                <w:bCs/>
                <w:sz w:val="22"/>
                <w:szCs w:val="22"/>
              </w:rPr>
            </w:pPr>
          </w:p>
          <w:p w:rsidR="00FD6F7B" w:rsidP="00B22CCD" w14:paraId="5100C823" w14:textId="77777777">
            <w:pPr>
              <w:rPr>
                <w:b/>
                <w:bCs/>
                <w:sz w:val="22"/>
                <w:szCs w:val="22"/>
              </w:rPr>
            </w:pPr>
          </w:p>
          <w:p w:rsidR="00FD6F7B" w:rsidP="00B22CCD" w14:paraId="055BDB55" w14:textId="77777777">
            <w:pPr>
              <w:rPr>
                <w:b/>
                <w:bCs/>
                <w:sz w:val="22"/>
                <w:szCs w:val="22"/>
              </w:rPr>
            </w:pPr>
          </w:p>
          <w:p w:rsidR="00FD6F7B" w:rsidP="00B22CCD" w14:paraId="2316EB22" w14:textId="77777777">
            <w:pPr>
              <w:rPr>
                <w:b/>
                <w:bCs/>
                <w:sz w:val="22"/>
                <w:szCs w:val="22"/>
              </w:rPr>
            </w:pPr>
          </w:p>
          <w:p w:rsidR="00FD6F7B" w:rsidP="00B22CCD" w14:paraId="62D851F6" w14:textId="0EED7EFC">
            <w:pPr>
              <w:rPr>
                <w:b/>
                <w:bCs/>
                <w:sz w:val="22"/>
                <w:szCs w:val="22"/>
              </w:rPr>
            </w:pPr>
          </w:p>
          <w:p w:rsidR="00FD6F7B" w:rsidP="00B22CCD" w14:paraId="482D3CCC" w14:textId="77777777">
            <w:pPr>
              <w:rPr>
                <w:b/>
                <w:bCs/>
                <w:sz w:val="22"/>
                <w:szCs w:val="22"/>
              </w:rPr>
            </w:pPr>
          </w:p>
          <w:p w:rsidR="00B22CCD" w:rsidRPr="00662030" w:rsidP="00B22CCD" w14:paraId="62BBA591" w14:textId="41472EB9">
            <w:pPr>
              <w:rPr>
                <w:b/>
                <w:bCs/>
                <w:sz w:val="22"/>
                <w:szCs w:val="22"/>
              </w:rPr>
            </w:pPr>
            <w:r w:rsidRPr="00452414">
              <w:rPr>
                <w:b/>
                <w:bCs/>
                <w:sz w:val="22"/>
                <w:szCs w:val="22"/>
              </w:rPr>
              <w:t>Part 3.  Requestor’s Statement, Contact Information, Declaration, Certification, and Signature</w:t>
            </w:r>
          </w:p>
          <w:p w:rsidR="00B22CCD" w:rsidRPr="00062BD2" w:rsidP="00B22CCD" w14:paraId="53CB9732" w14:textId="77777777">
            <w:pPr>
              <w:rPr>
                <w:b/>
                <w:bCs/>
                <w:sz w:val="22"/>
              </w:rPr>
            </w:pPr>
          </w:p>
          <w:p w:rsidR="00FD6F7B" w:rsidP="00B22CCD" w14:paraId="3F3D25E3" w14:textId="77777777">
            <w:pPr>
              <w:rPr>
                <w:b/>
                <w:bCs/>
                <w:sz w:val="22"/>
                <w:szCs w:val="22"/>
              </w:rPr>
            </w:pPr>
            <w:r>
              <w:rPr>
                <w:b/>
                <w:bCs/>
                <w:sz w:val="22"/>
                <w:szCs w:val="22"/>
              </w:rPr>
              <w:t>…</w:t>
            </w:r>
          </w:p>
          <w:p w:rsidR="00FD6F7B" w:rsidP="00B22CCD" w14:paraId="58407FAB" w14:textId="77777777">
            <w:pPr>
              <w:rPr>
                <w:b/>
                <w:bCs/>
                <w:sz w:val="22"/>
                <w:szCs w:val="22"/>
              </w:rPr>
            </w:pPr>
          </w:p>
          <w:p w:rsidR="00B22CCD" w:rsidRPr="009F3E11" w:rsidP="00FD6F7B" w14:paraId="3E98EF8D" w14:textId="2576ED67">
            <w:pPr>
              <w:rPr>
                <w:b/>
                <w:bCs/>
                <w:sz w:val="22"/>
                <w:szCs w:val="22"/>
              </w:rPr>
            </w:pPr>
          </w:p>
        </w:tc>
        <w:tc>
          <w:tcPr>
            <w:tcW w:w="4095" w:type="dxa"/>
          </w:tcPr>
          <w:p w:rsidR="00FD6F7B" w:rsidRPr="00662030" w:rsidP="00FD6F7B" w14:paraId="455611F4" w14:textId="77777777">
            <w:pPr>
              <w:rPr>
                <w:sz w:val="22"/>
                <w:szCs w:val="22"/>
              </w:rPr>
            </w:pPr>
            <w:r w:rsidRPr="00452414">
              <w:rPr>
                <w:b/>
                <w:bCs/>
                <w:sz w:val="22"/>
                <w:szCs w:val="22"/>
              </w:rPr>
              <w:t>[Page 2]</w:t>
            </w:r>
          </w:p>
          <w:p w:rsidR="00FD6F7B" w:rsidP="00FD6F7B" w14:paraId="11FB9190" w14:textId="77777777">
            <w:pPr>
              <w:rPr>
                <w:b/>
                <w:bCs/>
                <w:sz w:val="22"/>
                <w:szCs w:val="22"/>
              </w:rPr>
            </w:pPr>
          </w:p>
          <w:p w:rsidR="00FD6F7B" w:rsidRPr="009817E1" w:rsidP="00FD6F7B" w14:paraId="7B0C0592" w14:textId="77777777">
            <w:pPr>
              <w:rPr>
                <w:sz w:val="22"/>
                <w:szCs w:val="22"/>
              </w:rPr>
            </w:pPr>
            <w:r w:rsidRPr="00452414">
              <w:rPr>
                <w:b/>
                <w:bCs/>
                <w:sz w:val="22"/>
                <w:szCs w:val="22"/>
              </w:rPr>
              <w:t>Specific Instructions</w:t>
            </w:r>
          </w:p>
          <w:p w:rsidR="00FD6F7B" w:rsidP="00FD6F7B" w14:paraId="173E9E17" w14:textId="77777777">
            <w:pPr>
              <w:rPr>
                <w:sz w:val="22"/>
              </w:rPr>
            </w:pPr>
          </w:p>
          <w:p w:rsidR="00FD6F7B" w:rsidRPr="00FD6F7B" w:rsidP="00FD6F7B" w14:paraId="08FE2DCC" w14:textId="77777777">
            <w:pPr>
              <w:pStyle w:val="NoSpacing"/>
              <w:rPr>
                <w:rFonts w:ascii="Times New Roman" w:hAnsi="Times New Roman"/>
                <w:b/>
                <w:bCs/>
                <w:sz w:val="22"/>
              </w:rPr>
            </w:pPr>
            <w:r w:rsidRPr="00FD6F7B">
              <w:rPr>
                <w:rFonts w:ascii="Times New Roman" w:hAnsi="Times New Roman"/>
                <w:b/>
                <w:bCs/>
                <w:sz w:val="22"/>
              </w:rPr>
              <w:t>…</w:t>
            </w:r>
          </w:p>
          <w:p w:rsidR="00FD6F7B" w:rsidRPr="00FD6F7B" w:rsidP="00FD6F7B" w14:paraId="3025CF31" w14:textId="77777777">
            <w:pPr>
              <w:pStyle w:val="NoSpacing"/>
              <w:rPr>
                <w:rFonts w:ascii="Times New Roman" w:hAnsi="Times New Roman"/>
                <w:b/>
                <w:bCs/>
                <w:sz w:val="22"/>
              </w:rPr>
            </w:pPr>
          </w:p>
          <w:p w:rsidR="00FD6F7B" w:rsidRPr="00662030" w:rsidP="00FD6F7B" w14:paraId="69CDC538" w14:textId="358A5222">
            <w:pPr>
              <w:pStyle w:val="NoSpacing"/>
              <w:rPr>
                <w:b/>
                <w:bCs/>
                <w:sz w:val="22"/>
              </w:rPr>
            </w:pPr>
            <w:r w:rsidRPr="00FD6F7B">
              <w:rPr>
                <w:rFonts w:ascii="Times New Roman" w:hAnsi="Times New Roman"/>
                <w:b/>
                <w:bCs/>
                <w:sz w:val="22"/>
              </w:rPr>
              <w:t>P</w:t>
            </w:r>
            <w:r w:rsidRPr="00FD6F7B">
              <w:rPr>
                <w:rFonts w:ascii="Times New Roman" w:hAnsi="Times New Roman"/>
                <w:b/>
                <w:bCs/>
                <w:sz w:val="22"/>
              </w:rPr>
              <w:t>art</w:t>
            </w:r>
            <w:r w:rsidRPr="00452414">
              <w:rPr>
                <w:b/>
                <w:bCs/>
                <w:sz w:val="22"/>
              </w:rPr>
              <w:t xml:space="preserve"> 2.  Information About </w:t>
            </w:r>
            <w:r w:rsidRPr="00452414">
              <w:rPr>
                <w:b/>
                <w:bCs/>
                <w:sz w:val="22"/>
              </w:rPr>
              <w:t>The</w:t>
            </w:r>
            <w:r w:rsidRPr="00452414">
              <w:rPr>
                <w:b/>
                <w:bCs/>
                <w:sz w:val="22"/>
              </w:rPr>
              <w:t xml:space="preserve"> Request</w:t>
            </w:r>
          </w:p>
          <w:p w:rsidR="00FD6F7B" w:rsidRPr="00062BD2" w:rsidP="00FD6F7B" w14:paraId="1613EA03" w14:textId="77777777">
            <w:pPr>
              <w:rPr>
                <w:b/>
                <w:bCs/>
                <w:sz w:val="22"/>
              </w:rPr>
            </w:pPr>
          </w:p>
          <w:p w:rsidR="00FD6F7B" w:rsidP="00FD6F7B" w14:paraId="15052173" w14:textId="2E01C148">
            <w:pPr>
              <w:rPr>
                <w:sz w:val="22"/>
                <w:szCs w:val="22"/>
              </w:rPr>
            </w:pPr>
            <w:r w:rsidRPr="00452414">
              <w:rPr>
                <w:b/>
                <w:bCs/>
                <w:sz w:val="22"/>
                <w:szCs w:val="22"/>
              </w:rPr>
              <w:t xml:space="preserve">Item Numbers 1. - 8.  </w:t>
            </w:r>
            <w:r w:rsidRPr="00452414">
              <w:rPr>
                <w:sz w:val="22"/>
                <w:szCs w:val="22"/>
              </w:rPr>
              <w:t xml:space="preserve">Provide the requested information about the related petition or application for which you are requesting Premium Processing Service.  USCIS must have this information </w:t>
            </w:r>
            <w:r w:rsidRPr="00452414">
              <w:rPr>
                <w:sz w:val="22"/>
                <w:szCs w:val="22"/>
              </w:rPr>
              <w:t>in order to</w:t>
            </w:r>
            <w:r w:rsidRPr="00452414">
              <w:rPr>
                <w:sz w:val="22"/>
                <w:szCs w:val="22"/>
              </w:rPr>
              <w:t xml:space="preserve"> match your Form I-907 with the related form for which you are requesting Premium Processing Service.</w:t>
            </w:r>
          </w:p>
          <w:p w:rsidR="00FD6F7B" w:rsidP="00FD6F7B" w14:paraId="1460A905" w14:textId="5B40F1B1">
            <w:pPr>
              <w:rPr>
                <w:sz w:val="22"/>
                <w:szCs w:val="22"/>
              </w:rPr>
            </w:pPr>
          </w:p>
          <w:p w:rsidR="00FD6F7B" w:rsidRPr="00FD6F7B" w:rsidP="00FD6F7B" w14:paraId="00E100A3" w14:textId="03742B12">
            <w:pPr>
              <w:pStyle w:val="NoSpacing"/>
              <w:rPr>
                <w:rFonts w:ascii="Times New Roman" w:hAnsi="Times New Roman"/>
                <w:b/>
                <w:bCs/>
                <w:color w:val="FF0000"/>
                <w:sz w:val="22"/>
              </w:rPr>
            </w:pPr>
            <w:r w:rsidRPr="00FD6F7B">
              <w:rPr>
                <w:rFonts w:ascii="Times New Roman" w:hAnsi="Times New Roman"/>
                <w:b/>
                <w:bCs/>
                <w:color w:val="FF0000"/>
                <w:sz w:val="22"/>
              </w:rPr>
              <w:t>Requested Information About the Related Petition (i.e., Form I-129, Petition for Nonimmigrant Worker, or Form I-140, Immigrant Petition for Alien Workers)</w:t>
            </w:r>
          </w:p>
          <w:p w:rsidR="00FD6F7B" w:rsidP="00FD6F7B" w14:paraId="52E2281C" w14:textId="77777777">
            <w:pPr>
              <w:spacing w:before="120"/>
              <w:rPr>
                <w:sz w:val="22"/>
                <w:szCs w:val="22"/>
              </w:rPr>
            </w:pPr>
            <w:r w:rsidRPr="00452414">
              <w:rPr>
                <w:sz w:val="22"/>
                <w:szCs w:val="22"/>
              </w:rPr>
              <w:t>If you are requesting an upgrade of the pending related</w:t>
            </w:r>
            <w:r w:rsidRPr="0047049F">
              <w:rPr>
                <w:color w:val="FF0000"/>
                <w:sz w:val="22"/>
                <w:szCs w:val="22"/>
              </w:rPr>
              <w:t xml:space="preserve"> petition</w:t>
            </w:r>
            <w:r w:rsidRPr="00452414">
              <w:rPr>
                <w:sz w:val="22"/>
                <w:szCs w:val="22"/>
              </w:rPr>
              <w:t xml:space="preserve"> to Premium Processing Service, you must complete </w:t>
            </w:r>
            <w:r w:rsidRPr="00452414">
              <w:rPr>
                <w:b/>
                <w:bCs/>
                <w:sz w:val="22"/>
                <w:szCs w:val="22"/>
              </w:rPr>
              <w:t>Item Numbers</w:t>
            </w:r>
            <w:r w:rsidRPr="006C1B17">
              <w:rPr>
                <w:b/>
                <w:bCs/>
                <w:sz w:val="22"/>
                <w:szCs w:val="22"/>
              </w:rPr>
              <w:t xml:space="preserve"> </w:t>
            </w:r>
            <w:r w:rsidRPr="006C1B17">
              <w:rPr>
                <w:b/>
                <w:sz w:val="22"/>
                <w:szCs w:val="22"/>
              </w:rPr>
              <w:t>1. - 8</w:t>
            </w:r>
            <w:r w:rsidRPr="00452414">
              <w:rPr>
                <w:b/>
                <w:bCs/>
                <w:sz w:val="22"/>
                <w:szCs w:val="22"/>
              </w:rPr>
              <w:t>.</w:t>
            </w:r>
            <w:r w:rsidRPr="00632468">
              <w:rPr>
                <w:sz w:val="22"/>
                <w:szCs w:val="22"/>
              </w:rPr>
              <w:t xml:space="preserve"> in </w:t>
            </w:r>
            <w:r w:rsidRPr="00FA6A47">
              <w:rPr>
                <w:b/>
                <w:bCs/>
                <w:sz w:val="22"/>
                <w:szCs w:val="22"/>
              </w:rPr>
              <w:t>Part 2.</w:t>
            </w:r>
            <w:r w:rsidRPr="0069100A">
              <w:rPr>
                <w:sz w:val="22"/>
                <w:szCs w:val="22"/>
              </w:rPr>
              <w:t xml:space="preserve"> of Form I-907 or we will reject your Form I-907 and return the filing fee.</w:t>
            </w:r>
          </w:p>
          <w:p w:rsidR="00FD6F7B" w:rsidRPr="00662030" w:rsidP="00FD6F7B" w14:paraId="49298B2C" w14:textId="77777777">
            <w:pPr>
              <w:spacing w:before="120"/>
              <w:rPr>
                <w:sz w:val="22"/>
                <w:szCs w:val="22"/>
              </w:rPr>
            </w:pPr>
            <w:r w:rsidRPr="00452414">
              <w:rPr>
                <w:sz w:val="22"/>
                <w:szCs w:val="22"/>
              </w:rPr>
              <w:t xml:space="preserve">If you are filing Form I-907 together with the related </w:t>
            </w:r>
            <w:r w:rsidRPr="0047049F">
              <w:rPr>
                <w:color w:val="FF0000"/>
                <w:sz w:val="22"/>
                <w:szCs w:val="22"/>
              </w:rPr>
              <w:t xml:space="preserve">petition </w:t>
            </w:r>
            <w:r w:rsidRPr="00452414">
              <w:rPr>
                <w:sz w:val="22"/>
                <w:szCs w:val="22"/>
              </w:rPr>
              <w:t xml:space="preserve">for which you are requesting Premium Processing Service, you must complete </w:t>
            </w:r>
            <w:r w:rsidRPr="00452414">
              <w:rPr>
                <w:b/>
                <w:bCs/>
                <w:sz w:val="22"/>
                <w:szCs w:val="22"/>
              </w:rPr>
              <w:t>Item Number</w:t>
            </w:r>
            <w:r w:rsidRPr="00632468">
              <w:rPr>
                <w:b/>
                <w:bCs/>
                <w:sz w:val="22"/>
                <w:szCs w:val="22"/>
              </w:rPr>
              <w:t xml:space="preserve">s </w:t>
            </w:r>
            <w:r w:rsidRPr="006C1B17">
              <w:rPr>
                <w:b/>
                <w:sz w:val="22"/>
                <w:szCs w:val="22"/>
              </w:rPr>
              <w:t>1.</w:t>
            </w:r>
            <w:r w:rsidRPr="006C1B17">
              <w:rPr>
                <w:sz w:val="22"/>
                <w:szCs w:val="22"/>
              </w:rPr>
              <w:t xml:space="preserve">, </w:t>
            </w:r>
            <w:r w:rsidRPr="006C1B17">
              <w:rPr>
                <w:b/>
                <w:sz w:val="22"/>
                <w:szCs w:val="22"/>
              </w:rPr>
              <w:t>3.</w:t>
            </w:r>
            <w:r w:rsidRPr="006C1B17">
              <w:rPr>
                <w:sz w:val="22"/>
                <w:szCs w:val="22"/>
              </w:rPr>
              <w:t xml:space="preserve">, </w:t>
            </w:r>
            <w:r w:rsidRPr="006C1B17">
              <w:rPr>
                <w:b/>
                <w:sz w:val="22"/>
                <w:szCs w:val="22"/>
              </w:rPr>
              <w:t>4.</w:t>
            </w:r>
            <w:r w:rsidRPr="006C1B17">
              <w:rPr>
                <w:sz w:val="22"/>
                <w:szCs w:val="22"/>
              </w:rPr>
              <w:t xml:space="preserve">, and </w:t>
            </w:r>
            <w:r w:rsidRPr="006C1B17">
              <w:rPr>
                <w:b/>
                <w:sz w:val="22"/>
                <w:szCs w:val="22"/>
              </w:rPr>
              <w:t>5</w:t>
            </w:r>
            <w:r w:rsidRPr="006A5079">
              <w:rPr>
                <w:b/>
                <w:bCs/>
                <w:sz w:val="22"/>
                <w:szCs w:val="22"/>
              </w:rPr>
              <w:t>.</w:t>
            </w:r>
            <w:r w:rsidRPr="00AF3597">
              <w:rPr>
                <w:sz w:val="22"/>
                <w:szCs w:val="22"/>
              </w:rPr>
              <w:t xml:space="preserve"> in </w:t>
            </w:r>
            <w:r w:rsidRPr="009C0905">
              <w:rPr>
                <w:b/>
                <w:bCs/>
                <w:sz w:val="22"/>
                <w:szCs w:val="22"/>
              </w:rPr>
              <w:t>Part 2.</w:t>
            </w:r>
            <w:r w:rsidRPr="009C0905">
              <w:rPr>
                <w:sz w:val="22"/>
                <w:szCs w:val="22"/>
              </w:rPr>
              <w:t xml:space="preserve"> or we will reject your </w:t>
            </w:r>
            <w:r w:rsidRPr="009C0905">
              <w:rPr>
                <w:sz w:val="22"/>
                <w:szCs w:val="22"/>
              </w:rPr>
              <w:t>Form I-9</w:t>
            </w:r>
            <w:r w:rsidRPr="007E64DA">
              <w:rPr>
                <w:sz w:val="22"/>
                <w:szCs w:val="22"/>
              </w:rPr>
              <w:t xml:space="preserve">07 and return the fee. (You do not have to complete </w:t>
            </w:r>
            <w:r w:rsidRPr="007E64DA">
              <w:rPr>
                <w:b/>
                <w:bCs/>
                <w:sz w:val="22"/>
                <w:szCs w:val="22"/>
              </w:rPr>
              <w:t>Item Number 2.</w:t>
            </w:r>
            <w:r w:rsidRPr="00751FE2">
              <w:rPr>
                <w:sz w:val="22"/>
                <w:szCs w:val="22"/>
              </w:rPr>
              <w:t xml:space="preserve"> because, if you are filing Form I-907 together with the related</w:t>
            </w:r>
            <w:r w:rsidRPr="0047049F">
              <w:rPr>
                <w:color w:val="FF0000"/>
                <w:sz w:val="22"/>
                <w:szCs w:val="22"/>
              </w:rPr>
              <w:t xml:space="preserve"> petition</w:t>
            </w:r>
            <w:r w:rsidRPr="00751FE2">
              <w:rPr>
                <w:sz w:val="22"/>
                <w:szCs w:val="22"/>
              </w:rPr>
              <w:t xml:space="preserve">, you will not know the receipt number of the underlying </w:t>
            </w:r>
            <w:r w:rsidRPr="0047049F">
              <w:rPr>
                <w:color w:val="FF0000"/>
                <w:sz w:val="22"/>
                <w:szCs w:val="22"/>
              </w:rPr>
              <w:t xml:space="preserve">petition </w:t>
            </w:r>
            <w:r w:rsidRPr="00751FE2">
              <w:rPr>
                <w:sz w:val="22"/>
                <w:szCs w:val="22"/>
              </w:rPr>
              <w:t>at the time you file.)</w:t>
            </w:r>
            <w:r>
              <w:rPr>
                <w:sz w:val="22"/>
                <w:szCs w:val="22"/>
              </w:rPr>
              <w:t xml:space="preserve">  </w:t>
            </w:r>
          </w:p>
          <w:p w:rsidR="00FD6F7B" w:rsidP="00FD6F7B" w14:paraId="59CCE37C" w14:textId="77777777">
            <w:pPr>
              <w:rPr>
                <w:sz w:val="22"/>
              </w:rPr>
            </w:pPr>
          </w:p>
          <w:p w:rsidR="00FD6F7B" w:rsidRPr="0072409B" w:rsidP="00FD6F7B" w14:paraId="4A2C03A1" w14:textId="77777777">
            <w:pPr>
              <w:rPr>
                <w:b/>
                <w:bCs/>
                <w:color w:val="FF0000"/>
                <w:sz w:val="22"/>
                <w:szCs w:val="22"/>
              </w:rPr>
            </w:pPr>
            <w:r w:rsidRPr="0072409B">
              <w:rPr>
                <w:b/>
                <w:bCs/>
                <w:color w:val="FF0000"/>
                <w:sz w:val="22"/>
                <w:szCs w:val="22"/>
              </w:rPr>
              <w:t>Requested Information About the Related Application (i.e., Form I-765, Application for Employment Authorization, or Form I-539, Application to Extend/Change Nonimmigrant Status</w:t>
            </w:r>
            <w:r w:rsidRPr="0072409B">
              <w:rPr>
                <w:b/>
                <w:bCs/>
                <w:color w:val="FF0000"/>
              </w:rPr>
              <w:t>)</w:t>
            </w:r>
          </w:p>
          <w:p w:rsidR="00FD6F7B" w:rsidP="00FD6F7B" w14:paraId="6F0D4462" w14:textId="77777777">
            <w:pPr>
              <w:pStyle w:val="NoSpacing"/>
              <w:rPr>
                <w:rFonts w:ascii="Times New Roman" w:hAnsi="Times New Roman"/>
                <w:color w:val="FF0000"/>
                <w:sz w:val="22"/>
              </w:rPr>
            </w:pPr>
          </w:p>
          <w:p w:rsidR="00FD6F7B" w:rsidRPr="00FD6F7B" w:rsidP="00FD6F7B" w14:paraId="15941048" w14:textId="5CF2F0D0">
            <w:pPr>
              <w:pStyle w:val="NoSpacing"/>
              <w:rPr>
                <w:rFonts w:ascii="Times New Roman" w:hAnsi="Times New Roman"/>
                <w:color w:val="FF0000"/>
                <w:sz w:val="22"/>
              </w:rPr>
            </w:pPr>
            <w:r w:rsidRPr="00FD6F7B">
              <w:rPr>
                <w:rFonts w:ascii="Times New Roman" w:hAnsi="Times New Roman"/>
                <w:color w:val="FF0000"/>
                <w:sz w:val="22"/>
              </w:rPr>
              <w:t xml:space="preserve">If are requesting an upgrade of the pending related application to Premium Processing Service, complete </w:t>
            </w:r>
            <w:r w:rsidRPr="00FD6F7B">
              <w:rPr>
                <w:rFonts w:ascii="Times New Roman" w:hAnsi="Times New Roman"/>
                <w:b/>
                <w:bCs/>
                <w:color w:val="FF0000"/>
                <w:sz w:val="22"/>
              </w:rPr>
              <w:t>Item Numbers 1. - 8.</w:t>
            </w:r>
            <w:r w:rsidRPr="00FD6F7B">
              <w:rPr>
                <w:rFonts w:ascii="Times New Roman" w:hAnsi="Times New Roman"/>
                <w:color w:val="FF0000"/>
                <w:sz w:val="22"/>
              </w:rPr>
              <w:t xml:space="preserve"> in </w:t>
            </w:r>
            <w:r w:rsidRPr="00FD6F7B">
              <w:rPr>
                <w:rFonts w:ascii="Times New Roman" w:hAnsi="Times New Roman"/>
                <w:b/>
                <w:bCs/>
                <w:color w:val="FF0000"/>
                <w:sz w:val="22"/>
              </w:rPr>
              <w:t>Part 2.</w:t>
            </w:r>
            <w:r w:rsidRPr="00FD6F7B">
              <w:rPr>
                <w:rFonts w:ascii="Times New Roman" w:hAnsi="Times New Roman"/>
                <w:color w:val="FF0000"/>
                <w:sz w:val="22"/>
              </w:rPr>
              <w:t xml:space="preserve"> of Form I-907 that pertain to your application.</w:t>
            </w:r>
          </w:p>
          <w:p w:rsidR="00FD6F7B" w:rsidP="00FD6F7B" w14:paraId="497C4007" w14:textId="77777777">
            <w:pPr>
              <w:pStyle w:val="NoSpacing"/>
              <w:rPr>
                <w:rFonts w:ascii="Times New Roman" w:hAnsi="Times New Roman"/>
                <w:color w:val="FF0000"/>
                <w:sz w:val="22"/>
              </w:rPr>
            </w:pPr>
          </w:p>
          <w:p w:rsidR="00FD6F7B" w:rsidRPr="00FD6F7B" w:rsidP="00FD6F7B" w14:paraId="21B3615C" w14:textId="6B056839">
            <w:pPr>
              <w:pStyle w:val="NoSpacing"/>
              <w:rPr>
                <w:rFonts w:ascii="Times New Roman" w:hAnsi="Times New Roman"/>
                <w:color w:val="FF0000"/>
                <w:sz w:val="22"/>
              </w:rPr>
            </w:pPr>
            <w:r w:rsidRPr="00FD6F7B">
              <w:rPr>
                <w:rFonts w:ascii="Times New Roman" w:hAnsi="Times New Roman"/>
                <w:color w:val="FF0000"/>
                <w:sz w:val="22"/>
              </w:rPr>
              <w:t xml:space="preserve">If you are filing Form I-907 together with the related application for which you are requesting Premium Processing Service, you must complete </w:t>
            </w:r>
            <w:r w:rsidRPr="00FD6F7B">
              <w:rPr>
                <w:rFonts w:ascii="Times New Roman" w:hAnsi="Times New Roman"/>
                <w:b/>
                <w:bCs/>
                <w:color w:val="FF0000"/>
                <w:sz w:val="22"/>
              </w:rPr>
              <w:t>Item Numbers 1.</w:t>
            </w:r>
            <w:r w:rsidRPr="00FD6F7B">
              <w:rPr>
                <w:rFonts w:ascii="Times New Roman" w:hAnsi="Times New Roman"/>
                <w:color w:val="FF0000"/>
                <w:sz w:val="22"/>
              </w:rPr>
              <w:t xml:space="preserve">, </w:t>
            </w:r>
            <w:r w:rsidRPr="00FD6F7B">
              <w:rPr>
                <w:rFonts w:ascii="Times New Roman" w:hAnsi="Times New Roman"/>
                <w:b/>
                <w:bCs/>
                <w:color w:val="FF0000"/>
                <w:sz w:val="22"/>
              </w:rPr>
              <w:t>3.</w:t>
            </w:r>
            <w:r w:rsidRPr="00FD6F7B">
              <w:rPr>
                <w:rFonts w:ascii="Times New Roman" w:hAnsi="Times New Roman"/>
                <w:color w:val="FF0000"/>
                <w:sz w:val="22"/>
              </w:rPr>
              <w:t xml:space="preserve">, and </w:t>
            </w:r>
            <w:r w:rsidRPr="00FD6F7B">
              <w:rPr>
                <w:rFonts w:ascii="Times New Roman" w:hAnsi="Times New Roman"/>
                <w:b/>
                <w:bCs/>
                <w:color w:val="FF0000"/>
                <w:sz w:val="22"/>
              </w:rPr>
              <w:t>4.</w:t>
            </w:r>
            <w:r w:rsidRPr="00FD6F7B">
              <w:rPr>
                <w:rFonts w:ascii="Times New Roman" w:hAnsi="Times New Roman"/>
                <w:color w:val="FF0000"/>
                <w:sz w:val="22"/>
              </w:rPr>
              <w:t xml:space="preserve"> in </w:t>
            </w:r>
            <w:r w:rsidRPr="00FD6F7B">
              <w:rPr>
                <w:rFonts w:ascii="Times New Roman" w:hAnsi="Times New Roman"/>
                <w:b/>
                <w:bCs/>
                <w:color w:val="FF0000"/>
                <w:sz w:val="22"/>
              </w:rPr>
              <w:t xml:space="preserve">Part 2. </w:t>
            </w:r>
            <w:r w:rsidRPr="00FD6F7B">
              <w:rPr>
                <w:rFonts w:ascii="Times New Roman" w:hAnsi="Times New Roman"/>
                <w:color w:val="FF0000"/>
                <w:sz w:val="22"/>
              </w:rPr>
              <w:t>or</w:t>
            </w:r>
            <w:r w:rsidRPr="00FD6F7B">
              <w:rPr>
                <w:rFonts w:ascii="Times New Roman" w:hAnsi="Times New Roman"/>
                <w:b/>
                <w:bCs/>
                <w:color w:val="FF0000"/>
                <w:sz w:val="22"/>
              </w:rPr>
              <w:t xml:space="preserve"> </w:t>
            </w:r>
            <w:r w:rsidRPr="00FD6F7B">
              <w:rPr>
                <w:rFonts w:ascii="Times New Roman" w:hAnsi="Times New Roman"/>
                <w:color w:val="FF0000"/>
                <w:sz w:val="22"/>
              </w:rPr>
              <w:t xml:space="preserve">we will reject your Form I-907 and return the fee. (You do not have to complete </w:t>
            </w:r>
            <w:r w:rsidRPr="00FD6F7B">
              <w:rPr>
                <w:rFonts w:ascii="Times New Roman" w:hAnsi="Times New Roman"/>
                <w:b/>
                <w:bCs/>
                <w:color w:val="FF0000"/>
                <w:sz w:val="22"/>
              </w:rPr>
              <w:t>Item Number 2.</w:t>
            </w:r>
            <w:r w:rsidRPr="00FD6F7B">
              <w:rPr>
                <w:rFonts w:ascii="Times New Roman" w:hAnsi="Times New Roman"/>
                <w:color w:val="FF0000"/>
                <w:sz w:val="22"/>
              </w:rPr>
              <w:t xml:space="preserve"> because, if you are filing Form I-907 together with the related application, you will not know the receipt number of the underlying application at the time you file.)</w:t>
            </w:r>
          </w:p>
          <w:p w:rsidR="00FD6F7B" w:rsidP="00FD6F7B" w14:paraId="0C976CD8" w14:textId="1E42FC49">
            <w:pPr>
              <w:spacing w:after="120"/>
              <w:ind w:left="288" w:hanging="288"/>
              <w:rPr>
                <w:b/>
                <w:bCs/>
                <w:sz w:val="22"/>
                <w:szCs w:val="22"/>
              </w:rPr>
            </w:pPr>
          </w:p>
          <w:p w:rsidR="00FD6F7B" w:rsidRPr="00662030" w:rsidP="00FD6F7B" w14:paraId="348FE268" w14:textId="77777777">
            <w:pPr>
              <w:rPr>
                <w:b/>
                <w:bCs/>
                <w:sz w:val="22"/>
                <w:szCs w:val="22"/>
              </w:rPr>
            </w:pPr>
            <w:r w:rsidRPr="00452414">
              <w:rPr>
                <w:b/>
                <w:bCs/>
                <w:sz w:val="22"/>
                <w:szCs w:val="22"/>
              </w:rPr>
              <w:t>Part 3.  Requestor’s Statement, Contact Information, Declaration, Certification, and Signature</w:t>
            </w:r>
          </w:p>
          <w:p w:rsidR="00FD6F7B" w:rsidP="00FD6F7B" w14:paraId="0AD550F8" w14:textId="77777777">
            <w:pPr>
              <w:spacing w:after="120"/>
              <w:ind w:left="288" w:hanging="288"/>
              <w:rPr>
                <w:b/>
                <w:bCs/>
                <w:sz w:val="22"/>
                <w:szCs w:val="22"/>
              </w:rPr>
            </w:pPr>
          </w:p>
          <w:p w:rsidR="00FD6F7B" w:rsidRPr="00750258" w:rsidP="00FD6F7B" w14:paraId="0C2ADBC7" w14:textId="0EEF12D8">
            <w:pPr>
              <w:spacing w:after="120"/>
              <w:ind w:left="288" w:hanging="288"/>
              <w:rPr>
                <w:b/>
                <w:bCs/>
                <w:sz w:val="22"/>
                <w:szCs w:val="22"/>
              </w:rPr>
            </w:pPr>
            <w:r>
              <w:rPr>
                <w:b/>
                <w:bCs/>
                <w:sz w:val="22"/>
                <w:szCs w:val="22"/>
              </w:rPr>
              <w:t>…</w:t>
            </w:r>
          </w:p>
        </w:tc>
      </w:tr>
      <w:tr w14:paraId="05BF3DEE" w14:textId="77777777" w:rsidTr="002D6271">
        <w:tblPrEx>
          <w:tblW w:w="10998" w:type="dxa"/>
          <w:tblLayout w:type="fixed"/>
          <w:tblLook w:val="01E0"/>
        </w:tblPrEx>
        <w:tc>
          <w:tcPr>
            <w:tcW w:w="2808" w:type="dxa"/>
          </w:tcPr>
          <w:p w:rsidR="00667FE5" w:rsidP="00667FE5" w14:paraId="703942F8" w14:textId="41E2147C">
            <w:pPr>
              <w:rPr>
                <w:b/>
                <w:sz w:val="24"/>
                <w:szCs w:val="24"/>
              </w:rPr>
            </w:pPr>
            <w:r>
              <w:rPr>
                <w:b/>
                <w:sz w:val="24"/>
                <w:szCs w:val="24"/>
              </w:rPr>
              <w:t xml:space="preserve">Page 4-5, </w:t>
            </w:r>
          </w:p>
          <w:p w:rsidR="00667FE5" w:rsidP="00667FE5" w14:paraId="0D61FEC6" w14:textId="77777777">
            <w:pPr>
              <w:rPr>
                <w:b/>
                <w:sz w:val="24"/>
                <w:szCs w:val="24"/>
              </w:rPr>
            </w:pPr>
          </w:p>
          <w:p w:rsidR="00667FE5" w:rsidRPr="00667FE5" w:rsidP="00667FE5" w14:paraId="51329492" w14:textId="77777777">
            <w:pPr>
              <w:rPr>
                <w:sz w:val="24"/>
                <w:szCs w:val="24"/>
              </w:rPr>
            </w:pPr>
            <w:r w:rsidRPr="00667FE5">
              <w:rPr>
                <w:b/>
                <w:bCs/>
                <w:sz w:val="24"/>
                <w:szCs w:val="24"/>
              </w:rPr>
              <w:t>What Is the Filing Fee and Processing Time?</w:t>
            </w:r>
          </w:p>
          <w:p w:rsidR="00667FE5" w:rsidRPr="004B3E2B" w:rsidP="00667FE5" w14:paraId="4E30353E" w14:textId="143505F7">
            <w:pPr>
              <w:rPr>
                <w:b/>
                <w:sz w:val="24"/>
                <w:szCs w:val="24"/>
              </w:rPr>
            </w:pPr>
          </w:p>
        </w:tc>
        <w:tc>
          <w:tcPr>
            <w:tcW w:w="4095" w:type="dxa"/>
          </w:tcPr>
          <w:p w:rsidR="00667FE5" w:rsidP="00667FE5" w14:paraId="771B1E45" w14:textId="77777777">
            <w:pPr>
              <w:rPr>
                <w:bCs/>
                <w:sz w:val="22"/>
                <w:szCs w:val="22"/>
              </w:rPr>
            </w:pPr>
            <w:r>
              <w:rPr>
                <w:b/>
                <w:sz w:val="22"/>
                <w:szCs w:val="22"/>
              </w:rPr>
              <w:t>[Page 4]</w:t>
            </w:r>
          </w:p>
          <w:p w:rsidR="00667FE5" w:rsidP="00667FE5" w14:paraId="6665473B" w14:textId="77777777">
            <w:pPr>
              <w:rPr>
                <w:bCs/>
                <w:sz w:val="22"/>
                <w:szCs w:val="22"/>
              </w:rPr>
            </w:pPr>
          </w:p>
          <w:p w:rsidR="00667FE5" w:rsidRPr="00667FE5" w:rsidP="00667FE5" w14:paraId="566AA089" w14:textId="77777777">
            <w:pPr>
              <w:rPr>
                <w:sz w:val="22"/>
                <w:szCs w:val="22"/>
              </w:rPr>
            </w:pPr>
            <w:r w:rsidRPr="00667FE5">
              <w:rPr>
                <w:b/>
                <w:bCs/>
                <w:sz w:val="22"/>
                <w:szCs w:val="22"/>
              </w:rPr>
              <w:t>What Is the Filing Fee and Processing Time?</w:t>
            </w:r>
          </w:p>
          <w:p w:rsidR="00667FE5" w:rsidRPr="00667FE5" w:rsidP="00667FE5" w14:paraId="539D9C82" w14:textId="77777777">
            <w:pPr>
              <w:rPr>
                <w:sz w:val="22"/>
              </w:rPr>
            </w:pPr>
          </w:p>
          <w:p w:rsidR="00D27BF1" w:rsidRPr="00D27BF1" w:rsidP="00D27BF1" w14:paraId="608A00EA" w14:textId="55A06EE9">
            <w:pPr>
              <w:rPr>
                <w:b/>
                <w:bCs/>
                <w:sz w:val="22"/>
                <w:szCs w:val="22"/>
              </w:rPr>
            </w:pPr>
            <w:r w:rsidRPr="00D27BF1">
              <w:rPr>
                <w:b/>
                <w:bCs/>
                <w:sz w:val="22"/>
                <w:szCs w:val="22"/>
              </w:rPr>
              <w:t>…</w:t>
            </w:r>
          </w:p>
          <w:p w:rsidR="00667FE5" w:rsidRPr="00667FE5" w:rsidP="00D27BF1" w14:paraId="341EAEAF" w14:textId="53F413BB">
            <w:pPr>
              <w:rPr>
                <w:bCs/>
                <w:sz w:val="22"/>
                <w:szCs w:val="22"/>
              </w:rPr>
            </w:pPr>
          </w:p>
          <w:p w:rsidR="00667FE5" w:rsidRPr="00662030" w:rsidP="00667FE5" w14:paraId="3A66FB6D" w14:textId="77777777">
            <w:pPr>
              <w:rPr>
                <w:sz w:val="22"/>
                <w:szCs w:val="22"/>
              </w:rPr>
            </w:pPr>
            <w:r w:rsidRPr="00452414">
              <w:rPr>
                <w:sz w:val="22"/>
                <w:szCs w:val="22"/>
              </w:rPr>
              <w:t xml:space="preserve">You </w:t>
            </w:r>
            <w:r w:rsidRPr="001D0AD9">
              <w:rPr>
                <w:sz w:val="22"/>
                <w:szCs w:val="22"/>
              </w:rPr>
              <w:t>must</w:t>
            </w:r>
            <w:r w:rsidRPr="00452414">
              <w:rPr>
                <w:sz w:val="22"/>
                <w:szCs w:val="22"/>
              </w:rPr>
              <w:t xml:space="preserve"> pay for Premium Processing Service with </w:t>
            </w:r>
            <w:r w:rsidRPr="00662030">
              <w:rPr>
                <w:b/>
                <w:bCs/>
                <w:sz w:val="22"/>
                <w:szCs w:val="22"/>
              </w:rPr>
              <w:t>a separate check or money order</w:t>
            </w:r>
            <w:r w:rsidRPr="00452414">
              <w:rPr>
                <w:sz w:val="22"/>
                <w:szCs w:val="22"/>
              </w:rPr>
              <w:t>.  (For example, one check or money order attached to the relating petition or application, and one check or money order attached to Form I-907).</w:t>
            </w:r>
          </w:p>
          <w:p w:rsidR="00667FE5" w:rsidP="00667FE5" w14:paraId="24455BE6" w14:textId="77777777">
            <w:pPr>
              <w:rPr>
                <w:b/>
                <w:sz w:val="22"/>
              </w:rPr>
            </w:pPr>
          </w:p>
          <w:p w:rsidR="00D27BF1" w:rsidP="00667FE5" w14:paraId="554E5A03" w14:textId="77777777">
            <w:pPr>
              <w:rPr>
                <w:b/>
                <w:bCs/>
                <w:sz w:val="22"/>
                <w:szCs w:val="22"/>
              </w:rPr>
            </w:pPr>
          </w:p>
          <w:p w:rsidR="00D27BF1" w:rsidP="00667FE5" w14:paraId="6371690B" w14:textId="77777777">
            <w:pPr>
              <w:rPr>
                <w:b/>
                <w:bCs/>
                <w:sz w:val="22"/>
                <w:szCs w:val="22"/>
              </w:rPr>
            </w:pPr>
          </w:p>
          <w:p w:rsidR="00D27BF1" w:rsidP="00667FE5" w14:paraId="3CB5ED96" w14:textId="77777777">
            <w:pPr>
              <w:rPr>
                <w:b/>
                <w:bCs/>
                <w:sz w:val="22"/>
                <w:szCs w:val="22"/>
              </w:rPr>
            </w:pPr>
          </w:p>
          <w:p w:rsidR="00D27BF1" w:rsidP="00667FE5" w14:paraId="02347332" w14:textId="77777777">
            <w:pPr>
              <w:rPr>
                <w:b/>
                <w:bCs/>
                <w:sz w:val="22"/>
                <w:szCs w:val="22"/>
              </w:rPr>
            </w:pPr>
          </w:p>
          <w:p w:rsidR="00D27BF1" w:rsidP="00667FE5" w14:paraId="2FDC9404" w14:textId="77777777">
            <w:pPr>
              <w:rPr>
                <w:b/>
                <w:bCs/>
                <w:sz w:val="22"/>
                <w:szCs w:val="22"/>
              </w:rPr>
            </w:pPr>
          </w:p>
          <w:p w:rsidR="00667FE5" w:rsidRPr="003E2CD8" w:rsidP="00D27BF1" w14:paraId="2D962A76" w14:textId="3AC988AC">
            <w:r>
              <w:rPr>
                <w:b/>
                <w:bCs/>
                <w:sz w:val="22"/>
                <w:szCs w:val="22"/>
              </w:rPr>
              <w:t>…</w:t>
            </w:r>
          </w:p>
          <w:p w:rsidR="00667FE5" w:rsidRPr="00662030" w:rsidP="00667FE5" w14:paraId="409E3FA1" w14:textId="77777777">
            <w:pPr>
              <w:rPr>
                <w:sz w:val="22"/>
                <w:szCs w:val="22"/>
              </w:rPr>
            </w:pPr>
          </w:p>
          <w:p w:rsidR="00667FE5" w:rsidRPr="009F3E11" w:rsidP="00667FE5" w14:paraId="2A7766B6" w14:textId="4858B0CB">
            <w:pPr>
              <w:rPr>
                <w:sz w:val="22"/>
                <w:szCs w:val="22"/>
              </w:rPr>
            </w:pPr>
          </w:p>
        </w:tc>
        <w:tc>
          <w:tcPr>
            <w:tcW w:w="4095" w:type="dxa"/>
          </w:tcPr>
          <w:p w:rsidR="00D27BF1" w:rsidP="00D27BF1" w14:paraId="2068C46C" w14:textId="77777777">
            <w:pPr>
              <w:rPr>
                <w:bCs/>
                <w:sz w:val="22"/>
                <w:szCs w:val="22"/>
              </w:rPr>
            </w:pPr>
            <w:r>
              <w:rPr>
                <w:b/>
                <w:sz w:val="22"/>
                <w:szCs w:val="22"/>
              </w:rPr>
              <w:t>[Page 4]</w:t>
            </w:r>
          </w:p>
          <w:p w:rsidR="00D27BF1" w:rsidP="00D27BF1" w14:paraId="6E4426D1" w14:textId="77777777">
            <w:pPr>
              <w:rPr>
                <w:bCs/>
                <w:sz w:val="22"/>
                <w:szCs w:val="22"/>
              </w:rPr>
            </w:pPr>
          </w:p>
          <w:p w:rsidR="00D27BF1" w:rsidRPr="00667FE5" w:rsidP="00D27BF1" w14:paraId="479219FC" w14:textId="77777777">
            <w:pPr>
              <w:rPr>
                <w:sz w:val="22"/>
                <w:szCs w:val="22"/>
              </w:rPr>
            </w:pPr>
            <w:r w:rsidRPr="00667FE5">
              <w:rPr>
                <w:b/>
                <w:bCs/>
                <w:sz w:val="22"/>
                <w:szCs w:val="22"/>
              </w:rPr>
              <w:t>What Is the Filing Fee and Processing Time?</w:t>
            </w:r>
          </w:p>
          <w:p w:rsidR="00667FE5" w:rsidP="00667FE5" w14:paraId="345C189F" w14:textId="77777777">
            <w:pPr>
              <w:rPr>
                <w:b/>
                <w:sz w:val="22"/>
                <w:szCs w:val="22"/>
              </w:rPr>
            </w:pPr>
          </w:p>
          <w:p w:rsidR="00D27BF1" w:rsidP="00667FE5" w14:paraId="52AC039A" w14:textId="77777777">
            <w:pPr>
              <w:rPr>
                <w:b/>
                <w:sz w:val="22"/>
                <w:szCs w:val="22"/>
              </w:rPr>
            </w:pPr>
            <w:r>
              <w:rPr>
                <w:b/>
                <w:sz w:val="22"/>
                <w:szCs w:val="22"/>
              </w:rPr>
              <w:t>…</w:t>
            </w:r>
          </w:p>
          <w:p w:rsidR="00D27BF1" w:rsidP="00667FE5" w14:paraId="7326A81C" w14:textId="77777777">
            <w:pPr>
              <w:rPr>
                <w:b/>
                <w:sz w:val="22"/>
                <w:szCs w:val="22"/>
              </w:rPr>
            </w:pPr>
          </w:p>
          <w:p w:rsidR="00D27BF1" w:rsidRPr="00815BE9" w:rsidP="00D27BF1" w14:paraId="44D5987D" w14:textId="77777777">
            <w:pPr>
              <w:rPr>
                <w:sz w:val="24"/>
                <w:szCs w:val="24"/>
              </w:rPr>
            </w:pPr>
            <w:r w:rsidRPr="004C5ACF">
              <w:rPr>
                <w:sz w:val="22"/>
                <w:szCs w:val="22"/>
              </w:rPr>
              <w:t xml:space="preserve">You must pay for Premium Processing Service with </w:t>
            </w:r>
            <w:r w:rsidRPr="004C5ACF">
              <w:rPr>
                <w:b/>
                <w:bCs/>
                <w:sz w:val="22"/>
                <w:szCs w:val="22"/>
              </w:rPr>
              <w:t>a separate check or money or</w:t>
            </w:r>
            <w:r w:rsidRPr="00815BE9">
              <w:rPr>
                <w:b/>
                <w:sz w:val="24"/>
                <w:szCs w:val="24"/>
              </w:rPr>
              <w:t>der</w:t>
            </w:r>
            <w:r w:rsidRPr="0072409B">
              <w:rPr>
                <w:b/>
                <w:bCs/>
                <w:color w:val="FF0000"/>
                <w:sz w:val="24"/>
                <w:szCs w:val="24"/>
              </w:rPr>
              <w:t xml:space="preserve"> or with a credit card by submitting USCIS Form G-1450, </w:t>
            </w:r>
            <w:r w:rsidRPr="0072409B">
              <w:rPr>
                <w:color w:val="FF0000"/>
                <w:sz w:val="24"/>
                <w:szCs w:val="24"/>
              </w:rPr>
              <w:t>Authorization for Credit Card Transaction</w:t>
            </w:r>
            <w:r w:rsidRPr="00815BE9">
              <w:rPr>
                <w:sz w:val="24"/>
                <w:szCs w:val="24"/>
              </w:rPr>
              <w:t xml:space="preserve">.  (For example, one </w:t>
            </w:r>
            <w:r w:rsidRPr="00BA6F14">
              <w:rPr>
                <w:color w:val="FF0000"/>
                <w:sz w:val="24"/>
                <w:szCs w:val="24"/>
              </w:rPr>
              <w:t xml:space="preserve">check, money </w:t>
            </w:r>
            <w:r w:rsidRPr="00815BE9">
              <w:rPr>
                <w:sz w:val="24"/>
                <w:szCs w:val="24"/>
              </w:rPr>
              <w:t>order</w:t>
            </w:r>
            <w:r w:rsidRPr="00BA6F14">
              <w:rPr>
                <w:color w:val="FF0000"/>
                <w:sz w:val="24"/>
                <w:szCs w:val="24"/>
              </w:rPr>
              <w:t xml:space="preserve">, or G-1450 </w:t>
            </w:r>
            <w:r w:rsidRPr="00815BE9">
              <w:rPr>
                <w:sz w:val="24"/>
                <w:szCs w:val="24"/>
              </w:rPr>
              <w:t xml:space="preserve">attached to the relating petition or application, and one </w:t>
            </w:r>
            <w:r w:rsidRPr="00E33272">
              <w:rPr>
                <w:color w:val="FF0000"/>
                <w:sz w:val="24"/>
                <w:szCs w:val="24"/>
              </w:rPr>
              <w:t xml:space="preserve">check, money </w:t>
            </w:r>
            <w:r w:rsidRPr="00815BE9">
              <w:rPr>
                <w:sz w:val="24"/>
                <w:szCs w:val="24"/>
              </w:rPr>
              <w:t>order</w:t>
            </w:r>
            <w:r w:rsidRPr="00E33272">
              <w:rPr>
                <w:color w:val="FF0000"/>
                <w:sz w:val="24"/>
                <w:szCs w:val="24"/>
              </w:rPr>
              <w:t xml:space="preserve"> or G-1450</w:t>
            </w:r>
            <w:r w:rsidRPr="00815BE9">
              <w:rPr>
                <w:sz w:val="24"/>
                <w:szCs w:val="24"/>
              </w:rPr>
              <w:t xml:space="preserve"> attached to Form I-907). </w:t>
            </w:r>
          </w:p>
          <w:p w:rsidR="00D27BF1" w:rsidP="00667FE5" w14:paraId="6148E0A7" w14:textId="77777777">
            <w:pPr>
              <w:rPr>
                <w:b/>
                <w:sz w:val="22"/>
                <w:szCs w:val="22"/>
              </w:rPr>
            </w:pPr>
          </w:p>
          <w:p w:rsidR="00D27BF1" w:rsidRPr="00F2067B" w:rsidP="00667FE5" w14:paraId="41AC3021" w14:textId="5620F75F">
            <w:pPr>
              <w:rPr>
                <w:b/>
                <w:sz w:val="22"/>
                <w:szCs w:val="22"/>
              </w:rPr>
            </w:pPr>
            <w:r>
              <w:rPr>
                <w:b/>
                <w:sz w:val="22"/>
                <w:szCs w:val="22"/>
              </w:rPr>
              <w:t>…</w:t>
            </w:r>
          </w:p>
        </w:tc>
      </w:tr>
    </w:tbl>
    <w:p w:rsidR="0006270C" w:rsidP="000C712C" w14:paraId="14B78212"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61C10FD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647511718">
    <w:abstractNumId w:val="1"/>
  </w:num>
  <w:num w:numId="2" w16cid:durableId="121735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11"/>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2BD2"/>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34"/>
    <w:rsid w:val="000E71B1"/>
    <w:rsid w:val="000F1A18"/>
    <w:rsid w:val="000F2A4E"/>
    <w:rsid w:val="000F4253"/>
    <w:rsid w:val="000F59C6"/>
    <w:rsid w:val="000F6A89"/>
    <w:rsid w:val="00102D58"/>
    <w:rsid w:val="00103532"/>
    <w:rsid w:val="001038A2"/>
    <w:rsid w:val="0010409C"/>
    <w:rsid w:val="0010467B"/>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54"/>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316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0AD9"/>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4E2D"/>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76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24B9"/>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2CD8"/>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2414"/>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49F"/>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5ACF"/>
    <w:rsid w:val="004C6157"/>
    <w:rsid w:val="004C6AA2"/>
    <w:rsid w:val="004C6F7F"/>
    <w:rsid w:val="004C6FFD"/>
    <w:rsid w:val="004C7782"/>
    <w:rsid w:val="004D15E5"/>
    <w:rsid w:val="004D17B7"/>
    <w:rsid w:val="004D3050"/>
    <w:rsid w:val="004D43AD"/>
    <w:rsid w:val="004D44E6"/>
    <w:rsid w:val="004D528D"/>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13B3"/>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4CA6"/>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468"/>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030"/>
    <w:rsid w:val="00662BB5"/>
    <w:rsid w:val="006636EE"/>
    <w:rsid w:val="00665510"/>
    <w:rsid w:val="00665670"/>
    <w:rsid w:val="006663C9"/>
    <w:rsid w:val="006679FA"/>
    <w:rsid w:val="00667FE5"/>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100A"/>
    <w:rsid w:val="00693709"/>
    <w:rsid w:val="0069700D"/>
    <w:rsid w:val="006977EF"/>
    <w:rsid w:val="006977FC"/>
    <w:rsid w:val="00697D69"/>
    <w:rsid w:val="006A1244"/>
    <w:rsid w:val="006A2527"/>
    <w:rsid w:val="006A4231"/>
    <w:rsid w:val="006A42DD"/>
    <w:rsid w:val="006A4E25"/>
    <w:rsid w:val="006A5079"/>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1B17"/>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409B"/>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258"/>
    <w:rsid w:val="00750588"/>
    <w:rsid w:val="007509FB"/>
    <w:rsid w:val="00751FE2"/>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3276"/>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4DA"/>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5BE9"/>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261"/>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25D"/>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17E1"/>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905"/>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E11"/>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97"/>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CCD"/>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3A6A"/>
    <w:rsid w:val="00B44C51"/>
    <w:rsid w:val="00B45D29"/>
    <w:rsid w:val="00B46C65"/>
    <w:rsid w:val="00B472C2"/>
    <w:rsid w:val="00B5222E"/>
    <w:rsid w:val="00B5247E"/>
    <w:rsid w:val="00B5293E"/>
    <w:rsid w:val="00B52EE5"/>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149"/>
    <w:rsid w:val="00B91B88"/>
    <w:rsid w:val="00B91EA5"/>
    <w:rsid w:val="00B94648"/>
    <w:rsid w:val="00B94716"/>
    <w:rsid w:val="00B94A5B"/>
    <w:rsid w:val="00BA0799"/>
    <w:rsid w:val="00BA0CEE"/>
    <w:rsid w:val="00BA13B9"/>
    <w:rsid w:val="00BA3B30"/>
    <w:rsid w:val="00BA40E5"/>
    <w:rsid w:val="00BA487A"/>
    <w:rsid w:val="00BA6F14"/>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48FB"/>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BF1"/>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3272"/>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21D"/>
    <w:rsid w:val="00EE77BC"/>
    <w:rsid w:val="00EF0575"/>
    <w:rsid w:val="00EF2B8C"/>
    <w:rsid w:val="00EF2E72"/>
    <w:rsid w:val="00EF4760"/>
    <w:rsid w:val="00EF4837"/>
    <w:rsid w:val="00EF4CDC"/>
    <w:rsid w:val="00EF5013"/>
    <w:rsid w:val="00EF5521"/>
    <w:rsid w:val="00EF5694"/>
    <w:rsid w:val="00F0112A"/>
    <w:rsid w:val="00F01390"/>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67B"/>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A47"/>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C7976"/>
    <w:rsid w:val="00FD05C5"/>
    <w:rsid w:val="00FD248D"/>
    <w:rsid w:val="00FD3DE6"/>
    <w:rsid w:val="00FD4970"/>
    <w:rsid w:val="00FD4E50"/>
    <w:rsid w:val="00FD6C9D"/>
    <w:rsid w:val="00FD6F7B"/>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8E7228"/>
  <w15:docId w15:val="{9C188E0B-A743-4E0D-928A-CB1E489E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50258"/>
    <w:rPr>
      <w:rFonts w:ascii="Calibri" w:eastAsia="Calibri" w:hAnsi="Calibri"/>
      <w:szCs w:val="22"/>
    </w:rPr>
  </w:style>
  <w:style w:type="character" w:styleId="CommentReference">
    <w:name w:val="annotation reference"/>
    <w:basedOn w:val="DefaultParagraphFont"/>
    <w:semiHidden/>
    <w:unhideWhenUsed/>
    <w:rsid w:val="00B52EE5"/>
    <w:rPr>
      <w:sz w:val="16"/>
      <w:szCs w:val="16"/>
    </w:rPr>
  </w:style>
  <w:style w:type="paragraph" w:styleId="CommentText">
    <w:name w:val="annotation text"/>
    <w:basedOn w:val="Normal"/>
    <w:link w:val="CommentTextChar"/>
    <w:semiHidden/>
    <w:unhideWhenUsed/>
    <w:rsid w:val="00B52EE5"/>
  </w:style>
  <w:style w:type="character" w:customStyle="1" w:styleId="CommentTextChar">
    <w:name w:val="Comment Text Char"/>
    <w:basedOn w:val="DefaultParagraphFont"/>
    <w:link w:val="CommentText"/>
    <w:semiHidden/>
    <w:rsid w:val="00B52EE5"/>
  </w:style>
  <w:style w:type="paragraph" w:styleId="CommentSubject">
    <w:name w:val="annotation subject"/>
    <w:basedOn w:val="CommentText"/>
    <w:next w:val="CommentText"/>
    <w:link w:val="CommentSubjectChar"/>
    <w:semiHidden/>
    <w:unhideWhenUsed/>
    <w:rsid w:val="00B52EE5"/>
    <w:rPr>
      <w:b/>
      <w:bCs/>
    </w:rPr>
  </w:style>
  <w:style w:type="character" w:customStyle="1" w:styleId="CommentSubjectChar">
    <w:name w:val="Comment Subject Char"/>
    <w:basedOn w:val="CommentTextChar"/>
    <w:link w:val="CommentSubject"/>
    <w:semiHidden/>
    <w:rsid w:val="00B52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Rule xmlns="2589310c-5316-40b3-b68d-4735ac72f265">false</Rule>
    <Biweekly_x0020_Update xmlns="2589310c-5316-40b3-b68d-4735ac72f265">false</Biweekly_x0020_Update>
    <Current_x0020_Phase_x0020_Start_x0020_Date xmlns="2589310c-5316-40b3-b68d-4735ac72f265" xsi:nil="tru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Current_x0020_Phase_x0020_End_x0020_Date xmlns="2589310c-5316-40b3-b68d-4735ac72f265" xsi:nil="true"/>
    <Rule_x0020_Short_x0020_Name xmlns="2589310c-5316-40b3-b68d-4735ac72f265" xsi:nil="true"/>
    <PRA_x0020_Section_x0020_Updated xmlns="2589310c-5316-40b3-b68d-4735ac72f265">false</PRA_x0020_Section_x0020_Updated>
    <Next_x0020_Phase_x0020_End_x0020_Dat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1C1E7-5191-4B8B-9906-CC6A7B908C22}">
  <ds:schemaRefs>
    <ds:schemaRef ds:uri="http://schemas.microsoft.com/sharepoint/v3/contenttype/forms"/>
  </ds:schemaRefs>
</ds:datastoreItem>
</file>

<file path=customXml/itemProps2.xml><?xml version="1.0" encoding="utf-8"?>
<ds:datastoreItem xmlns:ds="http://schemas.openxmlformats.org/officeDocument/2006/customXml" ds:itemID="{1B6BE844-3965-4E66-A7ED-0B4C3DF99475}">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2589310c-5316-40b3-b68d-4735ac72f265"/>
    <ds:schemaRef ds:uri="bf094c2b-8036-49e0-a2b2-a973ea273ca5"/>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562B9BD3-740A-4894-8C26-9B5D558DC5D3}">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TotalTime>
  <Pages>3</Pages>
  <Words>714</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Lauver, James L (Jim)</cp:lastModifiedBy>
  <cp:revision>2</cp:revision>
  <cp:lastPrinted>2008-09-11T16:49:00Z</cp:lastPrinted>
  <dcterms:created xsi:type="dcterms:W3CDTF">2023-06-07T16:33:00Z</dcterms:created>
  <dcterms:modified xsi:type="dcterms:W3CDTF">2023-06-07T16:33:00Z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