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4C47BD" w:rsidRPr="00EF59D3" w:rsidP="004C47BD" w14:paraId="3A474AA2" w14:textId="4D8E1400">
      <w:pPr>
        <w:rPr>
          <w:b/>
          <w:sz w:val="20"/>
          <w:szCs w:val="20"/>
        </w:rPr>
      </w:pPr>
    </w:p>
    <w:p w:rsidR="00602900" w:rsidRPr="00EF59D3" w:rsidP="00D412F4" w14:paraId="4877291D" w14:textId="65FED3A6">
      <w:pPr>
        <w:jc w:val="right"/>
        <w:rPr>
          <w:b/>
          <w:sz w:val="22"/>
          <w:szCs w:val="22"/>
        </w:rPr>
      </w:pPr>
      <w:r w:rsidRPr="00EF59D3">
        <w:rPr>
          <w:b/>
          <w:sz w:val="22"/>
          <w:szCs w:val="22"/>
        </w:rPr>
        <w:t xml:space="preserve">OMB Approval No:  </w:t>
      </w:r>
      <w:r w:rsidRPr="00EF59D3" w:rsidR="00752EB1">
        <w:rPr>
          <w:b/>
          <w:sz w:val="22"/>
          <w:szCs w:val="22"/>
        </w:rPr>
        <w:t>1840-</w:t>
      </w:r>
      <w:r w:rsidRPr="00EF59D3" w:rsidR="00BC5C8E">
        <w:rPr>
          <w:b/>
          <w:sz w:val="22"/>
          <w:szCs w:val="22"/>
        </w:rPr>
        <w:t>0831</w:t>
      </w:r>
    </w:p>
    <w:p w:rsidR="00602900" w:rsidRPr="00EF59D3" w:rsidP="00D412F4" w14:paraId="1E7107B7" w14:textId="68BE0BFF">
      <w:pPr>
        <w:jc w:val="right"/>
        <w:rPr>
          <w:b/>
          <w:sz w:val="22"/>
          <w:szCs w:val="22"/>
        </w:rPr>
      </w:pPr>
      <w:r w:rsidRPr="00EF59D3">
        <w:rPr>
          <w:b/>
          <w:sz w:val="22"/>
          <w:szCs w:val="22"/>
        </w:rPr>
        <w:t>Expiration Date</w:t>
      </w:r>
      <w:r w:rsidRPr="00EF59D3" w:rsidR="00DB49D7">
        <w:rPr>
          <w:b/>
          <w:sz w:val="22"/>
          <w:szCs w:val="22"/>
        </w:rPr>
        <w:t xml:space="preserve">: </w:t>
      </w:r>
      <w:r w:rsidRPr="00EF59D3" w:rsidR="00177321">
        <w:rPr>
          <w:b/>
          <w:sz w:val="22"/>
          <w:szCs w:val="22"/>
        </w:rPr>
        <w:t>XX/XX/XXXX</w:t>
      </w:r>
    </w:p>
    <w:p w:rsidR="00A26061" w:rsidRPr="00EF59D3" w:rsidP="005F494E" w14:paraId="7141CA93" w14:textId="77777777">
      <w:pPr>
        <w:tabs>
          <w:tab w:val="left" w:pos="7200"/>
        </w:tabs>
        <w:ind w:left="7290" w:right="-540"/>
        <w:rPr>
          <w:b/>
          <w:sz w:val="20"/>
          <w:szCs w:val="20"/>
        </w:rPr>
      </w:pPr>
    </w:p>
    <w:p w:rsidR="007B6D21" w:rsidRPr="00EF59D3" w:rsidP="00D87218" w14:paraId="0405541B" w14:textId="77777777">
      <w:pPr>
        <w:pStyle w:val="Title"/>
      </w:pPr>
      <w:r w:rsidRPr="00EF59D3">
        <w:t xml:space="preserve">General </w:t>
      </w:r>
      <w:r w:rsidRPr="00EF59D3" w:rsidR="00A800B8">
        <w:t xml:space="preserve">Instructions for the </w:t>
      </w:r>
      <w:r w:rsidRPr="00EF59D3" w:rsidR="0047267E">
        <w:t xml:space="preserve">Upward Bound </w:t>
      </w:r>
      <w:r w:rsidRPr="00EF59D3" w:rsidR="0055476B">
        <w:t>and</w:t>
      </w:r>
      <w:r w:rsidRPr="00EF59D3" w:rsidR="0047267E">
        <w:t xml:space="preserve"> Upward Bound Math</w:t>
      </w:r>
      <w:r w:rsidRPr="00EF59D3" w:rsidR="0055476B">
        <w:t>-</w:t>
      </w:r>
      <w:r w:rsidRPr="00EF59D3" w:rsidR="0047267E">
        <w:t>Science</w:t>
      </w:r>
      <w:r w:rsidRPr="00EF59D3">
        <w:t xml:space="preserve"> Program</w:t>
      </w:r>
      <w:r w:rsidRPr="00EF59D3">
        <w:t>s</w:t>
      </w:r>
      <w:r w:rsidRPr="00EF59D3" w:rsidR="007905A0">
        <w:t>’</w:t>
      </w:r>
    </w:p>
    <w:p w:rsidR="00CE7A16" w:rsidRPr="00EF59D3" w:rsidP="00D87218" w14:paraId="5B783618" w14:textId="10F2413D">
      <w:pPr>
        <w:pStyle w:val="Title"/>
      </w:pPr>
      <w:r w:rsidRPr="00EF59D3">
        <w:t>Annual Performance Report</w:t>
      </w:r>
      <w:r w:rsidRPr="00EF59D3" w:rsidR="00C53C76">
        <w:t xml:space="preserve"> </w:t>
      </w:r>
      <w:r w:rsidRPr="00EF59D3" w:rsidR="000C2B72">
        <w:t>202</w:t>
      </w:r>
      <w:r w:rsidRPr="00EF59D3" w:rsidR="00965108">
        <w:t>2</w:t>
      </w:r>
      <w:r w:rsidRPr="00EF59D3" w:rsidR="00A42E17">
        <w:t>-</w:t>
      </w:r>
      <w:r w:rsidRPr="00EF59D3" w:rsidR="000C2B72">
        <w:t>2</w:t>
      </w:r>
      <w:r w:rsidRPr="00EF59D3" w:rsidR="00965108">
        <w:t>3</w:t>
      </w:r>
    </w:p>
    <w:p w:rsidR="00D87218" w:rsidRPr="00EF59D3" w:rsidP="00D87218" w14:paraId="2DC02FF4" w14:textId="77777777">
      <w:pPr>
        <w:pStyle w:val="Title"/>
      </w:pPr>
    </w:p>
    <w:p w:rsidR="00D87218" w:rsidRPr="00EF59D3" w:rsidP="00D87218" w14:paraId="40FC796F" w14:textId="77777777">
      <w:pPr>
        <w:pStyle w:val="Heading1"/>
      </w:pPr>
      <w:r w:rsidRPr="00EF59D3">
        <w:t>INTRODUCTION</w:t>
      </w:r>
    </w:p>
    <w:p w:rsidR="007B6D21" w:rsidRPr="00EF59D3" w:rsidP="00D87218" w14:paraId="30CB7057" w14:textId="77777777">
      <w:pPr>
        <w:pStyle w:val="Heading2"/>
        <w:numPr>
          <w:ilvl w:val="0"/>
          <w:numId w:val="25"/>
        </w:numPr>
        <w:rPr>
          <w:i w:val="0"/>
        </w:rPr>
      </w:pPr>
      <w:r w:rsidRPr="00EF59D3">
        <w:rPr>
          <w:i w:val="0"/>
        </w:rPr>
        <w:t>What does this package contain</w:t>
      </w:r>
      <w:r w:rsidRPr="00EF59D3">
        <w:rPr>
          <w:i w:val="0"/>
        </w:rPr>
        <w:t>?</w:t>
      </w:r>
    </w:p>
    <w:p w:rsidR="007B6D21" w:rsidRPr="00EF59D3" w:rsidP="008075A8" w14:paraId="07A18B5B" w14:textId="77777777">
      <w:pPr>
        <w:tabs>
          <w:tab w:val="left" w:pos="-720"/>
          <w:tab w:val="left" w:pos="360"/>
        </w:tabs>
        <w:suppressAutoHyphens/>
        <w:ind w:left="360" w:right="-630" w:hanging="360"/>
        <w:rPr>
          <w:b/>
          <w:sz w:val="22"/>
          <w:szCs w:val="22"/>
        </w:rPr>
      </w:pPr>
    </w:p>
    <w:p w:rsidR="007B6D21" w:rsidRPr="00EF59D3" w:rsidP="00DD29F7" w14:paraId="5B6BDC0D" w14:textId="475D65B8">
      <w:pPr>
        <w:pStyle w:val="BodyTextIndent"/>
        <w:ind w:left="0" w:firstLine="0"/>
        <w:jc w:val="both"/>
        <w:rPr>
          <w:b/>
          <w:sz w:val="22"/>
          <w:szCs w:val="22"/>
        </w:rPr>
      </w:pPr>
      <w:r w:rsidRPr="00EF59D3">
        <w:rPr>
          <w:sz w:val="22"/>
          <w:szCs w:val="22"/>
        </w:rPr>
        <w:t>This package contains the forms and instructions needed to prepare the annual performance report (APR) for the Upward Bound (UB) and Upward Bound Math-Science (UBMS) programs.  The Department of Education uses the information conveyed in the performance report to assess a grantee’s progress in meeting its approved goals and objectives and to evaluate a grantee’s prior experience in accordance with the program regulations in 34 CFR 645.32.  Grantees’ annual performance reports also provide information on the outcomes of projects’ work</w:t>
      </w:r>
      <w:r w:rsidRPr="00EF59D3" w:rsidR="00F825E0">
        <w:rPr>
          <w:sz w:val="22"/>
          <w:szCs w:val="22"/>
        </w:rPr>
        <w:t xml:space="preserve"> and of the UB and UBMS programs as a whole.  APR data also </w:t>
      </w:r>
      <w:r w:rsidRPr="00EF59D3">
        <w:rPr>
          <w:sz w:val="22"/>
          <w:szCs w:val="22"/>
        </w:rPr>
        <w:t>allow</w:t>
      </w:r>
      <w:r w:rsidRPr="00EF59D3" w:rsidR="00F825E0">
        <w:rPr>
          <w:sz w:val="22"/>
          <w:szCs w:val="22"/>
        </w:rPr>
        <w:t>s</w:t>
      </w:r>
      <w:r w:rsidRPr="00EF59D3">
        <w:rPr>
          <w:sz w:val="22"/>
          <w:szCs w:val="22"/>
        </w:rPr>
        <w:t xml:space="preserve"> the Department to respond to the reporting requirements of the </w:t>
      </w:r>
      <w:r w:rsidRPr="00EF59D3">
        <w:rPr>
          <w:i/>
          <w:iCs/>
          <w:sz w:val="22"/>
          <w:szCs w:val="22"/>
        </w:rPr>
        <w:t>Government Performance and Results Act</w:t>
      </w:r>
      <w:r w:rsidRPr="00EF59D3">
        <w:rPr>
          <w:sz w:val="22"/>
          <w:szCs w:val="22"/>
        </w:rPr>
        <w:t xml:space="preserve"> </w:t>
      </w:r>
      <w:r w:rsidRPr="00EF59D3" w:rsidR="00271F75">
        <w:rPr>
          <w:sz w:val="22"/>
          <w:szCs w:val="22"/>
        </w:rPr>
        <w:t xml:space="preserve">(GPRA) </w:t>
      </w:r>
      <w:r w:rsidRPr="00EF59D3">
        <w:rPr>
          <w:sz w:val="22"/>
          <w:szCs w:val="22"/>
        </w:rPr>
        <w:t xml:space="preserve">and the </w:t>
      </w:r>
      <w:r w:rsidRPr="00EF59D3">
        <w:rPr>
          <w:i/>
          <w:sz w:val="22"/>
          <w:szCs w:val="22"/>
        </w:rPr>
        <w:t>Higher Education Opportunity Act of 2008</w:t>
      </w:r>
      <w:r w:rsidRPr="00EF59D3">
        <w:rPr>
          <w:sz w:val="22"/>
          <w:szCs w:val="22"/>
        </w:rPr>
        <w:t xml:space="preserve"> </w:t>
      </w:r>
      <w:r w:rsidRPr="00EF59D3" w:rsidR="00272ADA">
        <w:rPr>
          <w:sz w:val="22"/>
          <w:szCs w:val="22"/>
        </w:rPr>
        <w:t>(HEOA).</w:t>
      </w:r>
    </w:p>
    <w:p w:rsidR="007B6D21" w:rsidRPr="00EF59D3" w:rsidP="00CE7A16" w14:paraId="53E5CF30" w14:textId="77777777">
      <w:pPr>
        <w:tabs>
          <w:tab w:val="left" w:pos="-720"/>
          <w:tab w:val="left" w:pos="450"/>
        </w:tabs>
        <w:suppressAutoHyphens/>
        <w:ind w:right="-450"/>
        <w:rPr>
          <w:sz w:val="22"/>
          <w:szCs w:val="22"/>
        </w:rPr>
      </w:pPr>
    </w:p>
    <w:p w:rsidR="00CE7A16" w:rsidRPr="00EF59D3" w:rsidP="001725A2" w14:paraId="324A56EE" w14:textId="77777777">
      <w:pPr>
        <w:pStyle w:val="Heading2"/>
        <w:numPr>
          <w:ilvl w:val="0"/>
          <w:numId w:val="25"/>
        </w:numPr>
        <w:spacing w:before="0"/>
        <w:rPr>
          <w:i w:val="0"/>
        </w:rPr>
      </w:pPr>
      <w:r w:rsidRPr="00EF59D3">
        <w:rPr>
          <w:i w:val="0"/>
        </w:rPr>
        <w:t>W</w:t>
      </w:r>
      <w:r w:rsidRPr="00EF59D3">
        <w:rPr>
          <w:i w:val="0"/>
        </w:rPr>
        <w:t>hat are the legislative and regulatory authorities to collect this information?</w:t>
      </w:r>
    </w:p>
    <w:p w:rsidR="007B6D21" w:rsidRPr="00EF59D3" w:rsidP="00CE7A16" w14:paraId="68F5B0EA" w14:textId="77777777">
      <w:pPr>
        <w:tabs>
          <w:tab w:val="left" w:pos="-720"/>
          <w:tab w:val="left" w:pos="360"/>
          <w:tab w:val="left" w:pos="450"/>
        </w:tabs>
        <w:suppressAutoHyphens/>
        <w:ind w:left="360" w:right="-450" w:hanging="360"/>
        <w:rPr>
          <w:sz w:val="22"/>
          <w:szCs w:val="22"/>
        </w:rPr>
      </w:pPr>
      <w:r w:rsidRPr="00EF59D3">
        <w:rPr>
          <w:sz w:val="22"/>
          <w:szCs w:val="22"/>
        </w:rPr>
        <w:t xml:space="preserve"> </w:t>
      </w:r>
    </w:p>
    <w:p w:rsidR="00D44802" w:rsidRPr="00EF59D3" w:rsidP="00D44802" w14:paraId="3490F3A6" w14:textId="3DD9F477">
      <w:pPr>
        <w:numPr>
          <w:ilvl w:val="0"/>
          <w:numId w:val="20"/>
        </w:numPr>
        <w:tabs>
          <w:tab w:val="left" w:pos="-720"/>
          <w:tab w:val="left" w:pos="0"/>
          <w:tab w:val="clear" w:pos="360"/>
          <w:tab w:val="num" w:pos="1080"/>
        </w:tabs>
        <w:suppressAutoHyphens/>
        <w:ind w:left="1080"/>
        <w:rPr>
          <w:sz w:val="22"/>
          <w:szCs w:val="22"/>
        </w:rPr>
      </w:pPr>
      <w:r w:rsidRPr="00EF59D3">
        <w:rPr>
          <w:sz w:val="22"/>
          <w:szCs w:val="22"/>
        </w:rPr>
        <w:t>Title IV, Part A, Subpart 2, Chapter 1, Section 402A</w:t>
      </w:r>
      <w:r w:rsidRPr="00EF59D3" w:rsidR="00464C10">
        <w:rPr>
          <w:sz w:val="22"/>
          <w:szCs w:val="22"/>
        </w:rPr>
        <w:t xml:space="preserve"> </w:t>
      </w:r>
      <w:r w:rsidRPr="00EF59D3">
        <w:rPr>
          <w:sz w:val="22"/>
          <w:szCs w:val="22"/>
        </w:rPr>
        <w:t xml:space="preserve">and Section 402C, of the </w:t>
      </w:r>
      <w:hyperlink r:id="rId8" w:history="1">
        <w:r w:rsidRPr="002C0490">
          <w:rPr>
            <w:rStyle w:val="Hyperlink"/>
            <w:i/>
            <w:iCs/>
            <w:sz w:val="22"/>
            <w:szCs w:val="22"/>
          </w:rPr>
          <w:t>Higher Education Act of 1965</w:t>
        </w:r>
        <w:r w:rsidRPr="002C0490">
          <w:rPr>
            <w:rStyle w:val="Hyperlink"/>
            <w:sz w:val="22"/>
            <w:szCs w:val="22"/>
          </w:rPr>
          <w:t>,</w:t>
        </w:r>
      </w:hyperlink>
      <w:r w:rsidRPr="00EF59D3">
        <w:rPr>
          <w:sz w:val="22"/>
          <w:szCs w:val="22"/>
        </w:rPr>
        <w:t xml:space="preserve"> as amended;</w:t>
      </w:r>
    </w:p>
    <w:p w:rsidR="00D44802" w:rsidRPr="00EF59D3" w:rsidP="00DD29F7" w14:paraId="37DFFDB3" w14:textId="7C1266B8">
      <w:pPr>
        <w:numPr>
          <w:ilvl w:val="0"/>
          <w:numId w:val="20"/>
        </w:numPr>
        <w:tabs>
          <w:tab w:val="left" w:pos="-720"/>
          <w:tab w:val="left" w:pos="0"/>
          <w:tab w:val="clear" w:pos="360"/>
          <w:tab w:val="num" w:pos="1080"/>
        </w:tabs>
        <w:suppressAutoHyphens/>
        <w:ind w:left="1080"/>
        <w:rPr>
          <w:sz w:val="22"/>
          <w:szCs w:val="22"/>
        </w:rPr>
      </w:pPr>
      <w:r w:rsidRPr="00EF59D3">
        <w:rPr>
          <w:sz w:val="22"/>
          <w:szCs w:val="22"/>
        </w:rPr>
        <w:t xml:space="preserve">The program regulations in </w:t>
      </w:r>
      <w:hyperlink r:id="rId9" w:history="1">
        <w:r w:rsidRPr="002C0490">
          <w:rPr>
            <w:rStyle w:val="Hyperlink"/>
            <w:sz w:val="22"/>
            <w:szCs w:val="22"/>
          </w:rPr>
          <w:t>34 CFR Part 645</w:t>
        </w:r>
      </w:hyperlink>
      <w:r w:rsidRPr="00EF59D3">
        <w:rPr>
          <w:sz w:val="22"/>
          <w:szCs w:val="22"/>
        </w:rPr>
        <w:t xml:space="preserve">; and </w:t>
      </w:r>
    </w:p>
    <w:p w:rsidR="00D44802" w:rsidRPr="00EF59D3" w:rsidP="00DD29F7" w14:paraId="27148010" w14:textId="6CE7FE2F">
      <w:pPr>
        <w:numPr>
          <w:ilvl w:val="0"/>
          <w:numId w:val="20"/>
        </w:numPr>
        <w:tabs>
          <w:tab w:val="left" w:pos="-720"/>
          <w:tab w:val="left" w:pos="0"/>
          <w:tab w:val="clear" w:pos="360"/>
          <w:tab w:val="num" w:pos="1080"/>
        </w:tabs>
        <w:suppressAutoHyphens/>
        <w:ind w:left="1080"/>
        <w:rPr>
          <w:sz w:val="22"/>
          <w:szCs w:val="22"/>
        </w:rPr>
      </w:pPr>
      <w:r w:rsidRPr="00EF59D3">
        <w:rPr>
          <w:sz w:val="22"/>
          <w:szCs w:val="22"/>
        </w:rPr>
        <w:t xml:space="preserve">Sections </w:t>
      </w:r>
      <w:hyperlink r:id="rId10" w:history="1">
        <w:r w:rsidRPr="002C0490">
          <w:rPr>
            <w:rStyle w:val="Hyperlink"/>
            <w:sz w:val="22"/>
            <w:szCs w:val="22"/>
          </w:rPr>
          <w:t>75.590</w:t>
        </w:r>
      </w:hyperlink>
      <w:r w:rsidRPr="00EF59D3">
        <w:rPr>
          <w:sz w:val="22"/>
          <w:szCs w:val="22"/>
        </w:rPr>
        <w:t xml:space="preserve"> and </w:t>
      </w:r>
      <w:hyperlink r:id="rId11" w:anchor="75.720" w:history="1">
        <w:r w:rsidRPr="002C0490">
          <w:rPr>
            <w:rStyle w:val="Hyperlink"/>
            <w:sz w:val="22"/>
            <w:szCs w:val="22"/>
          </w:rPr>
          <w:t>75.720</w:t>
        </w:r>
      </w:hyperlink>
      <w:r w:rsidRPr="00EF59D3">
        <w:rPr>
          <w:sz w:val="22"/>
          <w:szCs w:val="22"/>
        </w:rPr>
        <w:t xml:space="preserve"> of the </w:t>
      </w:r>
      <w:r w:rsidRPr="00EF59D3">
        <w:rPr>
          <w:i/>
          <w:iCs/>
          <w:sz w:val="22"/>
          <w:szCs w:val="22"/>
        </w:rPr>
        <w:t>Education Department General Administrative Regulations</w:t>
      </w:r>
      <w:r w:rsidRPr="00EF59D3">
        <w:rPr>
          <w:sz w:val="22"/>
          <w:szCs w:val="22"/>
        </w:rPr>
        <w:t xml:space="preserve"> (EDGAR).</w:t>
      </w:r>
    </w:p>
    <w:p w:rsidR="00C53C76" w:rsidRPr="00EF59D3" w:rsidP="00D44802" w14:paraId="5881BCF4" w14:textId="77777777">
      <w:pPr>
        <w:pStyle w:val="BodyTextIndent"/>
        <w:tabs>
          <w:tab w:val="clear" w:pos="-720"/>
          <w:tab w:val="clear" w:pos="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ind w:left="360" w:right="-450" w:hanging="360"/>
        <w:jc w:val="both"/>
        <w:rPr>
          <w:sz w:val="22"/>
          <w:szCs w:val="22"/>
        </w:rPr>
      </w:pPr>
    </w:p>
    <w:p w:rsidR="007B6D21" w:rsidRPr="00EF59D3" w:rsidP="001725A2" w14:paraId="043AC000" w14:textId="77777777">
      <w:pPr>
        <w:pStyle w:val="Heading2"/>
        <w:numPr>
          <w:ilvl w:val="0"/>
          <w:numId w:val="25"/>
        </w:numPr>
        <w:spacing w:before="0"/>
        <w:rPr>
          <w:i w:val="0"/>
        </w:rPr>
      </w:pPr>
      <w:r w:rsidRPr="00EF59D3">
        <w:rPr>
          <w:i w:val="0"/>
        </w:rPr>
        <w:t>W</w:t>
      </w:r>
      <w:r w:rsidRPr="00EF59D3" w:rsidR="00CE7A16">
        <w:rPr>
          <w:i w:val="0"/>
        </w:rPr>
        <w:t xml:space="preserve">ho must submit this data report? </w:t>
      </w:r>
    </w:p>
    <w:p w:rsidR="00D87218" w:rsidRPr="00EF59D3" w:rsidP="00D87218" w14:paraId="5CE46DEE" w14:textId="77777777"/>
    <w:p w:rsidR="00D87218" w:rsidRPr="00EF59D3" w:rsidP="00D87218" w14:paraId="425A2A90" w14:textId="77777777">
      <w:pPr>
        <w:rPr>
          <w:sz w:val="22"/>
          <w:szCs w:val="22"/>
        </w:rPr>
      </w:pPr>
      <w:r w:rsidRPr="00EF59D3">
        <w:rPr>
          <w:sz w:val="22"/>
          <w:szCs w:val="22"/>
        </w:rPr>
        <w:t>All grantees funded under the Upward Bound and Upward Bound Math-Science programs must submit annual performance reports as a condition of the grant award.</w:t>
      </w:r>
    </w:p>
    <w:p w:rsidR="007B6D21" w:rsidRPr="00EF59D3" w:rsidP="00CE7A16" w14:paraId="181FADC2" w14:textId="77777777">
      <w:pPr>
        <w:tabs>
          <w:tab w:val="left" w:pos="-720"/>
          <w:tab w:val="left" w:pos="360"/>
          <w:tab w:val="left" w:pos="450"/>
        </w:tabs>
        <w:suppressAutoHyphens/>
        <w:ind w:left="360" w:right="-450" w:hanging="360"/>
        <w:rPr>
          <w:sz w:val="22"/>
          <w:szCs w:val="22"/>
        </w:rPr>
      </w:pPr>
    </w:p>
    <w:p w:rsidR="002E3704" w:rsidRPr="00EF59D3" w:rsidP="00996FB1" w14:paraId="12599DFB" w14:textId="77777777">
      <w:pPr>
        <w:pStyle w:val="Heading2"/>
        <w:numPr>
          <w:ilvl w:val="0"/>
          <w:numId w:val="25"/>
        </w:numPr>
        <w:spacing w:before="0"/>
        <w:rPr>
          <w:rFonts w:eastAsia="Calibri"/>
          <w:i w:val="0"/>
        </w:rPr>
      </w:pPr>
      <w:r w:rsidRPr="00EF59D3">
        <w:rPr>
          <w:rFonts w:eastAsia="Calibri"/>
          <w:i w:val="0"/>
        </w:rPr>
        <w:t>W</w:t>
      </w:r>
      <w:r w:rsidRPr="00EF59D3" w:rsidR="00F7384E">
        <w:rPr>
          <w:rFonts w:eastAsia="Calibri"/>
          <w:i w:val="0"/>
        </w:rPr>
        <w:t xml:space="preserve">hat period of </w:t>
      </w:r>
      <w:r w:rsidRPr="00EF59D3" w:rsidR="00D06CF4">
        <w:rPr>
          <w:rFonts w:eastAsia="Calibri"/>
          <w:i w:val="0"/>
        </w:rPr>
        <w:t>time is covered in the report?</w:t>
      </w:r>
    </w:p>
    <w:p w:rsidR="001E0732" w:rsidRPr="00EF59D3" w:rsidP="0059435D" w14:paraId="130E69FF" w14:textId="77777777">
      <w:pPr>
        <w:ind w:left="1080"/>
        <w:rPr>
          <w:rFonts w:eastAsia="Calibri"/>
          <w:b/>
        </w:rPr>
      </w:pPr>
      <w:r w:rsidRPr="00EF59D3">
        <w:rPr>
          <w:rFonts w:eastAsia="Calibri"/>
          <w:b/>
        </w:rPr>
        <w:t>For which students should the grantee provide data?</w:t>
      </w:r>
    </w:p>
    <w:p w:rsidR="00D06CF4" w:rsidRPr="00EF59D3" w:rsidP="0059435D" w14:paraId="2B051DE0" w14:textId="77777777">
      <w:pPr>
        <w:ind w:left="1080"/>
        <w:rPr>
          <w:rFonts w:eastAsia="Calibri"/>
          <w:b/>
        </w:rPr>
      </w:pPr>
    </w:p>
    <w:p w:rsidR="00F7384E" w:rsidRPr="00EF59D3" w:rsidP="000E2971" w14:paraId="7E57E3BA" w14:textId="3EEDBABB">
      <w:pPr>
        <w:spacing w:after="200"/>
        <w:jc w:val="both"/>
        <w:rPr>
          <w:rFonts w:eastAsia="Calibri"/>
          <w:sz w:val="22"/>
          <w:szCs w:val="22"/>
        </w:rPr>
      </w:pPr>
      <w:r w:rsidRPr="00EF59D3">
        <w:rPr>
          <w:rFonts w:eastAsia="Calibri"/>
          <w:sz w:val="22"/>
          <w:szCs w:val="22"/>
        </w:rPr>
        <w:t>The report covers the 12-month project year for which the grant has been made.  This information can be found in block 6 of the Grant Award Notification.</w:t>
      </w:r>
    </w:p>
    <w:p w:rsidR="00F7384E" w:rsidRPr="00EF59D3" w:rsidP="000E2971" w14:paraId="0CC8501C" w14:textId="77777777">
      <w:pPr>
        <w:spacing w:after="200"/>
        <w:jc w:val="both"/>
        <w:rPr>
          <w:rFonts w:eastAsia="Calibri"/>
          <w:sz w:val="22"/>
          <w:szCs w:val="22"/>
        </w:rPr>
      </w:pPr>
      <w:r w:rsidRPr="00EF59D3">
        <w:rPr>
          <w:rFonts w:eastAsia="Calibri"/>
          <w:sz w:val="22"/>
          <w:szCs w:val="22"/>
        </w:rPr>
        <w:t xml:space="preserve">In determining which participant records to include, a grantee </w:t>
      </w:r>
      <w:r w:rsidRPr="00EF59D3" w:rsidR="00B870B2">
        <w:rPr>
          <w:rFonts w:eastAsia="Calibri"/>
          <w:sz w:val="22"/>
          <w:szCs w:val="22"/>
        </w:rPr>
        <w:t>m</w:t>
      </w:r>
      <w:r w:rsidRPr="00EF59D3">
        <w:rPr>
          <w:rFonts w:eastAsia="Calibri"/>
          <w:sz w:val="22"/>
          <w:szCs w:val="22"/>
        </w:rPr>
        <w:t>ust use the regulatory definition of a participant in 34 CFR 645.6, which includes a minimum period that a student must be served before he or she may be counted in the APR as a participant.</w:t>
      </w:r>
    </w:p>
    <w:p w:rsidR="00BE7F88" w:rsidRPr="00EF59D3" w:rsidP="00E12426" w14:paraId="7BB5E742" w14:textId="77777777">
      <w:pPr>
        <w:pStyle w:val="Heading2"/>
        <w:numPr>
          <w:ilvl w:val="0"/>
          <w:numId w:val="25"/>
        </w:numPr>
        <w:rPr>
          <w:rFonts w:eastAsia="Calibri"/>
          <w:i w:val="0"/>
        </w:rPr>
      </w:pPr>
      <w:r w:rsidRPr="00EF59D3">
        <w:rPr>
          <w:rFonts w:eastAsia="Calibri"/>
          <w:i w:val="0"/>
        </w:rPr>
        <w:t>How long must prior</w:t>
      </w:r>
      <w:r w:rsidRPr="00EF59D3" w:rsidR="00D9742D">
        <w:rPr>
          <w:rFonts w:eastAsia="Calibri"/>
          <w:i w:val="0"/>
        </w:rPr>
        <w:t>-year</w:t>
      </w:r>
      <w:r w:rsidRPr="00EF59D3">
        <w:rPr>
          <w:rFonts w:eastAsia="Calibri"/>
          <w:i w:val="0"/>
        </w:rPr>
        <w:t xml:space="preserve"> participants be tracked and included on the APR </w:t>
      </w:r>
      <w:r w:rsidRPr="00EF59D3" w:rsidR="00C237BC">
        <w:rPr>
          <w:rFonts w:eastAsia="Calibri"/>
          <w:i w:val="0"/>
        </w:rPr>
        <w:t>data file</w:t>
      </w:r>
      <w:r w:rsidRPr="00EF59D3">
        <w:rPr>
          <w:rFonts w:eastAsia="Calibri"/>
          <w:i w:val="0"/>
        </w:rPr>
        <w:t>?</w:t>
      </w:r>
      <w:r w:rsidRPr="00EF59D3" w:rsidR="000A458D">
        <w:rPr>
          <w:rFonts w:eastAsia="Calibri"/>
          <w:i w:val="0"/>
        </w:rPr>
        <w:t xml:space="preserve"> </w:t>
      </w:r>
    </w:p>
    <w:p w:rsidR="001725A2" w:rsidRPr="00EF59D3" w:rsidP="001725A2" w14:paraId="0C75CBD0" w14:textId="77777777">
      <w:pPr>
        <w:rPr>
          <w:rFonts w:eastAsia="Calibri"/>
        </w:rPr>
      </w:pPr>
    </w:p>
    <w:p w:rsidR="00F7384E" w:rsidRPr="00EF59D3" w:rsidP="000E2971" w14:paraId="1E188F5B" w14:textId="3B8CD882">
      <w:pPr>
        <w:spacing w:after="200"/>
        <w:jc w:val="both"/>
        <w:rPr>
          <w:rFonts w:eastAsia="Calibri"/>
          <w:sz w:val="22"/>
          <w:szCs w:val="22"/>
        </w:rPr>
      </w:pPr>
      <w:r w:rsidRPr="00EF59D3">
        <w:rPr>
          <w:rFonts w:eastAsia="Calibri"/>
          <w:b/>
          <w:sz w:val="22"/>
          <w:szCs w:val="22"/>
        </w:rPr>
        <w:t>Need for data:</w:t>
      </w:r>
      <w:r w:rsidRPr="00EF59D3">
        <w:rPr>
          <w:rFonts w:eastAsia="Calibri"/>
          <w:sz w:val="22"/>
          <w:szCs w:val="22"/>
        </w:rPr>
        <w:t xml:space="preserve">  As noted at the outset of these instructions, the Department needs grantees’ data not only to calculate prior experience (PE) points, but also to meet program-level reporting requirements mandated by law</w:t>
      </w:r>
      <w:r w:rsidRPr="00EF59D3" w:rsidR="001D40E4">
        <w:rPr>
          <w:rFonts w:eastAsia="Calibri"/>
          <w:sz w:val="22"/>
          <w:szCs w:val="22"/>
        </w:rPr>
        <w:t>,</w:t>
      </w:r>
      <w:r w:rsidRPr="00EF59D3">
        <w:rPr>
          <w:rFonts w:eastAsia="Calibri"/>
          <w:sz w:val="22"/>
          <w:szCs w:val="22"/>
        </w:rPr>
        <w:t xml:space="preserve"> and to perform other data analyses for these large and important programs.</w:t>
      </w:r>
    </w:p>
    <w:p w:rsidR="00F7384E" w:rsidRPr="00EF59D3" w:rsidP="000E2971" w14:paraId="2F4050A7" w14:textId="77777777">
      <w:pPr>
        <w:spacing w:after="200"/>
        <w:jc w:val="both"/>
        <w:rPr>
          <w:rFonts w:eastAsia="Calibri"/>
          <w:sz w:val="22"/>
          <w:szCs w:val="22"/>
        </w:rPr>
      </w:pPr>
      <w:r w:rsidRPr="00EF59D3">
        <w:rPr>
          <w:rFonts w:eastAsia="Calibri"/>
          <w:b/>
          <w:sz w:val="22"/>
          <w:szCs w:val="22"/>
        </w:rPr>
        <w:t xml:space="preserve">Relevance to </w:t>
      </w:r>
      <w:r w:rsidRPr="00EF59D3">
        <w:rPr>
          <w:rFonts w:eastAsia="Calibri"/>
          <w:b/>
          <w:sz w:val="22"/>
          <w:szCs w:val="22"/>
        </w:rPr>
        <w:t>PE calculations:</w:t>
      </w:r>
      <w:r w:rsidRPr="00EF59D3">
        <w:rPr>
          <w:rFonts w:eastAsia="Calibri"/>
          <w:sz w:val="22"/>
          <w:szCs w:val="22"/>
        </w:rPr>
        <w:t xml:space="preserve">  Three of the PE objectives in particular affect the number of project years over which grantees are required to report on participants.  For these objectives (all of which are found in the “Definitions That Apply” at the end of this document), grantees will be reporting on groups of current </w:t>
      </w:r>
      <w:r w:rsidRPr="00EF59D3">
        <w:rPr>
          <w:rFonts w:eastAsia="Calibri"/>
          <w:i/>
          <w:sz w:val="22"/>
          <w:szCs w:val="22"/>
        </w:rPr>
        <w:t>and prior</w:t>
      </w:r>
      <w:r w:rsidRPr="00EF59D3" w:rsidR="00D9742D">
        <w:rPr>
          <w:rFonts w:eastAsia="Calibri"/>
          <w:i/>
          <w:sz w:val="22"/>
          <w:szCs w:val="22"/>
        </w:rPr>
        <w:t>-year</w:t>
      </w:r>
      <w:r w:rsidRPr="00EF59D3">
        <w:rPr>
          <w:rFonts w:eastAsia="Calibri"/>
          <w:sz w:val="22"/>
          <w:szCs w:val="22"/>
        </w:rPr>
        <w:t xml:space="preserve"> participants.  You will thus continue to include in your data file individuals whom you haven’t served for some time.  To the extent possible, you are to “track” the prior</w:t>
      </w:r>
      <w:r w:rsidRPr="00EF59D3" w:rsidR="00D9742D">
        <w:rPr>
          <w:rFonts w:eastAsia="Calibri"/>
          <w:sz w:val="22"/>
          <w:szCs w:val="22"/>
        </w:rPr>
        <w:t>-year</w:t>
      </w:r>
      <w:r w:rsidRPr="00EF59D3">
        <w:rPr>
          <w:rFonts w:eastAsia="Calibri"/>
          <w:sz w:val="22"/>
          <w:szCs w:val="22"/>
        </w:rPr>
        <w:t xml:space="preserve"> participants</w:t>
      </w:r>
      <w:r w:rsidRPr="00EF59D3" w:rsidR="00961CEC">
        <w:rPr>
          <w:rFonts w:eastAsia="Calibri"/>
          <w:sz w:val="22"/>
          <w:szCs w:val="22"/>
        </w:rPr>
        <w:t>—that is,</w:t>
      </w:r>
      <w:r w:rsidRPr="00EF59D3">
        <w:rPr>
          <w:rFonts w:eastAsia="Calibri"/>
          <w:sz w:val="22"/>
          <w:szCs w:val="22"/>
        </w:rPr>
        <w:t xml:space="preserve"> you must try to get updated information about them.  We recognize that some prior</w:t>
      </w:r>
      <w:r w:rsidRPr="00EF59D3" w:rsidR="00D9742D">
        <w:rPr>
          <w:rFonts w:eastAsia="Calibri"/>
          <w:sz w:val="22"/>
          <w:szCs w:val="22"/>
        </w:rPr>
        <w:t>-year</w:t>
      </w:r>
      <w:r w:rsidRPr="00EF59D3">
        <w:rPr>
          <w:rFonts w:eastAsia="Calibri"/>
          <w:sz w:val="22"/>
          <w:szCs w:val="22"/>
        </w:rPr>
        <w:t xml:space="preserve"> participants may be very hard to track, but it is to your advantage and the advantage of TRIO that you make a good attempt.  </w:t>
      </w:r>
    </w:p>
    <w:p w:rsidR="002923A0" w:rsidRPr="00EF59D3" w:rsidP="00BB7D00" w14:paraId="0C68760D" w14:textId="2F03493D">
      <w:pPr>
        <w:spacing w:after="200"/>
        <w:jc w:val="both"/>
        <w:rPr>
          <w:rFonts w:eastAsia="Calibri"/>
          <w:sz w:val="22"/>
          <w:szCs w:val="22"/>
        </w:rPr>
      </w:pPr>
      <w:r w:rsidRPr="00EF59D3">
        <w:rPr>
          <w:rFonts w:eastAsia="Calibri"/>
          <w:sz w:val="22"/>
          <w:szCs w:val="22"/>
        </w:rPr>
        <w:t xml:space="preserve">For the </w:t>
      </w:r>
      <w:r w:rsidRPr="00EF59D3" w:rsidR="000B7161">
        <w:rPr>
          <w:rFonts w:eastAsia="Calibri"/>
          <w:sz w:val="22"/>
          <w:szCs w:val="22"/>
        </w:rPr>
        <w:t>2022</w:t>
      </w:r>
      <w:r w:rsidRPr="00EF59D3" w:rsidR="006804F1">
        <w:rPr>
          <w:rFonts w:eastAsia="Calibri"/>
          <w:sz w:val="22"/>
          <w:szCs w:val="22"/>
        </w:rPr>
        <w:t>-</w:t>
      </w:r>
      <w:r w:rsidRPr="00EF59D3" w:rsidR="000B7161">
        <w:rPr>
          <w:rFonts w:eastAsia="Calibri"/>
          <w:sz w:val="22"/>
          <w:szCs w:val="22"/>
        </w:rPr>
        <w:t xml:space="preserve">23 </w:t>
      </w:r>
      <w:r w:rsidRPr="00EF59D3">
        <w:rPr>
          <w:rFonts w:eastAsia="Calibri"/>
          <w:sz w:val="22"/>
          <w:szCs w:val="22"/>
        </w:rPr>
        <w:t xml:space="preserve">APR, </w:t>
      </w:r>
      <w:r w:rsidRPr="00EF59D3" w:rsidR="003564A1">
        <w:rPr>
          <w:rFonts w:eastAsia="Calibri"/>
          <w:sz w:val="22"/>
          <w:szCs w:val="22"/>
        </w:rPr>
        <w:t xml:space="preserve">we </w:t>
      </w:r>
      <w:r w:rsidRPr="00EF59D3" w:rsidR="00E82F48">
        <w:rPr>
          <w:rFonts w:eastAsia="Calibri"/>
          <w:sz w:val="22"/>
          <w:szCs w:val="22"/>
        </w:rPr>
        <w:t>applied</w:t>
      </w:r>
      <w:r w:rsidRPr="00EF59D3" w:rsidR="003564A1">
        <w:rPr>
          <w:rFonts w:eastAsia="Calibri"/>
          <w:sz w:val="22"/>
          <w:szCs w:val="22"/>
        </w:rPr>
        <w:t xml:space="preserve"> the criteria below to the </w:t>
      </w:r>
      <w:r w:rsidRPr="00EF59D3" w:rsidR="000B7161">
        <w:rPr>
          <w:rFonts w:eastAsia="Calibri"/>
          <w:sz w:val="22"/>
          <w:szCs w:val="22"/>
        </w:rPr>
        <w:t>2021</w:t>
      </w:r>
      <w:r w:rsidRPr="00EF59D3" w:rsidR="009409DF">
        <w:rPr>
          <w:rFonts w:eastAsia="Calibri"/>
          <w:sz w:val="22"/>
          <w:szCs w:val="22"/>
        </w:rPr>
        <w:t>-</w:t>
      </w:r>
      <w:r w:rsidRPr="00EF59D3" w:rsidR="000B7161">
        <w:rPr>
          <w:rFonts w:eastAsia="Calibri"/>
          <w:sz w:val="22"/>
          <w:szCs w:val="22"/>
        </w:rPr>
        <w:t xml:space="preserve">22 </w:t>
      </w:r>
      <w:r w:rsidRPr="00EF59D3" w:rsidR="00710333">
        <w:rPr>
          <w:rFonts w:eastAsia="Calibri"/>
          <w:sz w:val="22"/>
          <w:szCs w:val="22"/>
        </w:rPr>
        <w:t xml:space="preserve">final </w:t>
      </w:r>
      <w:r w:rsidRPr="00EF59D3" w:rsidR="003564A1">
        <w:rPr>
          <w:rFonts w:eastAsia="Calibri"/>
          <w:sz w:val="22"/>
          <w:szCs w:val="22"/>
        </w:rPr>
        <w:t xml:space="preserve">data to determine which records </w:t>
      </w:r>
      <w:r w:rsidRPr="00EF59D3" w:rsidR="00DA58EB">
        <w:rPr>
          <w:rFonts w:eastAsia="Calibri"/>
          <w:sz w:val="22"/>
          <w:szCs w:val="22"/>
        </w:rPr>
        <w:t xml:space="preserve">should </w:t>
      </w:r>
      <w:r w:rsidRPr="00EF59D3" w:rsidR="003564A1">
        <w:rPr>
          <w:rFonts w:eastAsia="Calibri"/>
          <w:sz w:val="22"/>
          <w:szCs w:val="22"/>
        </w:rPr>
        <w:t>be dropped. These criteria</w:t>
      </w:r>
      <w:r w:rsidRPr="00EF59D3" w:rsidR="007A1A83">
        <w:rPr>
          <w:rFonts w:eastAsia="Calibri"/>
          <w:sz w:val="22"/>
          <w:szCs w:val="22"/>
        </w:rPr>
        <w:t xml:space="preserve"> will help you identify the records in advance of our “go live” date</w:t>
      </w:r>
      <w:r w:rsidRPr="00EF59D3" w:rsidR="001A6CCC">
        <w:rPr>
          <w:rFonts w:eastAsia="Calibri"/>
          <w:sz w:val="22"/>
          <w:szCs w:val="22"/>
        </w:rPr>
        <w:t>, if you wish to do so. P</w:t>
      </w:r>
      <w:r w:rsidRPr="00EF59D3" w:rsidR="007A1A83">
        <w:rPr>
          <w:rFonts w:eastAsia="Calibri"/>
          <w:sz w:val="22"/>
          <w:szCs w:val="22"/>
        </w:rPr>
        <w:t>lease note that, once participants met one of the criteria, they were not included in the remaining criteria.  For example, if a participant met both criterion 2 and criterion 3, the participant would be included in the count for criterion 2 only.</w:t>
      </w:r>
      <w:r w:rsidRPr="00EF59D3" w:rsidR="003564A1">
        <w:rPr>
          <w:rFonts w:eastAsia="Calibri"/>
          <w:sz w:val="22"/>
          <w:szCs w:val="22"/>
        </w:rPr>
        <w:t xml:space="preserve"> </w:t>
      </w:r>
    </w:p>
    <w:p w:rsidR="002923A0" w:rsidRPr="00EF59D3" w:rsidP="00BB7D00" w14:paraId="459CA3D2" w14:textId="2C1D6F85">
      <w:pPr>
        <w:spacing w:after="200"/>
        <w:jc w:val="both"/>
        <w:rPr>
          <w:rFonts w:eastAsia="Calibri"/>
          <w:sz w:val="22"/>
          <w:szCs w:val="22"/>
        </w:rPr>
      </w:pPr>
      <w:r w:rsidRPr="00EF59D3">
        <w:rPr>
          <w:rFonts w:eastAsia="Calibri"/>
          <w:sz w:val="22"/>
          <w:szCs w:val="22"/>
        </w:rPr>
        <w:t xml:space="preserve">The criteria below </w:t>
      </w:r>
      <w:r w:rsidRPr="00EF59D3" w:rsidR="00F90EC9">
        <w:rPr>
          <w:rFonts w:eastAsia="Calibri"/>
          <w:sz w:val="22"/>
          <w:szCs w:val="22"/>
        </w:rPr>
        <w:t>are</w:t>
      </w:r>
      <w:r w:rsidRPr="00EF59D3">
        <w:rPr>
          <w:rFonts w:eastAsia="Calibri"/>
          <w:sz w:val="22"/>
          <w:szCs w:val="22"/>
        </w:rPr>
        <w:t xml:space="preserve"> used to drop records:</w:t>
      </w:r>
    </w:p>
    <w:p w:rsidR="002923A0" w:rsidRPr="00EF59D3" w:rsidP="007D3B52" w14:paraId="71A7EE82" w14:textId="77777777">
      <w:pPr>
        <w:pStyle w:val="ListParagraph"/>
        <w:numPr>
          <w:ilvl w:val="0"/>
          <w:numId w:val="52"/>
        </w:numPr>
        <w:spacing w:after="200"/>
        <w:jc w:val="both"/>
        <w:rPr>
          <w:rFonts w:eastAsia="Calibri"/>
          <w:sz w:val="22"/>
          <w:szCs w:val="22"/>
        </w:rPr>
      </w:pPr>
      <w:r w:rsidRPr="00EF59D3">
        <w:rPr>
          <w:rFonts w:eastAsia="Calibri"/>
          <w:sz w:val="22"/>
          <w:szCs w:val="22"/>
        </w:rPr>
        <w:t>Criterion 1 – PSECohort = 2016 or earlier cohort.</w:t>
      </w:r>
    </w:p>
    <w:p w:rsidR="002923A0" w:rsidRPr="00EF59D3" w:rsidP="007D3B52" w14:paraId="2174B848" w14:textId="0605DDC7">
      <w:pPr>
        <w:pStyle w:val="ListParagraph"/>
        <w:numPr>
          <w:ilvl w:val="0"/>
          <w:numId w:val="52"/>
        </w:numPr>
        <w:spacing w:after="200"/>
        <w:jc w:val="both"/>
        <w:rPr>
          <w:rFonts w:eastAsia="Calibri"/>
          <w:sz w:val="22"/>
          <w:szCs w:val="22"/>
        </w:rPr>
      </w:pPr>
      <w:r w:rsidRPr="00EF59D3">
        <w:rPr>
          <w:rFonts w:eastAsia="Calibri"/>
          <w:sz w:val="22"/>
          <w:szCs w:val="22"/>
        </w:rPr>
        <w:t>Criterion 2 – PSECohort = 8888 and 9999 AND BachDegreeDT has a date value.</w:t>
      </w:r>
    </w:p>
    <w:p w:rsidR="002923A0" w:rsidRPr="00EF59D3" w:rsidP="007D3B52" w14:paraId="5275E690" w14:textId="77777777">
      <w:pPr>
        <w:pStyle w:val="ListParagraph"/>
        <w:numPr>
          <w:ilvl w:val="0"/>
          <w:numId w:val="52"/>
        </w:numPr>
        <w:spacing w:after="200"/>
        <w:jc w:val="both"/>
        <w:rPr>
          <w:rFonts w:eastAsia="Calibri"/>
          <w:sz w:val="22"/>
          <w:szCs w:val="22"/>
        </w:rPr>
      </w:pPr>
      <w:r w:rsidRPr="00EF59D3">
        <w:rPr>
          <w:rFonts w:eastAsia="Calibri"/>
          <w:sz w:val="22"/>
          <w:szCs w:val="22"/>
        </w:rPr>
        <w:t>Criterion 3 – PSECohort = 8888 and 9999 AND FirstEnrollDT is on or before 8/31/2016.</w:t>
      </w:r>
    </w:p>
    <w:p w:rsidR="002923A0" w:rsidRPr="00EF59D3" w:rsidP="007D3B52" w14:paraId="101B0D8A" w14:textId="77777777">
      <w:pPr>
        <w:pStyle w:val="ListParagraph"/>
        <w:numPr>
          <w:ilvl w:val="0"/>
          <w:numId w:val="52"/>
        </w:numPr>
        <w:spacing w:after="200"/>
        <w:jc w:val="both"/>
        <w:rPr>
          <w:rFonts w:eastAsia="Calibri"/>
          <w:sz w:val="22"/>
          <w:szCs w:val="22"/>
        </w:rPr>
      </w:pPr>
      <w:r w:rsidRPr="00EF59D3">
        <w:rPr>
          <w:rFonts w:eastAsia="Calibri"/>
          <w:sz w:val="22"/>
          <w:szCs w:val="22"/>
        </w:rPr>
        <w:t>Criterion 4 – PSECohort = 8888 and 9999 AND HsgradDT is on or before 8/31/2016 AND FirstEnrollDT is not after 8/31/2016.</w:t>
      </w:r>
    </w:p>
    <w:p w:rsidR="002923A0" w:rsidRPr="00EF59D3" w:rsidP="007D3B52" w14:paraId="611398B9" w14:textId="2BEB836A">
      <w:pPr>
        <w:pStyle w:val="ListParagraph"/>
        <w:numPr>
          <w:ilvl w:val="0"/>
          <w:numId w:val="52"/>
        </w:numPr>
        <w:spacing w:after="200"/>
        <w:jc w:val="both"/>
        <w:rPr>
          <w:rFonts w:eastAsia="Calibri"/>
          <w:sz w:val="22"/>
          <w:szCs w:val="22"/>
        </w:rPr>
      </w:pPr>
      <w:r w:rsidRPr="00EF59D3">
        <w:rPr>
          <w:rFonts w:eastAsia="Calibri"/>
          <w:sz w:val="22"/>
          <w:szCs w:val="22"/>
        </w:rPr>
        <w:t xml:space="preserve">Criterion 5 – PSECohort = 8888 and 9999 AND LastSerDT is on or before 08/31/2016 or unknown value (00/00/0000) AND ProjEntryDT is on or before 08/31/2016 AND HsgradDT is not after 8/31/2016 AND FirstEnrollDT is not after 8/31/2016. </w:t>
      </w:r>
    </w:p>
    <w:p w:rsidR="00DB3D0B" w:rsidRPr="00EF59D3" w:rsidP="00F06630" w14:paraId="29A629E3" w14:textId="32F25E3F">
      <w:pPr>
        <w:rPr>
          <w:rFonts w:eastAsia="Calibri"/>
          <w:b/>
          <w:sz w:val="22"/>
          <w:szCs w:val="22"/>
        </w:rPr>
      </w:pPr>
      <w:r w:rsidRPr="00EF59D3">
        <w:rPr>
          <w:rFonts w:eastAsia="Calibri"/>
          <w:b/>
          <w:sz w:val="22"/>
          <w:szCs w:val="22"/>
        </w:rPr>
        <w:t>To avoid accidentally deleting any records that you may be required to keep on your file, you should delay any deletions until y</w:t>
      </w:r>
      <w:r w:rsidRPr="00EF59D3" w:rsidR="001A6CCC">
        <w:rPr>
          <w:rFonts w:eastAsia="Calibri"/>
          <w:b/>
          <w:sz w:val="22"/>
          <w:szCs w:val="22"/>
        </w:rPr>
        <w:t>o</w:t>
      </w:r>
      <w:r w:rsidRPr="00EF59D3">
        <w:rPr>
          <w:rFonts w:eastAsia="Calibri"/>
          <w:b/>
          <w:sz w:val="22"/>
          <w:szCs w:val="22"/>
        </w:rPr>
        <w:t xml:space="preserve">u have verified which of your records (if any) the Department has removed from the download file that will be available to you in the </w:t>
      </w:r>
      <w:r w:rsidRPr="00EF59D3" w:rsidR="0053588C">
        <w:rPr>
          <w:rFonts w:eastAsia="Calibri"/>
          <w:b/>
          <w:sz w:val="22"/>
          <w:szCs w:val="22"/>
        </w:rPr>
        <w:t>web</w:t>
      </w:r>
      <w:r w:rsidRPr="00EF59D3">
        <w:rPr>
          <w:rFonts w:eastAsia="Calibri"/>
          <w:b/>
          <w:sz w:val="22"/>
          <w:szCs w:val="22"/>
        </w:rPr>
        <w:t xml:space="preserve"> application for </w:t>
      </w:r>
      <w:r w:rsidRPr="00EF59D3" w:rsidR="009369B6">
        <w:rPr>
          <w:rFonts w:eastAsia="Calibri"/>
          <w:b/>
          <w:sz w:val="22"/>
          <w:szCs w:val="22"/>
        </w:rPr>
        <w:t>202</w:t>
      </w:r>
      <w:r w:rsidRPr="00EF59D3" w:rsidR="000A2106">
        <w:rPr>
          <w:rFonts w:eastAsia="Calibri"/>
          <w:b/>
          <w:sz w:val="22"/>
          <w:szCs w:val="22"/>
        </w:rPr>
        <w:t>2</w:t>
      </w:r>
      <w:r w:rsidRPr="00EF59D3" w:rsidR="00034C07">
        <w:rPr>
          <w:rFonts w:eastAsia="Calibri"/>
          <w:b/>
          <w:sz w:val="22"/>
          <w:szCs w:val="22"/>
        </w:rPr>
        <w:t>-</w:t>
      </w:r>
      <w:r w:rsidRPr="00EF59D3" w:rsidR="009369B6">
        <w:rPr>
          <w:rFonts w:eastAsia="Calibri"/>
          <w:b/>
          <w:sz w:val="22"/>
          <w:szCs w:val="22"/>
        </w:rPr>
        <w:t>2</w:t>
      </w:r>
      <w:r w:rsidRPr="00EF59D3" w:rsidR="000A2106">
        <w:rPr>
          <w:rFonts w:eastAsia="Calibri"/>
          <w:b/>
          <w:sz w:val="22"/>
          <w:szCs w:val="22"/>
        </w:rPr>
        <w:t>3</w:t>
      </w:r>
      <w:r w:rsidRPr="00EF59D3" w:rsidR="00DB593B">
        <w:rPr>
          <w:rFonts w:eastAsia="Calibri"/>
          <w:b/>
          <w:sz w:val="22"/>
          <w:szCs w:val="22"/>
        </w:rPr>
        <w:t>.</w:t>
      </w:r>
    </w:p>
    <w:p w:rsidR="00F06630" w:rsidRPr="00EF59D3" w:rsidP="00F06630" w14:paraId="66A1B54A" w14:textId="77777777">
      <w:pPr>
        <w:rPr>
          <w:rFonts w:eastAsia="Calibri"/>
          <w:sz w:val="22"/>
          <w:szCs w:val="22"/>
        </w:rPr>
      </w:pPr>
    </w:p>
    <w:p w:rsidR="00F7384E" w:rsidRPr="00EF59D3" w:rsidP="00156C8D" w14:paraId="64B4D131" w14:textId="5812DB16">
      <w:pPr>
        <w:spacing w:after="200"/>
        <w:jc w:val="both"/>
        <w:rPr>
          <w:rFonts w:eastAsia="Calibri"/>
          <w:sz w:val="22"/>
          <w:szCs w:val="22"/>
        </w:rPr>
      </w:pPr>
      <w:r w:rsidRPr="00EF59D3">
        <w:rPr>
          <w:rFonts w:eastAsia="Calibri"/>
          <w:sz w:val="22"/>
          <w:szCs w:val="22"/>
        </w:rPr>
        <w:t xml:space="preserve">As in the past, for the </w:t>
      </w:r>
      <w:r w:rsidRPr="00EF59D3" w:rsidR="009369B6">
        <w:rPr>
          <w:rFonts w:eastAsia="Calibri"/>
          <w:sz w:val="22"/>
          <w:szCs w:val="22"/>
        </w:rPr>
        <w:t>202X</w:t>
      </w:r>
      <w:r w:rsidRPr="00EF59D3" w:rsidR="00034C07">
        <w:rPr>
          <w:rFonts w:eastAsia="Calibri"/>
          <w:sz w:val="22"/>
          <w:szCs w:val="22"/>
        </w:rPr>
        <w:t>-</w:t>
      </w:r>
      <w:r w:rsidRPr="00EF59D3" w:rsidR="009369B6">
        <w:rPr>
          <w:rFonts w:eastAsia="Calibri"/>
          <w:sz w:val="22"/>
          <w:szCs w:val="22"/>
        </w:rPr>
        <w:t xml:space="preserve">2X </w:t>
      </w:r>
      <w:r w:rsidRPr="00EF59D3">
        <w:rPr>
          <w:rFonts w:eastAsia="Calibri"/>
          <w:sz w:val="22"/>
          <w:szCs w:val="22"/>
        </w:rPr>
        <w:t>APR y</w:t>
      </w:r>
      <w:r w:rsidRPr="00EF59D3">
        <w:rPr>
          <w:rFonts w:eastAsia="Calibri"/>
          <w:sz w:val="22"/>
          <w:szCs w:val="22"/>
        </w:rPr>
        <w:t xml:space="preserve">ou </w:t>
      </w:r>
      <w:r w:rsidRPr="00EF59D3" w:rsidR="001A6CCC">
        <w:rPr>
          <w:rFonts w:eastAsia="Calibri"/>
          <w:sz w:val="22"/>
          <w:szCs w:val="22"/>
        </w:rPr>
        <w:t>are to</w:t>
      </w:r>
      <w:r w:rsidRPr="00EF59D3">
        <w:rPr>
          <w:rFonts w:eastAsia="Calibri"/>
          <w:sz w:val="22"/>
          <w:szCs w:val="22"/>
        </w:rPr>
        <w:t xml:space="preserve"> update </w:t>
      </w:r>
      <w:r w:rsidRPr="00EF59D3" w:rsidR="00D85B3C">
        <w:rPr>
          <w:rFonts w:eastAsia="Calibri"/>
          <w:sz w:val="22"/>
          <w:szCs w:val="22"/>
        </w:rPr>
        <w:t xml:space="preserve">all the student records in the download </w:t>
      </w:r>
      <w:r w:rsidRPr="00EF59D3">
        <w:rPr>
          <w:rFonts w:eastAsia="Calibri"/>
          <w:sz w:val="22"/>
          <w:szCs w:val="22"/>
        </w:rPr>
        <w:t>file</w:t>
      </w:r>
      <w:r w:rsidRPr="00EF59D3" w:rsidR="001A6CCC">
        <w:rPr>
          <w:rFonts w:eastAsia="Calibri"/>
          <w:sz w:val="22"/>
          <w:szCs w:val="22"/>
        </w:rPr>
        <w:t>. I</w:t>
      </w:r>
      <w:r w:rsidRPr="00EF59D3">
        <w:rPr>
          <w:rFonts w:eastAsia="Calibri"/>
          <w:sz w:val="22"/>
          <w:szCs w:val="22"/>
        </w:rPr>
        <w:t>f you have been unable to obtain information about a given participant for a year, you may stop tracking him or her, but you must leave the participant’s record on your data file.  For such former participants whom you have been unable to track, you may choose the option “Unknown” wherever appropriate in updating the file.</w:t>
      </w:r>
    </w:p>
    <w:p w:rsidR="00571077" w:rsidRPr="00EF59D3" w:rsidP="000E2971" w14:paraId="07CA2191" w14:textId="4D9F2E4D">
      <w:pPr>
        <w:spacing w:after="200"/>
        <w:jc w:val="both"/>
        <w:rPr>
          <w:rFonts w:eastAsia="Calibri"/>
          <w:b/>
          <w:sz w:val="22"/>
          <w:szCs w:val="22"/>
        </w:rPr>
      </w:pPr>
      <w:r w:rsidRPr="00EF59D3">
        <w:rPr>
          <w:rFonts w:eastAsia="Calibri"/>
          <w:b/>
          <w:sz w:val="22"/>
          <w:szCs w:val="22"/>
        </w:rPr>
        <w:t>Note on the postsecondary completion objective (</w:t>
      </w:r>
      <w:r w:rsidRPr="00EF59D3">
        <w:rPr>
          <w:rFonts w:eastAsia="Calibri"/>
          <w:sz w:val="22"/>
          <w:szCs w:val="22"/>
        </w:rPr>
        <w:t xml:space="preserve">see full </w:t>
      </w:r>
      <w:r w:rsidRPr="00EF59D3" w:rsidR="00B930E2">
        <w:rPr>
          <w:rFonts w:eastAsia="Calibri"/>
          <w:sz w:val="22"/>
          <w:szCs w:val="22"/>
        </w:rPr>
        <w:t xml:space="preserve">discussion </w:t>
      </w:r>
      <w:r w:rsidRPr="00EF59D3">
        <w:rPr>
          <w:rFonts w:eastAsia="Calibri"/>
          <w:sz w:val="22"/>
          <w:szCs w:val="22"/>
        </w:rPr>
        <w:t>in</w:t>
      </w:r>
      <w:r w:rsidRPr="00EF59D3">
        <w:rPr>
          <w:rFonts w:eastAsia="Calibri"/>
          <w:b/>
          <w:sz w:val="22"/>
          <w:szCs w:val="22"/>
        </w:rPr>
        <w:t xml:space="preserve"> </w:t>
      </w:r>
      <w:r w:rsidRPr="00EF59D3">
        <w:rPr>
          <w:rFonts w:eastAsia="Calibri"/>
          <w:sz w:val="22"/>
          <w:szCs w:val="22"/>
        </w:rPr>
        <w:t xml:space="preserve">“Definitions That Apply”): </w:t>
      </w:r>
      <w:r w:rsidRPr="00EF59D3" w:rsidR="00817387">
        <w:rPr>
          <w:rFonts w:eastAsia="Calibri"/>
          <w:sz w:val="22"/>
          <w:szCs w:val="22"/>
        </w:rPr>
        <w:t xml:space="preserve"> </w:t>
      </w:r>
      <w:r w:rsidRPr="00EF59D3">
        <w:rPr>
          <w:rFonts w:eastAsia="Calibri"/>
          <w:sz w:val="22"/>
          <w:szCs w:val="22"/>
        </w:rPr>
        <w:t>This</w:t>
      </w:r>
      <w:r w:rsidRPr="00EF59D3" w:rsidR="00817387">
        <w:rPr>
          <w:rFonts w:eastAsia="Calibri"/>
          <w:sz w:val="22"/>
          <w:szCs w:val="22"/>
        </w:rPr>
        <w:t xml:space="preserve"> </w:t>
      </w:r>
      <w:r w:rsidRPr="00EF59D3">
        <w:rPr>
          <w:rFonts w:eastAsia="Calibri"/>
          <w:sz w:val="22"/>
          <w:szCs w:val="22"/>
        </w:rPr>
        <w:t xml:space="preserve">objective measures the percentage of participants who enrolled in a program of postsecondary education within a certain timeframe and who attained either an associate or bachelor’s degree within six years following graduation from high school.  For purposes of demonstrating that a given student contributed to the project’s meeting the </w:t>
      </w:r>
      <w:r w:rsidRPr="00EF59D3" w:rsidR="00B870B2">
        <w:rPr>
          <w:rFonts w:eastAsia="Calibri"/>
          <w:sz w:val="22"/>
          <w:szCs w:val="22"/>
        </w:rPr>
        <w:t xml:space="preserve">postsecondary completion </w:t>
      </w:r>
      <w:r w:rsidRPr="00EF59D3">
        <w:rPr>
          <w:rFonts w:eastAsia="Calibri"/>
          <w:sz w:val="22"/>
          <w:szCs w:val="22"/>
        </w:rPr>
        <w:t xml:space="preserve">objective, a grantee need only show that the former participant earned one degree.  For fuller understanding of the UB and UBMS programs, however, the Department wishes to have data on the extent to which UB and UBMS participants who earned an associate degree went on to pursue a bachelor’s degree within the six-year period; we also believe that this information will be valuable for grantees.  </w:t>
      </w:r>
      <w:r w:rsidRPr="00EF59D3">
        <w:rPr>
          <w:rFonts w:eastAsia="Calibri"/>
          <w:b/>
          <w:sz w:val="22"/>
          <w:szCs w:val="22"/>
        </w:rPr>
        <w:t>We therefore strongly urge grantees to continue to track diligently and report over the full six years the academic progress of former participants who earn an associate degree prior to the end of the six-year period.</w:t>
      </w:r>
    </w:p>
    <w:p w:rsidR="00F55577" w:rsidRPr="00EF59D3" w:rsidP="00FC439D" w14:paraId="70766634" w14:textId="77777777">
      <w:pPr>
        <w:pStyle w:val="Heading2"/>
        <w:numPr>
          <w:ilvl w:val="0"/>
          <w:numId w:val="25"/>
        </w:numPr>
        <w:rPr>
          <w:rFonts w:eastAsia="Calibri"/>
          <w:sz w:val="22"/>
          <w:szCs w:val="22"/>
        </w:rPr>
      </w:pPr>
      <w:r w:rsidRPr="00EF59D3">
        <w:rPr>
          <w:rFonts w:eastAsia="Calibri"/>
          <w:i w:val="0"/>
          <w:sz w:val="22"/>
          <w:szCs w:val="22"/>
        </w:rPr>
        <w:t>What are case numbers?</w:t>
      </w:r>
    </w:p>
    <w:p w:rsidR="00F55577" w:rsidRPr="00EF59D3" w:rsidP="00FC439D" w14:paraId="093BD161" w14:textId="77777777">
      <w:pPr>
        <w:rPr>
          <w:rFonts w:eastAsia="Calibri"/>
          <w:sz w:val="22"/>
          <w:szCs w:val="22"/>
        </w:rPr>
      </w:pPr>
    </w:p>
    <w:p w:rsidR="00F55577" w:rsidRPr="00EF59D3" w:rsidP="00FC439D" w14:paraId="56DC2CB6" w14:textId="6F8D4866">
      <w:pPr>
        <w:jc w:val="both"/>
        <w:rPr>
          <w:rFonts w:eastAsia="Calibri"/>
          <w:sz w:val="22"/>
          <w:szCs w:val="22"/>
        </w:rPr>
      </w:pPr>
      <w:r w:rsidRPr="00EF59D3">
        <w:rPr>
          <w:rFonts w:eastAsia="Calibri"/>
          <w:sz w:val="22"/>
          <w:szCs w:val="22"/>
        </w:rPr>
        <w:t>Each participant</w:t>
      </w:r>
      <w:r w:rsidRPr="00EF59D3">
        <w:rPr>
          <w:rFonts w:eastAsia="Calibri"/>
          <w:sz w:val="22"/>
          <w:szCs w:val="22"/>
        </w:rPr>
        <w:t xml:space="preserve"> in the match file that grantees</w:t>
      </w:r>
      <w:r w:rsidRPr="00EF59D3">
        <w:rPr>
          <w:rFonts w:eastAsia="Calibri"/>
          <w:sz w:val="22"/>
          <w:szCs w:val="22"/>
        </w:rPr>
        <w:t xml:space="preserve"> must </w:t>
      </w:r>
      <w:r w:rsidRPr="00EF59D3">
        <w:rPr>
          <w:rFonts w:eastAsia="Calibri"/>
          <w:sz w:val="22"/>
          <w:szCs w:val="22"/>
        </w:rPr>
        <w:t xml:space="preserve">download will have a case number; </w:t>
      </w:r>
      <w:r w:rsidRPr="00EF59D3">
        <w:rPr>
          <w:rFonts w:eastAsia="Calibri"/>
          <w:sz w:val="22"/>
          <w:szCs w:val="22"/>
        </w:rPr>
        <w:t xml:space="preserve">for each </w:t>
      </w:r>
      <w:r w:rsidRPr="00EF59D3">
        <w:rPr>
          <w:rFonts w:eastAsia="Calibri"/>
          <w:sz w:val="22"/>
          <w:szCs w:val="22"/>
        </w:rPr>
        <w:t xml:space="preserve">participant </w:t>
      </w:r>
      <w:r w:rsidRPr="00EF59D3">
        <w:rPr>
          <w:rFonts w:eastAsia="Calibri"/>
          <w:sz w:val="22"/>
          <w:szCs w:val="22"/>
        </w:rPr>
        <w:t xml:space="preserve">in </w:t>
      </w:r>
      <w:r w:rsidRPr="00EF59D3" w:rsidR="0013217C">
        <w:rPr>
          <w:rFonts w:eastAsia="Calibri"/>
          <w:sz w:val="22"/>
          <w:szCs w:val="22"/>
        </w:rPr>
        <w:t>a grantee’s</w:t>
      </w:r>
      <w:r w:rsidRPr="00EF59D3">
        <w:rPr>
          <w:rFonts w:eastAsia="Calibri"/>
          <w:sz w:val="22"/>
          <w:szCs w:val="22"/>
        </w:rPr>
        <w:t xml:space="preserve"> APR file </w:t>
      </w:r>
      <w:r w:rsidRPr="00EF59D3">
        <w:rPr>
          <w:rFonts w:eastAsia="Calibri"/>
          <w:sz w:val="22"/>
          <w:szCs w:val="22"/>
        </w:rPr>
        <w:t xml:space="preserve">who </w:t>
      </w:r>
      <w:r w:rsidRPr="00EF59D3">
        <w:rPr>
          <w:rFonts w:eastAsia="Calibri"/>
          <w:sz w:val="22"/>
          <w:szCs w:val="22"/>
        </w:rPr>
        <w:t>is</w:t>
      </w:r>
      <w:r w:rsidRPr="00EF59D3">
        <w:rPr>
          <w:rFonts w:eastAsia="Calibri"/>
          <w:sz w:val="22"/>
          <w:szCs w:val="22"/>
        </w:rPr>
        <w:t xml:space="preserve"> coded “New” or “Transfer” in the </w:t>
      </w:r>
      <w:r w:rsidRPr="00EF59D3">
        <w:rPr>
          <w:rFonts w:eastAsia="Calibri"/>
          <w:sz w:val="22"/>
          <w:szCs w:val="22"/>
        </w:rPr>
        <w:t>P</w:t>
      </w:r>
      <w:r w:rsidRPr="00EF59D3">
        <w:rPr>
          <w:rFonts w:eastAsia="Calibri"/>
          <w:sz w:val="22"/>
          <w:szCs w:val="22"/>
        </w:rPr>
        <w:t xml:space="preserve">articipant Status Code </w:t>
      </w:r>
      <w:r w:rsidRPr="00EF59D3">
        <w:rPr>
          <w:rFonts w:eastAsia="Calibri"/>
          <w:sz w:val="22"/>
          <w:szCs w:val="22"/>
        </w:rPr>
        <w:t>field (</w:t>
      </w:r>
      <w:r w:rsidRPr="00EF59D3">
        <w:rPr>
          <w:rFonts w:eastAsia="Calibri"/>
          <w:sz w:val="22"/>
          <w:szCs w:val="22"/>
        </w:rPr>
        <w:t>PartCD</w:t>
      </w:r>
      <w:r w:rsidRPr="00EF59D3">
        <w:rPr>
          <w:rFonts w:eastAsia="Calibri"/>
          <w:sz w:val="22"/>
          <w:szCs w:val="22"/>
        </w:rPr>
        <w:t xml:space="preserve">, field #27), the system will provide a case number when the grantee submits its APR. </w:t>
      </w:r>
    </w:p>
    <w:p w:rsidR="00F63FDC" w:rsidRPr="00EF59D3" w:rsidP="00FC439D" w14:paraId="57AC1DFA" w14:textId="77777777">
      <w:pPr>
        <w:jc w:val="both"/>
        <w:rPr>
          <w:rFonts w:eastAsia="Calibri"/>
          <w:sz w:val="22"/>
          <w:szCs w:val="22"/>
        </w:rPr>
      </w:pPr>
    </w:p>
    <w:p w:rsidR="0013217C" w:rsidRPr="00EF59D3" w:rsidP="00FC439D" w14:paraId="02D28C4A" w14:textId="77777777">
      <w:pPr>
        <w:jc w:val="both"/>
        <w:rPr>
          <w:rFonts w:eastAsia="Calibri"/>
          <w:sz w:val="22"/>
          <w:szCs w:val="22"/>
        </w:rPr>
      </w:pPr>
    </w:p>
    <w:p w:rsidR="0013217C" w:rsidRPr="00EF59D3" w:rsidP="00FC439D" w14:paraId="625CA4DC" w14:textId="6AAA537E">
      <w:pPr>
        <w:pStyle w:val="ListParagraph"/>
        <w:ind w:left="0"/>
        <w:jc w:val="both"/>
        <w:rPr>
          <w:rFonts w:eastAsia="Calibri"/>
          <w:sz w:val="22"/>
          <w:szCs w:val="22"/>
        </w:rPr>
      </w:pPr>
      <w:r w:rsidRPr="00EF59D3">
        <w:rPr>
          <w:rFonts w:eastAsia="Calibri"/>
          <w:sz w:val="22"/>
          <w:szCs w:val="22"/>
        </w:rPr>
        <w:t xml:space="preserve">In preparing their </w:t>
      </w:r>
      <w:r w:rsidRPr="00EF59D3" w:rsidR="005D4DBB">
        <w:rPr>
          <w:rFonts w:eastAsia="Calibri"/>
          <w:sz w:val="22"/>
          <w:szCs w:val="22"/>
        </w:rPr>
        <w:t>2022-23</w:t>
      </w:r>
      <w:r w:rsidRPr="00EF59D3" w:rsidR="00292634">
        <w:rPr>
          <w:rFonts w:eastAsia="Calibri"/>
          <w:sz w:val="22"/>
          <w:szCs w:val="22"/>
        </w:rPr>
        <w:t xml:space="preserve"> </w:t>
      </w:r>
      <w:r w:rsidRPr="00EF59D3">
        <w:rPr>
          <w:rFonts w:eastAsia="Calibri"/>
          <w:sz w:val="22"/>
          <w:szCs w:val="22"/>
        </w:rPr>
        <w:t xml:space="preserve">APRs, grantees must include in the uploaded APR file all the records in the downloaded match file, </w:t>
      </w:r>
      <w:r w:rsidRPr="00EF59D3" w:rsidR="00864034">
        <w:rPr>
          <w:rFonts w:eastAsia="Calibri"/>
          <w:sz w:val="22"/>
          <w:szCs w:val="22"/>
        </w:rPr>
        <w:t xml:space="preserve">including </w:t>
      </w:r>
      <w:r w:rsidRPr="00EF59D3">
        <w:rPr>
          <w:rFonts w:eastAsia="Calibri"/>
          <w:sz w:val="22"/>
          <w:szCs w:val="22"/>
        </w:rPr>
        <w:t xml:space="preserve">the case numbers that the Department established for these records.  Moreover, </w:t>
      </w:r>
      <w:r w:rsidRPr="00EF59D3" w:rsidR="00864034">
        <w:rPr>
          <w:rFonts w:eastAsia="Calibri"/>
          <w:sz w:val="22"/>
          <w:szCs w:val="22"/>
        </w:rPr>
        <w:t>for</w:t>
      </w:r>
      <w:r w:rsidRPr="00EF59D3">
        <w:rPr>
          <w:rFonts w:eastAsia="Calibri"/>
          <w:sz w:val="22"/>
          <w:szCs w:val="22"/>
        </w:rPr>
        <w:t xml:space="preserve"> each individual in the match file, grantees must provide values</w:t>
      </w:r>
      <w:r w:rsidRPr="00EF59D3" w:rsidR="00AE5F75">
        <w:rPr>
          <w:rFonts w:eastAsia="Calibri"/>
          <w:sz w:val="22"/>
          <w:szCs w:val="22"/>
        </w:rPr>
        <w:t xml:space="preserve"> in their A</w:t>
      </w:r>
      <w:r w:rsidRPr="00EF59D3" w:rsidR="001A2695">
        <w:rPr>
          <w:rFonts w:eastAsia="Calibri"/>
          <w:sz w:val="22"/>
          <w:szCs w:val="22"/>
        </w:rPr>
        <w:t>PR</w:t>
      </w:r>
      <w:r w:rsidRPr="00EF59D3">
        <w:rPr>
          <w:rFonts w:eastAsia="Calibri"/>
          <w:sz w:val="22"/>
          <w:szCs w:val="22"/>
        </w:rPr>
        <w:t xml:space="preserve"> for the following fields </w:t>
      </w:r>
      <w:r w:rsidRPr="00EF59D3">
        <w:rPr>
          <w:rFonts w:eastAsia="Calibri"/>
          <w:b/>
          <w:sz w:val="22"/>
          <w:szCs w:val="22"/>
        </w:rPr>
        <w:t>that are identical to those of the match file</w:t>
      </w:r>
      <w:r w:rsidRPr="00EF59D3">
        <w:rPr>
          <w:rFonts w:eastAsia="Calibri"/>
          <w:sz w:val="22"/>
          <w:szCs w:val="22"/>
        </w:rPr>
        <w:t>:</w:t>
      </w:r>
    </w:p>
    <w:p w:rsidR="0013217C" w:rsidRPr="00EF59D3" w:rsidP="00FC439D" w14:paraId="172D772F" w14:textId="77777777">
      <w:pPr>
        <w:pStyle w:val="ListParagraph"/>
        <w:ind w:left="0"/>
        <w:jc w:val="both"/>
        <w:rPr>
          <w:rFonts w:eastAsia="Calibri"/>
          <w:sz w:val="22"/>
          <w:szCs w:val="22"/>
        </w:rPr>
      </w:pPr>
    </w:p>
    <w:p w:rsidR="0013217C" w:rsidRPr="00EF59D3" w:rsidP="00FC439D" w14:paraId="4641F67A" w14:textId="77777777">
      <w:pPr>
        <w:pStyle w:val="ListParagraph"/>
        <w:ind w:left="0"/>
        <w:jc w:val="both"/>
        <w:rPr>
          <w:rFonts w:eastAsia="Calibri"/>
          <w:sz w:val="22"/>
          <w:szCs w:val="22"/>
        </w:rPr>
      </w:pPr>
      <w:r w:rsidRPr="00EF59D3">
        <w:rPr>
          <w:rFonts w:eastAsia="Calibri"/>
          <w:sz w:val="22"/>
          <w:szCs w:val="22"/>
        </w:rPr>
        <w:t>Case number (field #4)</w:t>
      </w:r>
    </w:p>
    <w:p w:rsidR="0013217C" w:rsidRPr="00EF59D3" w:rsidP="00FC439D" w14:paraId="6B998D32" w14:textId="77777777">
      <w:pPr>
        <w:pStyle w:val="ListParagraph"/>
        <w:ind w:left="0"/>
        <w:jc w:val="both"/>
        <w:rPr>
          <w:rFonts w:eastAsia="Calibri"/>
          <w:sz w:val="22"/>
          <w:szCs w:val="22"/>
        </w:rPr>
      </w:pPr>
      <w:r w:rsidRPr="00EF59D3">
        <w:rPr>
          <w:rFonts w:eastAsia="Calibri"/>
          <w:sz w:val="22"/>
          <w:szCs w:val="22"/>
        </w:rPr>
        <w:t>Last name (field #5)</w:t>
      </w:r>
    </w:p>
    <w:p w:rsidR="0013217C" w:rsidRPr="00EF59D3" w:rsidP="00FC439D" w14:paraId="7CCAA00F" w14:textId="77777777">
      <w:pPr>
        <w:pStyle w:val="ListParagraph"/>
        <w:ind w:left="0"/>
        <w:jc w:val="both"/>
        <w:rPr>
          <w:rFonts w:eastAsia="Calibri"/>
          <w:sz w:val="22"/>
          <w:szCs w:val="22"/>
        </w:rPr>
      </w:pPr>
      <w:r w:rsidRPr="00EF59D3">
        <w:rPr>
          <w:rFonts w:eastAsia="Calibri"/>
          <w:sz w:val="22"/>
          <w:szCs w:val="22"/>
        </w:rPr>
        <w:t>First name (field #6)</w:t>
      </w:r>
    </w:p>
    <w:p w:rsidR="0013217C" w:rsidRPr="00EF59D3" w:rsidP="00FC439D" w14:paraId="046B6B0B" w14:textId="77777777">
      <w:pPr>
        <w:pStyle w:val="ListParagraph"/>
        <w:ind w:left="0"/>
        <w:jc w:val="both"/>
        <w:rPr>
          <w:rFonts w:eastAsia="Calibri"/>
          <w:sz w:val="22"/>
          <w:szCs w:val="22"/>
        </w:rPr>
      </w:pPr>
      <w:r w:rsidRPr="00EF59D3">
        <w:rPr>
          <w:rFonts w:eastAsia="Calibri"/>
          <w:sz w:val="22"/>
          <w:szCs w:val="22"/>
        </w:rPr>
        <w:t>Date of birth (field #8)</w:t>
      </w:r>
    </w:p>
    <w:p w:rsidR="0013217C" w:rsidRPr="00EF59D3" w:rsidP="00FC439D" w14:paraId="27F647C2" w14:textId="77777777">
      <w:pPr>
        <w:pStyle w:val="ListParagraph"/>
        <w:ind w:left="0"/>
        <w:jc w:val="both"/>
        <w:rPr>
          <w:rFonts w:eastAsia="Calibri"/>
          <w:sz w:val="22"/>
          <w:szCs w:val="22"/>
        </w:rPr>
      </w:pPr>
      <w:r w:rsidRPr="00EF59D3">
        <w:rPr>
          <w:rFonts w:eastAsia="Calibri"/>
          <w:sz w:val="22"/>
          <w:szCs w:val="22"/>
        </w:rPr>
        <w:t>Cohort value (field #54), if the match file value is a year or 9999 (not applicable, does not qualify for a cohort)</w:t>
      </w:r>
    </w:p>
    <w:p w:rsidR="0013217C" w:rsidRPr="00EF59D3" w:rsidP="00FC439D" w14:paraId="2E2BB13F" w14:textId="77777777">
      <w:pPr>
        <w:pStyle w:val="ListParagraph"/>
        <w:ind w:left="0"/>
        <w:jc w:val="both"/>
        <w:rPr>
          <w:rFonts w:eastAsia="Calibri"/>
          <w:sz w:val="22"/>
          <w:szCs w:val="22"/>
        </w:rPr>
      </w:pPr>
    </w:p>
    <w:p w:rsidR="0013217C" w:rsidRPr="00EF59D3" w:rsidP="00FC439D" w14:paraId="5D3B9A92" w14:textId="54D26A4C">
      <w:pPr>
        <w:jc w:val="both"/>
        <w:rPr>
          <w:rFonts w:eastAsia="Calibri"/>
          <w:sz w:val="22"/>
          <w:szCs w:val="22"/>
        </w:rPr>
      </w:pPr>
      <w:r w:rsidRPr="00EF59D3">
        <w:rPr>
          <w:rFonts w:eastAsia="Calibri"/>
          <w:sz w:val="22"/>
          <w:szCs w:val="22"/>
        </w:rPr>
        <w:t xml:space="preserve">In the upload file, the grantee </w:t>
      </w:r>
      <w:r w:rsidRPr="00EF59D3" w:rsidR="00D52DBF">
        <w:rPr>
          <w:rFonts w:eastAsia="Calibri"/>
          <w:sz w:val="22"/>
          <w:szCs w:val="22"/>
        </w:rPr>
        <w:t>must</w:t>
      </w:r>
      <w:r w:rsidRPr="00EF59D3">
        <w:rPr>
          <w:rFonts w:eastAsia="Calibri"/>
          <w:sz w:val="22"/>
          <w:szCs w:val="22"/>
        </w:rPr>
        <w:t xml:space="preserve"> include </w:t>
      </w:r>
      <w:r w:rsidRPr="00EF59D3">
        <w:rPr>
          <w:rFonts w:eastAsia="Calibri"/>
          <w:i/>
          <w:sz w:val="22"/>
          <w:szCs w:val="22"/>
        </w:rPr>
        <w:t>only</w:t>
      </w:r>
      <w:r w:rsidRPr="00EF59D3">
        <w:rPr>
          <w:rFonts w:eastAsia="Calibri"/>
          <w:sz w:val="22"/>
          <w:szCs w:val="22"/>
        </w:rPr>
        <w:t xml:space="preserve"> those in the match file, </w:t>
      </w:r>
      <w:r w:rsidRPr="00EF59D3" w:rsidR="00D52DBF">
        <w:rPr>
          <w:rFonts w:eastAsia="Calibri"/>
          <w:sz w:val="22"/>
          <w:szCs w:val="22"/>
        </w:rPr>
        <w:t>as well as</w:t>
      </w:r>
      <w:r w:rsidRPr="00EF59D3">
        <w:rPr>
          <w:rFonts w:eastAsia="Calibri"/>
          <w:sz w:val="22"/>
          <w:szCs w:val="22"/>
        </w:rPr>
        <w:t xml:space="preserve"> participants who are coded “new” or “transfer” in the Participant Status field (PartCD, field #27)</w:t>
      </w:r>
      <w:r w:rsidRPr="00EF59D3" w:rsidR="007D3B52">
        <w:rPr>
          <w:rFonts w:eastAsia="Calibri"/>
          <w:sz w:val="22"/>
          <w:szCs w:val="22"/>
        </w:rPr>
        <w:t xml:space="preserve">. </w:t>
      </w:r>
      <w:r w:rsidRPr="00EF59D3" w:rsidR="00D52DBF">
        <w:rPr>
          <w:rFonts w:eastAsia="Calibri"/>
          <w:sz w:val="22"/>
          <w:szCs w:val="22"/>
        </w:rPr>
        <w:t xml:space="preserve">The casenumber field must be left blank for all New and Transfer students. </w:t>
      </w:r>
      <w:r w:rsidRPr="00EF59D3">
        <w:rPr>
          <w:rFonts w:eastAsia="Calibri"/>
          <w:sz w:val="22"/>
          <w:szCs w:val="22"/>
        </w:rPr>
        <w:t xml:space="preserve">Any participant that the Department has dropped from the </w:t>
      </w:r>
      <w:r w:rsidRPr="00EF59D3" w:rsidR="0063689A">
        <w:rPr>
          <w:rFonts w:eastAsia="Calibri"/>
          <w:sz w:val="22"/>
          <w:szCs w:val="22"/>
        </w:rPr>
        <w:t>2021</w:t>
      </w:r>
      <w:r w:rsidRPr="00EF59D3" w:rsidR="00E4250C">
        <w:rPr>
          <w:rFonts w:eastAsia="Calibri"/>
          <w:sz w:val="22"/>
          <w:szCs w:val="22"/>
        </w:rPr>
        <w:t>-</w:t>
      </w:r>
      <w:r w:rsidRPr="00EF59D3" w:rsidR="0063689A">
        <w:rPr>
          <w:rFonts w:eastAsia="Calibri"/>
          <w:sz w:val="22"/>
          <w:szCs w:val="22"/>
        </w:rPr>
        <w:t xml:space="preserve">22 </w:t>
      </w:r>
      <w:r w:rsidRPr="00EF59D3">
        <w:rPr>
          <w:rFonts w:eastAsia="Calibri"/>
          <w:sz w:val="22"/>
          <w:szCs w:val="22"/>
        </w:rPr>
        <w:t xml:space="preserve">file (for example, participants with a cohort of </w:t>
      </w:r>
      <w:r w:rsidRPr="00EF59D3" w:rsidR="0063689A">
        <w:rPr>
          <w:rFonts w:eastAsia="Calibri"/>
          <w:sz w:val="22"/>
          <w:szCs w:val="22"/>
        </w:rPr>
        <w:t>2016</w:t>
      </w:r>
      <w:r w:rsidRPr="00EF59D3" w:rsidR="00DC0D09">
        <w:rPr>
          <w:rFonts w:eastAsia="Calibri"/>
          <w:sz w:val="22"/>
          <w:szCs w:val="22"/>
        </w:rPr>
        <w:t>)</w:t>
      </w:r>
      <w:r w:rsidRPr="00EF59D3">
        <w:rPr>
          <w:rFonts w:eastAsia="Calibri"/>
          <w:sz w:val="22"/>
          <w:szCs w:val="22"/>
        </w:rPr>
        <w:t xml:space="preserve"> must not appear in the upload file.</w:t>
      </w:r>
    </w:p>
    <w:p w:rsidR="00A50584" w:rsidRPr="00EF59D3" w:rsidP="00FC439D" w14:paraId="3CDCB7C2" w14:textId="77777777">
      <w:pPr>
        <w:pStyle w:val="Heading2"/>
        <w:numPr>
          <w:ilvl w:val="0"/>
          <w:numId w:val="25"/>
        </w:numPr>
        <w:jc w:val="both"/>
        <w:rPr>
          <w:i w:val="0"/>
          <w:sz w:val="22"/>
          <w:szCs w:val="22"/>
        </w:rPr>
      </w:pPr>
      <w:r w:rsidRPr="00EF59D3">
        <w:rPr>
          <w:i w:val="0"/>
          <w:sz w:val="22"/>
          <w:szCs w:val="22"/>
        </w:rPr>
        <w:t xml:space="preserve">What years </w:t>
      </w:r>
      <w:r w:rsidRPr="00EF59D3" w:rsidR="00441F99">
        <w:rPr>
          <w:i w:val="0"/>
          <w:sz w:val="22"/>
          <w:szCs w:val="22"/>
        </w:rPr>
        <w:t>are</w:t>
      </w:r>
      <w:r w:rsidRPr="00EF59D3">
        <w:rPr>
          <w:i w:val="0"/>
          <w:sz w:val="22"/>
          <w:szCs w:val="22"/>
        </w:rPr>
        <w:t xml:space="preserve"> used to calculate prior experience points?</w:t>
      </w:r>
    </w:p>
    <w:p w:rsidR="00A50584" w:rsidRPr="00EF59D3" w:rsidP="00FC439D" w14:paraId="7A8269EF" w14:textId="77777777">
      <w:pPr>
        <w:tabs>
          <w:tab w:val="left" w:pos="-720"/>
        </w:tabs>
        <w:suppressAutoHyphens/>
        <w:ind w:left="720"/>
        <w:jc w:val="both"/>
        <w:rPr>
          <w:b/>
          <w:sz w:val="22"/>
          <w:szCs w:val="22"/>
        </w:rPr>
      </w:pPr>
    </w:p>
    <w:p w:rsidR="00A50584" w:rsidRPr="00EF59D3" w14:paraId="7826FB91" w14:textId="166633A3">
      <w:pPr>
        <w:tabs>
          <w:tab w:val="left" w:pos="-720"/>
        </w:tabs>
        <w:suppressAutoHyphens/>
        <w:jc w:val="both"/>
        <w:rPr>
          <w:sz w:val="22"/>
          <w:szCs w:val="22"/>
        </w:rPr>
      </w:pPr>
      <w:r w:rsidRPr="00EF59D3">
        <w:rPr>
          <w:sz w:val="22"/>
          <w:szCs w:val="22"/>
        </w:rPr>
        <w:t>The</w:t>
      </w:r>
      <w:r w:rsidRPr="00EF59D3" w:rsidR="00181842">
        <w:rPr>
          <w:sz w:val="22"/>
          <w:szCs w:val="22"/>
        </w:rPr>
        <w:t xml:space="preserve"> Department </w:t>
      </w:r>
      <w:r w:rsidRPr="00EF59D3" w:rsidR="00B25DB0">
        <w:rPr>
          <w:sz w:val="22"/>
          <w:szCs w:val="22"/>
        </w:rPr>
        <w:t>calculate</w:t>
      </w:r>
      <w:r w:rsidRPr="00EF59D3">
        <w:rPr>
          <w:sz w:val="22"/>
          <w:szCs w:val="22"/>
        </w:rPr>
        <w:t>s</w:t>
      </w:r>
      <w:r w:rsidRPr="00EF59D3" w:rsidR="00B25DB0">
        <w:rPr>
          <w:sz w:val="22"/>
          <w:szCs w:val="22"/>
        </w:rPr>
        <w:t xml:space="preserve"> PE points using dat</w:t>
      </w:r>
      <w:r w:rsidRPr="00EF59D3" w:rsidR="006C6315">
        <w:rPr>
          <w:sz w:val="22"/>
          <w:szCs w:val="22"/>
        </w:rPr>
        <w:t xml:space="preserve">a from the </w:t>
      </w:r>
      <w:r w:rsidRPr="00EF59D3">
        <w:rPr>
          <w:sz w:val="22"/>
          <w:szCs w:val="22"/>
        </w:rPr>
        <w:t>second, third, and fourth year</w:t>
      </w:r>
      <w:r w:rsidRPr="00EF59D3" w:rsidR="007D3B52">
        <w:rPr>
          <w:sz w:val="22"/>
          <w:szCs w:val="22"/>
        </w:rPr>
        <w:t xml:space="preserve"> of the grant cycle.</w:t>
      </w:r>
    </w:p>
    <w:p w:rsidR="000708BD" w:rsidRPr="00EF59D3" w14:paraId="0A8DF2B9" w14:textId="77777777">
      <w:pPr>
        <w:tabs>
          <w:tab w:val="left" w:pos="-720"/>
        </w:tabs>
        <w:suppressAutoHyphens/>
        <w:jc w:val="both"/>
        <w:rPr>
          <w:sz w:val="22"/>
          <w:szCs w:val="22"/>
        </w:rPr>
      </w:pPr>
    </w:p>
    <w:p w:rsidR="00451C14" w:rsidRPr="00EF59D3" w:rsidP="00FC439D" w14:paraId="1D42FA81" w14:textId="77777777">
      <w:pPr>
        <w:pStyle w:val="Heading2"/>
        <w:numPr>
          <w:ilvl w:val="0"/>
          <w:numId w:val="25"/>
        </w:numPr>
        <w:jc w:val="both"/>
        <w:rPr>
          <w:i w:val="0"/>
        </w:rPr>
      </w:pPr>
      <w:r w:rsidRPr="00EF59D3">
        <w:rPr>
          <w:i w:val="0"/>
        </w:rPr>
        <w:t>W</w:t>
      </w:r>
      <w:r w:rsidRPr="00EF59D3" w:rsidR="00CE7A16">
        <w:rPr>
          <w:i w:val="0"/>
        </w:rPr>
        <w:t>hat information must be submitted?</w:t>
      </w:r>
    </w:p>
    <w:p w:rsidR="00007ECB" w:rsidRPr="00EF59D3" w:rsidP="00CC7913" w14:paraId="2D90F6D1" w14:textId="77777777">
      <w:pPr>
        <w:tabs>
          <w:tab w:val="left" w:pos="-720"/>
          <w:tab w:val="left" w:pos="0"/>
        </w:tabs>
        <w:ind w:right="-450"/>
        <w:jc w:val="both"/>
        <w:rPr>
          <w:sz w:val="22"/>
          <w:szCs w:val="22"/>
        </w:rPr>
      </w:pPr>
    </w:p>
    <w:p w:rsidR="006F23E7" w:rsidRPr="00EF59D3" w:rsidP="003916C1" w14:paraId="2D597323" w14:textId="77777777">
      <w:pPr>
        <w:tabs>
          <w:tab w:val="left" w:pos="-720"/>
          <w:tab w:val="left" w:pos="360"/>
        </w:tabs>
        <w:ind w:right="-450"/>
        <w:jc w:val="both"/>
        <w:rPr>
          <w:sz w:val="22"/>
          <w:szCs w:val="22"/>
        </w:rPr>
      </w:pPr>
      <w:r w:rsidRPr="00EF59D3">
        <w:rPr>
          <w:sz w:val="22"/>
          <w:szCs w:val="22"/>
        </w:rPr>
        <w:t xml:space="preserve">The report consists of </w:t>
      </w:r>
      <w:r w:rsidRPr="00EF59D3" w:rsidR="003D293D">
        <w:rPr>
          <w:sz w:val="22"/>
          <w:szCs w:val="22"/>
        </w:rPr>
        <w:t xml:space="preserve">two </w:t>
      </w:r>
      <w:r w:rsidRPr="00EF59D3">
        <w:rPr>
          <w:sz w:val="22"/>
          <w:szCs w:val="22"/>
        </w:rPr>
        <w:t>sections</w:t>
      </w:r>
      <w:r w:rsidRPr="00EF59D3" w:rsidR="003D293D">
        <w:rPr>
          <w:sz w:val="22"/>
          <w:szCs w:val="22"/>
        </w:rPr>
        <w:t>,</w:t>
      </w:r>
      <w:r w:rsidRPr="00EF59D3" w:rsidR="00834D87">
        <w:rPr>
          <w:sz w:val="22"/>
          <w:szCs w:val="22"/>
        </w:rPr>
        <w:t xml:space="preserve"> </w:t>
      </w:r>
      <w:r w:rsidRPr="00EF59D3" w:rsidR="00F2074D">
        <w:rPr>
          <w:sz w:val="22"/>
          <w:szCs w:val="22"/>
        </w:rPr>
        <w:t>both of which all grantees must complete:</w:t>
      </w:r>
    </w:p>
    <w:p w:rsidR="006F23E7" w:rsidRPr="00EF59D3" w:rsidP="003916C1" w14:paraId="5BA2DCEE" w14:textId="77777777">
      <w:pPr>
        <w:tabs>
          <w:tab w:val="left" w:pos="-720"/>
          <w:tab w:val="left" w:pos="360"/>
        </w:tabs>
        <w:ind w:left="360" w:right="-450"/>
        <w:jc w:val="both"/>
        <w:rPr>
          <w:sz w:val="22"/>
          <w:szCs w:val="22"/>
        </w:rPr>
      </w:pPr>
    </w:p>
    <w:p w:rsidR="00B96E08" w:rsidRPr="00EF59D3" w:rsidP="003916C1" w14:paraId="120280CA" w14:textId="187A8D69">
      <w:pPr>
        <w:pStyle w:val="BodyTextIndent"/>
        <w:numPr>
          <w:ilvl w:val="1"/>
          <w:numId w:val="35"/>
        </w:numPr>
        <w:jc w:val="both"/>
        <w:rPr>
          <w:sz w:val="22"/>
          <w:szCs w:val="22"/>
        </w:rPr>
      </w:pPr>
      <w:r w:rsidRPr="00EF59D3">
        <w:rPr>
          <w:sz w:val="22"/>
          <w:szCs w:val="22"/>
        </w:rPr>
        <w:t xml:space="preserve">Section I requests project-identifying </w:t>
      </w:r>
      <w:r w:rsidRPr="00EF59D3" w:rsidR="00D11904">
        <w:rPr>
          <w:sz w:val="22"/>
          <w:szCs w:val="22"/>
        </w:rPr>
        <w:t>data</w:t>
      </w:r>
      <w:r w:rsidRPr="00EF59D3">
        <w:rPr>
          <w:sz w:val="22"/>
          <w:szCs w:val="22"/>
        </w:rPr>
        <w:t xml:space="preserve"> (Section I, Part 1), and includes </w:t>
      </w:r>
      <w:r w:rsidRPr="00EF59D3" w:rsidR="00D52DBF">
        <w:rPr>
          <w:sz w:val="22"/>
          <w:szCs w:val="22"/>
        </w:rPr>
        <w:t xml:space="preserve">two </w:t>
      </w:r>
      <w:r w:rsidRPr="00EF59D3">
        <w:rPr>
          <w:sz w:val="22"/>
          <w:szCs w:val="22"/>
        </w:rPr>
        <w:t xml:space="preserve">additional parts concerning the Competitive Preference Priority announced for the </w:t>
      </w:r>
      <w:r w:rsidRPr="00EF59D3" w:rsidR="000B7161">
        <w:rPr>
          <w:sz w:val="22"/>
          <w:szCs w:val="22"/>
        </w:rPr>
        <w:t xml:space="preserve">2022 </w:t>
      </w:r>
      <w:r w:rsidRPr="00EF59D3">
        <w:rPr>
          <w:sz w:val="22"/>
          <w:szCs w:val="22"/>
        </w:rPr>
        <w:t xml:space="preserve">grant competition; and </w:t>
      </w:r>
      <w:r w:rsidRPr="00EF59D3" w:rsidR="00157B20">
        <w:rPr>
          <w:sz w:val="22"/>
          <w:szCs w:val="22"/>
        </w:rPr>
        <w:t xml:space="preserve">target schools served by your project.  </w:t>
      </w:r>
    </w:p>
    <w:p w:rsidR="006F23E7" w:rsidRPr="00EF59D3" w:rsidP="00A33835" w14:paraId="05136F32" w14:textId="77777777">
      <w:pPr>
        <w:pStyle w:val="BodyTextIndent"/>
        <w:ind w:left="1440" w:firstLine="0"/>
        <w:jc w:val="both"/>
        <w:rPr>
          <w:sz w:val="22"/>
          <w:szCs w:val="22"/>
        </w:rPr>
      </w:pPr>
    </w:p>
    <w:p w:rsidR="006F23E7" w:rsidRPr="00EF59D3" w:rsidP="00CC7913" w14:paraId="559D9247" w14:textId="77777777">
      <w:pPr>
        <w:numPr>
          <w:ilvl w:val="1"/>
          <w:numId w:val="35"/>
        </w:numPr>
        <w:tabs>
          <w:tab w:val="left" w:pos="-720"/>
          <w:tab w:val="left" w:pos="0"/>
        </w:tabs>
        <w:suppressAutoHyphens/>
        <w:ind w:right="-450"/>
        <w:jc w:val="both"/>
        <w:rPr>
          <w:sz w:val="22"/>
          <w:szCs w:val="22"/>
        </w:rPr>
      </w:pPr>
      <w:r w:rsidRPr="00EF59D3">
        <w:rPr>
          <w:sz w:val="22"/>
          <w:szCs w:val="22"/>
        </w:rPr>
        <w:t xml:space="preserve">Section II contains detailed instructions for preparing a data file of information on individual participants. </w:t>
      </w:r>
    </w:p>
    <w:p w:rsidR="00451C14" w:rsidRPr="00EF59D3" w:rsidP="00DD29F7" w14:paraId="190181B7" w14:textId="77777777">
      <w:pPr>
        <w:tabs>
          <w:tab w:val="left" w:pos="-720"/>
          <w:tab w:val="left" w:pos="0"/>
        </w:tabs>
        <w:suppressAutoHyphens/>
        <w:ind w:left="720" w:right="-450"/>
        <w:rPr>
          <w:b/>
          <w:sz w:val="22"/>
          <w:szCs w:val="22"/>
        </w:rPr>
      </w:pPr>
    </w:p>
    <w:p w:rsidR="00451C14" w:rsidRPr="00EF59D3" w:rsidP="001725A2" w14:paraId="69DA0DBD" w14:textId="08E2FCD7">
      <w:pPr>
        <w:pStyle w:val="Heading2"/>
        <w:numPr>
          <w:ilvl w:val="0"/>
          <w:numId w:val="25"/>
        </w:numPr>
        <w:spacing w:before="0"/>
        <w:rPr>
          <w:i w:val="0"/>
        </w:rPr>
      </w:pPr>
      <w:r w:rsidRPr="00EF59D3">
        <w:rPr>
          <w:i w:val="0"/>
        </w:rPr>
        <w:t>W</w:t>
      </w:r>
      <w:r w:rsidRPr="00EF59D3" w:rsidR="00007ECB">
        <w:rPr>
          <w:i w:val="0"/>
        </w:rPr>
        <w:t>hen must the report be filed?</w:t>
      </w:r>
    </w:p>
    <w:p w:rsidR="00451C14" w:rsidRPr="00EF59D3" w:rsidP="00007ECB" w14:paraId="6D4DF7B4" w14:textId="77777777">
      <w:pPr>
        <w:tabs>
          <w:tab w:val="left" w:pos="-720"/>
          <w:tab w:val="left" w:pos="0"/>
        </w:tabs>
        <w:suppressAutoHyphens/>
        <w:ind w:right="-450"/>
        <w:rPr>
          <w:sz w:val="22"/>
          <w:szCs w:val="22"/>
        </w:rPr>
      </w:pPr>
    </w:p>
    <w:p w:rsidR="006F23E7" w:rsidRPr="00EF59D3" w:rsidP="0041104B" w14:paraId="6324B1BE" w14:textId="08DFBA1C">
      <w:pPr>
        <w:jc w:val="both"/>
        <w:rPr>
          <w:sz w:val="22"/>
          <w:szCs w:val="22"/>
        </w:rPr>
      </w:pPr>
      <w:r w:rsidRPr="00EF59D3">
        <w:rPr>
          <w:sz w:val="22"/>
          <w:szCs w:val="22"/>
        </w:rPr>
        <w:t xml:space="preserve">The annual report </w:t>
      </w:r>
      <w:r w:rsidRPr="00EF59D3" w:rsidR="00C61B39">
        <w:rPr>
          <w:sz w:val="22"/>
          <w:szCs w:val="22"/>
        </w:rPr>
        <w:t xml:space="preserve">must </w:t>
      </w:r>
      <w:r w:rsidRPr="00EF59D3">
        <w:rPr>
          <w:sz w:val="22"/>
          <w:szCs w:val="22"/>
        </w:rPr>
        <w:t xml:space="preserve">normally </w:t>
      </w:r>
      <w:r w:rsidRPr="00EF59D3" w:rsidR="00C61B39">
        <w:rPr>
          <w:sz w:val="22"/>
          <w:szCs w:val="22"/>
        </w:rPr>
        <w:t xml:space="preserve">be </w:t>
      </w:r>
      <w:r w:rsidRPr="00EF59D3">
        <w:rPr>
          <w:sz w:val="22"/>
          <w:szCs w:val="22"/>
        </w:rPr>
        <w:t xml:space="preserve">submitted electronically within 90 days </w:t>
      </w:r>
      <w:r w:rsidRPr="00EF59D3" w:rsidR="006055E0">
        <w:rPr>
          <w:sz w:val="22"/>
          <w:szCs w:val="22"/>
        </w:rPr>
        <w:t xml:space="preserve">of </w:t>
      </w:r>
      <w:r w:rsidRPr="00EF59D3">
        <w:rPr>
          <w:sz w:val="22"/>
          <w:szCs w:val="22"/>
        </w:rPr>
        <w:t xml:space="preserve">the end of each 12-month </w:t>
      </w:r>
      <w:r w:rsidRPr="00EF59D3" w:rsidR="006055E0">
        <w:rPr>
          <w:sz w:val="22"/>
          <w:szCs w:val="22"/>
        </w:rPr>
        <w:t>project</w:t>
      </w:r>
      <w:r w:rsidRPr="00EF59D3">
        <w:rPr>
          <w:sz w:val="22"/>
          <w:szCs w:val="22"/>
        </w:rPr>
        <w:t xml:space="preserve"> period. For the regular UB projects with twelve-month project periods that begin </w:t>
      </w:r>
      <w:r w:rsidRPr="00EF59D3" w:rsidR="006055E0">
        <w:rPr>
          <w:sz w:val="22"/>
          <w:szCs w:val="22"/>
        </w:rPr>
        <w:t xml:space="preserve">in </w:t>
      </w:r>
      <w:r w:rsidRPr="00EF59D3">
        <w:rPr>
          <w:sz w:val="22"/>
          <w:szCs w:val="22"/>
        </w:rPr>
        <w:t>June</w:t>
      </w:r>
      <w:r w:rsidRPr="00EF59D3" w:rsidR="006055E0">
        <w:rPr>
          <w:sz w:val="22"/>
          <w:szCs w:val="22"/>
        </w:rPr>
        <w:t xml:space="preserve"> or</w:t>
      </w:r>
      <w:r w:rsidRPr="00EF59D3">
        <w:rPr>
          <w:sz w:val="22"/>
          <w:szCs w:val="22"/>
        </w:rPr>
        <w:t xml:space="preserve"> July, the Department normally extends the report due date so that all UB projects can report on postsecondary enrollment status for the fall term following the </w:t>
      </w:r>
      <w:r w:rsidRPr="00EF59D3" w:rsidR="00125793">
        <w:rPr>
          <w:sz w:val="22"/>
          <w:szCs w:val="22"/>
        </w:rPr>
        <w:t xml:space="preserve">project </w:t>
      </w:r>
      <w:r w:rsidRPr="00EF59D3">
        <w:rPr>
          <w:sz w:val="22"/>
          <w:szCs w:val="22"/>
        </w:rPr>
        <w:t xml:space="preserve">period. </w:t>
      </w:r>
      <w:r w:rsidRPr="00EF59D3" w:rsidR="00215A5E">
        <w:rPr>
          <w:b/>
          <w:bCs/>
          <w:sz w:val="22"/>
          <w:szCs w:val="22"/>
        </w:rPr>
        <w:t xml:space="preserve">The </w:t>
      </w:r>
      <w:r w:rsidRPr="00EF59D3" w:rsidR="000833A5">
        <w:rPr>
          <w:b/>
          <w:bCs/>
          <w:sz w:val="22"/>
          <w:szCs w:val="22"/>
        </w:rPr>
        <w:t xml:space="preserve">online APR will be available on November </w:t>
      </w:r>
      <w:r w:rsidRPr="00EF59D3" w:rsidR="003E441F">
        <w:rPr>
          <w:b/>
          <w:bCs/>
          <w:sz w:val="22"/>
          <w:szCs w:val="22"/>
        </w:rPr>
        <w:t>XX</w:t>
      </w:r>
      <w:r w:rsidRPr="00EF59D3" w:rsidR="000833A5">
        <w:rPr>
          <w:b/>
          <w:bCs/>
          <w:sz w:val="22"/>
          <w:szCs w:val="22"/>
        </w:rPr>
        <w:t xml:space="preserve">, </w:t>
      </w:r>
      <w:r w:rsidRPr="00EF59D3" w:rsidR="003E441F">
        <w:rPr>
          <w:b/>
          <w:bCs/>
          <w:sz w:val="22"/>
          <w:szCs w:val="22"/>
        </w:rPr>
        <w:t>2023</w:t>
      </w:r>
      <w:r w:rsidRPr="00EF59D3" w:rsidR="000833A5">
        <w:rPr>
          <w:b/>
          <w:bCs/>
          <w:sz w:val="22"/>
          <w:szCs w:val="22"/>
        </w:rPr>
        <w:t xml:space="preserve">, with a full-stop deadline for submission of </w:t>
      </w:r>
      <w:r w:rsidRPr="00EF59D3" w:rsidR="008C3792">
        <w:rPr>
          <w:b/>
          <w:bCs/>
          <w:sz w:val="22"/>
          <w:szCs w:val="22"/>
        </w:rPr>
        <w:t xml:space="preserve">November </w:t>
      </w:r>
      <w:r w:rsidRPr="00EF59D3" w:rsidR="003E441F">
        <w:rPr>
          <w:b/>
          <w:bCs/>
          <w:sz w:val="22"/>
          <w:szCs w:val="22"/>
        </w:rPr>
        <w:t>XX</w:t>
      </w:r>
      <w:r w:rsidRPr="00EF59D3" w:rsidR="008C3792">
        <w:rPr>
          <w:b/>
          <w:bCs/>
          <w:sz w:val="22"/>
          <w:szCs w:val="22"/>
        </w:rPr>
        <w:t xml:space="preserve">, </w:t>
      </w:r>
      <w:r w:rsidRPr="00EF59D3" w:rsidR="003E441F">
        <w:rPr>
          <w:b/>
          <w:bCs/>
          <w:sz w:val="22"/>
          <w:szCs w:val="22"/>
        </w:rPr>
        <w:t>2023</w:t>
      </w:r>
      <w:r w:rsidRPr="00EF59D3" w:rsidR="008C3792">
        <w:rPr>
          <w:b/>
          <w:bCs/>
          <w:sz w:val="22"/>
          <w:szCs w:val="22"/>
        </w:rPr>
        <w:t>.</w:t>
      </w:r>
      <w:r w:rsidRPr="00EF59D3" w:rsidR="008C3792">
        <w:rPr>
          <w:sz w:val="22"/>
          <w:szCs w:val="22"/>
        </w:rPr>
        <w:t xml:space="preserve">  </w:t>
      </w:r>
    </w:p>
    <w:p w:rsidR="00007ECB" w:rsidRPr="00EF59D3" w:rsidP="00C212C1" w14:paraId="11C3C1E2" w14:textId="77777777">
      <w:pPr>
        <w:pStyle w:val="Heading2"/>
        <w:numPr>
          <w:ilvl w:val="0"/>
          <w:numId w:val="25"/>
        </w:numPr>
        <w:rPr>
          <w:i w:val="0"/>
        </w:rPr>
      </w:pPr>
      <w:r w:rsidRPr="00EF59D3">
        <w:rPr>
          <w:i w:val="0"/>
        </w:rPr>
        <w:t>How may the report be submitted?</w:t>
      </w:r>
    </w:p>
    <w:p w:rsidR="00007ECB" w:rsidRPr="00EF59D3" w:rsidP="00007ECB" w14:paraId="1DF1B83F" w14:textId="77777777">
      <w:pPr>
        <w:tabs>
          <w:tab w:val="left" w:pos="-720"/>
        </w:tabs>
        <w:suppressAutoHyphens/>
        <w:ind w:left="360" w:right="-450"/>
        <w:jc w:val="both"/>
        <w:rPr>
          <w:sz w:val="22"/>
          <w:szCs w:val="22"/>
        </w:rPr>
      </w:pPr>
    </w:p>
    <w:p w:rsidR="00B974BD" w:rsidRPr="00EF59D3" w:rsidP="00B974BD" w14:paraId="5D3604C1" w14:textId="04465DB4">
      <w:pPr>
        <w:tabs>
          <w:tab w:val="left" w:pos="-720"/>
        </w:tabs>
        <w:suppressAutoHyphens/>
        <w:ind w:right="-450"/>
        <w:jc w:val="both"/>
        <w:rPr>
          <w:sz w:val="22"/>
          <w:szCs w:val="22"/>
        </w:rPr>
      </w:pPr>
      <w:r w:rsidRPr="00EF59D3">
        <w:rPr>
          <w:sz w:val="22"/>
          <w:szCs w:val="22"/>
        </w:rPr>
        <w:t xml:space="preserve">All UB and UBMS grantees must complete the APR online using our contractor’s </w:t>
      </w:r>
      <w:r w:rsidRPr="00EF59D3" w:rsidR="0053588C">
        <w:rPr>
          <w:sz w:val="22"/>
          <w:szCs w:val="22"/>
        </w:rPr>
        <w:t xml:space="preserve">web </w:t>
      </w:r>
      <w:r w:rsidRPr="00EF59D3">
        <w:rPr>
          <w:sz w:val="22"/>
          <w:szCs w:val="22"/>
        </w:rPr>
        <w:t xml:space="preserve">application.  </w:t>
      </w:r>
      <w:r w:rsidRPr="00EF59D3">
        <w:rPr>
          <w:b/>
          <w:sz w:val="22"/>
          <w:szCs w:val="22"/>
        </w:rPr>
        <w:t xml:space="preserve"> </w:t>
      </w:r>
      <w:r w:rsidRPr="00EF59D3">
        <w:rPr>
          <w:sz w:val="22"/>
          <w:szCs w:val="22"/>
        </w:rPr>
        <w:t xml:space="preserve">The entire report </w:t>
      </w:r>
      <w:r w:rsidRPr="00EF59D3" w:rsidR="008C1A4F">
        <w:rPr>
          <w:sz w:val="22"/>
          <w:szCs w:val="22"/>
        </w:rPr>
        <w:t xml:space="preserve">must </w:t>
      </w:r>
      <w:r w:rsidRPr="00EF59D3">
        <w:rPr>
          <w:sz w:val="22"/>
          <w:szCs w:val="22"/>
        </w:rPr>
        <w:t xml:space="preserve">be submitted via the </w:t>
      </w:r>
      <w:r w:rsidRPr="00EF59D3" w:rsidR="008C1A4F">
        <w:rPr>
          <w:sz w:val="22"/>
          <w:szCs w:val="22"/>
        </w:rPr>
        <w:t>web</w:t>
      </w:r>
      <w:r w:rsidRPr="00EF59D3">
        <w:rPr>
          <w:sz w:val="22"/>
          <w:szCs w:val="22"/>
        </w:rPr>
        <w:t>.  After the APR has been successfully submitted, the signatures of the project director and the certifying official for the grantee institution/agency must be obtained on Section I of the printed APR, indicating that the information submitted electronically is accurate, complete, and readily verifiable.  Once the form has been signed, it should be scanned so that it can be uploaded using the functionality o</w:t>
      </w:r>
      <w:r w:rsidRPr="00EF59D3" w:rsidR="008B63B6">
        <w:rPr>
          <w:sz w:val="22"/>
          <w:szCs w:val="22"/>
        </w:rPr>
        <w:t>f</w:t>
      </w:r>
      <w:r w:rsidRPr="00EF59D3">
        <w:rPr>
          <w:sz w:val="22"/>
          <w:szCs w:val="22"/>
        </w:rPr>
        <w:t xml:space="preserve"> the APR site.  Only Section I, not the entire report, should be uploaded. </w:t>
      </w:r>
      <w:r w:rsidRPr="00EF59D3">
        <w:rPr>
          <w:b/>
          <w:sz w:val="22"/>
          <w:szCs w:val="22"/>
        </w:rPr>
        <w:t>The upload must be completed within five business days of final submission of your online APR</w:t>
      </w:r>
      <w:r w:rsidRPr="00EF59D3">
        <w:rPr>
          <w:sz w:val="22"/>
          <w:szCs w:val="22"/>
        </w:rPr>
        <w:t>.</w:t>
      </w:r>
      <w:r w:rsidRPr="00EF59D3" w:rsidR="0074233E">
        <w:rPr>
          <w:sz w:val="22"/>
          <w:szCs w:val="22"/>
        </w:rPr>
        <w:t xml:space="preserve"> </w:t>
      </w:r>
      <w:r w:rsidRPr="00EF59D3" w:rsidR="004544D7">
        <w:rPr>
          <w:sz w:val="22"/>
          <w:szCs w:val="22"/>
        </w:rPr>
        <w:t>Y</w:t>
      </w:r>
      <w:r w:rsidRPr="00EF59D3" w:rsidR="0074233E">
        <w:rPr>
          <w:sz w:val="22"/>
          <w:szCs w:val="22"/>
        </w:rPr>
        <w:t>ou may wish to alert your certifying official of this requirement in advance.</w:t>
      </w:r>
    </w:p>
    <w:p w:rsidR="00007ECB" w:rsidRPr="00EF59D3" w:rsidP="00007ECB" w14:paraId="7C613EF8" w14:textId="77777777">
      <w:pPr>
        <w:tabs>
          <w:tab w:val="left" w:pos="-720"/>
        </w:tabs>
        <w:suppressAutoHyphens/>
        <w:ind w:left="360" w:right="-450"/>
        <w:jc w:val="both"/>
        <w:rPr>
          <w:sz w:val="22"/>
          <w:szCs w:val="22"/>
        </w:rPr>
      </w:pPr>
    </w:p>
    <w:p w:rsidR="00451C14" w:rsidRPr="00EF59D3" w:rsidP="0050369C" w14:paraId="39B9AEA6" w14:textId="0526553D">
      <w:pPr>
        <w:pStyle w:val="BodyTextIndent3"/>
        <w:ind w:left="0" w:right="-450"/>
        <w:jc w:val="both"/>
        <w:rPr>
          <w:sz w:val="22"/>
          <w:szCs w:val="22"/>
        </w:rPr>
      </w:pPr>
      <w:r w:rsidRPr="00EF59D3">
        <w:rPr>
          <w:b w:val="0"/>
          <w:bCs/>
          <w:sz w:val="22"/>
          <w:szCs w:val="22"/>
        </w:rPr>
        <w:t>Because the APR requests personal and confidential information on project</w:t>
      </w:r>
      <w:r w:rsidRPr="00EF59D3" w:rsidR="009B7E21">
        <w:rPr>
          <w:b w:val="0"/>
          <w:bCs/>
          <w:sz w:val="22"/>
          <w:szCs w:val="22"/>
        </w:rPr>
        <w:t>s’</w:t>
      </w:r>
      <w:r w:rsidRPr="00EF59D3">
        <w:rPr>
          <w:b w:val="0"/>
          <w:bCs/>
          <w:sz w:val="22"/>
          <w:szCs w:val="22"/>
        </w:rPr>
        <w:t xml:space="preserve"> participants, the secured </w:t>
      </w:r>
      <w:r w:rsidRPr="00EF59D3" w:rsidR="0053588C">
        <w:rPr>
          <w:b w:val="0"/>
          <w:bCs/>
          <w:sz w:val="22"/>
          <w:szCs w:val="22"/>
        </w:rPr>
        <w:t>website</w:t>
      </w:r>
      <w:r w:rsidRPr="00EF59D3">
        <w:rPr>
          <w:b w:val="0"/>
          <w:bCs/>
          <w:sz w:val="22"/>
          <w:szCs w:val="22"/>
        </w:rPr>
        <w:t xml:space="preserve"> meets the Department of Education’s data security standards for sensitive data, including improved password and site access procedures. </w:t>
      </w:r>
      <w:r w:rsidRPr="00EF59D3" w:rsidR="00711ADB">
        <w:rPr>
          <w:b w:val="0"/>
          <w:bCs/>
          <w:sz w:val="22"/>
          <w:szCs w:val="22"/>
        </w:rPr>
        <w:t>T</w:t>
      </w:r>
      <w:r w:rsidRPr="00EF59D3">
        <w:rPr>
          <w:b w:val="0"/>
          <w:bCs/>
          <w:sz w:val="22"/>
          <w:szCs w:val="22"/>
        </w:rPr>
        <w:t xml:space="preserve">o ensure that the data </w:t>
      </w:r>
      <w:r w:rsidRPr="00EF59D3" w:rsidR="00711ADB">
        <w:rPr>
          <w:b w:val="0"/>
          <w:bCs/>
          <w:sz w:val="22"/>
          <w:szCs w:val="22"/>
        </w:rPr>
        <w:t xml:space="preserve">are </w:t>
      </w:r>
      <w:r w:rsidRPr="00EF59D3">
        <w:rPr>
          <w:b w:val="0"/>
          <w:bCs/>
          <w:sz w:val="22"/>
          <w:szCs w:val="22"/>
        </w:rPr>
        <w:t xml:space="preserve">accessible only to authorized individuals and </w:t>
      </w:r>
      <w:r w:rsidRPr="00EF59D3" w:rsidR="00E60109">
        <w:rPr>
          <w:b w:val="0"/>
          <w:bCs/>
          <w:sz w:val="22"/>
          <w:szCs w:val="22"/>
        </w:rPr>
        <w:t>protected from unauthorized use</w:t>
      </w:r>
      <w:r w:rsidRPr="00EF59D3">
        <w:rPr>
          <w:b w:val="0"/>
          <w:bCs/>
          <w:sz w:val="22"/>
          <w:szCs w:val="22"/>
        </w:rPr>
        <w:t>, grantee</w:t>
      </w:r>
      <w:r w:rsidRPr="00EF59D3" w:rsidR="00711ADB">
        <w:rPr>
          <w:b w:val="0"/>
          <w:bCs/>
          <w:sz w:val="22"/>
          <w:szCs w:val="22"/>
        </w:rPr>
        <w:t>s</w:t>
      </w:r>
      <w:r w:rsidRPr="00EF59D3">
        <w:rPr>
          <w:b w:val="0"/>
          <w:bCs/>
          <w:sz w:val="22"/>
          <w:szCs w:val="22"/>
        </w:rPr>
        <w:t xml:space="preserve"> must submit participant</w:t>
      </w:r>
      <w:r w:rsidRPr="00EF59D3" w:rsidR="009953AD">
        <w:rPr>
          <w:b w:val="0"/>
          <w:bCs/>
          <w:sz w:val="22"/>
          <w:szCs w:val="22"/>
        </w:rPr>
        <w:t>-</w:t>
      </w:r>
      <w:r w:rsidRPr="00EF59D3">
        <w:rPr>
          <w:b w:val="0"/>
          <w:bCs/>
          <w:sz w:val="22"/>
          <w:szCs w:val="22"/>
        </w:rPr>
        <w:t xml:space="preserve">level data via the </w:t>
      </w:r>
      <w:r w:rsidRPr="00EF59D3" w:rsidR="0053588C">
        <w:rPr>
          <w:b w:val="0"/>
          <w:bCs/>
          <w:sz w:val="22"/>
          <w:szCs w:val="22"/>
        </w:rPr>
        <w:t xml:space="preserve">web </w:t>
      </w:r>
      <w:r w:rsidRPr="00EF59D3">
        <w:rPr>
          <w:b w:val="0"/>
          <w:bCs/>
          <w:sz w:val="22"/>
          <w:szCs w:val="22"/>
        </w:rPr>
        <w:t xml:space="preserve">application; </w:t>
      </w:r>
      <w:r w:rsidRPr="00EF59D3">
        <w:rPr>
          <w:sz w:val="22"/>
          <w:szCs w:val="22"/>
        </w:rPr>
        <w:t>under no circumstances should a grantee transmit the data to the Department or the APR Help Desk via email.</w:t>
      </w:r>
    </w:p>
    <w:p w:rsidR="00007ECB" w:rsidRPr="00EF59D3" w:rsidP="00007ECB" w14:paraId="236DE834" w14:textId="77777777">
      <w:pPr>
        <w:pStyle w:val="BodyTextIndent3"/>
        <w:ind w:left="360" w:right="-450"/>
        <w:jc w:val="both"/>
        <w:rPr>
          <w:b w:val="0"/>
          <w:bCs/>
          <w:sz w:val="22"/>
          <w:szCs w:val="22"/>
        </w:rPr>
      </w:pPr>
    </w:p>
    <w:p w:rsidR="00007ECB" w:rsidRPr="00EF59D3" w:rsidP="0050369C" w14:paraId="4A71DAD2" w14:textId="77777777">
      <w:pPr>
        <w:tabs>
          <w:tab w:val="left" w:pos="-720"/>
        </w:tabs>
        <w:suppressAutoHyphens/>
        <w:ind w:right="-450"/>
        <w:jc w:val="both"/>
        <w:rPr>
          <w:sz w:val="22"/>
          <w:szCs w:val="22"/>
        </w:rPr>
      </w:pPr>
      <w:r w:rsidRPr="00EF59D3">
        <w:rPr>
          <w:sz w:val="22"/>
          <w:szCs w:val="22"/>
        </w:rPr>
        <w:t xml:space="preserve">The </w:t>
      </w:r>
      <w:r w:rsidRPr="00EF59D3" w:rsidR="0053588C">
        <w:rPr>
          <w:sz w:val="22"/>
          <w:szCs w:val="22"/>
        </w:rPr>
        <w:t xml:space="preserve">web </w:t>
      </w:r>
      <w:r w:rsidRPr="00EF59D3">
        <w:rPr>
          <w:sz w:val="22"/>
          <w:szCs w:val="22"/>
        </w:rPr>
        <w:t>application and instructions for completing and submitting the re</w:t>
      </w:r>
      <w:r w:rsidRPr="00EF59D3" w:rsidR="001907D2">
        <w:rPr>
          <w:sz w:val="22"/>
          <w:szCs w:val="22"/>
        </w:rPr>
        <w:t>port online will be available</w:t>
      </w:r>
      <w:r w:rsidRPr="00EF59D3">
        <w:rPr>
          <w:sz w:val="22"/>
          <w:szCs w:val="22"/>
        </w:rPr>
        <w:t xml:space="preserve"> at the following </w:t>
      </w:r>
      <w:r w:rsidRPr="00EF59D3" w:rsidR="0053588C">
        <w:rPr>
          <w:sz w:val="22"/>
          <w:szCs w:val="22"/>
        </w:rPr>
        <w:t xml:space="preserve">web </w:t>
      </w:r>
      <w:r w:rsidRPr="00EF59D3">
        <w:rPr>
          <w:sz w:val="22"/>
          <w:szCs w:val="22"/>
        </w:rPr>
        <w:t>address</w:t>
      </w:r>
      <w:r w:rsidRPr="00EF59D3" w:rsidR="00171D28">
        <w:rPr>
          <w:sz w:val="22"/>
          <w:szCs w:val="22"/>
        </w:rPr>
        <w:t>es</w:t>
      </w:r>
      <w:r w:rsidRPr="00EF59D3">
        <w:rPr>
          <w:sz w:val="22"/>
          <w:szCs w:val="22"/>
        </w:rPr>
        <w:t xml:space="preserve">: </w:t>
      </w:r>
    </w:p>
    <w:p w:rsidR="00007ECB" w:rsidRPr="00EF59D3" w:rsidP="00007ECB" w14:paraId="0CE49285" w14:textId="77777777">
      <w:pPr>
        <w:tabs>
          <w:tab w:val="left" w:pos="-720"/>
          <w:tab w:val="left" w:pos="450"/>
        </w:tabs>
        <w:suppressAutoHyphens/>
        <w:ind w:left="180" w:right="-450"/>
        <w:rPr>
          <w:sz w:val="22"/>
          <w:szCs w:val="22"/>
        </w:rPr>
      </w:pPr>
    </w:p>
    <w:p w:rsidR="00EC1C50" w:rsidRPr="00EF59D3" w:rsidP="00007ECB" w14:paraId="37D59ED5" w14:textId="3FA95E4C">
      <w:pPr>
        <w:tabs>
          <w:tab w:val="left" w:pos="-720"/>
          <w:tab w:val="left" w:pos="450"/>
        </w:tabs>
        <w:suppressAutoHyphens/>
        <w:ind w:left="180" w:right="-450"/>
        <w:rPr>
          <w:sz w:val="22"/>
          <w:szCs w:val="22"/>
        </w:rPr>
      </w:pPr>
      <w:r w:rsidRPr="00EF59D3">
        <w:rPr>
          <w:sz w:val="22"/>
          <w:szCs w:val="22"/>
        </w:rPr>
        <w:t xml:space="preserve">Upward Bound -  </w:t>
      </w:r>
      <w:hyperlink r:id="rId12" w:tooltip="Link to performance page for Upward Bound" w:history="1">
        <w:r w:rsidRPr="002C0490" w:rsidR="002C0490">
          <w:rPr>
            <w:rStyle w:val="Hyperlink"/>
            <w:sz w:val="22"/>
            <w:szCs w:val="22"/>
          </w:rPr>
          <w:t>http://www2.ed.gov/programs/trioupbound/performance.html</w:t>
        </w:r>
        <w:r w:rsidR="002C0490">
          <w:rPr>
            <w:rStyle w:val="Hyperlink"/>
            <w:color w:val="auto"/>
            <w:sz w:val="22"/>
            <w:szCs w:val="22"/>
          </w:rPr>
          <w:t xml:space="preserve"> </w:t>
        </w:r>
      </w:hyperlink>
      <w:r w:rsidRPr="00EF59D3" w:rsidR="00BF7060">
        <w:rPr>
          <w:sz w:val="22"/>
          <w:szCs w:val="22"/>
        </w:rPr>
        <w:t xml:space="preserve"> </w:t>
      </w:r>
    </w:p>
    <w:p w:rsidR="00007ECB" w:rsidRPr="00EF59D3" w:rsidP="00007ECB" w14:paraId="193B12CB" w14:textId="3F8A549F">
      <w:pPr>
        <w:tabs>
          <w:tab w:val="left" w:pos="-720"/>
          <w:tab w:val="left" w:pos="450"/>
        </w:tabs>
        <w:suppressAutoHyphens/>
        <w:ind w:left="180" w:right="-450"/>
        <w:rPr>
          <w:sz w:val="22"/>
          <w:szCs w:val="22"/>
        </w:rPr>
      </w:pPr>
      <w:r w:rsidRPr="00EF59D3">
        <w:rPr>
          <w:sz w:val="22"/>
          <w:szCs w:val="22"/>
        </w:rPr>
        <w:t xml:space="preserve">Upward Bound Math-Science - </w:t>
      </w:r>
      <w:hyperlink r:id="rId13" w:tooltip="Link to performance page for Upward Bound Math Science" w:history="1">
        <w:r w:rsidRPr="002C0490" w:rsidR="00440637">
          <w:rPr>
            <w:rStyle w:val="Hyperlink"/>
            <w:sz w:val="22"/>
            <w:szCs w:val="22"/>
          </w:rPr>
          <w:t>http://www2.ed.gov/programs/triomathsci/performance.html</w:t>
        </w:r>
      </w:hyperlink>
      <w:r w:rsidRPr="002C0490" w:rsidR="00BF7060">
        <w:rPr>
          <w:color w:val="0000FF"/>
          <w:sz w:val="22"/>
          <w:szCs w:val="22"/>
        </w:rPr>
        <w:t xml:space="preserve"> </w:t>
      </w:r>
    </w:p>
    <w:p w:rsidR="00007ECB" w:rsidRPr="00EF59D3" w:rsidP="00007ECB" w14:paraId="0A4CBF2E" w14:textId="77777777">
      <w:pPr>
        <w:tabs>
          <w:tab w:val="left" w:pos="-720"/>
          <w:tab w:val="left" w:pos="450"/>
        </w:tabs>
        <w:suppressAutoHyphens/>
        <w:ind w:left="360" w:right="-450"/>
        <w:rPr>
          <w:sz w:val="22"/>
          <w:szCs w:val="22"/>
        </w:rPr>
      </w:pPr>
    </w:p>
    <w:p w:rsidR="00007ECB" w:rsidRPr="00EF59D3" w:rsidP="003B5D76" w14:paraId="3D4EFB7D" w14:textId="77777777">
      <w:pPr>
        <w:pStyle w:val="BodyTextIndent3"/>
        <w:ind w:left="360" w:right="-450"/>
        <w:jc w:val="both"/>
        <w:rPr>
          <w:b w:val="0"/>
          <w:sz w:val="22"/>
          <w:szCs w:val="22"/>
        </w:rPr>
      </w:pPr>
      <w:r w:rsidRPr="00EF59D3">
        <w:rPr>
          <w:b w:val="0"/>
          <w:sz w:val="22"/>
          <w:szCs w:val="22"/>
        </w:rPr>
        <w:t xml:space="preserve">The </w:t>
      </w:r>
      <w:r w:rsidRPr="00EF59D3" w:rsidR="0053588C">
        <w:rPr>
          <w:b w:val="0"/>
          <w:sz w:val="22"/>
          <w:szCs w:val="22"/>
        </w:rPr>
        <w:t xml:space="preserve">web </w:t>
      </w:r>
      <w:r w:rsidRPr="00EF59D3">
        <w:rPr>
          <w:b w:val="0"/>
          <w:sz w:val="22"/>
          <w:szCs w:val="22"/>
        </w:rPr>
        <w:t xml:space="preserve">application that </w:t>
      </w:r>
      <w:r w:rsidRPr="00EF59D3" w:rsidR="003D0306">
        <w:rPr>
          <w:b w:val="0"/>
          <w:sz w:val="22"/>
          <w:szCs w:val="22"/>
        </w:rPr>
        <w:t>UB</w:t>
      </w:r>
      <w:r w:rsidRPr="00EF59D3">
        <w:rPr>
          <w:b w:val="0"/>
          <w:sz w:val="22"/>
          <w:szCs w:val="22"/>
        </w:rPr>
        <w:t xml:space="preserve"> grantees must use to submit the annual performance report has the following features:</w:t>
      </w:r>
    </w:p>
    <w:p w:rsidR="00007ECB" w:rsidRPr="00EF59D3" w:rsidP="00007ECB" w14:paraId="1A12B198" w14:textId="77777777">
      <w:pPr>
        <w:pStyle w:val="BodyTextIndent3"/>
        <w:tabs>
          <w:tab w:val="left" w:pos="450"/>
          <w:tab w:val="left" w:pos="900"/>
        </w:tabs>
        <w:ind w:left="360" w:right="-450"/>
        <w:rPr>
          <w:b w:val="0"/>
          <w:sz w:val="22"/>
          <w:szCs w:val="22"/>
        </w:rPr>
      </w:pPr>
    </w:p>
    <w:p w:rsidR="00007ECB" w:rsidRPr="00EF59D3" w:rsidP="00007ECB" w14:paraId="5A33DD1F" w14:textId="77777777">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 xml:space="preserve">A </w:t>
      </w:r>
      <w:r w:rsidRPr="00EF59D3" w:rsidR="0053588C">
        <w:rPr>
          <w:b w:val="0"/>
          <w:sz w:val="22"/>
          <w:szCs w:val="22"/>
        </w:rPr>
        <w:t xml:space="preserve">web </w:t>
      </w:r>
      <w:r w:rsidRPr="00EF59D3">
        <w:rPr>
          <w:b w:val="0"/>
          <w:sz w:val="22"/>
          <w:szCs w:val="22"/>
        </w:rPr>
        <w:t xml:space="preserve">form for completing </w:t>
      </w:r>
      <w:r w:rsidRPr="00EF59D3" w:rsidR="00BB1A11">
        <w:rPr>
          <w:b w:val="0"/>
          <w:sz w:val="22"/>
          <w:szCs w:val="22"/>
        </w:rPr>
        <w:t xml:space="preserve">the </w:t>
      </w:r>
      <w:r w:rsidRPr="00EF59D3" w:rsidR="00BB3C34">
        <w:rPr>
          <w:b w:val="0"/>
          <w:sz w:val="22"/>
          <w:szCs w:val="22"/>
        </w:rPr>
        <w:t>APR</w:t>
      </w:r>
      <w:r w:rsidRPr="00EF59D3">
        <w:rPr>
          <w:b w:val="0"/>
          <w:sz w:val="22"/>
          <w:szCs w:val="22"/>
        </w:rPr>
        <w:t xml:space="preserve"> online.  </w:t>
      </w:r>
    </w:p>
    <w:p w:rsidR="00007ECB" w:rsidRPr="00EF59D3" w:rsidP="00007ECB" w14:paraId="12B6E45A" w14:textId="77777777">
      <w:pPr>
        <w:pStyle w:val="BodyTextIndent3"/>
        <w:numPr>
          <w:ilvl w:val="0"/>
          <w:numId w:val="7"/>
        </w:numPr>
        <w:tabs>
          <w:tab w:val="left" w:pos="810"/>
          <w:tab w:val="clear" w:pos="1800"/>
        </w:tabs>
        <w:ind w:left="810" w:right="-450" w:hanging="270"/>
        <w:jc w:val="both"/>
        <w:rPr>
          <w:b w:val="0"/>
          <w:sz w:val="22"/>
          <w:szCs w:val="22"/>
        </w:rPr>
      </w:pPr>
      <w:r w:rsidRPr="00EF59D3">
        <w:rPr>
          <w:b w:val="0"/>
          <w:sz w:val="22"/>
          <w:szCs w:val="22"/>
        </w:rPr>
        <w:t xml:space="preserve">Functionality to upload a file with the individual participant records to the </w:t>
      </w:r>
      <w:r w:rsidRPr="00EF59D3" w:rsidR="0053588C">
        <w:rPr>
          <w:b w:val="0"/>
          <w:sz w:val="22"/>
          <w:szCs w:val="22"/>
        </w:rPr>
        <w:t xml:space="preserve">web </w:t>
      </w:r>
      <w:r w:rsidRPr="00EF59D3">
        <w:rPr>
          <w:b w:val="0"/>
          <w:sz w:val="22"/>
          <w:szCs w:val="22"/>
        </w:rPr>
        <w:t xml:space="preserve">application using a CSV or XLS file format. </w:t>
      </w:r>
    </w:p>
    <w:p w:rsidR="00007ECB" w:rsidRPr="00EF59D3" w:rsidP="00007ECB" w14:paraId="0D630E5D" w14:textId="77777777">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Functionality to view</w:t>
      </w:r>
      <w:r w:rsidRPr="00EF59D3" w:rsidR="003916C1">
        <w:rPr>
          <w:b w:val="0"/>
          <w:sz w:val="22"/>
          <w:szCs w:val="22"/>
        </w:rPr>
        <w:t>, d</w:t>
      </w:r>
      <w:r w:rsidRPr="00EF59D3">
        <w:rPr>
          <w:b w:val="0"/>
          <w:sz w:val="22"/>
          <w:szCs w:val="22"/>
        </w:rPr>
        <w:t>elete</w:t>
      </w:r>
      <w:r w:rsidRPr="00EF59D3" w:rsidR="003916C1">
        <w:rPr>
          <w:b w:val="0"/>
          <w:sz w:val="22"/>
          <w:szCs w:val="22"/>
        </w:rPr>
        <w:t xml:space="preserve">, or </w:t>
      </w:r>
      <w:r w:rsidRPr="00EF59D3">
        <w:rPr>
          <w:b w:val="0"/>
          <w:sz w:val="22"/>
          <w:szCs w:val="22"/>
        </w:rPr>
        <w:t>add participant data online.</w:t>
      </w:r>
    </w:p>
    <w:p w:rsidR="00007ECB" w:rsidRPr="00EF59D3" w:rsidP="00007ECB" w14:paraId="2C2ACC12" w14:textId="77777777">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 xml:space="preserve">Online data field validations and error checks. </w:t>
      </w:r>
      <w:r w:rsidRPr="00EF59D3" w:rsidR="0057150B">
        <w:rPr>
          <w:b w:val="0"/>
          <w:sz w:val="22"/>
          <w:szCs w:val="22"/>
        </w:rPr>
        <w:t xml:space="preserve">If any errors or </w:t>
      </w:r>
      <w:r w:rsidRPr="00EF59D3" w:rsidR="008A646E">
        <w:rPr>
          <w:b w:val="0"/>
          <w:sz w:val="22"/>
          <w:szCs w:val="22"/>
        </w:rPr>
        <w:t xml:space="preserve">data inconsistencies are found, the </w:t>
      </w:r>
      <w:r w:rsidRPr="00EF59D3" w:rsidR="00247978">
        <w:rPr>
          <w:b w:val="0"/>
          <w:sz w:val="22"/>
          <w:szCs w:val="22"/>
        </w:rPr>
        <w:t xml:space="preserve">system will draw attention to </w:t>
      </w:r>
      <w:r w:rsidRPr="00EF59D3" w:rsidR="008A646E">
        <w:rPr>
          <w:b w:val="0"/>
          <w:sz w:val="22"/>
          <w:szCs w:val="22"/>
        </w:rPr>
        <w:t xml:space="preserve">corrections that the grantee must make </w:t>
      </w:r>
      <w:r w:rsidRPr="00EF59D3" w:rsidR="00247978">
        <w:rPr>
          <w:b w:val="0"/>
          <w:sz w:val="22"/>
          <w:szCs w:val="22"/>
        </w:rPr>
        <w:t xml:space="preserve">prior to submitting the </w:t>
      </w:r>
      <w:r w:rsidRPr="00EF59D3" w:rsidR="00302D2B">
        <w:rPr>
          <w:b w:val="0"/>
          <w:sz w:val="22"/>
          <w:szCs w:val="22"/>
        </w:rPr>
        <w:t>APR.</w:t>
      </w:r>
    </w:p>
    <w:p w:rsidR="00007ECB" w:rsidRPr="00EF59D3" w:rsidP="00007ECB" w14:paraId="00E3908E" w14:textId="76BEB356">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Functionality to download an electronic file with the individual participant records</w:t>
      </w:r>
      <w:r w:rsidRPr="00EF59D3" w:rsidR="00BB7F9E">
        <w:rPr>
          <w:b w:val="0"/>
          <w:sz w:val="22"/>
          <w:szCs w:val="22"/>
        </w:rPr>
        <w:t xml:space="preserve"> at the end of the process.</w:t>
      </w:r>
      <w:r w:rsidRPr="00EF59D3" w:rsidR="0053528F">
        <w:rPr>
          <w:b w:val="0"/>
          <w:sz w:val="22"/>
          <w:szCs w:val="22"/>
        </w:rPr>
        <w:t xml:space="preserve"> </w:t>
      </w:r>
    </w:p>
    <w:p w:rsidR="00FC190A" w:rsidRPr="00EF59D3" w:rsidP="00007ECB" w14:paraId="0CF2EC9F" w14:textId="1C0796CC">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 xml:space="preserve"> A “Preview PE Report” button that will allow </w:t>
      </w:r>
      <w:r w:rsidRPr="00EF59D3" w:rsidR="003710CF">
        <w:rPr>
          <w:b w:val="0"/>
          <w:sz w:val="22"/>
          <w:szCs w:val="22"/>
        </w:rPr>
        <w:t xml:space="preserve">you to </w:t>
      </w:r>
      <w:r w:rsidRPr="00EF59D3" w:rsidR="00F3216C">
        <w:rPr>
          <w:b w:val="0"/>
          <w:sz w:val="22"/>
          <w:szCs w:val="22"/>
        </w:rPr>
        <w:t>see your PE results prior to submission.</w:t>
      </w:r>
    </w:p>
    <w:p w:rsidR="00007ECB" w:rsidRPr="00EF59D3" w:rsidP="00007ECB" w14:paraId="352D4C09" w14:textId="77777777">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 xml:space="preserve">A </w:t>
      </w:r>
      <w:r w:rsidRPr="00EF59D3" w:rsidR="00302D2B">
        <w:rPr>
          <w:b w:val="0"/>
          <w:sz w:val="22"/>
          <w:szCs w:val="22"/>
        </w:rPr>
        <w:t>“S</w:t>
      </w:r>
      <w:r w:rsidRPr="00EF59D3">
        <w:rPr>
          <w:b w:val="0"/>
          <w:sz w:val="22"/>
          <w:szCs w:val="22"/>
        </w:rPr>
        <w:t>ubmit</w:t>
      </w:r>
      <w:r w:rsidRPr="00EF59D3" w:rsidR="00302D2B">
        <w:rPr>
          <w:b w:val="0"/>
          <w:sz w:val="22"/>
          <w:szCs w:val="22"/>
        </w:rPr>
        <w:t>”</w:t>
      </w:r>
      <w:r w:rsidRPr="00EF59D3">
        <w:rPr>
          <w:b w:val="0"/>
          <w:sz w:val="22"/>
          <w:szCs w:val="22"/>
        </w:rPr>
        <w:t xml:space="preserve"> button to send the entire report to the Department.</w:t>
      </w:r>
    </w:p>
    <w:p w:rsidR="00007ECB" w:rsidRPr="00EF59D3" w:rsidP="00007ECB" w14:paraId="25CAD4CE" w14:textId="3F09D950">
      <w:pPr>
        <w:pStyle w:val="BodyTextIndent3"/>
        <w:numPr>
          <w:ilvl w:val="0"/>
          <w:numId w:val="3"/>
        </w:numPr>
        <w:tabs>
          <w:tab w:val="left" w:pos="810"/>
          <w:tab w:val="clear" w:pos="1800"/>
        </w:tabs>
        <w:ind w:left="810" w:right="-450" w:hanging="270"/>
        <w:jc w:val="both"/>
        <w:rPr>
          <w:b w:val="0"/>
          <w:sz w:val="22"/>
          <w:szCs w:val="22"/>
        </w:rPr>
      </w:pPr>
      <w:r w:rsidRPr="00EF59D3">
        <w:rPr>
          <w:b w:val="0"/>
          <w:sz w:val="22"/>
          <w:szCs w:val="22"/>
        </w:rPr>
        <w:t>An email confirmation that the report has been submitted (a valid email address must be provided in Section I).</w:t>
      </w:r>
    </w:p>
    <w:p w:rsidR="00E64EDA" w:rsidRPr="00EF59D3" w:rsidP="00FC612C" w14:paraId="7152B884" w14:textId="02EB0E62">
      <w:pPr>
        <w:pStyle w:val="BodyTextIndent3"/>
        <w:numPr>
          <w:ilvl w:val="0"/>
          <w:numId w:val="3"/>
        </w:numPr>
        <w:tabs>
          <w:tab w:val="num" w:pos="0"/>
          <w:tab w:val="left" w:pos="810"/>
          <w:tab w:val="clear" w:pos="1800"/>
        </w:tabs>
        <w:ind w:left="810" w:right="-450" w:hanging="270"/>
        <w:rPr>
          <w:b w:val="0"/>
          <w:sz w:val="22"/>
          <w:szCs w:val="22"/>
        </w:rPr>
      </w:pPr>
      <w:r w:rsidRPr="00EF59D3">
        <w:rPr>
          <w:b w:val="0"/>
          <w:sz w:val="22"/>
          <w:szCs w:val="22"/>
        </w:rPr>
        <w:t xml:space="preserve">A PDF document that </w:t>
      </w:r>
      <w:r w:rsidRPr="00EF59D3" w:rsidR="0027048D">
        <w:rPr>
          <w:b w:val="0"/>
          <w:sz w:val="22"/>
          <w:szCs w:val="22"/>
        </w:rPr>
        <w:t xml:space="preserve">provides </w:t>
      </w:r>
      <w:r w:rsidRPr="00EF59D3" w:rsidR="00CE640C">
        <w:rPr>
          <w:b w:val="0"/>
          <w:sz w:val="22"/>
          <w:szCs w:val="22"/>
        </w:rPr>
        <w:t xml:space="preserve">some of the data that </w:t>
      </w:r>
      <w:r w:rsidRPr="00EF59D3" w:rsidR="00E553DA">
        <w:rPr>
          <w:b w:val="0"/>
          <w:sz w:val="22"/>
          <w:szCs w:val="22"/>
        </w:rPr>
        <w:t>the grantee enter</w:t>
      </w:r>
      <w:r w:rsidRPr="00EF59D3" w:rsidR="00243A14">
        <w:rPr>
          <w:b w:val="0"/>
          <w:sz w:val="22"/>
          <w:szCs w:val="22"/>
        </w:rPr>
        <w:t>ed in the APR.</w:t>
      </w:r>
      <w:r w:rsidRPr="00EF59D3" w:rsidR="002776A4">
        <w:rPr>
          <w:b w:val="0"/>
          <w:sz w:val="22"/>
          <w:szCs w:val="22"/>
        </w:rPr>
        <w:t xml:space="preserve"> </w:t>
      </w:r>
      <w:r w:rsidRPr="00EF59D3" w:rsidR="003B1095">
        <w:rPr>
          <w:b w:val="0"/>
          <w:sz w:val="22"/>
          <w:szCs w:val="22"/>
        </w:rPr>
        <w:t>The</w:t>
      </w:r>
      <w:r w:rsidRPr="00EF59D3" w:rsidR="00243A14">
        <w:rPr>
          <w:b w:val="0"/>
          <w:sz w:val="22"/>
          <w:szCs w:val="22"/>
        </w:rPr>
        <w:t xml:space="preserve"> PDF</w:t>
      </w:r>
      <w:r w:rsidRPr="00EF59D3">
        <w:rPr>
          <w:b w:val="0"/>
          <w:sz w:val="22"/>
          <w:szCs w:val="22"/>
        </w:rPr>
        <w:t xml:space="preserve"> </w:t>
      </w:r>
      <w:r w:rsidRPr="00EF59D3" w:rsidR="008A7005">
        <w:rPr>
          <w:b w:val="0"/>
          <w:sz w:val="22"/>
          <w:szCs w:val="22"/>
        </w:rPr>
        <w:t xml:space="preserve">includes </w:t>
      </w:r>
      <w:r w:rsidRPr="00EF59D3">
        <w:rPr>
          <w:b w:val="0"/>
          <w:sz w:val="22"/>
          <w:szCs w:val="22"/>
        </w:rPr>
        <w:t xml:space="preserve">a report of PE points awarded </w:t>
      </w:r>
      <w:r w:rsidRPr="00EF59D3" w:rsidR="00F118F8">
        <w:rPr>
          <w:b w:val="0"/>
          <w:sz w:val="22"/>
          <w:szCs w:val="22"/>
        </w:rPr>
        <w:t xml:space="preserve">for the year </w:t>
      </w:r>
      <w:r w:rsidRPr="00EF59D3">
        <w:rPr>
          <w:b w:val="0"/>
          <w:sz w:val="22"/>
          <w:szCs w:val="22"/>
        </w:rPr>
        <w:t xml:space="preserve">once a grantee has successfully submitted an APR for one of the </w:t>
      </w:r>
      <w:r w:rsidRPr="00EF59D3" w:rsidR="00FD3E64">
        <w:rPr>
          <w:b w:val="0"/>
          <w:sz w:val="22"/>
          <w:szCs w:val="22"/>
        </w:rPr>
        <w:t xml:space="preserve">three </w:t>
      </w:r>
      <w:r w:rsidRPr="00EF59D3">
        <w:rPr>
          <w:b w:val="0"/>
          <w:sz w:val="22"/>
          <w:szCs w:val="22"/>
        </w:rPr>
        <w:t>years used for PE calculations (</w:t>
      </w:r>
      <w:r w:rsidRPr="00EF59D3" w:rsidR="002776A4">
        <w:rPr>
          <w:b w:val="0"/>
          <w:sz w:val="22"/>
          <w:szCs w:val="22"/>
        </w:rPr>
        <w:t>2024-25</w:t>
      </w:r>
      <w:r w:rsidRPr="00EF59D3" w:rsidR="0093026E">
        <w:rPr>
          <w:b w:val="0"/>
          <w:sz w:val="22"/>
          <w:szCs w:val="22"/>
        </w:rPr>
        <w:t xml:space="preserve">, </w:t>
      </w:r>
      <w:r w:rsidRPr="00EF59D3" w:rsidR="0074233E">
        <w:rPr>
          <w:b w:val="0"/>
          <w:sz w:val="22"/>
          <w:szCs w:val="22"/>
        </w:rPr>
        <w:t>20</w:t>
      </w:r>
      <w:r w:rsidRPr="00EF59D3" w:rsidR="002776A4">
        <w:rPr>
          <w:b w:val="0"/>
          <w:sz w:val="22"/>
          <w:szCs w:val="22"/>
        </w:rPr>
        <w:t>25-26</w:t>
      </w:r>
      <w:r w:rsidRPr="00EF59D3" w:rsidR="0074233E">
        <w:rPr>
          <w:b w:val="0"/>
          <w:sz w:val="22"/>
          <w:szCs w:val="22"/>
        </w:rPr>
        <w:t xml:space="preserve">, </w:t>
      </w:r>
      <w:r w:rsidRPr="00EF59D3" w:rsidR="002776A4">
        <w:rPr>
          <w:b w:val="0"/>
          <w:sz w:val="22"/>
          <w:szCs w:val="22"/>
        </w:rPr>
        <w:t>and 2026-27</w:t>
      </w:r>
      <w:r w:rsidRPr="00EF59D3">
        <w:rPr>
          <w:b w:val="0"/>
          <w:sz w:val="22"/>
          <w:szCs w:val="22"/>
        </w:rPr>
        <w:t>).</w:t>
      </w:r>
      <w:r w:rsidRPr="00EF59D3" w:rsidR="00343502">
        <w:rPr>
          <w:b w:val="0"/>
          <w:sz w:val="22"/>
          <w:szCs w:val="22"/>
        </w:rPr>
        <w:t xml:space="preserve">  In the </w:t>
      </w:r>
      <w:r w:rsidRPr="00EF59D3" w:rsidR="00FD3E64">
        <w:rPr>
          <w:b w:val="0"/>
          <w:sz w:val="22"/>
          <w:szCs w:val="22"/>
        </w:rPr>
        <w:t xml:space="preserve">first and </w:t>
      </w:r>
      <w:r w:rsidRPr="00EF59D3" w:rsidR="00343502">
        <w:rPr>
          <w:b w:val="0"/>
          <w:sz w:val="22"/>
          <w:szCs w:val="22"/>
        </w:rPr>
        <w:t>last year of the cycle, a Standard Objectives Report will be provided in lieu of t</w:t>
      </w:r>
      <w:r w:rsidRPr="00EF59D3" w:rsidR="00B83994">
        <w:rPr>
          <w:b w:val="0"/>
          <w:sz w:val="22"/>
          <w:szCs w:val="22"/>
        </w:rPr>
        <w:t xml:space="preserve">he Individual Prior Experience Points Report provided </w:t>
      </w:r>
      <w:r w:rsidRPr="00EF59D3" w:rsidR="00B57DFC">
        <w:rPr>
          <w:b w:val="0"/>
          <w:sz w:val="22"/>
          <w:szCs w:val="22"/>
        </w:rPr>
        <w:t>for the</w:t>
      </w:r>
      <w:r w:rsidRPr="00EF59D3" w:rsidR="00B83994">
        <w:rPr>
          <w:b w:val="0"/>
          <w:sz w:val="22"/>
          <w:szCs w:val="22"/>
        </w:rPr>
        <w:t xml:space="preserve"> </w:t>
      </w:r>
      <w:r w:rsidRPr="00EF59D3" w:rsidR="00FD3E64">
        <w:rPr>
          <w:b w:val="0"/>
          <w:sz w:val="22"/>
          <w:szCs w:val="22"/>
        </w:rPr>
        <w:t>three middle</w:t>
      </w:r>
      <w:r w:rsidRPr="00EF59D3" w:rsidR="00B83994">
        <w:rPr>
          <w:b w:val="0"/>
          <w:sz w:val="22"/>
          <w:szCs w:val="22"/>
        </w:rPr>
        <w:t xml:space="preserve"> years</w:t>
      </w:r>
      <w:r w:rsidRPr="00EF59D3" w:rsidR="002776A4">
        <w:rPr>
          <w:b w:val="0"/>
          <w:sz w:val="22"/>
          <w:szCs w:val="22"/>
        </w:rPr>
        <w:t xml:space="preserve"> in this grant cycle</w:t>
      </w:r>
      <w:r w:rsidRPr="00EF59D3" w:rsidR="00B83994">
        <w:rPr>
          <w:b w:val="0"/>
          <w:sz w:val="22"/>
          <w:szCs w:val="22"/>
        </w:rPr>
        <w:t>.</w:t>
      </w:r>
    </w:p>
    <w:p w:rsidR="00007ECB" w:rsidRPr="00EF59D3" w:rsidP="00B852CF" w14:paraId="0D7D81B3" w14:textId="77777777">
      <w:pPr>
        <w:pStyle w:val="BodyTextIndent3"/>
        <w:tabs>
          <w:tab w:val="left" w:pos="450"/>
          <w:tab w:val="left" w:pos="900"/>
        </w:tabs>
        <w:ind w:left="0" w:right="-450"/>
        <w:jc w:val="both"/>
        <w:rPr>
          <w:b w:val="0"/>
          <w:sz w:val="22"/>
          <w:szCs w:val="22"/>
        </w:rPr>
      </w:pPr>
    </w:p>
    <w:p w:rsidR="00007ECB" w:rsidRPr="00EF59D3" w:rsidP="0050369C" w14:paraId="22E574E3" w14:textId="4BC4874A">
      <w:pPr>
        <w:pStyle w:val="BodyTextIndent3"/>
        <w:tabs>
          <w:tab w:val="left" w:pos="900"/>
        </w:tabs>
        <w:ind w:left="0" w:right="-450"/>
        <w:jc w:val="both"/>
        <w:rPr>
          <w:b w:val="0"/>
          <w:sz w:val="22"/>
          <w:szCs w:val="22"/>
        </w:rPr>
      </w:pPr>
      <w:r w:rsidRPr="00EF59D3">
        <w:rPr>
          <w:b w:val="0"/>
          <w:sz w:val="22"/>
          <w:szCs w:val="22"/>
        </w:rPr>
        <w:t>A project will receive confirmation that the report has been successfully submitted, if the person entering the performance report data provided a valid email address in Section I.   If you do not receive an email confirmation, contact the APR Help Desk.</w:t>
      </w:r>
    </w:p>
    <w:p w:rsidR="00007ECB" w:rsidRPr="00EF59D3" w:rsidP="00007ECB" w14:paraId="57C1FF88" w14:textId="77777777">
      <w:pPr>
        <w:pStyle w:val="BodyTextIndent3"/>
        <w:tabs>
          <w:tab w:val="left" w:pos="450"/>
          <w:tab w:val="left" w:pos="900"/>
        </w:tabs>
        <w:ind w:right="-450"/>
        <w:rPr>
          <w:b w:val="0"/>
          <w:sz w:val="22"/>
          <w:szCs w:val="22"/>
        </w:rPr>
      </w:pPr>
    </w:p>
    <w:p w:rsidR="001114AD" w:rsidRPr="00EF59D3" w:rsidP="001114AD" w14:paraId="0AEFBFB7" w14:textId="0E9385BE">
      <w:pPr>
        <w:pStyle w:val="BodyTextIndent3"/>
        <w:ind w:left="0" w:right="-450"/>
        <w:jc w:val="both"/>
        <w:rPr>
          <w:b w:val="0"/>
          <w:sz w:val="22"/>
          <w:szCs w:val="22"/>
        </w:rPr>
      </w:pPr>
      <w:r w:rsidRPr="00EF59D3">
        <w:rPr>
          <w:b w:val="0"/>
          <w:sz w:val="22"/>
          <w:szCs w:val="22"/>
        </w:rPr>
        <w:t>The</w:t>
      </w:r>
      <w:r w:rsidRPr="00EF59D3">
        <w:rPr>
          <w:b w:val="0"/>
          <w:sz w:val="22"/>
          <w:szCs w:val="22"/>
        </w:rPr>
        <w:t xml:space="preserve"> “Preview PE Report” button will allow you determine whether the APR system’s calculations match your expectations; if you discover errors, you will have an opportunity to make corrections without having to ask the Help Desk to “unsubmit” your APR.</w:t>
      </w:r>
    </w:p>
    <w:p w:rsidR="006A728A" w:rsidRPr="00EF59D3" w:rsidP="001114AD" w14:paraId="185FA45F" w14:textId="77777777">
      <w:pPr>
        <w:pStyle w:val="BodyTextIndent3"/>
        <w:ind w:left="0" w:right="-450"/>
        <w:jc w:val="both"/>
        <w:rPr>
          <w:b w:val="0"/>
          <w:sz w:val="22"/>
          <w:szCs w:val="22"/>
        </w:rPr>
      </w:pPr>
    </w:p>
    <w:p w:rsidR="00DE300D" w:rsidRPr="00EF59D3" w:rsidP="0050369C" w14:paraId="32125509" w14:textId="574E326B">
      <w:pPr>
        <w:pStyle w:val="BodyTextIndent3"/>
        <w:ind w:left="0" w:right="-450"/>
        <w:jc w:val="both"/>
        <w:rPr>
          <w:b w:val="0"/>
          <w:sz w:val="22"/>
          <w:szCs w:val="22"/>
        </w:rPr>
      </w:pPr>
      <w:r w:rsidRPr="00EF59D3">
        <w:rPr>
          <w:b w:val="0"/>
          <w:bCs/>
          <w:sz w:val="22"/>
          <w:szCs w:val="22"/>
        </w:rPr>
        <w:t>If for any reason, and prior to the deadline date</w:t>
      </w:r>
      <w:r w:rsidRPr="00EF59D3">
        <w:rPr>
          <w:bCs/>
          <w:sz w:val="22"/>
          <w:szCs w:val="22"/>
        </w:rPr>
        <w:t>, you need to revise your performance report data after it has been submitted, please contact the APR Help Desk as soon as possible</w:t>
      </w:r>
      <w:r w:rsidRPr="00EF59D3" w:rsidR="00EC1C50">
        <w:rPr>
          <w:bCs/>
          <w:sz w:val="22"/>
          <w:szCs w:val="22"/>
        </w:rPr>
        <w:t>,</w:t>
      </w:r>
      <w:r w:rsidRPr="00EF59D3">
        <w:rPr>
          <w:bCs/>
          <w:sz w:val="22"/>
          <w:szCs w:val="22"/>
        </w:rPr>
        <w:t xml:space="preserve"> but prior to </w:t>
      </w:r>
      <w:r w:rsidRPr="00EF59D3" w:rsidR="001907D2">
        <w:rPr>
          <w:bCs/>
          <w:sz w:val="22"/>
          <w:szCs w:val="22"/>
        </w:rPr>
        <w:t>the deadline date</w:t>
      </w:r>
      <w:r w:rsidRPr="00EF59D3" w:rsidR="00663AAA">
        <w:rPr>
          <w:b w:val="0"/>
          <w:sz w:val="22"/>
          <w:szCs w:val="22"/>
        </w:rPr>
        <w:t>.</w:t>
      </w:r>
    </w:p>
    <w:p w:rsidR="00CD0681" w:rsidRPr="00EF59D3" w:rsidP="002125AC" w14:paraId="4A2B4148" w14:textId="1DCB2ED9">
      <w:pPr>
        <w:pStyle w:val="Heading2"/>
        <w:numPr>
          <w:ilvl w:val="0"/>
          <w:numId w:val="25"/>
        </w:numPr>
        <w:rPr>
          <w:i w:val="0"/>
        </w:rPr>
      </w:pPr>
      <w:r w:rsidRPr="00EF59D3">
        <w:rPr>
          <w:i w:val="0"/>
        </w:rPr>
        <w:t xml:space="preserve"> Who can provide additional information on submitting the APR?</w:t>
      </w:r>
    </w:p>
    <w:p w:rsidR="00CD0681" w:rsidRPr="00EF59D3" w:rsidP="00CD0681" w14:paraId="787453E0" w14:textId="77777777">
      <w:pPr>
        <w:tabs>
          <w:tab w:val="left" w:pos="-720"/>
          <w:tab w:val="left" w:pos="450"/>
        </w:tabs>
        <w:suppressAutoHyphens/>
        <w:ind w:left="720" w:right="-450"/>
        <w:rPr>
          <w:sz w:val="22"/>
          <w:szCs w:val="22"/>
        </w:rPr>
      </w:pPr>
    </w:p>
    <w:p w:rsidR="00CD0681" w:rsidRPr="00EF59D3" w:rsidP="00CD0681" w14:paraId="21C2A7B8" w14:textId="77777777">
      <w:pPr>
        <w:pStyle w:val="BodyTextIndent3"/>
        <w:ind w:left="0" w:right="-450"/>
        <w:jc w:val="both"/>
        <w:rPr>
          <w:b w:val="0"/>
          <w:sz w:val="22"/>
          <w:szCs w:val="22"/>
        </w:rPr>
      </w:pPr>
      <w:r w:rsidRPr="00EF59D3">
        <w:rPr>
          <w:b w:val="0"/>
          <w:sz w:val="22"/>
          <w:szCs w:val="22"/>
        </w:rPr>
        <w:t>Please contact your program specialist directly if you have questions regarding the performance report requirements. A state listing of program specialists and contact information is available at the website address provided above.</w:t>
      </w:r>
    </w:p>
    <w:p w:rsidR="00CD0681" w:rsidRPr="00EF59D3" w:rsidP="00CD0681" w14:paraId="43A914B0" w14:textId="77777777">
      <w:pPr>
        <w:pStyle w:val="BodyTextIndent3"/>
        <w:ind w:left="0" w:right="-450"/>
        <w:jc w:val="both"/>
        <w:rPr>
          <w:b w:val="0"/>
          <w:sz w:val="22"/>
          <w:szCs w:val="22"/>
        </w:rPr>
      </w:pPr>
    </w:p>
    <w:p w:rsidR="00CD0681" w:rsidRPr="00EF59D3" w:rsidP="00CD0681" w14:paraId="488B6B6B" w14:textId="4962B84A">
      <w:pPr>
        <w:tabs>
          <w:tab w:val="left" w:pos="-720"/>
        </w:tabs>
        <w:suppressAutoHyphens/>
        <w:ind w:right="-450"/>
        <w:jc w:val="both"/>
        <w:rPr>
          <w:sz w:val="22"/>
          <w:szCs w:val="22"/>
        </w:rPr>
      </w:pPr>
      <w:r w:rsidRPr="00EF59D3">
        <w:rPr>
          <w:sz w:val="22"/>
          <w:szCs w:val="22"/>
        </w:rPr>
        <w:t xml:space="preserve">If you have technical problems accessing the website or using the web application, please contact the APR </w:t>
      </w:r>
      <w:r w:rsidRPr="00EF59D3" w:rsidR="00D16FED">
        <w:rPr>
          <w:sz w:val="22"/>
          <w:szCs w:val="22"/>
        </w:rPr>
        <w:t xml:space="preserve">TRIO </w:t>
      </w:r>
      <w:r w:rsidRPr="00EF59D3">
        <w:rPr>
          <w:sz w:val="22"/>
          <w:szCs w:val="22"/>
        </w:rPr>
        <w:t>Help Desk at (</w:t>
      </w:r>
      <w:r w:rsidR="002C0490">
        <w:rPr>
          <w:sz w:val="22"/>
          <w:szCs w:val="22"/>
        </w:rPr>
        <w:t>###</w:t>
      </w:r>
      <w:r w:rsidRPr="00EF59D3">
        <w:rPr>
          <w:sz w:val="22"/>
          <w:szCs w:val="22"/>
        </w:rPr>
        <w:t xml:space="preserve">) </w:t>
      </w:r>
      <w:r w:rsidR="002C0490">
        <w:rPr>
          <w:sz w:val="22"/>
          <w:szCs w:val="22"/>
        </w:rPr>
        <w:t>###</w:t>
      </w:r>
      <w:r w:rsidRPr="00EF59D3">
        <w:rPr>
          <w:sz w:val="22"/>
          <w:szCs w:val="22"/>
        </w:rPr>
        <w:t>-</w:t>
      </w:r>
      <w:r w:rsidR="002C0490">
        <w:rPr>
          <w:sz w:val="22"/>
          <w:szCs w:val="22"/>
        </w:rPr>
        <w:t>####</w:t>
      </w:r>
      <w:r w:rsidRPr="00EF59D3">
        <w:rPr>
          <w:sz w:val="22"/>
          <w:szCs w:val="22"/>
        </w:rPr>
        <w:t xml:space="preserve"> or via email at </w:t>
      </w:r>
      <w:hyperlink r:id="rId14" w:history="1">
        <w:r w:rsidRPr="002C0490" w:rsidR="00FD1E94">
          <w:rPr>
            <w:rStyle w:val="Hyperlink"/>
            <w:sz w:val="22"/>
            <w:szCs w:val="22"/>
          </w:rPr>
          <w:t>trio.helpdesk@thetactilegroup.com</w:t>
        </w:r>
      </w:hyperlink>
      <w:r w:rsidRPr="00EF59D3">
        <w:rPr>
          <w:sz w:val="22"/>
          <w:szCs w:val="22"/>
        </w:rPr>
        <w:t>.</w:t>
      </w:r>
      <w:r w:rsidRPr="00EF59D3" w:rsidR="00FD1E94">
        <w:rPr>
          <w:sz w:val="22"/>
          <w:szCs w:val="22"/>
        </w:rPr>
        <w:t xml:space="preserve"> </w:t>
      </w:r>
      <w:r w:rsidRPr="00EF59D3">
        <w:rPr>
          <w:sz w:val="22"/>
          <w:szCs w:val="22"/>
        </w:rPr>
        <w:t xml:space="preserve"> </w:t>
      </w:r>
    </w:p>
    <w:p w:rsidR="00CD0681" w:rsidRPr="00EF59D3" w:rsidP="0050369C" w14:paraId="7ADB4D23" w14:textId="77777777">
      <w:pPr>
        <w:pStyle w:val="BodyTextIndent3"/>
        <w:ind w:left="0" w:right="-450"/>
        <w:jc w:val="both"/>
        <w:rPr>
          <w:b w:val="0"/>
          <w:sz w:val="22"/>
          <w:szCs w:val="22"/>
        </w:rPr>
      </w:pPr>
    </w:p>
    <w:p w:rsidR="00B06642" w:rsidRPr="00EF59D3" w:rsidP="002125AC" w14:paraId="374C71A6" w14:textId="068DE43A">
      <w:pPr>
        <w:pStyle w:val="Heading2"/>
        <w:numPr>
          <w:ilvl w:val="0"/>
          <w:numId w:val="25"/>
        </w:numPr>
        <w:rPr>
          <w:i w:val="0"/>
        </w:rPr>
      </w:pPr>
      <w:r w:rsidRPr="00EF59D3">
        <w:rPr>
          <w:i w:val="0"/>
        </w:rPr>
        <w:t>Confidentiality/Privacy Act Information</w:t>
      </w:r>
    </w:p>
    <w:p w:rsidR="00B06642" w:rsidRPr="00EF59D3" w:rsidP="00B06642" w14:paraId="0AB0D10A" w14:textId="77777777">
      <w:pPr>
        <w:tabs>
          <w:tab w:val="left" w:pos="-720"/>
          <w:tab w:val="left" w:pos="450"/>
        </w:tabs>
        <w:suppressAutoHyphens/>
        <w:ind w:left="720" w:right="-450"/>
        <w:rPr>
          <w:sz w:val="22"/>
          <w:szCs w:val="22"/>
        </w:rPr>
      </w:pPr>
    </w:p>
    <w:p w:rsidR="00B06642" w:rsidRPr="00EF59D3" w:rsidP="00B06642" w14:paraId="3C50170B" w14:textId="77777777">
      <w:pPr>
        <w:rPr>
          <w:sz w:val="22"/>
          <w:szCs w:val="22"/>
        </w:rPr>
      </w:pPr>
      <w:r w:rsidRPr="00EF59D3">
        <w:rPr>
          <w:sz w:val="22"/>
          <w:szCs w:val="22"/>
        </w:rPr>
        <w:t>No assurances of confidentiality are provided.</w:t>
      </w:r>
    </w:p>
    <w:p w:rsidR="00B06642" w:rsidRPr="00EF59D3" w:rsidP="00B06642" w14:paraId="6790D37D" w14:textId="77777777">
      <w:pPr>
        <w:tabs>
          <w:tab w:val="left" w:pos="-720"/>
        </w:tabs>
        <w:suppressAutoHyphens/>
        <w:ind w:right="-450"/>
        <w:rPr>
          <w:sz w:val="22"/>
          <w:szCs w:val="22"/>
        </w:rPr>
      </w:pPr>
    </w:p>
    <w:p w:rsidR="001C3518" w:rsidRPr="00EF59D3" w:rsidP="001C3518" w14:paraId="3A0E6217" w14:textId="77777777">
      <w:pPr>
        <w:spacing w:after="200"/>
        <w:rPr>
          <w:rFonts w:eastAsia="Calibri"/>
          <w:sz w:val="22"/>
          <w:szCs w:val="22"/>
        </w:rPr>
      </w:pPr>
      <w:r w:rsidRPr="00EF59D3">
        <w:rPr>
          <w:rFonts w:eastAsia="Calibri"/>
          <w:sz w:val="22"/>
          <w:szCs w:val="22"/>
        </w:rPr>
        <w:t>The following statement appears at the end of the OMB-approved APR data collection instrument (Section II of the APR) to which grantees respond</w:t>
      </w:r>
      <w:r w:rsidRPr="00EF59D3" w:rsidR="003B44CF">
        <w:rPr>
          <w:rFonts w:eastAsia="Calibri"/>
          <w:sz w:val="22"/>
          <w:szCs w:val="22"/>
        </w:rPr>
        <w:t>:</w:t>
      </w:r>
    </w:p>
    <w:p w:rsidR="001C3518" w:rsidRPr="00EF59D3" w:rsidP="001C3518" w14:paraId="54D5D39D" w14:textId="77777777">
      <w:pPr>
        <w:spacing w:after="200"/>
        <w:rPr>
          <w:rFonts w:eastAsia="Calibri"/>
          <w:sz w:val="22"/>
          <w:szCs w:val="22"/>
        </w:rPr>
      </w:pPr>
      <w:r w:rsidRPr="00EF59D3">
        <w:rPr>
          <w:rFonts w:eastAsia="Calibri"/>
          <w:sz w:val="22"/>
          <w:szCs w:val="22"/>
        </w:rPr>
        <w:t>Note to the Data Collector:  Please see Privacy Act Statement below and convey its content to participants as you collect the information.</w:t>
      </w:r>
    </w:p>
    <w:p w:rsidR="001C3518" w:rsidRPr="00EF59D3" w:rsidP="001C3518" w14:paraId="2A23FDE9" w14:textId="77777777">
      <w:pPr>
        <w:spacing w:after="200"/>
        <w:rPr>
          <w:rFonts w:eastAsia="Calibri"/>
          <w:iCs/>
          <w:sz w:val="22"/>
          <w:szCs w:val="22"/>
        </w:rPr>
      </w:pPr>
      <w:r w:rsidRPr="00EF59D3">
        <w:rPr>
          <w:rFonts w:eastAsia="Calibri"/>
          <w:iCs/>
          <w:sz w:val="22"/>
          <w:szCs w:val="22"/>
        </w:rPr>
        <w:t xml:space="preserve">Privacy Act Statement – In accordance with the </w:t>
      </w:r>
      <w:r w:rsidRPr="00EF59D3">
        <w:rPr>
          <w:rFonts w:eastAsia="Calibri"/>
          <w:i/>
          <w:iCs/>
          <w:sz w:val="22"/>
          <w:szCs w:val="22"/>
        </w:rPr>
        <w:t>Privacy Act of 1974</w:t>
      </w:r>
      <w:r w:rsidRPr="00EF59D3">
        <w:rPr>
          <w:rFonts w:eastAsia="Calibri"/>
          <w:iCs/>
          <w:sz w:val="22"/>
          <w:szCs w:val="22"/>
        </w:rPr>
        <w:t xml:space="preserve"> (Public Law No. 93-579, 5 U.S.C. 552A), you are hereby notified that the Department of Education is authorized to collect information to implement the Upward Bound program under Title IV of the </w:t>
      </w:r>
      <w:r w:rsidRPr="00EF59D3">
        <w:rPr>
          <w:rFonts w:eastAsia="Calibri"/>
          <w:i/>
          <w:iCs/>
          <w:sz w:val="22"/>
          <w:szCs w:val="22"/>
        </w:rPr>
        <w:t xml:space="preserve">Higher Education Act of 1965, </w:t>
      </w:r>
      <w:r w:rsidRPr="00EF59D3">
        <w:rPr>
          <w:rFonts w:eastAsia="Calibri"/>
          <w:iCs/>
          <w:sz w:val="22"/>
          <w:szCs w:val="22"/>
        </w:rPr>
        <w:t xml:space="preserve">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w:t>
      </w:r>
      <w:r w:rsidRPr="00EF59D3" w:rsidR="00E81418">
        <w:rPr>
          <w:rFonts w:eastAsia="Calibri"/>
          <w:iCs/>
          <w:sz w:val="22"/>
          <w:szCs w:val="22"/>
        </w:rPr>
        <w:t>personal information</w:t>
      </w:r>
      <w:r w:rsidRPr="00EF59D3">
        <w:rPr>
          <w:rFonts w:eastAsia="Calibri"/>
          <w:iCs/>
          <w:sz w:val="22"/>
          <w:szCs w:val="22"/>
        </w:rPr>
        <w:t xml:space="preserve">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sidRPr="00EF59D3">
        <w:rPr>
          <w:rFonts w:eastAsia="Calibri"/>
          <w:i/>
          <w:iCs/>
          <w:sz w:val="22"/>
          <w:szCs w:val="22"/>
        </w:rPr>
        <w:t>Privacy Act of 1974</w:t>
      </w:r>
      <w:r w:rsidRPr="00EF59D3">
        <w:rPr>
          <w:rFonts w:eastAsia="Calibri"/>
          <w:iCs/>
          <w:sz w:val="22"/>
          <w:szCs w:val="22"/>
        </w:rPr>
        <w:t>, pursuant to the routine uses identified in the System of Records Notice titled “TRIO Programs Annual Performance Report (APR) System (TRIO APR).”</w:t>
      </w:r>
    </w:p>
    <w:p w:rsidR="00DD29F7" w:rsidRPr="00EF59D3" w:rsidP="00DD29F7" w14:paraId="41D09F3F" w14:textId="77777777">
      <w:pPr>
        <w:tabs>
          <w:tab w:val="left" w:pos="-720"/>
        </w:tabs>
        <w:suppressAutoHyphens/>
        <w:ind w:right="-450"/>
        <w:jc w:val="both"/>
        <w:rPr>
          <w:sz w:val="22"/>
          <w:szCs w:val="22"/>
        </w:rPr>
      </w:pPr>
      <w:r w:rsidRPr="00EF59D3">
        <w:rPr>
          <w:sz w:val="22"/>
          <w:szCs w:val="22"/>
        </w:rPr>
        <w:br w:type="page"/>
      </w:r>
    </w:p>
    <w:p w:rsidR="00DD29F7" w:rsidRPr="00EF59D3" w:rsidP="00DD29F7" w14:paraId="7B7A184A" w14:textId="77777777">
      <w:pPr>
        <w:tabs>
          <w:tab w:val="left" w:pos="-720"/>
        </w:tabs>
        <w:suppressAutoHyphens/>
        <w:ind w:right="-450"/>
        <w:jc w:val="both"/>
        <w:rPr>
          <w:sz w:val="22"/>
          <w:szCs w:val="22"/>
        </w:rPr>
      </w:pPr>
    </w:p>
    <w:p w:rsidR="00AA5280" w:rsidRPr="00EF59D3" w:rsidP="00D52008" w14:paraId="1602B803" w14:textId="77777777">
      <w:pPr>
        <w:pStyle w:val="Heading1"/>
      </w:pPr>
      <w:r w:rsidRPr="00EF59D3">
        <w:t>GETTING STARTED</w:t>
      </w:r>
    </w:p>
    <w:p w:rsidR="00AA5280" w:rsidRPr="00EF59D3" w:rsidP="00AA5280" w14:paraId="0159F893" w14:textId="77777777">
      <w:pPr>
        <w:tabs>
          <w:tab w:val="left" w:pos="450"/>
        </w:tabs>
        <w:ind w:right="-450"/>
        <w:rPr>
          <w:sz w:val="22"/>
          <w:szCs w:val="22"/>
        </w:rPr>
      </w:pPr>
    </w:p>
    <w:p w:rsidR="008D70AD" w:rsidRPr="00EF59D3" w:rsidP="008D70AD" w14:paraId="73A1DCB1" w14:textId="77777777">
      <w:pPr>
        <w:tabs>
          <w:tab w:val="left" w:pos="-1890"/>
        </w:tabs>
        <w:ind w:right="-450"/>
        <w:rPr>
          <w:bCs/>
          <w:sz w:val="22"/>
          <w:szCs w:val="22"/>
        </w:rPr>
      </w:pPr>
      <w:r w:rsidRPr="00EF59D3">
        <w:rPr>
          <w:b/>
          <w:bCs/>
          <w:i/>
          <w:sz w:val="22"/>
          <w:szCs w:val="22"/>
        </w:rPr>
        <w:t xml:space="preserve">Access the </w:t>
      </w:r>
      <w:r w:rsidRPr="00EF59D3" w:rsidR="0053588C">
        <w:rPr>
          <w:b/>
          <w:bCs/>
          <w:i/>
          <w:sz w:val="22"/>
          <w:szCs w:val="22"/>
        </w:rPr>
        <w:t>website</w:t>
      </w:r>
      <w:r w:rsidRPr="00EF59D3">
        <w:rPr>
          <w:b/>
          <w:bCs/>
          <w:i/>
          <w:sz w:val="22"/>
          <w:szCs w:val="22"/>
        </w:rPr>
        <w:t>.</w:t>
      </w:r>
      <w:r w:rsidRPr="00EF59D3">
        <w:rPr>
          <w:bCs/>
          <w:sz w:val="22"/>
          <w:szCs w:val="22"/>
        </w:rPr>
        <w:t xml:space="preserve"> </w:t>
      </w:r>
      <w:r w:rsidRPr="00EF59D3" w:rsidR="00990569">
        <w:rPr>
          <w:bCs/>
          <w:sz w:val="22"/>
          <w:szCs w:val="22"/>
        </w:rPr>
        <w:t xml:space="preserve">To begin completing this report online, from </w:t>
      </w:r>
    </w:p>
    <w:p w:rsidR="00D16FED" w:rsidRPr="00EF59D3" w:rsidP="00D16FED" w14:paraId="40DE20FD" w14:textId="2C61AC54">
      <w:pPr>
        <w:tabs>
          <w:tab w:val="left" w:pos="-1890"/>
        </w:tabs>
        <w:ind w:right="-450"/>
        <w:rPr>
          <w:bCs/>
          <w:sz w:val="22"/>
          <w:szCs w:val="22"/>
        </w:rPr>
      </w:pPr>
      <w:hyperlink r:id="rId12" w:tooltip="Link to performance page for Upward Bound" w:history="1">
        <w:r w:rsidRPr="002C0490" w:rsidR="00440637">
          <w:rPr>
            <w:rStyle w:val="Hyperlink"/>
            <w:bCs/>
            <w:sz w:val="22"/>
            <w:szCs w:val="22"/>
          </w:rPr>
          <w:t>http://www2.ed.gov/programs/trioupbound/performance.html</w:t>
        </w:r>
      </w:hyperlink>
      <w:r w:rsidRPr="00EF59D3" w:rsidR="00440637">
        <w:rPr>
          <w:bCs/>
          <w:sz w:val="22"/>
          <w:szCs w:val="22"/>
        </w:rPr>
        <w:t xml:space="preserve"> (</w:t>
      </w:r>
      <w:r w:rsidRPr="00EF59D3">
        <w:rPr>
          <w:bCs/>
          <w:sz w:val="22"/>
          <w:szCs w:val="22"/>
        </w:rPr>
        <w:t>UB</w:t>
      </w:r>
      <w:r w:rsidRPr="00EF59D3" w:rsidR="008D70AD">
        <w:rPr>
          <w:bCs/>
          <w:sz w:val="22"/>
          <w:szCs w:val="22"/>
        </w:rPr>
        <w:t>) or</w:t>
      </w:r>
      <w:r w:rsidRPr="00EF59D3" w:rsidR="00440637">
        <w:rPr>
          <w:bCs/>
          <w:sz w:val="22"/>
          <w:szCs w:val="22"/>
        </w:rPr>
        <w:t xml:space="preserve"> </w:t>
      </w:r>
      <w:r w:rsidRPr="00EF59D3">
        <w:t xml:space="preserve"> </w:t>
      </w:r>
      <w:hyperlink r:id="rId13" w:history="1">
        <w:r w:rsidRPr="002C0490">
          <w:rPr>
            <w:rStyle w:val="Hyperlink"/>
            <w:bCs/>
            <w:sz w:val="22"/>
            <w:szCs w:val="22"/>
          </w:rPr>
          <w:t>http://www2.ed.gov/programs/triomathsci/performance.html</w:t>
        </w:r>
      </w:hyperlink>
      <w:r w:rsidRPr="00EF59D3" w:rsidR="00440637">
        <w:rPr>
          <w:bCs/>
          <w:sz w:val="22"/>
          <w:szCs w:val="22"/>
        </w:rPr>
        <w:t xml:space="preserve"> </w:t>
      </w:r>
      <w:r w:rsidRPr="00EF59D3" w:rsidR="008D70AD">
        <w:rPr>
          <w:bCs/>
          <w:sz w:val="22"/>
          <w:szCs w:val="22"/>
        </w:rPr>
        <w:t>(UBMS)</w:t>
      </w:r>
      <w:r w:rsidRPr="00EF59D3">
        <w:rPr>
          <w:bCs/>
          <w:sz w:val="22"/>
          <w:szCs w:val="22"/>
        </w:rPr>
        <w:t>,</w:t>
      </w:r>
      <w:r w:rsidRPr="00EF59D3" w:rsidR="008D70AD">
        <w:rPr>
          <w:bCs/>
          <w:sz w:val="22"/>
          <w:szCs w:val="22"/>
        </w:rPr>
        <w:t xml:space="preserve"> </w:t>
      </w:r>
      <w:r w:rsidRPr="00EF59D3" w:rsidR="00990569">
        <w:rPr>
          <w:bCs/>
          <w:sz w:val="22"/>
          <w:szCs w:val="22"/>
        </w:rPr>
        <w:t>click on</w:t>
      </w:r>
      <w:r w:rsidRPr="00EF59D3">
        <w:rPr>
          <w:bCs/>
          <w:sz w:val="22"/>
          <w:szCs w:val="22"/>
        </w:rPr>
        <w:t xml:space="preserve"> </w:t>
      </w:r>
      <w:hyperlink r:id="rId15" w:history="1">
        <w:r w:rsidRPr="002C0490">
          <w:rPr>
            <w:rStyle w:val="Hyperlink"/>
            <w:bCs/>
            <w:sz w:val="22"/>
            <w:szCs w:val="22"/>
          </w:rPr>
          <w:t>https://trio.ed.gov</w:t>
        </w:r>
      </w:hyperlink>
      <w:r w:rsidRPr="00EF59D3" w:rsidR="00990569">
        <w:rPr>
          <w:bCs/>
          <w:sz w:val="22"/>
          <w:szCs w:val="22"/>
        </w:rPr>
        <w:t xml:space="preserve">, a </w:t>
      </w:r>
      <w:r w:rsidRPr="00EF59D3" w:rsidR="0053588C">
        <w:rPr>
          <w:bCs/>
          <w:sz w:val="22"/>
          <w:szCs w:val="22"/>
        </w:rPr>
        <w:t>website</w:t>
      </w:r>
      <w:r w:rsidRPr="00EF59D3" w:rsidR="00990569">
        <w:rPr>
          <w:bCs/>
          <w:sz w:val="22"/>
          <w:szCs w:val="22"/>
        </w:rPr>
        <w:t xml:space="preserve"> hosted by our contractor to support submittal of annual performance reports.</w:t>
      </w:r>
      <w:r w:rsidRPr="00EF59D3" w:rsidR="001555DB">
        <w:rPr>
          <w:bCs/>
          <w:sz w:val="22"/>
          <w:szCs w:val="22"/>
        </w:rPr>
        <w:t xml:space="preserve">  </w:t>
      </w:r>
    </w:p>
    <w:p w:rsidR="00D16FED" w:rsidRPr="00EF59D3" w:rsidP="00F80B28" w14:paraId="15F6B3FC" w14:textId="77777777">
      <w:pPr>
        <w:tabs>
          <w:tab w:val="left" w:pos="-1890"/>
        </w:tabs>
        <w:ind w:right="-450"/>
        <w:rPr>
          <w:bCs/>
          <w:sz w:val="22"/>
          <w:szCs w:val="22"/>
        </w:rPr>
      </w:pPr>
    </w:p>
    <w:p w:rsidR="00240C65" w:rsidRPr="00EF59D3" w:rsidP="00F80B28" w14:paraId="1253B884" w14:textId="02C6AF2F">
      <w:pPr>
        <w:tabs>
          <w:tab w:val="left" w:pos="-1890"/>
        </w:tabs>
        <w:ind w:right="-450"/>
        <w:rPr>
          <w:bCs/>
          <w:sz w:val="22"/>
          <w:szCs w:val="22"/>
        </w:rPr>
      </w:pPr>
      <w:r w:rsidRPr="00EF59D3">
        <w:rPr>
          <w:bCs/>
          <w:sz w:val="22"/>
          <w:szCs w:val="22"/>
        </w:rPr>
        <w:t>Next</w:t>
      </w:r>
      <w:r w:rsidRPr="00EF59D3" w:rsidR="00A442C2">
        <w:rPr>
          <w:bCs/>
          <w:sz w:val="22"/>
          <w:szCs w:val="22"/>
        </w:rPr>
        <w:t>, please follow these steps:</w:t>
      </w:r>
    </w:p>
    <w:p w:rsidR="00240C65" w:rsidRPr="00EF59D3" w:rsidP="00240C65" w14:paraId="30DA51C8" w14:textId="4BF9B3D0">
      <w:pPr>
        <w:pStyle w:val="m5990671468938683172m-1866554265265979849msoplaintext"/>
        <w:numPr>
          <w:ilvl w:val="0"/>
          <w:numId w:val="50"/>
        </w:numPr>
        <w:shd w:val="clear" w:color="auto" w:fill="FFFFFF"/>
        <w:rPr>
          <w:sz w:val="22"/>
          <w:szCs w:val="22"/>
        </w:rPr>
      </w:pPr>
      <w:r w:rsidRPr="00EF59D3">
        <w:rPr>
          <w:iCs/>
          <w:sz w:val="22"/>
          <w:szCs w:val="22"/>
        </w:rPr>
        <w:t xml:space="preserve">Click on the </w:t>
      </w:r>
      <w:r w:rsidRPr="00EF59D3" w:rsidR="00D16FED">
        <w:rPr>
          <w:iCs/>
          <w:sz w:val="22"/>
          <w:szCs w:val="22"/>
        </w:rPr>
        <w:t>‘</w:t>
      </w:r>
      <w:r w:rsidRPr="00EF59D3">
        <w:rPr>
          <w:bCs/>
          <w:iCs/>
          <w:sz w:val="22"/>
          <w:szCs w:val="22"/>
        </w:rPr>
        <w:t>Login and Registration</w:t>
      </w:r>
      <w:r w:rsidRPr="00EF59D3" w:rsidR="00D16FED">
        <w:rPr>
          <w:bCs/>
          <w:iCs/>
          <w:sz w:val="22"/>
          <w:szCs w:val="22"/>
        </w:rPr>
        <w:t>’</w:t>
      </w:r>
      <w:r w:rsidRPr="00EF59D3">
        <w:rPr>
          <w:bCs/>
          <w:iCs/>
          <w:sz w:val="22"/>
          <w:szCs w:val="22"/>
        </w:rPr>
        <w:t xml:space="preserve"> button or on the image for the UB</w:t>
      </w:r>
      <w:r w:rsidRPr="00EF59D3" w:rsidR="00D16FED">
        <w:rPr>
          <w:bCs/>
          <w:iCs/>
          <w:sz w:val="22"/>
          <w:szCs w:val="22"/>
        </w:rPr>
        <w:t>/</w:t>
      </w:r>
      <w:r w:rsidRPr="00EF59D3">
        <w:rPr>
          <w:bCs/>
          <w:iCs/>
          <w:sz w:val="22"/>
          <w:szCs w:val="22"/>
        </w:rPr>
        <w:t xml:space="preserve">UBMS program; then, after reading the content on the </w:t>
      </w:r>
      <w:r w:rsidRPr="00EF59D3" w:rsidR="00D16FED">
        <w:rPr>
          <w:bCs/>
          <w:iCs/>
          <w:sz w:val="22"/>
          <w:szCs w:val="22"/>
        </w:rPr>
        <w:t>‘</w:t>
      </w:r>
      <w:r w:rsidRPr="00EF59D3">
        <w:rPr>
          <w:bCs/>
          <w:iCs/>
          <w:sz w:val="22"/>
          <w:szCs w:val="22"/>
        </w:rPr>
        <w:t>Warning</w:t>
      </w:r>
      <w:r w:rsidRPr="00EF59D3" w:rsidR="00D16FED">
        <w:rPr>
          <w:bCs/>
          <w:iCs/>
          <w:sz w:val="22"/>
          <w:szCs w:val="22"/>
        </w:rPr>
        <w:t>’</w:t>
      </w:r>
      <w:r w:rsidRPr="00EF59D3">
        <w:rPr>
          <w:bCs/>
          <w:iCs/>
          <w:sz w:val="22"/>
          <w:szCs w:val="22"/>
        </w:rPr>
        <w:t xml:space="preserve"> page, </w:t>
      </w:r>
      <w:r w:rsidRPr="00EF59D3">
        <w:rPr>
          <w:sz w:val="22"/>
          <w:szCs w:val="22"/>
        </w:rPr>
        <w:t xml:space="preserve">click on the </w:t>
      </w:r>
      <w:r w:rsidRPr="00EF59D3" w:rsidR="00D16FED">
        <w:rPr>
          <w:sz w:val="22"/>
          <w:szCs w:val="22"/>
        </w:rPr>
        <w:t xml:space="preserve">‘Continue’ </w:t>
      </w:r>
      <w:r w:rsidRPr="00EF59D3">
        <w:rPr>
          <w:sz w:val="22"/>
          <w:szCs w:val="22"/>
        </w:rPr>
        <w:t xml:space="preserve">button. </w:t>
      </w:r>
    </w:p>
    <w:p w:rsidR="00240C65" w:rsidRPr="00EF59D3" w:rsidP="00240C65" w14:paraId="4280377A" w14:textId="77777777">
      <w:pPr>
        <w:pStyle w:val="m5990671468938683172m-1866554265265979849msoplaintext"/>
        <w:numPr>
          <w:ilvl w:val="0"/>
          <w:numId w:val="50"/>
        </w:numPr>
        <w:shd w:val="clear" w:color="auto" w:fill="FFFFFF"/>
        <w:rPr>
          <w:sz w:val="22"/>
          <w:szCs w:val="22"/>
        </w:rPr>
      </w:pPr>
      <w:r w:rsidRPr="00EF59D3">
        <w:rPr>
          <w:iCs/>
          <w:sz w:val="22"/>
          <w:szCs w:val="22"/>
        </w:rPr>
        <w:t>Enter the project's PR award number (found on your Grant Award Notification).</w:t>
      </w:r>
    </w:p>
    <w:p w:rsidR="00240C65" w:rsidRPr="00EF59D3" w:rsidP="00240C65" w14:paraId="4BDD2AA5" w14:textId="515F1841">
      <w:pPr>
        <w:pStyle w:val="m5990671468938683172m-1866554265265979849msoplaintext"/>
        <w:numPr>
          <w:ilvl w:val="0"/>
          <w:numId w:val="50"/>
        </w:numPr>
        <w:shd w:val="clear" w:color="auto" w:fill="FFFFFF"/>
        <w:rPr>
          <w:sz w:val="22"/>
          <w:szCs w:val="22"/>
        </w:rPr>
      </w:pPr>
      <w:r w:rsidRPr="00EF59D3">
        <w:rPr>
          <w:iCs/>
          <w:sz w:val="22"/>
          <w:szCs w:val="22"/>
        </w:rPr>
        <w:t>Enter the project director’s email address and first and last names.</w:t>
      </w:r>
    </w:p>
    <w:p w:rsidR="00240C65" w:rsidRPr="00EF59D3" w:rsidP="00240C65" w14:paraId="7EB9E849" w14:textId="77777777">
      <w:pPr>
        <w:pStyle w:val="m5990671468938683172m-1866554265265979849msoplaintext"/>
        <w:numPr>
          <w:ilvl w:val="0"/>
          <w:numId w:val="50"/>
        </w:numPr>
        <w:shd w:val="clear" w:color="auto" w:fill="FFFFFF"/>
        <w:rPr>
          <w:sz w:val="22"/>
          <w:szCs w:val="22"/>
        </w:rPr>
      </w:pPr>
      <w:r w:rsidRPr="00EF59D3">
        <w:rPr>
          <w:iCs/>
          <w:sz w:val="22"/>
          <w:szCs w:val="22"/>
        </w:rPr>
        <w:t>Enter your desired password; then retype it to confirm. Your password must contain eight to 12 characters, and must include:</w:t>
      </w:r>
    </w:p>
    <w:p w:rsidR="00240C65" w:rsidRPr="00EF59D3" w:rsidP="00240C65" w14:paraId="3D112B63" w14:textId="77777777">
      <w:pPr>
        <w:pStyle w:val="m5990671468938683172m-1866554265265979849msoplaintext"/>
        <w:numPr>
          <w:ilvl w:val="1"/>
          <w:numId w:val="50"/>
        </w:numPr>
        <w:shd w:val="clear" w:color="auto" w:fill="FFFFFF"/>
        <w:rPr>
          <w:sz w:val="22"/>
          <w:szCs w:val="22"/>
        </w:rPr>
      </w:pPr>
      <w:r w:rsidRPr="00EF59D3">
        <w:rPr>
          <w:iCs/>
          <w:sz w:val="22"/>
          <w:szCs w:val="22"/>
        </w:rPr>
        <w:t>at least one English uppercase character (A-Z),</w:t>
      </w:r>
    </w:p>
    <w:p w:rsidR="00240C65" w:rsidRPr="00EF59D3" w:rsidP="00240C65" w14:paraId="56BA39F9" w14:textId="77777777">
      <w:pPr>
        <w:pStyle w:val="m5990671468938683172m-1866554265265979849msoplaintext"/>
        <w:numPr>
          <w:ilvl w:val="1"/>
          <w:numId w:val="50"/>
        </w:numPr>
        <w:shd w:val="clear" w:color="auto" w:fill="FFFFFF"/>
        <w:rPr>
          <w:sz w:val="22"/>
          <w:szCs w:val="22"/>
        </w:rPr>
      </w:pPr>
      <w:r w:rsidRPr="00EF59D3">
        <w:rPr>
          <w:iCs/>
          <w:sz w:val="22"/>
          <w:szCs w:val="22"/>
        </w:rPr>
        <w:t>at least one English lowercase character (a-z),</w:t>
      </w:r>
    </w:p>
    <w:p w:rsidR="00240C65" w:rsidRPr="00EF59D3" w:rsidP="00240C65" w14:paraId="414EEA76" w14:textId="77777777">
      <w:pPr>
        <w:pStyle w:val="m5990671468938683172m-1866554265265979849msoplaintext"/>
        <w:numPr>
          <w:ilvl w:val="1"/>
          <w:numId w:val="50"/>
        </w:numPr>
        <w:shd w:val="clear" w:color="auto" w:fill="FFFFFF"/>
        <w:rPr>
          <w:sz w:val="22"/>
          <w:szCs w:val="22"/>
        </w:rPr>
      </w:pPr>
      <w:r w:rsidRPr="00EF59D3">
        <w:rPr>
          <w:iCs/>
          <w:sz w:val="22"/>
          <w:szCs w:val="22"/>
        </w:rPr>
        <w:t>at least one numeric number (0-9), and</w:t>
      </w:r>
    </w:p>
    <w:p w:rsidR="00240C65" w:rsidRPr="00EF59D3" w:rsidP="00240C65" w14:paraId="0B858504" w14:textId="77777777">
      <w:pPr>
        <w:pStyle w:val="m5990671468938683172m-1866554265265979849msoplaintext"/>
        <w:numPr>
          <w:ilvl w:val="1"/>
          <w:numId w:val="50"/>
        </w:numPr>
        <w:shd w:val="clear" w:color="auto" w:fill="FFFFFF"/>
        <w:rPr>
          <w:sz w:val="22"/>
          <w:szCs w:val="22"/>
        </w:rPr>
      </w:pPr>
      <w:r w:rsidRPr="00EF59D3">
        <w:rPr>
          <w:iCs/>
          <w:sz w:val="22"/>
          <w:szCs w:val="22"/>
        </w:rPr>
        <w:t>at least one non-alphanumeric special character (e.g., :, !, @, #, $, &amp;, *, %, /, +, -).</w:t>
      </w:r>
    </w:p>
    <w:p w:rsidR="00240C65" w:rsidRPr="00EF59D3" w:rsidP="00240C65" w14:paraId="1C4C9D42" w14:textId="77777777">
      <w:pPr>
        <w:pStyle w:val="m5990671468938683172m-1866554265265979849msoplaintext"/>
        <w:numPr>
          <w:ilvl w:val="0"/>
          <w:numId w:val="50"/>
        </w:numPr>
        <w:shd w:val="clear" w:color="auto" w:fill="FFFFFF"/>
        <w:rPr>
          <w:sz w:val="22"/>
          <w:szCs w:val="22"/>
        </w:rPr>
      </w:pPr>
      <w:r w:rsidRPr="00EF59D3">
        <w:rPr>
          <w:iCs/>
          <w:sz w:val="22"/>
          <w:szCs w:val="22"/>
        </w:rPr>
        <w:t>Select and answer two security questions and click “Submit.”</w:t>
      </w:r>
    </w:p>
    <w:p w:rsidR="00240C65" w:rsidRPr="00EF59D3" w:rsidP="00240C65" w14:paraId="4239A64C" w14:textId="77777777">
      <w:pPr>
        <w:pStyle w:val="m5990671468938683172m-1866554265265979849msoplaintext"/>
        <w:numPr>
          <w:ilvl w:val="0"/>
          <w:numId w:val="50"/>
        </w:numPr>
        <w:shd w:val="clear" w:color="auto" w:fill="FFFFFF"/>
        <w:rPr>
          <w:sz w:val="22"/>
          <w:szCs w:val="22"/>
        </w:rPr>
      </w:pPr>
      <w:r w:rsidRPr="00EF59D3">
        <w:rPr>
          <w:iCs/>
          <w:sz w:val="22"/>
          <w:szCs w:val="22"/>
        </w:rPr>
        <w:t>If the project director’s information matches the data that the Department currently has on file, you will be able to proceed by reentering your password.</w:t>
      </w:r>
    </w:p>
    <w:p w:rsidR="00240C65" w:rsidRPr="00EF59D3" w:rsidP="00240C65" w14:paraId="38AD89BA" w14:textId="483251B3">
      <w:pPr>
        <w:pStyle w:val="m5990671468938683172m-1866554265265979849msoplaintext"/>
        <w:numPr>
          <w:ilvl w:val="0"/>
          <w:numId w:val="50"/>
        </w:numPr>
        <w:shd w:val="clear" w:color="auto" w:fill="FFFFFF"/>
        <w:rPr>
          <w:sz w:val="22"/>
          <w:szCs w:val="22"/>
        </w:rPr>
      </w:pPr>
      <w:r w:rsidRPr="00EF59D3">
        <w:rPr>
          <w:iCs/>
          <w:sz w:val="22"/>
          <w:szCs w:val="22"/>
        </w:rPr>
        <w:t xml:space="preserve">If the project director’s information does </w:t>
      </w:r>
      <w:r w:rsidRPr="00EF59D3">
        <w:rPr>
          <w:i/>
          <w:iCs/>
          <w:sz w:val="22"/>
          <w:szCs w:val="22"/>
        </w:rPr>
        <w:t>not</w:t>
      </w:r>
      <w:r w:rsidRPr="00EF59D3">
        <w:rPr>
          <w:iCs/>
          <w:sz w:val="22"/>
          <w:szCs w:val="22"/>
        </w:rPr>
        <w:t xml:space="preserve"> match the data that the Department currently has on file, you will be directed to a "Registration Failed" page, at which you will be asked to complete a form.  Your program specialist and the Help Desk will be sent an email message requesting verification of your information.</w:t>
      </w:r>
    </w:p>
    <w:p w:rsidR="00240C65" w:rsidRPr="00EF59D3" w:rsidP="00240C65" w14:paraId="74896F6C" w14:textId="4D7522EF">
      <w:pPr>
        <w:pStyle w:val="m5990671468938683172m-1866554265265979849msoplaintext"/>
        <w:numPr>
          <w:ilvl w:val="0"/>
          <w:numId w:val="50"/>
        </w:numPr>
        <w:shd w:val="clear" w:color="auto" w:fill="FFFFFF"/>
        <w:rPr>
          <w:sz w:val="22"/>
          <w:szCs w:val="22"/>
        </w:rPr>
      </w:pPr>
      <w:r w:rsidRPr="00EF59D3">
        <w:rPr>
          <w:iCs/>
          <w:sz w:val="22"/>
          <w:szCs w:val="22"/>
        </w:rPr>
        <w:t>Verification will occur within two business days if the program specialist can readily confirm a change in project director or email address.  Once the Help Desk has received verification from the program specialist, you will be notified to continue with registration following the steps above.</w:t>
      </w:r>
    </w:p>
    <w:p w:rsidR="00240C65" w:rsidRPr="00EF59D3" w:rsidP="00240C65" w14:paraId="57846DAE" w14:textId="4574116C">
      <w:pPr>
        <w:pStyle w:val="m5990671468938683172m-1866554265265979849msoplaintext"/>
        <w:numPr>
          <w:ilvl w:val="0"/>
          <w:numId w:val="50"/>
        </w:numPr>
        <w:shd w:val="clear" w:color="auto" w:fill="FFFFFF"/>
        <w:rPr>
          <w:sz w:val="22"/>
          <w:szCs w:val="22"/>
        </w:rPr>
      </w:pPr>
      <w:r w:rsidRPr="00EF59D3">
        <w:rPr>
          <w:iCs/>
          <w:sz w:val="22"/>
          <w:szCs w:val="22"/>
        </w:rPr>
        <w:t xml:space="preserve">Once registered, </w:t>
      </w:r>
      <w:r w:rsidRPr="00EF59D3" w:rsidR="00817387">
        <w:rPr>
          <w:iCs/>
          <w:sz w:val="22"/>
          <w:szCs w:val="22"/>
        </w:rPr>
        <w:t>if you</w:t>
      </w:r>
      <w:r w:rsidRPr="00EF59D3">
        <w:rPr>
          <w:iCs/>
          <w:sz w:val="22"/>
          <w:szCs w:val="22"/>
        </w:rPr>
        <w:t xml:space="preserve"> forget your password, you will find a "</w:t>
      </w:r>
      <w:r w:rsidRPr="00EF59D3">
        <w:rPr>
          <w:bCs/>
          <w:iCs/>
          <w:sz w:val="22"/>
          <w:szCs w:val="22"/>
        </w:rPr>
        <w:t>Forgot Password</w:t>
      </w:r>
      <w:r w:rsidRPr="00EF59D3">
        <w:rPr>
          <w:iCs/>
          <w:sz w:val="22"/>
          <w:szCs w:val="22"/>
        </w:rPr>
        <w:t>" link on the login page.  The link will route you to a screen that will allow you to retrieve your password by answering the two security questions you provided at initial registration.  Once you answer the two questions, you can reset your password.</w:t>
      </w:r>
    </w:p>
    <w:p w:rsidR="00240C65" w:rsidRPr="00EF59D3" w:rsidP="00240C65" w14:paraId="0E709856" w14:textId="5E6EF1CA">
      <w:pPr>
        <w:pStyle w:val="m5990671468938683172m-1866554265265979849msoplaintext"/>
        <w:numPr>
          <w:ilvl w:val="0"/>
          <w:numId w:val="50"/>
        </w:numPr>
        <w:shd w:val="clear" w:color="auto" w:fill="FFFFFF"/>
        <w:rPr>
          <w:sz w:val="22"/>
          <w:szCs w:val="22"/>
        </w:rPr>
      </w:pPr>
      <w:r w:rsidRPr="00EF59D3">
        <w:rPr>
          <w:iCs/>
          <w:sz w:val="22"/>
          <w:szCs w:val="22"/>
        </w:rPr>
        <w:t>Also note</w:t>
      </w:r>
      <w:r w:rsidRPr="00EF59D3">
        <w:rPr>
          <w:iCs/>
          <w:sz w:val="22"/>
          <w:szCs w:val="22"/>
        </w:rPr>
        <w:t xml:space="preserve"> that, after three failed attempts to access the website, you will be required to reset your password using the security questions established at registration.</w:t>
      </w:r>
    </w:p>
    <w:p w:rsidR="00240C65" w:rsidRPr="00EF59D3" w:rsidP="00F80B28" w14:paraId="1090D2D8" w14:textId="77777777">
      <w:pPr>
        <w:tabs>
          <w:tab w:val="left" w:pos="-1890"/>
        </w:tabs>
        <w:ind w:right="-450"/>
        <w:rPr>
          <w:bCs/>
          <w:sz w:val="22"/>
          <w:szCs w:val="22"/>
        </w:rPr>
      </w:pPr>
    </w:p>
    <w:p w:rsidR="00AA5280" w:rsidRPr="00EF59D3" w:rsidP="00AA5280" w14:paraId="1EF55368" w14:textId="77777777">
      <w:pPr>
        <w:tabs>
          <w:tab w:val="left" w:pos="450"/>
        </w:tabs>
        <w:ind w:right="-450"/>
        <w:rPr>
          <w:sz w:val="22"/>
          <w:szCs w:val="22"/>
        </w:rPr>
      </w:pPr>
    </w:p>
    <w:p w:rsidR="00A60D06" w:rsidRPr="00EF59D3" w14:paraId="448D7354" w14:textId="77777777">
      <w:pPr>
        <w:rPr>
          <w:b/>
          <w:bCs/>
          <w:sz w:val="28"/>
        </w:rPr>
      </w:pPr>
      <w:r w:rsidRPr="00EF59D3">
        <w:br w:type="page"/>
      </w:r>
    </w:p>
    <w:p w:rsidR="00CC4FD3" w:rsidRPr="00EF59D3" w:rsidP="00D52008" w14:paraId="018E405A" w14:textId="77777777">
      <w:pPr>
        <w:pStyle w:val="Heading1"/>
      </w:pPr>
      <w:r w:rsidRPr="00EF59D3">
        <w:t>SECTION I</w:t>
      </w:r>
    </w:p>
    <w:p w:rsidR="00D52008" w:rsidRPr="00EF59D3" w:rsidP="00D52008" w14:paraId="49476036" w14:textId="77777777"/>
    <w:p w:rsidR="00C65E0B" w:rsidRPr="00EF59D3" w:rsidP="00B2609A" w14:paraId="5242D534" w14:textId="77777777">
      <w:pPr>
        <w:tabs>
          <w:tab w:val="left" w:pos="-900"/>
          <w:tab w:val="left" w:pos="-720"/>
        </w:tabs>
        <w:ind w:right="-450"/>
        <w:jc w:val="both"/>
        <w:rPr>
          <w:sz w:val="22"/>
          <w:szCs w:val="22"/>
        </w:rPr>
      </w:pPr>
      <w:r w:rsidRPr="00EF59D3">
        <w:rPr>
          <w:sz w:val="22"/>
          <w:szCs w:val="22"/>
        </w:rPr>
        <w:t xml:space="preserve">Section I is divided into Parts 1 </w:t>
      </w:r>
      <w:r w:rsidRPr="00EF59D3" w:rsidR="003E3617">
        <w:rPr>
          <w:sz w:val="22"/>
          <w:szCs w:val="22"/>
        </w:rPr>
        <w:t>through 4</w:t>
      </w:r>
      <w:r w:rsidRPr="00EF59D3">
        <w:rPr>
          <w:sz w:val="22"/>
          <w:szCs w:val="22"/>
        </w:rPr>
        <w:t xml:space="preserve">.  The first part covers the project’s identification and characteristics, along with certification and a warning statement. In Part 2, grantees provide information on how they have implemented the competitive </w:t>
      </w:r>
      <w:r w:rsidRPr="00EF59D3" w:rsidR="004975EC">
        <w:rPr>
          <w:sz w:val="22"/>
          <w:szCs w:val="22"/>
        </w:rPr>
        <w:t xml:space="preserve">preference </w:t>
      </w:r>
      <w:r w:rsidRPr="00EF59D3" w:rsidR="00DC1E34">
        <w:rPr>
          <w:sz w:val="22"/>
          <w:szCs w:val="22"/>
        </w:rPr>
        <w:t xml:space="preserve">priority </w:t>
      </w:r>
      <w:r w:rsidRPr="00EF59D3">
        <w:rPr>
          <w:sz w:val="22"/>
          <w:szCs w:val="22"/>
        </w:rPr>
        <w:t xml:space="preserve">established for the </w:t>
      </w:r>
      <w:r w:rsidRPr="00EF59D3" w:rsidR="00DC1E34">
        <w:rPr>
          <w:sz w:val="22"/>
          <w:szCs w:val="22"/>
        </w:rPr>
        <w:t xml:space="preserve">2017 </w:t>
      </w:r>
      <w:r w:rsidRPr="00EF59D3">
        <w:rPr>
          <w:sz w:val="22"/>
          <w:szCs w:val="22"/>
        </w:rPr>
        <w:t>grant competition</w:t>
      </w:r>
      <w:r w:rsidRPr="00EF59D3" w:rsidR="00816249">
        <w:rPr>
          <w:sz w:val="22"/>
          <w:szCs w:val="22"/>
        </w:rPr>
        <w:t xml:space="preserve">; in Part 3, where applicable, </w:t>
      </w:r>
      <w:r w:rsidRPr="00EF59D3" w:rsidR="00C362BD">
        <w:rPr>
          <w:sz w:val="22"/>
          <w:szCs w:val="22"/>
        </w:rPr>
        <w:t xml:space="preserve">projects report on their activities using STEM supplemental funding; </w:t>
      </w:r>
      <w:r w:rsidRPr="00EF59D3" w:rsidR="0027259F">
        <w:rPr>
          <w:sz w:val="22"/>
          <w:szCs w:val="22"/>
        </w:rPr>
        <w:t xml:space="preserve">and in Part 4, grantees submit data on target schools they served during the reporting </w:t>
      </w:r>
      <w:r w:rsidRPr="00EF59D3" w:rsidR="008743FB">
        <w:rPr>
          <w:sz w:val="22"/>
          <w:szCs w:val="22"/>
        </w:rPr>
        <w:t>year.</w:t>
      </w:r>
    </w:p>
    <w:p w:rsidR="00C65E0B" w:rsidRPr="00EF59D3" w:rsidP="00C212C1" w14:paraId="68FA0C2C" w14:textId="77777777">
      <w:pPr>
        <w:pStyle w:val="Heading2"/>
        <w:numPr>
          <w:ilvl w:val="0"/>
          <w:numId w:val="26"/>
        </w:numPr>
        <w:rPr>
          <w:i w:val="0"/>
        </w:rPr>
      </w:pPr>
      <w:r w:rsidRPr="00EF59D3">
        <w:rPr>
          <w:i w:val="0"/>
        </w:rPr>
        <w:t>Section I, Part 1</w:t>
      </w:r>
    </w:p>
    <w:p w:rsidR="00C65E0B" w:rsidRPr="00EF59D3" w:rsidP="00B2609A" w14:paraId="5BB1DD7B" w14:textId="77777777">
      <w:pPr>
        <w:tabs>
          <w:tab w:val="left" w:pos="-900"/>
          <w:tab w:val="left" w:pos="-720"/>
        </w:tabs>
        <w:ind w:right="-450"/>
        <w:jc w:val="both"/>
        <w:rPr>
          <w:sz w:val="22"/>
          <w:szCs w:val="22"/>
        </w:rPr>
      </w:pPr>
    </w:p>
    <w:p w:rsidR="00C65E0B" w:rsidRPr="00EF59D3" w:rsidP="00B2609A" w14:paraId="518AAE4B" w14:textId="2D9CD3BD">
      <w:pPr>
        <w:tabs>
          <w:tab w:val="left" w:pos="-900"/>
          <w:tab w:val="left" w:pos="-720"/>
        </w:tabs>
        <w:ind w:right="-450"/>
        <w:jc w:val="both"/>
        <w:rPr>
          <w:sz w:val="22"/>
          <w:szCs w:val="22"/>
        </w:rPr>
      </w:pPr>
      <w:r w:rsidRPr="00EF59D3">
        <w:rPr>
          <w:sz w:val="22"/>
          <w:szCs w:val="22"/>
        </w:rPr>
        <w:t>Your PR award number will be automatically inserted into line 1 of Part 1.  The system will also pre-populate most of the other data fields in Part 1.  Please review the pre-populated fields, including the project director’s email address, and update these fields as needed.  You may change the data in all fields except for the project’s PR award number, the grantee name, and the report period.  Please provide information for any fields that are not pre-populated.</w:t>
      </w:r>
    </w:p>
    <w:p w:rsidR="00C65E0B" w:rsidRPr="00EF59D3" w:rsidP="00B2609A" w14:paraId="504D61B1" w14:textId="77777777">
      <w:pPr>
        <w:tabs>
          <w:tab w:val="left" w:pos="-900"/>
          <w:tab w:val="left" w:pos="-720"/>
        </w:tabs>
        <w:ind w:right="-450"/>
        <w:jc w:val="both"/>
        <w:rPr>
          <w:sz w:val="22"/>
          <w:szCs w:val="22"/>
        </w:rPr>
      </w:pPr>
    </w:p>
    <w:p w:rsidR="00CC4FD3" w:rsidRPr="00EF59D3" w:rsidP="00B2609A" w14:paraId="43A99319" w14:textId="77777777">
      <w:pPr>
        <w:tabs>
          <w:tab w:val="left" w:pos="-900"/>
          <w:tab w:val="left" w:pos="-720"/>
        </w:tabs>
        <w:ind w:right="-450"/>
        <w:jc w:val="both"/>
        <w:rPr>
          <w:sz w:val="22"/>
          <w:szCs w:val="22"/>
        </w:rPr>
      </w:pPr>
      <w:r w:rsidRPr="00EF59D3">
        <w:rPr>
          <w:sz w:val="22"/>
          <w:szCs w:val="22"/>
        </w:rPr>
        <w:t>In item 8 of Part 1, Upward Bound Math-Science grantees are asked to indicate whether their projects are regional or non-regional.  Regional projects are those that serve more than one state; non-regional projects operate within a state or locality.  An exception to this definition occurs when a project serves students from two or more states,</w:t>
      </w:r>
      <w:r w:rsidRPr="00EF59D3" w:rsidR="00251E88">
        <w:rPr>
          <w:sz w:val="22"/>
          <w:szCs w:val="22"/>
        </w:rPr>
        <w:t xml:space="preserve"> </w:t>
      </w:r>
      <w:r w:rsidRPr="00EF59D3">
        <w:rPr>
          <w:sz w:val="22"/>
          <w:szCs w:val="22"/>
        </w:rPr>
        <w:t xml:space="preserve">yet serves only a compact and cohesive area; for example, a UBMS project working exclusively in Kansas City, Missouri, and Kansas City, Kansas, would be a non-regional project, despite its service to students from two states. </w:t>
      </w:r>
    </w:p>
    <w:p w:rsidR="00837CF2" w:rsidRPr="00EF59D3" w:rsidP="00B2609A" w14:paraId="5B7D1114" w14:textId="77777777">
      <w:pPr>
        <w:tabs>
          <w:tab w:val="left" w:pos="-900"/>
          <w:tab w:val="left" w:pos="-720"/>
        </w:tabs>
        <w:ind w:right="-450"/>
        <w:jc w:val="both"/>
        <w:rPr>
          <w:sz w:val="22"/>
          <w:szCs w:val="22"/>
        </w:rPr>
      </w:pPr>
    </w:p>
    <w:p w:rsidR="00837CF2" w:rsidRPr="00EF59D3" w:rsidP="00837CF2" w14:paraId="680514CA" w14:textId="77777777">
      <w:pPr>
        <w:tabs>
          <w:tab w:val="left" w:pos="-900"/>
          <w:tab w:val="left" w:pos="-720"/>
        </w:tabs>
        <w:ind w:right="-450"/>
        <w:jc w:val="both"/>
        <w:rPr>
          <w:b/>
          <w:sz w:val="22"/>
          <w:szCs w:val="22"/>
        </w:rPr>
      </w:pPr>
      <w:r w:rsidRPr="00EF59D3">
        <w:rPr>
          <w:sz w:val="22"/>
          <w:szCs w:val="22"/>
        </w:rPr>
        <w:t xml:space="preserve">Part 1.B, the Certification, allows the grantee institution to certify that the information submitted electronically is accurate, complete, and readily verifiable to the best of your knowledge.  Section I, Part 1 must be signed by both the project director and the certifying representative at the grantee institution and scanned so that it can be uploaded using the functionality on the APR site.  </w:t>
      </w:r>
      <w:r w:rsidRPr="00EF59D3">
        <w:rPr>
          <w:b/>
          <w:sz w:val="22"/>
          <w:szCs w:val="22"/>
        </w:rPr>
        <w:t>You must scan and upload the signed Section I page within five business days of submitting your online APR.</w:t>
      </w:r>
    </w:p>
    <w:p w:rsidR="003C3AF7" w:rsidRPr="00EF59D3" w:rsidP="00C212C1" w14:paraId="25FB7222" w14:textId="77777777">
      <w:pPr>
        <w:pStyle w:val="Heading2"/>
        <w:numPr>
          <w:ilvl w:val="0"/>
          <w:numId w:val="26"/>
        </w:numPr>
        <w:rPr>
          <w:i w:val="0"/>
        </w:rPr>
      </w:pPr>
      <w:r w:rsidRPr="00EF59D3">
        <w:rPr>
          <w:i w:val="0"/>
        </w:rPr>
        <w:t>Section I, Part 2</w:t>
      </w:r>
      <w:r w:rsidRPr="00EF59D3" w:rsidR="004975EC">
        <w:rPr>
          <w:i w:val="0"/>
        </w:rPr>
        <w:t>:  Competitive Preference Priorit</w:t>
      </w:r>
      <w:r w:rsidRPr="00EF59D3" w:rsidR="00DC1E34">
        <w:rPr>
          <w:i w:val="0"/>
        </w:rPr>
        <w:t>y</w:t>
      </w:r>
    </w:p>
    <w:p w:rsidR="004975EC" w:rsidRPr="00EF59D3" w:rsidP="003B5D76" w14:paraId="3A5659A5" w14:textId="77777777">
      <w:pPr>
        <w:tabs>
          <w:tab w:val="left" w:pos="-720"/>
          <w:tab w:val="left" w:pos="450"/>
        </w:tabs>
        <w:suppressAutoHyphens/>
        <w:ind w:right="-450"/>
        <w:jc w:val="both"/>
        <w:rPr>
          <w:sz w:val="22"/>
          <w:szCs w:val="22"/>
        </w:rPr>
      </w:pPr>
    </w:p>
    <w:p w:rsidR="00D52008" w:rsidRPr="00EF59D3" w:rsidP="003B5D76" w14:paraId="1DB9D9DF" w14:textId="10CD346E">
      <w:pPr>
        <w:tabs>
          <w:tab w:val="left" w:pos="-720"/>
          <w:tab w:val="left" w:pos="450"/>
        </w:tabs>
        <w:suppressAutoHyphens/>
        <w:ind w:right="-450"/>
        <w:jc w:val="both"/>
        <w:rPr>
          <w:sz w:val="22"/>
          <w:szCs w:val="22"/>
        </w:rPr>
      </w:pPr>
      <w:r w:rsidRPr="00EF59D3">
        <w:rPr>
          <w:sz w:val="22"/>
          <w:szCs w:val="22"/>
        </w:rPr>
        <w:t xml:space="preserve">The </w:t>
      </w:r>
      <w:r w:rsidRPr="00EF59D3" w:rsidR="00B15CB3">
        <w:rPr>
          <w:sz w:val="22"/>
          <w:szCs w:val="22"/>
        </w:rPr>
        <w:t xml:space="preserve">2022 </w:t>
      </w:r>
      <w:r w:rsidRPr="00EF59D3">
        <w:rPr>
          <w:sz w:val="22"/>
          <w:szCs w:val="22"/>
        </w:rPr>
        <w:t xml:space="preserve">UB and UBMS grant competitions established </w:t>
      </w:r>
      <w:r w:rsidRPr="00EF59D3" w:rsidR="00DC1E34">
        <w:rPr>
          <w:sz w:val="22"/>
          <w:szCs w:val="22"/>
        </w:rPr>
        <w:t xml:space="preserve">a </w:t>
      </w:r>
      <w:r w:rsidRPr="00EF59D3">
        <w:rPr>
          <w:sz w:val="22"/>
          <w:szCs w:val="22"/>
        </w:rPr>
        <w:t xml:space="preserve">competitive </w:t>
      </w:r>
      <w:r w:rsidRPr="00EF59D3" w:rsidR="00415816">
        <w:rPr>
          <w:sz w:val="22"/>
          <w:szCs w:val="22"/>
        </w:rPr>
        <w:t xml:space="preserve">preference </w:t>
      </w:r>
      <w:r w:rsidRPr="00EF59D3" w:rsidR="00DC1E34">
        <w:rPr>
          <w:sz w:val="22"/>
          <w:szCs w:val="22"/>
        </w:rPr>
        <w:t xml:space="preserve">priority </w:t>
      </w:r>
      <w:r w:rsidRPr="00EF59D3" w:rsidR="006654F9">
        <w:rPr>
          <w:sz w:val="22"/>
          <w:szCs w:val="22"/>
        </w:rPr>
        <w:t>to encourage applicants to propose for their projects activities that were supported by moderate evidence of effectiveness—particularly activities that would increase the likelihood that students would complete high school, enroll in a program of postsecondary education, and complete that program.  In this section, each grantee that indicates that the project addressed the priority in its grant application</w:t>
      </w:r>
      <w:r w:rsidRPr="00EF59D3" w:rsidR="005A09F2">
        <w:rPr>
          <w:sz w:val="22"/>
          <w:szCs w:val="22"/>
        </w:rPr>
        <w:t xml:space="preserve"> will be asked to cite the study used and to discuss implementation to date.</w:t>
      </w:r>
    </w:p>
    <w:p w:rsidR="0063689A" w:rsidRPr="00EF59D3" w:rsidP="003B5D76" w14:paraId="2D7E10D4" w14:textId="77777777">
      <w:pPr>
        <w:tabs>
          <w:tab w:val="left" w:pos="-720"/>
          <w:tab w:val="left" w:pos="450"/>
        </w:tabs>
        <w:suppressAutoHyphens/>
        <w:ind w:right="-450"/>
        <w:jc w:val="both"/>
        <w:rPr>
          <w:sz w:val="22"/>
          <w:szCs w:val="22"/>
        </w:rPr>
      </w:pPr>
    </w:p>
    <w:p w:rsidR="00F8041C" w:rsidRPr="00EF59D3" w:rsidP="00F8041C" w14:paraId="497C8572" w14:textId="4B31A175">
      <w:pPr>
        <w:pStyle w:val="ListParagraph"/>
        <w:numPr>
          <w:ilvl w:val="0"/>
          <w:numId w:val="26"/>
        </w:numPr>
        <w:rPr>
          <w:rFonts w:eastAsia="Calibri"/>
          <w:b/>
          <w:bCs/>
          <w:szCs w:val="22"/>
        </w:rPr>
      </w:pPr>
      <w:r w:rsidRPr="00EF59D3">
        <w:rPr>
          <w:rFonts w:eastAsia="Calibri"/>
          <w:b/>
          <w:bCs/>
          <w:szCs w:val="22"/>
        </w:rPr>
        <w:t xml:space="preserve">Section I, Part </w:t>
      </w:r>
      <w:r w:rsidRPr="00EF59D3" w:rsidR="0063689A">
        <w:rPr>
          <w:rFonts w:eastAsia="Calibri"/>
          <w:b/>
          <w:bCs/>
          <w:szCs w:val="22"/>
        </w:rPr>
        <w:t>3</w:t>
      </w:r>
      <w:r w:rsidRPr="00EF59D3">
        <w:rPr>
          <w:rFonts w:eastAsia="Calibri"/>
          <w:b/>
          <w:bCs/>
          <w:szCs w:val="22"/>
        </w:rPr>
        <w:t xml:space="preserve">:  </w:t>
      </w:r>
      <w:r w:rsidRPr="00EF59D3" w:rsidR="008517F8">
        <w:rPr>
          <w:rFonts w:eastAsia="Calibri"/>
          <w:b/>
          <w:bCs/>
          <w:szCs w:val="22"/>
        </w:rPr>
        <w:t>Information on Target Schools</w:t>
      </w:r>
    </w:p>
    <w:p w:rsidR="0028074A" w:rsidRPr="00EF59D3" w:rsidP="0028074A" w14:paraId="491840DA" w14:textId="77777777">
      <w:pPr>
        <w:rPr>
          <w:rFonts w:eastAsia="Calibri"/>
          <w:b/>
          <w:bCs/>
          <w:szCs w:val="22"/>
        </w:rPr>
      </w:pPr>
    </w:p>
    <w:p w:rsidR="00BF15BF" w:rsidRPr="00EF59D3" w:rsidP="00A33835" w14:paraId="427CCE40" w14:textId="4A0BD022">
      <w:pPr>
        <w:rPr>
          <w:rFonts w:eastAsia="Calibri"/>
          <w:bCs/>
          <w:sz w:val="22"/>
          <w:szCs w:val="22"/>
        </w:rPr>
      </w:pPr>
      <w:r w:rsidRPr="00EF59D3">
        <w:rPr>
          <w:rFonts w:eastAsia="Calibri"/>
          <w:bCs/>
          <w:sz w:val="22"/>
          <w:szCs w:val="22"/>
        </w:rPr>
        <w:t xml:space="preserve">The APR has in the past </w:t>
      </w:r>
      <w:r w:rsidRPr="00EF59D3" w:rsidR="00043543">
        <w:rPr>
          <w:rFonts w:eastAsia="Calibri"/>
          <w:bCs/>
          <w:sz w:val="22"/>
          <w:szCs w:val="22"/>
        </w:rPr>
        <w:t>gathered</w:t>
      </w:r>
      <w:r w:rsidRPr="00EF59D3">
        <w:rPr>
          <w:rFonts w:eastAsia="Calibri"/>
          <w:bCs/>
          <w:sz w:val="22"/>
          <w:szCs w:val="22"/>
        </w:rPr>
        <w:t xml:space="preserve"> </w:t>
      </w:r>
      <w:r w:rsidRPr="00EF59D3" w:rsidR="00DD5C3A">
        <w:rPr>
          <w:rFonts w:eastAsia="Calibri"/>
          <w:bCs/>
          <w:sz w:val="22"/>
          <w:szCs w:val="22"/>
        </w:rPr>
        <w:t xml:space="preserve">information </w:t>
      </w:r>
      <w:r w:rsidRPr="00EF59D3">
        <w:rPr>
          <w:rFonts w:eastAsia="Calibri"/>
          <w:bCs/>
          <w:sz w:val="22"/>
          <w:szCs w:val="22"/>
        </w:rPr>
        <w:t xml:space="preserve">on target schools </w:t>
      </w:r>
      <w:r w:rsidRPr="00EF59D3" w:rsidR="00DD5C3A">
        <w:rPr>
          <w:rFonts w:eastAsia="Calibri"/>
          <w:bCs/>
          <w:sz w:val="22"/>
          <w:szCs w:val="22"/>
        </w:rPr>
        <w:t xml:space="preserve">through data on each individual participant in the APR’s </w:t>
      </w:r>
      <w:r w:rsidRPr="00EF59D3" w:rsidR="001801BF">
        <w:rPr>
          <w:rFonts w:eastAsia="Calibri"/>
          <w:bCs/>
          <w:sz w:val="22"/>
          <w:szCs w:val="22"/>
        </w:rPr>
        <w:t xml:space="preserve">record structure (Section II), but this </w:t>
      </w:r>
      <w:r w:rsidRPr="00EF59D3" w:rsidR="00F02DEE">
        <w:rPr>
          <w:rFonts w:eastAsia="Calibri"/>
          <w:bCs/>
          <w:sz w:val="22"/>
          <w:szCs w:val="22"/>
        </w:rPr>
        <w:t>data</w:t>
      </w:r>
      <w:r w:rsidRPr="00EF59D3" w:rsidR="001801BF">
        <w:rPr>
          <w:rFonts w:eastAsia="Calibri"/>
          <w:bCs/>
          <w:sz w:val="22"/>
          <w:szCs w:val="22"/>
        </w:rPr>
        <w:t xml:space="preserve"> requires </w:t>
      </w:r>
      <w:r w:rsidRPr="00EF59D3" w:rsidR="005C36D9">
        <w:rPr>
          <w:rFonts w:eastAsia="Calibri"/>
          <w:bCs/>
          <w:sz w:val="22"/>
          <w:szCs w:val="22"/>
        </w:rPr>
        <w:t xml:space="preserve">manipulation </w:t>
      </w:r>
      <w:r w:rsidRPr="00EF59D3" w:rsidR="009802F7">
        <w:rPr>
          <w:rFonts w:eastAsia="Calibri"/>
          <w:bCs/>
          <w:sz w:val="22"/>
          <w:szCs w:val="22"/>
        </w:rPr>
        <w:t xml:space="preserve">to </w:t>
      </w:r>
      <w:r w:rsidRPr="00EF59D3" w:rsidR="00762A80">
        <w:rPr>
          <w:rFonts w:eastAsia="Calibri"/>
          <w:bCs/>
          <w:sz w:val="22"/>
          <w:szCs w:val="22"/>
        </w:rPr>
        <w:t>be useful</w:t>
      </w:r>
      <w:r w:rsidRPr="00EF59D3" w:rsidR="009802F7">
        <w:rPr>
          <w:rFonts w:eastAsia="Calibri"/>
          <w:bCs/>
          <w:sz w:val="22"/>
          <w:szCs w:val="22"/>
        </w:rPr>
        <w:t xml:space="preserve">, </w:t>
      </w:r>
      <w:r w:rsidRPr="00EF59D3" w:rsidR="005C36D9">
        <w:rPr>
          <w:rFonts w:eastAsia="Calibri"/>
          <w:bCs/>
          <w:sz w:val="22"/>
          <w:szCs w:val="22"/>
        </w:rPr>
        <w:t>and indicates only the target school the student attended when he or she joined UB or UBMS</w:t>
      </w:r>
      <w:r w:rsidRPr="00EF59D3" w:rsidR="00DD5C3A">
        <w:rPr>
          <w:rFonts w:eastAsia="Calibri"/>
          <w:bCs/>
          <w:sz w:val="22"/>
          <w:szCs w:val="22"/>
        </w:rPr>
        <w:t xml:space="preserve">.  </w:t>
      </w:r>
      <w:r w:rsidRPr="00EF59D3" w:rsidR="0028074A">
        <w:rPr>
          <w:rFonts w:eastAsia="Calibri"/>
          <w:bCs/>
          <w:sz w:val="22"/>
          <w:szCs w:val="22"/>
        </w:rPr>
        <w:t xml:space="preserve">So as to have more readily </w:t>
      </w:r>
      <w:r w:rsidRPr="00EF59D3" w:rsidR="00687496">
        <w:rPr>
          <w:rFonts w:eastAsia="Calibri"/>
          <w:bCs/>
          <w:sz w:val="22"/>
          <w:szCs w:val="22"/>
        </w:rPr>
        <w:t>useable data on target schools</w:t>
      </w:r>
      <w:r w:rsidRPr="00EF59D3" w:rsidR="00762A80">
        <w:rPr>
          <w:rFonts w:eastAsia="Calibri"/>
          <w:bCs/>
          <w:sz w:val="22"/>
          <w:szCs w:val="22"/>
        </w:rPr>
        <w:t xml:space="preserve"> served in a given year</w:t>
      </w:r>
      <w:r w:rsidRPr="00EF59D3" w:rsidR="00687496">
        <w:rPr>
          <w:rFonts w:eastAsia="Calibri"/>
          <w:bCs/>
          <w:sz w:val="22"/>
          <w:szCs w:val="22"/>
        </w:rPr>
        <w:t xml:space="preserve">, TRIO </w:t>
      </w:r>
      <w:r w:rsidRPr="00EF59D3" w:rsidR="00A625C8">
        <w:rPr>
          <w:rFonts w:eastAsia="Calibri"/>
          <w:bCs/>
          <w:sz w:val="22"/>
          <w:szCs w:val="22"/>
        </w:rPr>
        <w:t xml:space="preserve">now </w:t>
      </w:r>
      <w:r w:rsidRPr="00EF59D3" w:rsidR="00687496">
        <w:rPr>
          <w:rFonts w:eastAsia="Calibri"/>
          <w:bCs/>
          <w:sz w:val="22"/>
          <w:szCs w:val="22"/>
        </w:rPr>
        <w:t xml:space="preserve">requires </w:t>
      </w:r>
      <w:r w:rsidRPr="00EF59D3" w:rsidR="00F66328">
        <w:rPr>
          <w:rFonts w:eastAsia="Calibri"/>
          <w:bCs/>
          <w:sz w:val="22"/>
          <w:szCs w:val="22"/>
        </w:rPr>
        <w:t xml:space="preserve">certain </w:t>
      </w:r>
      <w:r w:rsidRPr="00EF59D3" w:rsidR="00687496">
        <w:rPr>
          <w:rFonts w:eastAsia="Calibri"/>
          <w:bCs/>
          <w:sz w:val="22"/>
          <w:szCs w:val="22"/>
        </w:rPr>
        <w:t xml:space="preserve">information on </w:t>
      </w:r>
      <w:r w:rsidRPr="00EF59D3" w:rsidR="0011233C">
        <w:rPr>
          <w:rFonts w:eastAsia="Calibri"/>
          <w:bCs/>
          <w:sz w:val="22"/>
          <w:szCs w:val="22"/>
        </w:rPr>
        <w:t xml:space="preserve">grantees’ service to </w:t>
      </w:r>
      <w:r w:rsidRPr="00EF59D3" w:rsidR="005842B6">
        <w:rPr>
          <w:rFonts w:eastAsia="Calibri"/>
          <w:bCs/>
          <w:sz w:val="22"/>
          <w:szCs w:val="22"/>
        </w:rPr>
        <w:t xml:space="preserve">target schools </w:t>
      </w:r>
      <w:r w:rsidRPr="00EF59D3" w:rsidR="001262C6">
        <w:rPr>
          <w:rFonts w:eastAsia="Calibri"/>
          <w:bCs/>
          <w:sz w:val="22"/>
          <w:szCs w:val="22"/>
        </w:rPr>
        <w:t xml:space="preserve">during the reporting period </w:t>
      </w:r>
      <w:r w:rsidRPr="00EF59D3" w:rsidR="005842B6">
        <w:rPr>
          <w:rFonts w:eastAsia="Calibri"/>
          <w:bCs/>
          <w:sz w:val="22"/>
          <w:szCs w:val="22"/>
        </w:rPr>
        <w:t xml:space="preserve">(that is, school name, state, NCES ID, </w:t>
      </w:r>
      <w:r w:rsidRPr="00EF59D3" w:rsidR="007D2E1F">
        <w:rPr>
          <w:rFonts w:eastAsia="Calibri"/>
          <w:bCs/>
          <w:sz w:val="22"/>
          <w:szCs w:val="22"/>
        </w:rPr>
        <w:t xml:space="preserve">whether the </w:t>
      </w:r>
      <w:r w:rsidRPr="00EF59D3" w:rsidR="00B61818">
        <w:rPr>
          <w:rFonts w:eastAsia="Calibri"/>
          <w:bCs/>
          <w:sz w:val="22"/>
          <w:szCs w:val="22"/>
        </w:rPr>
        <w:t xml:space="preserve">school was listed in your </w:t>
      </w:r>
      <w:r w:rsidRPr="00EF59D3" w:rsidR="0063689A">
        <w:rPr>
          <w:rFonts w:eastAsia="Calibri"/>
          <w:bCs/>
          <w:sz w:val="22"/>
          <w:szCs w:val="22"/>
        </w:rPr>
        <w:t xml:space="preserve">2022 </w:t>
      </w:r>
      <w:r w:rsidRPr="00EF59D3" w:rsidR="00B61818">
        <w:rPr>
          <w:rFonts w:eastAsia="Calibri"/>
          <w:bCs/>
          <w:sz w:val="22"/>
          <w:szCs w:val="22"/>
        </w:rPr>
        <w:t>grant application, and the number of participants served at the school in the reporting period).</w:t>
      </w:r>
    </w:p>
    <w:p w:rsidR="00BF15BF" w:rsidRPr="00EF59D3" w14:paraId="49014C09" w14:textId="77777777">
      <w:pPr>
        <w:rPr>
          <w:rFonts w:eastAsia="Calibri"/>
          <w:bCs/>
          <w:szCs w:val="22"/>
        </w:rPr>
      </w:pPr>
      <w:r w:rsidRPr="00EF59D3">
        <w:rPr>
          <w:rFonts w:eastAsia="Calibri"/>
          <w:bCs/>
          <w:szCs w:val="22"/>
        </w:rPr>
        <w:br w:type="page"/>
      </w:r>
    </w:p>
    <w:p w:rsidR="0027371D" w:rsidRPr="00EF59D3" w:rsidP="00D52008" w14:paraId="21934C3B" w14:textId="16C5652B">
      <w:pPr>
        <w:pStyle w:val="Heading1"/>
      </w:pPr>
      <w:r w:rsidRPr="00EF59D3">
        <w:t xml:space="preserve">SECTION II:  </w:t>
      </w:r>
      <w:r w:rsidRPr="00EF59D3" w:rsidR="00D52008">
        <w:t>GENERAL</w:t>
      </w:r>
      <w:r w:rsidRPr="00EF59D3" w:rsidR="007B6D21">
        <w:t xml:space="preserve"> I</w:t>
      </w:r>
      <w:r w:rsidRPr="00EF59D3" w:rsidR="00D52008">
        <w:t>NSTRUCTIONS</w:t>
      </w:r>
    </w:p>
    <w:p w:rsidR="00261A02" w:rsidRPr="00EF59D3" w:rsidP="00D52008" w14:paraId="2AE03E70" w14:textId="77777777">
      <w:pPr>
        <w:pStyle w:val="Heading1"/>
      </w:pPr>
      <w:r w:rsidRPr="00EF59D3">
        <w:t>FOR THE</w:t>
      </w:r>
      <w:r w:rsidRPr="00EF59D3" w:rsidR="007B6D21">
        <w:t xml:space="preserve"> </w:t>
      </w:r>
      <w:r w:rsidRPr="00EF59D3">
        <w:t>PARTICIPANT</w:t>
      </w:r>
      <w:r w:rsidRPr="00EF59D3" w:rsidR="007B6D21">
        <w:t xml:space="preserve"> </w:t>
      </w:r>
      <w:r w:rsidRPr="00EF59D3">
        <w:t>LIST</w:t>
      </w:r>
    </w:p>
    <w:p w:rsidR="00095383" w:rsidRPr="00EF59D3" w:rsidP="003B5D76" w14:paraId="77C821B4" w14:textId="77777777">
      <w:pPr>
        <w:tabs>
          <w:tab w:val="left" w:pos="-720"/>
          <w:tab w:val="left" w:pos="450"/>
        </w:tabs>
        <w:suppressAutoHyphens/>
        <w:ind w:right="-450"/>
        <w:jc w:val="both"/>
        <w:rPr>
          <w:b/>
          <w:sz w:val="22"/>
          <w:szCs w:val="22"/>
        </w:rPr>
      </w:pPr>
    </w:p>
    <w:p w:rsidR="007B6D21" w:rsidRPr="00EF59D3" w:rsidP="00C212C1" w14:paraId="53C2007C" w14:textId="77777777">
      <w:pPr>
        <w:pStyle w:val="Heading2"/>
        <w:numPr>
          <w:ilvl w:val="0"/>
          <w:numId w:val="26"/>
        </w:numPr>
        <w:rPr>
          <w:i w:val="0"/>
        </w:rPr>
      </w:pPr>
      <w:r w:rsidRPr="00EF59D3">
        <w:rPr>
          <w:i w:val="0"/>
        </w:rPr>
        <w:t>Who should be included on the annual data file?</w:t>
      </w:r>
    </w:p>
    <w:p w:rsidR="007B6D21" w:rsidRPr="00EF59D3" w:rsidP="003B5D76" w14:paraId="549965E5" w14:textId="77777777">
      <w:pPr>
        <w:tabs>
          <w:tab w:val="left" w:pos="-720"/>
          <w:tab w:val="left" w:pos="450"/>
        </w:tabs>
        <w:suppressAutoHyphens/>
        <w:ind w:right="-450"/>
        <w:jc w:val="both"/>
        <w:rPr>
          <w:sz w:val="22"/>
          <w:szCs w:val="22"/>
        </w:rPr>
      </w:pPr>
    </w:p>
    <w:p w:rsidR="003A3C1D" w:rsidRPr="00EF59D3" w:rsidP="00B61CC1" w14:paraId="1BE6DBA9" w14:textId="77777777">
      <w:pPr>
        <w:tabs>
          <w:tab w:val="left" w:pos="-720"/>
          <w:tab w:val="left" w:pos="450"/>
        </w:tabs>
        <w:suppressAutoHyphens/>
        <w:ind w:right="-450"/>
        <w:jc w:val="both"/>
        <w:rPr>
          <w:sz w:val="22"/>
          <w:szCs w:val="22"/>
        </w:rPr>
      </w:pPr>
      <w:r w:rsidRPr="00EF59D3">
        <w:rPr>
          <w:bCs/>
          <w:sz w:val="22"/>
          <w:szCs w:val="22"/>
        </w:rPr>
        <w:t>Please see page</w:t>
      </w:r>
      <w:r w:rsidRPr="00EF59D3" w:rsidR="00740D6E">
        <w:rPr>
          <w:bCs/>
          <w:sz w:val="22"/>
          <w:szCs w:val="22"/>
        </w:rPr>
        <w:t>s</w:t>
      </w:r>
      <w:r w:rsidRPr="00EF59D3">
        <w:rPr>
          <w:bCs/>
          <w:sz w:val="22"/>
          <w:szCs w:val="22"/>
        </w:rPr>
        <w:t xml:space="preserve"> </w:t>
      </w:r>
      <w:r w:rsidRPr="00EF59D3" w:rsidR="00740D6E">
        <w:rPr>
          <w:bCs/>
          <w:sz w:val="22"/>
          <w:szCs w:val="22"/>
        </w:rPr>
        <w:t>2–3</w:t>
      </w:r>
      <w:r w:rsidRPr="00EF59D3">
        <w:rPr>
          <w:bCs/>
          <w:sz w:val="22"/>
          <w:szCs w:val="22"/>
        </w:rPr>
        <w:t xml:space="preserve"> of these instructions for information on participants for whom the grantee should provide data.  </w:t>
      </w:r>
      <w:r w:rsidRPr="00EF59D3" w:rsidR="007B6D21">
        <w:rPr>
          <w:bCs/>
          <w:sz w:val="22"/>
          <w:szCs w:val="22"/>
        </w:rPr>
        <w:t xml:space="preserve">A project should </w:t>
      </w:r>
      <w:r w:rsidRPr="00EF59D3">
        <w:rPr>
          <w:bCs/>
          <w:sz w:val="22"/>
          <w:szCs w:val="22"/>
        </w:rPr>
        <w:t xml:space="preserve">use the </w:t>
      </w:r>
      <w:r w:rsidRPr="00EF59D3" w:rsidR="00EF0527">
        <w:rPr>
          <w:bCs/>
          <w:sz w:val="22"/>
          <w:szCs w:val="22"/>
        </w:rPr>
        <w:t>Upward Bound</w:t>
      </w:r>
      <w:r w:rsidRPr="00EF59D3" w:rsidR="007B6D21">
        <w:rPr>
          <w:bCs/>
          <w:sz w:val="22"/>
          <w:szCs w:val="22"/>
        </w:rPr>
        <w:t xml:space="preserve"> Program’s regulatory definition of a project participant in 34 CFR 64</w:t>
      </w:r>
      <w:r w:rsidRPr="00EF59D3" w:rsidR="006F23E7">
        <w:rPr>
          <w:bCs/>
          <w:sz w:val="22"/>
          <w:szCs w:val="22"/>
        </w:rPr>
        <w:t>5</w:t>
      </w:r>
      <w:r w:rsidRPr="00EF59D3" w:rsidR="007B6D21">
        <w:rPr>
          <w:bCs/>
          <w:sz w:val="22"/>
          <w:szCs w:val="22"/>
        </w:rPr>
        <w:t>.</w:t>
      </w:r>
      <w:r w:rsidRPr="00EF59D3">
        <w:rPr>
          <w:bCs/>
          <w:sz w:val="22"/>
          <w:szCs w:val="22"/>
        </w:rPr>
        <w:t>6</w:t>
      </w:r>
      <w:r w:rsidRPr="00EF59D3" w:rsidR="007B6D21">
        <w:rPr>
          <w:bCs/>
          <w:sz w:val="22"/>
          <w:szCs w:val="22"/>
        </w:rPr>
        <w:t xml:space="preserve"> </w:t>
      </w:r>
      <w:r w:rsidRPr="00EF59D3" w:rsidR="004E0A19">
        <w:rPr>
          <w:bCs/>
          <w:sz w:val="22"/>
          <w:szCs w:val="22"/>
        </w:rPr>
        <w:t xml:space="preserve">(supplied in the “Definitions That Apply” at the end of these instructions) </w:t>
      </w:r>
      <w:r w:rsidRPr="00EF59D3" w:rsidR="007B6D21">
        <w:rPr>
          <w:bCs/>
          <w:sz w:val="22"/>
          <w:szCs w:val="22"/>
        </w:rPr>
        <w:t>to</w:t>
      </w:r>
      <w:r w:rsidRPr="00EF59D3" w:rsidR="00A800B8">
        <w:rPr>
          <w:bCs/>
          <w:sz w:val="22"/>
          <w:szCs w:val="22"/>
        </w:rPr>
        <w:t xml:space="preserve"> </w:t>
      </w:r>
      <w:r w:rsidRPr="00EF59D3" w:rsidR="007B6D21">
        <w:rPr>
          <w:bCs/>
          <w:sz w:val="22"/>
          <w:szCs w:val="22"/>
        </w:rPr>
        <w:t xml:space="preserve">determine which </w:t>
      </w:r>
      <w:r w:rsidRPr="00EF59D3" w:rsidR="007B6D21">
        <w:rPr>
          <w:bCs/>
          <w:iCs/>
          <w:sz w:val="22"/>
          <w:szCs w:val="22"/>
        </w:rPr>
        <w:t>project participants</w:t>
      </w:r>
      <w:r w:rsidRPr="00EF59D3" w:rsidR="007B6D21">
        <w:rPr>
          <w:bCs/>
          <w:sz w:val="22"/>
          <w:szCs w:val="22"/>
        </w:rPr>
        <w:t xml:space="preserve"> should be included </w:t>
      </w:r>
      <w:r w:rsidRPr="00EF59D3" w:rsidR="00E439AD">
        <w:rPr>
          <w:bCs/>
          <w:sz w:val="22"/>
          <w:szCs w:val="22"/>
        </w:rPr>
        <w:t xml:space="preserve">in </w:t>
      </w:r>
      <w:r w:rsidRPr="00EF59D3" w:rsidR="007B6D21">
        <w:rPr>
          <w:bCs/>
          <w:sz w:val="22"/>
          <w:szCs w:val="22"/>
        </w:rPr>
        <w:t>the data file.</w:t>
      </w:r>
      <w:r w:rsidRPr="00EF59D3" w:rsidR="004E0A19">
        <w:rPr>
          <w:bCs/>
          <w:sz w:val="22"/>
          <w:szCs w:val="22"/>
        </w:rPr>
        <w:t xml:space="preserve"> </w:t>
      </w:r>
      <w:r w:rsidRPr="00EF59D3">
        <w:rPr>
          <w:sz w:val="22"/>
          <w:szCs w:val="22"/>
        </w:rPr>
        <w:t>Be sure to include each participant—whether new, continuing, reentry, prior-year</w:t>
      </w:r>
      <w:r w:rsidRPr="00EF59D3" w:rsidR="00EF2AAD">
        <w:rPr>
          <w:sz w:val="22"/>
          <w:szCs w:val="22"/>
        </w:rPr>
        <w:t>, or transfer</w:t>
      </w:r>
      <w:r w:rsidRPr="00EF59D3">
        <w:rPr>
          <w:sz w:val="22"/>
          <w:szCs w:val="22"/>
        </w:rPr>
        <w:t>—</w:t>
      </w:r>
      <w:r w:rsidRPr="00EF59D3">
        <w:rPr>
          <w:b/>
          <w:bCs/>
          <w:sz w:val="22"/>
          <w:szCs w:val="22"/>
        </w:rPr>
        <w:t xml:space="preserve">only once </w:t>
      </w:r>
      <w:r w:rsidRPr="00EF59D3">
        <w:rPr>
          <w:sz w:val="22"/>
          <w:szCs w:val="22"/>
        </w:rPr>
        <w:t>in the file the project submits for the reporting period</w:t>
      </w:r>
      <w:r w:rsidRPr="00EF59D3" w:rsidR="00E9293D">
        <w:rPr>
          <w:sz w:val="22"/>
          <w:szCs w:val="22"/>
        </w:rPr>
        <w:t>.</w:t>
      </w:r>
    </w:p>
    <w:p w:rsidR="001E7905" w:rsidRPr="00EF59D3" w:rsidP="00C212C1" w14:paraId="0285913B" w14:textId="77777777">
      <w:pPr>
        <w:pStyle w:val="Heading2"/>
        <w:numPr>
          <w:ilvl w:val="0"/>
          <w:numId w:val="26"/>
        </w:numPr>
        <w:rPr>
          <w:i w:val="0"/>
        </w:rPr>
      </w:pPr>
      <w:r w:rsidRPr="00EF59D3">
        <w:rPr>
          <w:i w:val="0"/>
        </w:rPr>
        <w:t>What are the data fields?</w:t>
      </w:r>
      <w:r w:rsidRPr="00EF59D3">
        <w:rPr>
          <w:i w:val="0"/>
        </w:rPr>
        <w:t xml:space="preserve"> </w:t>
      </w:r>
    </w:p>
    <w:p w:rsidR="00095383" w:rsidRPr="00EF59D3" w:rsidP="00E87918" w14:paraId="592125B3" w14:textId="77777777">
      <w:pPr>
        <w:pStyle w:val="ListParagraph"/>
        <w:tabs>
          <w:tab w:val="left" w:pos="-720"/>
          <w:tab w:val="left" w:pos="450"/>
        </w:tabs>
        <w:suppressAutoHyphens/>
        <w:ind w:left="0" w:right="-450"/>
        <w:jc w:val="both"/>
        <w:rPr>
          <w:sz w:val="22"/>
          <w:szCs w:val="22"/>
        </w:rPr>
      </w:pPr>
    </w:p>
    <w:p w:rsidR="001E7905" w:rsidRPr="00EF59D3" w:rsidP="00E87918" w14:paraId="67B036BE" w14:textId="2E158486">
      <w:pPr>
        <w:pStyle w:val="ListParagraph"/>
        <w:tabs>
          <w:tab w:val="left" w:pos="-720"/>
          <w:tab w:val="left" w:pos="450"/>
        </w:tabs>
        <w:suppressAutoHyphens/>
        <w:ind w:left="0" w:right="-450"/>
        <w:jc w:val="both"/>
        <w:rPr>
          <w:sz w:val="22"/>
          <w:szCs w:val="22"/>
        </w:rPr>
      </w:pPr>
      <w:r w:rsidRPr="00EF59D3">
        <w:rPr>
          <w:sz w:val="22"/>
          <w:szCs w:val="22"/>
        </w:rPr>
        <w:t>The UB and UBMS</w:t>
      </w:r>
      <w:r w:rsidRPr="00EF59D3" w:rsidR="00344113">
        <w:rPr>
          <w:sz w:val="22"/>
          <w:szCs w:val="22"/>
        </w:rPr>
        <w:t xml:space="preserve"> APR co</w:t>
      </w:r>
      <w:r w:rsidRPr="00EF59D3" w:rsidR="00DA0DB1">
        <w:rPr>
          <w:sz w:val="22"/>
          <w:szCs w:val="22"/>
        </w:rPr>
        <w:t xml:space="preserve">ntains </w:t>
      </w:r>
      <w:r w:rsidRPr="00EF59D3" w:rsidR="00FC31A6">
        <w:rPr>
          <w:sz w:val="22"/>
          <w:szCs w:val="22"/>
        </w:rPr>
        <w:t xml:space="preserve">67 </w:t>
      </w:r>
      <w:r w:rsidRPr="00EF59D3">
        <w:rPr>
          <w:sz w:val="22"/>
          <w:szCs w:val="22"/>
        </w:rPr>
        <w:t>data fields</w:t>
      </w:r>
      <w:r w:rsidRPr="00EF59D3" w:rsidR="00DD5CCA">
        <w:rPr>
          <w:sz w:val="22"/>
          <w:szCs w:val="22"/>
        </w:rPr>
        <w:t>,</w:t>
      </w:r>
      <w:r w:rsidRPr="00EF59D3">
        <w:rPr>
          <w:sz w:val="22"/>
          <w:szCs w:val="22"/>
        </w:rPr>
        <w:t xml:space="preserve"> of which three are project identifiers.  The remaining </w:t>
      </w:r>
      <w:r w:rsidRPr="00EF59D3" w:rsidR="00A01B66">
        <w:rPr>
          <w:sz w:val="22"/>
          <w:szCs w:val="22"/>
        </w:rPr>
        <w:t>6</w:t>
      </w:r>
      <w:r w:rsidRPr="00EF59D3" w:rsidR="00FC31A6">
        <w:rPr>
          <w:sz w:val="22"/>
          <w:szCs w:val="22"/>
        </w:rPr>
        <w:t>4</w:t>
      </w:r>
      <w:r w:rsidRPr="00EF59D3">
        <w:rPr>
          <w:sz w:val="22"/>
          <w:szCs w:val="22"/>
        </w:rPr>
        <w:t xml:space="preserve"> fields are student data fields and may or may not require updates</w:t>
      </w:r>
      <w:r w:rsidRPr="00EF59D3" w:rsidR="00DE5CCC">
        <w:rPr>
          <w:sz w:val="22"/>
          <w:szCs w:val="22"/>
        </w:rPr>
        <w:t>,</w:t>
      </w:r>
      <w:r w:rsidRPr="00EF59D3">
        <w:rPr>
          <w:sz w:val="22"/>
          <w:szCs w:val="22"/>
        </w:rPr>
        <w:t xml:space="preserve"> as noted below.</w:t>
      </w:r>
      <w:r w:rsidRPr="00EF59D3" w:rsidR="00B21D4A">
        <w:rPr>
          <w:sz w:val="22"/>
          <w:szCs w:val="22"/>
        </w:rPr>
        <w:t xml:space="preserve">  The following three fields are prepopulated in the APR:</w:t>
      </w:r>
    </w:p>
    <w:p w:rsidR="00095383" w:rsidRPr="00EF59D3" w:rsidP="00E87918" w14:paraId="6E310B62" w14:textId="77777777">
      <w:pPr>
        <w:pStyle w:val="ListParagraph"/>
        <w:tabs>
          <w:tab w:val="left" w:pos="-720"/>
          <w:tab w:val="left" w:pos="450"/>
        </w:tabs>
        <w:suppressAutoHyphens/>
        <w:ind w:left="0" w:right="-450"/>
        <w:jc w:val="both"/>
        <w:rPr>
          <w:sz w:val="22"/>
          <w:szCs w:val="22"/>
        </w:rPr>
      </w:pPr>
    </w:p>
    <w:tbl>
      <w:tblPr>
        <w:tblW w:w="2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2964"/>
      </w:tblGrid>
      <w:tr w14:paraId="2AFC7FB3" w14:textId="77777777" w:rsidTr="00F1542E">
        <w:tblPrEx>
          <w:tblW w:w="2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876" w:type="pct"/>
          </w:tcPr>
          <w:p w:rsidR="00B21D4A" w:rsidRPr="00EF59D3" w:rsidP="00D427EE" w14:paraId="6A8EB22C" w14:textId="77777777">
            <w:pPr>
              <w:pStyle w:val="BodyText"/>
              <w:tabs>
                <w:tab w:val="left" w:pos="-720"/>
                <w:tab w:val="left" w:pos="450"/>
              </w:tabs>
              <w:suppressAutoHyphens/>
              <w:rPr>
                <w:sz w:val="22"/>
                <w:szCs w:val="22"/>
              </w:rPr>
            </w:pPr>
            <w:r w:rsidRPr="00EF59D3">
              <w:rPr>
                <w:sz w:val="22"/>
                <w:szCs w:val="22"/>
              </w:rPr>
              <w:t>Field #</w:t>
            </w:r>
          </w:p>
        </w:tc>
        <w:tc>
          <w:tcPr>
            <w:tcW w:w="3124" w:type="pct"/>
          </w:tcPr>
          <w:p w:rsidR="00B21D4A" w:rsidRPr="00EF59D3" w:rsidP="00D16C5E" w14:paraId="7F5640AF" w14:textId="77777777">
            <w:pPr>
              <w:pStyle w:val="BodyText"/>
              <w:tabs>
                <w:tab w:val="left" w:pos="-720"/>
                <w:tab w:val="left" w:pos="450"/>
              </w:tabs>
              <w:suppressAutoHyphens/>
              <w:jc w:val="both"/>
              <w:rPr>
                <w:sz w:val="22"/>
                <w:szCs w:val="22"/>
              </w:rPr>
            </w:pPr>
            <w:r w:rsidRPr="00EF59D3">
              <w:rPr>
                <w:sz w:val="22"/>
                <w:szCs w:val="22"/>
              </w:rPr>
              <w:t>Field Name</w:t>
            </w:r>
          </w:p>
        </w:tc>
      </w:tr>
      <w:tr w14:paraId="005DA84A" w14:textId="77777777" w:rsidTr="00F1542E">
        <w:tblPrEx>
          <w:tblW w:w="2537" w:type="pct"/>
          <w:tblLook w:val="04A0"/>
        </w:tblPrEx>
        <w:tc>
          <w:tcPr>
            <w:tcW w:w="1876" w:type="pct"/>
          </w:tcPr>
          <w:p w:rsidR="00B21D4A" w:rsidRPr="00EF59D3" w:rsidP="00D427EE" w14:paraId="33BBAEE6" w14:textId="77777777">
            <w:pPr>
              <w:pStyle w:val="BodyText"/>
              <w:tabs>
                <w:tab w:val="left" w:pos="-720"/>
                <w:tab w:val="left" w:pos="450"/>
              </w:tabs>
              <w:suppressAutoHyphens/>
              <w:rPr>
                <w:b w:val="0"/>
                <w:sz w:val="22"/>
                <w:szCs w:val="22"/>
              </w:rPr>
            </w:pPr>
            <w:r w:rsidRPr="00EF59D3">
              <w:rPr>
                <w:b w:val="0"/>
                <w:sz w:val="22"/>
                <w:szCs w:val="22"/>
              </w:rPr>
              <w:t>#1</w:t>
            </w:r>
          </w:p>
        </w:tc>
        <w:tc>
          <w:tcPr>
            <w:tcW w:w="3124" w:type="pct"/>
          </w:tcPr>
          <w:p w:rsidR="00B21D4A" w:rsidRPr="00EF59D3" w:rsidP="00D16C5E" w14:paraId="42318239" w14:textId="77777777">
            <w:pPr>
              <w:pStyle w:val="BodyText"/>
              <w:tabs>
                <w:tab w:val="left" w:pos="-720"/>
                <w:tab w:val="left" w:pos="450"/>
              </w:tabs>
              <w:suppressAutoHyphens/>
              <w:jc w:val="both"/>
              <w:rPr>
                <w:b w:val="0"/>
                <w:sz w:val="22"/>
                <w:szCs w:val="22"/>
              </w:rPr>
            </w:pPr>
            <w:r w:rsidRPr="00EF59D3">
              <w:rPr>
                <w:b w:val="0"/>
                <w:sz w:val="22"/>
                <w:szCs w:val="22"/>
              </w:rPr>
              <w:t>PR/Award Number</w:t>
            </w:r>
          </w:p>
        </w:tc>
      </w:tr>
      <w:tr w14:paraId="66037D14" w14:textId="77777777" w:rsidTr="00F1542E">
        <w:tblPrEx>
          <w:tblW w:w="2537" w:type="pct"/>
          <w:tblLook w:val="04A0"/>
        </w:tblPrEx>
        <w:tc>
          <w:tcPr>
            <w:tcW w:w="1876" w:type="pct"/>
          </w:tcPr>
          <w:p w:rsidR="00B21D4A" w:rsidRPr="00EF59D3" w:rsidP="00D427EE" w14:paraId="240DE1B9" w14:textId="77777777">
            <w:pPr>
              <w:pStyle w:val="BodyText"/>
              <w:tabs>
                <w:tab w:val="left" w:pos="-720"/>
                <w:tab w:val="left" w:pos="450"/>
              </w:tabs>
              <w:suppressAutoHyphens/>
              <w:rPr>
                <w:b w:val="0"/>
                <w:sz w:val="22"/>
                <w:szCs w:val="22"/>
              </w:rPr>
            </w:pPr>
            <w:r w:rsidRPr="00EF59D3">
              <w:rPr>
                <w:b w:val="0"/>
                <w:sz w:val="22"/>
                <w:szCs w:val="22"/>
              </w:rPr>
              <w:t>#2</w:t>
            </w:r>
          </w:p>
        </w:tc>
        <w:tc>
          <w:tcPr>
            <w:tcW w:w="3124" w:type="pct"/>
          </w:tcPr>
          <w:p w:rsidR="00B21D4A" w:rsidRPr="00EF59D3" w:rsidP="00D16C5E" w14:paraId="43992A95" w14:textId="77777777">
            <w:pPr>
              <w:pStyle w:val="BodyText"/>
              <w:tabs>
                <w:tab w:val="left" w:pos="-720"/>
                <w:tab w:val="left" w:pos="450"/>
              </w:tabs>
              <w:suppressAutoHyphens/>
              <w:jc w:val="both"/>
              <w:rPr>
                <w:b w:val="0"/>
                <w:sz w:val="22"/>
                <w:szCs w:val="22"/>
              </w:rPr>
            </w:pPr>
            <w:r w:rsidRPr="00EF59D3">
              <w:rPr>
                <w:b w:val="0"/>
                <w:sz w:val="22"/>
                <w:szCs w:val="22"/>
              </w:rPr>
              <w:t>Batch Year</w:t>
            </w:r>
          </w:p>
        </w:tc>
      </w:tr>
      <w:tr w14:paraId="2E4AFEEE" w14:textId="77777777" w:rsidTr="00F1542E">
        <w:tblPrEx>
          <w:tblW w:w="2537" w:type="pct"/>
          <w:tblLook w:val="04A0"/>
        </w:tblPrEx>
        <w:tc>
          <w:tcPr>
            <w:tcW w:w="1876" w:type="pct"/>
          </w:tcPr>
          <w:p w:rsidR="00B21D4A" w:rsidRPr="00EF59D3" w:rsidP="00D427EE" w14:paraId="2EE25823" w14:textId="77777777">
            <w:pPr>
              <w:pStyle w:val="BodyText"/>
              <w:tabs>
                <w:tab w:val="left" w:pos="-720"/>
                <w:tab w:val="left" w:pos="450"/>
              </w:tabs>
              <w:suppressAutoHyphens/>
              <w:rPr>
                <w:b w:val="0"/>
                <w:sz w:val="22"/>
                <w:szCs w:val="22"/>
              </w:rPr>
            </w:pPr>
            <w:r w:rsidRPr="00EF59D3">
              <w:rPr>
                <w:b w:val="0"/>
                <w:sz w:val="22"/>
                <w:szCs w:val="22"/>
              </w:rPr>
              <w:t>#3</w:t>
            </w:r>
          </w:p>
        </w:tc>
        <w:tc>
          <w:tcPr>
            <w:tcW w:w="3124" w:type="pct"/>
          </w:tcPr>
          <w:p w:rsidR="00B21D4A" w:rsidRPr="00EF59D3" w:rsidP="00D16C5E" w14:paraId="3C5BF176" w14:textId="77777777">
            <w:pPr>
              <w:pStyle w:val="BodyText"/>
              <w:tabs>
                <w:tab w:val="left" w:pos="-720"/>
                <w:tab w:val="left" w:pos="450"/>
              </w:tabs>
              <w:suppressAutoHyphens/>
              <w:jc w:val="both"/>
              <w:rPr>
                <w:b w:val="0"/>
                <w:sz w:val="22"/>
                <w:szCs w:val="22"/>
              </w:rPr>
            </w:pPr>
            <w:r w:rsidRPr="00EF59D3">
              <w:rPr>
                <w:b w:val="0"/>
                <w:sz w:val="22"/>
                <w:szCs w:val="22"/>
              </w:rPr>
              <w:t>Program Type</w:t>
            </w:r>
          </w:p>
        </w:tc>
      </w:tr>
    </w:tbl>
    <w:p w:rsidR="00B7118C" w:rsidRPr="00EF59D3" w:rsidP="00C710A4" w14:paraId="0E22B9BF" w14:textId="77777777">
      <w:pPr>
        <w:pStyle w:val="BodyText"/>
        <w:tabs>
          <w:tab w:val="left" w:pos="-720"/>
          <w:tab w:val="left" w:pos="450"/>
        </w:tabs>
        <w:suppressAutoHyphens/>
        <w:ind w:right="-450"/>
        <w:jc w:val="both"/>
        <w:rPr>
          <w:b w:val="0"/>
          <w:sz w:val="22"/>
          <w:szCs w:val="22"/>
        </w:rPr>
      </w:pPr>
    </w:p>
    <w:p w:rsidR="00D06CF4" w:rsidRPr="00EF59D3" w:rsidP="00424DED" w14:paraId="653C7A39" w14:textId="77777777">
      <w:pPr>
        <w:pStyle w:val="ListParagraph"/>
        <w:tabs>
          <w:tab w:val="left" w:pos="-720"/>
          <w:tab w:val="left" w:pos="450"/>
        </w:tabs>
        <w:suppressAutoHyphens/>
        <w:ind w:left="0" w:right="-450"/>
        <w:jc w:val="both"/>
        <w:rPr>
          <w:b/>
          <w:sz w:val="22"/>
          <w:szCs w:val="22"/>
        </w:rPr>
      </w:pPr>
    </w:p>
    <w:p w:rsidR="0024054D" w:rsidRPr="00EF59D3" w:rsidP="00424DED" w14:paraId="5C29D27E" w14:textId="6968BB6A">
      <w:pPr>
        <w:pStyle w:val="ListParagraph"/>
        <w:tabs>
          <w:tab w:val="left" w:pos="-720"/>
          <w:tab w:val="left" w:pos="450"/>
        </w:tabs>
        <w:suppressAutoHyphens/>
        <w:ind w:left="0" w:right="-450"/>
        <w:jc w:val="both"/>
        <w:rPr>
          <w:b/>
          <w:sz w:val="22"/>
          <w:szCs w:val="22"/>
        </w:rPr>
      </w:pPr>
      <w:r w:rsidRPr="00EF59D3">
        <w:rPr>
          <w:b/>
          <w:sz w:val="22"/>
          <w:szCs w:val="22"/>
        </w:rPr>
        <w:t>IMPORTANT:</w:t>
      </w:r>
      <w:r w:rsidRPr="00EF59D3">
        <w:rPr>
          <w:sz w:val="22"/>
          <w:szCs w:val="22"/>
        </w:rPr>
        <w:t xml:space="preserve">  To avoid mismatches between </w:t>
      </w:r>
      <w:r w:rsidRPr="00EF59D3" w:rsidR="0063689A">
        <w:rPr>
          <w:sz w:val="22"/>
          <w:szCs w:val="22"/>
        </w:rPr>
        <w:t>2022</w:t>
      </w:r>
      <w:r w:rsidRPr="00EF59D3" w:rsidR="00E46B57">
        <w:rPr>
          <w:sz w:val="22"/>
          <w:szCs w:val="22"/>
        </w:rPr>
        <w:t>-</w:t>
      </w:r>
      <w:r w:rsidRPr="00EF59D3" w:rsidR="0063689A">
        <w:rPr>
          <w:sz w:val="22"/>
          <w:szCs w:val="22"/>
        </w:rPr>
        <w:t xml:space="preserve">23 </w:t>
      </w:r>
      <w:r w:rsidRPr="00EF59D3">
        <w:rPr>
          <w:sz w:val="22"/>
          <w:szCs w:val="22"/>
        </w:rPr>
        <w:t xml:space="preserve">APR data and the UB system of records, identifying data for each participant in your APR file (except for new students) </w:t>
      </w:r>
      <w:r w:rsidRPr="00EF59D3">
        <w:rPr>
          <w:b/>
          <w:sz w:val="22"/>
          <w:szCs w:val="22"/>
        </w:rPr>
        <w:t>must</w:t>
      </w:r>
      <w:r w:rsidRPr="00EF59D3">
        <w:rPr>
          <w:sz w:val="22"/>
          <w:szCs w:val="22"/>
        </w:rPr>
        <w:t xml:space="preserve"> match the data in your </w:t>
      </w:r>
      <w:r w:rsidRPr="00EF59D3" w:rsidR="0063689A">
        <w:rPr>
          <w:sz w:val="22"/>
          <w:szCs w:val="22"/>
        </w:rPr>
        <w:t xml:space="preserve">2021-22 </w:t>
      </w:r>
      <w:r w:rsidRPr="00EF59D3">
        <w:rPr>
          <w:sz w:val="22"/>
          <w:szCs w:val="22"/>
        </w:rPr>
        <w:t xml:space="preserve">APR, even if you have discovered errors or misspellings.  Identifying data includes </w:t>
      </w:r>
      <w:r w:rsidRPr="00EF59D3" w:rsidR="00062BC9">
        <w:rPr>
          <w:sz w:val="22"/>
          <w:szCs w:val="22"/>
        </w:rPr>
        <w:t xml:space="preserve">Case Number </w:t>
      </w:r>
      <w:r w:rsidRPr="00EF59D3">
        <w:rPr>
          <w:sz w:val="22"/>
          <w:szCs w:val="22"/>
        </w:rPr>
        <w:t>(Field #4), Last Name (Field #5), First Name (Field #6), and Date of Birth (Field #8).   These and other f</w:t>
      </w:r>
      <w:r w:rsidRPr="00EF59D3">
        <w:rPr>
          <w:sz w:val="22"/>
          <w:szCs w:val="22"/>
        </w:rPr>
        <w:t xml:space="preserve">ields that </w:t>
      </w:r>
      <w:r w:rsidRPr="00EF59D3">
        <w:rPr>
          <w:b/>
          <w:sz w:val="22"/>
          <w:szCs w:val="22"/>
        </w:rPr>
        <w:t>must not</w:t>
      </w:r>
      <w:r w:rsidRPr="00EF59D3">
        <w:rPr>
          <w:sz w:val="22"/>
          <w:szCs w:val="22"/>
        </w:rPr>
        <w:t xml:space="preserve"> </w:t>
      </w:r>
      <w:r w:rsidRPr="00EF59D3" w:rsidR="00E439AD">
        <w:rPr>
          <w:sz w:val="22"/>
          <w:szCs w:val="22"/>
        </w:rPr>
        <w:t>change from reporting year to reporting year</w:t>
      </w:r>
      <w:r w:rsidRPr="00EF59D3">
        <w:rPr>
          <w:sz w:val="22"/>
          <w:szCs w:val="22"/>
        </w:rPr>
        <w:t xml:space="preserve"> are shown in the following table</w:t>
      </w:r>
      <w:r w:rsidRPr="00EF59D3" w:rsidR="00E21A8A">
        <w:rPr>
          <w:sz w:val="22"/>
          <w:szCs w:val="22"/>
        </w:rPr>
        <w:t>, and are identified in Sec</w:t>
      </w:r>
      <w:r w:rsidRPr="00EF59D3" w:rsidR="0064205B">
        <w:rPr>
          <w:sz w:val="22"/>
          <w:szCs w:val="22"/>
        </w:rPr>
        <w:t>tion II by a checkmark in the section’s fifth column</w:t>
      </w:r>
      <w:r w:rsidRPr="00EF59D3">
        <w:rPr>
          <w:b/>
          <w:sz w:val="22"/>
          <w:szCs w:val="22"/>
        </w:rPr>
        <w:t>.</w:t>
      </w:r>
    </w:p>
    <w:p w:rsidR="003974A8" w:rsidRPr="00EF59D3" w:rsidP="00FC6386" w14:paraId="4B7D1A4B" w14:textId="77777777">
      <w:pPr>
        <w:numPr>
          <w:ilvl w:val="1"/>
          <w:numId w:val="0"/>
        </w:numPr>
        <w:tabs>
          <w:tab w:val="left" w:pos="-1620"/>
        </w:tabs>
        <w:ind w:right="-450"/>
        <w:rPr>
          <w:b/>
          <w:sz w:val="22"/>
          <w:szCs w:val="22"/>
        </w:rPr>
      </w:pPr>
    </w:p>
    <w:tbl>
      <w:tblPr>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4437"/>
      </w:tblGrid>
      <w:tr w14:paraId="06AE77A2" w14:textId="77777777" w:rsidTr="00F1542E">
        <w:tblPrEx>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256" w:type="pct"/>
            <w:shd w:val="clear" w:color="auto" w:fill="auto"/>
          </w:tcPr>
          <w:p w:rsidR="00B21D4A" w:rsidRPr="00EF59D3" w:rsidP="007A1BC8" w14:paraId="19668604" w14:textId="77777777">
            <w:pPr>
              <w:numPr>
                <w:ilvl w:val="1"/>
                <w:numId w:val="0"/>
              </w:numPr>
              <w:tabs>
                <w:tab w:val="num" w:pos="720"/>
              </w:tabs>
              <w:rPr>
                <w:b/>
                <w:sz w:val="22"/>
                <w:szCs w:val="22"/>
              </w:rPr>
            </w:pPr>
            <w:r w:rsidRPr="00EF59D3">
              <w:rPr>
                <w:b/>
                <w:sz w:val="22"/>
                <w:szCs w:val="22"/>
              </w:rPr>
              <w:t>Field #</w:t>
            </w:r>
          </w:p>
        </w:tc>
        <w:tc>
          <w:tcPr>
            <w:tcW w:w="3744" w:type="pct"/>
            <w:shd w:val="clear" w:color="auto" w:fill="auto"/>
          </w:tcPr>
          <w:p w:rsidR="00B21D4A" w:rsidRPr="00EF59D3" w:rsidP="007A1BC8" w14:paraId="0D3007F8" w14:textId="77777777">
            <w:pPr>
              <w:numPr>
                <w:ilvl w:val="1"/>
                <w:numId w:val="0"/>
              </w:numPr>
              <w:tabs>
                <w:tab w:val="num" w:pos="720"/>
              </w:tabs>
              <w:rPr>
                <w:b/>
                <w:sz w:val="22"/>
                <w:szCs w:val="22"/>
              </w:rPr>
            </w:pPr>
            <w:r w:rsidRPr="00EF59D3">
              <w:rPr>
                <w:b/>
                <w:sz w:val="22"/>
                <w:szCs w:val="22"/>
              </w:rPr>
              <w:t>Field Name</w:t>
            </w:r>
          </w:p>
        </w:tc>
      </w:tr>
      <w:tr w14:paraId="58884F5B" w14:textId="77777777" w:rsidTr="00F1542E">
        <w:tblPrEx>
          <w:tblW w:w="3169" w:type="pct"/>
          <w:tblLook w:val="04A0"/>
        </w:tblPrEx>
        <w:tc>
          <w:tcPr>
            <w:tcW w:w="1256" w:type="pct"/>
            <w:shd w:val="clear" w:color="auto" w:fill="auto"/>
          </w:tcPr>
          <w:p w:rsidR="00B21D4A" w:rsidRPr="00EF59D3" w:rsidP="007A1BC8" w14:paraId="6E3040B7" w14:textId="77777777">
            <w:pPr>
              <w:numPr>
                <w:ilvl w:val="1"/>
                <w:numId w:val="0"/>
              </w:numPr>
              <w:tabs>
                <w:tab w:val="num" w:pos="720"/>
              </w:tabs>
              <w:rPr>
                <w:sz w:val="22"/>
                <w:szCs w:val="22"/>
              </w:rPr>
            </w:pPr>
            <w:r w:rsidRPr="00EF59D3">
              <w:rPr>
                <w:sz w:val="22"/>
                <w:szCs w:val="22"/>
              </w:rPr>
              <w:t>#4</w:t>
            </w:r>
          </w:p>
        </w:tc>
        <w:tc>
          <w:tcPr>
            <w:tcW w:w="3744" w:type="pct"/>
            <w:shd w:val="clear" w:color="auto" w:fill="auto"/>
          </w:tcPr>
          <w:p w:rsidR="00B21D4A" w:rsidRPr="00EF59D3" w:rsidP="007A1BC8" w14:paraId="4C2F9588" w14:textId="77777777">
            <w:pPr>
              <w:numPr>
                <w:ilvl w:val="1"/>
                <w:numId w:val="0"/>
              </w:numPr>
              <w:tabs>
                <w:tab w:val="num" w:pos="720"/>
              </w:tabs>
              <w:rPr>
                <w:sz w:val="22"/>
                <w:szCs w:val="22"/>
                <w:u w:val="single"/>
              </w:rPr>
            </w:pPr>
            <w:r w:rsidRPr="00EF59D3">
              <w:rPr>
                <w:sz w:val="22"/>
                <w:szCs w:val="22"/>
              </w:rPr>
              <w:t>Case Number</w:t>
            </w:r>
          </w:p>
        </w:tc>
      </w:tr>
      <w:tr w14:paraId="5D8F5DF4" w14:textId="77777777" w:rsidTr="00F1542E">
        <w:tblPrEx>
          <w:tblW w:w="3169" w:type="pct"/>
          <w:tblLook w:val="04A0"/>
        </w:tblPrEx>
        <w:tc>
          <w:tcPr>
            <w:tcW w:w="1256" w:type="pct"/>
            <w:shd w:val="clear" w:color="auto" w:fill="auto"/>
          </w:tcPr>
          <w:p w:rsidR="00B21D4A" w:rsidRPr="00EF59D3" w:rsidP="007A1BC8" w14:paraId="005944CF" w14:textId="77777777">
            <w:pPr>
              <w:numPr>
                <w:ilvl w:val="1"/>
                <w:numId w:val="0"/>
              </w:numPr>
              <w:tabs>
                <w:tab w:val="num" w:pos="720"/>
              </w:tabs>
              <w:rPr>
                <w:sz w:val="22"/>
                <w:szCs w:val="22"/>
              </w:rPr>
            </w:pPr>
            <w:r w:rsidRPr="00EF59D3">
              <w:rPr>
                <w:sz w:val="22"/>
                <w:szCs w:val="22"/>
              </w:rPr>
              <w:t>#5–7</w:t>
            </w:r>
          </w:p>
        </w:tc>
        <w:tc>
          <w:tcPr>
            <w:tcW w:w="3744" w:type="pct"/>
            <w:shd w:val="clear" w:color="auto" w:fill="auto"/>
          </w:tcPr>
          <w:p w:rsidR="00B21D4A" w:rsidRPr="00EF59D3" w:rsidP="00C10FA7" w14:paraId="7BB15824" w14:textId="71EABCBA">
            <w:pPr>
              <w:numPr>
                <w:ilvl w:val="1"/>
                <w:numId w:val="0"/>
              </w:numPr>
              <w:tabs>
                <w:tab w:val="num" w:pos="720"/>
              </w:tabs>
              <w:rPr>
                <w:sz w:val="22"/>
                <w:szCs w:val="22"/>
                <w:u w:val="single"/>
              </w:rPr>
            </w:pPr>
            <w:r w:rsidRPr="00EF59D3">
              <w:rPr>
                <w:sz w:val="22"/>
                <w:szCs w:val="22"/>
              </w:rPr>
              <w:t>Student’s Name</w:t>
            </w:r>
          </w:p>
        </w:tc>
      </w:tr>
      <w:tr w14:paraId="3FB08AD7" w14:textId="77777777" w:rsidTr="00F1542E">
        <w:tblPrEx>
          <w:tblW w:w="3169" w:type="pct"/>
          <w:tblLook w:val="04A0"/>
        </w:tblPrEx>
        <w:tc>
          <w:tcPr>
            <w:tcW w:w="1256" w:type="pct"/>
            <w:shd w:val="clear" w:color="auto" w:fill="auto"/>
          </w:tcPr>
          <w:p w:rsidR="00B21D4A" w:rsidRPr="00EF59D3" w:rsidP="007A1BC8" w14:paraId="6014520C" w14:textId="77777777">
            <w:pPr>
              <w:numPr>
                <w:ilvl w:val="1"/>
                <w:numId w:val="0"/>
              </w:numPr>
              <w:tabs>
                <w:tab w:val="num" w:pos="720"/>
              </w:tabs>
              <w:rPr>
                <w:sz w:val="22"/>
                <w:szCs w:val="22"/>
              </w:rPr>
            </w:pPr>
            <w:r w:rsidRPr="00EF59D3">
              <w:rPr>
                <w:sz w:val="22"/>
                <w:szCs w:val="22"/>
              </w:rPr>
              <w:t>#8</w:t>
            </w:r>
          </w:p>
        </w:tc>
        <w:tc>
          <w:tcPr>
            <w:tcW w:w="3744" w:type="pct"/>
            <w:shd w:val="clear" w:color="auto" w:fill="auto"/>
          </w:tcPr>
          <w:p w:rsidR="00B21D4A" w:rsidRPr="00EF59D3" w:rsidP="007A1BC8" w14:paraId="069C9298" w14:textId="77777777">
            <w:pPr>
              <w:numPr>
                <w:ilvl w:val="1"/>
                <w:numId w:val="0"/>
              </w:numPr>
              <w:tabs>
                <w:tab w:val="num" w:pos="720"/>
              </w:tabs>
              <w:rPr>
                <w:sz w:val="22"/>
                <w:szCs w:val="22"/>
                <w:u w:val="single"/>
              </w:rPr>
            </w:pPr>
            <w:r w:rsidRPr="00EF59D3">
              <w:rPr>
                <w:sz w:val="22"/>
                <w:szCs w:val="22"/>
              </w:rPr>
              <w:t>Student’s Date of Birth</w:t>
            </w:r>
          </w:p>
        </w:tc>
      </w:tr>
      <w:tr w14:paraId="417293C7" w14:textId="77777777" w:rsidTr="00F1542E">
        <w:tblPrEx>
          <w:tblW w:w="3169" w:type="pct"/>
          <w:tblLook w:val="04A0"/>
        </w:tblPrEx>
        <w:tc>
          <w:tcPr>
            <w:tcW w:w="1256" w:type="pct"/>
            <w:shd w:val="clear" w:color="auto" w:fill="auto"/>
          </w:tcPr>
          <w:p w:rsidR="00B21D4A" w:rsidRPr="00EF59D3" w:rsidP="00C476CD" w14:paraId="72CB27BA" w14:textId="77777777">
            <w:pPr>
              <w:numPr>
                <w:ilvl w:val="1"/>
                <w:numId w:val="0"/>
              </w:numPr>
              <w:tabs>
                <w:tab w:val="num" w:pos="720"/>
              </w:tabs>
              <w:rPr>
                <w:sz w:val="22"/>
                <w:szCs w:val="22"/>
              </w:rPr>
            </w:pPr>
            <w:r w:rsidRPr="00EF59D3">
              <w:rPr>
                <w:sz w:val="22"/>
                <w:szCs w:val="22"/>
              </w:rPr>
              <w:t>#16–19</w:t>
            </w:r>
          </w:p>
        </w:tc>
        <w:tc>
          <w:tcPr>
            <w:tcW w:w="3744" w:type="pct"/>
            <w:shd w:val="clear" w:color="auto" w:fill="auto"/>
          </w:tcPr>
          <w:p w:rsidR="00B21D4A" w:rsidRPr="00EF59D3" w:rsidP="007A1BC8" w14:paraId="76C011AA" w14:textId="77777777">
            <w:pPr>
              <w:numPr>
                <w:ilvl w:val="1"/>
                <w:numId w:val="0"/>
              </w:numPr>
              <w:tabs>
                <w:tab w:val="num" w:pos="720"/>
              </w:tabs>
              <w:rPr>
                <w:sz w:val="22"/>
                <w:szCs w:val="22"/>
              </w:rPr>
            </w:pPr>
            <w:r w:rsidRPr="00EF59D3">
              <w:rPr>
                <w:sz w:val="22"/>
                <w:szCs w:val="22"/>
              </w:rPr>
              <w:t>Eligibility Fields</w:t>
            </w:r>
          </w:p>
        </w:tc>
      </w:tr>
      <w:tr w14:paraId="7692E462" w14:textId="77777777" w:rsidTr="00F1542E">
        <w:tblPrEx>
          <w:tblW w:w="3169" w:type="pct"/>
          <w:tblLook w:val="04A0"/>
        </w:tblPrEx>
        <w:tc>
          <w:tcPr>
            <w:tcW w:w="1256" w:type="pct"/>
            <w:shd w:val="clear" w:color="auto" w:fill="auto"/>
          </w:tcPr>
          <w:p w:rsidR="00B21D4A" w:rsidRPr="00EF59D3" w:rsidP="007A1BC8" w14:paraId="639C1E38" w14:textId="77777777">
            <w:pPr>
              <w:numPr>
                <w:ilvl w:val="1"/>
                <w:numId w:val="0"/>
              </w:numPr>
              <w:tabs>
                <w:tab w:val="num" w:pos="720"/>
              </w:tabs>
              <w:rPr>
                <w:sz w:val="22"/>
                <w:szCs w:val="22"/>
              </w:rPr>
            </w:pPr>
            <w:r w:rsidRPr="00EF59D3">
              <w:rPr>
                <w:sz w:val="22"/>
                <w:szCs w:val="22"/>
              </w:rPr>
              <w:t>#24</w:t>
            </w:r>
          </w:p>
        </w:tc>
        <w:tc>
          <w:tcPr>
            <w:tcW w:w="3744" w:type="pct"/>
            <w:shd w:val="clear" w:color="auto" w:fill="auto"/>
          </w:tcPr>
          <w:p w:rsidR="00B21D4A" w:rsidRPr="00EF59D3" w:rsidP="007A1BC8" w14:paraId="77403DE1" w14:textId="77777777">
            <w:pPr>
              <w:numPr>
                <w:ilvl w:val="1"/>
                <w:numId w:val="0"/>
              </w:numPr>
              <w:tabs>
                <w:tab w:val="num" w:pos="720"/>
              </w:tabs>
              <w:rPr>
                <w:sz w:val="22"/>
                <w:szCs w:val="22"/>
                <w:u w:val="single"/>
              </w:rPr>
            </w:pPr>
            <w:r w:rsidRPr="00EF59D3">
              <w:rPr>
                <w:sz w:val="22"/>
                <w:szCs w:val="22"/>
              </w:rPr>
              <w:t>Date of First Project Service</w:t>
            </w:r>
          </w:p>
        </w:tc>
      </w:tr>
      <w:tr w14:paraId="1F6A9B79" w14:textId="77777777" w:rsidTr="00F1542E">
        <w:tblPrEx>
          <w:tblW w:w="3169" w:type="pct"/>
          <w:tblLook w:val="04A0"/>
        </w:tblPrEx>
        <w:tc>
          <w:tcPr>
            <w:tcW w:w="1256" w:type="pct"/>
            <w:shd w:val="clear" w:color="auto" w:fill="auto"/>
          </w:tcPr>
          <w:p w:rsidR="00B21D4A" w:rsidRPr="00EF59D3" w:rsidP="000C7656" w14:paraId="7C508958" w14:textId="77777777">
            <w:pPr>
              <w:numPr>
                <w:ilvl w:val="1"/>
                <w:numId w:val="0"/>
              </w:numPr>
              <w:tabs>
                <w:tab w:val="num" w:pos="720"/>
              </w:tabs>
              <w:rPr>
                <w:sz w:val="22"/>
                <w:szCs w:val="22"/>
              </w:rPr>
            </w:pPr>
            <w:r w:rsidRPr="00EF59D3">
              <w:rPr>
                <w:sz w:val="22"/>
                <w:szCs w:val="22"/>
              </w:rPr>
              <w:t>#25</w:t>
            </w:r>
          </w:p>
        </w:tc>
        <w:tc>
          <w:tcPr>
            <w:tcW w:w="3744" w:type="pct"/>
            <w:shd w:val="clear" w:color="auto" w:fill="auto"/>
          </w:tcPr>
          <w:p w:rsidR="00B21D4A" w:rsidRPr="00EF59D3" w:rsidP="007A1BC8" w14:paraId="38B1FE03" w14:textId="77777777">
            <w:pPr>
              <w:numPr>
                <w:ilvl w:val="1"/>
                <w:numId w:val="0"/>
              </w:numPr>
              <w:tabs>
                <w:tab w:val="num" w:pos="720"/>
              </w:tabs>
              <w:rPr>
                <w:sz w:val="22"/>
                <w:szCs w:val="22"/>
                <w:u w:val="single"/>
              </w:rPr>
            </w:pPr>
            <w:r w:rsidRPr="00EF59D3">
              <w:rPr>
                <w:sz w:val="22"/>
                <w:szCs w:val="22"/>
              </w:rPr>
              <w:t>Grade Level at First Service</w:t>
            </w:r>
          </w:p>
        </w:tc>
      </w:tr>
    </w:tbl>
    <w:p w:rsidR="00CD5E15" w:rsidRPr="00EF59D3" w:rsidP="005B3D0F" w14:paraId="57DB3763" w14:textId="77777777">
      <w:pPr>
        <w:numPr>
          <w:ilvl w:val="1"/>
          <w:numId w:val="0"/>
        </w:numPr>
        <w:tabs>
          <w:tab w:val="left" w:pos="-1620"/>
        </w:tabs>
        <w:ind w:right="-450"/>
        <w:rPr>
          <w:sz w:val="22"/>
          <w:szCs w:val="22"/>
        </w:rPr>
      </w:pPr>
    </w:p>
    <w:p w:rsidR="00D06CF4" w:rsidRPr="00EF59D3" w:rsidP="00671F60" w14:paraId="0FE8C748" w14:textId="77777777">
      <w:pPr>
        <w:numPr>
          <w:ilvl w:val="1"/>
          <w:numId w:val="0"/>
        </w:numPr>
        <w:tabs>
          <w:tab w:val="left" w:pos="-1620"/>
        </w:tabs>
        <w:ind w:right="-450"/>
        <w:jc w:val="both"/>
        <w:rPr>
          <w:sz w:val="22"/>
          <w:szCs w:val="22"/>
        </w:rPr>
      </w:pPr>
    </w:p>
    <w:p w:rsidR="006E59C8" w:rsidRPr="00EF59D3" w:rsidP="00671F60" w14:paraId="7031C15D" w14:textId="77777777">
      <w:pPr>
        <w:numPr>
          <w:ilvl w:val="1"/>
          <w:numId w:val="0"/>
        </w:numPr>
        <w:tabs>
          <w:tab w:val="left" w:pos="-1620"/>
        </w:tabs>
        <w:ind w:right="-450"/>
        <w:jc w:val="both"/>
        <w:rPr>
          <w:sz w:val="22"/>
          <w:szCs w:val="22"/>
        </w:rPr>
      </w:pPr>
      <w:r w:rsidRPr="00EF59D3">
        <w:rPr>
          <w:sz w:val="22"/>
          <w:szCs w:val="22"/>
        </w:rPr>
        <w:t xml:space="preserve">For certain date fields, </w:t>
      </w:r>
      <w:r w:rsidRPr="00EF59D3" w:rsidR="00BE5D34">
        <w:rPr>
          <w:sz w:val="22"/>
          <w:szCs w:val="22"/>
        </w:rPr>
        <w:t>a grantee might</w:t>
      </w:r>
      <w:r w:rsidRPr="00EF59D3">
        <w:rPr>
          <w:sz w:val="22"/>
          <w:szCs w:val="22"/>
        </w:rPr>
        <w:t xml:space="preserve"> initially enter “Not applicable,” but in a later reporting period enter </w:t>
      </w:r>
      <w:r w:rsidRPr="00EF59D3" w:rsidR="005862F0">
        <w:rPr>
          <w:sz w:val="22"/>
          <w:szCs w:val="22"/>
        </w:rPr>
        <w:t xml:space="preserve">a </w:t>
      </w:r>
      <w:r w:rsidRPr="00EF59D3">
        <w:rPr>
          <w:sz w:val="22"/>
          <w:szCs w:val="22"/>
        </w:rPr>
        <w:t xml:space="preserve">specific date.  </w:t>
      </w:r>
      <w:r w:rsidRPr="00EF59D3" w:rsidR="00A17338">
        <w:rPr>
          <w:sz w:val="22"/>
          <w:szCs w:val="22"/>
        </w:rPr>
        <w:t xml:space="preserve">In the case of the Postsecondary Education Enrollment Cohort field (#54), a project might initially enter “Not applicable, not yet completed high school,” but in a later year enter a specific cohort year.  </w:t>
      </w:r>
      <w:r w:rsidRPr="00EF59D3">
        <w:rPr>
          <w:sz w:val="22"/>
          <w:szCs w:val="22"/>
        </w:rPr>
        <w:t xml:space="preserve">Once </w:t>
      </w:r>
      <w:r w:rsidRPr="00EF59D3" w:rsidR="005862F0">
        <w:rPr>
          <w:sz w:val="22"/>
          <w:szCs w:val="22"/>
        </w:rPr>
        <w:t xml:space="preserve">the specific </w:t>
      </w:r>
      <w:r w:rsidRPr="00EF59D3" w:rsidR="00FC31A6">
        <w:rPr>
          <w:sz w:val="22"/>
          <w:szCs w:val="22"/>
        </w:rPr>
        <w:t xml:space="preserve">date or cohort </w:t>
      </w:r>
      <w:r w:rsidRPr="00EF59D3">
        <w:rPr>
          <w:sz w:val="22"/>
          <w:szCs w:val="22"/>
        </w:rPr>
        <w:t>has been submitted in one year’s APR, that dat</w:t>
      </w:r>
      <w:r w:rsidRPr="00EF59D3" w:rsidR="005862F0">
        <w:rPr>
          <w:sz w:val="22"/>
          <w:szCs w:val="22"/>
        </w:rPr>
        <w:t>a</w:t>
      </w:r>
      <w:r w:rsidRPr="00EF59D3">
        <w:rPr>
          <w:sz w:val="22"/>
          <w:szCs w:val="22"/>
        </w:rPr>
        <w:t xml:space="preserve"> </w:t>
      </w:r>
      <w:r w:rsidRPr="00EF59D3">
        <w:rPr>
          <w:b/>
          <w:sz w:val="22"/>
          <w:szCs w:val="22"/>
        </w:rPr>
        <w:t>must not</w:t>
      </w:r>
      <w:r w:rsidRPr="00EF59D3">
        <w:rPr>
          <w:sz w:val="22"/>
          <w:szCs w:val="22"/>
        </w:rPr>
        <w:t xml:space="preserve"> change in subsequent years’ APRs</w:t>
      </w:r>
      <w:r w:rsidRPr="00EF59D3" w:rsidR="0064205B">
        <w:rPr>
          <w:sz w:val="22"/>
          <w:szCs w:val="22"/>
        </w:rPr>
        <w:t>, as is indicated</w:t>
      </w:r>
      <w:r w:rsidRPr="00EF59D3" w:rsidR="00E21A8A">
        <w:rPr>
          <w:sz w:val="22"/>
          <w:szCs w:val="22"/>
        </w:rPr>
        <w:t xml:space="preserve"> in the “</w:t>
      </w:r>
      <w:r w:rsidRPr="00EF59D3" w:rsidR="00FE556E">
        <w:rPr>
          <w:sz w:val="22"/>
          <w:szCs w:val="22"/>
        </w:rPr>
        <w:t>V</w:t>
      </w:r>
      <w:r w:rsidRPr="00EF59D3" w:rsidR="00E21A8A">
        <w:rPr>
          <w:sz w:val="22"/>
          <w:szCs w:val="22"/>
        </w:rPr>
        <w:t xml:space="preserve">alid </w:t>
      </w:r>
      <w:r w:rsidRPr="00EF59D3" w:rsidR="00FE556E">
        <w:rPr>
          <w:sz w:val="22"/>
          <w:szCs w:val="22"/>
        </w:rPr>
        <w:t>F</w:t>
      </w:r>
      <w:r w:rsidRPr="00EF59D3" w:rsidR="00E21A8A">
        <w:rPr>
          <w:sz w:val="22"/>
          <w:szCs w:val="22"/>
        </w:rPr>
        <w:t xml:space="preserve">ield </w:t>
      </w:r>
      <w:r w:rsidRPr="00EF59D3" w:rsidR="00FE556E">
        <w:rPr>
          <w:sz w:val="22"/>
          <w:szCs w:val="22"/>
        </w:rPr>
        <w:t>C</w:t>
      </w:r>
      <w:r w:rsidRPr="00EF59D3" w:rsidR="00E21A8A">
        <w:rPr>
          <w:sz w:val="22"/>
          <w:szCs w:val="22"/>
        </w:rPr>
        <w:t>ontent” column for the field</w:t>
      </w:r>
      <w:r w:rsidRPr="00EF59D3">
        <w:rPr>
          <w:sz w:val="22"/>
          <w:szCs w:val="22"/>
        </w:rPr>
        <w:t xml:space="preserve">.  </w:t>
      </w:r>
      <w:r w:rsidRPr="00EF59D3" w:rsidR="00D8143D">
        <w:rPr>
          <w:sz w:val="22"/>
          <w:szCs w:val="22"/>
        </w:rPr>
        <w:t xml:space="preserve">Moreover, in the case of the High School Graduation Status field (#34), since option </w:t>
      </w:r>
      <w:r w:rsidRPr="00EF59D3" w:rsidR="00B1602B">
        <w:rPr>
          <w:sz w:val="22"/>
          <w:szCs w:val="22"/>
        </w:rPr>
        <w:t>3</w:t>
      </w:r>
      <w:r w:rsidRPr="00EF59D3" w:rsidR="00D8143D">
        <w:rPr>
          <w:sz w:val="22"/>
          <w:szCs w:val="22"/>
        </w:rPr>
        <w:t xml:space="preserve"> </w:t>
      </w:r>
      <w:r w:rsidRPr="00EF59D3" w:rsidR="00B1602B">
        <w:rPr>
          <w:sz w:val="22"/>
          <w:szCs w:val="22"/>
        </w:rPr>
        <w:t>(</w:t>
      </w:r>
      <w:r w:rsidRPr="00EF59D3" w:rsidR="00D8143D">
        <w:rPr>
          <w:sz w:val="22"/>
          <w:szCs w:val="22"/>
        </w:rPr>
        <w:t>“Received high school secondary school diploma”</w:t>
      </w:r>
      <w:r w:rsidRPr="00EF59D3" w:rsidR="00B1602B">
        <w:rPr>
          <w:sz w:val="22"/>
          <w:szCs w:val="22"/>
        </w:rPr>
        <w:t>)</w:t>
      </w:r>
      <w:r w:rsidRPr="00EF59D3" w:rsidR="00D8143D">
        <w:rPr>
          <w:sz w:val="22"/>
          <w:szCs w:val="22"/>
        </w:rPr>
        <w:t xml:space="preserve"> is used to establish the student’s postsecondary education enrollment cohort, once option 3 has been reported in an APR, that data also must not change in later years.  </w:t>
      </w:r>
      <w:r w:rsidRPr="00EF59D3">
        <w:rPr>
          <w:sz w:val="22"/>
          <w:szCs w:val="22"/>
        </w:rPr>
        <w:t>These fields are:</w:t>
      </w:r>
    </w:p>
    <w:p w:rsidR="00B21D4A" w:rsidRPr="00EF59D3" w:rsidP="00671F60" w14:paraId="3FD3ED11" w14:textId="77777777">
      <w:pPr>
        <w:numPr>
          <w:ilvl w:val="1"/>
          <w:numId w:val="0"/>
        </w:numPr>
        <w:tabs>
          <w:tab w:val="left" w:pos="-1620"/>
        </w:tabs>
        <w:ind w:right="-450"/>
        <w:jc w:val="both"/>
        <w:rPr>
          <w:sz w:val="22"/>
          <w:szCs w:val="22"/>
        </w:rPr>
      </w:pPr>
    </w:p>
    <w:tbl>
      <w:tblPr>
        <w:tblW w:w="4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5893"/>
      </w:tblGrid>
      <w:tr w14:paraId="4147180E" w14:textId="77777777" w:rsidTr="00F1542E">
        <w:tblPrEx>
          <w:tblW w:w="4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101" w:type="pct"/>
            <w:shd w:val="clear" w:color="auto" w:fill="auto"/>
          </w:tcPr>
          <w:p w:rsidR="00B21D4A" w:rsidRPr="00EF59D3" w:rsidP="009F5749" w14:paraId="403A8EC0" w14:textId="77777777">
            <w:pPr>
              <w:numPr>
                <w:ilvl w:val="1"/>
                <w:numId w:val="0"/>
              </w:numPr>
              <w:tabs>
                <w:tab w:val="left" w:pos="-1620"/>
              </w:tabs>
              <w:ind w:right="-450"/>
              <w:rPr>
                <w:b/>
                <w:sz w:val="22"/>
                <w:szCs w:val="22"/>
              </w:rPr>
            </w:pPr>
            <w:r w:rsidRPr="00EF59D3">
              <w:rPr>
                <w:b/>
                <w:sz w:val="22"/>
                <w:szCs w:val="22"/>
              </w:rPr>
              <w:t>Field #</w:t>
            </w:r>
          </w:p>
        </w:tc>
        <w:tc>
          <w:tcPr>
            <w:tcW w:w="3899" w:type="pct"/>
            <w:shd w:val="clear" w:color="auto" w:fill="auto"/>
          </w:tcPr>
          <w:p w:rsidR="00B21D4A" w:rsidRPr="00EF59D3" w:rsidP="009F5749" w14:paraId="218332F8" w14:textId="77777777">
            <w:pPr>
              <w:numPr>
                <w:ilvl w:val="1"/>
                <w:numId w:val="0"/>
              </w:numPr>
              <w:tabs>
                <w:tab w:val="left" w:pos="-1620"/>
              </w:tabs>
              <w:ind w:right="-450"/>
              <w:rPr>
                <w:b/>
                <w:sz w:val="22"/>
                <w:szCs w:val="22"/>
              </w:rPr>
            </w:pPr>
            <w:r w:rsidRPr="00EF59D3">
              <w:rPr>
                <w:b/>
                <w:sz w:val="22"/>
                <w:szCs w:val="22"/>
              </w:rPr>
              <w:t>Field Name</w:t>
            </w:r>
          </w:p>
        </w:tc>
      </w:tr>
      <w:tr w14:paraId="1CD65013" w14:textId="77777777" w:rsidTr="00F1542E">
        <w:tblPrEx>
          <w:tblW w:w="4041" w:type="pct"/>
          <w:tblLook w:val="04A0"/>
        </w:tblPrEx>
        <w:tc>
          <w:tcPr>
            <w:tcW w:w="1101" w:type="pct"/>
            <w:shd w:val="clear" w:color="auto" w:fill="auto"/>
          </w:tcPr>
          <w:p w:rsidR="00B21D4A" w:rsidRPr="00EF59D3" w:rsidP="009F5749" w14:paraId="5F72A142" w14:textId="77777777">
            <w:pPr>
              <w:numPr>
                <w:ilvl w:val="1"/>
                <w:numId w:val="0"/>
              </w:numPr>
              <w:tabs>
                <w:tab w:val="left" w:pos="-1620"/>
              </w:tabs>
              <w:ind w:right="-450"/>
              <w:rPr>
                <w:sz w:val="22"/>
                <w:szCs w:val="22"/>
              </w:rPr>
            </w:pPr>
            <w:r w:rsidRPr="00EF59D3">
              <w:rPr>
                <w:sz w:val="22"/>
                <w:szCs w:val="22"/>
              </w:rPr>
              <w:t>#34</w:t>
            </w:r>
          </w:p>
        </w:tc>
        <w:tc>
          <w:tcPr>
            <w:tcW w:w="3899" w:type="pct"/>
            <w:shd w:val="clear" w:color="auto" w:fill="auto"/>
          </w:tcPr>
          <w:p w:rsidR="00B21D4A" w:rsidRPr="00EF59D3" w:rsidP="009F5749" w14:paraId="4BA14874" w14:textId="77777777">
            <w:pPr>
              <w:numPr>
                <w:ilvl w:val="1"/>
                <w:numId w:val="0"/>
              </w:numPr>
              <w:tabs>
                <w:tab w:val="left" w:pos="-1620"/>
              </w:tabs>
              <w:ind w:right="-450"/>
              <w:rPr>
                <w:sz w:val="22"/>
                <w:szCs w:val="22"/>
              </w:rPr>
            </w:pPr>
            <w:r w:rsidRPr="00EF59D3">
              <w:rPr>
                <w:sz w:val="22"/>
                <w:szCs w:val="22"/>
              </w:rPr>
              <w:t>High School Graduation Status</w:t>
            </w:r>
          </w:p>
          <w:p w:rsidR="00B21D4A" w:rsidRPr="00EF59D3" w:rsidP="009F5749" w14:paraId="05655E10" w14:textId="77777777">
            <w:pPr>
              <w:numPr>
                <w:ilvl w:val="1"/>
                <w:numId w:val="0"/>
              </w:numPr>
              <w:tabs>
                <w:tab w:val="left" w:pos="-1620"/>
              </w:tabs>
              <w:ind w:right="-450"/>
              <w:rPr>
                <w:sz w:val="22"/>
                <w:szCs w:val="22"/>
              </w:rPr>
            </w:pPr>
          </w:p>
        </w:tc>
      </w:tr>
      <w:tr w14:paraId="4C927577" w14:textId="77777777" w:rsidTr="00F1542E">
        <w:tblPrEx>
          <w:tblW w:w="4041" w:type="pct"/>
          <w:tblLook w:val="04A0"/>
        </w:tblPrEx>
        <w:tc>
          <w:tcPr>
            <w:tcW w:w="1101" w:type="pct"/>
            <w:shd w:val="clear" w:color="auto" w:fill="auto"/>
          </w:tcPr>
          <w:p w:rsidR="00B21D4A" w:rsidRPr="00EF59D3" w:rsidP="009F5749" w14:paraId="64CAAE95" w14:textId="77777777">
            <w:pPr>
              <w:numPr>
                <w:ilvl w:val="1"/>
                <w:numId w:val="0"/>
              </w:numPr>
              <w:tabs>
                <w:tab w:val="left" w:pos="-1620"/>
              </w:tabs>
              <w:ind w:right="-450"/>
              <w:rPr>
                <w:sz w:val="22"/>
                <w:szCs w:val="22"/>
              </w:rPr>
            </w:pPr>
            <w:r w:rsidRPr="00EF59D3">
              <w:rPr>
                <w:sz w:val="22"/>
                <w:szCs w:val="22"/>
              </w:rPr>
              <w:t>#35</w:t>
            </w:r>
          </w:p>
        </w:tc>
        <w:tc>
          <w:tcPr>
            <w:tcW w:w="3899" w:type="pct"/>
            <w:shd w:val="clear" w:color="auto" w:fill="auto"/>
          </w:tcPr>
          <w:p w:rsidR="00B21D4A" w:rsidRPr="00EF59D3" w:rsidP="009F5749" w14:paraId="4E98877C" w14:textId="77777777">
            <w:pPr>
              <w:numPr>
                <w:ilvl w:val="1"/>
                <w:numId w:val="0"/>
              </w:numPr>
              <w:tabs>
                <w:tab w:val="left" w:pos="-1620"/>
              </w:tabs>
              <w:ind w:right="-450"/>
              <w:rPr>
                <w:sz w:val="22"/>
                <w:szCs w:val="22"/>
              </w:rPr>
            </w:pPr>
            <w:r w:rsidRPr="00EF59D3">
              <w:rPr>
                <w:sz w:val="22"/>
                <w:szCs w:val="22"/>
              </w:rPr>
              <w:t>Actual Date of HS Graduation</w:t>
            </w:r>
          </w:p>
        </w:tc>
      </w:tr>
      <w:tr w14:paraId="1BC57913" w14:textId="77777777" w:rsidTr="00F1542E">
        <w:tblPrEx>
          <w:tblW w:w="4041" w:type="pct"/>
          <w:tblLook w:val="04A0"/>
        </w:tblPrEx>
        <w:tc>
          <w:tcPr>
            <w:tcW w:w="1101" w:type="pct"/>
            <w:shd w:val="clear" w:color="auto" w:fill="auto"/>
          </w:tcPr>
          <w:p w:rsidR="00B21D4A" w:rsidRPr="00EF59D3" w:rsidP="009F5749" w14:paraId="29B132C5" w14:textId="77777777">
            <w:pPr>
              <w:numPr>
                <w:ilvl w:val="1"/>
                <w:numId w:val="0"/>
              </w:numPr>
              <w:tabs>
                <w:tab w:val="left" w:pos="-1620"/>
              </w:tabs>
              <w:ind w:right="-450"/>
              <w:rPr>
                <w:sz w:val="22"/>
                <w:szCs w:val="22"/>
              </w:rPr>
            </w:pPr>
            <w:r w:rsidRPr="00EF59D3">
              <w:rPr>
                <w:sz w:val="22"/>
                <w:szCs w:val="22"/>
              </w:rPr>
              <w:t>#45</w:t>
            </w:r>
          </w:p>
        </w:tc>
        <w:tc>
          <w:tcPr>
            <w:tcW w:w="3899" w:type="pct"/>
            <w:shd w:val="clear" w:color="auto" w:fill="auto"/>
          </w:tcPr>
          <w:p w:rsidR="00B21D4A" w:rsidRPr="00EF59D3" w:rsidP="009F5749" w14:paraId="0DF56F8F" w14:textId="77777777">
            <w:pPr>
              <w:numPr>
                <w:ilvl w:val="1"/>
                <w:numId w:val="0"/>
              </w:numPr>
              <w:tabs>
                <w:tab w:val="left" w:pos="-1620"/>
              </w:tabs>
              <w:ind w:right="-450"/>
              <w:rPr>
                <w:sz w:val="22"/>
                <w:szCs w:val="22"/>
              </w:rPr>
            </w:pPr>
            <w:r w:rsidRPr="00EF59D3">
              <w:rPr>
                <w:sz w:val="22"/>
                <w:szCs w:val="22"/>
              </w:rPr>
              <w:t>Date of Last Project Service (exceptions allowed for reentry participants)</w:t>
            </w:r>
          </w:p>
        </w:tc>
      </w:tr>
      <w:tr w14:paraId="0250164F" w14:textId="77777777" w:rsidTr="00F1542E">
        <w:tblPrEx>
          <w:tblW w:w="4041" w:type="pct"/>
          <w:tblLook w:val="04A0"/>
        </w:tblPrEx>
        <w:tc>
          <w:tcPr>
            <w:tcW w:w="1101" w:type="pct"/>
            <w:shd w:val="clear" w:color="auto" w:fill="auto"/>
          </w:tcPr>
          <w:p w:rsidR="00B21D4A" w:rsidRPr="00EF59D3" w:rsidP="00C065B0" w14:paraId="01C28341" w14:textId="77777777">
            <w:pPr>
              <w:numPr>
                <w:ilvl w:val="1"/>
                <w:numId w:val="0"/>
              </w:numPr>
              <w:tabs>
                <w:tab w:val="left" w:pos="-1620"/>
              </w:tabs>
              <w:ind w:right="-450"/>
              <w:rPr>
                <w:sz w:val="22"/>
                <w:szCs w:val="22"/>
              </w:rPr>
            </w:pPr>
            <w:r w:rsidRPr="00EF59D3">
              <w:rPr>
                <w:sz w:val="22"/>
                <w:szCs w:val="22"/>
              </w:rPr>
              <w:t>#53</w:t>
            </w:r>
          </w:p>
        </w:tc>
        <w:tc>
          <w:tcPr>
            <w:tcW w:w="3899" w:type="pct"/>
            <w:shd w:val="clear" w:color="auto" w:fill="auto"/>
          </w:tcPr>
          <w:p w:rsidR="00B21D4A" w:rsidRPr="00EF59D3" w:rsidP="009F5749" w14:paraId="1E3214AE" w14:textId="77777777">
            <w:pPr>
              <w:numPr>
                <w:ilvl w:val="1"/>
                <w:numId w:val="0"/>
              </w:numPr>
              <w:tabs>
                <w:tab w:val="left" w:pos="-1620"/>
              </w:tabs>
              <w:ind w:right="-450"/>
              <w:rPr>
                <w:sz w:val="22"/>
                <w:szCs w:val="22"/>
              </w:rPr>
            </w:pPr>
            <w:r w:rsidRPr="00EF59D3">
              <w:rPr>
                <w:sz w:val="22"/>
                <w:szCs w:val="22"/>
              </w:rPr>
              <w:t>Date of First Postsecondary Enrollment</w:t>
            </w:r>
          </w:p>
        </w:tc>
      </w:tr>
      <w:tr w14:paraId="36CC93E7" w14:textId="77777777" w:rsidTr="00F1542E">
        <w:tblPrEx>
          <w:tblW w:w="4041" w:type="pct"/>
          <w:tblLook w:val="04A0"/>
        </w:tblPrEx>
        <w:tc>
          <w:tcPr>
            <w:tcW w:w="1101" w:type="pct"/>
            <w:tcBorders>
              <w:top w:val="single" w:sz="4" w:space="0" w:color="auto"/>
              <w:left w:val="single" w:sz="4" w:space="0" w:color="auto"/>
              <w:bottom w:val="single" w:sz="4" w:space="0" w:color="auto"/>
              <w:right w:val="single" w:sz="4" w:space="0" w:color="auto"/>
            </w:tcBorders>
            <w:shd w:val="clear" w:color="auto" w:fill="auto"/>
          </w:tcPr>
          <w:p w:rsidR="00B21D4A" w:rsidRPr="00EF59D3" w:rsidP="00C065B0" w14:paraId="55747691" w14:textId="77777777">
            <w:pPr>
              <w:numPr>
                <w:ilvl w:val="1"/>
                <w:numId w:val="0"/>
              </w:numPr>
              <w:tabs>
                <w:tab w:val="left" w:pos="-1620"/>
              </w:tabs>
              <w:ind w:right="-450"/>
              <w:rPr>
                <w:sz w:val="22"/>
                <w:szCs w:val="22"/>
              </w:rPr>
            </w:pPr>
            <w:r w:rsidRPr="00EF59D3">
              <w:rPr>
                <w:sz w:val="22"/>
                <w:szCs w:val="22"/>
              </w:rPr>
              <w:t>#54</w:t>
            </w:r>
          </w:p>
        </w:tc>
        <w:tc>
          <w:tcPr>
            <w:tcW w:w="3899" w:type="pct"/>
            <w:tcBorders>
              <w:top w:val="single" w:sz="4" w:space="0" w:color="auto"/>
              <w:left w:val="single" w:sz="4" w:space="0" w:color="auto"/>
              <w:bottom w:val="single" w:sz="4" w:space="0" w:color="auto"/>
              <w:right w:val="single" w:sz="4" w:space="0" w:color="auto"/>
            </w:tcBorders>
            <w:shd w:val="clear" w:color="auto" w:fill="auto"/>
          </w:tcPr>
          <w:p w:rsidR="00B21D4A" w:rsidRPr="00EF59D3" w:rsidP="00C065B0" w14:paraId="6FF57669" w14:textId="77777777">
            <w:pPr>
              <w:numPr>
                <w:ilvl w:val="1"/>
                <w:numId w:val="0"/>
              </w:numPr>
              <w:tabs>
                <w:tab w:val="left" w:pos="-1620"/>
              </w:tabs>
              <w:ind w:right="-450"/>
              <w:rPr>
                <w:sz w:val="22"/>
                <w:szCs w:val="22"/>
              </w:rPr>
            </w:pPr>
            <w:r w:rsidRPr="00EF59D3">
              <w:rPr>
                <w:sz w:val="22"/>
                <w:szCs w:val="22"/>
              </w:rPr>
              <w:t>Postsecondary Education Enrollment Cohort</w:t>
            </w:r>
          </w:p>
        </w:tc>
      </w:tr>
      <w:tr w14:paraId="76C03FCA" w14:textId="77777777" w:rsidTr="00F1542E">
        <w:tblPrEx>
          <w:tblW w:w="4041" w:type="pct"/>
          <w:tblLook w:val="04A0"/>
        </w:tblPrEx>
        <w:tc>
          <w:tcPr>
            <w:tcW w:w="1101" w:type="pct"/>
            <w:shd w:val="clear" w:color="auto" w:fill="auto"/>
          </w:tcPr>
          <w:p w:rsidR="00B21D4A" w:rsidRPr="00EF59D3" w:rsidP="00DA1BE6" w14:paraId="6152E533" w14:textId="77777777">
            <w:pPr>
              <w:numPr>
                <w:ilvl w:val="1"/>
                <w:numId w:val="0"/>
              </w:numPr>
              <w:tabs>
                <w:tab w:val="left" w:pos="-1620"/>
              </w:tabs>
              <w:ind w:right="-450"/>
              <w:rPr>
                <w:sz w:val="22"/>
                <w:szCs w:val="22"/>
              </w:rPr>
            </w:pPr>
            <w:r w:rsidRPr="00EF59D3">
              <w:rPr>
                <w:sz w:val="22"/>
                <w:szCs w:val="22"/>
              </w:rPr>
              <w:t>#58, 60,</w:t>
            </w:r>
            <w:r w:rsidRPr="00EF59D3" w:rsidR="00DA1BE6">
              <w:rPr>
                <w:sz w:val="22"/>
                <w:szCs w:val="22"/>
              </w:rPr>
              <w:t xml:space="preserve"> </w:t>
            </w:r>
            <w:r w:rsidRPr="00EF59D3">
              <w:rPr>
                <w:sz w:val="22"/>
                <w:szCs w:val="22"/>
              </w:rPr>
              <w:t>and 62</w:t>
            </w:r>
          </w:p>
        </w:tc>
        <w:tc>
          <w:tcPr>
            <w:tcW w:w="3899" w:type="pct"/>
            <w:shd w:val="clear" w:color="auto" w:fill="auto"/>
          </w:tcPr>
          <w:p w:rsidR="00B21D4A" w:rsidRPr="00EF59D3" w:rsidP="009F5749" w14:paraId="442FBF07" w14:textId="77777777">
            <w:pPr>
              <w:numPr>
                <w:ilvl w:val="1"/>
                <w:numId w:val="0"/>
              </w:numPr>
              <w:tabs>
                <w:tab w:val="left" w:pos="-1620"/>
              </w:tabs>
              <w:ind w:right="-450"/>
              <w:rPr>
                <w:sz w:val="22"/>
                <w:szCs w:val="22"/>
              </w:rPr>
            </w:pPr>
            <w:r w:rsidRPr="00EF59D3">
              <w:rPr>
                <w:sz w:val="22"/>
                <w:szCs w:val="22"/>
              </w:rPr>
              <w:t>Date of postsecondary credentials</w:t>
            </w:r>
          </w:p>
        </w:tc>
      </w:tr>
    </w:tbl>
    <w:p w:rsidR="00D93FB9" w:rsidRPr="00EF59D3" w:rsidP="00DF780B" w14:paraId="485C16D4" w14:textId="77777777">
      <w:pPr>
        <w:rPr>
          <w:vanish/>
          <w:sz w:val="22"/>
          <w:szCs w:val="22"/>
        </w:rPr>
      </w:pPr>
    </w:p>
    <w:p w:rsidR="00727710" w:rsidRPr="00EF59D3" w:rsidP="002858AE" w14:paraId="0FE492F8" w14:textId="77777777">
      <w:pPr>
        <w:numPr>
          <w:ilvl w:val="1"/>
          <w:numId w:val="0"/>
        </w:numPr>
        <w:tabs>
          <w:tab w:val="left" w:pos="-90"/>
          <w:tab w:val="num" w:pos="720"/>
        </w:tabs>
        <w:ind w:left="-360"/>
        <w:jc w:val="both"/>
        <w:rPr>
          <w:bCs/>
          <w:sz w:val="22"/>
          <w:szCs w:val="22"/>
        </w:rPr>
      </w:pPr>
      <w:r w:rsidRPr="00EF59D3">
        <w:rPr>
          <w:bCs/>
          <w:sz w:val="22"/>
          <w:szCs w:val="22"/>
        </w:rPr>
        <w:tab/>
      </w:r>
      <w:r w:rsidRPr="00EF59D3" w:rsidR="005B3D0F">
        <w:rPr>
          <w:bCs/>
          <w:sz w:val="22"/>
          <w:szCs w:val="22"/>
        </w:rPr>
        <w:t>Fields that need to be reviewed and updated</w:t>
      </w:r>
      <w:r w:rsidRPr="00EF59D3" w:rsidR="00D507EB">
        <w:rPr>
          <w:bCs/>
          <w:sz w:val="22"/>
          <w:szCs w:val="22"/>
        </w:rPr>
        <w:t xml:space="preserve"> </w:t>
      </w:r>
      <w:r w:rsidRPr="00EF59D3" w:rsidR="005B3D0F">
        <w:rPr>
          <w:bCs/>
          <w:sz w:val="22"/>
          <w:szCs w:val="22"/>
        </w:rPr>
        <w:t>annually,</w:t>
      </w:r>
      <w:r w:rsidRPr="00EF59D3" w:rsidR="00CD5E15">
        <w:rPr>
          <w:bCs/>
          <w:sz w:val="22"/>
          <w:szCs w:val="22"/>
        </w:rPr>
        <w:t xml:space="preserve"> as</w:t>
      </w:r>
      <w:r w:rsidRPr="00EF59D3" w:rsidR="005B3D0F">
        <w:rPr>
          <w:bCs/>
          <w:sz w:val="22"/>
          <w:szCs w:val="22"/>
        </w:rPr>
        <w:t xml:space="preserve"> needed</w:t>
      </w:r>
      <w:r w:rsidRPr="00EF59D3" w:rsidR="00207B7B">
        <w:rPr>
          <w:bCs/>
          <w:sz w:val="22"/>
          <w:szCs w:val="22"/>
        </w:rPr>
        <w:t>,</w:t>
      </w:r>
      <w:r w:rsidRPr="00EF59D3" w:rsidR="00DF780B">
        <w:rPr>
          <w:bCs/>
          <w:sz w:val="22"/>
          <w:szCs w:val="22"/>
        </w:rPr>
        <w:t xml:space="preserve"> are in the following table.  </w:t>
      </w:r>
      <w:r w:rsidRPr="00EF59D3" w:rsidR="003D5A4B">
        <w:rPr>
          <w:bCs/>
          <w:sz w:val="22"/>
          <w:szCs w:val="22"/>
        </w:rPr>
        <w:t xml:space="preserve">These </w:t>
      </w:r>
      <w:r w:rsidRPr="00EF59D3" w:rsidR="00104B0B">
        <w:rPr>
          <w:bCs/>
          <w:sz w:val="22"/>
          <w:szCs w:val="22"/>
        </w:rPr>
        <w:t xml:space="preserve">fields </w:t>
      </w:r>
    </w:p>
    <w:p w:rsidR="005B3D0F" w:rsidRPr="00EF59D3" w:rsidP="002858AE" w14:paraId="4EE6E04D" w14:textId="77777777">
      <w:pPr>
        <w:numPr>
          <w:ilvl w:val="1"/>
          <w:numId w:val="0"/>
        </w:numPr>
        <w:tabs>
          <w:tab w:val="left" w:pos="-90"/>
          <w:tab w:val="num" w:pos="720"/>
        </w:tabs>
        <w:ind w:left="-360"/>
        <w:jc w:val="both"/>
        <w:rPr>
          <w:bCs/>
          <w:sz w:val="22"/>
          <w:szCs w:val="22"/>
        </w:rPr>
      </w:pPr>
      <w:r w:rsidRPr="00EF59D3">
        <w:rPr>
          <w:bCs/>
          <w:sz w:val="22"/>
          <w:szCs w:val="22"/>
        </w:rPr>
        <w:tab/>
        <w:t>a</w:t>
      </w:r>
      <w:r w:rsidRPr="00EF59D3" w:rsidR="00104B0B">
        <w:rPr>
          <w:bCs/>
          <w:sz w:val="22"/>
          <w:szCs w:val="22"/>
        </w:rPr>
        <w:t xml:space="preserve">re </w:t>
      </w:r>
      <w:r w:rsidRPr="00EF59D3" w:rsidR="003D5A4B">
        <w:rPr>
          <w:bCs/>
          <w:sz w:val="22"/>
          <w:szCs w:val="22"/>
        </w:rPr>
        <w:t xml:space="preserve">identified by checkmark in the sixth column </w:t>
      </w:r>
      <w:r w:rsidRPr="00EF59D3" w:rsidR="000C2CAE">
        <w:rPr>
          <w:bCs/>
          <w:sz w:val="22"/>
          <w:szCs w:val="22"/>
        </w:rPr>
        <w:t>of Section</w:t>
      </w:r>
      <w:r w:rsidRPr="00EF59D3" w:rsidR="003D5A4B">
        <w:rPr>
          <w:bCs/>
          <w:sz w:val="22"/>
          <w:szCs w:val="22"/>
        </w:rPr>
        <w:t xml:space="preserve"> II.</w:t>
      </w:r>
      <w:r w:rsidRPr="00EF59D3">
        <w:rPr>
          <w:bCs/>
          <w:sz w:val="22"/>
          <w:szCs w:val="22"/>
        </w:rPr>
        <w:t xml:space="preserve"> </w:t>
      </w:r>
    </w:p>
    <w:p w:rsidR="005B3D0F" w:rsidRPr="00EF59D3" w:rsidP="005B3D0F" w14:paraId="0A37CA42" w14:textId="77777777">
      <w:pPr>
        <w:numPr>
          <w:ilvl w:val="1"/>
          <w:numId w:val="0"/>
        </w:numPr>
        <w:tabs>
          <w:tab w:val="num" w:pos="720"/>
        </w:tabs>
        <w:ind w:left="720" w:hanging="360"/>
        <w:rPr>
          <w:sz w:val="22"/>
          <w:szCs w:val="22"/>
          <w:u w:val="single"/>
        </w:rPr>
      </w:pPr>
    </w:p>
    <w:p w:rsidR="005B3D0F" w:rsidRPr="00EF59D3" w:rsidP="00CD5E15" w14:paraId="1957091D" w14:textId="77777777">
      <w:pPr>
        <w:numPr>
          <w:ilvl w:val="1"/>
          <w:numId w:val="0"/>
        </w:numPr>
        <w:tabs>
          <w:tab w:val="num" w:pos="630"/>
        </w:tabs>
        <w:rPr>
          <w:i/>
          <w:sz w:val="22"/>
          <w:szCs w:val="22"/>
        </w:rPr>
      </w:pPr>
      <w:r w:rsidRPr="00EF59D3">
        <w:rPr>
          <w:i/>
          <w:sz w:val="22"/>
          <w:szCs w:val="22"/>
        </w:rPr>
        <w:t>The asterisk (*) indicates fields for which a grantee may select the option</w:t>
      </w:r>
      <w:r w:rsidRPr="00EF59D3" w:rsidR="003D5A4B">
        <w:rPr>
          <w:i/>
          <w:sz w:val="22"/>
          <w:szCs w:val="22"/>
        </w:rPr>
        <w:t>,</w:t>
      </w:r>
      <w:r w:rsidRPr="00EF59D3">
        <w:rPr>
          <w:i/>
          <w:sz w:val="22"/>
          <w:szCs w:val="22"/>
        </w:rPr>
        <w:t xml:space="preserve"> “Not applicable</w:t>
      </w:r>
      <w:r w:rsidRPr="00EF59D3" w:rsidR="00CB10FF">
        <w:rPr>
          <w:i/>
          <w:sz w:val="22"/>
          <w:szCs w:val="22"/>
        </w:rPr>
        <w:t>, not yet completed high school</w:t>
      </w:r>
      <w:r w:rsidRPr="00EF59D3">
        <w:rPr>
          <w:i/>
          <w:sz w:val="22"/>
          <w:szCs w:val="22"/>
        </w:rPr>
        <w:t>."</w:t>
      </w:r>
    </w:p>
    <w:p w:rsidR="004F7BEC" w:rsidRPr="00EF59D3" w:rsidP="005B3D0F" w14:paraId="3B056DC9" w14:textId="77777777">
      <w:pPr>
        <w:numPr>
          <w:ilvl w:val="1"/>
          <w:numId w:val="0"/>
        </w:numPr>
        <w:tabs>
          <w:tab w:val="num" w:pos="630"/>
        </w:tabs>
        <w:ind w:left="360"/>
        <w:rPr>
          <w:sz w:val="22"/>
          <w:szCs w:val="22"/>
        </w:rPr>
      </w:pPr>
    </w:p>
    <w:tbl>
      <w:tblPr>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1623"/>
        <w:gridCol w:w="5952"/>
      </w:tblGrid>
      <w:tr w14:paraId="00837686" w14:textId="77777777" w:rsidTr="00F1542E">
        <w:tblPrEx>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Ex>
        <w:trPr>
          <w:tblHeader/>
        </w:trPr>
        <w:tc>
          <w:tcPr>
            <w:tcW w:w="1071" w:type="pct"/>
            <w:shd w:val="clear" w:color="auto" w:fill="auto"/>
          </w:tcPr>
          <w:p w:rsidR="00B21D4A" w:rsidRPr="00EF59D3" w:rsidP="00631355" w14:paraId="5A518019" w14:textId="77777777">
            <w:pPr>
              <w:numPr>
                <w:ilvl w:val="1"/>
                <w:numId w:val="0"/>
              </w:numPr>
              <w:tabs>
                <w:tab w:val="num" w:pos="630"/>
              </w:tabs>
              <w:rPr>
                <w:b/>
                <w:sz w:val="22"/>
                <w:szCs w:val="22"/>
              </w:rPr>
            </w:pPr>
            <w:r w:rsidRPr="00EF59D3">
              <w:rPr>
                <w:b/>
                <w:sz w:val="22"/>
                <w:szCs w:val="22"/>
              </w:rPr>
              <w:t>Field #</w:t>
            </w:r>
          </w:p>
        </w:tc>
        <w:tc>
          <w:tcPr>
            <w:tcW w:w="3929" w:type="pct"/>
            <w:shd w:val="clear" w:color="auto" w:fill="auto"/>
          </w:tcPr>
          <w:p w:rsidR="00B21D4A" w:rsidRPr="00EF59D3" w:rsidP="00631355" w14:paraId="03AC353F" w14:textId="77777777">
            <w:pPr>
              <w:numPr>
                <w:ilvl w:val="1"/>
                <w:numId w:val="0"/>
              </w:numPr>
              <w:tabs>
                <w:tab w:val="num" w:pos="630"/>
              </w:tabs>
              <w:rPr>
                <w:b/>
                <w:sz w:val="22"/>
                <w:szCs w:val="22"/>
              </w:rPr>
            </w:pPr>
            <w:r w:rsidRPr="00EF59D3">
              <w:rPr>
                <w:b/>
                <w:sz w:val="22"/>
                <w:szCs w:val="22"/>
              </w:rPr>
              <w:t>Field Name</w:t>
            </w:r>
          </w:p>
        </w:tc>
      </w:tr>
      <w:tr w14:paraId="5AD9A850" w14:textId="77777777" w:rsidTr="00F1542E">
        <w:tblPrEx>
          <w:tblW w:w="4051" w:type="pct"/>
          <w:tblLook w:val="04E0"/>
        </w:tblPrEx>
        <w:tc>
          <w:tcPr>
            <w:tcW w:w="1071" w:type="pct"/>
            <w:shd w:val="clear" w:color="auto" w:fill="auto"/>
          </w:tcPr>
          <w:p w:rsidR="00B21D4A" w:rsidRPr="00EF59D3" w:rsidP="00631355" w14:paraId="4E66B4D7" w14:textId="77777777">
            <w:pPr>
              <w:numPr>
                <w:ilvl w:val="1"/>
                <w:numId w:val="0"/>
              </w:numPr>
              <w:tabs>
                <w:tab w:val="num" w:pos="630"/>
              </w:tabs>
              <w:rPr>
                <w:sz w:val="22"/>
                <w:szCs w:val="22"/>
              </w:rPr>
            </w:pPr>
            <w:r w:rsidRPr="00EF59D3">
              <w:rPr>
                <w:sz w:val="22"/>
                <w:szCs w:val="22"/>
              </w:rPr>
              <w:t>#26</w:t>
            </w:r>
          </w:p>
        </w:tc>
        <w:tc>
          <w:tcPr>
            <w:tcW w:w="3929" w:type="pct"/>
            <w:shd w:val="clear" w:color="auto" w:fill="auto"/>
          </w:tcPr>
          <w:p w:rsidR="00B21D4A" w:rsidRPr="00EF59D3" w:rsidP="00631355" w14:paraId="553484DB" w14:textId="77777777">
            <w:pPr>
              <w:numPr>
                <w:ilvl w:val="1"/>
                <w:numId w:val="0"/>
              </w:numPr>
              <w:tabs>
                <w:tab w:val="num" w:pos="630"/>
              </w:tabs>
              <w:rPr>
                <w:sz w:val="22"/>
                <w:szCs w:val="22"/>
              </w:rPr>
            </w:pPr>
            <w:r w:rsidRPr="00EF59D3">
              <w:rPr>
                <w:sz w:val="22"/>
                <w:szCs w:val="22"/>
              </w:rPr>
              <w:t>Deceased or Incapacitated</w:t>
            </w:r>
          </w:p>
        </w:tc>
      </w:tr>
      <w:tr w14:paraId="528050B9" w14:textId="77777777" w:rsidTr="00F1542E">
        <w:tblPrEx>
          <w:tblW w:w="4051" w:type="pct"/>
          <w:tblLook w:val="04E0"/>
        </w:tblPrEx>
        <w:trPr>
          <w:trHeight w:val="287"/>
        </w:trPr>
        <w:tc>
          <w:tcPr>
            <w:tcW w:w="1071" w:type="pct"/>
            <w:shd w:val="clear" w:color="auto" w:fill="auto"/>
          </w:tcPr>
          <w:p w:rsidR="00B21D4A" w:rsidRPr="00EF59D3" w:rsidP="00631355" w14:paraId="6B1AEE56" w14:textId="77777777">
            <w:pPr>
              <w:numPr>
                <w:ilvl w:val="1"/>
                <w:numId w:val="0"/>
              </w:numPr>
              <w:tabs>
                <w:tab w:val="num" w:pos="630"/>
              </w:tabs>
              <w:rPr>
                <w:sz w:val="22"/>
                <w:szCs w:val="22"/>
              </w:rPr>
            </w:pPr>
            <w:r w:rsidRPr="00EF59D3">
              <w:rPr>
                <w:sz w:val="22"/>
                <w:szCs w:val="22"/>
              </w:rPr>
              <w:t>#27</w:t>
            </w:r>
          </w:p>
        </w:tc>
        <w:tc>
          <w:tcPr>
            <w:tcW w:w="3929" w:type="pct"/>
            <w:shd w:val="clear" w:color="auto" w:fill="auto"/>
          </w:tcPr>
          <w:p w:rsidR="00B21D4A" w:rsidRPr="00EF59D3" w:rsidP="00B21D4A" w14:paraId="03363AF4" w14:textId="77777777">
            <w:pPr>
              <w:numPr>
                <w:ilvl w:val="1"/>
                <w:numId w:val="0"/>
              </w:numPr>
              <w:tabs>
                <w:tab w:val="num" w:pos="630"/>
              </w:tabs>
              <w:rPr>
                <w:sz w:val="22"/>
                <w:szCs w:val="22"/>
              </w:rPr>
            </w:pPr>
            <w:r w:rsidRPr="00EF59D3">
              <w:rPr>
                <w:sz w:val="22"/>
                <w:szCs w:val="22"/>
              </w:rPr>
              <w:t>Participant Status</w:t>
            </w:r>
          </w:p>
        </w:tc>
      </w:tr>
      <w:tr w14:paraId="2EAC43E3" w14:textId="77777777" w:rsidTr="00F1542E">
        <w:tblPrEx>
          <w:tblW w:w="4051" w:type="pct"/>
          <w:tblLook w:val="04E0"/>
        </w:tblPrEx>
        <w:trPr>
          <w:trHeight w:val="20"/>
        </w:trPr>
        <w:tc>
          <w:tcPr>
            <w:tcW w:w="1071" w:type="pct"/>
            <w:shd w:val="clear" w:color="auto" w:fill="auto"/>
          </w:tcPr>
          <w:p w:rsidR="00B21D4A" w:rsidRPr="00EF59D3" w:rsidP="00631355" w14:paraId="1FA597E3" w14:textId="77777777">
            <w:pPr>
              <w:numPr>
                <w:ilvl w:val="1"/>
                <w:numId w:val="0"/>
              </w:numPr>
              <w:tabs>
                <w:tab w:val="num" w:pos="630"/>
              </w:tabs>
              <w:rPr>
                <w:sz w:val="22"/>
                <w:szCs w:val="22"/>
              </w:rPr>
            </w:pPr>
            <w:r w:rsidRPr="00EF59D3">
              <w:rPr>
                <w:sz w:val="22"/>
                <w:szCs w:val="22"/>
              </w:rPr>
              <w:t>#28</w:t>
            </w:r>
          </w:p>
        </w:tc>
        <w:tc>
          <w:tcPr>
            <w:tcW w:w="3929" w:type="pct"/>
            <w:shd w:val="clear" w:color="auto" w:fill="auto"/>
          </w:tcPr>
          <w:p w:rsidR="00B21D4A" w:rsidRPr="00EF59D3" w:rsidP="00B21D4A" w14:paraId="2EC09F4E" w14:textId="77777777">
            <w:pPr>
              <w:numPr>
                <w:ilvl w:val="1"/>
                <w:numId w:val="0"/>
              </w:numPr>
              <w:tabs>
                <w:tab w:val="num" w:pos="630"/>
              </w:tabs>
              <w:rPr>
                <w:sz w:val="22"/>
                <w:szCs w:val="22"/>
              </w:rPr>
            </w:pPr>
            <w:r w:rsidRPr="00EF59D3">
              <w:rPr>
                <w:sz w:val="22"/>
                <w:szCs w:val="22"/>
              </w:rPr>
              <w:t>Participation Level</w:t>
            </w:r>
          </w:p>
        </w:tc>
      </w:tr>
      <w:tr w14:paraId="7AF60C55" w14:textId="77777777" w:rsidTr="00F1542E">
        <w:tblPrEx>
          <w:tblW w:w="4051" w:type="pct"/>
          <w:tblLook w:val="04E0"/>
        </w:tblPrEx>
        <w:tc>
          <w:tcPr>
            <w:tcW w:w="1071" w:type="pct"/>
            <w:shd w:val="clear" w:color="auto" w:fill="auto"/>
          </w:tcPr>
          <w:p w:rsidR="00B21D4A" w:rsidRPr="00EF59D3" w:rsidP="00631355" w14:paraId="21B5190F" w14:textId="77777777">
            <w:pPr>
              <w:numPr>
                <w:ilvl w:val="1"/>
                <w:numId w:val="0"/>
              </w:numPr>
              <w:tabs>
                <w:tab w:val="num" w:pos="630"/>
              </w:tabs>
              <w:rPr>
                <w:sz w:val="22"/>
                <w:szCs w:val="22"/>
              </w:rPr>
            </w:pPr>
            <w:r w:rsidRPr="00EF59D3">
              <w:rPr>
                <w:sz w:val="22"/>
                <w:szCs w:val="22"/>
              </w:rPr>
              <w:t>#29</w:t>
            </w:r>
          </w:p>
        </w:tc>
        <w:tc>
          <w:tcPr>
            <w:tcW w:w="3929" w:type="pct"/>
            <w:shd w:val="clear" w:color="auto" w:fill="auto"/>
          </w:tcPr>
          <w:p w:rsidR="00B21D4A" w:rsidRPr="00EF59D3" w:rsidP="00631355" w14:paraId="3B8F13C4" w14:textId="77777777">
            <w:pPr>
              <w:numPr>
                <w:ilvl w:val="1"/>
                <w:numId w:val="0"/>
              </w:numPr>
              <w:tabs>
                <w:tab w:val="num" w:pos="630"/>
              </w:tabs>
              <w:rPr>
                <w:sz w:val="22"/>
                <w:szCs w:val="22"/>
              </w:rPr>
            </w:pPr>
            <w:r w:rsidRPr="00EF59D3">
              <w:rPr>
                <w:sz w:val="22"/>
                <w:szCs w:val="22"/>
              </w:rPr>
              <w:t>Served By Another Federally Funded Program</w:t>
            </w:r>
          </w:p>
        </w:tc>
      </w:tr>
      <w:tr w14:paraId="0FB1EE5D" w14:textId="77777777" w:rsidTr="00F1542E">
        <w:tblPrEx>
          <w:tblW w:w="4051" w:type="pct"/>
          <w:tblLook w:val="04E0"/>
        </w:tblPrEx>
        <w:tc>
          <w:tcPr>
            <w:tcW w:w="1071" w:type="pct"/>
            <w:shd w:val="clear" w:color="auto" w:fill="auto"/>
          </w:tcPr>
          <w:p w:rsidR="00B21D4A" w:rsidRPr="00EF59D3" w:rsidP="00631355" w14:paraId="4C4419AE" w14:textId="77777777">
            <w:pPr>
              <w:numPr>
                <w:ilvl w:val="1"/>
                <w:numId w:val="0"/>
              </w:numPr>
              <w:tabs>
                <w:tab w:val="num" w:pos="630"/>
              </w:tabs>
              <w:rPr>
                <w:sz w:val="22"/>
                <w:szCs w:val="22"/>
              </w:rPr>
            </w:pPr>
            <w:r w:rsidRPr="00EF59D3">
              <w:rPr>
                <w:sz w:val="22"/>
                <w:szCs w:val="22"/>
              </w:rPr>
              <w:t>#30</w:t>
            </w:r>
          </w:p>
        </w:tc>
        <w:tc>
          <w:tcPr>
            <w:tcW w:w="3929" w:type="pct"/>
            <w:shd w:val="clear" w:color="auto" w:fill="auto"/>
          </w:tcPr>
          <w:p w:rsidR="00B21D4A" w:rsidRPr="00EF59D3" w:rsidP="00631355" w14:paraId="6B9A0B57" w14:textId="77777777">
            <w:pPr>
              <w:numPr>
                <w:ilvl w:val="1"/>
                <w:numId w:val="0"/>
              </w:numPr>
              <w:tabs>
                <w:tab w:val="num" w:pos="630"/>
              </w:tabs>
              <w:rPr>
                <w:sz w:val="22"/>
                <w:szCs w:val="22"/>
              </w:rPr>
            </w:pPr>
            <w:r w:rsidRPr="00EF59D3">
              <w:rPr>
                <w:sz w:val="22"/>
                <w:szCs w:val="22"/>
              </w:rPr>
              <w:t>Grade Level, Beginning of Academic Year</w:t>
            </w:r>
          </w:p>
        </w:tc>
      </w:tr>
      <w:tr w14:paraId="5E686FD8" w14:textId="77777777" w:rsidTr="00F1542E">
        <w:tblPrEx>
          <w:tblW w:w="4051" w:type="pct"/>
          <w:tblLook w:val="04E0"/>
        </w:tblPrEx>
        <w:trPr>
          <w:cantSplit/>
        </w:trPr>
        <w:tc>
          <w:tcPr>
            <w:tcW w:w="1071" w:type="pct"/>
            <w:shd w:val="clear" w:color="auto" w:fill="auto"/>
          </w:tcPr>
          <w:p w:rsidR="00B21D4A" w:rsidRPr="00EF59D3" w:rsidP="00631355" w14:paraId="38120CAC" w14:textId="77777777">
            <w:pPr>
              <w:numPr>
                <w:ilvl w:val="1"/>
                <w:numId w:val="0"/>
              </w:numPr>
              <w:tabs>
                <w:tab w:val="num" w:pos="630"/>
              </w:tabs>
              <w:rPr>
                <w:sz w:val="22"/>
                <w:szCs w:val="22"/>
              </w:rPr>
            </w:pPr>
          </w:p>
          <w:p w:rsidR="00B21D4A" w:rsidRPr="00EF59D3" w:rsidP="00631355" w14:paraId="277D06BE" w14:textId="77777777">
            <w:pPr>
              <w:numPr>
                <w:ilvl w:val="1"/>
                <w:numId w:val="0"/>
              </w:numPr>
              <w:tabs>
                <w:tab w:val="num" w:pos="630"/>
              </w:tabs>
              <w:rPr>
                <w:sz w:val="22"/>
                <w:szCs w:val="22"/>
              </w:rPr>
            </w:pPr>
            <w:r w:rsidRPr="00EF59D3">
              <w:rPr>
                <w:sz w:val="22"/>
                <w:szCs w:val="22"/>
              </w:rPr>
              <w:t>#31</w:t>
            </w:r>
          </w:p>
        </w:tc>
        <w:tc>
          <w:tcPr>
            <w:tcW w:w="3929" w:type="pct"/>
            <w:shd w:val="clear" w:color="auto" w:fill="auto"/>
          </w:tcPr>
          <w:p w:rsidR="00B21D4A" w:rsidRPr="00EF59D3" w:rsidP="00631355" w14:paraId="02785BDA" w14:textId="77777777">
            <w:pPr>
              <w:numPr>
                <w:ilvl w:val="1"/>
                <w:numId w:val="0"/>
              </w:numPr>
              <w:tabs>
                <w:tab w:val="num" w:pos="630"/>
              </w:tabs>
              <w:rPr>
                <w:sz w:val="22"/>
                <w:szCs w:val="22"/>
              </w:rPr>
            </w:pPr>
            <w:r w:rsidRPr="00EF59D3">
              <w:rPr>
                <w:sz w:val="22"/>
                <w:szCs w:val="22"/>
              </w:rPr>
              <w:t>Secondary Grade Level or Postsecondary Status, Beginning of Following Academic Year</w:t>
            </w:r>
          </w:p>
        </w:tc>
      </w:tr>
      <w:tr w14:paraId="1BC14E24" w14:textId="77777777" w:rsidTr="00F1542E">
        <w:tblPrEx>
          <w:tblW w:w="4051" w:type="pct"/>
          <w:tblLook w:val="04E0"/>
        </w:tblPrEx>
        <w:tc>
          <w:tcPr>
            <w:tcW w:w="1071" w:type="pct"/>
            <w:shd w:val="clear" w:color="auto" w:fill="auto"/>
          </w:tcPr>
          <w:p w:rsidR="00B21D4A" w:rsidRPr="00EF59D3" w:rsidP="00631355" w14:paraId="67978D68" w14:textId="77777777">
            <w:pPr>
              <w:numPr>
                <w:ilvl w:val="1"/>
                <w:numId w:val="0"/>
              </w:numPr>
              <w:tabs>
                <w:tab w:val="num" w:pos="630"/>
              </w:tabs>
              <w:rPr>
                <w:sz w:val="22"/>
                <w:szCs w:val="22"/>
              </w:rPr>
            </w:pPr>
            <w:r w:rsidRPr="00EF59D3">
              <w:rPr>
                <w:sz w:val="22"/>
                <w:szCs w:val="22"/>
              </w:rPr>
              <w:t>#32</w:t>
            </w:r>
          </w:p>
        </w:tc>
        <w:tc>
          <w:tcPr>
            <w:tcW w:w="3929" w:type="pct"/>
            <w:shd w:val="clear" w:color="auto" w:fill="auto"/>
          </w:tcPr>
          <w:p w:rsidR="00B21D4A" w:rsidRPr="00EF59D3" w:rsidP="00631355" w14:paraId="3C18BAC1" w14:textId="77777777">
            <w:pPr>
              <w:numPr>
                <w:ilvl w:val="1"/>
                <w:numId w:val="0"/>
              </w:numPr>
              <w:tabs>
                <w:tab w:val="num" w:pos="630"/>
              </w:tabs>
              <w:rPr>
                <w:sz w:val="22"/>
                <w:szCs w:val="22"/>
              </w:rPr>
            </w:pPr>
            <w:r w:rsidRPr="00EF59D3">
              <w:rPr>
                <w:sz w:val="22"/>
                <w:szCs w:val="22"/>
              </w:rPr>
              <w:t>High School Cumulative GPA, at End of Academic Year</w:t>
            </w:r>
          </w:p>
        </w:tc>
      </w:tr>
      <w:tr w14:paraId="2BB988CE" w14:textId="77777777" w:rsidTr="00F1542E">
        <w:tblPrEx>
          <w:tblW w:w="4051" w:type="pct"/>
          <w:tblLook w:val="04E0"/>
        </w:tblPrEx>
        <w:tc>
          <w:tcPr>
            <w:tcW w:w="1071" w:type="pct"/>
            <w:shd w:val="clear" w:color="auto" w:fill="auto"/>
          </w:tcPr>
          <w:p w:rsidR="00B21D4A" w:rsidRPr="00EF59D3" w:rsidP="00631355" w14:paraId="61DF6E41" w14:textId="77777777">
            <w:pPr>
              <w:numPr>
                <w:ilvl w:val="1"/>
                <w:numId w:val="0"/>
              </w:numPr>
              <w:tabs>
                <w:tab w:val="num" w:pos="630"/>
              </w:tabs>
              <w:rPr>
                <w:sz w:val="22"/>
                <w:szCs w:val="22"/>
              </w:rPr>
            </w:pPr>
            <w:r w:rsidRPr="00EF59D3">
              <w:rPr>
                <w:sz w:val="22"/>
                <w:szCs w:val="22"/>
              </w:rPr>
              <w:t>#33</w:t>
            </w:r>
          </w:p>
        </w:tc>
        <w:tc>
          <w:tcPr>
            <w:tcW w:w="3929" w:type="pct"/>
            <w:shd w:val="clear" w:color="auto" w:fill="auto"/>
          </w:tcPr>
          <w:p w:rsidR="00B21D4A" w:rsidRPr="00EF59D3" w:rsidP="00631355" w14:paraId="53958FC6" w14:textId="77777777">
            <w:pPr>
              <w:numPr>
                <w:ilvl w:val="1"/>
                <w:numId w:val="0"/>
              </w:numPr>
              <w:tabs>
                <w:tab w:val="num" w:pos="630"/>
              </w:tabs>
              <w:rPr>
                <w:sz w:val="22"/>
                <w:szCs w:val="22"/>
              </w:rPr>
            </w:pPr>
            <w:r w:rsidRPr="00EF59D3">
              <w:rPr>
                <w:sz w:val="22"/>
                <w:szCs w:val="22"/>
              </w:rPr>
              <w:t xml:space="preserve">High School Cumulative </w:t>
            </w:r>
            <w:r w:rsidRPr="00EF59D3">
              <w:rPr>
                <w:b/>
                <w:sz w:val="22"/>
                <w:szCs w:val="22"/>
              </w:rPr>
              <w:t xml:space="preserve">Unweighted </w:t>
            </w:r>
            <w:r w:rsidRPr="00EF59D3">
              <w:rPr>
                <w:sz w:val="22"/>
                <w:szCs w:val="22"/>
              </w:rPr>
              <w:t>GPA, at End of Academic Year</w:t>
            </w:r>
          </w:p>
        </w:tc>
      </w:tr>
      <w:tr w14:paraId="1F508AD8" w14:textId="77777777" w:rsidTr="00F1542E">
        <w:tblPrEx>
          <w:tblW w:w="4051" w:type="pct"/>
          <w:tblLook w:val="04E0"/>
        </w:tblPrEx>
        <w:tc>
          <w:tcPr>
            <w:tcW w:w="1071" w:type="pct"/>
            <w:shd w:val="clear" w:color="auto" w:fill="auto"/>
          </w:tcPr>
          <w:p w:rsidR="00B21D4A" w:rsidRPr="00EF59D3" w:rsidP="00631355" w14:paraId="07C21391" w14:textId="77777777">
            <w:pPr>
              <w:numPr>
                <w:ilvl w:val="1"/>
                <w:numId w:val="0"/>
              </w:numPr>
              <w:tabs>
                <w:tab w:val="num" w:pos="630"/>
              </w:tabs>
              <w:rPr>
                <w:sz w:val="22"/>
                <w:szCs w:val="22"/>
              </w:rPr>
            </w:pPr>
            <w:r w:rsidRPr="00EF59D3">
              <w:rPr>
                <w:sz w:val="22"/>
                <w:szCs w:val="22"/>
              </w:rPr>
              <w:t>#36</w:t>
            </w:r>
          </w:p>
        </w:tc>
        <w:tc>
          <w:tcPr>
            <w:tcW w:w="3929" w:type="pct"/>
            <w:shd w:val="clear" w:color="auto" w:fill="auto"/>
          </w:tcPr>
          <w:p w:rsidR="00B21D4A" w:rsidRPr="00EF59D3" w:rsidP="00631355" w14:paraId="3B755527" w14:textId="77777777">
            <w:pPr>
              <w:numPr>
                <w:ilvl w:val="1"/>
                <w:numId w:val="0"/>
              </w:numPr>
              <w:tabs>
                <w:tab w:val="num" w:pos="630"/>
              </w:tabs>
              <w:rPr>
                <w:sz w:val="22"/>
                <w:szCs w:val="22"/>
              </w:rPr>
            </w:pPr>
            <w:r w:rsidRPr="00EF59D3">
              <w:rPr>
                <w:sz w:val="22"/>
                <w:szCs w:val="22"/>
              </w:rPr>
              <w:t>Rigorous High School Program of Study Completed</w:t>
            </w:r>
          </w:p>
        </w:tc>
      </w:tr>
      <w:tr w14:paraId="40C1848A" w14:textId="77777777" w:rsidTr="00F1542E">
        <w:tblPrEx>
          <w:tblW w:w="4051" w:type="pct"/>
          <w:tblLook w:val="04E0"/>
        </w:tblPrEx>
        <w:tc>
          <w:tcPr>
            <w:tcW w:w="1071" w:type="pct"/>
            <w:shd w:val="clear" w:color="auto" w:fill="auto"/>
          </w:tcPr>
          <w:p w:rsidR="00B21D4A" w:rsidRPr="00EF59D3" w:rsidP="00631355" w14:paraId="6FEB337E" w14:textId="77777777">
            <w:pPr>
              <w:numPr>
                <w:ilvl w:val="1"/>
                <w:numId w:val="0"/>
              </w:numPr>
              <w:tabs>
                <w:tab w:val="num" w:pos="630"/>
              </w:tabs>
              <w:rPr>
                <w:sz w:val="22"/>
                <w:szCs w:val="22"/>
              </w:rPr>
            </w:pPr>
            <w:r w:rsidRPr="00EF59D3">
              <w:rPr>
                <w:sz w:val="22"/>
                <w:szCs w:val="22"/>
              </w:rPr>
              <w:t>#37</w:t>
            </w:r>
          </w:p>
        </w:tc>
        <w:tc>
          <w:tcPr>
            <w:tcW w:w="3929" w:type="pct"/>
            <w:shd w:val="clear" w:color="auto" w:fill="auto"/>
          </w:tcPr>
          <w:p w:rsidR="00B21D4A" w:rsidRPr="00EF59D3" w:rsidP="00631355" w14:paraId="2D235D5D" w14:textId="77777777">
            <w:pPr>
              <w:numPr>
                <w:ilvl w:val="1"/>
                <w:numId w:val="0"/>
              </w:numPr>
              <w:tabs>
                <w:tab w:val="num" w:pos="630"/>
              </w:tabs>
              <w:rPr>
                <w:sz w:val="22"/>
                <w:szCs w:val="22"/>
              </w:rPr>
            </w:pPr>
            <w:r w:rsidRPr="00EF59D3">
              <w:rPr>
                <w:sz w:val="22"/>
                <w:szCs w:val="22"/>
              </w:rPr>
              <w:t>Secondary School Retention and Graduation Objective</w:t>
            </w:r>
          </w:p>
        </w:tc>
      </w:tr>
      <w:tr w14:paraId="4257329B" w14:textId="77777777" w:rsidTr="00F1542E">
        <w:tblPrEx>
          <w:tblW w:w="4051" w:type="pct"/>
          <w:tblLook w:val="04E0"/>
        </w:tblPrEx>
        <w:tc>
          <w:tcPr>
            <w:tcW w:w="1071" w:type="pct"/>
            <w:shd w:val="clear" w:color="auto" w:fill="auto"/>
          </w:tcPr>
          <w:p w:rsidR="00B21D4A" w:rsidRPr="00EF59D3" w:rsidP="00631355" w14:paraId="5B066E1C" w14:textId="77777777">
            <w:pPr>
              <w:numPr>
                <w:ilvl w:val="1"/>
                <w:numId w:val="0"/>
              </w:numPr>
              <w:tabs>
                <w:tab w:val="num" w:pos="630"/>
              </w:tabs>
              <w:rPr>
                <w:sz w:val="22"/>
                <w:szCs w:val="22"/>
              </w:rPr>
            </w:pPr>
            <w:r w:rsidRPr="00EF59D3">
              <w:rPr>
                <w:sz w:val="22"/>
                <w:szCs w:val="22"/>
              </w:rPr>
              <w:t>#38</w:t>
            </w:r>
          </w:p>
        </w:tc>
        <w:tc>
          <w:tcPr>
            <w:tcW w:w="3929" w:type="pct"/>
            <w:shd w:val="clear" w:color="auto" w:fill="auto"/>
          </w:tcPr>
          <w:p w:rsidR="00B21D4A" w:rsidRPr="00EF59D3" w:rsidP="00631355" w14:paraId="20BB090E" w14:textId="77777777">
            <w:pPr>
              <w:numPr>
                <w:ilvl w:val="1"/>
                <w:numId w:val="0"/>
              </w:numPr>
              <w:tabs>
                <w:tab w:val="num" w:pos="630"/>
              </w:tabs>
              <w:rPr>
                <w:sz w:val="22"/>
                <w:szCs w:val="22"/>
              </w:rPr>
            </w:pPr>
            <w:r w:rsidRPr="00EF59D3">
              <w:rPr>
                <w:sz w:val="22"/>
                <w:szCs w:val="22"/>
              </w:rPr>
              <w:t>High School State Achievement Standard, Reading/Language Arts</w:t>
            </w:r>
          </w:p>
        </w:tc>
      </w:tr>
      <w:tr w14:paraId="0FBF3CD6" w14:textId="77777777" w:rsidTr="00F1542E">
        <w:tblPrEx>
          <w:tblW w:w="4051" w:type="pct"/>
          <w:tblLook w:val="04E0"/>
        </w:tblPrEx>
        <w:tc>
          <w:tcPr>
            <w:tcW w:w="1071" w:type="pct"/>
            <w:shd w:val="clear" w:color="auto" w:fill="auto"/>
          </w:tcPr>
          <w:p w:rsidR="00B21D4A" w:rsidRPr="00EF59D3" w:rsidP="00631355" w14:paraId="263D39F4" w14:textId="77777777">
            <w:pPr>
              <w:numPr>
                <w:ilvl w:val="1"/>
                <w:numId w:val="0"/>
              </w:numPr>
              <w:tabs>
                <w:tab w:val="num" w:pos="630"/>
              </w:tabs>
              <w:rPr>
                <w:sz w:val="22"/>
                <w:szCs w:val="22"/>
              </w:rPr>
            </w:pPr>
            <w:r w:rsidRPr="00EF59D3">
              <w:rPr>
                <w:sz w:val="22"/>
                <w:szCs w:val="22"/>
              </w:rPr>
              <w:t>#39</w:t>
            </w:r>
          </w:p>
        </w:tc>
        <w:tc>
          <w:tcPr>
            <w:tcW w:w="3929" w:type="pct"/>
            <w:shd w:val="clear" w:color="auto" w:fill="auto"/>
          </w:tcPr>
          <w:p w:rsidR="00B21D4A" w:rsidRPr="00EF59D3" w:rsidP="00631355" w14:paraId="15E510B9" w14:textId="77777777">
            <w:pPr>
              <w:numPr>
                <w:ilvl w:val="1"/>
                <w:numId w:val="0"/>
              </w:numPr>
              <w:tabs>
                <w:tab w:val="num" w:pos="630"/>
              </w:tabs>
              <w:rPr>
                <w:sz w:val="22"/>
                <w:szCs w:val="22"/>
              </w:rPr>
            </w:pPr>
            <w:r w:rsidRPr="00EF59D3">
              <w:rPr>
                <w:sz w:val="22"/>
                <w:szCs w:val="22"/>
              </w:rPr>
              <w:t>High School State Achievement Standard, Math</w:t>
            </w:r>
          </w:p>
        </w:tc>
      </w:tr>
      <w:tr w14:paraId="4B27C36C" w14:textId="77777777" w:rsidTr="00F1542E">
        <w:tblPrEx>
          <w:tblW w:w="4051" w:type="pct"/>
          <w:tblLook w:val="04E0"/>
        </w:tblPrEx>
        <w:trPr>
          <w:trHeight w:val="305"/>
        </w:trPr>
        <w:tc>
          <w:tcPr>
            <w:tcW w:w="1071" w:type="pct"/>
            <w:shd w:val="clear" w:color="auto" w:fill="auto"/>
          </w:tcPr>
          <w:p w:rsidR="00B21D4A" w:rsidRPr="00EF59D3" w:rsidP="00631355" w14:paraId="368D96FD" w14:textId="77777777">
            <w:pPr>
              <w:numPr>
                <w:ilvl w:val="1"/>
                <w:numId w:val="0"/>
              </w:numPr>
              <w:tabs>
                <w:tab w:val="num" w:pos="630"/>
              </w:tabs>
              <w:rPr>
                <w:sz w:val="22"/>
                <w:szCs w:val="22"/>
              </w:rPr>
            </w:pPr>
            <w:r w:rsidRPr="00EF59D3">
              <w:rPr>
                <w:sz w:val="22"/>
                <w:szCs w:val="22"/>
              </w:rPr>
              <w:t>#40</w:t>
            </w:r>
          </w:p>
        </w:tc>
        <w:tc>
          <w:tcPr>
            <w:tcW w:w="3929" w:type="pct"/>
            <w:shd w:val="clear" w:color="auto" w:fill="auto"/>
          </w:tcPr>
          <w:p w:rsidR="00B21D4A" w:rsidRPr="00EF59D3" w:rsidP="00B21D4A" w14:paraId="70E6390E" w14:textId="77777777">
            <w:pPr>
              <w:numPr>
                <w:ilvl w:val="1"/>
                <w:numId w:val="0"/>
              </w:numPr>
              <w:tabs>
                <w:tab w:val="num" w:pos="630"/>
              </w:tabs>
              <w:rPr>
                <w:sz w:val="22"/>
                <w:szCs w:val="22"/>
              </w:rPr>
            </w:pPr>
            <w:r w:rsidRPr="00EF59D3">
              <w:rPr>
                <w:sz w:val="22"/>
                <w:szCs w:val="22"/>
              </w:rPr>
              <w:t>Advanced Placement or IB Course completed</w:t>
            </w:r>
          </w:p>
        </w:tc>
      </w:tr>
      <w:tr w14:paraId="646F796C" w14:textId="77777777" w:rsidTr="00F1542E">
        <w:tblPrEx>
          <w:tblW w:w="4051" w:type="pct"/>
          <w:tblLook w:val="04E0"/>
        </w:tblPrEx>
        <w:tc>
          <w:tcPr>
            <w:tcW w:w="1071" w:type="pct"/>
            <w:shd w:val="clear" w:color="auto" w:fill="auto"/>
          </w:tcPr>
          <w:p w:rsidR="00B21D4A" w:rsidRPr="00EF59D3" w:rsidP="00631355" w14:paraId="4F80F175" w14:textId="77777777">
            <w:pPr>
              <w:numPr>
                <w:ilvl w:val="1"/>
                <w:numId w:val="0"/>
              </w:numPr>
              <w:tabs>
                <w:tab w:val="num" w:pos="630"/>
              </w:tabs>
              <w:rPr>
                <w:sz w:val="22"/>
                <w:szCs w:val="22"/>
              </w:rPr>
            </w:pPr>
            <w:r w:rsidRPr="00EF59D3">
              <w:rPr>
                <w:sz w:val="22"/>
                <w:szCs w:val="22"/>
              </w:rPr>
              <w:t>#41</w:t>
            </w:r>
          </w:p>
        </w:tc>
        <w:tc>
          <w:tcPr>
            <w:tcW w:w="3929" w:type="pct"/>
            <w:shd w:val="clear" w:color="auto" w:fill="auto"/>
          </w:tcPr>
          <w:p w:rsidR="00B21D4A" w:rsidRPr="00EF59D3" w:rsidP="00631355" w14:paraId="20BBEC93" w14:textId="77777777">
            <w:pPr>
              <w:numPr>
                <w:ilvl w:val="1"/>
                <w:numId w:val="0"/>
              </w:numPr>
              <w:tabs>
                <w:tab w:val="num" w:pos="630"/>
              </w:tabs>
              <w:rPr>
                <w:sz w:val="22"/>
                <w:szCs w:val="22"/>
              </w:rPr>
            </w:pPr>
            <w:r w:rsidRPr="00EF59D3">
              <w:rPr>
                <w:sz w:val="22"/>
                <w:szCs w:val="22"/>
              </w:rPr>
              <w:t xml:space="preserve">Dual Enrollment Participation </w:t>
            </w:r>
          </w:p>
        </w:tc>
      </w:tr>
      <w:tr w14:paraId="58CFFCE3" w14:textId="77777777" w:rsidTr="00F1542E">
        <w:tblPrEx>
          <w:tblW w:w="4051" w:type="pct"/>
          <w:tblLook w:val="04E0"/>
        </w:tblPrEx>
        <w:tc>
          <w:tcPr>
            <w:tcW w:w="1071" w:type="pct"/>
            <w:shd w:val="clear" w:color="auto" w:fill="auto"/>
          </w:tcPr>
          <w:p w:rsidR="00B21D4A" w:rsidRPr="00EF59D3" w:rsidP="00631355" w14:paraId="23922304" w14:textId="77777777">
            <w:pPr>
              <w:numPr>
                <w:ilvl w:val="1"/>
                <w:numId w:val="0"/>
              </w:numPr>
              <w:tabs>
                <w:tab w:val="num" w:pos="630"/>
              </w:tabs>
              <w:rPr>
                <w:sz w:val="22"/>
                <w:szCs w:val="22"/>
              </w:rPr>
            </w:pPr>
            <w:r w:rsidRPr="00EF59D3">
              <w:rPr>
                <w:sz w:val="22"/>
                <w:szCs w:val="22"/>
              </w:rPr>
              <w:t>#42</w:t>
            </w:r>
          </w:p>
        </w:tc>
        <w:tc>
          <w:tcPr>
            <w:tcW w:w="3929" w:type="pct"/>
            <w:shd w:val="clear" w:color="auto" w:fill="auto"/>
          </w:tcPr>
          <w:p w:rsidR="00B21D4A" w:rsidRPr="00EF59D3" w:rsidP="00631355" w14:paraId="385610D1" w14:textId="77777777">
            <w:pPr>
              <w:numPr>
                <w:ilvl w:val="1"/>
                <w:numId w:val="0"/>
              </w:numPr>
              <w:tabs>
                <w:tab w:val="num" w:pos="630"/>
              </w:tabs>
              <w:rPr>
                <w:sz w:val="22"/>
                <w:szCs w:val="22"/>
              </w:rPr>
            </w:pPr>
            <w:r w:rsidRPr="00EF59D3">
              <w:rPr>
                <w:sz w:val="22"/>
                <w:szCs w:val="22"/>
              </w:rPr>
              <w:t>Pre-Diploma Credentials or Coursework Completed</w:t>
            </w:r>
          </w:p>
        </w:tc>
      </w:tr>
      <w:tr w14:paraId="72F2F978" w14:textId="77777777" w:rsidTr="00F1542E">
        <w:tblPrEx>
          <w:tblW w:w="4051" w:type="pct"/>
          <w:tblLook w:val="04E0"/>
        </w:tblPrEx>
        <w:trPr>
          <w:trHeight w:val="323"/>
        </w:trPr>
        <w:tc>
          <w:tcPr>
            <w:tcW w:w="1071" w:type="pct"/>
            <w:shd w:val="clear" w:color="auto" w:fill="auto"/>
          </w:tcPr>
          <w:p w:rsidR="00B21D4A" w:rsidRPr="00EF59D3" w:rsidP="00631355" w14:paraId="3E257DEF" w14:textId="77777777">
            <w:pPr>
              <w:numPr>
                <w:ilvl w:val="1"/>
                <w:numId w:val="0"/>
              </w:numPr>
              <w:tabs>
                <w:tab w:val="num" w:pos="630"/>
              </w:tabs>
              <w:rPr>
                <w:sz w:val="22"/>
                <w:szCs w:val="22"/>
              </w:rPr>
            </w:pPr>
            <w:r w:rsidRPr="00EF59D3">
              <w:rPr>
                <w:sz w:val="22"/>
                <w:szCs w:val="22"/>
              </w:rPr>
              <w:t>#43</w:t>
            </w:r>
          </w:p>
        </w:tc>
        <w:tc>
          <w:tcPr>
            <w:tcW w:w="3929" w:type="pct"/>
            <w:shd w:val="clear" w:color="auto" w:fill="auto"/>
          </w:tcPr>
          <w:p w:rsidR="00B21D4A" w:rsidRPr="00EF59D3" w:rsidP="00631355" w14:paraId="3F5D2220" w14:textId="77777777">
            <w:pPr>
              <w:numPr>
                <w:ilvl w:val="1"/>
                <w:numId w:val="0"/>
              </w:numPr>
              <w:tabs>
                <w:tab w:val="num" w:pos="630"/>
              </w:tabs>
              <w:rPr>
                <w:sz w:val="22"/>
                <w:szCs w:val="22"/>
              </w:rPr>
            </w:pPr>
            <w:r w:rsidRPr="00EF59D3">
              <w:rPr>
                <w:sz w:val="22"/>
                <w:szCs w:val="22"/>
              </w:rPr>
              <w:t>Advanced Math Courses Completed</w:t>
            </w:r>
          </w:p>
        </w:tc>
      </w:tr>
      <w:tr w14:paraId="07C2E086" w14:textId="77777777" w:rsidTr="00F1542E">
        <w:tblPrEx>
          <w:tblW w:w="4051" w:type="pct"/>
          <w:tblLook w:val="04E0"/>
        </w:tblPrEx>
        <w:tc>
          <w:tcPr>
            <w:tcW w:w="1071" w:type="pct"/>
            <w:shd w:val="clear" w:color="auto" w:fill="auto"/>
          </w:tcPr>
          <w:p w:rsidR="00B21D4A" w:rsidRPr="00EF59D3" w:rsidP="00631355" w14:paraId="6E59543F" w14:textId="77777777">
            <w:pPr>
              <w:numPr>
                <w:ilvl w:val="1"/>
                <w:numId w:val="0"/>
              </w:numPr>
              <w:tabs>
                <w:tab w:val="num" w:pos="630"/>
              </w:tabs>
              <w:rPr>
                <w:sz w:val="22"/>
                <w:szCs w:val="22"/>
              </w:rPr>
            </w:pPr>
            <w:r w:rsidRPr="00EF59D3">
              <w:rPr>
                <w:sz w:val="22"/>
                <w:szCs w:val="22"/>
              </w:rPr>
              <w:t>#44</w:t>
            </w:r>
          </w:p>
        </w:tc>
        <w:tc>
          <w:tcPr>
            <w:tcW w:w="3929" w:type="pct"/>
            <w:shd w:val="clear" w:color="auto" w:fill="auto"/>
          </w:tcPr>
          <w:p w:rsidR="00B21D4A" w:rsidRPr="00EF59D3" w:rsidP="00631355" w14:paraId="7401E534" w14:textId="77777777">
            <w:pPr>
              <w:numPr>
                <w:ilvl w:val="1"/>
                <w:numId w:val="0"/>
              </w:numPr>
              <w:tabs>
                <w:tab w:val="num" w:pos="630"/>
              </w:tabs>
              <w:rPr>
                <w:sz w:val="22"/>
                <w:szCs w:val="22"/>
              </w:rPr>
            </w:pPr>
            <w:r w:rsidRPr="00EF59D3">
              <w:rPr>
                <w:sz w:val="22"/>
                <w:szCs w:val="22"/>
              </w:rPr>
              <w:t>FAFSA Completed</w:t>
            </w:r>
          </w:p>
        </w:tc>
      </w:tr>
      <w:tr w14:paraId="6A4A0757" w14:textId="77777777" w:rsidTr="00F1542E">
        <w:tblPrEx>
          <w:tblW w:w="4051" w:type="pct"/>
          <w:tblLook w:val="04E0"/>
        </w:tblPrEx>
        <w:tc>
          <w:tcPr>
            <w:tcW w:w="1071" w:type="pct"/>
            <w:shd w:val="clear" w:color="auto" w:fill="auto"/>
          </w:tcPr>
          <w:p w:rsidR="00B21D4A" w:rsidRPr="00EF59D3" w:rsidP="00631355" w14:paraId="5A2C260E" w14:textId="77777777">
            <w:pPr>
              <w:numPr>
                <w:ilvl w:val="1"/>
                <w:numId w:val="0"/>
              </w:numPr>
              <w:tabs>
                <w:tab w:val="num" w:pos="630"/>
              </w:tabs>
              <w:rPr>
                <w:sz w:val="22"/>
                <w:szCs w:val="22"/>
              </w:rPr>
            </w:pPr>
            <w:r w:rsidRPr="00EF59D3">
              <w:rPr>
                <w:sz w:val="22"/>
                <w:szCs w:val="22"/>
              </w:rPr>
              <w:t>#46</w:t>
            </w:r>
          </w:p>
        </w:tc>
        <w:tc>
          <w:tcPr>
            <w:tcW w:w="3929" w:type="pct"/>
            <w:shd w:val="clear" w:color="auto" w:fill="auto"/>
          </w:tcPr>
          <w:p w:rsidR="00B21D4A" w:rsidRPr="00EF59D3" w:rsidP="00631355" w14:paraId="6ABCDBD2" w14:textId="77777777">
            <w:pPr>
              <w:numPr>
                <w:ilvl w:val="1"/>
                <w:numId w:val="0"/>
              </w:numPr>
              <w:tabs>
                <w:tab w:val="num" w:pos="630"/>
              </w:tabs>
              <w:rPr>
                <w:sz w:val="22"/>
                <w:szCs w:val="22"/>
              </w:rPr>
            </w:pPr>
            <w:r w:rsidRPr="00EF59D3">
              <w:rPr>
                <w:sz w:val="22"/>
                <w:szCs w:val="22"/>
              </w:rPr>
              <w:t>Reason for Leaving Project</w:t>
            </w:r>
          </w:p>
        </w:tc>
      </w:tr>
      <w:tr w14:paraId="4DBB30A8" w14:textId="77777777" w:rsidTr="00F1542E">
        <w:tblPrEx>
          <w:tblW w:w="4051" w:type="pct"/>
          <w:tblLook w:val="04E0"/>
        </w:tblPrEx>
        <w:tc>
          <w:tcPr>
            <w:tcW w:w="1071" w:type="pct"/>
            <w:shd w:val="clear" w:color="auto" w:fill="auto"/>
          </w:tcPr>
          <w:p w:rsidR="00B21D4A" w:rsidRPr="00EF59D3" w:rsidP="00631355" w14:paraId="35087EB4" w14:textId="77777777">
            <w:pPr>
              <w:numPr>
                <w:ilvl w:val="1"/>
                <w:numId w:val="0"/>
              </w:numPr>
              <w:tabs>
                <w:tab w:val="num" w:pos="630"/>
              </w:tabs>
              <w:rPr>
                <w:sz w:val="22"/>
                <w:szCs w:val="22"/>
              </w:rPr>
            </w:pPr>
            <w:r w:rsidRPr="00EF59D3">
              <w:rPr>
                <w:sz w:val="22"/>
                <w:szCs w:val="22"/>
              </w:rPr>
              <w:t>#47</w:t>
            </w:r>
            <w:r w:rsidRPr="00EF59D3">
              <w:rPr>
                <w:sz w:val="22"/>
                <w:szCs w:val="22"/>
              </w:rPr>
              <w:softHyphen/>
              <w:t>–51</w:t>
            </w:r>
          </w:p>
        </w:tc>
        <w:tc>
          <w:tcPr>
            <w:tcW w:w="3929" w:type="pct"/>
            <w:shd w:val="clear" w:color="auto" w:fill="auto"/>
          </w:tcPr>
          <w:p w:rsidR="00B21D4A" w:rsidRPr="00EF59D3" w:rsidP="00631355" w14:paraId="21F1A106" w14:textId="77777777">
            <w:pPr>
              <w:numPr>
                <w:ilvl w:val="1"/>
                <w:numId w:val="0"/>
              </w:numPr>
              <w:tabs>
                <w:tab w:val="num" w:pos="630"/>
              </w:tabs>
              <w:rPr>
                <w:i/>
                <w:sz w:val="22"/>
                <w:szCs w:val="22"/>
              </w:rPr>
            </w:pPr>
            <w:r w:rsidRPr="00EF59D3">
              <w:rPr>
                <w:sz w:val="22"/>
                <w:szCs w:val="22"/>
              </w:rPr>
              <w:t>Project services</w:t>
            </w:r>
          </w:p>
        </w:tc>
      </w:tr>
      <w:tr w14:paraId="0970A33F" w14:textId="77777777" w:rsidTr="00F1542E">
        <w:tblPrEx>
          <w:tblW w:w="4051" w:type="pct"/>
          <w:tblLook w:val="04E0"/>
        </w:tblPrEx>
        <w:tc>
          <w:tcPr>
            <w:tcW w:w="1071" w:type="pct"/>
            <w:shd w:val="clear" w:color="auto" w:fill="auto"/>
          </w:tcPr>
          <w:p w:rsidR="00B21D4A" w:rsidRPr="00EF59D3" w:rsidP="00631355" w14:paraId="21466FD4" w14:textId="77777777">
            <w:pPr>
              <w:numPr>
                <w:ilvl w:val="1"/>
                <w:numId w:val="0"/>
              </w:numPr>
              <w:tabs>
                <w:tab w:val="num" w:pos="630"/>
              </w:tabs>
              <w:rPr>
                <w:sz w:val="22"/>
                <w:szCs w:val="22"/>
              </w:rPr>
            </w:pPr>
            <w:r w:rsidRPr="00EF59D3">
              <w:rPr>
                <w:sz w:val="22"/>
                <w:szCs w:val="22"/>
              </w:rPr>
              <w:t>#52</w:t>
            </w:r>
          </w:p>
        </w:tc>
        <w:tc>
          <w:tcPr>
            <w:tcW w:w="3929" w:type="pct"/>
            <w:shd w:val="clear" w:color="auto" w:fill="auto"/>
          </w:tcPr>
          <w:p w:rsidR="00B21D4A" w:rsidRPr="00EF59D3" w:rsidP="00631355" w14:paraId="263CE6D8" w14:textId="77777777">
            <w:pPr>
              <w:numPr>
                <w:ilvl w:val="1"/>
                <w:numId w:val="0"/>
              </w:numPr>
              <w:tabs>
                <w:tab w:val="num" w:pos="630"/>
              </w:tabs>
              <w:rPr>
                <w:sz w:val="22"/>
                <w:szCs w:val="22"/>
              </w:rPr>
            </w:pPr>
            <w:r w:rsidRPr="00EF59D3">
              <w:rPr>
                <w:sz w:val="22"/>
                <w:szCs w:val="22"/>
              </w:rPr>
              <w:t>Source of Postsecondary Education Information *</w:t>
            </w:r>
          </w:p>
        </w:tc>
      </w:tr>
      <w:tr w14:paraId="3FE93440" w14:textId="77777777" w:rsidTr="00F1542E">
        <w:tblPrEx>
          <w:tblW w:w="4051" w:type="pct"/>
          <w:tblLook w:val="04E0"/>
        </w:tblPrEx>
        <w:tc>
          <w:tcPr>
            <w:tcW w:w="1071" w:type="pct"/>
            <w:shd w:val="clear" w:color="auto" w:fill="auto"/>
          </w:tcPr>
          <w:p w:rsidR="00B21D4A" w:rsidRPr="00EF59D3" w:rsidP="00631355" w14:paraId="413352E5" w14:textId="77777777">
            <w:pPr>
              <w:numPr>
                <w:ilvl w:val="1"/>
                <w:numId w:val="0"/>
              </w:numPr>
              <w:tabs>
                <w:tab w:val="num" w:pos="630"/>
              </w:tabs>
              <w:rPr>
                <w:sz w:val="22"/>
                <w:szCs w:val="22"/>
              </w:rPr>
            </w:pPr>
            <w:r w:rsidRPr="00EF59D3">
              <w:rPr>
                <w:sz w:val="22"/>
                <w:szCs w:val="22"/>
              </w:rPr>
              <w:t>#55</w:t>
            </w:r>
          </w:p>
        </w:tc>
        <w:tc>
          <w:tcPr>
            <w:tcW w:w="3929" w:type="pct"/>
            <w:shd w:val="clear" w:color="auto" w:fill="auto"/>
          </w:tcPr>
          <w:p w:rsidR="00B21D4A" w:rsidRPr="00EF59D3" w:rsidP="00631355" w14:paraId="68FFFF12" w14:textId="77777777">
            <w:pPr>
              <w:numPr>
                <w:ilvl w:val="1"/>
                <w:numId w:val="0"/>
              </w:numPr>
              <w:tabs>
                <w:tab w:val="num" w:pos="630"/>
              </w:tabs>
              <w:rPr>
                <w:sz w:val="22"/>
                <w:szCs w:val="22"/>
              </w:rPr>
            </w:pPr>
            <w:r w:rsidRPr="00EF59D3">
              <w:rPr>
                <w:sz w:val="22"/>
                <w:szCs w:val="22"/>
              </w:rPr>
              <w:t>School Code for Postsecondary Institution First Attended*</w:t>
            </w:r>
          </w:p>
        </w:tc>
      </w:tr>
      <w:tr w14:paraId="32124DD3" w14:textId="77777777" w:rsidTr="00F1542E">
        <w:tblPrEx>
          <w:tblW w:w="4051" w:type="pct"/>
          <w:tblLook w:val="04E0"/>
        </w:tblPrEx>
        <w:trPr>
          <w:trHeight w:val="251"/>
        </w:trPr>
        <w:tc>
          <w:tcPr>
            <w:tcW w:w="1071" w:type="pct"/>
            <w:shd w:val="clear" w:color="auto" w:fill="auto"/>
          </w:tcPr>
          <w:p w:rsidR="00B21D4A" w:rsidRPr="00EF59D3" w:rsidP="00631355" w14:paraId="70864580" w14:textId="77777777">
            <w:pPr>
              <w:numPr>
                <w:ilvl w:val="1"/>
                <w:numId w:val="0"/>
              </w:numPr>
              <w:tabs>
                <w:tab w:val="num" w:pos="630"/>
              </w:tabs>
              <w:rPr>
                <w:sz w:val="22"/>
                <w:szCs w:val="22"/>
              </w:rPr>
            </w:pPr>
            <w:r w:rsidRPr="00EF59D3">
              <w:rPr>
                <w:sz w:val="22"/>
                <w:szCs w:val="22"/>
              </w:rPr>
              <w:t>#56</w:t>
            </w:r>
          </w:p>
        </w:tc>
        <w:tc>
          <w:tcPr>
            <w:tcW w:w="3929" w:type="pct"/>
            <w:shd w:val="clear" w:color="auto" w:fill="auto"/>
          </w:tcPr>
          <w:p w:rsidR="00B21D4A" w:rsidRPr="00EF59D3" w:rsidP="00631355" w14:paraId="6A253FED" w14:textId="77777777">
            <w:pPr>
              <w:numPr>
                <w:ilvl w:val="1"/>
                <w:numId w:val="0"/>
              </w:numPr>
              <w:tabs>
                <w:tab w:val="num" w:pos="630"/>
              </w:tabs>
              <w:rPr>
                <w:sz w:val="22"/>
                <w:szCs w:val="22"/>
              </w:rPr>
            </w:pPr>
            <w:r w:rsidRPr="00EF59D3">
              <w:rPr>
                <w:sz w:val="22"/>
                <w:szCs w:val="22"/>
              </w:rPr>
              <w:t>College Status, Beginning of Academic Year*</w:t>
            </w:r>
          </w:p>
        </w:tc>
      </w:tr>
      <w:tr w14:paraId="1059E32B" w14:textId="77777777" w:rsidTr="00F1542E">
        <w:tblPrEx>
          <w:tblW w:w="4051" w:type="pct"/>
          <w:tblLook w:val="04E0"/>
        </w:tblPrEx>
        <w:tc>
          <w:tcPr>
            <w:tcW w:w="1071" w:type="pct"/>
            <w:shd w:val="clear" w:color="auto" w:fill="auto"/>
          </w:tcPr>
          <w:p w:rsidR="00B21D4A" w:rsidRPr="00EF59D3" w:rsidP="00631355" w14:paraId="0340729F" w14:textId="77777777">
            <w:pPr>
              <w:numPr>
                <w:ilvl w:val="1"/>
                <w:numId w:val="0"/>
              </w:numPr>
              <w:tabs>
                <w:tab w:val="num" w:pos="630"/>
              </w:tabs>
              <w:rPr>
                <w:sz w:val="22"/>
                <w:szCs w:val="22"/>
              </w:rPr>
            </w:pPr>
            <w:r w:rsidRPr="00EF59D3">
              <w:rPr>
                <w:sz w:val="22"/>
                <w:szCs w:val="22"/>
              </w:rPr>
              <w:t>#57, 59, and 61</w:t>
            </w:r>
          </w:p>
        </w:tc>
        <w:tc>
          <w:tcPr>
            <w:tcW w:w="3929" w:type="pct"/>
            <w:shd w:val="clear" w:color="auto" w:fill="auto"/>
          </w:tcPr>
          <w:p w:rsidR="00B21D4A" w:rsidRPr="00EF59D3" w:rsidP="00631355" w14:paraId="5A79DE81" w14:textId="77777777">
            <w:pPr>
              <w:numPr>
                <w:ilvl w:val="1"/>
                <w:numId w:val="0"/>
              </w:numPr>
              <w:tabs>
                <w:tab w:val="num" w:pos="630"/>
              </w:tabs>
              <w:rPr>
                <w:sz w:val="22"/>
                <w:szCs w:val="22"/>
              </w:rPr>
            </w:pPr>
            <w:r w:rsidRPr="00EF59D3">
              <w:rPr>
                <w:sz w:val="22"/>
                <w:szCs w:val="22"/>
              </w:rPr>
              <w:t>Postsecondary credentials earned*</w:t>
            </w:r>
          </w:p>
        </w:tc>
      </w:tr>
      <w:tr w14:paraId="517076AF" w14:textId="77777777" w:rsidTr="00F1542E">
        <w:tblPrEx>
          <w:tblW w:w="4051" w:type="pct"/>
          <w:tblLook w:val="04E0"/>
        </w:tblPrEx>
        <w:tc>
          <w:tcPr>
            <w:tcW w:w="1071" w:type="pct"/>
            <w:shd w:val="clear" w:color="auto" w:fill="auto"/>
          </w:tcPr>
          <w:p w:rsidR="00B21D4A" w:rsidRPr="00EF59D3" w:rsidP="00631355" w14:paraId="636CAD1B" w14:textId="77777777">
            <w:pPr>
              <w:numPr>
                <w:ilvl w:val="1"/>
                <w:numId w:val="0"/>
              </w:numPr>
              <w:tabs>
                <w:tab w:val="num" w:pos="630"/>
              </w:tabs>
              <w:rPr>
                <w:sz w:val="22"/>
                <w:szCs w:val="22"/>
              </w:rPr>
            </w:pPr>
            <w:r w:rsidRPr="00EF59D3">
              <w:rPr>
                <w:sz w:val="22"/>
                <w:szCs w:val="22"/>
              </w:rPr>
              <w:t>#63</w:t>
            </w:r>
          </w:p>
        </w:tc>
        <w:tc>
          <w:tcPr>
            <w:tcW w:w="3929" w:type="pct"/>
            <w:shd w:val="clear" w:color="auto" w:fill="auto"/>
          </w:tcPr>
          <w:p w:rsidR="00B21D4A" w:rsidRPr="00EF59D3" w:rsidP="00631355" w14:paraId="5B39BF65" w14:textId="77777777">
            <w:pPr>
              <w:numPr>
                <w:ilvl w:val="1"/>
                <w:numId w:val="0"/>
              </w:numPr>
              <w:tabs>
                <w:tab w:val="num" w:pos="630"/>
              </w:tabs>
              <w:rPr>
                <w:sz w:val="22"/>
                <w:szCs w:val="22"/>
              </w:rPr>
            </w:pPr>
            <w:r w:rsidRPr="00EF59D3">
              <w:rPr>
                <w:sz w:val="22"/>
                <w:szCs w:val="22"/>
              </w:rPr>
              <w:t>Postsecondary Enrollment Objective (Numerator)</w:t>
            </w:r>
          </w:p>
        </w:tc>
      </w:tr>
      <w:tr w14:paraId="503627E9" w14:textId="77777777" w:rsidTr="00F1542E">
        <w:tblPrEx>
          <w:tblW w:w="4051" w:type="pct"/>
          <w:tblLook w:val="04E0"/>
        </w:tblPrEx>
        <w:tc>
          <w:tcPr>
            <w:tcW w:w="1071" w:type="pct"/>
            <w:shd w:val="clear" w:color="auto" w:fill="auto"/>
          </w:tcPr>
          <w:p w:rsidR="00B21D4A" w:rsidRPr="00EF59D3" w:rsidP="00631355" w14:paraId="6285EE1D" w14:textId="77777777">
            <w:pPr>
              <w:numPr>
                <w:ilvl w:val="1"/>
                <w:numId w:val="0"/>
              </w:numPr>
              <w:tabs>
                <w:tab w:val="num" w:pos="630"/>
              </w:tabs>
              <w:rPr>
                <w:sz w:val="22"/>
                <w:szCs w:val="22"/>
              </w:rPr>
            </w:pPr>
            <w:r w:rsidRPr="00EF59D3">
              <w:rPr>
                <w:sz w:val="22"/>
                <w:szCs w:val="22"/>
              </w:rPr>
              <w:t>#64</w:t>
            </w:r>
          </w:p>
        </w:tc>
        <w:tc>
          <w:tcPr>
            <w:tcW w:w="3929" w:type="pct"/>
            <w:shd w:val="clear" w:color="auto" w:fill="auto"/>
          </w:tcPr>
          <w:p w:rsidR="00B21D4A" w:rsidRPr="00EF59D3" w:rsidP="00631355" w14:paraId="470CC6DF" w14:textId="77777777">
            <w:pPr>
              <w:numPr>
                <w:ilvl w:val="1"/>
                <w:numId w:val="0"/>
              </w:numPr>
              <w:tabs>
                <w:tab w:val="num" w:pos="630"/>
              </w:tabs>
              <w:rPr>
                <w:sz w:val="22"/>
                <w:szCs w:val="22"/>
              </w:rPr>
            </w:pPr>
            <w:r w:rsidRPr="00EF59D3">
              <w:rPr>
                <w:sz w:val="22"/>
                <w:szCs w:val="22"/>
              </w:rPr>
              <w:t>Postsecondary Remediation</w:t>
            </w:r>
          </w:p>
        </w:tc>
      </w:tr>
      <w:tr w14:paraId="5B8EB4CD" w14:textId="77777777" w:rsidTr="00F1542E">
        <w:tblPrEx>
          <w:tblW w:w="4051" w:type="pct"/>
          <w:tblLook w:val="04E0"/>
        </w:tblPrEx>
        <w:tc>
          <w:tcPr>
            <w:tcW w:w="1071" w:type="pct"/>
            <w:shd w:val="clear" w:color="auto" w:fill="auto"/>
          </w:tcPr>
          <w:p w:rsidR="00B21D4A" w:rsidRPr="00EF59D3" w:rsidP="00631355" w14:paraId="48A5F9C0" w14:textId="77777777">
            <w:pPr>
              <w:numPr>
                <w:ilvl w:val="1"/>
                <w:numId w:val="0"/>
              </w:numPr>
              <w:tabs>
                <w:tab w:val="num" w:pos="630"/>
              </w:tabs>
              <w:rPr>
                <w:sz w:val="22"/>
                <w:szCs w:val="22"/>
              </w:rPr>
            </w:pPr>
            <w:r w:rsidRPr="00EF59D3">
              <w:rPr>
                <w:sz w:val="22"/>
                <w:szCs w:val="22"/>
              </w:rPr>
              <w:t>#65</w:t>
            </w:r>
          </w:p>
        </w:tc>
        <w:tc>
          <w:tcPr>
            <w:tcW w:w="3929" w:type="pct"/>
            <w:shd w:val="clear" w:color="auto" w:fill="auto"/>
          </w:tcPr>
          <w:p w:rsidR="00B21D4A" w:rsidRPr="00EF59D3" w:rsidP="00631355" w14:paraId="226B0801" w14:textId="77777777">
            <w:pPr>
              <w:numPr>
                <w:ilvl w:val="1"/>
                <w:numId w:val="0"/>
              </w:numPr>
              <w:tabs>
                <w:tab w:val="num" w:pos="630"/>
              </w:tabs>
              <w:rPr>
                <w:sz w:val="22"/>
                <w:szCs w:val="22"/>
              </w:rPr>
            </w:pPr>
            <w:r w:rsidRPr="00EF59D3">
              <w:rPr>
                <w:sz w:val="22"/>
                <w:szCs w:val="22"/>
              </w:rPr>
              <w:t>Postsecondary Completion Objective</w:t>
            </w:r>
          </w:p>
          <w:p w:rsidR="00B21D4A" w:rsidRPr="00EF59D3" w:rsidP="00631355" w14:paraId="7F1ECC40" w14:textId="77777777">
            <w:pPr>
              <w:numPr>
                <w:ilvl w:val="1"/>
                <w:numId w:val="0"/>
              </w:numPr>
              <w:tabs>
                <w:tab w:val="num" w:pos="630"/>
              </w:tabs>
              <w:rPr>
                <w:sz w:val="22"/>
                <w:szCs w:val="22"/>
              </w:rPr>
            </w:pPr>
            <w:r w:rsidRPr="00EF59D3">
              <w:rPr>
                <w:sz w:val="22"/>
                <w:szCs w:val="22"/>
              </w:rPr>
              <w:t>(Numerator)</w:t>
            </w:r>
          </w:p>
        </w:tc>
      </w:tr>
      <w:tr w14:paraId="1E696A69" w14:textId="77777777" w:rsidTr="00F1542E">
        <w:tblPrEx>
          <w:tblW w:w="4051" w:type="pct"/>
          <w:tblLook w:val="04E0"/>
        </w:tblPrEx>
        <w:tc>
          <w:tcPr>
            <w:tcW w:w="1071" w:type="pct"/>
            <w:shd w:val="clear" w:color="auto" w:fill="auto"/>
          </w:tcPr>
          <w:p w:rsidR="00B21D4A" w:rsidRPr="00EF59D3" w:rsidP="00631355" w14:paraId="0CBAF890" w14:textId="77777777">
            <w:pPr>
              <w:numPr>
                <w:ilvl w:val="1"/>
                <w:numId w:val="0"/>
              </w:numPr>
              <w:tabs>
                <w:tab w:val="num" w:pos="630"/>
              </w:tabs>
              <w:rPr>
                <w:sz w:val="22"/>
                <w:szCs w:val="22"/>
              </w:rPr>
            </w:pPr>
            <w:r w:rsidRPr="00EF59D3">
              <w:rPr>
                <w:sz w:val="22"/>
                <w:szCs w:val="22"/>
              </w:rPr>
              <w:t>#66</w:t>
            </w:r>
          </w:p>
        </w:tc>
        <w:tc>
          <w:tcPr>
            <w:tcW w:w="3929" w:type="pct"/>
            <w:shd w:val="clear" w:color="auto" w:fill="auto"/>
          </w:tcPr>
          <w:p w:rsidR="00B21D4A" w:rsidRPr="00EF59D3" w:rsidP="00631355" w14:paraId="7BDE68DA" w14:textId="77777777">
            <w:pPr>
              <w:numPr>
                <w:ilvl w:val="1"/>
                <w:numId w:val="0"/>
              </w:numPr>
              <w:tabs>
                <w:tab w:val="num" w:pos="630"/>
              </w:tabs>
              <w:rPr>
                <w:sz w:val="22"/>
                <w:szCs w:val="22"/>
              </w:rPr>
            </w:pPr>
            <w:r w:rsidRPr="00EF59D3">
              <w:rPr>
                <w:sz w:val="22"/>
                <w:szCs w:val="22"/>
              </w:rPr>
              <w:t>Postsecondary STEM Degree</w:t>
            </w:r>
          </w:p>
        </w:tc>
      </w:tr>
    </w:tbl>
    <w:p w:rsidR="0064205B" w:rsidRPr="00EF59D3" w:rsidP="005B3D0F" w14:paraId="4D23F152" w14:textId="77777777">
      <w:pPr>
        <w:numPr>
          <w:ilvl w:val="1"/>
          <w:numId w:val="0"/>
        </w:numPr>
        <w:tabs>
          <w:tab w:val="num" w:pos="630"/>
        </w:tabs>
        <w:ind w:left="360"/>
        <w:rPr>
          <w:sz w:val="22"/>
          <w:szCs w:val="22"/>
        </w:rPr>
      </w:pPr>
    </w:p>
    <w:p w:rsidR="0064205B" w:rsidRPr="00EF59D3" w:rsidP="00671F60" w14:paraId="76EDB2F3" w14:textId="77777777">
      <w:pPr>
        <w:numPr>
          <w:ilvl w:val="1"/>
          <w:numId w:val="0"/>
        </w:numPr>
        <w:tabs>
          <w:tab w:val="num" w:pos="630"/>
        </w:tabs>
        <w:jc w:val="both"/>
        <w:rPr>
          <w:sz w:val="22"/>
          <w:szCs w:val="22"/>
        </w:rPr>
      </w:pPr>
      <w:r w:rsidRPr="00EF59D3">
        <w:rPr>
          <w:sz w:val="22"/>
          <w:szCs w:val="22"/>
        </w:rPr>
        <w:t xml:space="preserve">While most </w:t>
      </w:r>
      <w:r w:rsidRPr="00EF59D3" w:rsidR="00306A07">
        <w:rPr>
          <w:sz w:val="22"/>
          <w:szCs w:val="22"/>
        </w:rPr>
        <w:t>fields have a checkmark</w:t>
      </w:r>
      <w:r w:rsidRPr="00EF59D3">
        <w:rPr>
          <w:sz w:val="22"/>
          <w:szCs w:val="22"/>
        </w:rPr>
        <w:t xml:space="preserve"> to indicate that the field content either must not change from reporting </w:t>
      </w:r>
      <w:r w:rsidRPr="00EF59D3" w:rsidR="003D5A4B">
        <w:rPr>
          <w:sz w:val="22"/>
          <w:szCs w:val="22"/>
        </w:rPr>
        <w:t>year to reporting year;</w:t>
      </w:r>
      <w:r w:rsidRPr="00EF59D3">
        <w:rPr>
          <w:sz w:val="22"/>
          <w:szCs w:val="22"/>
        </w:rPr>
        <w:t xml:space="preserve"> must not be changed after a specific date or cohort has been </w:t>
      </w:r>
      <w:r w:rsidRPr="00EF59D3" w:rsidR="003D5A4B">
        <w:rPr>
          <w:sz w:val="22"/>
          <w:szCs w:val="22"/>
        </w:rPr>
        <w:t>entered;</w:t>
      </w:r>
      <w:r w:rsidRPr="00EF59D3">
        <w:rPr>
          <w:sz w:val="22"/>
          <w:szCs w:val="22"/>
        </w:rPr>
        <w:t xml:space="preserve"> or must be checked each year to see if update is needed, </w:t>
      </w:r>
      <w:r w:rsidRPr="00EF59D3" w:rsidR="00D0322E">
        <w:rPr>
          <w:sz w:val="22"/>
          <w:szCs w:val="22"/>
        </w:rPr>
        <w:t>for 11</w:t>
      </w:r>
      <w:r w:rsidRPr="00EF59D3">
        <w:rPr>
          <w:sz w:val="22"/>
          <w:szCs w:val="22"/>
        </w:rPr>
        <w:t xml:space="preserve"> fields no such annotation appears in the APR.  The</w:t>
      </w:r>
      <w:r w:rsidRPr="00EF59D3" w:rsidR="009466E5">
        <w:rPr>
          <w:sz w:val="22"/>
          <w:szCs w:val="22"/>
        </w:rPr>
        <w:t>se</w:t>
      </w:r>
      <w:r w:rsidRPr="00EF59D3">
        <w:rPr>
          <w:sz w:val="22"/>
          <w:szCs w:val="22"/>
        </w:rPr>
        <w:t xml:space="preserve"> </w:t>
      </w:r>
      <w:r w:rsidRPr="00EF59D3" w:rsidR="00D0322E">
        <w:rPr>
          <w:sz w:val="22"/>
          <w:szCs w:val="22"/>
        </w:rPr>
        <w:t>11</w:t>
      </w:r>
      <w:r w:rsidRPr="00EF59D3" w:rsidR="00207B7B">
        <w:rPr>
          <w:sz w:val="22"/>
          <w:szCs w:val="22"/>
        </w:rPr>
        <w:t xml:space="preserve"> </w:t>
      </w:r>
      <w:r w:rsidRPr="00EF59D3" w:rsidR="009466E5">
        <w:rPr>
          <w:sz w:val="22"/>
          <w:szCs w:val="22"/>
        </w:rPr>
        <w:t>fields in the table below</w:t>
      </w:r>
      <w:r w:rsidRPr="00EF59D3">
        <w:rPr>
          <w:sz w:val="22"/>
          <w:szCs w:val="22"/>
        </w:rPr>
        <w:t xml:space="preserve"> usually need no updating, but may be updated if the grantee finds that previously reported content was erroneous.</w:t>
      </w:r>
    </w:p>
    <w:p w:rsidR="0064205B" w:rsidRPr="00EF59D3" w:rsidP="00671F60" w14:paraId="17F6FE27" w14:textId="77777777">
      <w:pPr>
        <w:numPr>
          <w:ilvl w:val="1"/>
          <w:numId w:val="0"/>
        </w:numPr>
        <w:tabs>
          <w:tab w:val="num" w:pos="630"/>
        </w:tabs>
        <w:ind w:left="360"/>
        <w:jc w:val="both"/>
        <w:rPr>
          <w:sz w:val="22"/>
          <w:szCs w:val="22"/>
        </w:rPr>
      </w:pPr>
    </w:p>
    <w:tbl>
      <w:tblPr>
        <w:tblW w:w="3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5786"/>
      </w:tblGrid>
      <w:tr w14:paraId="12D2C779" w14:textId="77777777" w:rsidTr="00F1542E">
        <w:tblPrEx>
          <w:tblW w:w="3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113" w:type="pct"/>
            <w:shd w:val="clear" w:color="auto" w:fill="auto"/>
          </w:tcPr>
          <w:p w:rsidR="00B21D4A" w:rsidRPr="00EF59D3" w:rsidP="000C7656" w14:paraId="7980EAF7" w14:textId="77777777">
            <w:pPr>
              <w:numPr>
                <w:ilvl w:val="1"/>
                <w:numId w:val="0"/>
              </w:numPr>
              <w:tabs>
                <w:tab w:val="left" w:pos="-1620"/>
              </w:tabs>
              <w:ind w:right="-450"/>
              <w:rPr>
                <w:b/>
                <w:sz w:val="22"/>
                <w:szCs w:val="22"/>
              </w:rPr>
            </w:pPr>
            <w:r w:rsidRPr="00EF59D3">
              <w:rPr>
                <w:b/>
                <w:sz w:val="22"/>
                <w:szCs w:val="22"/>
              </w:rPr>
              <w:t>Field #</w:t>
            </w:r>
          </w:p>
        </w:tc>
        <w:tc>
          <w:tcPr>
            <w:tcW w:w="3887" w:type="pct"/>
            <w:shd w:val="clear" w:color="auto" w:fill="auto"/>
          </w:tcPr>
          <w:p w:rsidR="00B21D4A" w:rsidRPr="00EF59D3" w:rsidP="002B612A" w14:paraId="61C30CE6" w14:textId="77777777">
            <w:pPr>
              <w:numPr>
                <w:ilvl w:val="1"/>
                <w:numId w:val="0"/>
              </w:numPr>
              <w:tabs>
                <w:tab w:val="left" w:pos="-1620"/>
              </w:tabs>
              <w:ind w:right="-450"/>
              <w:rPr>
                <w:b/>
                <w:sz w:val="22"/>
                <w:szCs w:val="22"/>
              </w:rPr>
            </w:pPr>
            <w:r w:rsidRPr="00EF59D3">
              <w:rPr>
                <w:b/>
                <w:sz w:val="22"/>
                <w:szCs w:val="22"/>
              </w:rPr>
              <w:t>Field name</w:t>
            </w:r>
          </w:p>
        </w:tc>
      </w:tr>
      <w:tr w14:paraId="6DBD8D22" w14:textId="77777777" w:rsidTr="00F1542E">
        <w:tblPrEx>
          <w:tblW w:w="3980" w:type="pct"/>
          <w:tblLook w:val="04A0"/>
        </w:tblPrEx>
        <w:tc>
          <w:tcPr>
            <w:tcW w:w="1113" w:type="pct"/>
            <w:shd w:val="clear" w:color="auto" w:fill="auto"/>
          </w:tcPr>
          <w:p w:rsidR="00B21D4A" w:rsidRPr="00EF59D3" w:rsidP="000C7656" w14:paraId="3B3B205C" w14:textId="77777777">
            <w:pPr>
              <w:numPr>
                <w:ilvl w:val="1"/>
                <w:numId w:val="0"/>
              </w:numPr>
              <w:tabs>
                <w:tab w:val="left" w:pos="-1620"/>
              </w:tabs>
              <w:ind w:right="-450"/>
              <w:rPr>
                <w:sz w:val="22"/>
                <w:szCs w:val="22"/>
              </w:rPr>
            </w:pPr>
            <w:r w:rsidRPr="00EF59D3">
              <w:rPr>
                <w:sz w:val="22"/>
                <w:szCs w:val="22"/>
              </w:rPr>
              <w:t>#9</w:t>
            </w:r>
          </w:p>
        </w:tc>
        <w:tc>
          <w:tcPr>
            <w:tcW w:w="3887" w:type="pct"/>
            <w:shd w:val="clear" w:color="auto" w:fill="auto"/>
          </w:tcPr>
          <w:p w:rsidR="00B21D4A" w:rsidRPr="00EF59D3" w:rsidP="002B612A" w14:paraId="66553420" w14:textId="77777777">
            <w:pPr>
              <w:numPr>
                <w:ilvl w:val="1"/>
                <w:numId w:val="0"/>
              </w:numPr>
              <w:tabs>
                <w:tab w:val="left" w:pos="-1620"/>
              </w:tabs>
              <w:ind w:right="-450"/>
              <w:rPr>
                <w:sz w:val="22"/>
                <w:szCs w:val="22"/>
              </w:rPr>
            </w:pPr>
            <w:r w:rsidRPr="00EF59D3">
              <w:rPr>
                <w:sz w:val="22"/>
                <w:szCs w:val="22"/>
              </w:rPr>
              <w:t>Gender</w:t>
            </w:r>
          </w:p>
        </w:tc>
      </w:tr>
      <w:tr w14:paraId="10F91CBC" w14:textId="77777777" w:rsidTr="00F1542E">
        <w:tblPrEx>
          <w:tblW w:w="3980" w:type="pct"/>
          <w:tblLook w:val="04A0"/>
        </w:tblPrEx>
        <w:tc>
          <w:tcPr>
            <w:tcW w:w="1113" w:type="pct"/>
            <w:shd w:val="clear" w:color="auto" w:fill="auto"/>
          </w:tcPr>
          <w:p w:rsidR="00B21D4A" w:rsidRPr="00EF59D3" w:rsidP="002B612A" w14:paraId="1BDC4591" w14:textId="77777777">
            <w:pPr>
              <w:numPr>
                <w:ilvl w:val="1"/>
                <w:numId w:val="0"/>
              </w:numPr>
              <w:tabs>
                <w:tab w:val="left" w:pos="-1620"/>
              </w:tabs>
              <w:ind w:right="-450"/>
              <w:rPr>
                <w:sz w:val="22"/>
                <w:szCs w:val="22"/>
              </w:rPr>
            </w:pPr>
            <w:r w:rsidRPr="00EF59D3">
              <w:rPr>
                <w:sz w:val="22"/>
                <w:szCs w:val="22"/>
              </w:rPr>
              <w:t>#10–15</w:t>
            </w:r>
          </w:p>
        </w:tc>
        <w:tc>
          <w:tcPr>
            <w:tcW w:w="3887" w:type="pct"/>
            <w:shd w:val="clear" w:color="auto" w:fill="auto"/>
          </w:tcPr>
          <w:p w:rsidR="00B21D4A" w:rsidRPr="00EF59D3" w:rsidP="002B612A" w14:paraId="6C659B06" w14:textId="77777777">
            <w:pPr>
              <w:numPr>
                <w:ilvl w:val="1"/>
                <w:numId w:val="0"/>
              </w:numPr>
              <w:tabs>
                <w:tab w:val="left" w:pos="-1620"/>
              </w:tabs>
              <w:ind w:right="-450"/>
              <w:rPr>
                <w:sz w:val="22"/>
                <w:szCs w:val="22"/>
              </w:rPr>
            </w:pPr>
            <w:r w:rsidRPr="00EF59D3">
              <w:rPr>
                <w:sz w:val="22"/>
                <w:szCs w:val="22"/>
              </w:rPr>
              <w:t>Ethnicity and Race</w:t>
            </w:r>
          </w:p>
        </w:tc>
      </w:tr>
      <w:tr w14:paraId="13FF9797" w14:textId="77777777" w:rsidTr="00F1542E">
        <w:tblPrEx>
          <w:tblW w:w="3980" w:type="pct"/>
          <w:tblLook w:val="04A0"/>
        </w:tblPrEx>
        <w:tc>
          <w:tcPr>
            <w:tcW w:w="1113" w:type="pct"/>
            <w:shd w:val="clear" w:color="auto" w:fill="auto"/>
          </w:tcPr>
          <w:p w:rsidR="00B21D4A" w:rsidRPr="00EF59D3" w:rsidP="002B612A" w14:paraId="3FD00CF9" w14:textId="77777777">
            <w:pPr>
              <w:numPr>
                <w:ilvl w:val="1"/>
                <w:numId w:val="0"/>
              </w:numPr>
              <w:tabs>
                <w:tab w:val="left" w:pos="-1620"/>
              </w:tabs>
              <w:ind w:right="-450"/>
              <w:rPr>
                <w:sz w:val="22"/>
                <w:szCs w:val="22"/>
              </w:rPr>
            </w:pPr>
            <w:r w:rsidRPr="00EF59D3">
              <w:rPr>
                <w:sz w:val="22"/>
                <w:szCs w:val="22"/>
              </w:rPr>
              <w:t>#20</w:t>
            </w:r>
          </w:p>
        </w:tc>
        <w:tc>
          <w:tcPr>
            <w:tcW w:w="3887" w:type="pct"/>
            <w:shd w:val="clear" w:color="auto" w:fill="auto"/>
          </w:tcPr>
          <w:p w:rsidR="00B21D4A" w:rsidRPr="00EF59D3" w:rsidP="002B612A" w14:paraId="2B8E7A89" w14:textId="77777777">
            <w:pPr>
              <w:numPr>
                <w:ilvl w:val="1"/>
                <w:numId w:val="0"/>
              </w:numPr>
              <w:tabs>
                <w:tab w:val="left" w:pos="-1620"/>
              </w:tabs>
              <w:ind w:right="-450"/>
              <w:rPr>
                <w:sz w:val="22"/>
                <w:szCs w:val="22"/>
              </w:rPr>
            </w:pPr>
            <w:r w:rsidRPr="00EF59D3">
              <w:rPr>
                <w:sz w:val="22"/>
                <w:szCs w:val="22"/>
              </w:rPr>
              <w:t>Limited English Proficiency</w:t>
            </w:r>
          </w:p>
        </w:tc>
      </w:tr>
      <w:tr w14:paraId="069471D1" w14:textId="77777777" w:rsidTr="00F1542E">
        <w:tblPrEx>
          <w:tblW w:w="3980" w:type="pct"/>
          <w:tblLook w:val="04A0"/>
        </w:tblPrEx>
        <w:trPr>
          <w:trHeight w:val="233"/>
        </w:trPr>
        <w:tc>
          <w:tcPr>
            <w:tcW w:w="1113" w:type="pct"/>
            <w:tcBorders>
              <w:top w:val="single" w:sz="4" w:space="0" w:color="auto"/>
              <w:left w:val="single" w:sz="4" w:space="0" w:color="auto"/>
              <w:bottom w:val="single" w:sz="4" w:space="0" w:color="auto"/>
              <w:right w:val="single" w:sz="4" w:space="0" w:color="auto"/>
            </w:tcBorders>
            <w:shd w:val="clear" w:color="auto" w:fill="auto"/>
          </w:tcPr>
          <w:p w:rsidR="00B21D4A" w:rsidRPr="00EF59D3" w:rsidP="002B612A" w14:paraId="4F6729B6" w14:textId="77777777">
            <w:pPr>
              <w:numPr>
                <w:ilvl w:val="1"/>
                <w:numId w:val="0"/>
              </w:numPr>
              <w:tabs>
                <w:tab w:val="left" w:pos="-1620"/>
              </w:tabs>
              <w:ind w:right="-450"/>
              <w:rPr>
                <w:sz w:val="22"/>
                <w:szCs w:val="22"/>
              </w:rPr>
            </w:pPr>
            <w:r w:rsidRPr="00EF59D3">
              <w:rPr>
                <w:sz w:val="22"/>
                <w:szCs w:val="22"/>
              </w:rPr>
              <w:t>#21</w:t>
            </w:r>
          </w:p>
        </w:tc>
        <w:tc>
          <w:tcPr>
            <w:tcW w:w="3887" w:type="pct"/>
            <w:tcBorders>
              <w:top w:val="single" w:sz="4" w:space="0" w:color="auto"/>
              <w:left w:val="single" w:sz="4" w:space="0" w:color="auto"/>
              <w:bottom w:val="single" w:sz="4" w:space="0" w:color="auto"/>
              <w:right w:val="single" w:sz="4" w:space="0" w:color="auto"/>
            </w:tcBorders>
            <w:shd w:val="clear" w:color="auto" w:fill="auto"/>
          </w:tcPr>
          <w:p w:rsidR="00B21D4A" w:rsidRPr="00EF59D3" w:rsidP="002B612A" w14:paraId="43B80B40" w14:textId="77777777">
            <w:pPr>
              <w:numPr>
                <w:ilvl w:val="1"/>
                <w:numId w:val="0"/>
              </w:numPr>
              <w:tabs>
                <w:tab w:val="left" w:pos="-1620"/>
              </w:tabs>
              <w:ind w:right="-450"/>
              <w:rPr>
                <w:sz w:val="22"/>
                <w:szCs w:val="22"/>
              </w:rPr>
            </w:pPr>
            <w:r w:rsidRPr="00EF59D3">
              <w:rPr>
                <w:sz w:val="22"/>
                <w:szCs w:val="22"/>
              </w:rPr>
              <w:t>Disconnected Youth</w:t>
            </w:r>
          </w:p>
        </w:tc>
      </w:tr>
      <w:tr w14:paraId="317598B7" w14:textId="77777777" w:rsidTr="00F1542E">
        <w:tblPrEx>
          <w:tblW w:w="3980" w:type="pct"/>
          <w:tblLook w:val="04A0"/>
        </w:tblPrEx>
        <w:trPr>
          <w:trHeight w:val="287"/>
        </w:trPr>
        <w:tc>
          <w:tcPr>
            <w:tcW w:w="1113" w:type="pct"/>
            <w:shd w:val="clear" w:color="auto" w:fill="auto"/>
          </w:tcPr>
          <w:p w:rsidR="00B21D4A" w:rsidRPr="00EF59D3" w:rsidP="002B612A" w14:paraId="07DF110E" w14:textId="77777777">
            <w:pPr>
              <w:numPr>
                <w:ilvl w:val="1"/>
                <w:numId w:val="0"/>
              </w:numPr>
              <w:tabs>
                <w:tab w:val="left" w:pos="-1620"/>
              </w:tabs>
              <w:ind w:right="-450"/>
              <w:rPr>
                <w:sz w:val="22"/>
                <w:szCs w:val="22"/>
              </w:rPr>
            </w:pPr>
            <w:r w:rsidRPr="00EF59D3">
              <w:rPr>
                <w:sz w:val="22"/>
                <w:szCs w:val="22"/>
              </w:rPr>
              <w:t>#22</w:t>
            </w:r>
          </w:p>
        </w:tc>
        <w:tc>
          <w:tcPr>
            <w:tcW w:w="3887" w:type="pct"/>
            <w:shd w:val="clear" w:color="auto" w:fill="auto"/>
          </w:tcPr>
          <w:p w:rsidR="00B21D4A" w:rsidRPr="00EF59D3" w:rsidP="002B612A" w14:paraId="139E0D6C" w14:textId="77777777">
            <w:pPr>
              <w:numPr>
                <w:ilvl w:val="1"/>
                <w:numId w:val="0"/>
              </w:numPr>
              <w:tabs>
                <w:tab w:val="left" w:pos="-1620"/>
              </w:tabs>
              <w:ind w:right="-450"/>
              <w:rPr>
                <w:sz w:val="22"/>
                <w:szCs w:val="22"/>
              </w:rPr>
            </w:pPr>
            <w:r w:rsidRPr="00EF59D3">
              <w:rPr>
                <w:sz w:val="22"/>
                <w:szCs w:val="22"/>
              </w:rPr>
              <w:t>Other Academic Need</w:t>
            </w:r>
          </w:p>
        </w:tc>
      </w:tr>
      <w:tr w14:paraId="0A34EE0C" w14:textId="77777777" w:rsidTr="00F1542E">
        <w:tblPrEx>
          <w:tblW w:w="3980" w:type="pct"/>
          <w:tblLook w:val="04A0"/>
        </w:tblPrEx>
        <w:trPr>
          <w:trHeight w:val="70"/>
        </w:trPr>
        <w:tc>
          <w:tcPr>
            <w:tcW w:w="1113" w:type="pct"/>
            <w:shd w:val="clear" w:color="auto" w:fill="auto"/>
          </w:tcPr>
          <w:p w:rsidR="00B21D4A" w:rsidRPr="00EF59D3" w:rsidP="002B612A" w14:paraId="07706BF7" w14:textId="77777777">
            <w:pPr>
              <w:numPr>
                <w:ilvl w:val="1"/>
                <w:numId w:val="0"/>
              </w:numPr>
              <w:tabs>
                <w:tab w:val="left" w:pos="-1620"/>
              </w:tabs>
              <w:ind w:right="-450"/>
              <w:rPr>
                <w:sz w:val="22"/>
                <w:szCs w:val="22"/>
              </w:rPr>
            </w:pPr>
            <w:r w:rsidRPr="00EF59D3">
              <w:rPr>
                <w:sz w:val="22"/>
                <w:szCs w:val="22"/>
              </w:rPr>
              <w:t>#23</w:t>
            </w:r>
          </w:p>
        </w:tc>
        <w:tc>
          <w:tcPr>
            <w:tcW w:w="3887" w:type="pct"/>
            <w:shd w:val="clear" w:color="auto" w:fill="auto"/>
          </w:tcPr>
          <w:p w:rsidR="00B21D4A" w:rsidRPr="00EF59D3" w:rsidP="002B612A" w14:paraId="7EEAA124" w14:textId="77777777">
            <w:pPr>
              <w:numPr>
                <w:ilvl w:val="1"/>
                <w:numId w:val="0"/>
              </w:numPr>
              <w:tabs>
                <w:tab w:val="left" w:pos="-1620"/>
              </w:tabs>
              <w:ind w:right="-450"/>
              <w:rPr>
                <w:sz w:val="22"/>
                <w:szCs w:val="22"/>
              </w:rPr>
            </w:pPr>
            <w:r w:rsidRPr="00EF59D3">
              <w:rPr>
                <w:sz w:val="22"/>
                <w:szCs w:val="22"/>
              </w:rPr>
              <w:t>Target School</w:t>
            </w:r>
          </w:p>
        </w:tc>
      </w:tr>
    </w:tbl>
    <w:p w:rsidR="0093780D" w:rsidRPr="00EF59D3" w:rsidP="00C212C1" w14:paraId="2B9D0187" w14:textId="77777777">
      <w:pPr>
        <w:pStyle w:val="Heading2"/>
        <w:numPr>
          <w:ilvl w:val="0"/>
          <w:numId w:val="26"/>
        </w:numPr>
        <w:rPr>
          <w:i w:val="0"/>
        </w:rPr>
      </w:pPr>
      <w:r w:rsidRPr="00EF59D3">
        <w:rPr>
          <w:i w:val="0"/>
        </w:rPr>
        <w:t>How should the date fields be formatted (</w:t>
      </w:r>
      <w:r w:rsidRPr="00EF59D3" w:rsidR="002E5082">
        <w:rPr>
          <w:i w:val="0"/>
        </w:rPr>
        <w:t xml:space="preserve">e.g., </w:t>
      </w:r>
      <w:r w:rsidRPr="00EF59D3">
        <w:rPr>
          <w:i w:val="0"/>
        </w:rPr>
        <w:t>fields</w:t>
      </w:r>
      <w:r w:rsidRPr="00EF59D3" w:rsidR="00A72444">
        <w:rPr>
          <w:i w:val="0"/>
        </w:rPr>
        <w:t xml:space="preserve"> #</w:t>
      </w:r>
      <w:r w:rsidRPr="00EF59D3">
        <w:rPr>
          <w:i w:val="0"/>
        </w:rPr>
        <w:t xml:space="preserve"> </w:t>
      </w:r>
      <w:r w:rsidRPr="00EF59D3" w:rsidR="002E5082">
        <w:rPr>
          <w:i w:val="0"/>
        </w:rPr>
        <w:t xml:space="preserve">8, </w:t>
      </w:r>
      <w:r w:rsidRPr="00EF59D3" w:rsidR="00BB594D">
        <w:rPr>
          <w:i w:val="0"/>
        </w:rPr>
        <w:t>2</w:t>
      </w:r>
      <w:r w:rsidRPr="00EF59D3" w:rsidR="00507175">
        <w:rPr>
          <w:i w:val="0"/>
        </w:rPr>
        <w:t>4</w:t>
      </w:r>
      <w:r w:rsidRPr="00EF59D3" w:rsidR="002E5082">
        <w:rPr>
          <w:i w:val="0"/>
        </w:rPr>
        <w:t xml:space="preserve">, </w:t>
      </w:r>
      <w:r w:rsidRPr="00EF59D3" w:rsidR="00B870B2">
        <w:rPr>
          <w:i w:val="0"/>
        </w:rPr>
        <w:t>3</w:t>
      </w:r>
      <w:r w:rsidRPr="00EF59D3" w:rsidR="00507175">
        <w:rPr>
          <w:i w:val="0"/>
        </w:rPr>
        <w:t>5</w:t>
      </w:r>
      <w:r w:rsidRPr="00EF59D3">
        <w:rPr>
          <w:i w:val="0"/>
        </w:rPr>
        <w:t xml:space="preserve">, </w:t>
      </w:r>
      <w:r w:rsidRPr="00EF59D3" w:rsidR="00ED64B6">
        <w:rPr>
          <w:i w:val="0"/>
        </w:rPr>
        <w:t>etc.</w:t>
      </w:r>
      <w:r w:rsidRPr="00EF59D3">
        <w:rPr>
          <w:i w:val="0"/>
        </w:rPr>
        <w:t>)?</w:t>
      </w:r>
    </w:p>
    <w:p w:rsidR="0093780D" w:rsidRPr="00EF59D3" w:rsidP="0093780D" w14:paraId="4150503D" w14:textId="77777777">
      <w:pPr>
        <w:tabs>
          <w:tab w:val="left" w:pos="450"/>
          <w:tab w:val="left" w:pos="1260"/>
        </w:tabs>
        <w:ind w:right="-432"/>
        <w:jc w:val="both"/>
        <w:rPr>
          <w:sz w:val="22"/>
          <w:szCs w:val="22"/>
        </w:rPr>
      </w:pPr>
    </w:p>
    <w:p w:rsidR="002E5082" w:rsidRPr="00EF59D3" w:rsidP="0024054D" w14:paraId="412316D7" w14:textId="77777777">
      <w:pPr>
        <w:tabs>
          <w:tab w:val="left" w:pos="450"/>
          <w:tab w:val="left" w:pos="1260"/>
        </w:tabs>
        <w:ind w:right="-432"/>
        <w:jc w:val="both"/>
        <w:rPr>
          <w:sz w:val="22"/>
          <w:szCs w:val="22"/>
        </w:rPr>
      </w:pPr>
      <w:r w:rsidRPr="00EF59D3">
        <w:rPr>
          <w:sz w:val="22"/>
          <w:szCs w:val="22"/>
        </w:rPr>
        <w:t xml:space="preserve">Please review carefully the </w:t>
      </w:r>
      <w:r w:rsidRPr="00EF59D3" w:rsidR="00263323">
        <w:rPr>
          <w:sz w:val="22"/>
          <w:szCs w:val="22"/>
        </w:rPr>
        <w:t>“</w:t>
      </w:r>
      <w:r w:rsidRPr="00EF59D3">
        <w:rPr>
          <w:sz w:val="22"/>
          <w:szCs w:val="22"/>
        </w:rPr>
        <w:t>Valid Field Content</w:t>
      </w:r>
      <w:r w:rsidRPr="00EF59D3" w:rsidR="00263323">
        <w:rPr>
          <w:sz w:val="22"/>
          <w:szCs w:val="22"/>
        </w:rPr>
        <w:t>”</w:t>
      </w:r>
      <w:r w:rsidRPr="00EF59D3">
        <w:rPr>
          <w:sz w:val="22"/>
          <w:szCs w:val="22"/>
        </w:rPr>
        <w:t xml:space="preserve"> column to ensure that the data submitted is in the correct format.  All date fields should be formatted as follows:  </w:t>
      </w:r>
      <w:r w:rsidRPr="00EF59D3">
        <w:rPr>
          <w:sz w:val="22"/>
          <w:szCs w:val="22"/>
        </w:rPr>
        <w:t>two</w:t>
      </w:r>
      <w:r w:rsidRPr="00EF59D3">
        <w:rPr>
          <w:sz w:val="22"/>
          <w:szCs w:val="22"/>
        </w:rPr>
        <w:t xml:space="preserve"> digits for month; </w:t>
      </w:r>
      <w:r w:rsidRPr="00EF59D3">
        <w:rPr>
          <w:sz w:val="22"/>
          <w:szCs w:val="22"/>
        </w:rPr>
        <w:t>two</w:t>
      </w:r>
      <w:r w:rsidRPr="00EF59D3">
        <w:rPr>
          <w:sz w:val="22"/>
          <w:szCs w:val="22"/>
        </w:rPr>
        <w:t xml:space="preserve"> digits for day; </w:t>
      </w:r>
      <w:r w:rsidRPr="00EF59D3">
        <w:rPr>
          <w:sz w:val="22"/>
          <w:szCs w:val="22"/>
        </w:rPr>
        <w:t>two</w:t>
      </w:r>
      <w:r w:rsidRPr="00EF59D3">
        <w:rPr>
          <w:sz w:val="22"/>
          <w:szCs w:val="22"/>
        </w:rPr>
        <w:t xml:space="preserve"> digits for century; and </w:t>
      </w:r>
      <w:r w:rsidRPr="00EF59D3">
        <w:rPr>
          <w:sz w:val="22"/>
          <w:szCs w:val="22"/>
        </w:rPr>
        <w:t>two</w:t>
      </w:r>
      <w:r w:rsidRPr="00EF59D3">
        <w:rPr>
          <w:sz w:val="22"/>
          <w:szCs w:val="22"/>
        </w:rPr>
        <w:t xml:space="preserve"> digits for year.  </w:t>
      </w:r>
      <w:r w:rsidRPr="00EF59D3">
        <w:rPr>
          <w:b/>
          <w:sz w:val="22"/>
          <w:szCs w:val="22"/>
        </w:rPr>
        <w:t>For the student’s date of birth (field #8), you are required to provide the full, precise date (month, day, and complete year).</w:t>
      </w:r>
      <w:r w:rsidRPr="00EF59D3">
        <w:rPr>
          <w:sz w:val="22"/>
          <w:szCs w:val="22"/>
        </w:rPr>
        <w:t xml:space="preserve">  </w:t>
      </w:r>
      <w:r w:rsidRPr="00EF59D3" w:rsidR="00B1602B">
        <w:rPr>
          <w:sz w:val="22"/>
          <w:szCs w:val="22"/>
        </w:rPr>
        <w:t xml:space="preserve">The Department needs an accurate month and a year for high school graduation, postsecondary enrollment, and postsecondary completion; these dates are used in establishing cohorts and calculating several objectives. </w:t>
      </w:r>
      <w:r w:rsidRPr="00EF59D3">
        <w:rPr>
          <w:sz w:val="22"/>
          <w:szCs w:val="22"/>
        </w:rPr>
        <w:t>If the day is unknown, use 15. For example, a participant</w:t>
      </w:r>
      <w:r w:rsidRPr="00EF59D3" w:rsidR="00E21405">
        <w:rPr>
          <w:sz w:val="22"/>
          <w:szCs w:val="22"/>
        </w:rPr>
        <w:t>’s</w:t>
      </w:r>
      <w:r w:rsidRPr="00EF59D3">
        <w:rPr>
          <w:sz w:val="22"/>
          <w:szCs w:val="22"/>
        </w:rPr>
        <w:t xml:space="preserve"> date of first project service of September 2008 would be formatted as follows:  09/1</w:t>
      </w:r>
      <w:r w:rsidRPr="00EF59D3" w:rsidR="00D0322E">
        <w:rPr>
          <w:sz w:val="22"/>
          <w:szCs w:val="22"/>
        </w:rPr>
        <w:t>5</w:t>
      </w:r>
      <w:r w:rsidRPr="00EF59D3" w:rsidR="00727710">
        <w:rPr>
          <w:sz w:val="22"/>
          <w:szCs w:val="22"/>
        </w:rPr>
        <w:t>/2008.</w:t>
      </w:r>
    </w:p>
    <w:p w:rsidR="002E5082" w:rsidRPr="00EF59D3" w:rsidP="0024054D" w14:paraId="7A301868" w14:textId="77777777">
      <w:pPr>
        <w:tabs>
          <w:tab w:val="left" w:pos="450"/>
          <w:tab w:val="left" w:pos="1260"/>
        </w:tabs>
        <w:ind w:right="-432"/>
        <w:jc w:val="both"/>
        <w:rPr>
          <w:sz w:val="22"/>
          <w:szCs w:val="22"/>
        </w:rPr>
      </w:pPr>
    </w:p>
    <w:p w:rsidR="002E5082" w:rsidRPr="00EF59D3" w:rsidP="0024054D" w14:paraId="222559F9" w14:textId="77777777">
      <w:pPr>
        <w:tabs>
          <w:tab w:val="left" w:pos="450"/>
          <w:tab w:val="left" w:pos="1260"/>
        </w:tabs>
        <w:ind w:right="-432"/>
        <w:jc w:val="both"/>
        <w:rPr>
          <w:sz w:val="22"/>
          <w:szCs w:val="22"/>
        </w:rPr>
      </w:pPr>
      <w:r w:rsidRPr="00EF59D3">
        <w:rPr>
          <w:sz w:val="22"/>
          <w:szCs w:val="22"/>
        </w:rPr>
        <w:t>To ensure that the date is properly imported</w:t>
      </w:r>
      <w:r w:rsidRPr="00EF59D3" w:rsidR="0024054D">
        <w:rPr>
          <w:sz w:val="22"/>
          <w:szCs w:val="22"/>
        </w:rPr>
        <w:t xml:space="preserve">, always </w:t>
      </w:r>
      <w:r w:rsidRPr="00EF59D3" w:rsidR="00FE556E">
        <w:rPr>
          <w:sz w:val="22"/>
          <w:szCs w:val="22"/>
        </w:rPr>
        <w:t xml:space="preserve">insert slashes and </w:t>
      </w:r>
      <w:r w:rsidRPr="00EF59D3" w:rsidR="0024054D">
        <w:rPr>
          <w:sz w:val="22"/>
          <w:szCs w:val="22"/>
        </w:rPr>
        <w:t>use the zero before one-digit months and days.</w:t>
      </w:r>
    </w:p>
    <w:p w:rsidR="002E5082" w:rsidRPr="00EF59D3" w:rsidP="00C212C1" w14:paraId="0DF9799B" w14:textId="77777777">
      <w:pPr>
        <w:pStyle w:val="Heading2"/>
        <w:numPr>
          <w:ilvl w:val="0"/>
          <w:numId w:val="26"/>
        </w:numPr>
        <w:rPr>
          <w:i w:val="0"/>
        </w:rPr>
      </w:pPr>
      <w:r w:rsidRPr="00EF59D3">
        <w:rPr>
          <w:i w:val="0"/>
        </w:rPr>
        <w:t>How should “Not Applicable” and “Unknown” be reported?</w:t>
      </w:r>
    </w:p>
    <w:p w:rsidR="006070D4" w:rsidRPr="00EF59D3" w:rsidP="006070D4" w14:paraId="36BAE21C" w14:textId="77777777">
      <w:pPr>
        <w:tabs>
          <w:tab w:val="left" w:pos="450"/>
          <w:tab w:val="left" w:pos="1260"/>
        </w:tabs>
        <w:ind w:right="-432"/>
        <w:jc w:val="both"/>
        <w:rPr>
          <w:sz w:val="22"/>
          <w:szCs w:val="22"/>
        </w:rPr>
      </w:pPr>
    </w:p>
    <w:p w:rsidR="006070D4" w:rsidRPr="00EF59D3" w:rsidP="006070D4" w14:paraId="3A812BDB" w14:textId="77777777">
      <w:pPr>
        <w:tabs>
          <w:tab w:val="left" w:pos="450"/>
          <w:tab w:val="left" w:pos="1260"/>
        </w:tabs>
        <w:ind w:right="-432"/>
        <w:jc w:val="both"/>
        <w:rPr>
          <w:sz w:val="22"/>
          <w:szCs w:val="22"/>
        </w:rPr>
      </w:pPr>
      <w:r w:rsidRPr="00EF59D3">
        <w:rPr>
          <w:sz w:val="22"/>
          <w:szCs w:val="22"/>
        </w:rPr>
        <w:t>With the exception of field</w:t>
      </w:r>
      <w:r w:rsidRPr="00EF59D3" w:rsidR="005850B8">
        <w:rPr>
          <w:sz w:val="22"/>
          <w:szCs w:val="22"/>
        </w:rPr>
        <w:t xml:space="preserve"> </w:t>
      </w:r>
      <w:r w:rsidRPr="00EF59D3" w:rsidR="000A458D">
        <w:rPr>
          <w:sz w:val="22"/>
          <w:szCs w:val="22"/>
        </w:rPr>
        <w:t>#</w:t>
      </w:r>
      <w:r w:rsidRPr="00EF59D3" w:rsidR="005850B8">
        <w:rPr>
          <w:sz w:val="22"/>
          <w:szCs w:val="22"/>
        </w:rPr>
        <w:t>67</w:t>
      </w:r>
      <w:r w:rsidRPr="00EF59D3" w:rsidR="000A458D">
        <w:rPr>
          <w:sz w:val="22"/>
          <w:szCs w:val="22"/>
        </w:rPr>
        <w:t xml:space="preserve"> and, in rare cases, fields #10–15</w:t>
      </w:r>
      <w:r w:rsidRPr="00EF59D3">
        <w:rPr>
          <w:sz w:val="22"/>
          <w:szCs w:val="22"/>
        </w:rPr>
        <w:t xml:space="preserve">, leaving a field blank is </w:t>
      </w:r>
      <w:r w:rsidRPr="00EF59D3">
        <w:rPr>
          <w:i/>
          <w:sz w:val="22"/>
          <w:szCs w:val="22"/>
        </w:rPr>
        <w:t>not</w:t>
      </w:r>
      <w:r w:rsidRPr="00EF59D3">
        <w:rPr>
          <w:sz w:val="22"/>
          <w:szCs w:val="22"/>
        </w:rPr>
        <w:t xml:space="preserve"> an option.  In general, the format for the data fields uses “0” or a series of “0s” to allow a project to indicate “Unknown”; “9” or a series of “9s” indicates “Not Applicable.”  Since some exceptions to this practice were unavoidable, please observe the specific options stated for each field.</w:t>
      </w:r>
    </w:p>
    <w:p w:rsidR="006070D4" w:rsidRPr="00EF59D3" w:rsidP="00C212C1" w14:paraId="087C48AE" w14:textId="77777777">
      <w:pPr>
        <w:pStyle w:val="Heading2"/>
        <w:numPr>
          <w:ilvl w:val="0"/>
          <w:numId w:val="26"/>
        </w:numPr>
        <w:rPr>
          <w:i w:val="0"/>
        </w:rPr>
      </w:pPr>
      <w:r w:rsidRPr="00EF59D3">
        <w:rPr>
          <w:i w:val="0"/>
        </w:rPr>
        <w:t>Where are the objectives found?</w:t>
      </w:r>
    </w:p>
    <w:p w:rsidR="006070D4" w:rsidRPr="00EF59D3" w:rsidP="006070D4" w14:paraId="22FCDFB4" w14:textId="77777777">
      <w:pPr>
        <w:tabs>
          <w:tab w:val="left" w:pos="450"/>
          <w:tab w:val="left" w:pos="1260"/>
        </w:tabs>
        <w:ind w:right="-432"/>
        <w:jc w:val="both"/>
        <w:rPr>
          <w:sz w:val="22"/>
          <w:szCs w:val="22"/>
        </w:rPr>
      </w:pPr>
    </w:p>
    <w:p w:rsidR="006316F3" w:rsidRPr="00EF59D3" w:rsidP="006070D4" w14:paraId="5A1EC179" w14:textId="0920E073">
      <w:pPr>
        <w:tabs>
          <w:tab w:val="left" w:pos="450"/>
          <w:tab w:val="left" w:pos="1260"/>
        </w:tabs>
        <w:ind w:right="-432"/>
        <w:jc w:val="both"/>
        <w:rPr>
          <w:sz w:val="22"/>
          <w:szCs w:val="22"/>
        </w:rPr>
      </w:pPr>
      <w:r w:rsidRPr="00EF59D3">
        <w:rPr>
          <w:sz w:val="22"/>
          <w:szCs w:val="22"/>
        </w:rPr>
        <w:t>The objectives for the programs are found in the “</w:t>
      </w:r>
      <w:r w:rsidRPr="00EF59D3" w:rsidR="007D2DEF">
        <w:rPr>
          <w:sz w:val="22"/>
          <w:szCs w:val="22"/>
        </w:rPr>
        <w:t>Definitions That Apply</w:t>
      </w:r>
      <w:r w:rsidRPr="00EF59D3">
        <w:rPr>
          <w:sz w:val="22"/>
          <w:szCs w:val="22"/>
        </w:rPr>
        <w:t>” pages at the end of this document.</w:t>
      </w:r>
      <w:r w:rsidRPr="00EF59D3" w:rsidR="00B90529">
        <w:rPr>
          <w:sz w:val="22"/>
          <w:szCs w:val="22"/>
        </w:rPr>
        <w:t xml:space="preserve">  </w:t>
      </w:r>
      <w:r w:rsidRPr="00EF59D3" w:rsidR="00611FA9">
        <w:rPr>
          <w:sz w:val="22"/>
          <w:szCs w:val="22"/>
        </w:rPr>
        <w:t xml:space="preserve">A tab in the </w:t>
      </w:r>
      <w:r w:rsidRPr="00EF59D3" w:rsidR="0053588C">
        <w:rPr>
          <w:sz w:val="22"/>
          <w:szCs w:val="22"/>
        </w:rPr>
        <w:t xml:space="preserve">web </w:t>
      </w:r>
      <w:r w:rsidRPr="00EF59D3" w:rsidR="00611FA9">
        <w:rPr>
          <w:sz w:val="22"/>
          <w:szCs w:val="22"/>
        </w:rPr>
        <w:t>application will be prepopulated with the targets (</w:t>
      </w:r>
      <w:r w:rsidRPr="00EF59D3" w:rsidR="00971949">
        <w:rPr>
          <w:sz w:val="22"/>
          <w:szCs w:val="22"/>
        </w:rPr>
        <w:t xml:space="preserve">in </w:t>
      </w:r>
      <w:r w:rsidRPr="00EF59D3" w:rsidR="00611FA9">
        <w:rPr>
          <w:sz w:val="22"/>
          <w:szCs w:val="22"/>
        </w:rPr>
        <w:t>percentages) you have set for your project’s objectives.</w:t>
      </w:r>
    </w:p>
    <w:p w:rsidR="0027371D" w:rsidRPr="00EF59D3" w:rsidP="00CD5E15" w14:paraId="68F12AED" w14:textId="77777777">
      <w:pPr>
        <w:pStyle w:val="Heading1"/>
      </w:pPr>
      <w:r w:rsidRPr="00EF59D3">
        <w:rPr>
          <w:sz w:val="22"/>
          <w:szCs w:val="22"/>
        </w:rPr>
        <w:br w:type="page"/>
      </w:r>
      <w:r w:rsidRPr="00EF59D3" w:rsidR="00930347">
        <w:rPr>
          <w:szCs w:val="28"/>
        </w:rPr>
        <w:t xml:space="preserve">SECTION II:  </w:t>
      </w:r>
      <w:r w:rsidRPr="00EF59D3" w:rsidR="00CD5E15">
        <w:t>SUPPLEMENTAL</w:t>
      </w:r>
      <w:r w:rsidRPr="00EF59D3" w:rsidR="002F05D3">
        <w:t xml:space="preserve"> </w:t>
      </w:r>
      <w:r w:rsidRPr="00EF59D3" w:rsidR="00CD5E15">
        <w:t>INSTRUCTIONS</w:t>
      </w:r>
    </w:p>
    <w:p w:rsidR="002E5082" w:rsidRPr="00EF59D3" w:rsidP="00CD5E15" w14:paraId="0708BC7D" w14:textId="77777777">
      <w:pPr>
        <w:pStyle w:val="Heading1"/>
      </w:pPr>
      <w:r w:rsidRPr="00EF59D3">
        <w:t>FOR</w:t>
      </w:r>
      <w:r w:rsidRPr="00EF59D3" w:rsidR="002F05D3">
        <w:t xml:space="preserve"> </w:t>
      </w:r>
      <w:r w:rsidRPr="00EF59D3">
        <w:t>SPECIFIC</w:t>
      </w:r>
      <w:r w:rsidRPr="00EF59D3" w:rsidR="002F05D3">
        <w:t xml:space="preserve"> </w:t>
      </w:r>
      <w:r w:rsidRPr="00EF59D3">
        <w:t>FIELDS</w:t>
      </w:r>
    </w:p>
    <w:p w:rsidR="0024054D" w:rsidRPr="00EF59D3" w:rsidP="0024054D" w14:paraId="7533BA95" w14:textId="77777777">
      <w:pPr>
        <w:tabs>
          <w:tab w:val="left" w:pos="450"/>
          <w:tab w:val="left" w:pos="1260"/>
        </w:tabs>
        <w:ind w:right="-432"/>
        <w:jc w:val="both"/>
        <w:rPr>
          <w:sz w:val="22"/>
          <w:szCs w:val="22"/>
        </w:rPr>
      </w:pPr>
      <w:r w:rsidRPr="00EF59D3">
        <w:rPr>
          <w:sz w:val="22"/>
          <w:szCs w:val="22"/>
        </w:rPr>
        <w:t xml:space="preserve"> </w:t>
      </w:r>
    </w:p>
    <w:p w:rsidR="007B6D21" w:rsidRPr="00EF59D3" w:rsidP="001725A2" w14:paraId="5C89E8A7" w14:textId="77777777">
      <w:pPr>
        <w:pStyle w:val="Heading2"/>
        <w:numPr>
          <w:ilvl w:val="0"/>
          <w:numId w:val="26"/>
        </w:numPr>
        <w:spacing w:before="0" w:after="0"/>
        <w:rPr>
          <w:i w:val="0"/>
        </w:rPr>
      </w:pPr>
      <w:r w:rsidRPr="00EF59D3">
        <w:rPr>
          <w:i w:val="0"/>
        </w:rPr>
        <w:t xml:space="preserve">Project Identifiers </w:t>
      </w:r>
    </w:p>
    <w:p w:rsidR="007B6D21" w:rsidRPr="00EF59D3" w:rsidP="001725A2" w14:paraId="31AF38B1" w14:textId="77777777">
      <w:pPr>
        <w:tabs>
          <w:tab w:val="left" w:pos="-720"/>
          <w:tab w:val="left" w:pos="450"/>
        </w:tabs>
        <w:suppressAutoHyphens/>
        <w:ind w:right="-450"/>
        <w:rPr>
          <w:b/>
          <w:sz w:val="22"/>
          <w:szCs w:val="22"/>
        </w:rPr>
      </w:pPr>
    </w:p>
    <w:p w:rsidR="007B6D21" w:rsidRPr="00EF59D3" w:rsidP="001725A2" w14:paraId="2A1EB8F7"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#1</w:t>
      </w:r>
      <w:r w:rsidRPr="00EF59D3" w:rsidR="00AD74D5">
        <w:rPr>
          <w:rFonts w:ascii="Times New Roman" w:hAnsi="Times New Roman"/>
          <w:b/>
          <w:sz w:val="22"/>
          <w:szCs w:val="22"/>
        </w:rPr>
        <w:t>—</w:t>
      </w:r>
      <w:r w:rsidRPr="00EF59D3" w:rsidR="00C91583">
        <w:rPr>
          <w:rFonts w:ascii="Times New Roman" w:hAnsi="Times New Roman"/>
          <w:b/>
          <w:sz w:val="22"/>
          <w:szCs w:val="22"/>
        </w:rPr>
        <w:t>PR</w:t>
      </w:r>
      <w:r w:rsidRPr="00EF59D3" w:rsidR="00AD74D5">
        <w:rPr>
          <w:rFonts w:ascii="Times New Roman" w:hAnsi="Times New Roman"/>
          <w:b/>
          <w:sz w:val="22"/>
          <w:szCs w:val="22"/>
        </w:rPr>
        <w:t>/</w:t>
      </w:r>
      <w:r w:rsidRPr="00EF59D3" w:rsidR="00D44BEF">
        <w:rPr>
          <w:rFonts w:ascii="Times New Roman" w:hAnsi="Times New Roman"/>
          <w:b/>
          <w:sz w:val="22"/>
          <w:szCs w:val="22"/>
        </w:rPr>
        <w:t>Award Number</w:t>
      </w:r>
      <w:r w:rsidRPr="00EF59D3">
        <w:rPr>
          <w:rFonts w:ascii="Times New Roman" w:hAnsi="Times New Roman"/>
          <w:b/>
          <w:sz w:val="22"/>
          <w:szCs w:val="22"/>
        </w:rPr>
        <w:t xml:space="preserve"> </w:t>
      </w:r>
      <w:r w:rsidRPr="00EF59D3">
        <w:rPr>
          <w:rFonts w:ascii="Times New Roman" w:hAnsi="Times New Roman"/>
          <w:b/>
          <w:i/>
          <w:sz w:val="22"/>
          <w:szCs w:val="22"/>
        </w:rPr>
        <w:t>(pre-populated)</w:t>
      </w:r>
    </w:p>
    <w:p w:rsidR="00AA213B" w:rsidRPr="00EF59D3" w:rsidP="001725A2" w14:paraId="77AAAD53" w14:textId="77777777">
      <w:pPr>
        <w:tabs>
          <w:tab w:val="left" w:pos="-720"/>
          <w:tab w:val="left" w:pos="450"/>
        </w:tabs>
        <w:suppressAutoHyphens/>
        <w:ind w:right="-432"/>
        <w:jc w:val="both"/>
        <w:rPr>
          <w:sz w:val="22"/>
          <w:szCs w:val="22"/>
        </w:rPr>
      </w:pPr>
    </w:p>
    <w:p w:rsidR="007B6D21" w:rsidRPr="00EF59D3" w:rsidP="001725A2" w14:paraId="69C841EF" w14:textId="77777777">
      <w:pPr>
        <w:tabs>
          <w:tab w:val="left" w:pos="-720"/>
          <w:tab w:val="left" w:pos="450"/>
        </w:tabs>
        <w:suppressAutoHyphens/>
        <w:ind w:right="-432"/>
        <w:jc w:val="both"/>
        <w:rPr>
          <w:bCs/>
          <w:sz w:val="22"/>
          <w:szCs w:val="22"/>
        </w:rPr>
      </w:pPr>
      <w:r w:rsidRPr="00EF59D3">
        <w:rPr>
          <w:sz w:val="22"/>
          <w:szCs w:val="22"/>
        </w:rPr>
        <w:t xml:space="preserve">Once the grantee has successfully logged in to the </w:t>
      </w:r>
      <w:r w:rsidRPr="00EF59D3" w:rsidR="0093780D">
        <w:rPr>
          <w:sz w:val="22"/>
          <w:szCs w:val="22"/>
        </w:rPr>
        <w:t>UB</w:t>
      </w:r>
      <w:r w:rsidRPr="00EF59D3">
        <w:rPr>
          <w:sz w:val="22"/>
          <w:szCs w:val="22"/>
        </w:rPr>
        <w:t xml:space="preserve"> APR </w:t>
      </w:r>
      <w:r w:rsidRPr="00EF59D3" w:rsidR="0053588C">
        <w:rPr>
          <w:sz w:val="22"/>
          <w:szCs w:val="22"/>
        </w:rPr>
        <w:t xml:space="preserve">web </w:t>
      </w:r>
      <w:r w:rsidRPr="00EF59D3">
        <w:rPr>
          <w:sz w:val="22"/>
          <w:szCs w:val="22"/>
        </w:rPr>
        <w:t xml:space="preserve">application, this field will be pre-populated for each participant record. </w:t>
      </w:r>
    </w:p>
    <w:p w:rsidR="0080232E" w:rsidRPr="00EF59D3" w:rsidP="001725A2" w14:paraId="42966689" w14:textId="77777777">
      <w:pPr>
        <w:tabs>
          <w:tab w:val="left" w:pos="-720"/>
          <w:tab w:val="left" w:pos="990"/>
        </w:tabs>
        <w:suppressAutoHyphens/>
        <w:ind w:right="-432"/>
        <w:rPr>
          <w:b/>
          <w:sz w:val="22"/>
          <w:szCs w:val="22"/>
        </w:rPr>
      </w:pPr>
    </w:p>
    <w:p w:rsidR="007B6D21" w:rsidRPr="00EF59D3" w:rsidP="001725A2" w14:paraId="1EE86126" w14:textId="77777777">
      <w:pPr>
        <w:pStyle w:val="Heading3"/>
        <w:spacing w:before="0" w:after="0"/>
        <w:rPr>
          <w:rFonts w:ascii="Times New Roman" w:hAnsi="Times New Roman"/>
          <w:b/>
          <w:sz w:val="22"/>
          <w:szCs w:val="22"/>
        </w:rPr>
      </w:pPr>
      <w:r w:rsidRPr="00EF59D3">
        <w:rPr>
          <w:rFonts w:ascii="Times New Roman" w:hAnsi="Times New Roman"/>
          <w:b/>
          <w:sz w:val="22"/>
          <w:szCs w:val="22"/>
        </w:rPr>
        <w:t xml:space="preserve">Field #2—Batch </w:t>
      </w:r>
      <w:r w:rsidRPr="00EF59D3">
        <w:rPr>
          <w:rFonts w:ascii="Times New Roman" w:hAnsi="Times New Roman"/>
          <w:b/>
          <w:sz w:val="22"/>
          <w:szCs w:val="22"/>
        </w:rPr>
        <w:t xml:space="preserve">Year </w:t>
      </w:r>
      <w:r w:rsidRPr="00EF59D3">
        <w:rPr>
          <w:rFonts w:ascii="Times New Roman" w:hAnsi="Times New Roman"/>
          <w:b/>
          <w:i/>
          <w:sz w:val="22"/>
          <w:szCs w:val="22"/>
        </w:rPr>
        <w:t>(pre-populated)</w:t>
      </w:r>
    </w:p>
    <w:p w:rsidR="007B6D21" w:rsidRPr="00EF59D3" w:rsidP="001725A2" w14:paraId="53E3BE4D" w14:textId="77777777">
      <w:pPr>
        <w:tabs>
          <w:tab w:val="left" w:pos="-720"/>
          <w:tab w:val="left" w:pos="450"/>
        </w:tabs>
        <w:suppressAutoHyphens/>
        <w:ind w:right="-432"/>
        <w:rPr>
          <w:b/>
          <w:sz w:val="22"/>
          <w:szCs w:val="22"/>
        </w:rPr>
      </w:pPr>
    </w:p>
    <w:p w:rsidR="007B6D21" w:rsidRPr="00EF59D3" w:rsidP="001725A2" w14:paraId="63088575" w14:textId="69548DA9">
      <w:pPr>
        <w:tabs>
          <w:tab w:val="left" w:pos="-720"/>
          <w:tab w:val="left" w:pos="450"/>
        </w:tabs>
        <w:suppressAutoHyphens/>
        <w:ind w:right="-432"/>
        <w:jc w:val="both"/>
        <w:rPr>
          <w:sz w:val="22"/>
          <w:szCs w:val="22"/>
        </w:rPr>
      </w:pPr>
      <w:r w:rsidRPr="00EF59D3">
        <w:rPr>
          <w:sz w:val="22"/>
          <w:szCs w:val="22"/>
        </w:rPr>
        <w:t>Use the four-digit year provided on the form. This number will change with each year’s submission. The Batch Year designates the fiscal year funding for the project period reported. TRIO grants are forward-funded. Therefore, as an example, fiscal year</w:t>
      </w:r>
      <w:r w:rsidRPr="00EF59D3" w:rsidR="00447B2E">
        <w:rPr>
          <w:sz w:val="22"/>
          <w:szCs w:val="22"/>
        </w:rPr>
        <w:t xml:space="preserve"> </w:t>
      </w:r>
      <w:r w:rsidRPr="00EF59D3" w:rsidR="00DB671A">
        <w:rPr>
          <w:sz w:val="22"/>
          <w:szCs w:val="22"/>
        </w:rPr>
        <w:t xml:space="preserve">2021 </w:t>
      </w:r>
      <w:r w:rsidRPr="00EF59D3">
        <w:rPr>
          <w:sz w:val="22"/>
          <w:szCs w:val="22"/>
        </w:rPr>
        <w:t xml:space="preserve">funds </w:t>
      </w:r>
      <w:r w:rsidRPr="00EF59D3" w:rsidR="008151E6">
        <w:rPr>
          <w:sz w:val="22"/>
          <w:szCs w:val="22"/>
        </w:rPr>
        <w:t xml:space="preserve">were </w:t>
      </w:r>
      <w:r w:rsidRPr="00EF59D3">
        <w:rPr>
          <w:sz w:val="22"/>
          <w:szCs w:val="22"/>
        </w:rPr>
        <w:t xml:space="preserve">used to support project activities in the </w:t>
      </w:r>
      <w:r w:rsidRPr="00EF59D3" w:rsidR="0063689A">
        <w:rPr>
          <w:sz w:val="22"/>
          <w:szCs w:val="22"/>
        </w:rPr>
        <w:t xml:space="preserve">2021-22 </w:t>
      </w:r>
      <w:r w:rsidRPr="00EF59D3">
        <w:rPr>
          <w:sz w:val="22"/>
          <w:szCs w:val="22"/>
        </w:rPr>
        <w:t xml:space="preserve">program year. Thus, the data file for Batch Year </w:t>
      </w:r>
      <w:r w:rsidRPr="00EF59D3" w:rsidR="00DB671A">
        <w:rPr>
          <w:sz w:val="22"/>
          <w:szCs w:val="22"/>
        </w:rPr>
        <w:t xml:space="preserve">2022 </w:t>
      </w:r>
      <w:r w:rsidRPr="00EF59D3" w:rsidR="009515F0">
        <w:rPr>
          <w:sz w:val="22"/>
          <w:szCs w:val="22"/>
        </w:rPr>
        <w:t xml:space="preserve">will </w:t>
      </w:r>
      <w:r w:rsidRPr="00EF59D3">
        <w:rPr>
          <w:sz w:val="22"/>
          <w:szCs w:val="22"/>
        </w:rPr>
        <w:t xml:space="preserve">include information on project participants served or tracked during program year </w:t>
      </w:r>
      <w:r w:rsidRPr="00EF59D3" w:rsidR="00DB671A">
        <w:rPr>
          <w:sz w:val="22"/>
          <w:szCs w:val="22"/>
        </w:rPr>
        <w:t>2022</w:t>
      </w:r>
      <w:r w:rsidRPr="00EF59D3" w:rsidR="00B97743">
        <w:rPr>
          <w:sz w:val="22"/>
          <w:szCs w:val="22"/>
        </w:rPr>
        <w:t>-</w:t>
      </w:r>
      <w:r w:rsidRPr="00EF59D3" w:rsidR="00DB671A">
        <w:rPr>
          <w:sz w:val="22"/>
          <w:szCs w:val="22"/>
        </w:rPr>
        <w:t>23</w:t>
      </w:r>
      <w:r w:rsidRPr="00EF59D3" w:rsidR="00B852CF">
        <w:rPr>
          <w:sz w:val="22"/>
          <w:szCs w:val="22"/>
        </w:rPr>
        <w:t>.</w:t>
      </w:r>
    </w:p>
    <w:p w:rsidR="00AA213B" w:rsidRPr="00EF59D3" w:rsidP="001725A2" w14:paraId="58F4D283" w14:textId="77777777">
      <w:pPr>
        <w:pStyle w:val="Heading4"/>
        <w:tabs>
          <w:tab w:val="left" w:pos="-720"/>
          <w:tab w:val="left" w:pos="1350"/>
        </w:tabs>
        <w:suppressAutoHyphens/>
        <w:spacing w:before="0" w:after="0"/>
        <w:ind w:right="-450"/>
        <w:jc w:val="both"/>
        <w:rPr>
          <w:rFonts w:ascii="Times New Roman" w:hAnsi="Times New Roman"/>
          <w:bCs/>
          <w:sz w:val="22"/>
          <w:szCs w:val="22"/>
        </w:rPr>
      </w:pPr>
    </w:p>
    <w:p w:rsidR="008F2FDF" w:rsidRPr="00EF59D3" w:rsidP="001725A2" w14:paraId="433CD2D7" w14:textId="77777777">
      <w:pPr>
        <w:pStyle w:val="Heading2"/>
        <w:numPr>
          <w:ilvl w:val="0"/>
          <w:numId w:val="26"/>
        </w:numPr>
        <w:spacing w:before="0" w:after="0"/>
        <w:rPr>
          <w:i w:val="0"/>
        </w:rPr>
      </w:pPr>
      <w:r w:rsidRPr="00EF59D3">
        <w:rPr>
          <w:i w:val="0"/>
        </w:rPr>
        <w:t>Participants’ Demographic Information</w:t>
      </w:r>
    </w:p>
    <w:p w:rsidR="00CD5E15" w:rsidRPr="00EF59D3" w:rsidP="001725A2" w14:paraId="0F71677D" w14:textId="77777777"/>
    <w:p w:rsidR="00D7382B" w:rsidRPr="00EF59D3" w:rsidP="001725A2" w14:paraId="0C9BD0AC"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#4--</w:t>
      </w:r>
      <w:r w:rsidRPr="00EF59D3" w:rsidR="00062BC9">
        <w:rPr>
          <w:rFonts w:ascii="Times New Roman" w:hAnsi="Times New Roman"/>
          <w:b/>
          <w:sz w:val="22"/>
          <w:szCs w:val="22"/>
        </w:rPr>
        <w:t>Case Numbers</w:t>
      </w:r>
    </w:p>
    <w:p w:rsidR="00D7382B" w:rsidRPr="00EF59D3" w:rsidP="001725A2" w14:paraId="50A11B0B" w14:textId="77777777">
      <w:pPr>
        <w:autoSpaceDE w:val="0"/>
        <w:autoSpaceDN w:val="0"/>
        <w:adjustRightInd w:val="0"/>
        <w:rPr>
          <w:sz w:val="23"/>
          <w:szCs w:val="23"/>
        </w:rPr>
      </w:pPr>
    </w:p>
    <w:p w:rsidR="00D7382B" w:rsidRPr="00EF59D3" w:rsidP="001725A2" w14:paraId="4F97568D" w14:textId="740EFB9E">
      <w:pPr>
        <w:pStyle w:val="BodyText"/>
        <w:tabs>
          <w:tab w:val="left" w:pos="450"/>
        </w:tabs>
        <w:ind w:right="-522"/>
        <w:jc w:val="both"/>
        <w:rPr>
          <w:b w:val="0"/>
          <w:bCs w:val="0"/>
          <w:sz w:val="22"/>
          <w:szCs w:val="22"/>
        </w:rPr>
      </w:pPr>
      <w:r w:rsidRPr="00EF59D3">
        <w:rPr>
          <w:b w:val="0"/>
          <w:bCs w:val="0"/>
          <w:sz w:val="22"/>
          <w:szCs w:val="22"/>
        </w:rPr>
        <w:t>Please refer to page</w:t>
      </w:r>
      <w:r w:rsidRPr="00EF59D3" w:rsidR="00AF3387">
        <w:rPr>
          <w:b w:val="0"/>
          <w:bCs w:val="0"/>
          <w:sz w:val="22"/>
          <w:szCs w:val="22"/>
        </w:rPr>
        <w:t>s 3–4</w:t>
      </w:r>
      <w:r w:rsidRPr="00EF59D3" w:rsidR="006D0C95">
        <w:rPr>
          <w:b w:val="0"/>
          <w:bCs w:val="0"/>
          <w:sz w:val="22"/>
          <w:szCs w:val="22"/>
        </w:rPr>
        <w:t xml:space="preserve"> </w:t>
      </w:r>
      <w:r w:rsidRPr="00EF59D3">
        <w:rPr>
          <w:b w:val="0"/>
          <w:bCs w:val="0"/>
          <w:sz w:val="22"/>
          <w:szCs w:val="22"/>
        </w:rPr>
        <w:t>of these instructions.</w:t>
      </w:r>
    </w:p>
    <w:p w:rsidR="00D7382B" w:rsidRPr="00EF59D3" w:rsidP="001725A2" w14:paraId="7BE04C17" w14:textId="77777777">
      <w:pPr>
        <w:pStyle w:val="BodyText"/>
        <w:tabs>
          <w:tab w:val="left" w:pos="450"/>
        </w:tabs>
        <w:ind w:right="-522"/>
        <w:jc w:val="both"/>
        <w:rPr>
          <w:b w:val="0"/>
          <w:bCs w:val="0"/>
          <w:sz w:val="23"/>
          <w:szCs w:val="23"/>
        </w:rPr>
      </w:pPr>
    </w:p>
    <w:p w:rsidR="00D7382B" w:rsidRPr="00EF59D3" w:rsidP="001725A2" w14:paraId="66D40BA2"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#5 - #8—Student Identifying Information</w:t>
      </w:r>
    </w:p>
    <w:p w:rsidR="00D7382B" w:rsidRPr="00EF59D3" w:rsidP="001725A2" w14:paraId="6FCF3AAA" w14:textId="77777777">
      <w:pPr>
        <w:tabs>
          <w:tab w:val="left" w:pos="450"/>
        </w:tabs>
        <w:ind w:right="-522"/>
        <w:jc w:val="both"/>
        <w:rPr>
          <w:sz w:val="22"/>
          <w:szCs w:val="22"/>
        </w:rPr>
      </w:pPr>
    </w:p>
    <w:p w:rsidR="00584548" w:rsidRPr="00EF59D3" w:rsidP="001725A2" w14:paraId="7C0A6C69" w14:textId="26F834E2">
      <w:pPr>
        <w:pStyle w:val="BodyText"/>
        <w:tabs>
          <w:tab w:val="left" w:pos="450"/>
        </w:tabs>
        <w:ind w:right="-522"/>
        <w:jc w:val="both"/>
        <w:rPr>
          <w:b w:val="0"/>
          <w:bCs w:val="0"/>
          <w:sz w:val="22"/>
          <w:szCs w:val="22"/>
        </w:rPr>
      </w:pPr>
      <w:r w:rsidRPr="00EF59D3">
        <w:rPr>
          <w:b w:val="0"/>
          <w:bCs w:val="0"/>
          <w:sz w:val="22"/>
          <w:szCs w:val="22"/>
        </w:rPr>
        <w:t>Please pay special attention to the required formatting for each</w:t>
      </w:r>
      <w:r w:rsidRPr="00EF59D3" w:rsidR="009515F0">
        <w:rPr>
          <w:b w:val="0"/>
          <w:bCs w:val="0"/>
          <w:sz w:val="22"/>
          <w:szCs w:val="22"/>
        </w:rPr>
        <w:t xml:space="preserve"> </w:t>
      </w:r>
      <w:r w:rsidRPr="00EF59D3">
        <w:rPr>
          <w:b w:val="0"/>
          <w:bCs w:val="0"/>
          <w:sz w:val="22"/>
          <w:szCs w:val="22"/>
        </w:rPr>
        <w:t>field</w:t>
      </w:r>
      <w:r w:rsidRPr="00EF59D3" w:rsidR="00062BC9">
        <w:rPr>
          <w:b w:val="0"/>
          <w:bCs w:val="0"/>
          <w:sz w:val="22"/>
          <w:szCs w:val="22"/>
        </w:rPr>
        <w:t>;</w:t>
      </w:r>
      <w:r w:rsidRPr="00EF59D3">
        <w:rPr>
          <w:b w:val="0"/>
          <w:bCs w:val="0"/>
          <w:sz w:val="22"/>
          <w:szCs w:val="22"/>
        </w:rPr>
        <w:t xml:space="preserve"> this data must match your </w:t>
      </w:r>
      <w:r w:rsidRPr="00EF59D3" w:rsidR="0063689A">
        <w:rPr>
          <w:b w:val="0"/>
          <w:bCs w:val="0"/>
          <w:sz w:val="22"/>
          <w:szCs w:val="22"/>
        </w:rPr>
        <w:t>2021</w:t>
      </w:r>
      <w:r w:rsidRPr="00EF59D3" w:rsidR="00F36681">
        <w:rPr>
          <w:b w:val="0"/>
          <w:bCs w:val="0"/>
          <w:sz w:val="22"/>
          <w:szCs w:val="22"/>
        </w:rPr>
        <w:t>-</w:t>
      </w:r>
      <w:r w:rsidRPr="00EF59D3" w:rsidR="0063689A">
        <w:rPr>
          <w:b w:val="0"/>
          <w:bCs w:val="0"/>
          <w:sz w:val="22"/>
          <w:szCs w:val="22"/>
        </w:rPr>
        <w:t xml:space="preserve">22 </w:t>
      </w:r>
      <w:r w:rsidRPr="00EF59D3">
        <w:rPr>
          <w:b w:val="0"/>
          <w:bCs w:val="0"/>
          <w:sz w:val="22"/>
          <w:szCs w:val="22"/>
        </w:rPr>
        <w:t xml:space="preserve">APR (except for students new in </w:t>
      </w:r>
      <w:r w:rsidRPr="00EF59D3" w:rsidR="0063689A">
        <w:rPr>
          <w:b w:val="0"/>
          <w:bCs w:val="0"/>
          <w:sz w:val="22"/>
          <w:szCs w:val="22"/>
        </w:rPr>
        <w:t>2022</w:t>
      </w:r>
      <w:r w:rsidRPr="00EF59D3" w:rsidR="002562BB">
        <w:rPr>
          <w:b w:val="0"/>
          <w:bCs w:val="0"/>
          <w:sz w:val="22"/>
          <w:szCs w:val="22"/>
        </w:rPr>
        <w:t>-</w:t>
      </w:r>
      <w:r w:rsidRPr="00EF59D3" w:rsidR="0063689A">
        <w:rPr>
          <w:b w:val="0"/>
          <w:bCs w:val="0"/>
          <w:sz w:val="22"/>
          <w:szCs w:val="22"/>
        </w:rPr>
        <w:t xml:space="preserve">23 </w:t>
      </w:r>
      <w:r w:rsidRPr="00EF59D3" w:rsidR="00062BC9">
        <w:rPr>
          <w:b w:val="0"/>
          <w:bCs w:val="0"/>
          <w:sz w:val="22"/>
          <w:szCs w:val="22"/>
        </w:rPr>
        <w:t xml:space="preserve">and for any records dropped from the match file, as explained on pages </w:t>
      </w:r>
      <w:r w:rsidRPr="00EF59D3" w:rsidR="0039029F">
        <w:rPr>
          <w:b w:val="0"/>
          <w:bCs w:val="0"/>
          <w:sz w:val="22"/>
          <w:szCs w:val="22"/>
        </w:rPr>
        <w:t>2–3</w:t>
      </w:r>
      <w:r w:rsidRPr="00EF59D3" w:rsidR="00A31FF6">
        <w:rPr>
          <w:b w:val="0"/>
          <w:bCs w:val="0"/>
          <w:sz w:val="22"/>
          <w:szCs w:val="22"/>
        </w:rPr>
        <w:t>)</w:t>
      </w:r>
      <w:r w:rsidRPr="00EF59D3">
        <w:rPr>
          <w:b w:val="0"/>
          <w:bCs w:val="0"/>
          <w:sz w:val="22"/>
          <w:szCs w:val="22"/>
        </w:rPr>
        <w:t>.</w:t>
      </w:r>
    </w:p>
    <w:p w:rsidR="00D7382B" w:rsidRPr="00EF59D3" w:rsidP="001725A2" w14:paraId="36EE04A3" w14:textId="77777777">
      <w:pPr>
        <w:pStyle w:val="BodyText"/>
        <w:tabs>
          <w:tab w:val="left" w:pos="450"/>
        </w:tabs>
        <w:ind w:right="-522"/>
        <w:jc w:val="both"/>
        <w:rPr>
          <w:b w:val="0"/>
          <w:bCs w:val="0"/>
          <w:sz w:val="22"/>
          <w:szCs w:val="22"/>
        </w:rPr>
      </w:pPr>
    </w:p>
    <w:p w:rsidR="00C50846" w:rsidRPr="00EF59D3" w:rsidP="001725A2" w14:paraId="6434AADE" w14:textId="77777777">
      <w:pPr>
        <w:pStyle w:val="Heading3"/>
        <w:spacing w:before="0" w:after="0"/>
        <w:rPr>
          <w:rFonts w:ascii="Times New Roman" w:hAnsi="Times New Roman"/>
          <w:b/>
          <w:bCs/>
          <w:sz w:val="22"/>
          <w:szCs w:val="22"/>
        </w:rPr>
      </w:pPr>
      <w:r w:rsidRPr="00EF59D3">
        <w:rPr>
          <w:rFonts w:ascii="Times New Roman" w:hAnsi="Times New Roman"/>
          <w:b/>
          <w:sz w:val="22"/>
          <w:szCs w:val="22"/>
        </w:rPr>
        <w:t>Fields #9</w:t>
      </w:r>
      <w:r w:rsidRPr="00EF59D3" w:rsidR="006B1DE2">
        <w:rPr>
          <w:rFonts w:ascii="Times New Roman" w:hAnsi="Times New Roman"/>
          <w:b/>
          <w:sz w:val="22"/>
          <w:szCs w:val="22"/>
        </w:rPr>
        <w:t xml:space="preserve"> </w:t>
      </w:r>
      <w:r w:rsidRPr="00EF59D3">
        <w:rPr>
          <w:rFonts w:ascii="Times New Roman" w:hAnsi="Times New Roman"/>
          <w:b/>
          <w:sz w:val="22"/>
          <w:szCs w:val="22"/>
        </w:rPr>
        <w:t>-</w:t>
      </w:r>
      <w:r w:rsidRPr="00EF59D3" w:rsidR="006B1DE2">
        <w:rPr>
          <w:rFonts w:ascii="Times New Roman" w:hAnsi="Times New Roman"/>
          <w:b/>
          <w:sz w:val="22"/>
          <w:szCs w:val="22"/>
        </w:rPr>
        <w:t xml:space="preserve"> </w:t>
      </w:r>
      <w:r w:rsidRPr="00EF59D3">
        <w:rPr>
          <w:rFonts w:ascii="Times New Roman" w:hAnsi="Times New Roman"/>
          <w:b/>
          <w:sz w:val="22"/>
          <w:szCs w:val="22"/>
        </w:rPr>
        <w:t>#14—</w:t>
      </w:r>
      <w:r w:rsidRPr="00EF59D3" w:rsidR="00D7382B">
        <w:rPr>
          <w:rFonts w:ascii="Times New Roman" w:hAnsi="Times New Roman"/>
          <w:b/>
          <w:sz w:val="22"/>
          <w:szCs w:val="22"/>
        </w:rPr>
        <w:t xml:space="preserve">Gender, </w:t>
      </w:r>
      <w:r w:rsidRPr="00EF59D3">
        <w:rPr>
          <w:rFonts w:ascii="Times New Roman" w:hAnsi="Times New Roman"/>
          <w:b/>
          <w:sz w:val="22"/>
          <w:szCs w:val="22"/>
        </w:rPr>
        <w:t>Ethnicity</w:t>
      </w:r>
      <w:r w:rsidRPr="00EF59D3" w:rsidR="00363D9E">
        <w:rPr>
          <w:rFonts w:ascii="Times New Roman" w:hAnsi="Times New Roman"/>
          <w:b/>
          <w:sz w:val="22"/>
          <w:szCs w:val="22"/>
        </w:rPr>
        <w:t xml:space="preserve"> (Hispanic)</w:t>
      </w:r>
      <w:r w:rsidRPr="00EF59D3" w:rsidR="00C63421">
        <w:rPr>
          <w:rFonts w:ascii="Times New Roman" w:hAnsi="Times New Roman"/>
          <w:b/>
          <w:sz w:val="22"/>
          <w:szCs w:val="22"/>
        </w:rPr>
        <w:t>,</w:t>
      </w:r>
      <w:r w:rsidRPr="00EF59D3">
        <w:rPr>
          <w:rFonts w:ascii="Times New Roman" w:hAnsi="Times New Roman"/>
          <w:b/>
          <w:sz w:val="22"/>
          <w:szCs w:val="22"/>
        </w:rPr>
        <w:t xml:space="preserve"> and </w:t>
      </w:r>
      <w:r w:rsidRPr="00EF59D3" w:rsidR="00E97DD5">
        <w:rPr>
          <w:rFonts w:ascii="Times New Roman" w:hAnsi="Times New Roman"/>
          <w:b/>
          <w:bCs/>
          <w:sz w:val="22"/>
          <w:szCs w:val="22"/>
        </w:rPr>
        <w:t>Race</w:t>
      </w:r>
    </w:p>
    <w:p w:rsidR="00E97DD5" w:rsidRPr="00EF59D3" w:rsidP="001725A2" w14:paraId="538BF5B1" w14:textId="77777777">
      <w:pPr>
        <w:pStyle w:val="BodyText"/>
        <w:tabs>
          <w:tab w:val="left" w:pos="450"/>
        </w:tabs>
        <w:ind w:right="-522"/>
        <w:jc w:val="both"/>
        <w:rPr>
          <w:bCs w:val="0"/>
          <w:sz w:val="22"/>
          <w:szCs w:val="22"/>
        </w:rPr>
      </w:pPr>
    </w:p>
    <w:p w:rsidR="00AA213B" w:rsidRPr="00EF59D3" w:rsidP="001725A2" w14:paraId="3B5D68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sz w:val="22"/>
          <w:szCs w:val="22"/>
        </w:rPr>
      </w:pPr>
      <w:r w:rsidRPr="00EF59D3">
        <w:rPr>
          <w:sz w:val="22"/>
          <w:szCs w:val="22"/>
        </w:rPr>
        <w:t>On October 19, 2007, ED released revised, Department-wide guidance on how institutions should collec</w:t>
      </w:r>
      <w:r w:rsidRPr="00EF59D3" w:rsidR="00D7382B">
        <w:rPr>
          <w:sz w:val="22"/>
          <w:szCs w:val="22"/>
        </w:rPr>
        <w:t xml:space="preserve">t and maintain data on race and </w:t>
      </w:r>
      <w:r w:rsidRPr="00EF59D3">
        <w:rPr>
          <w:sz w:val="22"/>
          <w:szCs w:val="22"/>
        </w:rPr>
        <w:t>ethnicity and on how they should report such data in the aggregate:</w:t>
      </w:r>
    </w:p>
    <w:p w:rsidR="00AA213B" w:rsidRPr="00EF59D3" w:rsidP="001725A2" w14:paraId="097E271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A213B" w:rsidRPr="00EF59D3" w:rsidP="001725A2" w14:paraId="47ADEF6D" w14:textId="240EAA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hyperlink r:id="rId16" w:tooltip="Link to Department-wide guidance on race and ethnicity data" w:history="1">
        <w:r w:rsidRPr="00EF59D3" w:rsidR="00F02E57">
          <w:rPr>
            <w:rStyle w:val="Hyperlink"/>
            <w:color w:val="auto"/>
            <w:sz w:val="22"/>
            <w:szCs w:val="22"/>
          </w:rPr>
          <w:t>http://www.gpo.gov/fdsys/pkg/FR-2007-10-19/pdf/E7-20613.pdf</w:t>
        </w:r>
      </w:hyperlink>
      <w:r w:rsidRPr="00EF59D3" w:rsidR="009D672F">
        <w:rPr>
          <w:rStyle w:val="Hyperlink"/>
          <w:color w:val="auto"/>
          <w:sz w:val="22"/>
          <w:szCs w:val="22"/>
          <w:u w:val="none"/>
        </w:rPr>
        <w:t>.</w:t>
      </w:r>
      <w:r w:rsidRPr="00EF59D3" w:rsidR="00F02E57">
        <w:rPr>
          <w:sz w:val="22"/>
          <w:szCs w:val="22"/>
        </w:rPr>
        <w:t xml:space="preserve"> </w:t>
      </w:r>
    </w:p>
    <w:p w:rsidR="00AA213B" w:rsidRPr="00EF59D3" w:rsidP="001725A2" w14:paraId="76C6F52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A213B" w:rsidRPr="00EF59D3" w:rsidP="001725A2" w14:paraId="49B88B40"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sz w:val="22"/>
          <w:szCs w:val="22"/>
        </w:rPr>
      </w:pPr>
      <w:r w:rsidRPr="00EF59D3">
        <w:rPr>
          <w:b w:val="0"/>
          <w:iCs/>
          <w:sz w:val="22"/>
          <w:szCs w:val="22"/>
        </w:rPr>
        <w:t xml:space="preserve">Because </w:t>
      </w:r>
      <w:r w:rsidRPr="00EF59D3" w:rsidR="00D7382B">
        <w:rPr>
          <w:b w:val="0"/>
          <w:iCs/>
          <w:sz w:val="22"/>
          <w:szCs w:val="22"/>
        </w:rPr>
        <w:t xml:space="preserve">Upward Bound </w:t>
      </w:r>
      <w:r w:rsidRPr="00EF59D3">
        <w:rPr>
          <w:b w:val="0"/>
          <w:iCs/>
          <w:sz w:val="22"/>
          <w:szCs w:val="22"/>
        </w:rPr>
        <w:t>grantees report</w:t>
      </w:r>
      <w:r w:rsidRPr="00EF59D3" w:rsidR="00271F75">
        <w:rPr>
          <w:b w:val="0"/>
          <w:iCs/>
          <w:sz w:val="22"/>
          <w:szCs w:val="22"/>
        </w:rPr>
        <w:t xml:space="preserve"> data </w:t>
      </w:r>
      <w:r w:rsidRPr="00EF59D3" w:rsidR="00F162B4">
        <w:rPr>
          <w:b w:val="0"/>
          <w:iCs/>
          <w:sz w:val="22"/>
          <w:szCs w:val="22"/>
        </w:rPr>
        <w:t>on individual</w:t>
      </w:r>
      <w:r w:rsidRPr="00EF59D3">
        <w:rPr>
          <w:b w:val="0"/>
          <w:iCs/>
          <w:sz w:val="22"/>
          <w:szCs w:val="22"/>
        </w:rPr>
        <w:t xml:space="preserve"> </w:t>
      </w:r>
      <w:r w:rsidRPr="00EF59D3" w:rsidR="00271F75">
        <w:rPr>
          <w:b w:val="0"/>
          <w:iCs/>
          <w:sz w:val="22"/>
          <w:szCs w:val="22"/>
        </w:rPr>
        <w:t>participants</w:t>
      </w:r>
      <w:r w:rsidRPr="00EF59D3">
        <w:rPr>
          <w:b w:val="0"/>
          <w:iCs/>
          <w:sz w:val="22"/>
          <w:szCs w:val="22"/>
        </w:rPr>
        <w:t xml:space="preserve">, </w:t>
      </w:r>
      <w:r w:rsidRPr="00EF59D3" w:rsidR="00271F75">
        <w:rPr>
          <w:b w:val="0"/>
          <w:iCs/>
          <w:sz w:val="22"/>
          <w:szCs w:val="22"/>
        </w:rPr>
        <w:t>projects</w:t>
      </w:r>
      <w:r w:rsidRPr="00EF59D3">
        <w:rPr>
          <w:b w:val="0"/>
          <w:iCs/>
          <w:sz w:val="22"/>
          <w:szCs w:val="22"/>
        </w:rPr>
        <w:t xml:space="preserve"> should not follow the portions of the guidance that cover aggregate reporting; they must, however, collect and maintain data as indicated in the guidance</w:t>
      </w:r>
      <w:r w:rsidRPr="00EF59D3">
        <w:rPr>
          <w:b w:val="0"/>
          <w:sz w:val="22"/>
          <w:szCs w:val="22"/>
        </w:rPr>
        <w:t>.</w:t>
      </w:r>
      <w:r w:rsidRPr="00EF59D3" w:rsidR="001C5879">
        <w:rPr>
          <w:b w:val="0"/>
          <w:i/>
          <w:sz w:val="22"/>
          <w:szCs w:val="22"/>
        </w:rPr>
        <w:t xml:space="preserve"> </w:t>
      </w:r>
      <w:r w:rsidRPr="00EF59D3" w:rsidR="001C5879">
        <w:rPr>
          <w:b w:val="0"/>
          <w:sz w:val="22"/>
          <w:szCs w:val="22"/>
        </w:rPr>
        <w:t>The Department required the new guidance to be implemented by the fall of 2010 for the 2010</w:t>
      </w:r>
      <w:r w:rsidRPr="00EF59D3" w:rsidR="006F365F">
        <w:rPr>
          <w:b w:val="0"/>
          <w:sz w:val="22"/>
          <w:szCs w:val="22"/>
        </w:rPr>
        <w:t>–</w:t>
      </w:r>
      <w:r w:rsidRPr="00EF59D3" w:rsidR="001C5879">
        <w:rPr>
          <w:b w:val="0"/>
          <w:sz w:val="22"/>
          <w:szCs w:val="22"/>
        </w:rPr>
        <w:t>11 school year, though grantees were encouraged to implement earlier,</w:t>
      </w:r>
      <w:r w:rsidRPr="00EF59D3" w:rsidR="00DC67B4">
        <w:rPr>
          <w:b w:val="0"/>
          <w:sz w:val="22"/>
          <w:szCs w:val="22"/>
        </w:rPr>
        <w:t xml:space="preserve"> </w:t>
      </w:r>
      <w:r w:rsidRPr="00EF59D3" w:rsidR="001C5879">
        <w:rPr>
          <w:b w:val="0"/>
          <w:sz w:val="22"/>
          <w:szCs w:val="22"/>
        </w:rPr>
        <w:t>if possible</w:t>
      </w:r>
      <w:r w:rsidRPr="00EF59D3" w:rsidR="00F822E8">
        <w:rPr>
          <w:b w:val="0"/>
          <w:sz w:val="22"/>
          <w:szCs w:val="22"/>
        </w:rPr>
        <w:t>.</w:t>
      </w:r>
    </w:p>
    <w:p w:rsidR="00AA213B" w:rsidRPr="00EF59D3" w:rsidP="001725A2" w14:paraId="47C2F03D"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p>
    <w:p w:rsidR="00AA213B" w:rsidRPr="00EF59D3" w:rsidP="001725A2" w14:paraId="1C8733C5"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67"/>
        <w:jc w:val="both"/>
        <w:rPr>
          <w:b w:val="0"/>
          <w:sz w:val="22"/>
          <w:szCs w:val="22"/>
        </w:rPr>
      </w:pPr>
      <w:r w:rsidRPr="00EF59D3">
        <w:rPr>
          <w:b w:val="0"/>
          <w:sz w:val="22"/>
          <w:szCs w:val="22"/>
        </w:rPr>
        <w:t xml:space="preserve">Collection procedures in the guidance require grantees to collect data on race and ethnicity on all participants using a two-part question:  </w:t>
      </w:r>
      <w:r w:rsidRPr="00EF59D3" w:rsidR="001C5879">
        <w:rPr>
          <w:b w:val="0"/>
          <w:sz w:val="22"/>
          <w:szCs w:val="22"/>
        </w:rPr>
        <w:t>first, the grantee asks the respondent—typically a parent or guardian if the participant is at the secondary level, or the participant himself or herself if older—whether the participant is Hispanic/Latino; second, the grantee asks the respondent to select one or more races from the five racial groups listed.  The grantee reports the responses in fields 10</w:t>
      </w:r>
      <w:r w:rsidRPr="00EF59D3" w:rsidR="00C50846">
        <w:rPr>
          <w:b w:val="0"/>
          <w:sz w:val="22"/>
          <w:szCs w:val="22"/>
        </w:rPr>
        <w:t>–</w:t>
      </w:r>
      <w:r w:rsidRPr="00EF59D3" w:rsidR="001C5879">
        <w:rPr>
          <w:b w:val="0"/>
          <w:sz w:val="22"/>
          <w:szCs w:val="22"/>
        </w:rPr>
        <w:t>15 of the APR.  If, for example, a UB participant’s parent identifies the student as Hispanic, Asian, and White, entries for the fields would appear thus:</w:t>
      </w:r>
      <w:r w:rsidRPr="00EF59D3" w:rsidR="00DA1BE6">
        <w:rPr>
          <w:b w:val="0"/>
          <w:sz w:val="22"/>
          <w:szCs w:val="22"/>
        </w:rPr>
        <w:t xml:space="preserve"> </w:t>
      </w:r>
    </w:p>
    <w:p w:rsidR="00AA213B" w:rsidRPr="00EF59D3" w:rsidP="001725A2" w14:paraId="09D9DDB8"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p>
    <w:p w:rsidR="001C5879" w:rsidRPr="00EF59D3" w:rsidP="001725A2" w14:paraId="061B8475"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Field 10:  1, Yes, participant is identified as Hispanic/Latino</w:t>
      </w:r>
    </w:p>
    <w:p w:rsidR="001C5879" w:rsidRPr="00EF59D3" w:rsidP="001725A2" w14:paraId="68B54136"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 xml:space="preserve">Field 11: 2, No, participant is not identified </w:t>
      </w:r>
      <w:r w:rsidRPr="00EF59D3" w:rsidR="00EC7312">
        <w:rPr>
          <w:b w:val="0"/>
          <w:sz w:val="22"/>
          <w:szCs w:val="22"/>
        </w:rPr>
        <w:t>as American Indian/Alaskan Native</w:t>
      </w:r>
    </w:p>
    <w:p w:rsidR="00C50846" w:rsidRPr="00EF59D3" w:rsidP="001725A2" w14:paraId="0C93A41D"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 xml:space="preserve">Field 12: </w:t>
      </w:r>
      <w:r w:rsidRPr="00EF59D3">
        <w:rPr>
          <w:b w:val="0"/>
          <w:sz w:val="22"/>
          <w:szCs w:val="22"/>
        </w:rPr>
        <w:t>1, Yes, participant is identified as Asian</w:t>
      </w:r>
    </w:p>
    <w:p w:rsidR="00C50846" w:rsidRPr="00EF59D3" w:rsidP="001725A2" w14:paraId="170BAACE" w14:textId="1B1189A9">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Field 13: 2, No, participant is not identified as Black or African American</w:t>
      </w:r>
    </w:p>
    <w:p w:rsidR="00C50846" w:rsidRPr="00EF59D3" w:rsidP="001725A2" w14:paraId="35A45224" w14:textId="0ADADDC8">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Field 14: 1, Yes, participant is identified as White</w:t>
      </w:r>
    </w:p>
    <w:p w:rsidR="00EC7312" w:rsidRPr="00EF59D3" w:rsidP="001725A2" w14:paraId="7BEFF67B" w14:textId="097AFCC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EF59D3">
        <w:rPr>
          <w:b w:val="0"/>
          <w:sz w:val="22"/>
          <w:szCs w:val="22"/>
        </w:rPr>
        <w:t>Field 15: 2, No, participant is not identified as Native Hawaiian or Other Pacific Islander.</w:t>
      </w:r>
    </w:p>
    <w:p w:rsidR="008D20B5" w:rsidRPr="00EF59D3" w:rsidP="001725A2" w14:paraId="3FCFD0DC"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A213B" w:rsidRPr="00EF59D3" w:rsidP="001725A2" w14:paraId="228C4B49"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jc w:val="both"/>
        <w:rPr>
          <w:b w:val="0"/>
          <w:sz w:val="22"/>
          <w:szCs w:val="22"/>
        </w:rPr>
      </w:pPr>
      <w:r w:rsidRPr="00EF59D3">
        <w:rPr>
          <w:b w:val="0"/>
          <w:sz w:val="22"/>
          <w:szCs w:val="22"/>
        </w:rPr>
        <w:t xml:space="preserve">If the participant </w:t>
      </w:r>
      <w:r w:rsidRPr="00EF59D3" w:rsidR="00C50846">
        <w:rPr>
          <w:b w:val="0"/>
          <w:sz w:val="22"/>
          <w:szCs w:val="22"/>
        </w:rPr>
        <w:t xml:space="preserve">or parent </w:t>
      </w:r>
      <w:r w:rsidRPr="00EF59D3" w:rsidR="00363D9E">
        <w:rPr>
          <w:b w:val="0"/>
          <w:sz w:val="22"/>
          <w:szCs w:val="22"/>
        </w:rPr>
        <w:t>d</w:t>
      </w:r>
      <w:r w:rsidRPr="00EF59D3">
        <w:rPr>
          <w:b w:val="0"/>
          <w:sz w:val="22"/>
          <w:szCs w:val="22"/>
        </w:rPr>
        <w:t>eclines to answer question</w:t>
      </w:r>
      <w:r w:rsidRPr="00EF59D3" w:rsidR="007D7091">
        <w:rPr>
          <w:b w:val="0"/>
          <w:sz w:val="22"/>
          <w:szCs w:val="22"/>
        </w:rPr>
        <w:t>s about race and ethnicity, the</w:t>
      </w:r>
      <w:r w:rsidRPr="00EF59D3" w:rsidR="00486A2F">
        <w:rPr>
          <w:b w:val="0"/>
          <w:sz w:val="22"/>
          <w:szCs w:val="22"/>
        </w:rPr>
        <w:t xml:space="preserve"> grantee</w:t>
      </w:r>
      <w:r w:rsidRPr="00EF59D3">
        <w:rPr>
          <w:b w:val="0"/>
          <w:sz w:val="22"/>
          <w:szCs w:val="22"/>
        </w:rPr>
        <w:t xml:space="preserve"> should use observation, as discussed in the guidance.  While grantees should make a good effort to collect data on race and ethnicity for all participants, if for some </w:t>
      </w:r>
      <w:r w:rsidRPr="00EF59D3" w:rsidR="00C50846">
        <w:rPr>
          <w:b w:val="0"/>
          <w:sz w:val="22"/>
          <w:szCs w:val="22"/>
        </w:rPr>
        <w:t xml:space="preserve">highly unusual </w:t>
      </w:r>
      <w:r w:rsidRPr="00EF59D3">
        <w:rPr>
          <w:b w:val="0"/>
          <w:sz w:val="22"/>
          <w:szCs w:val="22"/>
        </w:rPr>
        <w:t xml:space="preserve">reason the race and/or ethnicity of a particular student is unknown, as a last resort the grantee may leave the race and/or ethnicity fields blank.  For further details on the guidance for collecting data, please see the full </w:t>
      </w:r>
      <w:r w:rsidRPr="00EF59D3">
        <w:rPr>
          <w:b w:val="0"/>
          <w:i/>
          <w:iCs/>
          <w:sz w:val="22"/>
          <w:szCs w:val="22"/>
        </w:rPr>
        <w:t>Federal Register</w:t>
      </w:r>
      <w:r w:rsidRPr="00EF59D3">
        <w:rPr>
          <w:b w:val="0"/>
          <w:sz w:val="22"/>
          <w:szCs w:val="22"/>
        </w:rPr>
        <w:t xml:space="preserve"> notice.</w:t>
      </w:r>
      <w:r w:rsidRPr="00EF59D3" w:rsidR="00DC67B4">
        <w:rPr>
          <w:b w:val="0"/>
          <w:sz w:val="22"/>
          <w:szCs w:val="22"/>
        </w:rPr>
        <w:t xml:space="preserve">  </w:t>
      </w:r>
      <w:r w:rsidRPr="00EF59D3">
        <w:rPr>
          <w:b w:val="0"/>
          <w:sz w:val="22"/>
          <w:szCs w:val="22"/>
        </w:rPr>
        <w:t>Grantees are responsible for implementing all relevant aspects of the guidance.</w:t>
      </w:r>
    </w:p>
    <w:p w:rsidR="00AA213B" w:rsidRPr="00EF59D3" w:rsidP="001725A2" w14:paraId="7B30EE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jc w:val="both"/>
        <w:rPr>
          <w:sz w:val="22"/>
          <w:szCs w:val="22"/>
        </w:rPr>
      </w:pPr>
    </w:p>
    <w:p w:rsidR="00E87918" w:rsidRPr="00EF59D3" w:rsidP="001725A2" w14:paraId="1F332EC8" w14:textId="77777777">
      <w:pPr>
        <w:rPr>
          <w:b/>
          <w:sz w:val="22"/>
          <w:szCs w:val="22"/>
        </w:rPr>
      </w:pPr>
      <w:r w:rsidRPr="00EF59D3">
        <w:rPr>
          <w:sz w:val="22"/>
          <w:szCs w:val="22"/>
        </w:rPr>
        <w:t>For definitions of the ethnicity and race categories, refer to the “</w:t>
      </w:r>
      <w:r w:rsidRPr="00EF59D3" w:rsidR="007D2DEF">
        <w:rPr>
          <w:sz w:val="22"/>
          <w:szCs w:val="22"/>
        </w:rPr>
        <w:t>Definitions That Apply</w:t>
      </w:r>
      <w:r w:rsidRPr="00EF59D3">
        <w:rPr>
          <w:sz w:val="22"/>
          <w:szCs w:val="22"/>
        </w:rPr>
        <w:t xml:space="preserve">” section of these instructions. </w:t>
      </w:r>
    </w:p>
    <w:p w:rsidR="00C212C1" w:rsidRPr="00EF59D3" w:rsidP="001725A2" w14:paraId="09967FA8" w14:textId="77777777"/>
    <w:p w:rsidR="00C212C1" w:rsidRPr="00EF59D3" w:rsidP="001725A2" w14:paraId="6DAC1111" w14:textId="77777777">
      <w:pPr>
        <w:pStyle w:val="Heading2"/>
        <w:numPr>
          <w:ilvl w:val="0"/>
          <w:numId w:val="26"/>
        </w:numPr>
        <w:spacing w:before="0" w:after="0"/>
        <w:rPr>
          <w:i w:val="0"/>
        </w:rPr>
      </w:pPr>
      <w:r w:rsidRPr="00EF59D3">
        <w:rPr>
          <w:i w:val="0"/>
        </w:rPr>
        <w:t>Eligibility Information</w:t>
      </w:r>
    </w:p>
    <w:p w:rsidR="00A6486E" w:rsidRPr="00EF59D3" w:rsidP="001725A2" w14:paraId="7D17AC7D" w14:textId="77777777">
      <w:pPr>
        <w:jc w:val="both"/>
      </w:pPr>
    </w:p>
    <w:p w:rsidR="00E87918" w:rsidRPr="00EF59D3" w:rsidP="001725A2" w14:paraId="1041263B"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#1</w:t>
      </w:r>
      <w:r w:rsidRPr="00EF59D3" w:rsidR="00761BE9">
        <w:rPr>
          <w:rFonts w:ascii="Times New Roman" w:hAnsi="Times New Roman"/>
          <w:b/>
          <w:sz w:val="22"/>
          <w:szCs w:val="22"/>
        </w:rPr>
        <w:t>6</w:t>
      </w:r>
      <w:r w:rsidRPr="00EF59D3">
        <w:rPr>
          <w:rFonts w:ascii="Times New Roman" w:hAnsi="Times New Roman"/>
          <w:b/>
          <w:sz w:val="22"/>
          <w:szCs w:val="22"/>
        </w:rPr>
        <w:t>—</w:t>
      </w:r>
      <w:r w:rsidRPr="00EF59D3" w:rsidR="00761BE9">
        <w:rPr>
          <w:rFonts w:ascii="Times New Roman" w:hAnsi="Times New Roman"/>
          <w:b/>
          <w:sz w:val="22"/>
          <w:szCs w:val="22"/>
        </w:rPr>
        <w:t xml:space="preserve">Eligibility </w:t>
      </w:r>
      <w:r w:rsidRPr="00EF59D3" w:rsidR="00964AB0">
        <w:rPr>
          <w:rFonts w:ascii="Times New Roman" w:hAnsi="Times New Roman"/>
          <w:b/>
          <w:sz w:val="22"/>
          <w:szCs w:val="22"/>
        </w:rPr>
        <w:t>(</w:t>
      </w:r>
      <w:r w:rsidRPr="00EF59D3" w:rsidR="00415C22">
        <w:rPr>
          <w:rFonts w:ascii="Times New Roman" w:hAnsi="Times New Roman"/>
          <w:b/>
          <w:sz w:val="22"/>
          <w:szCs w:val="22"/>
        </w:rPr>
        <w:t>a</w:t>
      </w:r>
      <w:r w:rsidRPr="00EF59D3" w:rsidR="00964AB0">
        <w:rPr>
          <w:rFonts w:ascii="Times New Roman" w:hAnsi="Times New Roman"/>
          <w:b/>
          <w:sz w:val="22"/>
          <w:szCs w:val="22"/>
        </w:rPr>
        <w:t xml:space="preserve">t </w:t>
      </w:r>
      <w:r w:rsidRPr="00EF59D3" w:rsidR="00415C22">
        <w:rPr>
          <w:rFonts w:ascii="Times New Roman" w:hAnsi="Times New Roman"/>
          <w:b/>
          <w:sz w:val="22"/>
          <w:szCs w:val="22"/>
        </w:rPr>
        <w:t>t</w:t>
      </w:r>
      <w:r w:rsidRPr="00EF59D3" w:rsidR="00964AB0">
        <w:rPr>
          <w:rFonts w:ascii="Times New Roman" w:hAnsi="Times New Roman"/>
          <w:b/>
          <w:sz w:val="22"/>
          <w:szCs w:val="22"/>
        </w:rPr>
        <w:t xml:space="preserve">ime of </w:t>
      </w:r>
      <w:r w:rsidRPr="00EF59D3" w:rsidR="00415C22">
        <w:rPr>
          <w:rFonts w:ascii="Times New Roman" w:hAnsi="Times New Roman"/>
          <w:b/>
          <w:sz w:val="22"/>
          <w:szCs w:val="22"/>
        </w:rPr>
        <w:t>i</w:t>
      </w:r>
      <w:r w:rsidRPr="00EF59D3" w:rsidR="00964AB0">
        <w:rPr>
          <w:rFonts w:ascii="Times New Roman" w:hAnsi="Times New Roman"/>
          <w:b/>
          <w:sz w:val="22"/>
          <w:szCs w:val="22"/>
        </w:rPr>
        <w:t xml:space="preserve">nitial </w:t>
      </w:r>
      <w:r w:rsidRPr="00EF59D3" w:rsidR="00415C22">
        <w:rPr>
          <w:rFonts w:ascii="Times New Roman" w:hAnsi="Times New Roman"/>
          <w:b/>
          <w:sz w:val="22"/>
          <w:szCs w:val="22"/>
        </w:rPr>
        <w:t>s</w:t>
      </w:r>
      <w:r w:rsidRPr="00EF59D3" w:rsidR="00964AB0">
        <w:rPr>
          <w:rFonts w:ascii="Times New Roman" w:hAnsi="Times New Roman"/>
          <w:b/>
          <w:sz w:val="22"/>
          <w:szCs w:val="22"/>
        </w:rPr>
        <w:t>election)</w:t>
      </w:r>
    </w:p>
    <w:p w:rsidR="001725A2" w:rsidRPr="00EF59D3" w:rsidP="001725A2" w14:paraId="2E6471C9" w14:textId="77777777">
      <w:pPr>
        <w:jc w:val="both"/>
        <w:rPr>
          <w:sz w:val="22"/>
          <w:szCs w:val="22"/>
        </w:rPr>
      </w:pPr>
    </w:p>
    <w:p w:rsidR="00A63527" w:rsidRPr="00EF59D3" w:rsidP="001725A2" w14:paraId="5E6E0961" w14:textId="77777777">
      <w:pPr>
        <w:jc w:val="both"/>
        <w:rPr>
          <w:sz w:val="22"/>
          <w:szCs w:val="22"/>
        </w:rPr>
      </w:pPr>
      <w:r w:rsidRPr="00EF59D3">
        <w:rPr>
          <w:sz w:val="22"/>
          <w:szCs w:val="22"/>
        </w:rPr>
        <w:t>The statute and regulations governing the Upward Bound program</w:t>
      </w:r>
      <w:r w:rsidRPr="00EF59D3" w:rsidR="00461D13">
        <w:rPr>
          <w:sz w:val="22"/>
          <w:szCs w:val="22"/>
        </w:rPr>
        <w:t>s</w:t>
      </w:r>
      <w:r w:rsidRPr="00EF59D3">
        <w:rPr>
          <w:sz w:val="22"/>
          <w:szCs w:val="22"/>
        </w:rPr>
        <w:t xml:space="preserve"> require that an individual, at the time of initial selection for the project, must be a “low-income individual</w:t>
      </w:r>
      <w:r w:rsidRPr="00EF59D3" w:rsidR="006508F2">
        <w:rPr>
          <w:sz w:val="22"/>
          <w:szCs w:val="22"/>
        </w:rPr>
        <w:t>,</w:t>
      </w:r>
      <w:r w:rsidRPr="00EF59D3">
        <w:rPr>
          <w:sz w:val="22"/>
          <w:szCs w:val="22"/>
        </w:rPr>
        <w:t>” a “potential first-generation college student</w:t>
      </w:r>
      <w:r w:rsidRPr="00EF59D3" w:rsidR="006508F2">
        <w:rPr>
          <w:sz w:val="22"/>
          <w:szCs w:val="22"/>
        </w:rPr>
        <w:t>,</w:t>
      </w:r>
      <w:r w:rsidRPr="00EF59D3">
        <w:rPr>
          <w:sz w:val="22"/>
          <w:szCs w:val="22"/>
        </w:rPr>
        <w:t xml:space="preserve">” </w:t>
      </w:r>
      <w:r w:rsidRPr="00EF59D3" w:rsidR="006508F2">
        <w:rPr>
          <w:sz w:val="22"/>
          <w:szCs w:val="22"/>
        </w:rPr>
        <w:t xml:space="preserve">or “an individual who has a high risk for academic failure.”  </w:t>
      </w:r>
      <w:r w:rsidRPr="00EF59D3">
        <w:rPr>
          <w:sz w:val="22"/>
          <w:szCs w:val="22"/>
        </w:rPr>
        <w:t>(These terms are defined in the section on “</w:t>
      </w:r>
      <w:r w:rsidRPr="00EF59D3" w:rsidR="007D2DEF">
        <w:rPr>
          <w:sz w:val="22"/>
          <w:szCs w:val="22"/>
        </w:rPr>
        <w:t>Definitions That Apply</w:t>
      </w:r>
      <w:r w:rsidRPr="00EF59D3">
        <w:rPr>
          <w:sz w:val="22"/>
          <w:szCs w:val="22"/>
        </w:rPr>
        <w:t xml:space="preserve">.”) </w:t>
      </w:r>
      <w:r w:rsidRPr="00EF59D3" w:rsidR="004152BB">
        <w:rPr>
          <w:sz w:val="22"/>
          <w:szCs w:val="22"/>
        </w:rPr>
        <w:t>No less than t</w:t>
      </w:r>
      <w:r w:rsidRPr="00EF59D3">
        <w:rPr>
          <w:sz w:val="22"/>
          <w:szCs w:val="22"/>
        </w:rPr>
        <w:t>wo-thirds of</w:t>
      </w:r>
      <w:r w:rsidRPr="00EF59D3" w:rsidR="004152BB">
        <w:rPr>
          <w:sz w:val="22"/>
          <w:szCs w:val="22"/>
        </w:rPr>
        <w:t xml:space="preserve"> the</w:t>
      </w:r>
      <w:r w:rsidRPr="00EF59D3">
        <w:rPr>
          <w:sz w:val="22"/>
          <w:szCs w:val="22"/>
        </w:rPr>
        <w:t xml:space="preserve"> project</w:t>
      </w:r>
      <w:r w:rsidRPr="00EF59D3" w:rsidR="004152BB">
        <w:rPr>
          <w:sz w:val="22"/>
          <w:szCs w:val="22"/>
        </w:rPr>
        <w:t>’s</w:t>
      </w:r>
      <w:r w:rsidRPr="00EF59D3">
        <w:rPr>
          <w:sz w:val="22"/>
          <w:szCs w:val="22"/>
        </w:rPr>
        <w:t xml:space="preserve"> participants each year must be both low-income and potential first-generation college students; the remaining one-third </w:t>
      </w:r>
      <w:r w:rsidRPr="00EF59D3" w:rsidR="004152BB">
        <w:rPr>
          <w:sz w:val="22"/>
          <w:szCs w:val="22"/>
        </w:rPr>
        <w:t>must be low-income individuals, potential first-generation college students, or individuals who have a high risk for academic failure.</w:t>
      </w:r>
    </w:p>
    <w:p w:rsidR="004152BB" w:rsidRPr="00EF59D3" w:rsidP="001725A2" w14:paraId="3E6AB484" w14:textId="77777777">
      <w:pPr>
        <w:jc w:val="both"/>
        <w:rPr>
          <w:sz w:val="22"/>
          <w:szCs w:val="22"/>
        </w:rPr>
      </w:pPr>
    </w:p>
    <w:p w:rsidR="006B2A38" w:rsidRPr="00EF59D3" w:rsidP="001725A2" w14:paraId="1E9C0379" w14:textId="77777777">
      <w:pPr>
        <w:jc w:val="both"/>
        <w:rPr>
          <w:sz w:val="22"/>
          <w:szCs w:val="22"/>
        </w:rPr>
      </w:pPr>
      <w:r w:rsidRPr="00EF59D3">
        <w:rPr>
          <w:sz w:val="22"/>
          <w:szCs w:val="22"/>
        </w:rPr>
        <w:t xml:space="preserve">In field #16, please </w:t>
      </w:r>
      <w:r w:rsidRPr="00EF59D3" w:rsidR="00375E51">
        <w:rPr>
          <w:sz w:val="22"/>
          <w:szCs w:val="22"/>
        </w:rPr>
        <w:t>select the appropriate option for the criterion or criteria that apply to each participant.</w:t>
      </w:r>
      <w:r w:rsidRPr="00EF59D3">
        <w:rPr>
          <w:sz w:val="22"/>
          <w:szCs w:val="22"/>
        </w:rPr>
        <w:t xml:space="preserve">  An individual participant might meet one, two, or all three criteria.</w:t>
      </w:r>
      <w:r w:rsidRPr="00EF59D3" w:rsidR="00DA1BE6">
        <w:rPr>
          <w:sz w:val="22"/>
          <w:szCs w:val="22"/>
        </w:rPr>
        <w:t xml:space="preserve"> </w:t>
      </w:r>
    </w:p>
    <w:p w:rsidR="00B5790E" w:rsidRPr="00EF59D3" w:rsidP="001725A2" w14:paraId="623DF26D" w14:textId="77777777">
      <w:pPr>
        <w:jc w:val="both"/>
        <w:rPr>
          <w:sz w:val="22"/>
          <w:szCs w:val="22"/>
        </w:rPr>
      </w:pPr>
    </w:p>
    <w:p w:rsidR="006B2A38" w:rsidRPr="00EF59D3" w:rsidP="001725A2" w14:paraId="7D8A25A6" w14:textId="2CB66B3A">
      <w:pPr>
        <w:jc w:val="both"/>
        <w:rPr>
          <w:sz w:val="22"/>
          <w:szCs w:val="22"/>
        </w:rPr>
      </w:pPr>
      <w:r w:rsidRPr="00EF59D3">
        <w:rPr>
          <w:sz w:val="22"/>
          <w:szCs w:val="22"/>
        </w:rPr>
        <w:t xml:space="preserve">Although a participant need only meet one of three criteria (low-income, potential first-generation college student, or at high risk for academic failure) to be eligible, the Department </w:t>
      </w:r>
      <w:r w:rsidRPr="00EF59D3" w:rsidR="00B355BD">
        <w:rPr>
          <w:sz w:val="22"/>
          <w:szCs w:val="22"/>
        </w:rPr>
        <w:t>requires</w:t>
      </w:r>
      <w:r w:rsidRPr="00EF59D3" w:rsidR="0004717A">
        <w:rPr>
          <w:sz w:val="22"/>
          <w:szCs w:val="22"/>
        </w:rPr>
        <w:t xml:space="preserve"> </w:t>
      </w:r>
      <w:r w:rsidRPr="00EF59D3">
        <w:rPr>
          <w:sz w:val="22"/>
          <w:szCs w:val="22"/>
        </w:rPr>
        <w:t>projects to assess a participant’s eligibility using all three criteria and to report accordingly</w:t>
      </w:r>
      <w:r w:rsidRPr="00EF59D3" w:rsidR="00C065B0">
        <w:rPr>
          <w:sz w:val="22"/>
          <w:szCs w:val="22"/>
        </w:rPr>
        <w:t>. For example, if a participant</w:t>
      </w:r>
      <w:r w:rsidRPr="00EF59D3">
        <w:rPr>
          <w:sz w:val="22"/>
          <w:szCs w:val="22"/>
        </w:rPr>
        <w:t xml:space="preserve"> is low-income and potential first-generation, and if he or she meets at least one of the criteria for high-risk status, the project should select the new option “7” (low income, first generation, and high risk).</w:t>
      </w:r>
    </w:p>
    <w:p w:rsidR="006B2A38" w:rsidRPr="00EF59D3" w:rsidP="001725A2" w14:paraId="37D33A48" w14:textId="77777777">
      <w:pPr>
        <w:jc w:val="both"/>
        <w:rPr>
          <w:sz w:val="22"/>
          <w:szCs w:val="22"/>
        </w:rPr>
      </w:pPr>
    </w:p>
    <w:p w:rsidR="006B2A38" w:rsidRPr="00EF59D3" w:rsidP="001725A2" w14:paraId="3D6FA211" w14:textId="77777777">
      <w:pPr>
        <w:jc w:val="both"/>
        <w:rPr>
          <w:sz w:val="22"/>
          <w:szCs w:val="22"/>
        </w:rPr>
      </w:pPr>
      <w:r w:rsidRPr="00EF59D3">
        <w:rPr>
          <w:sz w:val="22"/>
          <w:szCs w:val="22"/>
        </w:rPr>
        <w:t xml:space="preserve">By adding these new combinations of eligibility, the Department is in no way requiring or expecting projects to serve more participants that are at high risk.  </w:t>
      </w:r>
      <w:r w:rsidRPr="00EF59D3" w:rsidR="00B04CFA">
        <w:rPr>
          <w:sz w:val="22"/>
          <w:szCs w:val="22"/>
        </w:rPr>
        <w:t>As noted above, t</w:t>
      </w:r>
      <w:r w:rsidRPr="00EF59D3">
        <w:rPr>
          <w:sz w:val="22"/>
          <w:szCs w:val="22"/>
        </w:rPr>
        <w:t xml:space="preserve">he statute and regulations require that at least two-thirds of the participants an UB project serves each year be low-income individuals who are potential first-generation college students. Those individuals who have all three characteristics—that is, those who are low income, first generation, and at high risk for academic failure--would </w:t>
      </w:r>
      <w:r w:rsidRPr="00EF59D3" w:rsidR="00C63421">
        <w:rPr>
          <w:sz w:val="22"/>
          <w:szCs w:val="22"/>
        </w:rPr>
        <w:t>of course be counted</w:t>
      </w:r>
      <w:r w:rsidRPr="00EF59D3">
        <w:rPr>
          <w:sz w:val="22"/>
          <w:szCs w:val="22"/>
        </w:rPr>
        <w:t xml:space="preserve"> in the two-thirds.</w:t>
      </w:r>
    </w:p>
    <w:p w:rsidR="00A63527" w:rsidRPr="00EF59D3" w:rsidP="001725A2" w14:paraId="7EA92BB5" w14:textId="77777777">
      <w:pPr>
        <w:pStyle w:val="Heading4"/>
        <w:tabs>
          <w:tab w:val="left" w:pos="450"/>
        </w:tabs>
        <w:spacing w:before="0" w:after="0"/>
        <w:ind w:right="-342"/>
        <w:jc w:val="both"/>
        <w:rPr>
          <w:sz w:val="23"/>
          <w:szCs w:val="23"/>
        </w:rPr>
      </w:pPr>
    </w:p>
    <w:p w:rsidR="008315D8" w:rsidRPr="00EF59D3" w:rsidP="001725A2" w14:paraId="3AFEAE2C" w14:textId="77777777">
      <w:pPr>
        <w:pStyle w:val="Heading3"/>
        <w:spacing w:before="0" w:after="0"/>
        <w:rPr>
          <w:rFonts w:ascii="Times New Roman" w:hAnsi="Times New Roman"/>
          <w:b/>
          <w:i/>
          <w:sz w:val="22"/>
          <w:szCs w:val="22"/>
        </w:rPr>
      </w:pPr>
      <w:r w:rsidRPr="00EF59D3">
        <w:rPr>
          <w:rFonts w:ascii="Times New Roman" w:hAnsi="Times New Roman"/>
          <w:b/>
          <w:sz w:val="22"/>
          <w:szCs w:val="22"/>
        </w:rPr>
        <w:t>Field</w:t>
      </w:r>
      <w:r w:rsidRPr="00EF59D3" w:rsidR="00761BE9">
        <w:rPr>
          <w:rFonts w:ascii="Times New Roman" w:hAnsi="Times New Roman"/>
          <w:b/>
          <w:sz w:val="22"/>
          <w:szCs w:val="22"/>
        </w:rPr>
        <w:t>s</w:t>
      </w:r>
      <w:r w:rsidRPr="00EF59D3">
        <w:rPr>
          <w:rFonts w:ascii="Times New Roman" w:hAnsi="Times New Roman"/>
          <w:b/>
          <w:sz w:val="22"/>
          <w:szCs w:val="22"/>
        </w:rPr>
        <w:t xml:space="preserve"> #</w:t>
      </w:r>
      <w:r w:rsidRPr="00EF59D3" w:rsidR="00375E51">
        <w:rPr>
          <w:rFonts w:ascii="Times New Roman" w:hAnsi="Times New Roman"/>
          <w:b/>
          <w:sz w:val="22"/>
          <w:szCs w:val="22"/>
        </w:rPr>
        <w:t>17–19</w:t>
      </w:r>
      <w:r w:rsidRPr="00EF59D3" w:rsidR="001725A2">
        <w:rPr>
          <w:rFonts w:ascii="Times New Roman" w:hAnsi="Times New Roman"/>
          <w:b/>
          <w:sz w:val="22"/>
          <w:szCs w:val="22"/>
        </w:rPr>
        <w:t>—</w:t>
      </w:r>
      <w:r w:rsidRPr="00EF59D3" w:rsidR="0083087B">
        <w:rPr>
          <w:rFonts w:ascii="Times New Roman" w:hAnsi="Times New Roman"/>
          <w:b/>
          <w:sz w:val="22"/>
          <w:szCs w:val="22"/>
        </w:rPr>
        <w:t xml:space="preserve">Evidence of </w:t>
      </w:r>
      <w:r w:rsidRPr="00EF59D3" w:rsidR="006B2A38">
        <w:rPr>
          <w:rFonts w:ascii="Times New Roman" w:hAnsi="Times New Roman"/>
          <w:b/>
          <w:sz w:val="22"/>
          <w:szCs w:val="22"/>
        </w:rPr>
        <w:t>High</w:t>
      </w:r>
      <w:r w:rsidRPr="00EF59D3" w:rsidR="0083087B">
        <w:rPr>
          <w:rFonts w:ascii="Times New Roman" w:hAnsi="Times New Roman"/>
          <w:b/>
          <w:sz w:val="22"/>
          <w:szCs w:val="22"/>
        </w:rPr>
        <w:t>-Risk Status</w:t>
      </w:r>
      <w:r w:rsidRPr="00EF59D3" w:rsidR="00B87BA0">
        <w:rPr>
          <w:rFonts w:ascii="Times New Roman" w:hAnsi="Times New Roman"/>
          <w:b/>
          <w:sz w:val="22"/>
          <w:szCs w:val="22"/>
        </w:rPr>
        <w:t xml:space="preserve"> </w:t>
      </w:r>
      <w:r w:rsidRPr="00EF59D3" w:rsidR="006B2A38">
        <w:rPr>
          <w:rFonts w:ascii="Times New Roman" w:hAnsi="Times New Roman"/>
          <w:b/>
          <w:sz w:val="22"/>
          <w:szCs w:val="22"/>
        </w:rPr>
        <w:t xml:space="preserve">for Academic Failure </w:t>
      </w:r>
      <w:r w:rsidRPr="00EF59D3">
        <w:rPr>
          <w:rFonts w:ascii="Times New Roman" w:hAnsi="Times New Roman"/>
          <w:b/>
          <w:sz w:val="22"/>
          <w:szCs w:val="22"/>
        </w:rPr>
        <w:t>(</w:t>
      </w:r>
      <w:r w:rsidRPr="00EF59D3" w:rsidR="00415C22">
        <w:rPr>
          <w:rFonts w:ascii="Times New Roman" w:hAnsi="Times New Roman"/>
          <w:b/>
          <w:sz w:val="22"/>
          <w:szCs w:val="22"/>
        </w:rPr>
        <w:t>a</w:t>
      </w:r>
      <w:r w:rsidRPr="00EF59D3">
        <w:rPr>
          <w:rFonts w:ascii="Times New Roman" w:hAnsi="Times New Roman"/>
          <w:b/>
          <w:sz w:val="22"/>
          <w:szCs w:val="22"/>
        </w:rPr>
        <w:t>t</w:t>
      </w:r>
      <w:r w:rsidRPr="00EF59D3" w:rsidR="00964AB0">
        <w:rPr>
          <w:rFonts w:ascii="Times New Roman" w:hAnsi="Times New Roman"/>
          <w:b/>
          <w:sz w:val="22"/>
          <w:szCs w:val="22"/>
        </w:rPr>
        <w:t xml:space="preserve"> </w:t>
      </w:r>
      <w:r w:rsidRPr="00EF59D3" w:rsidR="00415C22">
        <w:rPr>
          <w:rFonts w:ascii="Times New Roman" w:hAnsi="Times New Roman"/>
          <w:b/>
          <w:sz w:val="22"/>
          <w:szCs w:val="22"/>
        </w:rPr>
        <w:t>t</w:t>
      </w:r>
      <w:r w:rsidRPr="00EF59D3" w:rsidR="00964AB0">
        <w:rPr>
          <w:rFonts w:ascii="Times New Roman" w:hAnsi="Times New Roman"/>
          <w:b/>
          <w:sz w:val="22"/>
          <w:szCs w:val="22"/>
        </w:rPr>
        <w:t xml:space="preserve">ime of </w:t>
      </w:r>
      <w:r w:rsidRPr="00EF59D3" w:rsidR="00415C22">
        <w:rPr>
          <w:rFonts w:ascii="Times New Roman" w:hAnsi="Times New Roman"/>
          <w:b/>
          <w:sz w:val="22"/>
          <w:szCs w:val="22"/>
        </w:rPr>
        <w:t>i</w:t>
      </w:r>
      <w:r w:rsidRPr="00EF59D3" w:rsidR="00761BE9">
        <w:rPr>
          <w:rFonts w:ascii="Times New Roman" w:hAnsi="Times New Roman"/>
          <w:b/>
          <w:sz w:val="22"/>
          <w:szCs w:val="22"/>
        </w:rPr>
        <w:t>nitia</w:t>
      </w:r>
      <w:r w:rsidRPr="00EF59D3">
        <w:rPr>
          <w:rFonts w:ascii="Times New Roman" w:hAnsi="Times New Roman"/>
          <w:b/>
          <w:sz w:val="22"/>
          <w:szCs w:val="22"/>
        </w:rPr>
        <w:t xml:space="preserve">l </w:t>
      </w:r>
      <w:r w:rsidRPr="00EF59D3" w:rsidR="00415C22">
        <w:rPr>
          <w:rFonts w:ascii="Times New Roman" w:hAnsi="Times New Roman"/>
          <w:b/>
          <w:sz w:val="22"/>
          <w:szCs w:val="22"/>
        </w:rPr>
        <w:t>s</w:t>
      </w:r>
      <w:r w:rsidRPr="00EF59D3">
        <w:rPr>
          <w:rFonts w:ascii="Times New Roman" w:hAnsi="Times New Roman"/>
          <w:b/>
          <w:sz w:val="22"/>
          <w:szCs w:val="22"/>
        </w:rPr>
        <w:t>election)</w:t>
      </w:r>
    </w:p>
    <w:p w:rsidR="001838CF" w:rsidRPr="00EF59D3" w:rsidP="001725A2" w14:paraId="576CABB8" w14:textId="77777777">
      <w:pPr>
        <w:pStyle w:val="Heading4"/>
        <w:tabs>
          <w:tab w:val="left" w:pos="-720"/>
          <w:tab w:val="left" w:pos="450"/>
        </w:tabs>
        <w:suppressAutoHyphens/>
        <w:spacing w:before="0" w:after="0"/>
        <w:ind w:right="-342"/>
        <w:jc w:val="both"/>
        <w:rPr>
          <w:rFonts w:ascii="Times New Roman" w:hAnsi="Times New Roman"/>
          <w:b w:val="0"/>
          <w:bCs/>
          <w:sz w:val="22"/>
          <w:szCs w:val="22"/>
        </w:rPr>
      </w:pPr>
    </w:p>
    <w:p w:rsidR="00B87BA0" w:rsidRPr="00EF59D3" w:rsidP="001725A2" w14:paraId="7F049499" w14:textId="77777777">
      <w:pPr>
        <w:jc w:val="both"/>
        <w:rPr>
          <w:b/>
          <w:sz w:val="22"/>
          <w:szCs w:val="22"/>
        </w:rPr>
      </w:pPr>
      <w:r w:rsidRPr="00EF59D3">
        <w:rPr>
          <w:bCs/>
          <w:sz w:val="22"/>
          <w:szCs w:val="22"/>
        </w:rPr>
        <w:t xml:space="preserve">As indicated above, one criterion for eligibility in </w:t>
      </w:r>
      <w:r w:rsidRPr="00EF59D3" w:rsidR="00461D13">
        <w:rPr>
          <w:bCs/>
          <w:sz w:val="22"/>
          <w:szCs w:val="22"/>
        </w:rPr>
        <w:t xml:space="preserve">the </w:t>
      </w:r>
      <w:r w:rsidRPr="00EF59D3">
        <w:rPr>
          <w:bCs/>
          <w:sz w:val="22"/>
          <w:szCs w:val="22"/>
        </w:rPr>
        <w:t xml:space="preserve">Upward Bound </w:t>
      </w:r>
      <w:r w:rsidRPr="00EF59D3" w:rsidR="00461D13">
        <w:rPr>
          <w:bCs/>
          <w:sz w:val="22"/>
          <w:szCs w:val="22"/>
        </w:rPr>
        <w:t xml:space="preserve">programs </w:t>
      </w:r>
      <w:r w:rsidRPr="00EF59D3">
        <w:rPr>
          <w:bCs/>
          <w:sz w:val="22"/>
          <w:szCs w:val="22"/>
        </w:rPr>
        <w:t>is high risk for academic failure.  The program regulations define an individual at such risk as one who</w:t>
      </w:r>
      <w:r w:rsidRPr="00EF59D3" w:rsidR="004F0864">
        <w:rPr>
          <w:bCs/>
          <w:sz w:val="22"/>
          <w:szCs w:val="22"/>
        </w:rPr>
        <w:t>, at the time of initial selection,</w:t>
      </w:r>
      <w:r w:rsidRPr="00EF59D3">
        <w:rPr>
          <w:bCs/>
          <w:sz w:val="22"/>
          <w:szCs w:val="22"/>
        </w:rPr>
        <w:t xml:space="preserve"> (a) has not achieved at the proficient level on State assessments in reading/language arts and/or in math; (b) has not successfully completed pre-algebra or algebra by the beginning of the tenth grade; or (c) has a grade </w:t>
      </w:r>
      <w:r w:rsidRPr="00EF59D3">
        <w:rPr>
          <w:bCs/>
          <w:sz w:val="22"/>
          <w:szCs w:val="22"/>
        </w:rPr>
        <w:t xml:space="preserve">point average of 2.5 or less (on a 4.0 scale) for the most recent school year for which grade point averages are available.  </w:t>
      </w:r>
      <w:r w:rsidRPr="00EF59D3" w:rsidR="001838CF">
        <w:rPr>
          <w:bCs/>
          <w:sz w:val="22"/>
          <w:szCs w:val="22"/>
        </w:rPr>
        <w:t xml:space="preserve">Information collected in fields </w:t>
      </w:r>
      <w:r w:rsidRPr="00EF59D3" w:rsidR="0083087B">
        <w:rPr>
          <w:bCs/>
          <w:sz w:val="22"/>
          <w:szCs w:val="22"/>
        </w:rPr>
        <w:t>#17–19</w:t>
      </w:r>
      <w:r w:rsidRPr="00EF59D3">
        <w:rPr>
          <w:bCs/>
          <w:sz w:val="22"/>
          <w:szCs w:val="22"/>
        </w:rPr>
        <w:t xml:space="preserve"> will indicate</w:t>
      </w:r>
      <w:r w:rsidRPr="00EF59D3" w:rsidR="001838CF">
        <w:rPr>
          <w:bCs/>
          <w:sz w:val="22"/>
          <w:szCs w:val="22"/>
        </w:rPr>
        <w:t xml:space="preserve"> whether a student is at high risk </w:t>
      </w:r>
      <w:r w:rsidRPr="00EF59D3">
        <w:rPr>
          <w:bCs/>
          <w:sz w:val="22"/>
          <w:szCs w:val="22"/>
        </w:rPr>
        <w:t>for</w:t>
      </w:r>
      <w:r w:rsidRPr="00EF59D3" w:rsidR="001838CF">
        <w:rPr>
          <w:bCs/>
          <w:sz w:val="22"/>
          <w:szCs w:val="22"/>
        </w:rPr>
        <w:t xml:space="preserve"> academic failure</w:t>
      </w:r>
      <w:r w:rsidRPr="00EF59D3">
        <w:rPr>
          <w:bCs/>
          <w:sz w:val="22"/>
          <w:szCs w:val="22"/>
        </w:rPr>
        <w:t>, as so defined,</w:t>
      </w:r>
      <w:r w:rsidRPr="00EF59D3" w:rsidR="001838CF">
        <w:rPr>
          <w:bCs/>
          <w:sz w:val="22"/>
          <w:szCs w:val="22"/>
        </w:rPr>
        <w:t xml:space="preserve"> and therefore eligible for services</w:t>
      </w:r>
      <w:r w:rsidRPr="00EF59D3" w:rsidR="00496708">
        <w:rPr>
          <w:bCs/>
          <w:sz w:val="22"/>
          <w:szCs w:val="22"/>
        </w:rPr>
        <w:t xml:space="preserve"> on those grounds</w:t>
      </w:r>
      <w:r w:rsidRPr="00EF59D3" w:rsidR="001838CF">
        <w:rPr>
          <w:bCs/>
          <w:sz w:val="22"/>
          <w:szCs w:val="22"/>
        </w:rPr>
        <w:t xml:space="preserve">. </w:t>
      </w:r>
    </w:p>
    <w:p w:rsidR="00B87BA0" w:rsidRPr="00EF59D3" w:rsidP="001725A2" w14:paraId="6DC59ADB" w14:textId="77777777">
      <w:pPr>
        <w:jc w:val="both"/>
        <w:rPr>
          <w:b/>
          <w:sz w:val="22"/>
          <w:szCs w:val="22"/>
        </w:rPr>
      </w:pPr>
    </w:p>
    <w:p w:rsidR="007A0DFC" w:rsidRPr="00EF59D3" w:rsidP="001725A2" w14:paraId="50D2A557"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#17</w:t>
      </w:r>
      <w:r w:rsidRPr="00EF59D3" w:rsidR="001725A2">
        <w:rPr>
          <w:rFonts w:ascii="Times New Roman" w:hAnsi="Times New Roman"/>
          <w:b/>
          <w:sz w:val="22"/>
          <w:szCs w:val="22"/>
        </w:rPr>
        <w:t>—</w:t>
      </w:r>
      <w:r w:rsidRPr="00EF59D3">
        <w:rPr>
          <w:rFonts w:ascii="Times New Roman" w:hAnsi="Times New Roman"/>
          <w:b/>
          <w:sz w:val="22"/>
          <w:szCs w:val="22"/>
        </w:rPr>
        <w:t>Reading/Language Arts o</w:t>
      </w:r>
      <w:r w:rsidRPr="00EF59D3" w:rsidR="004C3E5A">
        <w:rPr>
          <w:rFonts w:ascii="Times New Roman" w:hAnsi="Times New Roman"/>
          <w:b/>
          <w:sz w:val="22"/>
          <w:szCs w:val="22"/>
        </w:rPr>
        <w:t>r</w:t>
      </w:r>
      <w:r w:rsidRPr="00EF59D3">
        <w:rPr>
          <w:rFonts w:ascii="Times New Roman" w:hAnsi="Times New Roman"/>
          <w:b/>
          <w:sz w:val="22"/>
          <w:szCs w:val="22"/>
        </w:rPr>
        <w:t xml:space="preserve"> Math Proficiency Not Achieved (at time of initial selection)</w:t>
      </w:r>
    </w:p>
    <w:p w:rsidR="007A0DFC" w:rsidRPr="00EF59D3" w:rsidP="001725A2" w14:paraId="3C1DD618" w14:textId="77777777">
      <w:pPr>
        <w:jc w:val="both"/>
        <w:rPr>
          <w:sz w:val="22"/>
          <w:szCs w:val="22"/>
        </w:rPr>
      </w:pPr>
    </w:p>
    <w:p w:rsidR="001838CF" w:rsidRPr="00EF59D3" w:rsidP="001725A2" w14:paraId="5FAB283D" w14:textId="77777777">
      <w:pPr>
        <w:jc w:val="both"/>
        <w:rPr>
          <w:sz w:val="22"/>
          <w:szCs w:val="22"/>
        </w:rPr>
      </w:pPr>
      <w:r w:rsidRPr="00EF59D3">
        <w:rPr>
          <w:sz w:val="22"/>
          <w:szCs w:val="22"/>
        </w:rPr>
        <w:t>Middle school state assessments may be used for this field if they are the most recent such tests available for the student.  N</w:t>
      </w:r>
      <w:r w:rsidRPr="00EF59D3" w:rsidR="00B87BA0">
        <w:rPr>
          <w:sz w:val="22"/>
          <w:szCs w:val="22"/>
        </w:rPr>
        <w:t xml:space="preserve">ote that </w:t>
      </w:r>
      <w:r w:rsidRPr="00EF59D3" w:rsidR="004502BB">
        <w:rPr>
          <w:sz w:val="22"/>
          <w:szCs w:val="22"/>
        </w:rPr>
        <w:t xml:space="preserve">proficiency on state assessments is used for two purposes in the APR:  as a criterion for </w:t>
      </w:r>
      <w:r w:rsidRPr="00EF59D3" w:rsidR="00B04CFA">
        <w:rPr>
          <w:sz w:val="22"/>
          <w:szCs w:val="22"/>
        </w:rPr>
        <w:t>high</w:t>
      </w:r>
      <w:r w:rsidRPr="00EF59D3" w:rsidR="004502BB">
        <w:rPr>
          <w:sz w:val="22"/>
          <w:szCs w:val="22"/>
        </w:rPr>
        <w:t xml:space="preserve">-risk status here, and as </w:t>
      </w:r>
      <w:r w:rsidRPr="00EF59D3" w:rsidR="00A6486E">
        <w:rPr>
          <w:sz w:val="22"/>
          <w:szCs w:val="22"/>
        </w:rPr>
        <w:t xml:space="preserve">measures of academic proficiency </w:t>
      </w:r>
      <w:r w:rsidRPr="00EF59D3" w:rsidR="0083087B">
        <w:rPr>
          <w:sz w:val="22"/>
          <w:szCs w:val="22"/>
        </w:rPr>
        <w:t xml:space="preserve">for one of the </w:t>
      </w:r>
      <w:r w:rsidRPr="00EF59D3" w:rsidR="00B87BA0">
        <w:rPr>
          <w:sz w:val="22"/>
          <w:szCs w:val="22"/>
        </w:rPr>
        <w:t xml:space="preserve">PE </w:t>
      </w:r>
      <w:r w:rsidRPr="00EF59D3" w:rsidR="00A6486E">
        <w:rPr>
          <w:sz w:val="22"/>
          <w:szCs w:val="22"/>
        </w:rPr>
        <w:t>objective</w:t>
      </w:r>
      <w:r w:rsidRPr="00EF59D3" w:rsidR="0083087B">
        <w:rPr>
          <w:sz w:val="22"/>
          <w:szCs w:val="22"/>
        </w:rPr>
        <w:t>s</w:t>
      </w:r>
      <w:r w:rsidRPr="00EF59D3" w:rsidR="004502BB">
        <w:rPr>
          <w:sz w:val="22"/>
          <w:szCs w:val="22"/>
        </w:rPr>
        <w:t xml:space="preserve"> in fields #</w:t>
      </w:r>
      <w:r w:rsidRPr="00EF59D3" w:rsidR="00E25DAF">
        <w:rPr>
          <w:sz w:val="22"/>
          <w:szCs w:val="22"/>
        </w:rPr>
        <w:t>39</w:t>
      </w:r>
      <w:r w:rsidRPr="00EF59D3" w:rsidR="004502BB">
        <w:rPr>
          <w:sz w:val="22"/>
          <w:szCs w:val="22"/>
        </w:rPr>
        <w:t xml:space="preserve"> and </w:t>
      </w:r>
      <w:r w:rsidRPr="00EF59D3" w:rsidR="00E25DAF">
        <w:rPr>
          <w:sz w:val="22"/>
          <w:szCs w:val="22"/>
        </w:rPr>
        <w:t>40</w:t>
      </w:r>
      <w:r w:rsidRPr="00EF59D3" w:rsidR="00A05D1A">
        <w:rPr>
          <w:sz w:val="22"/>
          <w:szCs w:val="22"/>
        </w:rPr>
        <w:t>.</w:t>
      </w:r>
      <w:r w:rsidRPr="00EF59D3" w:rsidR="00B87BA0">
        <w:rPr>
          <w:sz w:val="22"/>
          <w:szCs w:val="22"/>
        </w:rPr>
        <w:t xml:space="preserve">  As explained in the instructions for </w:t>
      </w:r>
      <w:r w:rsidRPr="00EF59D3" w:rsidR="00B04CFA">
        <w:rPr>
          <w:sz w:val="22"/>
          <w:szCs w:val="22"/>
        </w:rPr>
        <w:t xml:space="preserve">those </w:t>
      </w:r>
      <w:r w:rsidRPr="00EF59D3" w:rsidR="00B87BA0">
        <w:rPr>
          <w:sz w:val="22"/>
          <w:szCs w:val="22"/>
        </w:rPr>
        <w:t xml:space="preserve">fields, a project’s </w:t>
      </w:r>
      <w:r w:rsidRPr="00EF59D3" w:rsidR="00FC5974">
        <w:rPr>
          <w:sz w:val="22"/>
          <w:szCs w:val="22"/>
        </w:rPr>
        <w:t>response may</w:t>
      </w:r>
      <w:r w:rsidRPr="00EF59D3" w:rsidR="00B87BA0">
        <w:rPr>
          <w:sz w:val="22"/>
          <w:szCs w:val="22"/>
        </w:rPr>
        <w:t xml:space="preserve"> change over several reporting periods (if, for example, a student fails to achieve proficiency in tests administered </w:t>
      </w:r>
      <w:r w:rsidRPr="00EF59D3" w:rsidR="004F0864">
        <w:rPr>
          <w:sz w:val="22"/>
          <w:szCs w:val="22"/>
        </w:rPr>
        <w:t>in the 10</w:t>
      </w:r>
      <w:r w:rsidRPr="00EF59D3" w:rsidR="004F0864">
        <w:rPr>
          <w:sz w:val="22"/>
          <w:szCs w:val="22"/>
          <w:vertAlign w:val="superscript"/>
        </w:rPr>
        <w:t>th</w:t>
      </w:r>
      <w:r w:rsidRPr="00EF59D3" w:rsidR="004F0864">
        <w:rPr>
          <w:sz w:val="22"/>
          <w:szCs w:val="22"/>
        </w:rPr>
        <w:t xml:space="preserve"> grade, but succeeds in the 11</w:t>
      </w:r>
      <w:r w:rsidRPr="00EF59D3" w:rsidR="004F0864">
        <w:rPr>
          <w:sz w:val="22"/>
          <w:szCs w:val="22"/>
          <w:vertAlign w:val="superscript"/>
        </w:rPr>
        <w:t>th</w:t>
      </w:r>
      <w:r w:rsidRPr="00EF59D3" w:rsidR="004F0864">
        <w:rPr>
          <w:sz w:val="22"/>
          <w:szCs w:val="22"/>
        </w:rPr>
        <w:t xml:space="preserve"> grade).  In field #1</w:t>
      </w:r>
      <w:r w:rsidRPr="00EF59D3" w:rsidR="0083087B">
        <w:rPr>
          <w:sz w:val="22"/>
          <w:szCs w:val="22"/>
        </w:rPr>
        <w:t>7</w:t>
      </w:r>
      <w:r w:rsidRPr="00EF59D3" w:rsidR="004F0864">
        <w:rPr>
          <w:sz w:val="22"/>
          <w:szCs w:val="22"/>
        </w:rPr>
        <w:t>, however, since the response represents proficiency at one single point in time (</w:t>
      </w:r>
      <w:r w:rsidRPr="00EF59D3" w:rsidR="00D0322E">
        <w:rPr>
          <w:sz w:val="22"/>
          <w:szCs w:val="22"/>
        </w:rPr>
        <w:t>time of initial selection</w:t>
      </w:r>
      <w:r w:rsidRPr="00EF59D3" w:rsidR="004F0864">
        <w:rPr>
          <w:sz w:val="22"/>
          <w:szCs w:val="22"/>
        </w:rPr>
        <w:t xml:space="preserve">), the response must not change once it is submitted. </w:t>
      </w:r>
    </w:p>
    <w:p w:rsidR="001838CF" w:rsidRPr="00EF59D3" w:rsidP="001725A2" w14:paraId="44339DFA" w14:textId="77777777"/>
    <w:p w:rsidR="00F81CDB" w:rsidRPr="00EF59D3" w:rsidP="001725A2" w14:paraId="0B40564B"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83087B">
        <w:rPr>
          <w:rFonts w:ascii="Times New Roman" w:hAnsi="Times New Roman"/>
          <w:b/>
          <w:sz w:val="22"/>
          <w:szCs w:val="22"/>
        </w:rPr>
        <w:t>18</w:t>
      </w:r>
      <w:r w:rsidRPr="00EF59D3">
        <w:rPr>
          <w:rFonts w:ascii="Times New Roman" w:hAnsi="Times New Roman"/>
          <w:b/>
          <w:sz w:val="22"/>
          <w:szCs w:val="22"/>
        </w:rPr>
        <w:t>—Low</w:t>
      </w:r>
      <w:r w:rsidRPr="00EF59D3">
        <w:rPr>
          <w:rFonts w:ascii="Times New Roman" w:hAnsi="Times New Roman"/>
          <w:b/>
          <w:sz w:val="22"/>
          <w:szCs w:val="22"/>
        </w:rPr>
        <w:t xml:space="preserve"> Grade Point Average </w:t>
      </w:r>
      <w:r w:rsidRPr="00EF59D3" w:rsidR="00B04CFA">
        <w:rPr>
          <w:rFonts w:ascii="Times New Roman" w:hAnsi="Times New Roman"/>
          <w:b/>
          <w:sz w:val="22"/>
          <w:szCs w:val="22"/>
        </w:rPr>
        <w:t>(at time of initial selection)</w:t>
      </w:r>
    </w:p>
    <w:p w:rsidR="00C212C1" w:rsidRPr="00EF59D3" w:rsidP="001725A2" w14:paraId="3E3B1FE3" w14:textId="77777777"/>
    <w:p w:rsidR="00BA4C1E" w:rsidRPr="00EF59D3" w:rsidP="001725A2" w14:paraId="7D431A7B" w14:textId="77777777">
      <w:pPr>
        <w:rPr>
          <w:sz w:val="22"/>
          <w:szCs w:val="22"/>
        </w:rPr>
      </w:pPr>
      <w:r w:rsidRPr="00EF59D3">
        <w:rPr>
          <w:sz w:val="22"/>
          <w:szCs w:val="22"/>
        </w:rPr>
        <w:t xml:space="preserve">Middle school GPAs </w:t>
      </w:r>
      <w:r w:rsidRPr="00EF59D3" w:rsidR="00780862">
        <w:rPr>
          <w:sz w:val="22"/>
          <w:szCs w:val="22"/>
        </w:rPr>
        <w:t xml:space="preserve">are </w:t>
      </w:r>
      <w:r w:rsidRPr="00EF59D3">
        <w:rPr>
          <w:sz w:val="22"/>
          <w:szCs w:val="22"/>
        </w:rPr>
        <w:t>permissible for this field to establish the level of academic need for</w:t>
      </w:r>
      <w:r w:rsidRPr="00EF59D3">
        <w:t xml:space="preserve"> </w:t>
      </w:r>
      <w:r w:rsidRPr="00EF59D3" w:rsidR="00780862">
        <w:rPr>
          <w:sz w:val="22"/>
          <w:szCs w:val="22"/>
        </w:rPr>
        <w:t>participants first served as ninth-graders or rising ninth-graders.</w:t>
      </w:r>
    </w:p>
    <w:p w:rsidR="00F81CDB" w:rsidRPr="00EF59D3" w:rsidP="001725A2" w14:paraId="125BEAC8" w14:textId="77777777"/>
    <w:p w:rsidR="00F81CDB" w:rsidRPr="00EF59D3" w:rsidP="001725A2" w14:paraId="6B4AA52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83087B">
        <w:rPr>
          <w:rFonts w:ascii="Times New Roman" w:hAnsi="Times New Roman"/>
          <w:b/>
          <w:sz w:val="22"/>
          <w:szCs w:val="22"/>
        </w:rPr>
        <w:t>19</w:t>
      </w:r>
      <w:r w:rsidRPr="00EF59D3" w:rsidR="001725A2">
        <w:rPr>
          <w:rFonts w:ascii="Times New Roman" w:hAnsi="Times New Roman"/>
          <w:b/>
          <w:sz w:val="22"/>
          <w:szCs w:val="22"/>
        </w:rPr>
        <w:t>—</w:t>
      </w:r>
      <w:r w:rsidRPr="00EF59D3">
        <w:rPr>
          <w:rFonts w:ascii="Times New Roman" w:hAnsi="Times New Roman"/>
          <w:b/>
          <w:sz w:val="22"/>
          <w:szCs w:val="22"/>
        </w:rPr>
        <w:t>Pre-Algebra</w:t>
      </w:r>
      <w:r w:rsidRPr="00EF59D3" w:rsidR="00393611">
        <w:rPr>
          <w:rFonts w:ascii="Times New Roman" w:hAnsi="Times New Roman"/>
          <w:b/>
          <w:sz w:val="22"/>
          <w:szCs w:val="22"/>
        </w:rPr>
        <w:t>/A</w:t>
      </w:r>
      <w:r w:rsidRPr="00EF59D3">
        <w:rPr>
          <w:rFonts w:ascii="Times New Roman" w:hAnsi="Times New Roman"/>
          <w:b/>
          <w:sz w:val="22"/>
          <w:szCs w:val="22"/>
        </w:rPr>
        <w:t xml:space="preserve">lgebra Not </w:t>
      </w:r>
      <w:r w:rsidRPr="00EF59D3" w:rsidR="004243B7">
        <w:rPr>
          <w:rFonts w:ascii="Times New Roman" w:hAnsi="Times New Roman"/>
          <w:b/>
          <w:sz w:val="22"/>
          <w:szCs w:val="22"/>
        </w:rPr>
        <w:t xml:space="preserve">Successfully </w:t>
      </w:r>
      <w:r w:rsidRPr="00EF59D3">
        <w:rPr>
          <w:rFonts w:ascii="Times New Roman" w:hAnsi="Times New Roman"/>
          <w:b/>
          <w:sz w:val="22"/>
          <w:szCs w:val="22"/>
        </w:rPr>
        <w:t xml:space="preserve">Completed </w:t>
      </w:r>
      <w:r w:rsidRPr="00EF59D3" w:rsidR="00FC5974">
        <w:rPr>
          <w:rFonts w:ascii="Times New Roman" w:hAnsi="Times New Roman"/>
          <w:b/>
          <w:sz w:val="22"/>
          <w:szCs w:val="22"/>
        </w:rPr>
        <w:t>by</w:t>
      </w:r>
      <w:r w:rsidRPr="00EF59D3">
        <w:rPr>
          <w:rFonts w:ascii="Times New Roman" w:hAnsi="Times New Roman"/>
          <w:b/>
          <w:sz w:val="22"/>
          <w:szCs w:val="22"/>
        </w:rPr>
        <w:t xml:space="preserve"> Beginning of 10</w:t>
      </w:r>
      <w:r w:rsidRPr="00EF59D3">
        <w:rPr>
          <w:rFonts w:ascii="Times New Roman" w:hAnsi="Times New Roman"/>
          <w:b/>
          <w:sz w:val="22"/>
          <w:szCs w:val="22"/>
          <w:vertAlign w:val="superscript"/>
        </w:rPr>
        <w:t>th</w:t>
      </w:r>
      <w:r w:rsidRPr="00EF59D3">
        <w:rPr>
          <w:rFonts w:ascii="Times New Roman" w:hAnsi="Times New Roman"/>
          <w:b/>
          <w:sz w:val="22"/>
          <w:szCs w:val="22"/>
        </w:rPr>
        <w:t xml:space="preserve"> Grade</w:t>
      </w:r>
    </w:p>
    <w:p w:rsidR="00E477BF" w:rsidRPr="00EF59D3" w:rsidP="001725A2" w14:paraId="29AE2F8B" w14:textId="77777777">
      <w:pPr>
        <w:rPr>
          <w:sz w:val="22"/>
          <w:szCs w:val="22"/>
        </w:rPr>
      </w:pPr>
    </w:p>
    <w:p w:rsidR="004243B7" w:rsidRPr="00EF59D3" w:rsidP="001725A2" w14:paraId="1A62BCD8" w14:textId="77777777">
      <w:pPr>
        <w:rPr>
          <w:sz w:val="22"/>
          <w:szCs w:val="22"/>
        </w:rPr>
      </w:pPr>
      <w:r w:rsidRPr="00EF59D3">
        <w:rPr>
          <w:sz w:val="22"/>
          <w:szCs w:val="22"/>
        </w:rPr>
        <w:t xml:space="preserve">“Successful completion” signifies that the student passed an algebra or pre-algebra course, </w:t>
      </w:r>
      <w:r w:rsidRPr="00EF59D3" w:rsidR="00AC4DA4">
        <w:rPr>
          <w:sz w:val="22"/>
          <w:szCs w:val="22"/>
        </w:rPr>
        <w:t>received</w:t>
      </w:r>
      <w:r w:rsidRPr="00EF59D3">
        <w:rPr>
          <w:sz w:val="22"/>
          <w:szCs w:val="22"/>
        </w:rPr>
        <w:t xml:space="preserve"> high school credit, and will not need to repeat the course.</w:t>
      </w:r>
      <w:r w:rsidRPr="00EF59D3" w:rsidR="00DA1BE6">
        <w:rPr>
          <w:sz w:val="22"/>
          <w:szCs w:val="22"/>
        </w:rPr>
        <w:t xml:space="preserve"> </w:t>
      </w:r>
    </w:p>
    <w:p w:rsidR="004243B7" w:rsidRPr="00EF59D3" w:rsidP="001725A2" w14:paraId="58F359AC" w14:textId="77777777">
      <w:pPr>
        <w:rPr>
          <w:sz w:val="22"/>
          <w:szCs w:val="22"/>
        </w:rPr>
      </w:pPr>
    </w:p>
    <w:p w:rsidR="0070231A" w:rsidRPr="00EF59D3" w:rsidP="001725A2" w14:paraId="0AC405F6" w14:textId="77777777">
      <w:pPr>
        <w:rPr>
          <w:sz w:val="22"/>
          <w:szCs w:val="22"/>
        </w:rPr>
      </w:pPr>
      <w:r w:rsidRPr="00EF59D3">
        <w:rPr>
          <w:sz w:val="22"/>
          <w:szCs w:val="22"/>
        </w:rPr>
        <w:t xml:space="preserve">Since the criteria for establishing high-risk status for academic failure must reflect the time of </w:t>
      </w:r>
      <w:r w:rsidRPr="00EF59D3" w:rsidR="00E172A2">
        <w:rPr>
          <w:sz w:val="22"/>
          <w:szCs w:val="22"/>
        </w:rPr>
        <w:t xml:space="preserve">the student’s </w:t>
      </w:r>
      <w:r w:rsidRPr="00EF59D3">
        <w:rPr>
          <w:sz w:val="22"/>
          <w:szCs w:val="22"/>
        </w:rPr>
        <w:t>in</w:t>
      </w:r>
      <w:r w:rsidRPr="00EF59D3" w:rsidR="00E172A2">
        <w:rPr>
          <w:sz w:val="22"/>
          <w:szCs w:val="22"/>
        </w:rPr>
        <w:t>i</w:t>
      </w:r>
      <w:r w:rsidRPr="00EF59D3">
        <w:rPr>
          <w:sz w:val="22"/>
          <w:szCs w:val="22"/>
        </w:rPr>
        <w:t xml:space="preserve">tial selection for the project, this criterion </w:t>
      </w:r>
      <w:r w:rsidRPr="00EF59D3" w:rsidR="009A0198">
        <w:rPr>
          <w:sz w:val="22"/>
          <w:szCs w:val="22"/>
        </w:rPr>
        <w:t xml:space="preserve">in some cases will not be </w:t>
      </w:r>
      <w:r w:rsidRPr="00EF59D3" w:rsidR="00B04CFA">
        <w:rPr>
          <w:sz w:val="22"/>
          <w:szCs w:val="22"/>
        </w:rPr>
        <w:t xml:space="preserve">applicable </w:t>
      </w:r>
      <w:r w:rsidRPr="00EF59D3">
        <w:rPr>
          <w:sz w:val="22"/>
          <w:szCs w:val="22"/>
        </w:rPr>
        <w:t>if</w:t>
      </w:r>
      <w:r w:rsidRPr="00EF59D3" w:rsidR="00E172A2">
        <w:rPr>
          <w:sz w:val="22"/>
          <w:szCs w:val="22"/>
        </w:rPr>
        <w:t xml:space="preserve"> the student, when selected, has</w:t>
      </w:r>
      <w:r w:rsidRPr="00EF59D3">
        <w:rPr>
          <w:sz w:val="22"/>
          <w:szCs w:val="22"/>
        </w:rPr>
        <w:t xml:space="preserve"> </w:t>
      </w:r>
      <w:r w:rsidRPr="00EF59D3">
        <w:rPr>
          <w:sz w:val="22"/>
          <w:szCs w:val="22"/>
        </w:rPr>
        <w:t xml:space="preserve">not yet </w:t>
      </w:r>
      <w:r w:rsidRPr="00EF59D3">
        <w:rPr>
          <w:sz w:val="22"/>
          <w:szCs w:val="22"/>
        </w:rPr>
        <w:t xml:space="preserve">completed </w:t>
      </w:r>
      <w:r w:rsidRPr="00EF59D3">
        <w:rPr>
          <w:sz w:val="22"/>
          <w:szCs w:val="22"/>
        </w:rPr>
        <w:t xml:space="preserve">ninth grade.  For such a student, select option </w:t>
      </w:r>
      <w:r w:rsidRPr="00EF59D3" w:rsidR="00611FA9">
        <w:rPr>
          <w:sz w:val="22"/>
          <w:szCs w:val="22"/>
        </w:rPr>
        <w:t>8</w:t>
      </w:r>
      <w:r w:rsidRPr="00EF59D3">
        <w:rPr>
          <w:sz w:val="22"/>
          <w:szCs w:val="22"/>
        </w:rPr>
        <w:t xml:space="preserve"> (“NA, </w:t>
      </w:r>
      <w:r w:rsidRPr="00EF59D3" w:rsidR="009A0198">
        <w:rPr>
          <w:sz w:val="22"/>
          <w:szCs w:val="22"/>
        </w:rPr>
        <w:t>due to grade at initial selection, this information is not yet available”).</w:t>
      </w:r>
    </w:p>
    <w:p w:rsidR="00F81CDB" w:rsidRPr="00EF59D3" w:rsidP="001725A2" w14:paraId="1D25661E" w14:textId="77777777">
      <w:r w:rsidRPr="00EF59D3">
        <w:rPr>
          <w:sz w:val="22"/>
          <w:szCs w:val="22"/>
        </w:rPr>
        <w:t xml:space="preserve"> </w:t>
      </w:r>
    </w:p>
    <w:p w:rsidR="00A63527" w:rsidRPr="00EF59D3" w:rsidP="001725A2" w14:paraId="3ECB45C5"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#2</w:t>
      </w:r>
      <w:r w:rsidRPr="00EF59D3" w:rsidR="00A94101">
        <w:rPr>
          <w:rFonts w:ascii="Times New Roman" w:hAnsi="Times New Roman"/>
          <w:b/>
          <w:sz w:val="22"/>
          <w:szCs w:val="22"/>
        </w:rPr>
        <w:t>0</w:t>
      </w:r>
      <w:r w:rsidRPr="00EF59D3" w:rsidR="008315D8">
        <w:rPr>
          <w:rFonts w:ascii="Times New Roman" w:hAnsi="Times New Roman"/>
          <w:b/>
          <w:sz w:val="22"/>
          <w:szCs w:val="22"/>
        </w:rPr>
        <w:t>—</w:t>
      </w:r>
      <w:r w:rsidRPr="00EF59D3">
        <w:rPr>
          <w:rFonts w:ascii="Times New Roman" w:hAnsi="Times New Roman"/>
          <w:b/>
          <w:sz w:val="22"/>
          <w:szCs w:val="22"/>
        </w:rPr>
        <w:t xml:space="preserve">Limited English Proficiency </w:t>
      </w:r>
      <w:r w:rsidRPr="00EF59D3" w:rsidR="00B04CFA">
        <w:rPr>
          <w:rFonts w:ascii="Times New Roman" w:hAnsi="Times New Roman"/>
          <w:b/>
          <w:sz w:val="22"/>
          <w:szCs w:val="22"/>
        </w:rPr>
        <w:t>(at time of initial selection)</w:t>
      </w:r>
    </w:p>
    <w:p w:rsidR="003D03CD" w:rsidRPr="00EF59D3" w:rsidP="001725A2" w14:paraId="17406B3D" w14:textId="77777777">
      <w:pPr>
        <w:rPr>
          <w:sz w:val="22"/>
          <w:szCs w:val="22"/>
        </w:rPr>
      </w:pPr>
    </w:p>
    <w:p w:rsidR="00F81CDB" w:rsidRPr="00EF59D3" w:rsidP="001725A2" w14:paraId="1D5EC061" w14:textId="77777777">
      <w:pPr>
        <w:rPr>
          <w:sz w:val="22"/>
          <w:szCs w:val="22"/>
        </w:rPr>
      </w:pPr>
      <w:r w:rsidRPr="00EF59D3">
        <w:rPr>
          <w:sz w:val="22"/>
          <w:szCs w:val="22"/>
        </w:rPr>
        <w:t>Refer to the section on “</w:t>
      </w:r>
      <w:r w:rsidRPr="00EF59D3" w:rsidR="007D2DEF">
        <w:rPr>
          <w:sz w:val="22"/>
          <w:szCs w:val="22"/>
        </w:rPr>
        <w:t>Definitions That Apply</w:t>
      </w:r>
      <w:r w:rsidRPr="00EF59D3">
        <w:rPr>
          <w:sz w:val="22"/>
          <w:szCs w:val="22"/>
        </w:rPr>
        <w:t>” to determine if the participant, at time of initial selection into the project, was of “</w:t>
      </w:r>
      <w:r w:rsidRPr="00EF59D3" w:rsidR="00A6486E">
        <w:rPr>
          <w:sz w:val="22"/>
          <w:szCs w:val="22"/>
        </w:rPr>
        <w:t>L</w:t>
      </w:r>
      <w:r w:rsidRPr="00EF59D3">
        <w:rPr>
          <w:sz w:val="22"/>
          <w:szCs w:val="22"/>
        </w:rPr>
        <w:t>imited English</w:t>
      </w:r>
      <w:r w:rsidRPr="00EF59D3" w:rsidR="00A6486E">
        <w:rPr>
          <w:sz w:val="22"/>
          <w:szCs w:val="22"/>
        </w:rPr>
        <w:t xml:space="preserve"> P</w:t>
      </w:r>
      <w:r w:rsidRPr="00EF59D3">
        <w:rPr>
          <w:sz w:val="22"/>
          <w:szCs w:val="22"/>
        </w:rPr>
        <w:t>roficiency</w:t>
      </w:r>
      <w:r w:rsidRPr="00EF59D3" w:rsidR="009A0198">
        <w:rPr>
          <w:sz w:val="22"/>
          <w:szCs w:val="22"/>
        </w:rPr>
        <w:t>.</w:t>
      </w:r>
      <w:r w:rsidRPr="00EF59D3">
        <w:rPr>
          <w:sz w:val="22"/>
          <w:szCs w:val="22"/>
        </w:rPr>
        <w:t>”</w:t>
      </w:r>
    </w:p>
    <w:p w:rsidR="004A3A30" w:rsidRPr="00EF59D3" w:rsidP="001725A2" w14:paraId="57070C13" w14:textId="77777777">
      <w:pPr>
        <w:pStyle w:val="BodyText"/>
        <w:tabs>
          <w:tab w:val="left" w:pos="450"/>
        </w:tabs>
        <w:ind w:right="-450"/>
        <w:jc w:val="both"/>
        <w:rPr>
          <w:bCs w:val="0"/>
          <w:sz w:val="22"/>
          <w:szCs w:val="22"/>
        </w:rPr>
      </w:pPr>
    </w:p>
    <w:p w:rsidR="008315D8" w:rsidRPr="00EF59D3" w:rsidP="001725A2" w14:paraId="44670FA4"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A63527">
        <w:rPr>
          <w:rFonts w:ascii="Times New Roman" w:hAnsi="Times New Roman"/>
          <w:b/>
          <w:sz w:val="22"/>
          <w:szCs w:val="22"/>
        </w:rPr>
        <w:t>2</w:t>
      </w:r>
      <w:r w:rsidRPr="00EF59D3" w:rsidR="004243B7">
        <w:rPr>
          <w:rFonts w:ascii="Times New Roman" w:hAnsi="Times New Roman"/>
          <w:b/>
          <w:sz w:val="22"/>
          <w:szCs w:val="22"/>
        </w:rPr>
        <w:t>1</w:t>
      </w:r>
      <w:r w:rsidRPr="00EF59D3">
        <w:rPr>
          <w:rFonts w:ascii="Times New Roman" w:hAnsi="Times New Roman"/>
          <w:b/>
          <w:sz w:val="22"/>
          <w:szCs w:val="22"/>
        </w:rPr>
        <w:t>—</w:t>
      </w:r>
      <w:r w:rsidRPr="00EF59D3" w:rsidR="00E20451">
        <w:rPr>
          <w:rFonts w:ascii="Times New Roman" w:hAnsi="Times New Roman"/>
          <w:b/>
          <w:sz w:val="22"/>
          <w:szCs w:val="22"/>
        </w:rPr>
        <w:t>Disconnected Youth</w:t>
      </w:r>
      <w:r w:rsidRPr="00EF59D3" w:rsidR="002020C9">
        <w:rPr>
          <w:rFonts w:ascii="Times New Roman" w:hAnsi="Times New Roman"/>
          <w:b/>
          <w:sz w:val="22"/>
          <w:szCs w:val="22"/>
        </w:rPr>
        <w:t xml:space="preserve"> </w:t>
      </w:r>
      <w:r w:rsidRPr="00EF59D3" w:rsidR="00964AB0">
        <w:rPr>
          <w:rFonts w:ascii="Times New Roman" w:hAnsi="Times New Roman"/>
          <w:b/>
          <w:sz w:val="22"/>
          <w:szCs w:val="22"/>
        </w:rPr>
        <w:t>(</w:t>
      </w:r>
      <w:r w:rsidRPr="00EF59D3" w:rsidR="00B009D9">
        <w:rPr>
          <w:rFonts w:ascii="Times New Roman" w:hAnsi="Times New Roman"/>
          <w:b/>
          <w:sz w:val="22"/>
          <w:szCs w:val="22"/>
        </w:rPr>
        <w:t>a</w:t>
      </w:r>
      <w:r w:rsidRPr="00EF59D3" w:rsidR="00964AB0">
        <w:rPr>
          <w:rFonts w:ascii="Times New Roman" w:hAnsi="Times New Roman"/>
          <w:b/>
          <w:sz w:val="22"/>
          <w:szCs w:val="22"/>
        </w:rPr>
        <w:t xml:space="preserve">t </w:t>
      </w:r>
      <w:r w:rsidRPr="00EF59D3" w:rsidR="00B009D9">
        <w:rPr>
          <w:rFonts w:ascii="Times New Roman" w:hAnsi="Times New Roman"/>
          <w:b/>
          <w:sz w:val="22"/>
          <w:szCs w:val="22"/>
        </w:rPr>
        <w:t>t</w:t>
      </w:r>
      <w:r w:rsidRPr="00EF59D3" w:rsidR="00964AB0">
        <w:rPr>
          <w:rFonts w:ascii="Times New Roman" w:hAnsi="Times New Roman"/>
          <w:b/>
          <w:sz w:val="22"/>
          <w:szCs w:val="22"/>
        </w:rPr>
        <w:t xml:space="preserve">ime of </w:t>
      </w:r>
      <w:r w:rsidRPr="00EF59D3" w:rsidR="00B009D9">
        <w:rPr>
          <w:rFonts w:ascii="Times New Roman" w:hAnsi="Times New Roman"/>
          <w:b/>
          <w:sz w:val="22"/>
          <w:szCs w:val="22"/>
        </w:rPr>
        <w:t>i</w:t>
      </w:r>
      <w:r w:rsidRPr="00EF59D3" w:rsidR="00964AB0">
        <w:rPr>
          <w:rFonts w:ascii="Times New Roman" w:hAnsi="Times New Roman"/>
          <w:b/>
          <w:sz w:val="22"/>
          <w:szCs w:val="22"/>
        </w:rPr>
        <w:t xml:space="preserve">nitial </w:t>
      </w:r>
      <w:r w:rsidRPr="00EF59D3" w:rsidR="00B009D9">
        <w:rPr>
          <w:rFonts w:ascii="Times New Roman" w:hAnsi="Times New Roman"/>
          <w:b/>
          <w:sz w:val="22"/>
          <w:szCs w:val="22"/>
        </w:rPr>
        <w:t>s</w:t>
      </w:r>
      <w:r w:rsidRPr="00EF59D3" w:rsidR="00964AB0">
        <w:rPr>
          <w:rFonts w:ascii="Times New Roman" w:hAnsi="Times New Roman"/>
          <w:b/>
          <w:sz w:val="22"/>
          <w:szCs w:val="22"/>
        </w:rPr>
        <w:t>election)</w:t>
      </w:r>
    </w:p>
    <w:p w:rsidR="0027371D" w:rsidRPr="00EF59D3" w:rsidP="001725A2" w14:paraId="40CFDF25" w14:textId="77777777">
      <w:pPr>
        <w:jc w:val="both"/>
        <w:rPr>
          <w:bCs/>
          <w:sz w:val="22"/>
          <w:szCs w:val="22"/>
        </w:rPr>
      </w:pPr>
    </w:p>
    <w:p w:rsidR="003044FD" w:rsidRPr="00EF59D3" w:rsidP="001725A2" w14:paraId="01B05CBF" w14:textId="77777777">
      <w:pPr>
        <w:jc w:val="both"/>
        <w:rPr>
          <w:sz w:val="22"/>
          <w:szCs w:val="22"/>
        </w:rPr>
      </w:pPr>
      <w:r w:rsidRPr="00EF59D3">
        <w:rPr>
          <w:bCs/>
          <w:sz w:val="22"/>
          <w:szCs w:val="22"/>
        </w:rPr>
        <w:t>Refer to the section on “Definitions That Apply” to determine if the participant, at time of initial selection, met the definition of “disconnected youth.”</w:t>
      </w:r>
      <w:r w:rsidRPr="00EF59D3">
        <w:rPr>
          <w:sz w:val="22"/>
          <w:szCs w:val="22"/>
        </w:rPr>
        <w:t xml:space="preserve"> </w:t>
      </w:r>
    </w:p>
    <w:p w:rsidR="003044FD" w:rsidRPr="00EF59D3" w:rsidP="001725A2" w14:paraId="65E2B7BE" w14:textId="77777777">
      <w:pPr>
        <w:jc w:val="both"/>
        <w:rPr>
          <w:sz w:val="22"/>
          <w:szCs w:val="22"/>
        </w:rPr>
      </w:pPr>
    </w:p>
    <w:p w:rsidR="003044FD" w:rsidRPr="00EF59D3" w:rsidP="001725A2" w14:paraId="45AFE23F" w14:textId="77777777">
      <w:pPr>
        <w:jc w:val="both"/>
        <w:rPr>
          <w:sz w:val="22"/>
          <w:szCs w:val="22"/>
        </w:rPr>
      </w:pPr>
      <w:r w:rsidRPr="00EF59D3">
        <w:rPr>
          <w:sz w:val="22"/>
          <w:szCs w:val="22"/>
        </w:rPr>
        <w:t xml:space="preserve">Since grantees would not have collected data on this field for prior participants served before the 2012–17 cycle, option 9 (“Not applicable, prior </w:t>
      </w:r>
      <w:r w:rsidRPr="00EF59D3" w:rsidR="00581D7F">
        <w:rPr>
          <w:sz w:val="22"/>
          <w:szCs w:val="22"/>
        </w:rPr>
        <w:t xml:space="preserve">or continuing </w:t>
      </w:r>
      <w:r w:rsidRPr="00EF59D3">
        <w:rPr>
          <w:sz w:val="22"/>
          <w:szCs w:val="22"/>
        </w:rPr>
        <w:t>participant served before 2012–17 cycle”) is provided.</w:t>
      </w:r>
    </w:p>
    <w:p w:rsidR="00964AB0" w:rsidRPr="00EF59D3" w:rsidP="001725A2" w14:paraId="07875CCA" w14:textId="77777777">
      <w:pPr>
        <w:pStyle w:val="BodyText"/>
        <w:tabs>
          <w:tab w:val="left" w:pos="450"/>
        </w:tabs>
        <w:ind w:right="-450"/>
        <w:jc w:val="both"/>
        <w:rPr>
          <w:b w:val="0"/>
          <w:bCs w:val="0"/>
          <w:sz w:val="22"/>
          <w:szCs w:val="22"/>
        </w:rPr>
      </w:pPr>
    </w:p>
    <w:p w:rsidR="008B62D2" w:rsidRPr="00EF59D3" w:rsidP="001725A2" w14:paraId="6EFF52F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A94101">
        <w:rPr>
          <w:rFonts w:ascii="Times New Roman" w:hAnsi="Times New Roman"/>
          <w:b/>
          <w:sz w:val="22"/>
          <w:szCs w:val="22"/>
        </w:rPr>
        <w:t>2</w:t>
      </w:r>
      <w:r w:rsidRPr="00EF59D3" w:rsidR="004243B7">
        <w:rPr>
          <w:rFonts w:ascii="Times New Roman" w:hAnsi="Times New Roman"/>
          <w:b/>
          <w:sz w:val="22"/>
          <w:szCs w:val="22"/>
        </w:rPr>
        <w:t>2</w:t>
      </w:r>
      <w:r w:rsidRPr="00EF59D3">
        <w:rPr>
          <w:rFonts w:ascii="Times New Roman" w:hAnsi="Times New Roman"/>
          <w:b/>
          <w:sz w:val="22"/>
          <w:szCs w:val="22"/>
        </w:rPr>
        <w:t>—Other Academic Need (</w:t>
      </w:r>
      <w:r w:rsidRPr="00EF59D3" w:rsidR="00415C22">
        <w:rPr>
          <w:rFonts w:ascii="Times New Roman" w:hAnsi="Times New Roman"/>
          <w:b/>
          <w:sz w:val="22"/>
          <w:szCs w:val="22"/>
        </w:rPr>
        <w:t>a</w:t>
      </w:r>
      <w:r w:rsidRPr="00EF59D3">
        <w:rPr>
          <w:rFonts w:ascii="Times New Roman" w:hAnsi="Times New Roman"/>
          <w:b/>
          <w:sz w:val="22"/>
          <w:szCs w:val="22"/>
        </w:rPr>
        <w:t xml:space="preserve">t </w:t>
      </w:r>
      <w:r w:rsidRPr="00EF59D3" w:rsidR="00415C22">
        <w:rPr>
          <w:rFonts w:ascii="Times New Roman" w:hAnsi="Times New Roman"/>
          <w:b/>
          <w:sz w:val="22"/>
          <w:szCs w:val="22"/>
        </w:rPr>
        <w:t>t</w:t>
      </w:r>
      <w:r w:rsidRPr="00EF59D3">
        <w:rPr>
          <w:rFonts w:ascii="Times New Roman" w:hAnsi="Times New Roman"/>
          <w:b/>
          <w:sz w:val="22"/>
          <w:szCs w:val="22"/>
        </w:rPr>
        <w:t xml:space="preserve">ime of </w:t>
      </w:r>
      <w:r w:rsidRPr="00EF59D3" w:rsidR="00415C22">
        <w:rPr>
          <w:rFonts w:ascii="Times New Roman" w:hAnsi="Times New Roman"/>
          <w:b/>
          <w:sz w:val="22"/>
          <w:szCs w:val="22"/>
        </w:rPr>
        <w:t>i</w:t>
      </w:r>
      <w:r w:rsidRPr="00EF59D3">
        <w:rPr>
          <w:rFonts w:ascii="Times New Roman" w:hAnsi="Times New Roman"/>
          <w:b/>
          <w:sz w:val="22"/>
          <w:szCs w:val="22"/>
        </w:rPr>
        <w:t xml:space="preserve">nitial </w:t>
      </w:r>
      <w:r w:rsidRPr="00EF59D3" w:rsidR="00415C22">
        <w:rPr>
          <w:rFonts w:ascii="Times New Roman" w:hAnsi="Times New Roman"/>
          <w:b/>
          <w:sz w:val="22"/>
          <w:szCs w:val="22"/>
        </w:rPr>
        <w:t>s</w:t>
      </w:r>
      <w:r w:rsidRPr="00EF59D3">
        <w:rPr>
          <w:rFonts w:ascii="Times New Roman" w:hAnsi="Times New Roman"/>
          <w:b/>
          <w:sz w:val="22"/>
          <w:szCs w:val="22"/>
        </w:rPr>
        <w:t>election)</w:t>
      </w:r>
    </w:p>
    <w:p w:rsidR="008B62D2" w:rsidRPr="00EF59D3" w:rsidP="001725A2" w14:paraId="541E1C80" w14:textId="77777777">
      <w:pPr>
        <w:pStyle w:val="BodyText"/>
        <w:tabs>
          <w:tab w:val="left" w:pos="450"/>
        </w:tabs>
        <w:ind w:right="-450"/>
        <w:jc w:val="both"/>
        <w:rPr>
          <w:bCs w:val="0"/>
          <w:sz w:val="22"/>
          <w:szCs w:val="22"/>
        </w:rPr>
      </w:pPr>
    </w:p>
    <w:p w:rsidR="008B62D2" w:rsidRPr="00EF59D3" w:rsidP="001725A2" w14:paraId="22384DD1" w14:textId="4E401DD5">
      <w:pPr>
        <w:pStyle w:val="BodyText"/>
        <w:tabs>
          <w:tab w:val="left" w:pos="450"/>
        </w:tabs>
        <w:ind w:right="-450"/>
        <w:jc w:val="both"/>
        <w:rPr>
          <w:b w:val="0"/>
          <w:sz w:val="22"/>
          <w:szCs w:val="22"/>
        </w:rPr>
      </w:pPr>
      <w:r w:rsidRPr="00EF59D3">
        <w:rPr>
          <w:b w:val="0"/>
          <w:sz w:val="22"/>
          <w:szCs w:val="22"/>
        </w:rPr>
        <w:t xml:space="preserve">In accordance with 34 CFR 645.3(c), a project, in selecting individuals to participate in an Upward Bound program, must determine that an individual needs academic support if he or she is to </w:t>
      </w:r>
      <w:r w:rsidRPr="00EF59D3" w:rsidR="00A103F2">
        <w:rPr>
          <w:b w:val="0"/>
          <w:sz w:val="22"/>
          <w:szCs w:val="22"/>
        </w:rPr>
        <w:t>successfully pursue</w:t>
      </w:r>
      <w:r w:rsidRPr="00EF59D3">
        <w:rPr>
          <w:b w:val="0"/>
          <w:sz w:val="22"/>
          <w:szCs w:val="22"/>
        </w:rPr>
        <w:t xml:space="preserve"> a program of education beyond high school.  Field #</w:t>
      </w:r>
      <w:r w:rsidRPr="00EF59D3" w:rsidR="00A94101">
        <w:rPr>
          <w:b w:val="0"/>
          <w:sz w:val="22"/>
          <w:szCs w:val="22"/>
        </w:rPr>
        <w:t>2</w:t>
      </w:r>
      <w:r w:rsidRPr="00EF59D3" w:rsidR="004243B7">
        <w:rPr>
          <w:b w:val="0"/>
          <w:sz w:val="22"/>
          <w:szCs w:val="22"/>
        </w:rPr>
        <w:t>2</w:t>
      </w:r>
      <w:r w:rsidRPr="00EF59D3">
        <w:rPr>
          <w:b w:val="0"/>
          <w:sz w:val="22"/>
          <w:szCs w:val="22"/>
        </w:rPr>
        <w:t xml:space="preserve"> lists criteria (other than those listed in fields </w:t>
      </w:r>
      <w:r w:rsidRPr="00EF59D3" w:rsidR="00B04CFA">
        <w:rPr>
          <w:b w:val="0"/>
          <w:sz w:val="22"/>
          <w:szCs w:val="22"/>
        </w:rPr>
        <w:t>#</w:t>
      </w:r>
      <w:r w:rsidRPr="00EF59D3">
        <w:rPr>
          <w:b w:val="0"/>
          <w:sz w:val="22"/>
          <w:szCs w:val="22"/>
        </w:rPr>
        <w:t xml:space="preserve">17–19) </w:t>
      </w:r>
      <w:r w:rsidRPr="00EF59D3" w:rsidR="00B009D9">
        <w:rPr>
          <w:b w:val="0"/>
          <w:sz w:val="22"/>
          <w:szCs w:val="22"/>
        </w:rPr>
        <w:t xml:space="preserve">commonly used by projects </w:t>
      </w:r>
      <w:r w:rsidRPr="00EF59D3">
        <w:rPr>
          <w:b w:val="0"/>
          <w:sz w:val="22"/>
          <w:szCs w:val="22"/>
        </w:rPr>
        <w:t xml:space="preserve">to determine an individual’s need for services; please choose whichever criterion was primary for the student.  If the project has already indicated in fields </w:t>
      </w:r>
      <w:r w:rsidRPr="00EF59D3" w:rsidR="00B04CFA">
        <w:rPr>
          <w:b w:val="0"/>
          <w:sz w:val="22"/>
          <w:szCs w:val="22"/>
        </w:rPr>
        <w:t>#</w:t>
      </w:r>
      <w:r w:rsidRPr="00EF59D3">
        <w:rPr>
          <w:b w:val="0"/>
          <w:sz w:val="22"/>
          <w:szCs w:val="22"/>
        </w:rPr>
        <w:t xml:space="preserve">17–19 that a participant has academic </w:t>
      </w:r>
      <w:r w:rsidRPr="00EF59D3">
        <w:rPr>
          <w:b w:val="0"/>
          <w:sz w:val="22"/>
          <w:szCs w:val="22"/>
        </w:rPr>
        <w:t xml:space="preserve">need </w:t>
      </w:r>
      <w:r w:rsidRPr="00EF59D3" w:rsidR="00507619">
        <w:rPr>
          <w:b w:val="0"/>
          <w:sz w:val="22"/>
          <w:szCs w:val="22"/>
        </w:rPr>
        <w:t>sufficient to demonstrate at-risk status for academic failure (as defined in the UB program regulations)</w:t>
      </w:r>
      <w:r w:rsidRPr="00EF59D3">
        <w:rPr>
          <w:b w:val="0"/>
          <w:sz w:val="22"/>
          <w:szCs w:val="22"/>
        </w:rPr>
        <w:t xml:space="preserve">, the project should select </w:t>
      </w:r>
      <w:r w:rsidRPr="00EF59D3" w:rsidR="00AB154B">
        <w:rPr>
          <w:b w:val="0"/>
          <w:sz w:val="22"/>
          <w:szCs w:val="22"/>
        </w:rPr>
        <w:t>option 16 in field #</w:t>
      </w:r>
      <w:r w:rsidRPr="00EF59D3" w:rsidR="00A94101">
        <w:rPr>
          <w:b w:val="0"/>
          <w:sz w:val="22"/>
          <w:szCs w:val="22"/>
        </w:rPr>
        <w:t>2</w:t>
      </w:r>
      <w:r w:rsidRPr="00EF59D3" w:rsidR="004243B7">
        <w:rPr>
          <w:b w:val="0"/>
          <w:sz w:val="22"/>
          <w:szCs w:val="22"/>
        </w:rPr>
        <w:t>2</w:t>
      </w:r>
      <w:r w:rsidRPr="00EF59D3" w:rsidR="00AB154B">
        <w:rPr>
          <w:b w:val="0"/>
          <w:sz w:val="22"/>
          <w:szCs w:val="22"/>
        </w:rPr>
        <w:t>, signifying that the student’s need was identified in those fields.</w:t>
      </w:r>
    </w:p>
    <w:p w:rsidR="004243B7" w:rsidRPr="00EF59D3" w:rsidP="001725A2" w14:paraId="650E134E" w14:textId="77777777">
      <w:pPr>
        <w:pStyle w:val="BodyText"/>
        <w:tabs>
          <w:tab w:val="left" w:pos="450"/>
        </w:tabs>
        <w:ind w:right="-450"/>
        <w:jc w:val="both"/>
        <w:rPr>
          <w:b w:val="0"/>
          <w:sz w:val="22"/>
          <w:szCs w:val="22"/>
        </w:rPr>
      </w:pPr>
    </w:p>
    <w:p w:rsidR="004243B7" w:rsidRPr="00EF59D3" w:rsidP="001725A2" w14:paraId="68078301" w14:textId="77777777">
      <w:pPr>
        <w:pStyle w:val="BodyText"/>
        <w:tabs>
          <w:tab w:val="left" w:pos="450"/>
        </w:tabs>
        <w:ind w:right="-450"/>
        <w:jc w:val="both"/>
        <w:rPr>
          <w:b w:val="0"/>
          <w:sz w:val="22"/>
          <w:szCs w:val="22"/>
        </w:rPr>
      </w:pPr>
      <w:r w:rsidRPr="00EF59D3">
        <w:rPr>
          <w:b w:val="0"/>
          <w:sz w:val="22"/>
          <w:szCs w:val="22"/>
        </w:rPr>
        <w:t>Field #20 allows projects to indicate whether a participant has limited proficiency in English.  Limited English proficiency also appears as an option in field #22 and should be chosen if that lack of proficiency is the student’s primary area of academic need.</w:t>
      </w:r>
    </w:p>
    <w:p w:rsidR="004102F7" w:rsidRPr="00EF59D3" w:rsidP="001725A2" w14:paraId="0339BE3E" w14:textId="77777777">
      <w:pPr>
        <w:pStyle w:val="BodyText"/>
        <w:tabs>
          <w:tab w:val="left" w:pos="450"/>
        </w:tabs>
        <w:ind w:right="-450"/>
        <w:jc w:val="both"/>
        <w:rPr>
          <w:b w:val="0"/>
          <w:sz w:val="22"/>
          <w:szCs w:val="22"/>
        </w:rPr>
      </w:pPr>
    </w:p>
    <w:p w:rsidR="004102F7" w:rsidRPr="00EF59D3" w:rsidP="001725A2" w14:paraId="5944142F" w14:textId="77777777">
      <w:pPr>
        <w:pStyle w:val="Heading2"/>
        <w:numPr>
          <w:ilvl w:val="0"/>
          <w:numId w:val="26"/>
        </w:numPr>
        <w:spacing w:before="0" w:after="0"/>
        <w:rPr>
          <w:i w:val="0"/>
          <w:szCs w:val="24"/>
        </w:rPr>
      </w:pPr>
      <w:r w:rsidRPr="00EF59D3">
        <w:rPr>
          <w:i w:val="0"/>
        </w:rPr>
        <w:t>Fields Concerning Participation in UB or UBMS and Status in Secondary School</w:t>
      </w:r>
    </w:p>
    <w:p w:rsidR="0080232E" w:rsidRPr="00EF59D3" w:rsidP="001725A2" w14:paraId="23C729BE" w14:textId="77777777">
      <w:pPr>
        <w:pStyle w:val="BodyText"/>
        <w:tabs>
          <w:tab w:val="left" w:pos="450"/>
        </w:tabs>
        <w:ind w:right="-450"/>
        <w:jc w:val="both"/>
        <w:rPr>
          <w:sz w:val="22"/>
          <w:szCs w:val="22"/>
        </w:rPr>
      </w:pPr>
    </w:p>
    <w:p w:rsidR="00964796" w:rsidRPr="00EF59D3" w:rsidP="001725A2" w14:paraId="2A992043" w14:textId="77777777">
      <w:pPr>
        <w:pStyle w:val="BodyText"/>
        <w:tabs>
          <w:tab w:val="left" w:pos="450"/>
        </w:tabs>
        <w:ind w:right="-450"/>
        <w:jc w:val="both"/>
        <w:rPr>
          <w:b w:val="0"/>
          <w:sz w:val="22"/>
          <w:szCs w:val="22"/>
        </w:rPr>
      </w:pPr>
      <w:r w:rsidRPr="00EF59D3">
        <w:rPr>
          <w:i/>
          <w:sz w:val="22"/>
          <w:szCs w:val="22"/>
        </w:rPr>
        <w:t xml:space="preserve">Note for projects serving participants in a fifth year of high school due to participation in a dual enrollment program:  </w:t>
      </w:r>
      <w:r w:rsidRPr="00EF59D3" w:rsidR="00FB6D3A">
        <w:rPr>
          <w:b w:val="0"/>
          <w:sz w:val="22"/>
          <w:szCs w:val="22"/>
        </w:rPr>
        <w:t>For most of the remaining fields in the APR, reporting for these students is straightforward; for example, in the GPA fields (#</w:t>
      </w:r>
      <w:r w:rsidRPr="00EF59D3" w:rsidR="00B04CFA">
        <w:rPr>
          <w:b w:val="0"/>
          <w:sz w:val="22"/>
          <w:szCs w:val="22"/>
        </w:rPr>
        <w:t>3</w:t>
      </w:r>
      <w:r w:rsidRPr="00EF59D3" w:rsidR="00B21699">
        <w:rPr>
          <w:b w:val="0"/>
          <w:sz w:val="22"/>
          <w:szCs w:val="22"/>
        </w:rPr>
        <w:t>2</w:t>
      </w:r>
      <w:r w:rsidRPr="00EF59D3" w:rsidR="00FB6D3A">
        <w:rPr>
          <w:b w:val="0"/>
          <w:sz w:val="22"/>
          <w:szCs w:val="22"/>
        </w:rPr>
        <w:t xml:space="preserve"> and </w:t>
      </w:r>
      <w:r w:rsidRPr="00EF59D3" w:rsidR="00B04CFA">
        <w:rPr>
          <w:b w:val="0"/>
          <w:sz w:val="22"/>
          <w:szCs w:val="22"/>
        </w:rPr>
        <w:t>3</w:t>
      </w:r>
      <w:r w:rsidRPr="00EF59D3" w:rsidR="00B21699">
        <w:rPr>
          <w:b w:val="0"/>
          <w:sz w:val="22"/>
          <w:szCs w:val="22"/>
        </w:rPr>
        <w:t>3</w:t>
      </w:r>
      <w:r w:rsidRPr="00EF59D3" w:rsidR="002B5B98">
        <w:rPr>
          <w:b w:val="0"/>
          <w:sz w:val="22"/>
          <w:szCs w:val="22"/>
        </w:rPr>
        <w:t>)</w:t>
      </w:r>
      <w:r w:rsidRPr="00EF59D3" w:rsidR="00446538">
        <w:rPr>
          <w:b w:val="0"/>
          <w:sz w:val="22"/>
          <w:szCs w:val="22"/>
        </w:rPr>
        <w:t xml:space="preserve">, </w:t>
      </w:r>
      <w:r w:rsidRPr="00EF59D3" w:rsidR="00AD60DB">
        <w:rPr>
          <w:b w:val="0"/>
          <w:sz w:val="22"/>
          <w:szCs w:val="22"/>
        </w:rPr>
        <w:t>you should provide the student’s GPAs for the fifth year of high school as you would for any other academic year.</w:t>
      </w:r>
      <w:r w:rsidRPr="00EF59D3" w:rsidR="00B355BD">
        <w:rPr>
          <w:b w:val="0"/>
          <w:sz w:val="22"/>
          <w:szCs w:val="22"/>
        </w:rPr>
        <w:t xml:space="preserve">  </w:t>
      </w:r>
      <w:r w:rsidRPr="00EF59D3" w:rsidR="00AD60DB">
        <w:rPr>
          <w:b w:val="0"/>
          <w:sz w:val="22"/>
          <w:szCs w:val="22"/>
        </w:rPr>
        <w:t>Since the participant does not graduate from high school until the end of the fifth year, report graduation then (fields #3</w:t>
      </w:r>
      <w:r w:rsidRPr="00EF59D3" w:rsidR="00B21699">
        <w:rPr>
          <w:b w:val="0"/>
          <w:sz w:val="22"/>
          <w:szCs w:val="22"/>
        </w:rPr>
        <w:t>4</w:t>
      </w:r>
      <w:r w:rsidRPr="00EF59D3" w:rsidR="00AD60DB">
        <w:rPr>
          <w:b w:val="0"/>
          <w:sz w:val="22"/>
          <w:szCs w:val="22"/>
        </w:rPr>
        <w:t xml:space="preserve"> and 3</w:t>
      </w:r>
      <w:r w:rsidRPr="00EF59D3" w:rsidR="00B21699">
        <w:rPr>
          <w:b w:val="0"/>
          <w:sz w:val="22"/>
          <w:szCs w:val="22"/>
        </w:rPr>
        <w:t>5</w:t>
      </w:r>
      <w:r w:rsidRPr="00EF59D3" w:rsidR="00AD60DB">
        <w:rPr>
          <w:b w:val="0"/>
          <w:sz w:val="22"/>
          <w:szCs w:val="22"/>
        </w:rPr>
        <w:t xml:space="preserve">), </w:t>
      </w:r>
      <w:r w:rsidRPr="00EF59D3" w:rsidR="00446538">
        <w:rPr>
          <w:b w:val="0"/>
          <w:sz w:val="22"/>
          <w:szCs w:val="22"/>
        </w:rPr>
        <w:t xml:space="preserve">even though other students in the project may be graduating </w:t>
      </w:r>
      <w:r w:rsidRPr="00EF59D3" w:rsidR="005C01DC">
        <w:rPr>
          <w:b w:val="0"/>
          <w:sz w:val="22"/>
          <w:szCs w:val="22"/>
        </w:rPr>
        <w:t xml:space="preserve">after four years.  </w:t>
      </w:r>
      <w:r w:rsidRPr="00EF59D3" w:rsidR="002E02B2">
        <w:rPr>
          <w:b w:val="0"/>
          <w:sz w:val="22"/>
          <w:szCs w:val="22"/>
        </w:rPr>
        <w:t>Students in dual enrollment programs who persist from the 12</w:t>
      </w:r>
      <w:r w:rsidRPr="00EF59D3" w:rsidR="002E02B2">
        <w:rPr>
          <w:b w:val="0"/>
          <w:sz w:val="22"/>
          <w:szCs w:val="22"/>
          <w:vertAlign w:val="superscript"/>
        </w:rPr>
        <w:t>th</w:t>
      </w:r>
      <w:r w:rsidRPr="00EF59D3" w:rsidR="002E02B2">
        <w:rPr>
          <w:b w:val="0"/>
          <w:sz w:val="22"/>
          <w:szCs w:val="22"/>
        </w:rPr>
        <w:t xml:space="preserve"> grade to the fifth year of high school will be considered persisters for the retention and graduation objective.</w:t>
      </w:r>
    </w:p>
    <w:p w:rsidR="00AD60DB" w:rsidRPr="00EF59D3" w:rsidP="001725A2" w14:paraId="4F7773B2" w14:textId="77777777">
      <w:pPr>
        <w:pStyle w:val="BodyText"/>
        <w:tabs>
          <w:tab w:val="left" w:pos="450"/>
        </w:tabs>
        <w:ind w:right="-450"/>
        <w:jc w:val="both"/>
        <w:rPr>
          <w:b w:val="0"/>
          <w:sz w:val="22"/>
          <w:szCs w:val="22"/>
        </w:rPr>
      </w:pPr>
    </w:p>
    <w:p w:rsidR="008410E5" w:rsidRPr="00EF59D3" w:rsidP="001725A2" w14:paraId="349E46D6" w14:textId="77777777">
      <w:pPr>
        <w:pStyle w:val="BodyText"/>
        <w:tabs>
          <w:tab w:val="left" w:pos="450"/>
        </w:tabs>
        <w:ind w:right="-450"/>
        <w:jc w:val="both"/>
        <w:rPr>
          <w:b w:val="0"/>
          <w:sz w:val="22"/>
          <w:szCs w:val="22"/>
        </w:rPr>
      </w:pPr>
      <w:r w:rsidRPr="00EF59D3">
        <w:rPr>
          <w:b w:val="0"/>
          <w:sz w:val="22"/>
          <w:szCs w:val="22"/>
        </w:rPr>
        <w:t>On the other hand:</w:t>
      </w:r>
    </w:p>
    <w:p w:rsidR="00DF38CD" w:rsidRPr="00EF59D3" w:rsidP="001725A2" w14:paraId="37104B0C" w14:textId="77777777">
      <w:pPr>
        <w:pStyle w:val="BodyText"/>
        <w:tabs>
          <w:tab w:val="left" w:pos="450"/>
        </w:tabs>
        <w:ind w:right="-450"/>
        <w:jc w:val="both"/>
        <w:rPr>
          <w:b w:val="0"/>
          <w:sz w:val="22"/>
          <w:szCs w:val="22"/>
        </w:rPr>
      </w:pPr>
      <w:r w:rsidRPr="00EF59D3">
        <w:rPr>
          <w:b w:val="0"/>
          <w:sz w:val="22"/>
          <w:szCs w:val="22"/>
        </w:rPr>
        <w:t>--For the fields on state academic achievement standards (#</w:t>
      </w:r>
      <w:r w:rsidRPr="00EF59D3" w:rsidR="00B04CFA">
        <w:rPr>
          <w:b w:val="0"/>
          <w:sz w:val="22"/>
          <w:szCs w:val="22"/>
        </w:rPr>
        <w:t>3</w:t>
      </w:r>
      <w:r w:rsidRPr="00EF59D3" w:rsidR="00B21699">
        <w:rPr>
          <w:b w:val="0"/>
          <w:sz w:val="22"/>
          <w:szCs w:val="22"/>
        </w:rPr>
        <w:t>8</w:t>
      </w:r>
      <w:r w:rsidRPr="00EF59D3">
        <w:rPr>
          <w:b w:val="0"/>
          <w:sz w:val="22"/>
          <w:szCs w:val="22"/>
        </w:rPr>
        <w:t xml:space="preserve"> and </w:t>
      </w:r>
      <w:r w:rsidRPr="00EF59D3" w:rsidR="00B21699">
        <w:rPr>
          <w:b w:val="0"/>
          <w:sz w:val="22"/>
          <w:szCs w:val="22"/>
        </w:rPr>
        <w:t>39</w:t>
      </w:r>
      <w:r w:rsidRPr="00EF59D3">
        <w:rPr>
          <w:b w:val="0"/>
          <w:sz w:val="22"/>
          <w:szCs w:val="22"/>
        </w:rPr>
        <w:t>), report only through the 12</w:t>
      </w:r>
      <w:r w:rsidRPr="00EF59D3">
        <w:rPr>
          <w:b w:val="0"/>
          <w:sz w:val="22"/>
          <w:szCs w:val="22"/>
          <w:vertAlign w:val="superscript"/>
        </w:rPr>
        <w:t>th</w:t>
      </w:r>
      <w:r w:rsidRPr="00EF59D3">
        <w:rPr>
          <w:b w:val="0"/>
          <w:sz w:val="22"/>
          <w:szCs w:val="22"/>
        </w:rPr>
        <w:t xml:space="preserve"> grade, since presumably that is when final state tests would be administered.</w:t>
      </w:r>
    </w:p>
    <w:p w:rsidR="00C85AC5" w:rsidRPr="00EF59D3" w:rsidP="001725A2" w14:paraId="071BD3E5" w14:textId="77777777">
      <w:pPr>
        <w:pStyle w:val="BodyText"/>
        <w:tabs>
          <w:tab w:val="left" w:pos="450"/>
        </w:tabs>
        <w:ind w:right="-450"/>
        <w:jc w:val="both"/>
        <w:rPr>
          <w:b w:val="0"/>
          <w:sz w:val="22"/>
          <w:szCs w:val="22"/>
        </w:rPr>
      </w:pPr>
      <w:r w:rsidRPr="00EF59D3">
        <w:rPr>
          <w:b w:val="0"/>
          <w:sz w:val="22"/>
          <w:szCs w:val="22"/>
        </w:rPr>
        <w:t>--In the field for the performance measure on advanced m</w:t>
      </w:r>
      <w:r w:rsidRPr="00EF59D3" w:rsidR="00DF38CD">
        <w:rPr>
          <w:b w:val="0"/>
          <w:sz w:val="22"/>
          <w:szCs w:val="22"/>
        </w:rPr>
        <w:t>ath courses completed (#</w:t>
      </w:r>
      <w:r w:rsidRPr="00EF59D3" w:rsidR="007942C7">
        <w:rPr>
          <w:b w:val="0"/>
          <w:sz w:val="22"/>
          <w:szCs w:val="22"/>
        </w:rPr>
        <w:t>4</w:t>
      </w:r>
      <w:r w:rsidRPr="00EF59D3" w:rsidR="00B21699">
        <w:rPr>
          <w:b w:val="0"/>
          <w:sz w:val="22"/>
          <w:szCs w:val="22"/>
        </w:rPr>
        <w:t>3</w:t>
      </w:r>
      <w:r w:rsidRPr="00EF59D3" w:rsidR="00DF38CD">
        <w:rPr>
          <w:b w:val="0"/>
          <w:sz w:val="22"/>
          <w:szCs w:val="22"/>
        </w:rPr>
        <w:t xml:space="preserve">), </w:t>
      </w:r>
      <w:r w:rsidRPr="00EF59D3">
        <w:rPr>
          <w:b w:val="0"/>
          <w:sz w:val="22"/>
          <w:szCs w:val="22"/>
        </w:rPr>
        <w:t>report as of the end of the 12</w:t>
      </w:r>
      <w:r w:rsidRPr="00EF59D3">
        <w:rPr>
          <w:b w:val="0"/>
          <w:sz w:val="22"/>
          <w:szCs w:val="22"/>
          <w:vertAlign w:val="superscript"/>
        </w:rPr>
        <w:t>th</w:t>
      </w:r>
      <w:r w:rsidRPr="00EF59D3">
        <w:rPr>
          <w:b w:val="0"/>
          <w:sz w:val="22"/>
          <w:szCs w:val="22"/>
        </w:rPr>
        <w:t xml:space="preserve"> grade (not </w:t>
      </w:r>
      <w:r w:rsidRPr="00EF59D3" w:rsidR="00DF38CD">
        <w:rPr>
          <w:b w:val="0"/>
          <w:sz w:val="22"/>
          <w:szCs w:val="22"/>
        </w:rPr>
        <w:t xml:space="preserve">as of </w:t>
      </w:r>
      <w:r w:rsidRPr="00EF59D3">
        <w:rPr>
          <w:b w:val="0"/>
          <w:sz w:val="22"/>
          <w:szCs w:val="22"/>
        </w:rPr>
        <w:t>the fifth year).</w:t>
      </w:r>
    </w:p>
    <w:p w:rsidR="00E25DAF" w:rsidRPr="00EF59D3" w:rsidP="001725A2" w14:paraId="519CA513" w14:textId="77777777">
      <w:pPr>
        <w:pStyle w:val="BodyText"/>
        <w:tabs>
          <w:tab w:val="left" w:pos="450"/>
        </w:tabs>
        <w:ind w:right="-450"/>
        <w:jc w:val="both"/>
        <w:rPr>
          <w:b w:val="0"/>
          <w:sz w:val="22"/>
          <w:szCs w:val="22"/>
        </w:rPr>
      </w:pPr>
      <w:r w:rsidRPr="00EF59D3">
        <w:rPr>
          <w:b w:val="0"/>
          <w:sz w:val="22"/>
          <w:szCs w:val="22"/>
        </w:rPr>
        <w:t>--</w:t>
      </w:r>
      <w:r w:rsidRPr="00EF59D3" w:rsidR="008410E5">
        <w:rPr>
          <w:b w:val="0"/>
          <w:sz w:val="22"/>
          <w:szCs w:val="22"/>
        </w:rPr>
        <w:t xml:space="preserve">Students </w:t>
      </w:r>
      <w:r w:rsidRPr="00EF59D3" w:rsidR="00141EC8">
        <w:rPr>
          <w:b w:val="0"/>
          <w:sz w:val="22"/>
          <w:szCs w:val="22"/>
        </w:rPr>
        <w:t xml:space="preserve">who participated </w:t>
      </w:r>
      <w:r w:rsidRPr="00EF59D3" w:rsidR="008410E5">
        <w:rPr>
          <w:b w:val="0"/>
          <w:sz w:val="22"/>
          <w:szCs w:val="22"/>
        </w:rPr>
        <w:t>in dual enrollment programs should not be reported as enrolled in postsecondary education (fields #</w:t>
      </w:r>
      <w:r w:rsidRPr="00EF59D3" w:rsidR="007942C7">
        <w:rPr>
          <w:b w:val="0"/>
          <w:sz w:val="22"/>
          <w:szCs w:val="22"/>
        </w:rPr>
        <w:t>5</w:t>
      </w:r>
      <w:r w:rsidRPr="00EF59D3" w:rsidR="00B21699">
        <w:rPr>
          <w:b w:val="0"/>
          <w:sz w:val="22"/>
          <w:szCs w:val="22"/>
        </w:rPr>
        <w:t>2</w:t>
      </w:r>
      <w:r w:rsidRPr="00EF59D3" w:rsidR="007942C7">
        <w:rPr>
          <w:b w:val="0"/>
          <w:sz w:val="22"/>
          <w:szCs w:val="22"/>
        </w:rPr>
        <w:t xml:space="preserve"> </w:t>
      </w:r>
      <w:r w:rsidRPr="00EF59D3" w:rsidR="008410E5">
        <w:rPr>
          <w:b w:val="0"/>
          <w:sz w:val="22"/>
          <w:szCs w:val="22"/>
        </w:rPr>
        <w:t xml:space="preserve">through </w:t>
      </w:r>
      <w:r w:rsidRPr="00EF59D3" w:rsidR="007942C7">
        <w:rPr>
          <w:b w:val="0"/>
          <w:sz w:val="22"/>
          <w:szCs w:val="22"/>
        </w:rPr>
        <w:t>6</w:t>
      </w:r>
      <w:r w:rsidRPr="00EF59D3" w:rsidR="00B21699">
        <w:rPr>
          <w:b w:val="0"/>
          <w:sz w:val="22"/>
          <w:szCs w:val="22"/>
        </w:rPr>
        <w:t>6</w:t>
      </w:r>
      <w:r w:rsidRPr="00EF59D3" w:rsidR="008410E5">
        <w:rPr>
          <w:b w:val="0"/>
          <w:sz w:val="22"/>
          <w:szCs w:val="22"/>
        </w:rPr>
        <w:t xml:space="preserve">) </w:t>
      </w:r>
      <w:r w:rsidRPr="00EF59D3" w:rsidR="00B21699">
        <w:rPr>
          <w:b w:val="0"/>
          <w:sz w:val="22"/>
          <w:szCs w:val="22"/>
        </w:rPr>
        <w:t xml:space="preserve">unless they enroll in a postsecondary program </w:t>
      </w:r>
      <w:r w:rsidRPr="00EF59D3" w:rsidR="008410E5">
        <w:rPr>
          <w:b w:val="0"/>
          <w:sz w:val="22"/>
          <w:szCs w:val="22"/>
        </w:rPr>
        <w:t>after their high school graduation.</w:t>
      </w:r>
    </w:p>
    <w:p w:rsidR="00593F5B" w:rsidRPr="00EF59D3" w:rsidP="001725A2" w14:paraId="01759C2E" w14:textId="77777777">
      <w:pPr>
        <w:pStyle w:val="BodyText"/>
        <w:tabs>
          <w:tab w:val="left" w:pos="450"/>
        </w:tabs>
        <w:ind w:right="-450"/>
        <w:jc w:val="both"/>
        <w:rPr>
          <w:i/>
          <w:sz w:val="22"/>
          <w:szCs w:val="22"/>
        </w:rPr>
      </w:pPr>
    </w:p>
    <w:p w:rsidR="005D5B2D" w:rsidRPr="00EF59D3" w:rsidP="001725A2" w14:paraId="17F52EC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#2</w:t>
      </w:r>
      <w:r w:rsidRPr="00EF59D3" w:rsidR="00B21699">
        <w:rPr>
          <w:rFonts w:ascii="Times New Roman" w:hAnsi="Times New Roman"/>
          <w:b/>
          <w:sz w:val="22"/>
          <w:szCs w:val="22"/>
        </w:rPr>
        <w:t>3</w:t>
      </w:r>
      <w:r w:rsidRPr="00EF59D3">
        <w:rPr>
          <w:rFonts w:ascii="Times New Roman" w:hAnsi="Times New Roman"/>
          <w:b/>
          <w:sz w:val="22"/>
          <w:szCs w:val="22"/>
        </w:rPr>
        <w:t>—Target School Identification Numbers</w:t>
      </w:r>
    </w:p>
    <w:p w:rsidR="009D4CA3" w:rsidRPr="00EF59D3" w:rsidP="001725A2" w14:paraId="340F9C19" w14:textId="77777777">
      <w:pPr>
        <w:pStyle w:val="BodyText"/>
        <w:tabs>
          <w:tab w:val="left" w:pos="450"/>
        </w:tabs>
        <w:ind w:right="-450"/>
        <w:jc w:val="both"/>
        <w:rPr>
          <w:bCs w:val="0"/>
          <w:sz w:val="23"/>
          <w:szCs w:val="23"/>
        </w:rPr>
      </w:pPr>
    </w:p>
    <w:p w:rsidR="002943A3" w:rsidRPr="00EF59D3" w:rsidP="001725A2" w14:paraId="55E44555" w14:textId="1F1D1B97">
      <w:pPr>
        <w:autoSpaceDE w:val="0"/>
        <w:autoSpaceDN w:val="0"/>
        <w:adjustRightInd w:val="0"/>
        <w:jc w:val="both"/>
        <w:rPr>
          <w:sz w:val="22"/>
          <w:szCs w:val="22"/>
        </w:rPr>
      </w:pPr>
      <w:r w:rsidRPr="00EF59D3">
        <w:rPr>
          <w:sz w:val="22"/>
          <w:szCs w:val="22"/>
        </w:rPr>
        <w:t xml:space="preserve">The Upward Bound regulations define target schools </w:t>
      </w:r>
      <w:r w:rsidRPr="00EF59D3" w:rsidR="00AB1124">
        <w:rPr>
          <w:sz w:val="22"/>
          <w:szCs w:val="22"/>
        </w:rPr>
        <w:t xml:space="preserve">as those </w:t>
      </w:r>
      <w:r w:rsidRPr="00EF59D3" w:rsidR="00AB1124">
        <w:rPr>
          <w:b/>
          <w:sz w:val="22"/>
          <w:szCs w:val="22"/>
        </w:rPr>
        <w:t>designated by the grantee as a focus of project services</w:t>
      </w:r>
      <w:r w:rsidRPr="00EF59D3" w:rsidR="00AB1124">
        <w:rPr>
          <w:sz w:val="22"/>
          <w:szCs w:val="22"/>
        </w:rPr>
        <w:t xml:space="preserve">.  </w:t>
      </w:r>
      <w:r w:rsidRPr="00EF59D3" w:rsidR="00733052">
        <w:rPr>
          <w:sz w:val="22"/>
          <w:szCs w:val="22"/>
        </w:rPr>
        <w:t xml:space="preserve">Please provide the 12-digit NCES school identification number for </w:t>
      </w:r>
      <w:r w:rsidRPr="00EF59D3" w:rsidR="00BB31FC">
        <w:rPr>
          <w:sz w:val="22"/>
          <w:szCs w:val="22"/>
        </w:rPr>
        <w:t>a public</w:t>
      </w:r>
      <w:r w:rsidRPr="00EF59D3" w:rsidR="00551DEE">
        <w:rPr>
          <w:sz w:val="22"/>
          <w:szCs w:val="22"/>
        </w:rPr>
        <w:t xml:space="preserve"> secondary </w:t>
      </w:r>
      <w:r w:rsidRPr="00EF59D3" w:rsidR="0011571D">
        <w:rPr>
          <w:sz w:val="22"/>
          <w:szCs w:val="22"/>
        </w:rPr>
        <w:t xml:space="preserve">target </w:t>
      </w:r>
      <w:r w:rsidRPr="00EF59D3" w:rsidR="00551DEE">
        <w:rPr>
          <w:sz w:val="22"/>
          <w:szCs w:val="22"/>
        </w:rPr>
        <w:t>school the UB-UBMS student attended at time of entry into the project</w:t>
      </w:r>
      <w:r w:rsidRPr="00EF59D3" w:rsidR="0030737B">
        <w:rPr>
          <w:sz w:val="22"/>
          <w:szCs w:val="22"/>
        </w:rPr>
        <w:t xml:space="preserve">; </w:t>
      </w:r>
      <w:r w:rsidRPr="00EF59D3" w:rsidR="00C51532">
        <w:rPr>
          <w:sz w:val="22"/>
          <w:szCs w:val="22"/>
        </w:rPr>
        <w:t xml:space="preserve">these numbers may be found at </w:t>
      </w:r>
      <w:hyperlink r:id="rId17" w:history="1">
        <w:r w:rsidRPr="002C0490" w:rsidR="00013ABA">
          <w:rPr>
            <w:rStyle w:val="Hyperlink"/>
            <w:sz w:val="22"/>
            <w:szCs w:val="22"/>
          </w:rPr>
          <w:t>https://nces.ed.gov/ccd/schoolsearch/</w:t>
        </w:r>
      </w:hyperlink>
      <w:r w:rsidRPr="00EF59D3" w:rsidR="00551DEE">
        <w:rPr>
          <w:sz w:val="22"/>
          <w:szCs w:val="22"/>
        </w:rPr>
        <w:t xml:space="preserve">. </w:t>
      </w:r>
      <w:r w:rsidRPr="00EF59D3" w:rsidR="004D77F8">
        <w:rPr>
          <w:sz w:val="22"/>
          <w:szCs w:val="22"/>
        </w:rPr>
        <w:t>Use the codes for private and parochial schools (6</w:t>
      </w:r>
      <w:r w:rsidRPr="00EF59D3" w:rsidR="00757A4B">
        <w:rPr>
          <w:sz w:val="22"/>
          <w:szCs w:val="22"/>
        </w:rPr>
        <w:t>s an</w:t>
      </w:r>
      <w:r w:rsidRPr="00EF59D3" w:rsidR="004D77F8">
        <w:rPr>
          <w:sz w:val="22"/>
          <w:szCs w:val="22"/>
        </w:rPr>
        <w:t>d 7</w:t>
      </w:r>
      <w:r w:rsidRPr="00EF59D3" w:rsidR="00757A4B">
        <w:rPr>
          <w:sz w:val="22"/>
          <w:szCs w:val="22"/>
        </w:rPr>
        <w:t>s</w:t>
      </w:r>
      <w:r w:rsidRPr="00EF59D3" w:rsidR="004D77F8">
        <w:rPr>
          <w:sz w:val="22"/>
          <w:szCs w:val="22"/>
        </w:rPr>
        <w:t xml:space="preserve">, respectively) </w:t>
      </w:r>
      <w:r w:rsidRPr="00EF59D3" w:rsidR="004D77F8">
        <w:rPr>
          <w:b/>
          <w:sz w:val="22"/>
          <w:szCs w:val="22"/>
        </w:rPr>
        <w:t>only if the school was a target school</w:t>
      </w:r>
      <w:r w:rsidRPr="00EF59D3" w:rsidR="004D77F8">
        <w:rPr>
          <w:sz w:val="22"/>
          <w:szCs w:val="22"/>
        </w:rPr>
        <w:t xml:space="preserve">. </w:t>
      </w:r>
      <w:r w:rsidRPr="00EF59D3" w:rsidR="00075E8B">
        <w:rPr>
          <w:sz w:val="22"/>
          <w:szCs w:val="22"/>
        </w:rPr>
        <w:t xml:space="preserve">If, at the time of the student’s entry into the project, the public, private, or parochial school that he or she first attended was </w:t>
      </w:r>
      <w:r w:rsidRPr="00EF59D3" w:rsidR="00075E8B">
        <w:rPr>
          <w:b/>
          <w:sz w:val="22"/>
          <w:szCs w:val="22"/>
        </w:rPr>
        <w:t>not a target school, use 9s</w:t>
      </w:r>
      <w:r w:rsidRPr="00EF59D3" w:rsidR="00075E8B">
        <w:rPr>
          <w:sz w:val="22"/>
          <w:szCs w:val="22"/>
        </w:rPr>
        <w:t xml:space="preserve"> (</w:t>
      </w:r>
      <w:r w:rsidRPr="00EF59D3" w:rsidR="004C6C8C">
        <w:rPr>
          <w:sz w:val="22"/>
          <w:szCs w:val="22"/>
        </w:rPr>
        <w:t xml:space="preserve">not applicable).  </w:t>
      </w:r>
    </w:p>
    <w:p w:rsidR="002943A3" w:rsidRPr="00EF59D3" w:rsidP="001725A2" w14:paraId="3144B2B2" w14:textId="77777777">
      <w:pPr>
        <w:autoSpaceDE w:val="0"/>
        <w:autoSpaceDN w:val="0"/>
        <w:adjustRightInd w:val="0"/>
        <w:jc w:val="both"/>
        <w:rPr>
          <w:sz w:val="22"/>
          <w:szCs w:val="22"/>
        </w:rPr>
      </w:pPr>
    </w:p>
    <w:p w:rsidR="009D4CA3" w:rsidRPr="00EF59D3" w:rsidP="001725A2" w14:paraId="33882C88" w14:textId="77777777">
      <w:pPr>
        <w:autoSpaceDE w:val="0"/>
        <w:autoSpaceDN w:val="0"/>
        <w:adjustRightInd w:val="0"/>
        <w:jc w:val="both"/>
        <w:rPr>
          <w:sz w:val="22"/>
          <w:szCs w:val="22"/>
        </w:rPr>
      </w:pPr>
      <w:r w:rsidRPr="00EF59D3">
        <w:rPr>
          <w:sz w:val="22"/>
          <w:szCs w:val="22"/>
        </w:rPr>
        <w:t xml:space="preserve">For “rising” ninth-graders (those first served the summer between completing eighth grade and starting ninth grade), provide the NCES school identification number for the </w:t>
      </w:r>
      <w:r w:rsidRPr="00EF59D3" w:rsidR="00E95A4F">
        <w:rPr>
          <w:sz w:val="22"/>
          <w:szCs w:val="22"/>
        </w:rPr>
        <w:t xml:space="preserve">target </w:t>
      </w:r>
      <w:r w:rsidRPr="00EF59D3">
        <w:rPr>
          <w:sz w:val="22"/>
          <w:szCs w:val="22"/>
        </w:rPr>
        <w:t xml:space="preserve">school the student attended (or will attend) as a ninth-grader. </w:t>
      </w:r>
    </w:p>
    <w:p w:rsidR="00AD6A97" w:rsidRPr="00EF59D3" w:rsidP="001725A2" w14:paraId="0A213D65" w14:textId="77777777">
      <w:pPr>
        <w:autoSpaceDE w:val="0"/>
        <w:autoSpaceDN w:val="0"/>
        <w:adjustRightInd w:val="0"/>
        <w:jc w:val="both"/>
        <w:rPr>
          <w:sz w:val="22"/>
          <w:szCs w:val="22"/>
        </w:rPr>
      </w:pPr>
    </w:p>
    <w:p w:rsidR="00AD6A97" w:rsidRPr="00EF59D3" w:rsidP="001725A2" w14:paraId="383CF2F4" w14:textId="0E436E97">
      <w:pPr>
        <w:autoSpaceDE w:val="0"/>
        <w:autoSpaceDN w:val="0"/>
        <w:adjustRightInd w:val="0"/>
        <w:jc w:val="both"/>
        <w:rPr>
          <w:sz w:val="22"/>
          <w:szCs w:val="22"/>
        </w:rPr>
      </w:pPr>
      <w:r w:rsidRPr="00EF59D3">
        <w:rPr>
          <w:sz w:val="22"/>
          <w:szCs w:val="22"/>
        </w:rPr>
        <w:t xml:space="preserve">Note:  In previous years, field #23 had </w:t>
      </w:r>
      <w:r w:rsidRPr="00EF59D3" w:rsidR="00537991">
        <w:rPr>
          <w:sz w:val="22"/>
          <w:szCs w:val="22"/>
        </w:rPr>
        <w:t xml:space="preserve">not </w:t>
      </w:r>
      <w:r w:rsidRPr="00EF59D3" w:rsidR="002A152E">
        <w:rPr>
          <w:sz w:val="22"/>
          <w:szCs w:val="22"/>
        </w:rPr>
        <w:t xml:space="preserve">made adequately clear that non-target schools </w:t>
      </w:r>
      <w:r w:rsidRPr="00EF59D3" w:rsidR="0048684D">
        <w:rPr>
          <w:sz w:val="22"/>
          <w:szCs w:val="22"/>
        </w:rPr>
        <w:t xml:space="preserve">should have been coded with 9s; some </w:t>
      </w:r>
      <w:r w:rsidRPr="00EF59D3" w:rsidR="009B0E4A">
        <w:rPr>
          <w:sz w:val="22"/>
          <w:szCs w:val="22"/>
        </w:rPr>
        <w:t xml:space="preserve">grantees </w:t>
      </w:r>
      <w:r w:rsidRPr="00EF59D3" w:rsidR="00001172">
        <w:rPr>
          <w:sz w:val="22"/>
          <w:szCs w:val="22"/>
        </w:rPr>
        <w:t xml:space="preserve">sometimes </w:t>
      </w:r>
      <w:r w:rsidRPr="00EF59D3" w:rsidR="009B0E4A">
        <w:rPr>
          <w:sz w:val="22"/>
          <w:szCs w:val="22"/>
        </w:rPr>
        <w:t xml:space="preserve">entered NCES codes </w:t>
      </w:r>
      <w:r w:rsidRPr="00EF59D3" w:rsidR="00216EB5">
        <w:rPr>
          <w:sz w:val="22"/>
          <w:szCs w:val="22"/>
        </w:rPr>
        <w:t xml:space="preserve">instead </w:t>
      </w:r>
      <w:r w:rsidRPr="00EF59D3" w:rsidR="009758C2">
        <w:rPr>
          <w:sz w:val="22"/>
          <w:szCs w:val="22"/>
        </w:rPr>
        <w:t xml:space="preserve">for these schools.  While TRIO </w:t>
      </w:r>
      <w:r w:rsidRPr="00EF59D3" w:rsidR="004205DA">
        <w:rPr>
          <w:sz w:val="22"/>
          <w:szCs w:val="22"/>
        </w:rPr>
        <w:t>seeks</w:t>
      </w:r>
      <w:r w:rsidRPr="00EF59D3" w:rsidR="00197805">
        <w:rPr>
          <w:sz w:val="22"/>
          <w:szCs w:val="22"/>
        </w:rPr>
        <w:t xml:space="preserve"> to have more accurate data </w:t>
      </w:r>
      <w:r w:rsidRPr="00EF59D3" w:rsidR="004205DA">
        <w:rPr>
          <w:sz w:val="22"/>
          <w:szCs w:val="22"/>
        </w:rPr>
        <w:t>about participants in</w:t>
      </w:r>
      <w:r w:rsidRPr="00EF59D3" w:rsidR="00633F08">
        <w:rPr>
          <w:sz w:val="22"/>
          <w:szCs w:val="22"/>
        </w:rPr>
        <w:t xml:space="preserve"> target schools, we </w:t>
      </w:r>
      <w:r w:rsidRPr="00EF59D3" w:rsidR="00240BF0">
        <w:rPr>
          <w:sz w:val="22"/>
          <w:szCs w:val="22"/>
        </w:rPr>
        <w:t xml:space="preserve">are </w:t>
      </w:r>
      <w:r w:rsidRPr="00EF59D3" w:rsidR="00240BF0">
        <w:rPr>
          <w:b/>
          <w:sz w:val="22"/>
          <w:szCs w:val="22"/>
        </w:rPr>
        <w:t xml:space="preserve">not </w:t>
      </w:r>
      <w:r w:rsidRPr="00EF59D3" w:rsidR="00240BF0">
        <w:rPr>
          <w:sz w:val="22"/>
          <w:szCs w:val="22"/>
        </w:rPr>
        <w:t xml:space="preserve">requesting that </w:t>
      </w:r>
      <w:r w:rsidRPr="00EF59D3" w:rsidR="00B42363">
        <w:rPr>
          <w:sz w:val="22"/>
          <w:szCs w:val="22"/>
        </w:rPr>
        <w:t>grantees make</w:t>
      </w:r>
      <w:r w:rsidRPr="00EF59D3" w:rsidR="00633F08">
        <w:rPr>
          <w:sz w:val="22"/>
          <w:szCs w:val="22"/>
        </w:rPr>
        <w:t xml:space="preserve"> </w:t>
      </w:r>
      <w:r w:rsidRPr="00EF59D3" w:rsidR="00A11FEF">
        <w:rPr>
          <w:sz w:val="22"/>
          <w:szCs w:val="22"/>
        </w:rPr>
        <w:t>retrospective corrections</w:t>
      </w:r>
      <w:r w:rsidRPr="00EF59D3" w:rsidR="00B42363">
        <w:rPr>
          <w:sz w:val="22"/>
          <w:szCs w:val="22"/>
        </w:rPr>
        <w:t>,</w:t>
      </w:r>
      <w:r w:rsidRPr="00EF59D3" w:rsidR="00A11FEF">
        <w:rPr>
          <w:sz w:val="22"/>
          <w:szCs w:val="22"/>
        </w:rPr>
        <w:t xml:space="preserve"> though projects are free to</w:t>
      </w:r>
      <w:r w:rsidRPr="00EF59D3" w:rsidR="00E16771">
        <w:rPr>
          <w:sz w:val="22"/>
          <w:szCs w:val="22"/>
        </w:rPr>
        <w:t xml:space="preserve"> </w:t>
      </w:r>
      <w:r w:rsidRPr="00EF59D3" w:rsidR="003844DC">
        <w:rPr>
          <w:sz w:val="22"/>
          <w:szCs w:val="22"/>
        </w:rPr>
        <w:t xml:space="preserve">make such </w:t>
      </w:r>
      <w:r w:rsidRPr="00EF59D3" w:rsidR="00B42363">
        <w:rPr>
          <w:sz w:val="22"/>
          <w:szCs w:val="22"/>
        </w:rPr>
        <w:t>changes</w:t>
      </w:r>
      <w:r w:rsidRPr="00EF59D3" w:rsidR="003844DC">
        <w:rPr>
          <w:sz w:val="22"/>
          <w:szCs w:val="22"/>
        </w:rPr>
        <w:t xml:space="preserve"> in this field</w:t>
      </w:r>
      <w:r w:rsidRPr="00EF59D3" w:rsidR="00951E59">
        <w:rPr>
          <w:sz w:val="22"/>
          <w:szCs w:val="22"/>
        </w:rPr>
        <w:t xml:space="preserve"> if they wish</w:t>
      </w:r>
      <w:r w:rsidRPr="00EF59D3" w:rsidR="00E16771">
        <w:rPr>
          <w:sz w:val="22"/>
          <w:szCs w:val="22"/>
        </w:rPr>
        <w:t xml:space="preserve">.  </w:t>
      </w:r>
      <w:r w:rsidRPr="00EF59D3" w:rsidR="0089350A">
        <w:rPr>
          <w:sz w:val="22"/>
          <w:szCs w:val="22"/>
        </w:rPr>
        <w:t>We do require that</w:t>
      </w:r>
      <w:r w:rsidRPr="00EF59D3" w:rsidR="00FF4769">
        <w:rPr>
          <w:sz w:val="22"/>
          <w:szCs w:val="22"/>
        </w:rPr>
        <w:t xml:space="preserve"> </w:t>
      </w:r>
      <w:r w:rsidRPr="00EF59D3" w:rsidR="00950E8E">
        <w:rPr>
          <w:sz w:val="22"/>
          <w:szCs w:val="22"/>
        </w:rPr>
        <w:t xml:space="preserve">grantees </w:t>
      </w:r>
      <w:r w:rsidRPr="00EF59D3" w:rsidR="00D852F7">
        <w:rPr>
          <w:sz w:val="22"/>
          <w:szCs w:val="22"/>
        </w:rPr>
        <w:t xml:space="preserve">must </w:t>
      </w:r>
      <w:r w:rsidRPr="00EF59D3" w:rsidR="00D3669A">
        <w:rPr>
          <w:sz w:val="22"/>
          <w:szCs w:val="22"/>
        </w:rPr>
        <w:t>use</w:t>
      </w:r>
      <w:r w:rsidRPr="00EF59D3" w:rsidR="000C3BA7">
        <w:rPr>
          <w:sz w:val="22"/>
          <w:szCs w:val="22"/>
        </w:rPr>
        <w:t xml:space="preserve"> NCES numbers</w:t>
      </w:r>
      <w:r w:rsidRPr="00EF59D3" w:rsidR="009E4364">
        <w:rPr>
          <w:sz w:val="22"/>
          <w:szCs w:val="22"/>
        </w:rPr>
        <w:t xml:space="preserve"> only for target schools; the same applies to </w:t>
      </w:r>
      <w:r w:rsidRPr="00EF59D3" w:rsidR="00B64003">
        <w:rPr>
          <w:sz w:val="22"/>
          <w:szCs w:val="22"/>
        </w:rPr>
        <w:t>6</w:t>
      </w:r>
      <w:r w:rsidRPr="00EF59D3" w:rsidR="000C3BA7">
        <w:rPr>
          <w:sz w:val="22"/>
          <w:szCs w:val="22"/>
        </w:rPr>
        <w:t xml:space="preserve">s and 7s </w:t>
      </w:r>
      <w:r w:rsidRPr="00EF59D3" w:rsidR="00EF42D0">
        <w:rPr>
          <w:sz w:val="22"/>
          <w:szCs w:val="22"/>
        </w:rPr>
        <w:t xml:space="preserve">if </w:t>
      </w:r>
      <w:r w:rsidRPr="00EF59D3" w:rsidR="00B64003">
        <w:rPr>
          <w:sz w:val="22"/>
          <w:szCs w:val="22"/>
        </w:rPr>
        <w:t>a</w:t>
      </w:r>
      <w:r w:rsidRPr="00EF59D3" w:rsidR="00E90895">
        <w:rPr>
          <w:sz w:val="22"/>
          <w:szCs w:val="22"/>
        </w:rPr>
        <w:t xml:space="preserve"> private or parochial</w:t>
      </w:r>
      <w:r w:rsidRPr="00EF59D3" w:rsidR="00B64003">
        <w:rPr>
          <w:sz w:val="22"/>
          <w:szCs w:val="22"/>
        </w:rPr>
        <w:t xml:space="preserve"> school was a target school</w:t>
      </w:r>
      <w:r w:rsidRPr="00EF59D3" w:rsidR="00D852F7">
        <w:rPr>
          <w:sz w:val="22"/>
          <w:szCs w:val="22"/>
        </w:rPr>
        <w:t>.</w:t>
      </w:r>
      <w:r w:rsidRPr="00EF59D3" w:rsidR="00E90895">
        <w:rPr>
          <w:sz w:val="22"/>
          <w:szCs w:val="22"/>
        </w:rPr>
        <w:t xml:space="preserve"> </w:t>
      </w:r>
      <w:r w:rsidRPr="00EF59D3" w:rsidR="00EF42D0">
        <w:rPr>
          <w:sz w:val="22"/>
          <w:szCs w:val="22"/>
        </w:rPr>
        <w:t xml:space="preserve"> </w:t>
      </w:r>
      <w:r w:rsidRPr="00EF59D3" w:rsidR="00D852F7">
        <w:rPr>
          <w:sz w:val="22"/>
          <w:szCs w:val="22"/>
        </w:rPr>
        <w:t>I</w:t>
      </w:r>
      <w:r w:rsidRPr="00EF59D3" w:rsidR="00526822">
        <w:rPr>
          <w:sz w:val="22"/>
          <w:szCs w:val="22"/>
        </w:rPr>
        <w:t xml:space="preserve">f a participant </w:t>
      </w:r>
      <w:r w:rsidRPr="00EF59D3" w:rsidR="00D852F7">
        <w:rPr>
          <w:sz w:val="22"/>
          <w:szCs w:val="22"/>
        </w:rPr>
        <w:t xml:space="preserve">at time of entry into the project </w:t>
      </w:r>
      <w:r w:rsidRPr="00EF59D3" w:rsidR="00526822">
        <w:rPr>
          <w:sz w:val="22"/>
          <w:szCs w:val="22"/>
        </w:rPr>
        <w:t>did not attend a target school, the correct coding is 9s.</w:t>
      </w:r>
      <w:r w:rsidRPr="00EF59D3" w:rsidR="00197805">
        <w:rPr>
          <w:sz w:val="22"/>
          <w:szCs w:val="22"/>
        </w:rPr>
        <w:t xml:space="preserve">                      </w:t>
      </w:r>
      <w:r w:rsidRPr="00EF59D3" w:rsidR="0048684D">
        <w:rPr>
          <w:sz w:val="22"/>
          <w:szCs w:val="22"/>
        </w:rPr>
        <w:t xml:space="preserve"> </w:t>
      </w:r>
    </w:p>
    <w:p w:rsidR="009D4CA3" w:rsidRPr="00EF59D3" w:rsidP="001725A2" w14:paraId="15415B60" w14:textId="77777777">
      <w:pPr>
        <w:autoSpaceDE w:val="0"/>
        <w:autoSpaceDN w:val="0"/>
        <w:adjustRightInd w:val="0"/>
        <w:jc w:val="both"/>
        <w:rPr>
          <w:sz w:val="22"/>
          <w:szCs w:val="22"/>
        </w:rPr>
      </w:pPr>
    </w:p>
    <w:p w:rsidR="00AD522E" w:rsidRPr="00EF59D3" w:rsidP="001725A2" w14:paraId="075B3876" w14:textId="77777777">
      <w:pPr>
        <w:pStyle w:val="BodyText"/>
        <w:tabs>
          <w:tab w:val="left" w:pos="450"/>
        </w:tabs>
        <w:ind w:right="-450"/>
        <w:jc w:val="both"/>
        <w:rPr>
          <w:b w:val="0"/>
          <w:bCs w:val="0"/>
          <w:sz w:val="22"/>
          <w:szCs w:val="22"/>
        </w:rPr>
      </w:pPr>
    </w:p>
    <w:p w:rsidR="009D4CA3" w:rsidRPr="00EF59D3" w:rsidP="001725A2" w14:paraId="5191BE6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#2</w:t>
      </w:r>
      <w:r w:rsidRPr="00EF59D3" w:rsidR="00B21699">
        <w:rPr>
          <w:rFonts w:ascii="Times New Roman" w:hAnsi="Times New Roman"/>
          <w:b/>
          <w:sz w:val="22"/>
          <w:szCs w:val="22"/>
        </w:rPr>
        <w:t>4</w:t>
      </w:r>
      <w:r w:rsidRPr="00EF59D3">
        <w:rPr>
          <w:rFonts w:ascii="Times New Roman" w:hAnsi="Times New Roman"/>
          <w:b/>
          <w:sz w:val="22"/>
          <w:szCs w:val="22"/>
        </w:rPr>
        <w:t>—Date of First Project Service</w:t>
      </w:r>
    </w:p>
    <w:p w:rsidR="003B7143" w:rsidRPr="00EF59D3" w:rsidP="001725A2" w14:paraId="5F41CCA8" w14:textId="77777777"/>
    <w:p w:rsidR="00A938D4" w:rsidRPr="00EF59D3" w:rsidP="001725A2" w14:paraId="7A552A0F" w14:textId="77777777">
      <w:pPr>
        <w:autoSpaceDE w:val="0"/>
        <w:autoSpaceDN w:val="0"/>
        <w:adjustRightInd w:val="0"/>
        <w:jc w:val="both"/>
        <w:rPr>
          <w:sz w:val="22"/>
          <w:szCs w:val="22"/>
        </w:rPr>
      </w:pPr>
      <w:r w:rsidRPr="00EF59D3">
        <w:rPr>
          <w:sz w:val="22"/>
          <w:szCs w:val="22"/>
        </w:rPr>
        <w:t xml:space="preserve">For new students, use the date the student first received service from the Upward Bound project that is submitting this report. Do not use the date of </w:t>
      </w:r>
      <w:r w:rsidRPr="00EF59D3">
        <w:rPr>
          <w:i/>
          <w:iCs/>
          <w:sz w:val="22"/>
          <w:szCs w:val="22"/>
        </w:rPr>
        <w:t xml:space="preserve">acceptance </w:t>
      </w:r>
      <w:r w:rsidRPr="00EF59D3">
        <w:rPr>
          <w:sz w:val="22"/>
          <w:szCs w:val="22"/>
        </w:rPr>
        <w:t xml:space="preserve">into the project unless that is the same as the date of </w:t>
      </w:r>
      <w:r w:rsidRPr="00EF59D3" w:rsidR="00DA1BE6">
        <w:rPr>
          <w:i/>
          <w:iCs/>
          <w:sz w:val="22"/>
          <w:szCs w:val="22"/>
        </w:rPr>
        <w:t>first service.</w:t>
      </w:r>
    </w:p>
    <w:p w:rsidR="009D4CA3" w:rsidRPr="00EF59D3" w:rsidP="001725A2" w14:paraId="303B8A45" w14:textId="77777777">
      <w:pPr>
        <w:autoSpaceDE w:val="0"/>
        <w:autoSpaceDN w:val="0"/>
        <w:adjustRightInd w:val="0"/>
        <w:jc w:val="both"/>
        <w:rPr>
          <w:sz w:val="22"/>
          <w:szCs w:val="22"/>
        </w:rPr>
      </w:pPr>
      <w:r w:rsidRPr="00EF59D3">
        <w:rPr>
          <w:sz w:val="22"/>
          <w:szCs w:val="22"/>
        </w:rPr>
        <w:t xml:space="preserve"> </w:t>
      </w:r>
    </w:p>
    <w:p w:rsidR="00D0322E" w:rsidRPr="00EF59D3" w:rsidP="001725A2" w14:paraId="7734469D" w14:textId="77777777">
      <w:pPr>
        <w:autoSpaceDE w:val="0"/>
        <w:autoSpaceDN w:val="0"/>
        <w:adjustRightInd w:val="0"/>
        <w:jc w:val="both"/>
        <w:rPr>
          <w:sz w:val="22"/>
          <w:szCs w:val="22"/>
        </w:rPr>
      </w:pPr>
      <w:r w:rsidRPr="00EF59D3">
        <w:rPr>
          <w:sz w:val="22"/>
          <w:szCs w:val="22"/>
        </w:rPr>
        <w:t xml:space="preserve">Use the original month and year of service at this project even if the student subsequently left and reentered. If the students transferred from another UB project, in this field give the month and year of first service at the project submitting the report. </w:t>
      </w:r>
    </w:p>
    <w:p w:rsidR="002E02B2" w:rsidRPr="00EF59D3" w:rsidP="001725A2" w14:paraId="2B85F52A" w14:textId="77777777">
      <w:pPr>
        <w:tabs>
          <w:tab w:val="left" w:pos="-720"/>
          <w:tab w:val="left" w:pos="450"/>
        </w:tabs>
        <w:suppressAutoHyphens/>
        <w:jc w:val="both"/>
        <w:rPr>
          <w:sz w:val="22"/>
          <w:szCs w:val="22"/>
        </w:rPr>
      </w:pPr>
    </w:p>
    <w:p w:rsidR="009D4CA3" w:rsidRPr="00EF59D3" w:rsidP="001725A2" w14:paraId="4D1B171C" w14:textId="77777777">
      <w:pPr>
        <w:tabs>
          <w:tab w:val="left" w:pos="-720"/>
          <w:tab w:val="left" w:pos="450"/>
        </w:tabs>
        <w:suppressAutoHyphens/>
        <w:jc w:val="both"/>
        <w:rPr>
          <w:b/>
          <w:sz w:val="22"/>
          <w:szCs w:val="22"/>
        </w:rPr>
      </w:pPr>
      <w:r w:rsidRPr="00EF59D3">
        <w:rPr>
          <w:b/>
          <w:sz w:val="22"/>
          <w:szCs w:val="22"/>
        </w:rPr>
        <w:t xml:space="preserve">Please note </w:t>
      </w:r>
      <w:r w:rsidRPr="00EF59D3" w:rsidR="00CF47B6">
        <w:rPr>
          <w:b/>
          <w:sz w:val="22"/>
          <w:szCs w:val="22"/>
        </w:rPr>
        <w:t xml:space="preserve">that </w:t>
      </w:r>
      <w:r w:rsidRPr="00EF59D3">
        <w:rPr>
          <w:b/>
          <w:sz w:val="22"/>
          <w:szCs w:val="22"/>
        </w:rPr>
        <w:t>accuracy is particularly important for this field</w:t>
      </w:r>
      <w:r w:rsidRPr="00EF59D3" w:rsidR="002E02B2">
        <w:rPr>
          <w:b/>
          <w:sz w:val="22"/>
          <w:szCs w:val="22"/>
        </w:rPr>
        <w:t xml:space="preserve"> and that the date must not be changed in subsequent reporting periods</w:t>
      </w:r>
      <w:r w:rsidRPr="00EF59D3">
        <w:rPr>
          <w:b/>
          <w:sz w:val="22"/>
          <w:szCs w:val="22"/>
        </w:rPr>
        <w:t>.</w:t>
      </w:r>
      <w:r w:rsidRPr="00EF59D3">
        <w:rPr>
          <w:sz w:val="22"/>
          <w:szCs w:val="22"/>
        </w:rPr>
        <w:t xml:space="preserve"> </w:t>
      </w:r>
    </w:p>
    <w:p w:rsidR="00F90780" w:rsidRPr="00EF59D3" w:rsidP="001725A2" w14:paraId="2352789F" w14:textId="77777777">
      <w:pPr>
        <w:tabs>
          <w:tab w:val="left" w:pos="-720"/>
          <w:tab w:val="left" w:pos="450"/>
        </w:tabs>
        <w:suppressAutoHyphens/>
        <w:ind w:right="-450"/>
        <w:jc w:val="both"/>
        <w:rPr>
          <w:b/>
          <w:sz w:val="22"/>
          <w:szCs w:val="22"/>
        </w:rPr>
      </w:pPr>
    </w:p>
    <w:p w:rsidR="00016754" w:rsidRPr="00EF59D3" w:rsidP="001725A2" w14:paraId="2DEA315F"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#2</w:t>
      </w:r>
      <w:r w:rsidRPr="00EF59D3" w:rsidR="00B21699">
        <w:rPr>
          <w:rFonts w:ascii="Times New Roman" w:hAnsi="Times New Roman"/>
          <w:b/>
          <w:sz w:val="22"/>
          <w:szCs w:val="22"/>
        </w:rPr>
        <w:t>5</w:t>
      </w:r>
      <w:r w:rsidRPr="00EF59D3">
        <w:rPr>
          <w:rFonts w:ascii="Times New Roman" w:hAnsi="Times New Roman"/>
          <w:b/>
          <w:sz w:val="22"/>
          <w:szCs w:val="22"/>
        </w:rPr>
        <w:t xml:space="preserve">—Grade Level </w:t>
      </w:r>
      <w:r w:rsidRPr="00EF59D3" w:rsidR="007754B6">
        <w:rPr>
          <w:rFonts w:ascii="Times New Roman" w:hAnsi="Times New Roman"/>
          <w:b/>
          <w:sz w:val="22"/>
          <w:szCs w:val="22"/>
        </w:rPr>
        <w:t xml:space="preserve">at </w:t>
      </w:r>
      <w:r w:rsidRPr="00EF59D3">
        <w:rPr>
          <w:rFonts w:ascii="Times New Roman" w:hAnsi="Times New Roman"/>
          <w:b/>
          <w:sz w:val="22"/>
          <w:szCs w:val="22"/>
        </w:rPr>
        <w:t>First Service</w:t>
      </w:r>
    </w:p>
    <w:p w:rsidR="00462546" w:rsidRPr="00EF59D3" w:rsidP="001725A2" w14:paraId="0C74D98A" w14:textId="77777777">
      <w:pPr>
        <w:pStyle w:val="BodyText2"/>
        <w:tabs>
          <w:tab w:val="left" w:pos="450"/>
        </w:tabs>
        <w:ind w:right="-450"/>
        <w:jc w:val="both"/>
        <w:rPr>
          <w:b/>
          <w:bCs/>
          <w:szCs w:val="22"/>
        </w:rPr>
      </w:pPr>
    </w:p>
    <w:p w:rsidR="00462546" w:rsidRPr="00EF59D3" w:rsidP="001725A2" w14:paraId="79CA364E" w14:textId="77777777">
      <w:pPr>
        <w:autoSpaceDE w:val="0"/>
        <w:autoSpaceDN w:val="0"/>
        <w:adjustRightInd w:val="0"/>
        <w:jc w:val="both"/>
        <w:rPr>
          <w:sz w:val="22"/>
          <w:szCs w:val="22"/>
        </w:rPr>
      </w:pPr>
      <w:r w:rsidRPr="00EF59D3">
        <w:rPr>
          <w:sz w:val="22"/>
          <w:szCs w:val="22"/>
        </w:rPr>
        <w:t>For new participants, enter the student’s grade at the time he or she first received UB services from the project that is submitting the report. For students served first during the summer component, select “rising” ninth-grader for those students who had completed eighth grade and would be entering ninth grade in the fall term; ninth grade itself is not a valid option for students first receiving service in</w:t>
      </w:r>
      <w:r w:rsidRPr="00EF59D3">
        <w:rPr>
          <w:sz w:val="23"/>
          <w:szCs w:val="23"/>
        </w:rPr>
        <w:t xml:space="preserve"> the </w:t>
      </w:r>
      <w:r w:rsidRPr="00EF59D3">
        <w:rPr>
          <w:sz w:val="22"/>
          <w:szCs w:val="22"/>
        </w:rPr>
        <w:t>summer program.  For all other students first served during the summer component, enter the grade the student would enter for the fall academic term (</w:t>
      </w:r>
      <w:r w:rsidRPr="00EF59D3" w:rsidR="00156B5B">
        <w:rPr>
          <w:sz w:val="22"/>
          <w:szCs w:val="22"/>
        </w:rPr>
        <w:t>e.g.,</w:t>
      </w:r>
      <w:r w:rsidRPr="00EF59D3">
        <w:rPr>
          <w:sz w:val="22"/>
          <w:szCs w:val="22"/>
        </w:rPr>
        <w:t xml:space="preserve"> for students first served in the summer between ninth and 10th grades, the correct code is 10; for those first served in the summer between 10th and 11th grades, the correct code is 11). </w:t>
      </w:r>
      <w:r w:rsidRPr="00EF59D3" w:rsidR="00FB6D3A">
        <w:rPr>
          <w:sz w:val="22"/>
          <w:szCs w:val="22"/>
        </w:rPr>
        <w:t>In addition</w:t>
      </w:r>
      <w:r w:rsidRPr="00EF59D3" w:rsidR="00156B5B">
        <w:rPr>
          <w:sz w:val="22"/>
          <w:szCs w:val="22"/>
        </w:rPr>
        <w:t>, this field provides an option for students first served in a fifth year of high school</w:t>
      </w:r>
      <w:r w:rsidRPr="00EF59D3" w:rsidR="00C476CD">
        <w:rPr>
          <w:sz w:val="22"/>
          <w:szCs w:val="22"/>
        </w:rPr>
        <w:t>, which is</w:t>
      </w:r>
      <w:r w:rsidRPr="00EF59D3" w:rsidR="00156B5B">
        <w:rPr>
          <w:sz w:val="22"/>
          <w:szCs w:val="22"/>
        </w:rPr>
        <w:t xml:space="preserve"> to be used only for individuals also participating in dual enrollment programs entailing a fifth year of high school.</w:t>
      </w:r>
    </w:p>
    <w:p w:rsidR="00462546" w:rsidRPr="00EF59D3" w:rsidP="001725A2" w14:paraId="5D9250DC" w14:textId="77777777">
      <w:pPr>
        <w:autoSpaceDE w:val="0"/>
        <w:autoSpaceDN w:val="0"/>
        <w:adjustRightInd w:val="0"/>
        <w:jc w:val="both"/>
        <w:rPr>
          <w:sz w:val="22"/>
          <w:szCs w:val="22"/>
        </w:rPr>
      </w:pPr>
    </w:p>
    <w:p w:rsidR="00462546" w:rsidRPr="00EF59D3" w:rsidP="001725A2" w14:paraId="5134F1F2" w14:textId="4BF6460F">
      <w:pPr>
        <w:autoSpaceDE w:val="0"/>
        <w:autoSpaceDN w:val="0"/>
        <w:adjustRightInd w:val="0"/>
        <w:jc w:val="both"/>
        <w:rPr>
          <w:sz w:val="22"/>
          <w:szCs w:val="22"/>
        </w:rPr>
      </w:pPr>
      <w:r w:rsidRPr="00EF59D3">
        <w:rPr>
          <w:sz w:val="22"/>
          <w:szCs w:val="22"/>
        </w:rPr>
        <w:t xml:space="preserve">If a student was first served on any day in June, consider that student to have been first served in the summer before the coming fall grade, even if school was still in session on the student’s first day of service. For example, if your project first served a student on June 3 in the waning days of grade </w:t>
      </w:r>
      <w:r w:rsidRPr="00EF59D3" w:rsidR="00CF47B6">
        <w:rPr>
          <w:sz w:val="22"/>
          <w:szCs w:val="22"/>
        </w:rPr>
        <w:t>nine</w:t>
      </w:r>
      <w:r w:rsidRPr="00EF59D3">
        <w:rPr>
          <w:sz w:val="22"/>
          <w:szCs w:val="22"/>
        </w:rPr>
        <w:t xml:space="preserve">, consider that student to have been served in the summer before grade 10; </w:t>
      </w:r>
      <w:r w:rsidRPr="00EF59D3" w:rsidR="00817387">
        <w:rPr>
          <w:sz w:val="22"/>
          <w:szCs w:val="22"/>
        </w:rPr>
        <w:t>thus,</w:t>
      </w:r>
      <w:r w:rsidRPr="00EF59D3">
        <w:rPr>
          <w:sz w:val="22"/>
          <w:szCs w:val="22"/>
        </w:rPr>
        <w:t xml:space="preserve"> you would select option 10 (10th grade) in field #2</w:t>
      </w:r>
      <w:r w:rsidRPr="00EF59D3" w:rsidR="00B21699">
        <w:rPr>
          <w:sz w:val="22"/>
          <w:szCs w:val="22"/>
        </w:rPr>
        <w:t>5</w:t>
      </w:r>
      <w:r w:rsidRPr="00EF59D3">
        <w:rPr>
          <w:sz w:val="22"/>
          <w:szCs w:val="22"/>
        </w:rPr>
        <w:t xml:space="preserve">. </w:t>
      </w:r>
    </w:p>
    <w:p w:rsidR="00462546" w:rsidRPr="00EF59D3" w:rsidP="001725A2" w14:paraId="7732AB93" w14:textId="77777777">
      <w:pPr>
        <w:autoSpaceDE w:val="0"/>
        <w:autoSpaceDN w:val="0"/>
        <w:adjustRightInd w:val="0"/>
        <w:jc w:val="both"/>
        <w:rPr>
          <w:sz w:val="22"/>
          <w:szCs w:val="22"/>
        </w:rPr>
      </w:pPr>
    </w:p>
    <w:p w:rsidR="00462546" w:rsidRPr="00EF59D3" w:rsidP="001725A2" w14:paraId="6DED1E5C" w14:textId="77777777">
      <w:pPr>
        <w:pStyle w:val="BodyText2"/>
        <w:tabs>
          <w:tab w:val="left" w:pos="450"/>
        </w:tabs>
        <w:ind w:right="-450"/>
        <w:jc w:val="both"/>
        <w:rPr>
          <w:szCs w:val="22"/>
        </w:rPr>
      </w:pPr>
      <w:r w:rsidRPr="00EF59D3">
        <w:rPr>
          <w:szCs w:val="22"/>
        </w:rPr>
        <w:t>If a student transferred from another UB project, in this field give the grade level at first service in the project submitting the report.</w:t>
      </w:r>
    </w:p>
    <w:p w:rsidR="00A6486E" w:rsidRPr="00EF59D3" w:rsidP="001725A2" w14:paraId="3CB2A848" w14:textId="77777777">
      <w:pPr>
        <w:pStyle w:val="BodyText2"/>
        <w:tabs>
          <w:tab w:val="left" w:pos="450"/>
        </w:tabs>
        <w:ind w:right="-450"/>
        <w:jc w:val="both"/>
        <w:rPr>
          <w:bCs/>
          <w:szCs w:val="22"/>
        </w:rPr>
      </w:pPr>
    </w:p>
    <w:p w:rsidR="00F90780" w:rsidRPr="00EF59D3" w:rsidP="001725A2" w14:paraId="2CEEAB8C" w14:textId="7FD34897">
      <w:pPr>
        <w:tabs>
          <w:tab w:val="left" w:pos="-720"/>
          <w:tab w:val="left" w:pos="450"/>
        </w:tabs>
        <w:suppressAutoHyphens/>
        <w:ind w:right="-450"/>
        <w:jc w:val="both"/>
        <w:rPr>
          <w:b/>
          <w:sz w:val="22"/>
          <w:szCs w:val="22"/>
        </w:rPr>
      </w:pPr>
      <w:r w:rsidRPr="00EF59D3">
        <w:rPr>
          <w:b/>
          <w:sz w:val="22"/>
          <w:szCs w:val="22"/>
        </w:rPr>
        <w:t>Please note</w:t>
      </w:r>
      <w:r w:rsidRPr="00EF59D3" w:rsidR="00CF47B6">
        <w:rPr>
          <w:b/>
          <w:sz w:val="22"/>
          <w:szCs w:val="22"/>
        </w:rPr>
        <w:t xml:space="preserve"> that</w:t>
      </w:r>
      <w:r w:rsidRPr="00EF59D3">
        <w:rPr>
          <w:b/>
          <w:sz w:val="22"/>
          <w:szCs w:val="22"/>
        </w:rPr>
        <w:t xml:space="preserve"> accuracy is particularly important for this field</w:t>
      </w:r>
      <w:r w:rsidRPr="00EF59D3" w:rsidR="00D54EEB">
        <w:rPr>
          <w:b/>
          <w:sz w:val="22"/>
          <w:szCs w:val="22"/>
        </w:rPr>
        <w:t xml:space="preserve"> (#25)</w:t>
      </w:r>
      <w:r w:rsidRPr="00EF59D3">
        <w:rPr>
          <w:b/>
          <w:sz w:val="22"/>
          <w:szCs w:val="22"/>
        </w:rPr>
        <w:t>.</w:t>
      </w:r>
      <w:r w:rsidRPr="00EF59D3">
        <w:rPr>
          <w:sz w:val="22"/>
          <w:szCs w:val="22"/>
        </w:rPr>
        <w:t xml:space="preserve"> </w:t>
      </w:r>
    </w:p>
    <w:p w:rsidR="00462546" w:rsidRPr="00EF59D3" w:rsidP="001725A2" w14:paraId="5B37E815" w14:textId="77777777">
      <w:pPr>
        <w:pStyle w:val="BodyText2"/>
        <w:tabs>
          <w:tab w:val="left" w:pos="450"/>
        </w:tabs>
        <w:ind w:right="-450"/>
        <w:jc w:val="both"/>
        <w:rPr>
          <w:bCs/>
          <w:szCs w:val="22"/>
        </w:rPr>
      </w:pPr>
    </w:p>
    <w:p w:rsidR="00462546" w:rsidRPr="00EF59D3" w:rsidP="001725A2" w14:paraId="0ACF5FC0"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E25DAF">
        <w:rPr>
          <w:rFonts w:ascii="Times New Roman" w:hAnsi="Times New Roman"/>
          <w:b/>
          <w:sz w:val="22"/>
          <w:szCs w:val="22"/>
        </w:rPr>
        <w:t>2</w:t>
      </w:r>
      <w:r w:rsidRPr="00EF59D3" w:rsidR="00B21699">
        <w:rPr>
          <w:rFonts w:ascii="Times New Roman" w:hAnsi="Times New Roman"/>
          <w:b/>
          <w:sz w:val="22"/>
          <w:szCs w:val="22"/>
        </w:rPr>
        <w:t>6</w:t>
      </w:r>
      <w:r w:rsidRPr="00EF59D3">
        <w:rPr>
          <w:rFonts w:ascii="Times New Roman" w:hAnsi="Times New Roman"/>
          <w:b/>
          <w:sz w:val="22"/>
          <w:szCs w:val="22"/>
        </w:rPr>
        <w:t>—Deceased or Incapacitated</w:t>
      </w:r>
    </w:p>
    <w:p w:rsidR="00605B2A" w:rsidRPr="00EF59D3" w:rsidP="001725A2" w14:paraId="5098EE5D" w14:textId="77777777">
      <w:pPr>
        <w:pStyle w:val="Default"/>
        <w:jc w:val="both"/>
        <w:rPr>
          <w:rFonts w:ascii="Times New Roman" w:hAnsi="Times New Roman" w:cs="Times New Roman"/>
          <w:bCs/>
          <w:color w:val="auto"/>
          <w:sz w:val="22"/>
          <w:szCs w:val="22"/>
        </w:rPr>
      </w:pPr>
    </w:p>
    <w:p w:rsidR="002E02B2" w:rsidRPr="00EF59D3" w:rsidP="001725A2" w14:paraId="15FD46AC" w14:textId="77777777">
      <w:pPr>
        <w:pStyle w:val="Default"/>
        <w:jc w:val="both"/>
        <w:rPr>
          <w:rFonts w:ascii="Times New Roman" w:hAnsi="Times New Roman" w:cs="Times New Roman"/>
          <w:bCs/>
          <w:color w:val="auto"/>
          <w:sz w:val="22"/>
          <w:szCs w:val="22"/>
        </w:rPr>
      </w:pPr>
      <w:r w:rsidRPr="00EF59D3">
        <w:rPr>
          <w:rFonts w:ascii="Times New Roman" w:hAnsi="Times New Roman" w:cs="Times New Roman"/>
          <w:bCs/>
          <w:color w:val="auto"/>
          <w:sz w:val="22"/>
          <w:szCs w:val="22"/>
        </w:rPr>
        <w:t>This field includes four options for reporting on those current or prior year participants who by the time the APR is submitted are deceased or permanently incapacitated.  It is important that the information provided in this field be consistent with the information in field #27 (PartCD).  If the participant is reported as a “prior participant” (option 4 in field #27), in field #26 you must select option 1, 2, 9, or 0.  If the participant is reported as a “current participant” (option 1, 2, 3 or 6 in field #27), in field #26 you must select option 3, 4, 9 or 0.</w:t>
      </w:r>
    </w:p>
    <w:p w:rsidR="002E02B2" w:rsidRPr="00EF59D3" w:rsidP="001725A2" w14:paraId="308CE2A4" w14:textId="77777777">
      <w:pPr>
        <w:pStyle w:val="Default"/>
        <w:jc w:val="both"/>
        <w:rPr>
          <w:rFonts w:ascii="Times New Roman" w:hAnsi="Times New Roman" w:cs="Times New Roman"/>
          <w:bCs/>
          <w:color w:val="auto"/>
          <w:sz w:val="22"/>
          <w:szCs w:val="22"/>
        </w:rPr>
      </w:pPr>
    </w:p>
    <w:p w:rsidR="00605B2A" w:rsidRPr="00EF59D3" w:rsidP="001725A2" w14:paraId="27DF8339" w14:textId="77777777">
      <w:pPr>
        <w:pStyle w:val="Default"/>
        <w:jc w:val="both"/>
        <w:rPr>
          <w:rFonts w:ascii="Times New Roman" w:hAnsi="Times New Roman" w:cs="Times New Roman"/>
          <w:b/>
          <w:bCs/>
          <w:color w:val="auto"/>
          <w:sz w:val="22"/>
          <w:szCs w:val="22"/>
        </w:rPr>
      </w:pPr>
      <w:r w:rsidRPr="00EF59D3">
        <w:rPr>
          <w:rFonts w:ascii="Times New Roman" w:hAnsi="Times New Roman" w:cs="Times New Roman"/>
          <w:b/>
          <w:bCs/>
          <w:color w:val="auto"/>
          <w:sz w:val="22"/>
          <w:szCs w:val="22"/>
        </w:rPr>
        <w:t xml:space="preserve">Please note that accuracy is particularly important for this field as the data in this field is used in the PE calculations. </w:t>
      </w:r>
      <w:r w:rsidRPr="00EF59D3">
        <w:rPr>
          <w:rFonts w:ascii="Times New Roman" w:hAnsi="Times New Roman" w:cs="Times New Roman"/>
          <w:bCs/>
          <w:color w:val="auto"/>
          <w:sz w:val="22"/>
          <w:szCs w:val="22"/>
        </w:rPr>
        <w:t>For example, if a “current” year participant dies or is incapacitated during the reporting period, the individual will be counted in the Funded Number</w:t>
      </w:r>
      <w:r w:rsidRPr="00EF59D3" w:rsidR="00E559D6">
        <w:rPr>
          <w:rFonts w:ascii="Times New Roman" w:hAnsi="Times New Roman" w:cs="Times New Roman"/>
          <w:bCs/>
          <w:color w:val="auto"/>
          <w:sz w:val="22"/>
          <w:szCs w:val="22"/>
        </w:rPr>
        <w:t>,</w:t>
      </w:r>
      <w:r w:rsidRPr="00EF59D3">
        <w:rPr>
          <w:rFonts w:ascii="Times New Roman" w:hAnsi="Times New Roman" w:cs="Times New Roman"/>
          <w:bCs/>
          <w:color w:val="auto"/>
          <w:sz w:val="22"/>
          <w:szCs w:val="22"/>
        </w:rPr>
        <w:t xml:space="preserve"> but will not be counted in </w:t>
      </w:r>
      <w:r w:rsidRPr="00EF59D3" w:rsidR="00D50B1E">
        <w:rPr>
          <w:rFonts w:ascii="Times New Roman" w:hAnsi="Times New Roman" w:cs="Times New Roman"/>
          <w:bCs/>
          <w:color w:val="auto"/>
          <w:sz w:val="22"/>
          <w:szCs w:val="22"/>
        </w:rPr>
        <w:t>five of the remaining</w:t>
      </w:r>
      <w:r w:rsidRPr="00EF59D3" w:rsidR="00A576BB">
        <w:rPr>
          <w:rFonts w:ascii="Times New Roman" w:hAnsi="Times New Roman" w:cs="Times New Roman"/>
          <w:bCs/>
          <w:color w:val="auto"/>
          <w:sz w:val="22"/>
          <w:szCs w:val="22"/>
        </w:rPr>
        <w:t xml:space="preserve"> six</w:t>
      </w:r>
      <w:r w:rsidRPr="00EF59D3">
        <w:rPr>
          <w:rFonts w:ascii="Times New Roman" w:hAnsi="Times New Roman" w:cs="Times New Roman"/>
          <w:bCs/>
          <w:color w:val="auto"/>
          <w:sz w:val="22"/>
          <w:szCs w:val="22"/>
        </w:rPr>
        <w:t xml:space="preserve"> PE calculations. </w:t>
      </w:r>
    </w:p>
    <w:p w:rsidR="00593F5B" w:rsidRPr="00EF59D3" w:rsidP="001725A2" w14:paraId="44B9ECC9" w14:textId="77777777">
      <w:pPr>
        <w:pStyle w:val="Heading3"/>
        <w:spacing w:before="0" w:after="0"/>
        <w:rPr>
          <w:rFonts w:ascii="Times New Roman" w:hAnsi="Times New Roman"/>
          <w:b/>
          <w:sz w:val="22"/>
          <w:szCs w:val="22"/>
        </w:rPr>
      </w:pPr>
    </w:p>
    <w:p w:rsidR="00462546" w:rsidRPr="00EF59D3" w:rsidP="001725A2" w14:paraId="2BBDB50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E25DAF">
        <w:rPr>
          <w:rFonts w:ascii="Times New Roman" w:hAnsi="Times New Roman"/>
          <w:b/>
          <w:sz w:val="22"/>
          <w:szCs w:val="22"/>
        </w:rPr>
        <w:t>2</w:t>
      </w:r>
      <w:r w:rsidRPr="00EF59D3" w:rsidR="00B21699">
        <w:rPr>
          <w:rFonts w:ascii="Times New Roman" w:hAnsi="Times New Roman"/>
          <w:b/>
          <w:sz w:val="22"/>
          <w:szCs w:val="22"/>
        </w:rPr>
        <w:t>7</w:t>
      </w:r>
      <w:r w:rsidRPr="00EF59D3">
        <w:rPr>
          <w:rFonts w:ascii="Times New Roman" w:hAnsi="Times New Roman"/>
          <w:b/>
          <w:sz w:val="22"/>
          <w:szCs w:val="22"/>
        </w:rPr>
        <w:t>—Participant Status</w:t>
      </w:r>
      <w:r w:rsidRPr="00EF59D3" w:rsidR="00DA1BE6">
        <w:rPr>
          <w:rFonts w:ascii="Times New Roman" w:hAnsi="Times New Roman"/>
          <w:b/>
          <w:sz w:val="22"/>
          <w:szCs w:val="22"/>
        </w:rPr>
        <w:t xml:space="preserve"> </w:t>
      </w:r>
    </w:p>
    <w:p w:rsidR="00462546" w:rsidRPr="00EF59D3" w:rsidP="001725A2" w14:paraId="27D5ED56" w14:textId="77777777">
      <w:pPr>
        <w:pStyle w:val="Default"/>
        <w:jc w:val="both"/>
        <w:rPr>
          <w:rFonts w:ascii="Times New Roman" w:hAnsi="Times New Roman" w:cs="Times New Roman"/>
          <w:b/>
          <w:bCs/>
          <w:color w:val="auto"/>
          <w:sz w:val="22"/>
          <w:szCs w:val="22"/>
        </w:rPr>
      </w:pPr>
    </w:p>
    <w:p w:rsidR="00462546" w:rsidRPr="00EF59D3" w:rsidP="001725A2" w14:paraId="54FECD63"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color w:val="auto"/>
          <w:sz w:val="22"/>
          <w:szCs w:val="22"/>
        </w:rPr>
        <w:t xml:space="preserve">For each participant, the grantee must review the options available and select or update this field as appropriate. The participant status options </w:t>
      </w:r>
      <w:r w:rsidRPr="00EF59D3" w:rsidR="00B355BD">
        <w:rPr>
          <w:rFonts w:ascii="Times New Roman" w:hAnsi="Times New Roman" w:cs="Times New Roman"/>
          <w:color w:val="auto"/>
          <w:sz w:val="22"/>
          <w:szCs w:val="22"/>
        </w:rPr>
        <w:t>are</w:t>
      </w:r>
      <w:r w:rsidRPr="00EF59D3">
        <w:rPr>
          <w:rFonts w:ascii="Times New Roman" w:hAnsi="Times New Roman" w:cs="Times New Roman"/>
          <w:color w:val="auto"/>
          <w:sz w:val="22"/>
          <w:szCs w:val="22"/>
        </w:rPr>
        <w:t xml:space="preserve">: </w:t>
      </w:r>
    </w:p>
    <w:p w:rsidR="00462546" w:rsidRPr="00EF59D3" w:rsidP="001725A2" w14:paraId="4E1A444D" w14:textId="77777777">
      <w:pPr>
        <w:pStyle w:val="Default"/>
        <w:jc w:val="both"/>
        <w:rPr>
          <w:rFonts w:ascii="Times New Roman" w:hAnsi="Times New Roman" w:cs="Times New Roman"/>
          <w:color w:val="auto"/>
          <w:sz w:val="22"/>
          <w:szCs w:val="22"/>
        </w:rPr>
      </w:pPr>
    </w:p>
    <w:p w:rsidR="00462546" w:rsidRPr="00EF59D3" w:rsidP="001725A2" w14:paraId="60BB290B" w14:textId="77777777">
      <w:pPr>
        <w:numPr>
          <w:ilvl w:val="0"/>
          <w:numId w:val="26"/>
        </w:numPr>
        <w:autoSpaceDE w:val="0"/>
        <w:autoSpaceDN w:val="0"/>
        <w:adjustRightInd w:val="0"/>
        <w:jc w:val="both"/>
        <w:rPr>
          <w:sz w:val="22"/>
          <w:szCs w:val="22"/>
        </w:rPr>
      </w:pPr>
      <w:r w:rsidRPr="00EF59D3">
        <w:rPr>
          <w:sz w:val="22"/>
          <w:szCs w:val="22"/>
        </w:rPr>
        <w:t xml:space="preserve">New participant </w:t>
      </w:r>
    </w:p>
    <w:p w:rsidR="00462546" w:rsidRPr="00EF59D3" w:rsidP="001725A2" w14:paraId="07227A7E" w14:textId="77777777">
      <w:pPr>
        <w:numPr>
          <w:ilvl w:val="0"/>
          <w:numId w:val="26"/>
        </w:numPr>
        <w:autoSpaceDE w:val="0"/>
        <w:autoSpaceDN w:val="0"/>
        <w:adjustRightInd w:val="0"/>
        <w:jc w:val="both"/>
        <w:rPr>
          <w:sz w:val="22"/>
          <w:szCs w:val="22"/>
        </w:rPr>
      </w:pPr>
      <w:r w:rsidRPr="00EF59D3">
        <w:rPr>
          <w:sz w:val="22"/>
          <w:szCs w:val="22"/>
        </w:rPr>
        <w:t xml:space="preserve">Continuing participant </w:t>
      </w:r>
    </w:p>
    <w:p w:rsidR="00462546" w:rsidRPr="00EF59D3" w:rsidP="001725A2" w14:paraId="50C1F20A" w14:textId="77777777">
      <w:pPr>
        <w:numPr>
          <w:ilvl w:val="0"/>
          <w:numId w:val="26"/>
        </w:numPr>
        <w:autoSpaceDE w:val="0"/>
        <w:autoSpaceDN w:val="0"/>
        <w:adjustRightInd w:val="0"/>
        <w:jc w:val="both"/>
        <w:rPr>
          <w:sz w:val="22"/>
          <w:szCs w:val="22"/>
        </w:rPr>
      </w:pPr>
      <w:r w:rsidRPr="00EF59D3">
        <w:rPr>
          <w:sz w:val="22"/>
          <w:szCs w:val="22"/>
        </w:rPr>
        <w:t xml:space="preserve">Reentry participant, previously served by project submitting report </w:t>
      </w:r>
    </w:p>
    <w:p w:rsidR="00462546" w:rsidRPr="00EF59D3" w:rsidP="001725A2" w14:paraId="3B6F414D" w14:textId="77777777">
      <w:pPr>
        <w:numPr>
          <w:ilvl w:val="0"/>
          <w:numId w:val="26"/>
        </w:numPr>
        <w:autoSpaceDE w:val="0"/>
        <w:autoSpaceDN w:val="0"/>
        <w:adjustRightInd w:val="0"/>
        <w:jc w:val="both"/>
        <w:rPr>
          <w:sz w:val="22"/>
          <w:szCs w:val="22"/>
        </w:rPr>
      </w:pPr>
      <w:r w:rsidRPr="00EF59D3">
        <w:rPr>
          <w:sz w:val="22"/>
          <w:szCs w:val="22"/>
        </w:rPr>
        <w:t>Prior-year participant</w:t>
      </w:r>
    </w:p>
    <w:p w:rsidR="002E02B2" w:rsidRPr="00EF59D3" w:rsidP="001725A2" w14:paraId="3628EE61" w14:textId="77777777">
      <w:pPr>
        <w:numPr>
          <w:ilvl w:val="0"/>
          <w:numId w:val="26"/>
        </w:numPr>
        <w:autoSpaceDE w:val="0"/>
        <w:autoSpaceDN w:val="0"/>
        <w:adjustRightInd w:val="0"/>
        <w:jc w:val="both"/>
        <w:rPr>
          <w:sz w:val="22"/>
          <w:szCs w:val="22"/>
        </w:rPr>
      </w:pPr>
      <w:r w:rsidRPr="00EF59D3">
        <w:rPr>
          <w:sz w:val="22"/>
          <w:szCs w:val="22"/>
        </w:rPr>
        <w:t xml:space="preserve">Transfer participant </w:t>
      </w:r>
    </w:p>
    <w:p w:rsidR="002E02B2" w:rsidRPr="00EF59D3" w:rsidP="001725A2" w14:paraId="5B4DDD0C" w14:textId="77777777">
      <w:pPr>
        <w:autoSpaceDE w:val="0"/>
        <w:autoSpaceDN w:val="0"/>
        <w:adjustRightInd w:val="0"/>
        <w:jc w:val="both"/>
        <w:rPr>
          <w:sz w:val="22"/>
          <w:szCs w:val="22"/>
        </w:rPr>
      </w:pPr>
    </w:p>
    <w:p w:rsidR="002E02B2" w:rsidRPr="00EF59D3" w:rsidP="001725A2" w14:paraId="5525FF15" w14:textId="77777777">
      <w:pPr>
        <w:autoSpaceDE w:val="0"/>
        <w:autoSpaceDN w:val="0"/>
        <w:adjustRightInd w:val="0"/>
        <w:jc w:val="both"/>
        <w:rPr>
          <w:sz w:val="22"/>
          <w:szCs w:val="22"/>
        </w:rPr>
      </w:pPr>
      <w:r w:rsidRPr="00EF59D3">
        <w:rPr>
          <w:sz w:val="22"/>
          <w:szCs w:val="22"/>
        </w:rPr>
        <w:t>You must select one of the above options for each participant on the APR data file.</w:t>
      </w:r>
      <w:r w:rsidRPr="00EF59D3" w:rsidR="00C85AC5">
        <w:rPr>
          <w:sz w:val="22"/>
          <w:szCs w:val="22"/>
        </w:rPr>
        <w:t xml:space="preserve">  See Section II, field #27, of the APR form for definitions of the participant status options.</w:t>
      </w:r>
    </w:p>
    <w:p w:rsidR="00C07151" w:rsidRPr="00EF59D3" w:rsidP="001725A2" w14:paraId="2DB7ADC9" w14:textId="77777777">
      <w:pPr>
        <w:autoSpaceDE w:val="0"/>
        <w:autoSpaceDN w:val="0"/>
        <w:adjustRightInd w:val="0"/>
        <w:jc w:val="both"/>
        <w:rPr>
          <w:sz w:val="22"/>
          <w:szCs w:val="22"/>
        </w:rPr>
      </w:pPr>
    </w:p>
    <w:p w:rsidR="004B46A4" w:rsidRPr="00EF59D3" w:rsidP="001725A2" w14:paraId="7A92B3BC" w14:textId="38851168">
      <w:pPr>
        <w:jc w:val="both"/>
        <w:rPr>
          <w:sz w:val="22"/>
          <w:szCs w:val="22"/>
        </w:rPr>
      </w:pPr>
      <w:r w:rsidRPr="00EF59D3">
        <w:rPr>
          <w:sz w:val="22"/>
          <w:szCs w:val="22"/>
        </w:rPr>
        <w:t>P</w:t>
      </w:r>
      <w:r w:rsidRPr="00EF59D3" w:rsidR="00D0322E">
        <w:rPr>
          <w:sz w:val="22"/>
          <w:szCs w:val="22"/>
        </w:rPr>
        <w:t xml:space="preserve">lease </w:t>
      </w:r>
      <w:r w:rsidRPr="00EF59D3" w:rsidR="00C07151">
        <w:rPr>
          <w:sz w:val="22"/>
          <w:szCs w:val="22"/>
        </w:rPr>
        <w:t xml:space="preserve">also </w:t>
      </w:r>
      <w:r w:rsidRPr="00EF59D3" w:rsidR="00D0322E">
        <w:rPr>
          <w:sz w:val="22"/>
          <w:szCs w:val="22"/>
        </w:rPr>
        <w:t xml:space="preserve">refer to </w:t>
      </w:r>
      <w:r w:rsidRPr="00EF59D3" w:rsidR="004E0A19">
        <w:rPr>
          <w:sz w:val="22"/>
          <w:szCs w:val="22"/>
        </w:rPr>
        <w:t>the “Definitions That Apply”</w:t>
      </w:r>
      <w:r w:rsidRPr="00EF59D3" w:rsidR="00D0322E">
        <w:rPr>
          <w:sz w:val="22"/>
          <w:szCs w:val="22"/>
        </w:rPr>
        <w:t xml:space="preserve"> for the regulatory definition of a participant.  </w:t>
      </w:r>
      <w:r w:rsidRPr="00EF59D3" w:rsidR="001768CF">
        <w:rPr>
          <w:sz w:val="22"/>
          <w:szCs w:val="22"/>
        </w:rPr>
        <w:t>K</w:t>
      </w:r>
      <w:r w:rsidRPr="00EF59D3" w:rsidR="00FE7861">
        <w:rPr>
          <w:sz w:val="22"/>
          <w:szCs w:val="22"/>
        </w:rPr>
        <w:t xml:space="preserve">eep </w:t>
      </w:r>
      <w:r w:rsidRPr="00EF59D3" w:rsidR="00541BF4">
        <w:rPr>
          <w:sz w:val="22"/>
          <w:szCs w:val="22"/>
        </w:rPr>
        <w:t xml:space="preserve">in mind </w:t>
      </w:r>
      <w:r w:rsidRPr="00EF59D3" w:rsidR="00FE7861">
        <w:rPr>
          <w:sz w:val="22"/>
          <w:szCs w:val="22"/>
        </w:rPr>
        <w:t xml:space="preserve">the time frames indicated in the definition; for example, a student first served on May 1, </w:t>
      </w:r>
      <w:r w:rsidRPr="00EF59D3" w:rsidR="000C7661">
        <w:rPr>
          <w:sz w:val="22"/>
          <w:szCs w:val="22"/>
        </w:rPr>
        <w:t>2023</w:t>
      </w:r>
      <w:r w:rsidRPr="00EF59D3" w:rsidR="00FE7861">
        <w:rPr>
          <w:sz w:val="22"/>
          <w:szCs w:val="22"/>
        </w:rPr>
        <w:t xml:space="preserve">, in a project with a June 1 start date cannot be considered a participant in </w:t>
      </w:r>
      <w:r w:rsidRPr="00EF59D3" w:rsidR="009A2B5B">
        <w:rPr>
          <w:sz w:val="22"/>
          <w:szCs w:val="22"/>
        </w:rPr>
        <w:t xml:space="preserve">the </w:t>
      </w:r>
      <w:r w:rsidRPr="00EF59D3" w:rsidR="000C7661">
        <w:rPr>
          <w:sz w:val="22"/>
          <w:szCs w:val="22"/>
        </w:rPr>
        <w:t>2022</w:t>
      </w:r>
      <w:r w:rsidRPr="00EF59D3" w:rsidR="00535883">
        <w:rPr>
          <w:sz w:val="22"/>
          <w:szCs w:val="22"/>
        </w:rPr>
        <w:t>-</w:t>
      </w:r>
      <w:r w:rsidRPr="00EF59D3" w:rsidR="000C7661">
        <w:rPr>
          <w:sz w:val="22"/>
          <w:szCs w:val="22"/>
        </w:rPr>
        <w:t xml:space="preserve">23 </w:t>
      </w:r>
      <w:r w:rsidRPr="00EF59D3" w:rsidR="00FE7861">
        <w:rPr>
          <w:sz w:val="22"/>
          <w:szCs w:val="22"/>
        </w:rPr>
        <w:t xml:space="preserve">reporting period because he or she was not served for 60 days in that period.  Once such a student </w:t>
      </w:r>
      <w:r w:rsidRPr="00EF59D3" w:rsidR="00E20451">
        <w:rPr>
          <w:sz w:val="22"/>
          <w:szCs w:val="22"/>
        </w:rPr>
        <w:t>has been</w:t>
      </w:r>
      <w:r w:rsidRPr="00EF59D3" w:rsidR="00FE7861">
        <w:rPr>
          <w:sz w:val="22"/>
          <w:szCs w:val="22"/>
        </w:rPr>
        <w:t xml:space="preserve"> served </w:t>
      </w:r>
      <w:r w:rsidRPr="00EF59D3" w:rsidR="00541BF4">
        <w:rPr>
          <w:sz w:val="22"/>
          <w:szCs w:val="22"/>
        </w:rPr>
        <w:t>an adequate number of days</w:t>
      </w:r>
      <w:r w:rsidRPr="00EF59D3" w:rsidR="00FE7861">
        <w:rPr>
          <w:sz w:val="22"/>
          <w:szCs w:val="22"/>
        </w:rPr>
        <w:t xml:space="preserve"> in the </w:t>
      </w:r>
      <w:r w:rsidRPr="00EF59D3" w:rsidR="000C7661">
        <w:rPr>
          <w:sz w:val="22"/>
          <w:szCs w:val="22"/>
        </w:rPr>
        <w:t>2023</w:t>
      </w:r>
      <w:r w:rsidRPr="00EF59D3" w:rsidR="00DD6CA8">
        <w:rPr>
          <w:sz w:val="22"/>
          <w:szCs w:val="22"/>
        </w:rPr>
        <w:t>-</w:t>
      </w:r>
      <w:r w:rsidRPr="00EF59D3" w:rsidR="000C7661">
        <w:rPr>
          <w:sz w:val="22"/>
          <w:szCs w:val="22"/>
        </w:rPr>
        <w:t xml:space="preserve">24 </w:t>
      </w:r>
      <w:r w:rsidRPr="00EF59D3" w:rsidR="00FE7861">
        <w:rPr>
          <w:sz w:val="22"/>
          <w:szCs w:val="22"/>
        </w:rPr>
        <w:t>reporting period, he or she would have met this criterion</w:t>
      </w:r>
      <w:r w:rsidRPr="00EF59D3" w:rsidR="00541BF4">
        <w:rPr>
          <w:sz w:val="22"/>
          <w:szCs w:val="22"/>
        </w:rPr>
        <w:t xml:space="preserve"> of the definition of a participant</w:t>
      </w:r>
      <w:r w:rsidRPr="00EF59D3" w:rsidR="00FE7861">
        <w:rPr>
          <w:sz w:val="22"/>
          <w:szCs w:val="22"/>
        </w:rPr>
        <w:t>.</w:t>
      </w:r>
      <w:r w:rsidRPr="00EF59D3" w:rsidR="005850B8">
        <w:rPr>
          <w:sz w:val="22"/>
          <w:szCs w:val="22"/>
        </w:rPr>
        <w:t xml:space="preserve"> </w:t>
      </w:r>
      <w:r w:rsidRPr="00EF59D3">
        <w:rPr>
          <w:sz w:val="22"/>
          <w:szCs w:val="22"/>
        </w:rPr>
        <w:t>Students should be coded as new in the first year the project reports them as participants.</w:t>
      </w:r>
    </w:p>
    <w:p w:rsidR="00C07151" w:rsidRPr="00EF59D3" w:rsidP="001725A2" w14:paraId="69062A95" w14:textId="77777777">
      <w:pPr>
        <w:pStyle w:val="Default"/>
        <w:jc w:val="both"/>
        <w:rPr>
          <w:rFonts w:ascii="Times New Roman" w:hAnsi="Times New Roman" w:cs="Times New Roman"/>
          <w:color w:val="auto"/>
          <w:sz w:val="22"/>
          <w:szCs w:val="22"/>
        </w:rPr>
      </w:pPr>
    </w:p>
    <w:p w:rsidR="004B46A4" w:rsidRPr="00EF59D3" w:rsidP="001725A2" w14:paraId="2C9C7690"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color w:val="auto"/>
          <w:sz w:val="22"/>
          <w:szCs w:val="22"/>
        </w:rPr>
        <w:t>A student who leaves a UB project to join a UBMS project, or leaves a UBMS project to join a UB project, should be reported as new in the new project, assuming he or she meets the definition of a participant.</w:t>
      </w:r>
    </w:p>
    <w:p w:rsidR="004B46A4" w:rsidRPr="00EF59D3" w:rsidP="001725A2" w14:paraId="097D4363" w14:textId="77777777">
      <w:pPr>
        <w:pStyle w:val="Default"/>
        <w:jc w:val="both"/>
        <w:rPr>
          <w:rFonts w:ascii="Times New Roman" w:hAnsi="Times New Roman" w:cs="Times New Roman"/>
          <w:color w:val="auto"/>
          <w:sz w:val="22"/>
          <w:szCs w:val="22"/>
        </w:rPr>
      </w:pPr>
    </w:p>
    <w:p w:rsidR="004B46A4" w:rsidRPr="00EF59D3" w:rsidP="001725A2" w14:paraId="258EF4F9" w14:textId="77777777">
      <w:pPr>
        <w:autoSpaceDE w:val="0"/>
        <w:autoSpaceDN w:val="0"/>
        <w:adjustRightInd w:val="0"/>
        <w:jc w:val="both"/>
        <w:rPr>
          <w:sz w:val="22"/>
          <w:szCs w:val="22"/>
        </w:rPr>
      </w:pPr>
      <w:r w:rsidRPr="00EF59D3">
        <w:rPr>
          <w:sz w:val="22"/>
          <w:szCs w:val="22"/>
        </w:rPr>
        <w:t xml:space="preserve">Please refer to </w:t>
      </w:r>
      <w:r w:rsidRPr="00EF59D3" w:rsidR="00474BF9">
        <w:rPr>
          <w:sz w:val="22"/>
          <w:szCs w:val="22"/>
        </w:rPr>
        <w:t xml:space="preserve">the instructions for </w:t>
      </w:r>
      <w:r w:rsidRPr="00EF59D3">
        <w:rPr>
          <w:sz w:val="22"/>
          <w:szCs w:val="22"/>
        </w:rPr>
        <w:t xml:space="preserve">field #24, Date of First Project Service, on establishing the date of first service for new participants served initially in the summer program. </w:t>
      </w:r>
    </w:p>
    <w:p w:rsidR="004B46A4" w:rsidRPr="00EF59D3" w:rsidP="001725A2" w14:paraId="7858BD49" w14:textId="77777777">
      <w:pPr>
        <w:pStyle w:val="Default"/>
        <w:jc w:val="both"/>
        <w:rPr>
          <w:rFonts w:ascii="Times New Roman" w:hAnsi="Times New Roman" w:cs="Times New Roman"/>
          <w:b/>
          <w:bCs/>
          <w:color w:val="auto"/>
          <w:sz w:val="22"/>
          <w:szCs w:val="22"/>
        </w:rPr>
      </w:pPr>
    </w:p>
    <w:p w:rsidR="00462546" w:rsidRPr="00EF59D3" w:rsidP="001725A2" w14:paraId="7F6288A2"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E25DAF">
        <w:rPr>
          <w:rFonts w:ascii="Times New Roman" w:hAnsi="Times New Roman"/>
          <w:b/>
          <w:sz w:val="22"/>
          <w:szCs w:val="22"/>
        </w:rPr>
        <w:t>2</w:t>
      </w:r>
      <w:r w:rsidRPr="00EF59D3" w:rsidR="00E33926">
        <w:rPr>
          <w:rFonts w:ascii="Times New Roman" w:hAnsi="Times New Roman"/>
          <w:b/>
          <w:sz w:val="22"/>
          <w:szCs w:val="22"/>
        </w:rPr>
        <w:t>8</w:t>
      </w:r>
      <w:r w:rsidRPr="00EF59D3">
        <w:rPr>
          <w:rFonts w:ascii="Times New Roman" w:hAnsi="Times New Roman"/>
          <w:b/>
          <w:sz w:val="22"/>
          <w:szCs w:val="22"/>
        </w:rPr>
        <w:t>—Participation Level</w:t>
      </w:r>
      <w:r w:rsidRPr="00EF59D3" w:rsidR="00DA1BE6">
        <w:rPr>
          <w:rFonts w:ascii="Times New Roman" w:hAnsi="Times New Roman"/>
          <w:b/>
          <w:sz w:val="22"/>
          <w:szCs w:val="22"/>
        </w:rPr>
        <w:t xml:space="preserve"> </w:t>
      </w:r>
    </w:p>
    <w:p w:rsidR="00462546" w:rsidRPr="00EF59D3" w:rsidP="001725A2" w14:paraId="0220BD72" w14:textId="77777777">
      <w:pPr>
        <w:pStyle w:val="BodyText2"/>
        <w:tabs>
          <w:tab w:val="left" w:pos="450"/>
        </w:tabs>
        <w:ind w:right="-450"/>
        <w:jc w:val="both"/>
        <w:rPr>
          <w:bCs/>
          <w:szCs w:val="22"/>
        </w:rPr>
      </w:pPr>
    </w:p>
    <w:p w:rsidR="00C85AC5" w:rsidRPr="00EF59D3" w:rsidP="001725A2" w14:paraId="3D106501" w14:textId="0414A4F3">
      <w:pPr>
        <w:pStyle w:val="BodyText2"/>
        <w:tabs>
          <w:tab w:val="left" w:pos="450"/>
        </w:tabs>
        <w:ind w:right="-450"/>
        <w:jc w:val="both"/>
        <w:rPr>
          <w:bCs/>
          <w:szCs w:val="22"/>
        </w:rPr>
      </w:pPr>
      <w:r w:rsidRPr="00EF59D3">
        <w:rPr>
          <w:bCs/>
          <w:szCs w:val="22"/>
        </w:rPr>
        <w:t xml:space="preserve">Please note that a UB project </w:t>
      </w:r>
      <w:r w:rsidRPr="00EF59D3">
        <w:rPr>
          <w:b/>
          <w:bCs/>
          <w:szCs w:val="22"/>
        </w:rPr>
        <w:t>with a June or July start date</w:t>
      </w:r>
      <w:r w:rsidRPr="00EF59D3">
        <w:rPr>
          <w:bCs/>
          <w:szCs w:val="22"/>
        </w:rPr>
        <w:t xml:space="preserve"> should select option #5 (participated in summer bridge only) in this field for a summer bridge student served during the reporting perio</w:t>
      </w:r>
      <w:r w:rsidRPr="00EF59D3" w:rsidR="00D90B83">
        <w:rPr>
          <w:bCs/>
          <w:szCs w:val="22"/>
        </w:rPr>
        <w:t>d. A</w:t>
      </w:r>
      <w:r w:rsidRPr="00EF59D3">
        <w:rPr>
          <w:bCs/>
          <w:szCs w:val="22"/>
        </w:rPr>
        <w:t xml:space="preserve">ny summer bridge student in these projects can be served only in </w:t>
      </w:r>
      <w:r w:rsidRPr="00EF59D3" w:rsidR="00D90B83">
        <w:rPr>
          <w:bCs/>
          <w:szCs w:val="22"/>
        </w:rPr>
        <w:t xml:space="preserve">the </w:t>
      </w:r>
      <w:r w:rsidRPr="00EF59D3">
        <w:rPr>
          <w:bCs/>
          <w:szCs w:val="22"/>
        </w:rPr>
        <w:t>summer</w:t>
      </w:r>
      <w:r w:rsidRPr="00EF59D3" w:rsidR="00046213">
        <w:rPr>
          <w:bCs/>
          <w:szCs w:val="22"/>
        </w:rPr>
        <w:t xml:space="preserve">—not </w:t>
      </w:r>
      <w:r w:rsidRPr="00EF59D3" w:rsidR="0037118A">
        <w:rPr>
          <w:bCs/>
          <w:szCs w:val="22"/>
        </w:rPr>
        <w:t xml:space="preserve">in </w:t>
      </w:r>
      <w:r w:rsidRPr="00EF59D3" w:rsidR="00046213">
        <w:rPr>
          <w:bCs/>
          <w:szCs w:val="22"/>
        </w:rPr>
        <w:t>the academic year--</w:t>
      </w:r>
      <w:r w:rsidRPr="00EF59D3" w:rsidR="00D90B83">
        <w:rPr>
          <w:bCs/>
          <w:szCs w:val="22"/>
        </w:rPr>
        <w:t>of the reporting year</w:t>
      </w:r>
      <w:r w:rsidRPr="00EF59D3">
        <w:rPr>
          <w:bCs/>
          <w:szCs w:val="22"/>
        </w:rPr>
        <w:t xml:space="preserve">, since </w:t>
      </w:r>
      <w:r w:rsidRPr="00EF59D3" w:rsidR="00D90B83">
        <w:rPr>
          <w:bCs/>
          <w:szCs w:val="22"/>
        </w:rPr>
        <w:t xml:space="preserve">a </w:t>
      </w:r>
      <w:r w:rsidRPr="00EF59D3">
        <w:rPr>
          <w:bCs/>
          <w:szCs w:val="22"/>
        </w:rPr>
        <w:t xml:space="preserve">bridge student will presumably be attending college in the fall of the same year.  </w:t>
      </w:r>
      <w:r w:rsidRPr="00EF59D3" w:rsidR="00D90B83">
        <w:rPr>
          <w:bCs/>
          <w:szCs w:val="22"/>
        </w:rPr>
        <w:t>T</w:t>
      </w:r>
      <w:r w:rsidRPr="00EF59D3">
        <w:rPr>
          <w:bCs/>
          <w:szCs w:val="22"/>
        </w:rPr>
        <w:t>hese projects should therefore be sure to code summer bridge students in field #28 with option 5 (participated in summer bridge only) and not with option 2 (participated in academic year and summer bridge).</w:t>
      </w:r>
    </w:p>
    <w:p w:rsidR="00462546" w:rsidRPr="00EF59D3" w:rsidP="001725A2" w14:paraId="38FF9FBF" w14:textId="77777777">
      <w:pPr>
        <w:pStyle w:val="BodyText2"/>
        <w:tabs>
          <w:tab w:val="left" w:pos="450"/>
        </w:tabs>
        <w:ind w:right="-450"/>
        <w:jc w:val="both"/>
        <w:rPr>
          <w:bCs/>
          <w:szCs w:val="22"/>
        </w:rPr>
      </w:pPr>
    </w:p>
    <w:p w:rsidR="00462546" w:rsidRPr="00EF59D3" w:rsidP="001725A2" w14:paraId="41A03EB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E33926">
        <w:rPr>
          <w:rFonts w:ascii="Times New Roman" w:hAnsi="Times New Roman"/>
          <w:b/>
          <w:sz w:val="22"/>
          <w:szCs w:val="22"/>
        </w:rPr>
        <w:t>29</w:t>
      </w:r>
      <w:r w:rsidRPr="00EF59D3">
        <w:rPr>
          <w:rFonts w:ascii="Times New Roman" w:hAnsi="Times New Roman"/>
          <w:b/>
          <w:sz w:val="22"/>
          <w:szCs w:val="22"/>
        </w:rPr>
        <w:t xml:space="preserve">—Served </w:t>
      </w:r>
      <w:r w:rsidRPr="00EF59D3" w:rsidR="005805AF">
        <w:rPr>
          <w:rFonts w:ascii="Times New Roman" w:hAnsi="Times New Roman"/>
          <w:b/>
          <w:sz w:val="22"/>
          <w:szCs w:val="22"/>
        </w:rPr>
        <w:t>b</w:t>
      </w:r>
      <w:r w:rsidRPr="00EF59D3">
        <w:rPr>
          <w:rFonts w:ascii="Times New Roman" w:hAnsi="Times New Roman"/>
          <w:b/>
          <w:sz w:val="22"/>
          <w:szCs w:val="22"/>
        </w:rPr>
        <w:t xml:space="preserve">y Another Federally Funded Program </w:t>
      </w:r>
    </w:p>
    <w:p w:rsidR="00461D13" w:rsidRPr="00EF59D3" w:rsidP="001725A2" w14:paraId="3B922A7A" w14:textId="77777777">
      <w:pPr>
        <w:pStyle w:val="BodyText2"/>
        <w:tabs>
          <w:tab w:val="left" w:pos="450"/>
        </w:tabs>
        <w:ind w:right="-450"/>
        <w:jc w:val="both"/>
        <w:rPr>
          <w:szCs w:val="22"/>
        </w:rPr>
      </w:pPr>
    </w:p>
    <w:p w:rsidR="00FA63A3" w:rsidRPr="00EF59D3" w:rsidP="001725A2" w14:paraId="71744ECD" w14:textId="77777777">
      <w:pPr>
        <w:pStyle w:val="BodyText2"/>
        <w:tabs>
          <w:tab w:val="left" w:pos="450"/>
        </w:tabs>
        <w:ind w:right="-450"/>
        <w:jc w:val="both"/>
        <w:rPr>
          <w:b/>
          <w:bCs/>
          <w:szCs w:val="22"/>
        </w:rPr>
      </w:pPr>
      <w:r w:rsidRPr="00EF59D3">
        <w:rPr>
          <w:szCs w:val="22"/>
        </w:rPr>
        <w:t>Although some project participants may have received services from another federally funded college access program in a prior year, in this field report only on the services received during the reporting year.  If the participant only received services during the reporting year from your project, select option 8, Not applicable.</w:t>
      </w:r>
    </w:p>
    <w:p w:rsidR="00593F5B" w:rsidRPr="00EF59D3" w:rsidP="001725A2" w14:paraId="16000F6D" w14:textId="77777777">
      <w:pPr>
        <w:pStyle w:val="Heading3"/>
        <w:spacing w:before="0" w:after="0"/>
        <w:rPr>
          <w:rFonts w:ascii="Times New Roman" w:hAnsi="Times New Roman"/>
          <w:b/>
          <w:sz w:val="22"/>
          <w:szCs w:val="22"/>
        </w:rPr>
      </w:pPr>
    </w:p>
    <w:p w:rsidR="00462546" w:rsidRPr="00EF59D3" w:rsidP="001725A2" w14:paraId="1B5C934E"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Fields #</w:t>
      </w:r>
      <w:r w:rsidRPr="00EF59D3" w:rsidR="00E33926">
        <w:rPr>
          <w:rFonts w:ascii="Times New Roman" w:hAnsi="Times New Roman"/>
          <w:b/>
          <w:sz w:val="22"/>
          <w:szCs w:val="22"/>
        </w:rPr>
        <w:t>30–31</w:t>
      </w:r>
      <w:r w:rsidRPr="00EF59D3" w:rsidR="001725A2">
        <w:rPr>
          <w:rFonts w:ascii="Times New Roman" w:hAnsi="Times New Roman"/>
          <w:b/>
          <w:sz w:val="22"/>
          <w:szCs w:val="22"/>
        </w:rPr>
        <w:t>—</w:t>
      </w:r>
      <w:r w:rsidRPr="00EF59D3">
        <w:rPr>
          <w:rFonts w:ascii="Times New Roman" w:hAnsi="Times New Roman"/>
          <w:b/>
          <w:sz w:val="22"/>
          <w:szCs w:val="22"/>
        </w:rPr>
        <w:t xml:space="preserve">Grade Levels </w:t>
      </w:r>
    </w:p>
    <w:p w:rsidR="00462546" w:rsidRPr="00EF59D3" w:rsidP="001725A2" w14:paraId="498BCE7C" w14:textId="77777777">
      <w:pPr>
        <w:pStyle w:val="BodyText2"/>
        <w:tabs>
          <w:tab w:val="left" w:pos="450"/>
        </w:tabs>
        <w:ind w:right="-450"/>
        <w:jc w:val="both"/>
        <w:rPr>
          <w:b/>
          <w:bCs/>
          <w:sz w:val="23"/>
          <w:szCs w:val="23"/>
        </w:rPr>
      </w:pPr>
    </w:p>
    <w:p w:rsidR="00462546" w:rsidRPr="00EF59D3" w:rsidP="001725A2" w14:paraId="137D38E7" w14:textId="2D40BC39">
      <w:pPr>
        <w:autoSpaceDE w:val="0"/>
        <w:autoSpaceDN w:val="0"/>
        <w:adjustRightInd w:val="0"/>
        <w:jc w:val="both"/>
        <w:rPr>
          <w:sz w:val="22"/>
          <w:szCs w:val="22"/>
        </w:rPr>
      </w:pPr>
      <w:r w:rsidRPr="00EF59D3">
        <w:rPr>
          <w:sz w:val="22"/>
          <w:szCs w:val="22"/>
        </w:rPr>
        <w:t>Field #3</w:t>
      </w:r>
      <w:r w:rsidRPr="00EF59D3" w:rsidR="00E33926">
        <w:rPr>
          <w:sz w:val="22"/>
          <w:szCs w:val="22"/>
        </w:rPr>
        <w:t>0</w:t>
      </w:r>
      <w:r w:rsidRPr="00EF59D3">
        <w:rPr>
          <w:sz w:val="22"/>
          <w:szCs w:val="22"/>
        </w:rPr>
        <w:t xml:space="preserve"> </w:t>
      </w:r>
      <w:r w:rsidRPr="00EF59D3">
        <w:rPr>
          <w:sz w:val="22"/>
          <w:szCs w:val="22"/>
        </w:rPr>
        <w:t xml:space="preserve">requests the participant’s grade level at the beginning of the academic year coinciding with the </w:t>
      </w:r>
      <w:r w:rsidRPr="00EF59D3" w:rsidR="00C476CD">
        <w:rPr>
          <w:sz w:val="22"/>
          <w:szCs w:val="22"/>
        </w:rPr>
        <w:t>project year</w:t>
      </w:r>
      <w:r w:rsidRPr="00EF59D3">
        <w:rPr>
          <w:sz w:val="22"/>
          <w:szCs w:val="22"/>
        </w:rPr>
        <w:t xml:space="preserve"> (i.e., </w:t>
      </w:r>
      <w:r w:rsidRPr="00EF59D3" w:rsidR="000C7661">
        <w:rPr>
          <w:sz w:val="22"/>
          <w:szCs w:val="22"/>
        </w:rPr>
        <w:t>2022</w:t>
      </w:r>
      <w:r w:rsidRPr="00EF59D3" w:rsidR="00C70C93">
        <w:rPr>
          <w:sz w:val="22"/>
          <w:szCs w:val="22"/>
        </w:rPr>
        <w:t>-</w:t>
      </w:r>
      <w:r w:rsidRPr="00EF59D3" w:rsidR="000C7661">
        <w:rPr>
          <w:sz w:val="22"/>
          <w:szCs w:val="22"/>
        </w:rPr>
        <w:t>23</w:t>
      </w:r>
      <w:r w:rsidRPr="00EF59D3">
        <w:rPr>
          <w:sz w:val="22"/>
          <w:szCs w:val="22"/>
        </w:rPr>
        <w:t>); field #3</w:t>
      </w:r>
      <w:r w:rsidRPr="00EF59D3" w:rsidR="00E33926">
        <w:rPr>
          <w:sz w:val="22"/>
          <w:szCs w:val="22"/>
        </w:rPr>
        <w:t>1</w:t>
      </w:r>
      <w:r w:rsidRPr="00EF59D3">
        <w:rPr>
          <w:sz w:val="22"/>
          <w:szCs w:val="22"/>
        </w:rPr>
        <w:t xml:space="preserve"> asks for the student’s grade level or postsecondary status at the beginning of the academic year </w:t>
      </w:r>
      <w:r w:rsidRPr="00EF59D3">
        <w:rPr>
          <w:i/>
          <w:iCs/>
          <w:sz w:val="22"/>
          <w:szCs w:val="22"/>
        </w:rPr>
        <w:t xml:space="preserve">following </w:t>
      </w:r>
      <w:r w:rsidRPr="00EF59D3">
        <w:rPr>
          <w:sz w:val="22"/>
          <w:szCs w:val="22"/>
        </w:rPr>
        <w:t xml:space="preserve">the </w:t>
      </w:r>
      <w:r w:rsidRPr="00EF59D3" w:rsidR="00C476CD">
        <w:rPr>
          <w:sz w:val="22"/>
          <w:szCs w:val="22"/>
        </w:rPr>
        <w:t>project year</w:t>
      </w:r>
      <w:r w:rsidRPr="00EF59D3">
        <w:rPr>
          <w:sz w:val="22"/>
          <w:szCs w:val="22"/>
        </w:rPr>
        <w:t xml:space="preserve"> (i.e., </w:t>
      </w:r>
      <w:r w:rsidRPr="00EF59D3" w:rsidR="005D4DBB">
        <w:rPr>
          <w:sz w:val="22"/>
          <w:szCs w:val="22"/>
        </w:rPr>
        <w:t>2023</w:t>
      </w:r>
      <w:r w:rsidRPr="00EF59D3" w:rsidR="00703357">
        <w:rPr>
          <w:sz w:val="22"/>
          <w:szCs w:val="22"/>
        </w:rPr>
        <w:t>-</w:t>
      </w:r>
      <w:r w:rsidRPr="00EF59D3" w:rsidR="005D4DBB">
        <w:rPr>
          <w:sz w:val="22"/>
          <w:szCs w:val="22"/>
        </w:rPr>
        <w:t>24</w:t>
      </w:r>
      <w:r w:rsidRPr="00EF59D3">
        <w:rPr>
          <w:sz w:val="22"/>
          <w:szCs w:val="22"/>
        </w:rPr>
        <w:t>). These fields are used to determine if the participant ha</w:t>
      </w:r>
      <w:r w:rsidRPr="00EF59D3">
        <w:rPr>
          <w:sz w:val="22"/>
          <w:szCs w:val="22"/>
        </w:rPr>
        <w:t>s</w:t>
      </w:r>
      <w:r w:rsidRPr="00EF59D3">
        <w:rPr>
          <w:sz w:val="22"/>
          <w:szCs w:val="22"/>
        </w:rPr>
        <w:t xml:space="preserve"> progressed to the ne</w:t>
      </w:r>
      <w:r w:rsidRPr="00EF59D3">
        <w:rPr>
          <w:sz w:val="22"/>
          <w:szCs w:val="22"/>
        </w:rPr>
        <w:t>xt grade or graduated.  Field #3</w:t>
      </w:r>
      <w:r w:rsidRPr="00EF59D3" w:rsidR="00E33926">
        <w:rPr>
          <w:sz w:val="22"/>
          <w:szCs w:val="22"/>
        </w:rPr>
        <w:t>0</w:t>
      </w:r>
      <w:r w:rsidRPr="00EF59D3">
        <w:rPr>
          <w:sz w:val="22"/>
          <w:szCs w:val="22"/>
        </w:rPr>
        <w:t xml:space="preserve"> includes an option for eighth-graders </w:t>
      </w:r>
      <w:r w:rsidRPr="00EF59D3" w:rsidR="001F3E33">
        <w:rPr>
          <w:sz w:val="22"/>
          <w:szCs w:val="22"/>
        </w:rPr>
        <w:t>in September</w:t>
      </w:r>
      <w:r w:rsidRPr="00EF59D3" w:rsidR="00865475">
        <w:rPr>
          <w:sz w:val="22"/>
          <w:szCs w:val="22"/>
        </w:rPr>
        <w:t>-</w:t>
      </w:r>
      <w:r w:rsidRPr="00EF59D3" w:rsidR="001F3E33">
        <w:rPr>
          <w:sz w:val="22"/>
          <w:szCs w:val="22"/>
        </w:rPr>
        <w:t xml:space="preserve"> or October-start projects </w:t>
      </w:r>
      <w:r w:rsidRPr="00EF59D3">
        <w:rPr>
          <w:sz w:val="22"/>
          <w:szCs w:val="22"/>
        </w:rPr>
        <w:t xml:space="preserve">to allow reporting of students who joined the project as </w:t>
      </w:r>
      <w:r w:rsidRPr="00EF59D3">
        <w:rPr>
          <w:sz w:val="22"/>
          <w:szCs w:val="22"/>
        </w:rPr>
        <w:t>rising ninth-graders in t</w:t>
      </w:r>
      <w:r w:rsidRPr="00EF59D3">
        <w:rPr>
          <w:sz w:val="22"/>
          <w:szCs w:val="22"/>
        </w:rPr>
        <w:t xml:space="preserve">he summer of </w:t>
      </w:r>
      <w:r w:rsidRPr="00EF59D3" w:rsidR="000C7661">
        <w:rPr>
          <w:sz w:val="22"/>
          <w:szCs w:val="22"/>
        </w:rPr>
        <w:t>2022</w:t>
      </w:r>
      <w:r w:rsidRPr="00EF59D3" w:rsidR="00703357">
        <w:rPr>
          <w:sz w:val="22"/>
          <w:szCs w:val="22"/>
        </w:rPr>
        <w:t xml:space="preserve">. </w:t>
      </w:r>
      <w:r w:rsidRPr="00EF59D3">
        <w:rPr>
          <w:sz w:val="22"/>
          <w:szCs w:val="22"/>
        </w:rPr>
        <w:t>For field #3</w:t>
      </w:r>
      <w:r w:rsidRPr="00EF59D3" w:rsidR="00E33926">
        <w:rPr>
          <w:sz w:val="22"/>
          <w:szCs w:val="22"/>
        </w:rPr>
        <w:t>1</w:t>
      </w:r>
      <w:r w:rsidRPr="00EF59D3">
        <w:rPr>
          <w:sz w:val="22"/>
          <w:szCs w:val="22"/>
        </w:rPr>
        <w:t xml:space="preserve"> (secondary grade level or postsecondary status at the beginning of the academic year </w:t>
      </w:r>
      <w:r w:rsidRPr="00EF59D3">
        <w:rPr>
          <w:i/>
          <w:iCs/>
          <w:sz w:val="22"/>
          <w:szCs w:val="22"/>
        </w:rPr>
        <w:t xml:space="preserve">following </w:t>
      </w:r>
      <w:r w:rsidRPr="00EF59D3">
        <w:rPr>
          <w:sz w:val="22"/>
          <w:szCs w:val="22"/>
        </w:rPr>
        <w:t xml:space="preserve">the </w:t>
      </w:r>
      <w:r w:rsidRPr="00EF59D3" w:rsidR="00C476CD">
        <w:rPr>
          <w:sz w:val="22"/>
          <w:szCs w:val="22"/>
        </w:rPr>
        <w:t>project year</w:t>
      </w:r>
      <w:r w:rsidRPr="00EF59D3">
        <w:rPr>
          <w:sz w:val="22"/>
          <w:szCs w:val="22"/>
        </w:rPr>
        <w:t xml:space="preserve">), please classify a student within a given secondary grade if that student has met the requirements for progression to that grade. For example, a student should be classified as an 11th-grader </w:t>
      </w:r>
      <w:r w:rsidRPr="00EF59D3" w:rsidR="001E0EC8">
        <w:rPr>
          <w:sz w:val="22"/>
          <w:szCs w:val="22"/>
        </w:rPr>
        <w:t xml:space="preserve">in field #31 </w:t>
      </w:r>
      <w:r w:rsidRPr="00EF59D3">
        <w:rPr>
          <w:sz w:val="22"/>
          <w:szCs w:val="22"/>
        </w:rPr>
        <w:t xml:space="preserve">if he or she successfully completed 10th grade in </w:t>
      </w:r>
      <w:r w:rsidRPr="00EF59D3" w:rsidR="000C7661">
        <w:rPr>
          <w:sz w:val="22"/>
          <w:szCs w:val="22"/>
        </w:rPr>
        <w:t>2022</w:t>
      </w:r>
      <w:r w:rsidRPr="00EF59D3" w:rsidR="00686C70">
        <w:rPr>
          <w:sz w:val="22"/>
          <w:szCs w:val="22"/>
        </w:rPr>
        <w:t>-</w:t>
      </w:r>
      <w:r w:rsidRPr="00EF59D3" w:rsidR="000C7661">
        <w:rPr>
          <w:sz w:val="22"/>
          <w:szCs w:val="22"/>
        </w:rPr>
        <w:t xml:space="preserve">23 </w:t>
      </w:r>
      <w:r w:rsidRPr="00EF59D3">
        <w:rPr>
          <w:sz w:val="22"/>
          <w:szCs w:val="22"/>
        </w:rPr>
        <w:t>(or if he or she</w:t>
      </w:r>
      <w:r w:rsidRPr="00EF59D3">
        <w:rPr>
          <w:sz w:val="23"/>
          <w:szCs w:val="23"/>
        </w:rPr>
        <w:t xml:space="preserve"> met </w:t>
      </w:r>
      <w:r w:rsidRPr="00EF59D3">
        <w:rPr>
          <w:sz w:val="22"/>
          <w:szCs w:val="22"/>
        </w:rPr>
        <w:t xml:space="preserve">requirements for 11th grade by doing extra work in the summer of </w:t>
      </w:r>
      <w:r w:rsidRPr="00EF59D3" w:rsidR="000C7661">
        <w:rPr>
          <w:sz w:val="22"/>
          <w:szCs w:val="22"/>
        </w:rPr>
        <w:t>2023</w:t>
      </w:r>
      <w:r w:rsidRPr="00EF59D3">
        <w:rPr>
          <w:sz w:val="22"/>
          <w:szCs w:val="22"/>
        </w:rPr>
        <w:t xml:space="preserve">). </w:t>
      </w:r>
    </w:p>
    <w:p w:rsidR="00156B5B" w:rsidRPr="00EF59D3" w:rsidP="001725A2" w14:paraId="45FC9ED4" w14:textId="77777777">
      <w:pPr>
        <w:autoSpaceDE w:val="0"/>
        <w:autoSpaceDN w:val="0"/>
        <w:adjustRightInd w:val="0"/>
        <w:jc w:val="both"/>
        <w:rPr>
          <w:sz w:val="22"/>
          <w:szCs w:val="22"/>
        </w:rPr>
      </w:pPr>
    </w:p>
    <w:p w:rsidR="00462546" w:rsidRPr="00EF59D3" w:rsidP="001725A2" w14:paraId="07660B9A" w14:textId="77777777">
      <w:pPr>
        <w:autoSpaceDE w:val="0"/>
        <w:autoSpaceDN w:val="0"/>
        <w:adjustRightInd w:val="0"/>
        <w:jc w:val="both"/>
        <w:rPr>
          <w:sz w:val="22"/>
          <w:szCs w:val="22"/>
        </w:rPr>
      </w:pPr>
      <w:r w:rsidRPr="00EF59D3">
        <w:rPr>
          <w:sz w:val="22"/>
          <w:szCs w:val="22"/>
        </w:rPr>
        <w:t>These fields provide an option for students first served in a fifth year of high school to be used only for individuals also participating in dual enrollment programs entailing a fifth year of high school.</w:t>
      </w:r>
      <w:r w:rsidRPr="00EF59D3" w:rsidR="004D2842">
        <w:rPr>
          <w:sz w:val="22"/>
          <w:szCs w:val="22"/>
        </w:rPr>
        <w:t xml:space="preserve">  </w:t>
      </w:r>
      <w:r w:rsidRPr="00EF59D3" w:rsidR="00CD378B">
        <w:rPr>
          <w:sz w:val="22"/>
          <w:szCs w:val="22"/>
        </w:rPr>
        <w:t>Even i</w:t>
      </w:r>
      <w:r w:rsidRPr="00EF59D3" w:rsidR="004D2842">
        <w:rPr>
          <w:sz w:val="22"/>
          <w:szCs w:val="22"/>
        </w:rPr>
        <w:t>n a situation in which</w:t>
      </w:r>
      <w:r w:rsidRPr="00EF59D3">
        <w:rPr>
          <w:szCs w:val="22"/>
        </w:rPr>
        <w:t xml:space="preserve"> </w:t>
      </w:r>
      <w:r w:rsidRPr="00EF59D3">
        <w:rPr>
          <w:sz w:val="22"/>
          <w:szCs w:val="22"/>
        </w:rPr>
        <w:t xml:space="preserve">a student </w:t>
      </w:r>
      <w:r w:rsidRPr="00EF59D3" w:rsidR="004D2842">
        <w:rPr>
          <w:sz w:val="22"/>
          <w:szCs w:val="22"/>
        </w:rPr>
        <w:t>is</w:t>
      </w:r>
      <w:r w:rsidRPr="00EF59D3">
        <w:rPr>
          <w:sz w:val="22"/>
          <w:szCs w:val="22"/>
        </w:rPr>
        <w:t xml:space="preserve"> enrolled both in high school and in </w:t>
      </w:r>
      <w:r w:rsidRPr="00EF59D3" w:rsidR="007C7323">
        <w:rPr>
          <w:sz w:val="22"/>
          <w:szCs w:val="22"/>
        </w:rPr>
        <w:t xml:space="preserve">one or more </w:t>
      </w:r>
      <w:r w:rsidRPr="00EF59D3">
        <w:rPr>
          <w:sz w:val="22"/>
          <w:szCs w:val="22"/>
        </w:rPr>
        <w:t>postsecondary classes</w:t>
      </w:r>
      <w:r w:rsidRPr="00EF59D3" w:rsidR="007C7323">
        <w:rPr>
          <w:sz w:val="22"/>
          <w:szCs w:val="22"/>
        </w:rPr>
        <w:t>,</w:t>
      </w:r>
      <w:r w:rsidRPr="00EF59D3">
        <w:rPr>
          <w:sz w:val="22"/>
          <w:szCs w:val="22"/>
        </w:rPr>
        <w:t xml:space="preserve"> select the </w:t>
      </w:r>
      <w:r w:rsidRPr="00EF59D3" w:rsidR="00CD378B">
        <w:rPr>
          <w:sz w:val="22"/>
          <w:szCs w:val="22"/>
        </w:rPr>
        <w:t xml:space="preserve">actual </w:t>
      </w:r>
      <w:r w:rsidRPr="00EF59D3">
        <w:rPr>
          <w:sz w:val="22"/>
          <w:szCs w:val="22"/>
        </w:rPr>
        <w:t>high school grade level for the student</w:t>
      </w:r>
      <w:r w:rsidRPr="00EF59D3" w:rsidR="0065369F">
        <w:rPr>
          <w:sz w:val="22"/>
          <w:szCs w:val="22"/>
        </w:rPr>
        <w:t>.</w:t>
      </w:r>
    </w:p>
    <w:p w:rsidR="0052757B" w:rsidRPr="00EF59D3" w:rsidP="001725A2" w14:paraId="70D7CB97" w14:textId="77777777">
      <w:pPr>
        <w:autoSpaceDE w:val="0"/>
        <w:autoSpaceDN w:val="0"/>
        <w:adjustRightInd w:val="0"/>
        <w:jc w:val="both"/>
        <w:rPr>
          <w:b/>
          <w:bCs/>
          <w:sz w:val="22"/>
          <w:szCs w:val="22"/>
        </w:rPr>
      </w:pPr>
    </w:p>
    <w:p w:rsidR="00462546" w:rsidRPr="00EF59D3" w:rsidP="001725A2" w14:paraId="21AA45FC" w14:textId="2E1D81F4">
      <w:pPr>
        <w:pStyle w:val="Heading3"/>
        <w:spacing w:before="0" w:after="0"/>
        <w:rPr>
          <w:rFonts w:ascii="Times New Roman" w:hAnsi="Times New Roman"/>
          <w:b/>
          <w:sz w:val="22"/>
          <w:szCs w:val="22"/>
        </w:rPr>
      </w:pPr>
      <w:r w:rsidRPr="00EF59D3">
        <w:rPr>
          <w:rFonts w:ascii="Times New Roman" w:hAnsi="Times New Roman"/>
          <w:b/>
          <w:sz w:val="22"/>
          <w:szCs w:val="22"/>
        </w:rPr>
        <w:t xml:space="preserve">Fields </w:t>
      </w:r>
      <w:r w:rsidRPr="00EF59D3" w:rsidR="00EF7F27">
        <w:rPr>
          <w:rFonts w:ascii="Times New Roman" w:hAnsi="Times New Roman"/>
          <w:b/>
          <w:sz w:val="22"/>
          <w:szCs w:val="22"/>
        </w:rPr>
        <w:t>#</w:t>
      </w:r>
      <w:r w:rsidRPr="00EF59D3" w:rsidR="00107037">
        <w:rPr>
          <w:rFonts w:ascii="Times New Roman" w:hAnsi="Times New Roman"/>
          <w:b/>
          <w:sz w:val="22"/>
          <w:szCs w:val="22"/>
        </w:rPr>
        <w:t xml:space="preserve">32–33—High School </w:t>
      </w:r>
      <w:r w:rsidRPr="00EF59D3">
        <w:rPr>
          <w:rFonts w:ascii="Times New Roman" w:hAnsi="Times New Roman"/>
          <w:b/>
          <w:sz w:val="22"/>
          <w:szCs w:val="22"/>
        </w:rPr>
        <w:t>Grade Point Averages</w:t>
      </w:r>
    </w:p>
    <w:p w:rsidR="00E70590" w:rsidRPr="00EF59D3" w:rsidP="001725A2" w14:paraId="1C4B9E34" w14:textId="77777777">
      <w:pPr>
        <w:pStyle w:val="BodyText2"/>
        <w:tabs>
          <w:tab w:val="left" w:pos="450"/>
        </w:tabs>
        <w:ind w:right="-450"/>
        <w:jc w:val="both"/>
        <w:rPr>
          <w:b/>
          <w:bCs/>
          <w:sz w:val="23"/>
          <w:szCs w:val="23"/>
        </w:rPr>
      </w:pPr>
    </w:p>
    <w:p w:rsidR="00E70590" w:rsidRPr="00EF59D3" w:rsidP="001725A2" w14:paraId="1C00F993" w14:textId="77777777">
      <w:pPr>
        <w:autoSpaceDE w:val="0"/>
        <w:autoSpaceDN w:val="0"/>
        <w:adjustRightInd w:val="0"/>
        <w:jc w:val="both"/>
        <w:rPr>
          <w:sz w:val="22"/>
          <w:szCs w:val="22"/>
        </w:rPr>
      </w:pPr>
      <w:r w:rsidRPr="00EF59D3">
        <w:rPr>
          <w:sz w:val="22"/>
          <w:szCs w:val="22"/>
        </w:rPr>
        <w:t>Projects are encouraged to report data on GPA</w:t>
      </w:r>
      <w:r w:rsidRPr="00EF59D3" w:rsidR="00107037">
        <w:rPr>
          <w:sz w:val="22"/>
          <w:szCs w:val="22"/>
        </w:rPr>
        <w:t>s</w:t>
      </w:r>
      <w:r w:rsidRPr="00EF59D3">
        <w:rPr>
          <w:sz w:val="22"/>
          <w:szCs w:val="22"/>
        </w:rPr>
        <w:t xml:space="preserve"> carefully. The cumulative grade point averages provided should be calculated on all courses taken. Because middle school GPAs and high school GPAs are generally not comparable, middle school grades should not be used in calculating the </w:t>
      </w:r>
      <w:r w:rsidRPr="00EF59D3" w:rsidR="00E265F6">
        <w:rPr>
          <w:sz w:val="22"/>
          <w:szCs w:val="22"/>
        </w:rPr>
        <w:t xml:space="preserve">two </w:t>
      </w:r>
      <w:r w:rsidRPr="00EF59D3">
        <w:rPr>
          <w:sz w:val="22"/>
          <w:szCs w:val="22"/>
        </w:rPr>
        <w:t>high school GPA fields</w:t>
      </w:r>
      <w:r w:rsidRPr="00EF59D3" w:rsidR="00E265F6">
        <w:rPr>
          <w:sz w:val="22"/>
          <w:szCs w:val="22"/>
        </w:rPr>
        <w:t xml:space="preserve"> (though they may be used in fiel</w:t>
      </w:r>
      <w:r w:rsidRPr="00EF59D3" w:rsidR="001D2056">
        <w:rPr>
          <w:sz w:val="22"/>
          <w:szCs w:val="22"/>
        </w:rPr>
        <w:t>d #</w:t>
      </w:r>
      <w:r w:rsidRPr="00EF59D3" w:rsidR="006B0A10">
        <w:rPr>
          <w:sz w:val="22"/>
          <w:szCs w:val="22"/>
        </w:rPr>
        <w:t>18</w:t>
      </w:r>
      <w:r w:rsidRPr="00EF59D3" w:rsidR="001D2056">
        <w:rPr>
          <w:sz w:val="22"/>
          <w:szCs w:val="22"/>
        </w:rPr>
        <w:t xml:space="preserve">, Low Grade Point Average </w:t>
      </w:r>
      <w:r w:rsidRPr="00EF59D3" w:rsidR="00E265F6">
        <w:rPr>
          <w:sz w:val="22"/>
          <w:szCs w:val="22"/>
        </w:rPr>
        <w:t xml:space="preserve">at </w:t>
      </w:r>
      <w:r w:rsidRPr="00EF59D3" w:rsidR="004946AF">
        <w:rPr>
          <w:sz w:val="22"/>
          <w:szCs w:val="22"/>
        </w:rPr>
        <w:t>time of initial selection).</w:t>
      </w:r>
    </w:p>
    <w:p w:rsidR="00E70590" w:rsidRPr="00EF59D3" w:rsidP="001725A2" w14:paraId="6C733738" w14:textId="77777777">
      <w:pPr>
        <w:autoSpaceDE w:val="0"/>
        <w:autoSpaceDN w:val="0"/>
        <w:adjustRightInd w:val="0"/>
        <w:jc w:val="both"/>
        <w:rPr>
          <w:sz w:val="22"/>
          <w:szCs w:val="22"/>
        </w:rPr>
      </w:pPr>
      <w:r w:rsidRPr="00EF59D3">
        <w:rPr>
          <w:sz w:val="22"/>
          <w:szCs w:val="22"/>
        </w:rPr>
        <w:t xml:space="preserve"> </w:t>
      </w:r>
    </w:p>
    <w:p w:rsidR="00E70590" w:rsidRPr="00EF59D3" w:rsidP="001725A2" w14:paraId="1B1A4FBD" w14:textId="77777777">
      <w:pPr>
        <w:autoSpaceDE w:val="0"/>
        <w:autoSpaceDN w:val="0"/>
        <w:adjustRightInd w:val="0"/>
        <w:jc w:val="both"/>
        <w:rPr>
          <w:sz w:val="22"/>
          <w:szCs w:val="22"/>
        </w:rPr>
      </w:pPr>
      <w:r w:rsidRPr="00EF59D3">
        <w:rPr>
          <w:sz w:val="22"/>
          <w:szCs w:val="22"/>
        </w:rPr>
        <w:t>A high school GPA presumably would not be available until the end of the first term of the first year in high school (usually ninth grade), at the earliest. For participants who entered prior to the availability of a high school GPA, for fields #</w:t>
      </w:r>
      <w:r w:rsidRPr="00EF59D3" w:rsidR="00107037">
        <w:rPr>
          <w:sz w:val="22"/>
          <w:szCs w:val="22"/>
        </w:rPr>
        <w:t>32 and 33</w:t>
      </w:r>
      <w:r w:rsidRPr="00EF59D3">
        <w:rPr>
          <w:sz w:val="22"/>
          <w:szCs w:val="22"/>
        </w:rPr>
        <w:t xml:space="preserve"> choose </w:t>
      </w:r>
      <w:r w:rsidRPr="00EF59D3" w:rsidR="00474BF9">
        <w:rPr>
          <w:sz w:val="22"/>
          <w:szCs w:val="22"/>
        </w:rPr>
        <w:t>8.888</w:t>
      </w:r>
      <w:r w:rsidRPr="00EF59D3">
        <w:rPr>
          <w:sz w:val="22"/>
          <w:szCs w:val="22"/>
        </w:rPr>
        <w:t xml:space="preserve">, "Not applicable." </w:t>
      </w:r>
    </w:p>
    <w:p w:rsidR="00E70590" w:rsidRPr="00EF59D3" w:rsidP="001725A2" w14:paraId="5B71CAD1" w14:textId="77777777">
      <w:pPr>
        <w:autoSpaceDE w:val="0"/>
        <w:autoSpaceDN w:val="0"/>
        <w:adjustRightInd w:val="0"/>
        <w:jc w:val="both"/>
        <w:rPr>
          <w:sz w:val="22"/>
          <w:szCs w:val="22"/>
        </w:rPr>
      </w:pPr>
    </w:p>
    <w:p w:rsidR="00EF7F27" w:rsidRPr="00EF59D3" w:rsidP="001725A2" w14:paraId="377EA6DE" w14:textId="77777777">
      <w:pPr>
        <w:pStyle w:val="BodyText2"/>
        <w:tabs>
          <w:tab w:val="left" w:pos="450"/>
        </w:tabs>
        <w:jc w:val="both"/>
        <w:rPr>
          <w:szCs w:val="22"/>
        </w:rPr>
      </w:pPr>
      <w:r w:rsidRPr="00EF59D3">
        <w:rPr>
          <w:szCs w:val="22"/>
        </w:rPr>
        <w:t>Please report the GPA based on a four-point scale. If the participant's school used a four-point scale, enter the GPA provided by the school; if not, convert other scales to four-point to the extent possible.  If a student's GPA on a four-point scale exceeded 4.000 for such a reason as completing honors or Adva</w:t>
      </w:r>
      <w:r w:rsidRPr="00EF59D3">
        <w:rPr>
          <w:szCs w:val="22"/>
        </w:rPr>
        <w:t>nce</w:t>
      </w:r>
      <w:r w:rsidRPr="00EF59D3">
        <w:rPr>
          <w:szCs w:val="22"/>
        </w:rPr>
        <w:t xml:space="preserve">d Placement courses, </w:t>
      </w:r>
      <w:r w:rsidRPr="00EF59D3">
        <w:rPr>
          <w:b/>
          <w:szCs w:val="22"/>
        </w:rPr>
        <w:t>in field #3</w:t>
      </w:r>
      <w:r w:rsidRPr="00EF59D3" w:rsidR="00107037">
        <w:rPr>
          <w:b/>
          <w:szCs w:val="22"/>
        </w:rPr>
        <w:t>2</w:t>
      </w:r>
      <w:r w:rsidRPr="00EF59D3">
        <w:rPr>
          <w:b/>
          <w:szCs w:val="22"/>
        </w:rPr>
        <w:t xml:space="preserve"> </w:t>
      </w:r>
      <w:r w:rsidRPr="00EF59D3" w:rsidR="004946AF">
        <w:rPr>
          <w:b/>
          <w:szCs w:val="22"/>
        </w:rPr>
        <w:t>the project may enter a score that exceeds 4.000</w:t>
      </w:r>
      <w:r w:rsidRPr="00EF59D3" w:rsidR="004946AF">
        <w:rPr>
          <w:szCs w:val="22"/>
        </w:rPr>
        <w:t xml:space="preserve">.  </w:t>
      </w:r>
      <w:r w:rsidRPr="00EF59D3">
        <w:rPr>
          <w:szCs w:val="22"/>
        </w:rPr>
        <w:t>Use 0.000 for unknown</w:t>
      </w:r>
      <w:r w:rsidRPr="00EF59D3">
        <w:rPr>
          <w:sz w:val="23"/>
          <w:szCs w:val="23"/>
        </w:rPr>
        <w:t xml:space="preserve"> </w:t>
      </w:r>
      <w:r w:rsidRPr="00EF59D3">
        <w:rPr>
          <w:szCs w:val="22"/>
        </w:rPr>
        <w:t>GPA and</w:t>
      </w:r>
      <w:r w:rsidRPr="00EF59D3">
        <w:rPr>
          <w:szCs w:val="22"/>
        </w:rPr>
        <w:t xml:space="preserve"> for cases in which the school did not use a scale convertible to four-point</w:t>
      </w:r>
      <w:r w:rsidRPr="00EF59D3" w:rsidR="00A34759">
        <w:rPr>
          <w:szCs w:val="22"/>
        </w:rPr>
        <w:t>.</w:t>
      </w:r>
    </w:p>
    <w:p w:rsidR="00581D7F" w:rsidRPr="00EF59D3" w:rsidP="001725A2" w14:paraId="10D45E8E" w14:textId="77777777">
      <w:pPr>
        <w:pStyle w:val="BodyText2"/>
        <w:tabs>
          <w:tab w:val="left" w:pos="450"/>
        </w:tabs>
        <w:jc w:val="both"/>
        <w:rPr>
          <w:szCs w:val="22"/>
        </w:rPr>
      </w:pPr>
    </w:p>
    <w:p w:rsidR="000177CA" w:rsidRPr="00EF59D3" w:rsidP="001725A2" w14:paraId="3E3C2123" w14:textId="77777777">
      <w:pPr>
        <w:pStyle w:val="BodyText"/>
        <w:tabs>
          <w:tab w:val="left" w:pos="450"/>
        </w:tabs>
        <w:ind w:right="-450"/>
        <w:jc w:val="both"/>
        <w:rPr>
          <w:b w:val="0"/>
          <w:sz w:val="22"/>
          <w:szCs w:val="22"/>
        </w:rPr>
      </w:pPr>
      <w:r w:rsidRPr="00EF59D3">
        <w:rPr>
          <w:sz w:val="22"/>
          <w:szCs w:val="22"/>
        </w:rPr>
        <w:t xml:space="preserve">Note:  </w:t>
      </w:r>
      <w:r w:rsidRPr="00EF59D3">
        <w:rPr>
          <w:sz w:val="22"/>
          <w:szCs w:val="22"/>
        </w:rPr>
        <w:t>Provide only unweighted GPAs in field #3</w:t>
      </w:r>
      <w:r w:rsidRPr="00EF59D3" w:rsidR="00107037">
        <w:rPr>
          <w:sz w:val="22"/>
          <w:szCs w:val="22"/>
        </w:rPr>
        <w:t>3</w:t>
      </w:r>
      <w:r w:rsidRPr="00EF59D3">
        <w:rPr>
          <w:b w:val="0"/>
          <w:sz w:val="22"/>
          <w:szCs w:val="22"/>
        </w:rPr>
        <w:t xml:space="preserve">; that is, make no adaptations for such reasons as completing honors or AP courses.  As previously noted, in response to the HEOA the Department must prepare a performance report on the UB and UBMS programs, including comparative data, where available, on national performance of low-income, first-generation students. Since national datasets generally include data on unweighted GPAs, for comparative purposes TRIO needs GPA data gathered in the same way.  </w:t>
      </w:r>
      <w:r w:rsidRPr="00EF59D3" w:rsidR="007759CE">
        <w:rPr>
          <w:b w:val="0"/>
          <w:sz w:val="22"/>
          <w:szCs w:val="22"/>
        </w:rPr>
        <w:t>If you do not know whether a student’s GPA is weighted or not, enter 0.000 in field #33.</w:t>
      </w:r>
    </w:p>
    <w:p w:rsidR="007872A5" w:rsidRPr="00EF59D3" w:rsidP="001725A2" w14:paraId="23D0145B" w14:textId="77777777">
      <w:pPr>
        <w:pStyle w:val="BodyText"/>
        <w:tabs>
          <w:tab w:val="left" w:pos="450"/>
        </w:tabs>
        <w:ind w:right="-450"/>
        <w:jc w:val="both"/>
        <w:rPr>
          <w:b w:val="0"/>
          <w:sz w:val="22"/>
          <w:szCs w:val="22"/>
        </w:rPr>
      </w:pPr>
    </w:p>
    <w:p w:rsidR="00A5485E" w:rsidRPr="00EF59D3" w:rsidP="001725A2" w14:paraId="00A9BC55" w14:textId="77777777">
      <w:pPr>
        <w:pStyle w:val="BodyText"/>
        <w:tabs>
          <w:tab w:val="left" w:pos="450"/>
        </w:tabs>
        <w:ind w:right="-450"/>
        <w:jc w:val="both"/>
        <w:rPr>
          <w:sz w:val="22"/>
          <w:szCs w:val="22"/>
        </w:rPr>
      </w:pPr>
      <w:r w:rsidRPr="00EF59D3">
        <w:rPr>
          <w:sz w:val="22"/>
          <w:szCs w:val="22"/>
        </w:rPr>
        <w:t>For purposes of calculating the PE objective on academic performance using GPAs, the Department will use the GPAs entered into field #3</w:t>
      </w:r>
      <w:r w:rsidRPr="00EF59D3" w:rsidR="00107037">
        <w:rPr>
          <w:sz w:val="22"/>
          <w:szCs w:val="22"/>
        </w:rPr>
        <w:t>2</w:t>
      </w:r>
      <w:r w:rsidRPr="00EF59D3" w:rsidR="004C4DCD">
        <w:rPr>
          <w:sz w:val="22"/>
          <w:szCs w:val="22"/>
        </w:rPr>
        <w:t>, which may be weighted</w:t>
      </w:r>
      <w:r w:rsidRPr="00EF59D3" w:rsidR="0014640B">
        <w:rPr>
          <w:sz w:val="22"/>
          <w:szCs w:val="22"/>
        </w:rPr>
        <w:t>.</w:t>
      </w:r>
    </w:p>
    <w:p w:rsidR="00A5485E" w:rsidRPr="00EF59D3" w:rsidP="001725A2" w14:paraId="0AAAB11E" w14:textId="77777777">
      <w:pPr>
        <w:pStyle w:val="BodyText"/>
        <w:tabs>
          <w:tab w:val="left" w:pos="450"/>
        </w:tabs>
        <w:ind w:right="-450"/>
        <w:jc w:val="both"/>
        <w:rPr>
          <w:sz w:val="22"/>
          <w:szCs w:val="22"/>
        </w:rPr>
      </w:pPr>
    </w:p>
    <w:p w:rsidR="00503C6F" w:rsidRPr="00EF59D3" w:rsidP="001725A2" w14:paraId="51599421" w14:textId="77777777">
      <w:pPr>
        <w:pStyle w:val="BodyText"/>
        <w:tabs>
          <w:tab w:val="left" w:pos="450"/>
        </w:tabs>
        <w:ind w:right="-450"/>
        <w:jc w:val="both"/>
        <w:rPr>
          <w:bCs w:val="0"/>
          <w:sz w:val="22"/>
          <w:szCs w:val="22"/>
        </w:rPr>
      </w:pPr>
      <w:r w:rsidRPr="00EF59D3">
        <w:rPr>
          <w:bCs w:val="0"/>
          <w:sz w:val="22"/>
          <w:szCs w:val="22"/>
        </w:rPr>
        <w:t>Report GPAs with three decimal places; do not round.</w:t>
      </w:r>
    </w:p>
    <w:p w:rsidR="006446B5" w:rsidRPr="00EF59D3" w:rsidP="001725A2" w14:paraId="74949F39" w14:textId="77777777">
      <w:pPr>
        <w:pStyle w:val="BodyText"/>
        <w:tabs>
          <w:tab w:val="left" w:pos="450"/>
        </w:tabs>
        <w:ind w:right="-450"/>
        <w:jc w:val="both"/>
        <w:rPr>
          <w:sz w:val="22"/>
          <w:szCs w:val="22"/>
        </w:rPr>
      </w:pPr>
    </w:p>
    <w:p w:rsidR="00E70590" w:rsidRPr="00EF59D3" w:rsidP="001725A2" w14:paraId="04AD3F27"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 3</w:t>
      </w:r>
      <w:r w:rsidRPr="00EF59D3" w:rsidR="00107037">
        <w:rPr>
          <w:rFonts w:ascii="Times New Roman" w:hAnsi="Times New Roman"/>
          <w:b/>
          <w:sz w:val="22"/>
          <w:szCs w:val="22"/>
        </w:rPr>
        <w:t>4</w:t>
      </w:r>
      <w:r w:rsidRPr="00EF59D3" w:rsidR="008315D8">
        <w:rPr>
          <w:rFonts w:ascii="Times New Roman" w:hAnsi="Times New Roman"/>
          <w:b/>
          <w:sz w:val="22"/>
          <w:szCs w:val="22"/>
        </w:rPr>
        <w:t>—</w:t>
      </w:r>
      <w:r w:rsidRPr="00EF59D3">
        <w:rPr>
          <w:rFonts w:ascii="Times New Roman" w:hAnsi="Times New Roman"/>
          <w:b/>
          <w:sz w:val="22"/>
          <w:szCs w:val="22"/>
        </w:rPr>
        <w:t xml:space="preserve">High School Graduation </w:t>
      </w:r>
      <w:r w:rsidRPr="00EF59D3" w:rsidR="00F55789">
        <w:rPr>
          <w:rFonts w:ascii="Times New Roman" w:hAnsi="Times New Roman"/>
          <w:b/>
          <w:sz w:val="22"/>
          <w:szCs w:val="22"/>
        </w:rPr>
        <w:t xml:space="preserve">Status </w:t>
      </w:r>
    </w:p>
    <w:p w:rsidR="006242E3" w:rsidRPr="00EF59D3" w:rsidP="001725A2" w14:paraId="055C6EF3" w14:textId="77777777">
      <w:pPr>
        <w:pStyle w:val="BodyText"/>
        <w:tabs>
          <w:tab w:val="left" w:pos="450"/>
        </w:tabs>
        <w:ind w:right="-450"/>
        <w:jc w:val="both"/>
        <w:rPr>
          <w:b w:val="0"/>
          <w:sz w:val="23"/>
          <w:szCs w:val="23"/>
        </w:rPr>
      </w:pPr>
    </w:p>
    <w:p w:rsidR="00474BF9" w:rsidRPr="00EF59D3" w:rsidP="001725A2" w14:paraId="46190119" w14:textId="34275842">
      <w:pPr>
        <w:pStyle w:val="BodyText"/>
        <w:tabs>
          <w:tab w:val="left" w:pos="450"/>
        </w:tabs>
        <w:ind w:right="-450"/>
        <w:jc w:val="both"/>
        <w:rPr>
          <w:b w:val="0"/>
          <w:sz w:val="22"/>
          <w:szCs w:val="22"/>
        </w:rPr>
      </w:pPr>
      <w:r w:rsidRPr="00EF59D3">
        <w:rPr>
          <w:sz w:val="22"/>
          <w:szCs w:val="22"/>
        </w:rPr>
        <w:t>Please note that accuracy is particularly important for this field</w:t>
      </w:r>
      <w:r w:rsidRPr="00EF59D3">
        <w:rPr>
          <w:b w:val="0"/>
          <w:sz w:val="22"/>
          <w:szCs w:val="22"/>
        </w:rPr>
        <w:t xml:space="preserve"> since </w:t>
      </w:r>
      <w:r w:rsidRPr="00EF59D3" w:rsidR="004E7347">
        <w:rPr>
          <w:b w:val="0"/>
          <w:sz w:val="22"/>
          <w:szCs w:val="22"/>
        </w:rPr>
        <w:t>it</w:t>
      </w:r>
      <w:r w:rsidRPr="00EF59D3">
        <w:rPr>
          <w:b w:val="0"/>
          <w:sz w:val="22"/>
          <w:szCs w:val="22"/>
        </w:rPr>
        <w:t xml:space="preserve"> is used in </w:t>
      </w:r>
      <w:r w:rsidRPr="00EF59D3" w:rsidR="005E4E70">
        <w:rPr>
          <w:b w:val="0"/>
          <w:sz w:val="22"/>
          <w:szCs w:val="22"/>
        </w:rPr>
        <w:t>calculating</w:t>
      </w:r>
      <w:r w:rsidRPr="00EF59D3">
        <w:rPr>
          <w:b w:val="0"/>
          <w:sz w:val="22"/>
          <w:szCs w:val="22"/>
        </w:rPr>
        <w:t xml:space="preserve"> the secondary school retention and graduation objective.  See “Definitions That Apply” for the definition of a regular secondary school diploma.</w:t>
      </w:r>
    </w:p>
    <w:p w:rsidR="00474BF9" w:rsidRPr="00EF59D3" w:rsidP="001725A2" w14:paraId="484BE4FD" w14:textId="77777777">
      <w:pPr>
        <w:pStyle w:val="BodyText"/>
        <w:tabs>
          <w:tab w:val="left" w:pos="450"/>
        </w:tabs>
        <w:ind w:right="-450"/>
        <w:jc w:val="both"/>
        <w:rPr>
          <w:b w:val="0"/>
          <w:sz w:val="22"/>
          <w:szCs w:val="22"/>
        </w:rPr>
      </w:pPr>
    </w:p>
    <w:p w:rsidR="00474BF9" w:rsidRPr="00EF59D3" w:rsidP="001725A2" w14:paraId="229C8DA3" w14:textId="77777777">
      <w:pPr>
        <w:pStyle w:val="BodyText"/>
        <w:tabs>
          <w:tab w:val="left" w:pos="450"/>
        </w:tabs>
        <w:ind w:right="-450"/>
        <w:jc w:val="both"/>
        <w:rPr>
          <w:b w:val="0"/>
          <w:sz w:val="22"/>
          <w:szCs w:val="22"/>
        </w:rPr>
      </w:pPr>
      <w:r w:rsidRPr="00EF59D3">
        <w:rPr>
          <w:b w:val="0"/>
          <w:sz w:val="22"/>
          <w:szCs w:val="22"/>
        </w:rPr>
        <w:t>If a student completed the 12</w:t>
      </w:r>
      <w:r w:rsidRPr="00EF59D3">
        <w:rPr>
          <w:b w:val="0"/>
          <w:sz w:val="22"/>
          <w:szCs w:val="22"/>
          <w:vertAlign w:val="superscript"/>
        </w:rPr>
        <w:t>th</w:t>
      </w:r>
      <w:r w:rsidRPr="00EF59D3">
        <w:rPr>
          <w:b w:val="0"/>
          <w:sz w:val="22"/>
          <w:szCs w:val="22"/>
        </w:rPr>
        <w:t xml:space="preserve"> grade but did not meet state or local requirements for graduation, select option 6.  Should the student subsequently meet the state or local requirements, update this field in a subsequent year’s APR.</w:t>
      </w:r>
      <w:r w:rsidRPr="00EF59D3" w:rsidR="00DA1BE6">
        <w:rPr>
          <w:b w:val="0"/>
          <w:sz w:val="22"/>
          <w:szCs w:val="22"/>
        </w:rPr>
        <w:t xml:space="preserve"> </w:t>
      </w:r>
    </w:p>
    <w:p w:rsidR="006242E3" w:rsidRPr="00EF59D3" w:rsidP="001725A2" w14:paraId="6AF263E1" w14:textId="77777777">
      <w:pPr>
        <w:pStyle w:val="BodyText"/>
        <w:tabs>
          <w:tab w:val="left" w:pos="450"/>
        </w:tabs>
        <w:ind w:right="-450"/>
        <w:jc w:val="both"/>
        <w:rPr>
          <w:sz w:val="23"/>
          <w:szCs w:val="23"/>
        </w:rPr>
      </w:pPr>
    </w:p>
    <w:p w:rsidR="00E70590" w:rsidRPr="00EF59D3" w:rsidP="001725A2" w14:paraId="6FEE9B62"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#3</w:t>
      </w:r>
      <w:r w:rsidRPr="00EF59D3" w:rsidR="00107037">
        <w:rPr>
          <w:rFonts w:ascii="Times New Roman" w:hAnsi="Times New Roman"/>
          <w:b/>
          <w:sz w:val="22"/>
          <w:szCs w:val="22"/>
        </w:rPr>
        <w:t>5</w:t>
      </w:r>
      <w:r w:rsidRPr="00EF59D3" w:rsidR="00393611">
        <w:rPr>
          <w:rFonts w:ascii="Times New Roman" w:hAnsi="Times New Roman"/>
          <w:b/>
          <w:sz w:val="22"/>
          <w:szCs w:val="22"/>
        </w:rPr>
        <w:t>—Actual Date of HS</w:t>
      </w:r>
      <w:r w:rsidRPr="00EF59D3">
        <w:rPr>
          <w:rFonts w:ascii="Times New Roman" w:hAnsi="Times New Roman"/>
          <w:b/>
          <w:sz w:val="22"/>
          <w:szCs w:val="22"/>
        </w:rPr>
        <w:t xml:space="preserve"> Graduation</w:t>
      </w:r>
      <w:r w:rsidRPr="00EF59D3" w:rsidR="00842783">
        <w:rPr>
          <w:rFonts w:ascii="Times New Roman" w:hAnsi="Times New Roman"/>
          <w:b/>
          <w:sz w:val="22"/>
          <w:szCs w:val="22"/>
        </w:rPr>
        <w:t xml:space="preserve"> (</w:t>
      </w:r>
      <w:r w:rsidRPr="00EF59D3" w:rsidR="00A34759">
        <w:rPr>
          <w:rFonts w:ascii="Times New Roman" w:hAnsi="Times New Roman"/>
          <w:b/>
          <w:sz w:val="22"/>
          <w:szCs w:val="22"/>
        </w:rPr>
        <w:t>Or C</w:t>
      </w:r>
      <w:r w:rsidRPr="00EF59D3" w:rsidR="00842783">
        <w:rPr>
          <w:rFonts w:ascii="Times New Roman" w:hAnsi="Times New Roman"/>
          <w:b/>
          <w:sz w:val="22"/>
          <w:szCs w:val="22"/>
        </w:rPr>
        <w:t xml:space="preserve">ompletion of </w:t>
      </w:r>
      <w:r w:rsidRPr="00EF59D3" w:rsidR="00A34759">
        <w:rPr>
          <w:rFonts w:ascii="Times New Roman" w:hAnsi="Times New Roman"/>
          <w:b/>
          <w:sz w:val="22"/>
          <w:szCs w:val="22"/>
        </w:rPr>
        <w:t>H</w:t>
      </w:r>
      <w:r w:rsidRPr="00EF59D3" w:rsidR="00842783">
        <w:rPr>
          <w:rFonts w:ascii="Times New Roman" w:hAnsi="Times New Roman"/>
          <w:b/>
          <w:sz w:val="22"/>
          <w:szCs w:val="22"/>
        </w:rPr>
        <w:t xml:space="preserve">igh </w:t>
      </w:r>
      <w:r w:rsidRPr="00EF59D3" w:rsidR="00A34759">
        <w:rPr>
          <w:rFonts w:ascii="Times New Roman" w:hAnsi="Times New Roman"/>
          <w:b/>
          <w:sz w:val="22"/>
          <w:szCs w:val="22"/>
        </w:rPr>
        <w:t>S</w:t>
      </w:r>
      <w:r w:rsidRPr="00EF59D3" w:rsidR="00842783">
        <w:rPr>
          <w:rFonts w:ascii="Times New Roman" w:hAnsi="Times New Roman"/>
          <w:b/>
          <w:sz w:val="22"/>
          <w:szCs w:val="22"/>
        </w:rPr>
        <w:t xml:space="preserve">chool </w:t>
      </w:r>
      <w:r w:rsidRPr="00EF59D3" w:rsidR="00A34759">
        <w:rPr>
          <w:rFonts w:ascii="Times New Roman" w:hAnsi="Times New Roman"/>
          <w:b/>
          <w:sz w:val="22"/>
          <w:szCs w:val="22"/>
        </w:rPr>
        <w:t>Equivalency C</w:t>
      </w:r>
      <w:r w:rsidRPr="00EF59D3" w:rsidR="00842783">
        <w:rPr>
          <w:rFonts w:ascii="Times New Roman" w:hAnsi="Times New Roman"/>
          <w:b/>
          <w:sz w:val="22"/>
          <w:szCs w:val="22"/>
        </w:rPr>
        <w:t>ertificate)</w:t>
      </w:r>
    </w:p>
    <w:p w:rsidR="00785D2C" w:rsidRPr="00EF59D3" w:rsidP="001725A2" w14:paraId="2FCBE721" w14:textId="77777777">
      <w:pPr>
        <w:pStyle w:val="BodyText"/>
        <w:tabs>
          <w:tab w:val="left" w:pos="450"/>
        </w:tabs>
        <w:ind w:right="-450"/>
        <w:jc w:val="both"/>
        <w:rPr>
          <w:sz w:val="23"/>
          <w:szCs w:val="23"/>
        </w:rPr>
      </w:pPr>
    </w:p>
    <w:p w:rsidR="00842783" w:rsidRPr="00EF59D3" w:rsidP="001725A2" w14:paraId="3C6E9F73" w14:textId="77777777">
      <w:pPr>
        <w:pStyle w:val="BodyText"/>
        <w:tabs>
          <w:tab w:val="left" w:pos="450"/>
        </w:tabs>
        <w:ind w:right="-450"/>
        <w:jc w:val="both"/>
        <w:rPr>
          <w:b w:val="0"/>
          <w:sz w:val="22"/>
          <w:szCs w:val="22"/>
        </w:rPr>
      </w:pPr>
      <w:r w:rsidRPr="00EF59D3">
        <w:rPr>
          <w:b w:val="0"/>
          <w:sz w:val="22"/>
          <w:szCs w:val="22"/>
        </w:rPr>
        <w:t xml:space="preserve">Report only high school graduation dates that have </w:t>
      </w:r>
      <w:r w:rsidRPr="00EF59D3" w:rsidR="00EC5537">
        <w:rPr>
          <w:b w:val="0"/>
          <w:sz w:val="22"/>
          <w:szCs w:val="22"/>
        </w:rPr>
        <w:t xml:space="preserve">actually </w:t>
      </w:r>
      <w:r w:rsidRPr="00EF59D3">
        <w:rPr>
          <w:b w:val="0"/>
          <w:sz w:val="22"/>
          <w:szCs w:val="22"/>
        </w:rPr>
        <w:t xml:space="preserve">occurred by the time the APR is submitted. For those participants completing a high school equivalency certificate, please provide the completion date.  </w:t>
      </w:r>
      <w:r w:rsidRPr="00EF59D3">
        <w:rPr>
          <w:b w:val="0"/>
          <w:sz w:val="22"/>
          <w:szCs w:val="22"/>
        </w:rPr>
        <w:t>If a student completed the 12</w:t>
      </w:r>
      <w:r w:rsidRPr="00EF59D3">
        <w:rPr>
          <w:b w:val="0"/>
          <w:sz w:val="22"/>
          <w:szCs w:val="22"/>
          <w:vertAlign w:val="superscript"/>
        </w:rPr>
        <w:t>th</w:t>
      </w:r>
      <w:r w:rsidRPr="00EF59D3">
        <w:rPr>
          <w:b w:val="0"/>
          <w:sz w:val="22"/>
          <w:szCs w:val="22"/>
        </w:rPr>
        <w:t xml:space="preserve"> grade but did not meet state or local requirements for graduation, use </w:t>
      </w:r>
      <w:r w:rsidRPr="00EF59D3" w:rsidR="00581D7F">
        <w:rPr>
          <w:b w:val="0"/>
          <w:sz w:val="22"/>
          <w:szCs w:val="22"/>
        </w:rPr>
        <w:t>66/66/6666</w:t>
      </w:r>
      <w:r w:rsidRPr="00EF59D3">
        <w:rPr>
          <w:b w:val="0"/>
          <w:sz w:val="22"/>
          <w:szCs w:val="22"/>
        </w:rPr>
        <w:t>, “Not applicable.”  Should the student subsequently meet the state or local requirement, update this field in a subsequent year’s APR.</w:t>
      </w:r>
    </w:p>
    <w:p w:rsidR="001725A2" w:rsidRPr="00EF59D3" w:rsidP="001725A2" w14:paraId="7AE7DD09" w14:textId="77777777">
      <w:pPr>
        <w:pStyle w:val="BodyText"/>
        <w:tabs>
          <w:tab w:val="left" w:pos="450"/>
        </w:tabs>
        <w:ind w:right="-450"/>
        <w:jc w:val="both"/>
        <w:rPr>
          <w:b w:val="0"/>
          <w:sz w:val="22"/>
          <w:szCs w:val="22"/>
        </w:rPr>
      </w:pPr>
    </w:p>
    <w:p w:rsidR="003764B3" w:rsidRPr="00EF59D3" w:rsidP="001725A2" w14:paraId="2C178F71"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6B0A10">
        <w:rPr>
          <w:rFonts w:ascii="Times New Roman" w:hAnsi="Times New Roman"/>
          <w:b/>
          <w:sz w:val="22"/>
          <w:szCs w:val="22"/>
        </w:rPr>
        <w:t>3</w:t>
      </w:r>
      <w:r w:rsidRPr="00EF59D3" w:rsidR="00107037">
        <w:rPr>
          <w:rFonts w:ascii="Times New Roman" w:hAnsi="Times New Roman"/>
          <w:b/>
          <w:sz w:val="22"/>
          <w:szCs w:val="22"/>
        </w:rPr>
        <w:t>6</w:t>
      </w:r>
      <w:r w:rsidRPr="00EF59D3">
        <w:rPr>
          <w:rFonts w:ascii="Times New Roman" w:hAnsi="Times New Roman"/>
          <w:b/>
          <w:sz w:val="22"/>
          <w:szCs w:val="22"/>
        </w:rPr>
        <w:t xml:space="preserve">—Rigorous </w:t>
      </w:r>
      <w:r w:rsidRPr="00EF59D3" w:rsidR="00842783">
        <w:rPr>
          <w:rFonts w:ascii="Times New Roman" w:hAnsi="Times New Roman"/>
          <w:b/>
          <w:sz w:val="22"/>
          <w:szCs w:val="22"/>
        </w:rPr>
        <w:t xml:space="preserve">Secondary </w:t>
      </w:r>
      <w:r w:rsidRPr="00EF59D3" w:rsidR="004D476F">
        <w:rPr>
          <w:rFonts w:ascii="Times New Roman" w:hAnsi="Times New Roman"/>
          <w:b/>
          <w:sz w:val="22"/>
          <w:szCs w:val="22"/>
        </w:rPr>
        <w:t>School Program</w:t>
      </w:r>
      <w:r w:rsidRPr="00EF59D3" w:rsidR="00CF2263">
        <w:rPr>
          <w:rFonts w:ascii="Times New Roman" w:hAnsi="Times New Roman"/>
          <w:b/>
          <w:sz w:val="22"/>
          <w:szCs w:val="22"/>
        </w:rPr>
        <w:t xml:space="preserve"> of Study Completed</w:t>
      </w:r>
    </w:p>
    <w:p w:rsidR="003764B3" w:rsidRPr="00EF59D3" w:rsidP="001725A2" w14:paraId="1EE6AE8E" w14:textId="77777777">
      <w:pPr>
        <w:pStyle w:val="BodyText"/>
        <w:tabs>
          <w:tab w:val="left" w:pos="450"/>
        </w:tabs>
        <w:ind w:right="-450"/>
        <w:jc w:val="both"/>
        <w:rPr>
          <w:sz w:val="23"/>
          <w:szCs w:val="23"/>
        </w:rPr>
      </w:pPr>
    </w:p>
    <w:p w:rsidR="003764B3" w:rsidRPr="00EF59D3" w:rsidP="001725A2" w14:paraId="12C34286" w14:textId="77777777">
      <w:pPr>
        <w:pStyle w:val="BodyText"/>
        <w:tabs>
          <w:tab w:val="left" w:pos="450"/>
        </w:tabs>
        <w:ind w:right="-450"/>
        <w:jc w:val="both"/>
        <w:rPr>
          <w:b w:val="0"/>
          <w:sz w:val="23"/>
          <w:szCs w:val="23"/>
        </w:rPr>
      </w:pPr>
      <w:r w:rsidRPr="00EF59D3">
        <w:rPr>
          <w:b w:val="0"/>
          <w:sz w:val="22"/>
          <w:szCs w:val="22"/>
        </w:rPr>
        <w:t>Field #</w:t>
      </w:r>
      <w:r w:rsidRPr="00EF59D3" w:rsidR="0062733C">
        <w:rPr>
          <w:b w:val="0"/>
          <w:sz w:val="22"/>
          <w:szCs w:val="22"/>
        </w:rPr>
        <w:t>3</w:t>
      </w:r>
      <w:r w:rsidRPr="00EF59D3" w:rsidR="00107037">
        <w:rPr>
          <w:b w:val="0"/>
          <w:sz w:val="22"/>
          <w:szCs w:val="22"/>
        </w:rPr>
        <w:t>6</w:t>
      </w:r>
      <w:r w:rsidRPr="00EF59D3" w:rsidR="0062733C">
        <w:rPr>
          <w:b w:val="0"/>
          <w:sz w:val="22"/>
          <w:szCs w:val="22"/>
        </w:rPr>
        <w:t xml:space="preserve"> </w:t>
      </w:r>
      <w:r w:rsidRPr="00EF59D3">
        <w:rPr>
          <w:b w:val="0"/>
          <w:sz w:val="22"/>
          <w:szCs w:val="22"/>
        </w:rPr>
        <w:t xml:space="preserve">provides data needed to determine the extent to which the grantee has met its approved objective regarding participants’ successful pursuit of a rigorous secondary program of study.  </w:t>
      </w:r>
      <w:r w:rsidRPr="00EF59D3" w:rsidR="00FF4E96">
        <w:rPr>
          <w:b w:val="0"/>
          <w:sz w:val="22"/>
          <w:szCs w:val="22"/>
        </w:rPr>
        <w:t xml:space="preserve">See </w:t>
      </w:r>
      <w:r w:rsidRPr="00EF59D3" w:rsidR="00D0034C">
        <w:rPr>
          <w:b w:val="0"/>
          <w:sz w:val="22"/>
          <w:szCs w:val="22"/>
        </w:rPr>
        <w:t>“</w:t>
      </w:r>
      <w:r w:rsidRPr="00EF59D3" w:rsidR="007D2DEF">
        <w:rPr>
          <w:b w:val="0"/>
          <w:sz w:val="22"/>
          <w:szCs w:val="22"/>
        </w:rPr>
        <w:t>Definitions That Apply</w:t>
      </w:r>
      <w:r w:rsidRPr="00EF59D3" w:rsidR="00D0034C">
        <w:rPr>
          <w:b w:val="0"/>
          <w:sz w:val="22"/>
          <w:szCs w:val="22"/>
        </w:rPr>
        <w:t>”</w:t>
      </w:r>
      <w:r w:rsidRPr="00EF59D3" w:rsidR="00FF4E96">
        <w:rPr>
          <w:b w:val="0"/>
          <w:sz w:val="22"/>
          <w:szCs w:val="22"/>
        </w:rPr>
        <w:t xml:space="preserve"> for </w:t>
      </w:r>
      <w:r w:rsidRPr="00EF59D3">
        <w:rPr>
          <w:b w:val="0"/>
          <w:sz w:val="22"/>
          <w:szCs w:val="22"/>
        </w:rPr>
        <w:t xml:space="preserve">the </w:t>
      </w:r>
      <w:r w:rsidRPr="00EF59D3" w:rsidR="00842783">
        <w:rPr>
          <w:b w:val="0"/>
          <w:sz w:val="22"/>
          <w:szCs w:val="22"/>
        </w:rPr>
        <w:t xml:space="preserve">regulations’ </w:t>
      </w:r>
      <w:r w:rsidRPr="00EF59D3">
        <w:rPr>
          <w:b w:val="0"/>
          <w:sz w:val="22"/>
          <w:szCs w:val="22"/>
        </w:rPr>
        <w:t xml:space="preserve">definition of a rigorous </w:t>
      </w:r>
      <w:r w:rsidRPr="00EF59D3" w:rsidR="00842783">
        <w:rPr>
          <w:b w:val="0"/>
          <w:sz w:val="22"/>
          <w:szCs w:val="22"/>
        </w:rPr>
        <w:t xml:space="preserve">secondary </w:t>
      </w:r>
      <w:r w:rsidRPr="00EF59D3">
        <w:rPr>
          <w:b w:val="0"/>
          <w:sz w:val="22"/>
          <w:szCs w:val="22"/>
        </w:rPr>
        <w:t xml:space="preserve">school program of </w:t>
      </w:r>
      <w:r w:rsidRPr="00EF59D3" w:rsidR="00E20451">
        <w:rPr>
          <w:b w:val="0"/>
          <w:sz w:val="22"/>
          <w:szCs w:val="22"/>
        </w:rPr>
        <w:t>study</w:t>
      </w:r>
      <w:r w:rsidRPr="00EF59D3" w:rsidR="00E20451">
        <w:rPr>
          <w:b w:val="0"/>
          <w:sz w:val="23"/>
          <w:szCs w:val="23"/>
        </w:rPr>
        <w:t>.</w:t>
      </w:r>
    </w:p>
    <w:p w:rsidR="00474BF9" w:rsidRPr="00EF59D3" w:rsidP="001725A2" w14:paraId="67DBC659" w14:textId="77777777">
      <w:pPr>
        <w:pStyle w:val="BodyText"/>
        <w:tabs>
          <w:tab w:val="left" w:pos="450"/>
        </w:tabs>
        <w:ind w:right="-450"/>
        <w:jc w:val="both"/>
        <w:rPr>
          <w:b w:val="0"/>
          <w:sz w:val="23"/>
          <w:szCs w:val="23"/>
        </w:rPr>
      </w:pPr>
    </w:p>
    <w:p w:rsidR="00474BF9" w:rsidRPr="00EF59D3" w:rsidP="001725A2" w14:paraId="755542F5" w14:textId="32D7081D">
      <w:pPr>
        <w:pStyle w:val="BodyText"/>
        <w:tabs>
          <w:tab w:val="left" w:pos="450"/>
        </w:tabs>
        <w:ind w:right="-450"/>
        <w:jc w:val="both"/>
        <w:rPr>
          <w:b w:val="0"/>
          <w:sz w:val="23"/>
          <w:szCs w:val="23"/>
        </w:rPr>
      </w:pPr>
      <w:r w:rsidRPr="00EF59D3">
        <w:rPr>
          <w:b w:val="0"/>
          <w:sz w:val="23"/>
          <w:szCs w:val="23"/>
        </w:rPr>
        <w:t xml:space="preserve">Please note that your responses in this field should be consistent with the data you reported in fields #34 and 35.  For the </w:t>
      </w:r>
      <w:r w:rsidRPr="00EF59D3" w:rsidR="000C7661">
        <w:rPr>
          <w:b w:val="0"/>
          <w:sz w:val="23"/>
          <w:szCs w:val="23"/>
        </w:rPr>
        <w:t>2022</w:t>
      </w:r>
      <w:r w:rsidRPr="00EF59D3" w:rsidR="004269BA">
        <w:rPr>
          <w:b w:val="0"/>
          <w:sz w:val="23"/>
          <w:szCs w:val="23"/>
        </w:rPr>
        <w:t>-</w:t>
      </w:r>
      <w:r w:rsidRPr="00EF59D3" w:rsidR="000C7661">
        <w:rPr>
          <w:b w:val="0"/>
          <w:sz w:val="23"/>
          <w:szCs w:val="23"/>
        </w:rPr>
        <w:t xml:space="preserve">23 </w:t>
      </w:r>
      <w:r w:rsidRPr="00EF59D3">
        <w:rPr>
          <w:b w:val="0"/>
          <w:sz w:val="23"/>
          <w:szCs w:val="23"/>
        </w:rPr>
        <w:t xml:space="preserve">reporting year, select either option 1 or 2 for current and prior year participants who were reported in field #34, option 3 (received regular secondary school diploma) and whose graduation date in field #35 was between </w:t>
      </w:r>
      <w:r w:rsidRPr="00EF59D3" w:rsidR="00154EAA">
        <w:rPr>
          <w:b w:val="0"/>
          <w:sz w:val="23"/>
          <w:szCs w:val="23"/>
        </w:rPr>
        <w:t>09/01/</w:t>
      </w:r>
      <w:r w:rsidRPr="00EF59D3" w:rsidR="005D4DBB">
        <w:rPr>
          <w:b w:val="0"/>
          <w:sz w:val="23"/>
          <w:szCs w:val="23"/>
        </w:rPr>
        <w:t xml:space="preserve">2022 </w:t>
      </w:r>
      <w:r w:rsidRPr="00EF59D3" w:rsidR="00154EAA">
        <w:rPr>
          <w:b w:val="0"/>
          <w:sz w:val="23"/>
          <w:szCs w:val="23"/>
        </w:rPr>
        <w:t>and 08/31/</w:t>
      </w:r>
      <w:r w:rsidRPr="00EF59D3" w:rsidR="005D4DBB">
        <w:rPr>
          <w:b w:val="0"/>
          <w:sz w:val="23"/>
          <w:szCs w:val="23"/>
        </w:rPr>
        <w:t>2023</w:t>
      </w:r>
      <w:r w:rsidRPr="00EF59D3" w:rsidR="006E490A">
        <w:rPr>
          <w:b w:val="0"/>
          <w:sz w:val="23"/>
          <w:szCs w:val="23"/>
        </w:rPr>
        <w:t>.</w:t>
      </w:r>
    </w:p>
    <w:p w:rsidR="00474BF9" w:rsidRPr="00EF59D3" w:rsidP="001725A2" w14:paraId="62F6B028" w14:textId="77777777">
      <w:pPr>
        <w:pStyle w:val="BodyText"/>
        <w:tabs>
          <w:tab w:val="left" w:pos="450"/>
        </w:tabs>
        <w:ind w:right="-450"/>
        <w:jc w:val="both"/>
        <w:rPr>
          <w:b w:val="0"/>
          <w:sz w:val="23"/>
          <w:szCs w:val="23"/>
        </w:rPr>
      </w:pPr>
    </w:p>
    <w:p w:rsidR="00FF4E96" w:rsidRPr="00EF59D3" w:rsidP="001725A2" w14:paraId="2CD0D1D0" w14:textId="77777777">
      <w:pPr>
        <w:pStyle w:val="Heading3"/>
        <w:spacing w:before="0" w:after="0"/>
        <w:rPr>
          <w:rFonts w:ascii="Times New Roman" w:hAnsi="Times New Roman"/>
          <w:b/>
        </w:rPr>
      </w:pPr>
      <w:r w:rsidRPr="00EF59D3">
        <w:rPr>
          <w:rFonts w:ascii="Times New Roman" w:hAnsi="Times New Roman"/>
          <w:b/>
          <w:sz w:val="22"/>
          <w:szCs w:val="22"/>
        </w:rPr>
        <w:t>Field #</w:t>
      </w:r>
      <w:r w:rsidRPr="00EF59D3" w:rsidR="005E3690">
        <w:rPr>
          <w:rFonts w:ascii="Times New Roman" w:hAnsi="Times New Roman"/>
          <w:b/>
          <w:sz w:val="22"/>
          <w:szCs w:val="22"/>
        </w:rPr>
        <w:t>3</w:t>
      </w:r>
      <w:r w:rsidRPr="00EF59D3" w:rsidR="00107037">
        <w:rPr>
          <w:rFonts w:ascii="Times New Roman" w:hAnsi="Times New Roman"/>
          <w:b/>
          <w:sz w:val="22"/>
          <w:szCs w:val="22"/>
        </w:rPr>
        <w:t>7</w:t>
      </w:r>
      <w:r w:rsidRPr="00EF59D3">
        <w:rPr>
          <w:rFonts w:ascii="Times New Roman" w:hAnsi="Times New Roman"/>
          <w:b/>
          <w:sz w:val="22"/>
          <w:szCs w:val="22"/>
        </w:rPr>
        <w:t xml:space="preserve">—Secondary School Retention </w:t>
      </w:r>
      <w:r w:rsidRPr="00EF59D3" w:rsidR="00842783">
        <w:rPr>
          <w:rFonts w:ascii="Times New Roman" w:hAnsi="Times New Roman"/>
          <w:b/>
          <w:sz w:val="22"/>
          <w:szCs w:val="22"/>
        </w:rPr>
        <w:t>and</w:t>
      </w:r>
      <w:r w:rsidRPr="00EF59D3">
        <w:rPr>
          <w:rFonts w:ascii="Times New Roman" w:hAnsi="Times New Roman"/>
          <w:b/>
          <w:sz w:val="22"/>
          <w:szCs w:val="22"/>
        </w:rPr>
        <w:t xml:space="preserve"> Graduation </w:t>
      </w:r>
      <w:r w:rsidRPr="00EF59D3" w:rsidR="004D476F">
        <w:rPr>
          <w:rFonts w:ascii="Times New Roman" w:hAnsi="Times New Roman"/>
          <w:b/>
          <w:sz w:val="22"/>
          <w:szCs w:val="22"/>
        </w:rPr>
        <w:t>Objective</w:t>
      </w:r>
      <w:r w:rsidRPr="00EF59D3" w:rsidR="00F52505">
        <w:rPr>
          <w:rFonts w:ascii="Times New Roman" w:hAnsi="Times New Roman"/>
          <w:b/>
          <w:sz w:val="22"/>
          <w:szCs w:val="22"/>
        </w:rPr>
        <w:t>—</w:t>
      </w:r>
      <w:r w:rsidRPr="00EF59D3" w:rsidR="004D476F">
        <w:rPr>
          <w:rFonts w:ascii="Times New Roman" w:hAnsi="Times New Roman"/>
          <w:b/>
          <w:sz w:val="22"/>
          <w:szCs w:val="22"/>
        </w:rPr>
        <w:t>Numerator</w:t>
      </w:r>
      <w:r w:rsidRPr="00EF59D3" w:rsidR="00F52505">
        <w:rPr>
          <w:rFonts w:ascii="Times New Roman" w:hAnsi="Times New Roman"/>
          <w:b/>
          <w:sz w:val="22"/>
          <w:szCs w:val="22"/>
        </w:rPr>
        <w:t xml:space="preserve"> </w:t>
      </w:r>
    </w:p>
    <w:p w:rsidR="00E3588E" w:rsidRPr="00EF59D3" w:rsidP="001725A2" w14:paraId="620DE5E3" w14:textId="77777777">
      <w:pPr>
        <w:pStyle w:val="BodyText"/>
        <w:tabs>
          <w:tab w:val="left" w:pos="450"/>
        </w:tabs>
        <w:ind w:right="-450"/>
        <w:jc w:val="both"/>
        <w:rPr>
          <w:sz w:val="23"/>
          <w:szCs w:val="23"/>
        </w:rPr>
      </w:pPr>
    </w:p>
    <w:p w:rsidR="00474BF9" w:rsidRPr="00EF59D3" w:rsidP="001725A2" w14:paraId="4A3920B0" w14:textId="026E8FB6">
      <w:pPr>
        <w:pStyle w:val="BodyText"/>
        <w:tabs>
          <w:tab w:val="left" w:pos="450"/>
        </w:tabs>
        <w:ind w:right="-450"/>
        <w:jc w:val="both"/>
        <w:rPr>
          <w:b w:val="0"/>
          <w:sz w:val="22"/>
          <w:szCs w:val="22"/>
        </w:rPr>
      </w:pPr>
      <w:r w:rsidRPr="00EF59D3">
        <w:rPr>
          <w:b w:val="0"/>
          <w:sz w:val="22"/>
          <w:szCs w:val="22"/>
        </w:rPr>
        <w:t xml:space="preserve">Beginning with the 2013–14 APR, this field </w:t>
      </w:r>
      <w:r w:rsidRPr="00EF59D3" w:rsidR="00A62487">
        <w:rPr>
          <w:b w:val="0"/>
          <w:sz w:val="22"/>
          <w:szCs w:val="22"/>
        </w:rPr>
        <w:t>was</w:t>
      </w:r>
      <w:r w:rsidRPr="00EF59D3">
        <w:rPr>
          <w:b w:val="0"/>
          <w:sz w:val="22"/>
          <w:szCs w:val="22"/>
        </w:rPr>
        <w:t xml:space="preserve"> no longer used.  Instead, the Department use</w:t>
      </w:r>
      <w:r w:rsidRPr="00EF59D3" w:rsidR="00A62487">
        <w:rPr>
          <w:b w:val="0"/>
          <w:sz w:val="22"/>
          <w:szCs w:val="22"/>
        </w:rPr>
        <w:t>s</w:t>
      </w:r>
      <w:r w:rsidRPr="00EF59D3">
        <w:rPr>
          <w:b w:val="0"/>
          <w:sz w:val="22"/>
          <w:szCs w:val="22"/>
        </w:rPr>
        <w:t xml:space="preserve"> the data reported in fields #30, #31, #34 and #35 to determine the number of participants served during the reporting year (</w:t>
      </w:r>
      <w:r w:rsidRPr="00EF59D3" w:rsidR="003C2F55">
        <w:rPr>
          <w:b w:val="0"/>
          <w:sz w:val="22"/>
          <w:szCs w:val="22"/>
        </w:rPr>
        <w:t>i.e</w:t>
      </w:r>
      <w:r w:rsidRPr="00EF59D3">
        <w:rPr>
          <w:b w:val="0"/>
          <w:sz w:val="22"/>
          <w:szCs w:val="22"/>
        </w:rPr>
        <w:t xml:space="preserve">., </w:t>
      </w:r>
      <w:r w:rsidRPr="00EF59D3" w:rsidR="005D4DBB">
        <w:rPr>
          <w:b w:val="0"/>
          <w:sz w:val="22"/>
          <w:szCs w:val="22"/>
        </w:rPr>
        <w:t>2022-23</w:t>
      </w:r>
      <w:r w:rsidRPr="00EF59D3">
        <w:rPr>
          <w:b w:val="0"/>
          <w:sz w:val="22"/>
          <w:szCs w:val="22"/>
        </w:rPr>
        <w:t>) who persisted in school during the next academic year (</w:t>
      </w:r>
      <w:r w:rsidRPr="00EF59D3" w:rsidR="003C2F55">
        <w:rPr>
          <w:b w:val="0"/>
          <w:sz w:val="22"/>
          <w:szCs w:val="22"/>
        </w:rPr>
        <w:t>i.e</w:t>
      </w:r>
      <w:r w:rsidRPr="00EF59D3">
        <w:rPr>
          <w:b w:val="0"/>
          <w:sz w:val="22"/>
          <w:szCs w:val="22"/>
        </w:rPr>
        <w:t xml:space="preserve">., </w:t>
      </w:r>
      <w:r w:rsidRPr="00EF59D3" w:rsidR="005D4DBB">
        <w:rPr>
          <w:b w:val="0"/>
          <w:sz w:val="22"/>
          <w:szCs w:val="22"/>
        </w:rPr>
        <w:t>2023</w:t>
      </w:r>
      <w:r w:rsidRPr="00EF59D3" w:rsidR="009564AA">
        <w:rPr>
          <w:b w:val="0"/>
          <w:sz w:val="22"/>
          <w:szCs w:val="22"/>
        </w:rPr>
        <w:t>-</w:t>
      </w:r>
      <w:r w:rsidRPr="00EF59D3" w:rsidR="005D4DBB">
        <w:rPr>
          <w:b w:val="0"/>
          <w:sz w:val="22"/>
          <w:szCs w:val="22"/>
        </w:rPr>
        <w:t>24</w:t>
      </w:r>
      <w:r w:rsidRPr="00EF59D3">
        <w:rPr>
          <w:b w:val="0"/>
          <w:sz w:val="22"/>
          <w:szCs w:val="22"/>
        </w:rPr>
        <w:t>) at the next grade level or had graduated high school with a regular diploma.</w:t>
      </w:r>
    </w:p>
    <w:p w:rsidR="00581D7F" w:rsidRPr="00EF59D3" w:rsidP="001725A2" w14:paraId="0CA7D702" w14:textId="77777777">
      <w:pPr>
        <w:pStyle w:val="BodyText"/>
        <w:tabs>
          <w:tab w:val="left" w:pos="450"/>
        </w:tabs>
        <w:ind w:right="-450"/>
        <w:jc w:val="both"/>
        <w:rPr>
          <w:b w:val="0"/>
          <w:sz w:val="22"/>
          <w:szCs w:val="22"/>
        </w:rPr>
      </w:pPr>
    </w:p>
    <w:p w:rsidR="00CA6FBC" w:rsidRPr="00EF59D3" w:rsidP="001725A2" w14:paraId="1DF01DC1" w14:textId="77777777">
      <w:pPr>
        <w:tabs>
          <w:tab w:val="left" w:pos="1080"/>
        </w:tabs>
        <w:autoSpaceDE w:val="0"/>
        <w:autoSpaceDN w:val="0"/>
        <w:adjustRightInd w:val="0"/>
        <w:contextualSpacing/>
        <w:rPr>
          <w:rFonts w:eastAsia="Calibri"/>
          <w:sz w:val="22"/>
          <w:szCs w:val="22"/>
        </w:rPr>
      </w:pPr>
      <w:r w:rsidRPr="00EF59D3">
        <w:rPr>
          <w:rFonts w:eastAsia="Calibri"/>
          <w:sz w:val="22"/>
          <w:szCs w:val="22"/>
        </w:rPr>
        <w:t>For summer-start projects (i.e., those whose reporting period began in June or July), summer bridge students are included in the number of participants the project served during the reporting year.  Therefore, the Department will use field #28 (Participation Level, option 5) to identify the summer bridge students</w:t>
      </w:r>
      <w:r w:rsidRPr="00EF59D3" w:rsidR="00A64775">
        <w:rPr>
          <w:rFonts w:eastAsia="Calibri"/>
          <w:sz w:val="22"/>
          <w:szCs w:val="22"/>
        </w:rPr>
        <w:t xml:space="preserve"> and </w:t>
      </w:r>
      <w:r w:rsidRPr="00EF59D3">
        <w:rPr>
          <w:rFonts w:eastAsia="Calibri"/>
          <w:sz w:val="22"/>
          <w:szCs w:val="22"/>
        </w:rPr>
        <w:t xml:space="preserve">field #54 (PSECohort) </w:t>
      </w:r>
      <w:r w:rsidRPr="00EF59D3" w:rsidR="00A64775">
        <w:rPr>
          <w:rFonts w:eastAsia="Calibri"/>
          <w:sz w:val="22"/>
          <w:szCs w:val="22"/>
        </w:rPr>
        <w:t>to determine if they persisted.</w:t>
      </w:r>
      <w:r w:rsidRPr="00EF59D3" w:rsidR="00DA1BE6">
        <w:rPr>
          <w:rFonts w:eastAsia="Calibri"/>
          <w:sz w:val="22"/>
          <w:szCs w:val="22"/>
        </w:rPr>
        <w:t xml:space="preserve"> </w:t>
      </w:r>
    </w:p>
    <w:p w:rsidR="00CA6FBC" w:rsidRPr="00EF59D3" w:rsidP="001725A2" w14:paraId="1FB2272B" w14:textId="77777777">
      <w:pPr>
        <w:pStyle w:val="BodyText"/>
        <w:tabs>
          <w:tab w:val="left" w:pos="450"/>
        </w:tabs>
        <w:ind w:right="-450"/>
        <w:jc w:val="both"/>
        <w:rPr>
          <w:b w:val="0"/>
          <w:sz w:val="22"/>
          <w:szCs w:val="22"/>
        </w:rPr>
      </w:pPr>
    </w:p>
    <w:p w:rsidR="00FF4E96" w:rsidRPr="00EF59D3" w:rsidP="001725A2" w14:paraId="10955CFD" w14:textId="18CCB6CC">
      <w:pPr>
        <w:pStyle w:val="Heading3"/>
        <w:spacing w:before="0" w:after="0"/>
        <w:rPr>
          <w:rFonts w:ascii="Times New Roman" w:hAnsi="Times New Roman"/>
          <w:b/>
          <w:sz w:val="22"/>
          <w:szCs w:val="22"/>
        </w:rPr>
      </w:pPr>
      <w:r w:rsidRPr="00EF59D3">
        <w:rPr>
          <w:rFonts w:ascii="Times New Roman" w:hAnsi="Times New Roman"/>
          <w:b/>
          <w:sz w:val="22"/>
          <w:szCs w:val="22"/>
        </w:rPr>
        <w:t>Fields #</w:t>
      </w:r>
      <w:r w:rsidRPr="00EF59D3" w:rsidR="00107037">
        <w:rPr>
          <w:rFonts w:ascii="Times New Roman" w:hAnsi="Times New Roman"/>
          <w:b/>
          <w:sz w:val="22"/>
          <w:szCs w:val="22"/>
        </w:rPr>
        <w:t>38–39</w:t>
      </w:r>
      <w:r w:rsidRPr="00EF59D3">
        <w:rPr>
          <w:rFonts w:ascii="Times New Roman" w:hAnsi="Times New Roman"/>
          <w:b/>
          <w:sz w:val="22"/>
          <w:szCs w:val="22"/>
        </w:rPr>
        <w:t xml:space="preserve">—High School Proficiency </w:t>
      </w:r>
    </w:p>
    <w:p w:rsidR="00AD64CA" w:rsidRPr="00EF59D3" w:rsidP="001725A2" w14:paraId="4D1D0A82" w14:textId="77777777">
      <w:pPr>
        <w:pStyle w:val="BodyText"/>
        <w:tabs>
          <w:tab w:val="left" w:pos="450"/>
        </w:tabs>
        <w:ind w:right="-450"/>
        <w:jc w:val="both"/>
        <w:rPr>
          <w:sz w:val="22"/>
          <w:szCs w:val="22"/>
        </w:rPr>
      </w:pPr>
    </w:p>
    <w:p w:rsidR="000761FF" w:rsidRPr="00EF59D3" w:rsidP="001725A2" w14:paraId="6E290AB2" w14:textId="77777777">
      <w:pPr>
        <w:pStyle w:val="BodyText"/>
        <w:tabs>
          <w:tab w:val="left" w:pos="450"/>
        </w:tabs>
        <w:ind w:right="-450"/>
        <w:jc w:val="both"/>
        <w:rPr>
          <w:b w:val="0"/>
          <w:sz w:val="22"/>
          <w:szCs w:val="22"/>
        </w:rPr>
      </w:pPr>
      <w:r w:rsidRPr="00EF59D3">
        <w:rPr>
          <w:b w:val="0"/>
          <w:sz w:val="22"/>
          <w:szCs w:val="22"/>
        </w:rPr>
        <w:t xml:space="preserve">Projects must use only assessments that specifically indicate whether the student achieved at the proficient level. (Assessments designed for </w:t>
      </w:r>
      <w:r w:rsidRPr="00EF59D3">
        <w:rPr>
          <w:b w:val="0"/>
          <w:i/>
          <w:iCs/>
          <w:sz w:val="22"/>
          <w:szCs w:val="22"/>
        </w:rPr>
        <w:t xml:space="preserve">No Child Left Behind </w:t>
      </w:r>
      <w:r w:rsidRPr="00EF59D3">
        <w:rPr>
          <w:b w:val="0"/>
          <w:sz w:val="22"/>
          <w:szCs w:val="22"/>
        </w:rPr>
        <w:t xml:space="preserve">accountability are examples of such tests.) If a student did not originally meet the standard, but then subsequently did so </w:t>
      </w:r>
      <w:r w:rsidRPr="00EF59D3" w:rsidR="0082248C">
        <w:rPr>
          <w:b w:val="0"/>
          <w:sz w:val="22"/>
          <w:szCs w:val="22"/>
        </w:rPr>
        <w:t>by the end of his or her senior year</w:t>
      </w:r>
      <w:r w:rsidRPr="00EF59D3">
        <w:rPr>
          <w:b w:val="0"/>
          <w:sz w:val="22"/>
          <w:szCs w:val="22"/>
        </w:rPr>
        <w:t xml:space="preserve">, the project should choose option </w:t>
      </w:r>
      <w:r w:rsidRPr="00EF59D3" w:rsidR="00154EAA">
        <w:rPr>
          <w:b w:val="0"/>
          <w:sz w:val="22"/>
          <w:szCs w:val="22"/>
        </w:rPr>
        <w:t>3</w:t>
      </w:r>
      <w:r w:rsidRPr="00EF59D3">
        <w:rPr>
          <w:b w:val="0"/>
          <w:sz w:val="22"/>
          <w:szCs w:val="22"/>
        </w:rPr>
        <w:t>, “Yes</w:t>
      </w:r>
      <w:r w:rsidRPr="00EF59D3" w:rsidR="00C7278D">
        <w:rPr>
          <w:b w:val="0"/>
          <w:sz w:val="22"/>
          <w:szCs w:val="22"/>
        </w:rPr>
        <w:t>.</w:t>
      </w:r>
      <w:r w:rsidRPr="00EF59D3">
        <w:rPr>
          <w:b w:val="0"/>
          <w:sz w:val="22"/>
          <w:szCs w:val="22"/>
        </w:rPr>
        <w:t>”</w:t>
      </w:r>
      <w:r w:rsidRPr="00EF59D3" w:rsidR="00A05D1A">
        <w:rPr>
          <w:b w:val="0"/>
          <w:sz w:val="22"/>
          <w:szCs w:val="22"/>
        </w:rPr>
        <w:t xml:space="preserve"> </w:t>
      </w:r>
    </w:p>
    <w:p w:rsidR="0082248C" w:rsidRPr="00EF59D3" w:rsidP="001725A2" w14:paraId="378C36F7" w14:textId="77777777">
      <w:pPr>
        <w:autoSpaceDE w:val="0"/>
        <w:autoSpaceDN w:val="0"/>
        <w:adjustRightInd w:val="0"/>
        <w:jc w:val="both"/>
        <w:rPr>
          <w:sz w:val="22"/>
          <w:szCs w:val="22"/>
        </w:rPr>
      </w:pPr>
    </w:p>
    <w:p w:rsidR="006242E3" w:rsidRPr="00EF59D3" w:rsidP="001725A2" w14:paraId="4D1C6C0E" w14:textId="5E4F2AB1">
      <w:pPr>
        <w:pStyle w:val="BodyText"/>
        <w:tabs>
          <w:tab w:val="left" w:pos="450"/>
        </w:tabs>
        <w:ind w:right="-450"/>
        <w:jc w:val="both"/>
        <w:rPr>
          <w:b w:val="0"/>
          <w:bCs w:val="0"/>
          <w:sz w:val="22"/>
          <w:szCs w:val="22"/>
        </w:rPr>
      </w:pPr>
      <w:r w:rsidRPr="00EF59D3">
        <w:rPr>
          <w:b w:val="0"/>
          <w:bCs w:val="0"/>
          <w:sz w:val="22"/>
          <w:szCs w:val="22"/>
        </w:rPr>
        <w:t>A few grantees have reported experiencing difficulty in getting reliable data for students' results on state achievement tests. If a grantee does not think that test data are reliable for a student, the grantee should choose "Unknown" for field #</w:t>
      </w:r>
      <w:r w:rsidRPr="00EF59D3" w:rsidR="00107037">
        <w:rPr>
          <w:b w:val="0"/>
          <w:bCs w:val="0"/>
          <w:sz w:val="22"/>
          <w:szCs w:val="22"/>
        </w:rPr>
        <w:t xml:space="preserve">38 </w:t>
      </w:r>
      <w:r w:rsidRPr="00EF59D3">
        <w:rPr>
          <w:b w:val="0"/>
          <w:bCs w:val="0"/>
          <w:sz w:val="22"/>
          <w:szCs w:val="22"/>
        </w:rPr>
        <w:t>and/or #</w:t>
      </w:r>
      <w:r w:rsidRPr="00EF59D3" w:rsidR="00107037">
        <w:rPr>
          <w:b w:val="0"/>
          <w:bCs w:val="0"/>
          <w:sz w:val="22"/>
          <w:szCs w:val="22"/>
        </w:rPr>
        <w:t xml:space="preserve">39 </w:t>
      </w:r>
      <w:r w:rsidRPr="00EF59D3">
        <w:rPr>
          <w:b w:val="0"/>
          <w:bCs w:val="0"/>
          <w:sz w:val="22"/>
          <w:szCs w:val="22"/>
        </w:rPr>
        <w:t>for that student. It is</w:t>
      </w:r>
      <w:r w:rsidRPr="00EF59D3" w:rsidR="005E3690">
        <w:rPr>
          <w:b w:val="0"/>
          <w:bCs w:val="0"/>
          <w:sz w:val="22"/>
          <w:szCs w:val="22"/>
        </w:rPr>
        <w:t>,</w:t>
      </w:r>
      <w:r w:rsidRPr="00EF59D3">
        <w:rPr>
          <w:b w:val="0"/>
          <w:bCs w:val="0"/>
          <w:sz w:val="22"/>
          <w:szCs w:val="22"/>
        </w:rPr>
        <w:t xml:space="preserve"> of course</w:t>
      </w:r>
      <w:r w:rsidRPr="00EF59D3" w:rsidR="005E3690">
        <w:rPr>
          <w:b w:val="0"/>
          <w:bCs w:val="0"/>
          <w:sz w:val="22"/>
          <w:szCs w:val="22"/>
        </w:rPr>
        <w:t>,</w:t>
      </w:r>
      <w:r w:rsidRPr="00EF59D3">
        <w:rPr>
          <w:b w:val="0"/>
          <w:bCs w:val="0"/>
          <w:sz w:val="22"/>
          <w:szCs w:val="22"/>
        </w:rPr>
        <w:t xml:space="preserve"> in the project's interest to make every effort to collect reliable test data so as to be able to demonstrate the extent to which the project has met its targets for the academic achievement objective</w:t>
      </w:r>
      <w:r w:rsidRPr="00EF59D3" w:rsidR="001B3A0B">
        <w:rPr>
          <w:b w:val="0"/>
          <w:bCs w:val="0"/>
          <w:sz w:val="22"/>
          <w:szCs w:val="22"/>
        </w:rPr>
        <w:t>.</w:t>
      </w:r>
    </w:p>
    <w:p w:rsidR="00D7746B" w:rsidRPr="00EF59D3" w:rsidP="001725A2" w14:paraId="1E25A2AB" w14:textId="031D37FD">
      <w:pPr>
        <w:pStyle w:val="BodyText"/>
        <w:tabs>
          <w:tab w:val="left" w:pos="450"/>
        </w:tabs>
        <w:ind w:right="-450"/>
        <w:jc w:val="both"/>
        <w:rPr>
          <w:b w:val="0"/>
          <w:bCs w:val="0"/>
          <w:sz w:val="22"/>
          <w:szCs w:val="22"/>
        </w:rPr>
      </w:pPr>
    </w:p>
    <w:p w:rsidR="00D7746B" w:rsidRPr="00EF59D3" w:rsidP="00D7746B" w14:paraId="14C202B9" w14:textId="2A2930F1">
      <w:pPr>
        <w:spacing w:line="276" w:lineRule="auto"/>
        <w:rPr>
          <w:sz w:val="22"/>
          <w:szCs w:val="22"/>
        </w:rPr>
      </w:pPr>
      <w:r w:rsidRPr="00EF59D3">
        <w:rPr>
          <w:sz w:val="22"/>
          <w:szCs w:val="22"/>
        </w:rPr>
        <w:t xml:space="preserve">Fields #38 and #39 will be used to calculate the PE or Standard Objectives on academic performance as reflected in state standardized tests. While this is calculated only for seniors, data should be reported and updated as necessary in each reporting year.  If, for example, an 11th-grader passed both assessments at the proficient level in reporting period 2022-23, the project would choose option 1 in 2022-23 and in subsequent years as well, including the student’s senior year (2023–24). </w:t>
      </w:r>
    </w:p>
    <w:p w:rsidR="00D7746B" w:rsidRPr="00EF59D3" w:rsidP="00D7746B" w14:paraId="71EF2B1A" w14:textId="77777777">
      <w:pPr>
        <w:spacing w:line="276" w:lineRule="auto"/>
        <w:rPr>
          <w:sz w:val="22"/>
          <w:szCs w:val="22"/>
        </w:rPr>
      </w:pPr>
    </w:p>
    <w:p w:rsidR="00D7746B" w:rsidRPr="00EF59D3" w:rsidP="00D7746B" w14:paraId="7F55719D" w14:textId="09CA9426">
      <w:pPr>
        <w:spacing w:line="276" w:lineRule="auto"/>
        <w:rPr>
          <w:sz w:val="22"/>
          <w:szCs w:val="22"/>
        </w:rPr>
      </w:pPr>
      <w:r w:rsidRPr="00EF59D3">
        <w:rPr>
          <w:sz w:val="22"/>
          <w:szCs w:val="22"/>
        </w:rPr>
        <w:t xml:space="preserve">To be counted toward meeting </w:t>
      </w:r>
      <w:r w:rsidRPr="00EF59D3" w:rsidR="00237C75">
        <w:rPr>
          <w:sz w:val="22"/>
          <w:szCs w:val="22"/>
        </w:rPr>
        <w:t xml:space="preserve">the academic performance as reflected in state standardized tests </w:t>
      </w:r>
      <w:r w:rsidRPr="00EF59D3">
        <w:rPr>
          <w:sz w:val="22"/>
          <w:szCs w:val="22"/>
        </w:rPr>
        <w:t xml:space="preserve">objective, a current-year senior participant must achieve the proficient level on state high school assessments in both reading/language arts and math. </w:t>
      </w:r>
    </w:p>
    <w:p w:rsidR="00D7746B" w:rsidRPr="00EF59D3" w:rsidP="001725A2" w14:paraId="12F99AA3" w14:textId="77777777">
      <w:pPr>
        <w:pStyle w:val="BodyText"/>
        <w:tabs>
          <w:tab w:val="left" w:pos="450"/>
        </w:tabs>
        <w:ind w:right="-450"/>
        <w:jc w:val="both"/>
        <w:rPr>
          <w:b w:val="0"/>
          <w:bCs w:val="0"/>
          <w:sz w:val="22"/>
          <w:szCs w:val="22"/>
        </w:rPr>
      </w:pPr>
    </w:p>
    <w:p w:rsidR="001B3A0B" w:rsidRPr="00EF59D3" w:rsidP="001725A2" w14:paraId="7D137669" w14:textId="77777777">
      <w:pPr>
        <w:pStyle w:val="BodyText"/>
        <w:tabs>
          <w:tab w:val="left" w:pos="450"/>
        </w:tabs>
        <w:ind w:right="-450"/>
        <w:jc w:val="both"/>
        <w:rPr>
          <w:b w:val="0"/>
          <w:bCs w:val="0"/>
          <w:sz w:val="22"/>
          <w:szCs w:val="22"/>
        </w:rPr>
      </w:pPr>
    </w:p>
    <w:p w:rsidR="00FF4E96" w:rsidRPr="00EF59D3" w:rsidP="001725A2" w14:paraId="566A4541" w14:textId="6C018468">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5E3690">
        <w:rPr>
          <w:rFonts w:ascii="Times New Roman" w:hAnsi="Times New Roman"/>
          <w:b/>
          <w:sz w:val="22"/>
          <w:szCs w:val="22"/>
        </w:rPr>
        <w:t>4</w:t>
      </w:r>
      <w:r w:rsidRPr="00EF59D3" w:rsidR="00107037">
        <w:rPr>
          <w:rFonts w:ascii="Times New Roman" w:hAnsi="Times New Roman"/>
          <w:b/>
          <w:sz w:val="22"/>
          <w:szCs w:val="22"/>
        </w:rPr>
        <w:t>0</w:t>
      </w:r>
      <w:r w:rsidRPr="00EF59D3">
        <w:rPr>
          <w:rFonts w:ascii="Times New Roman" w:hAnsi="Times New Roman"/>
          <w:b/>
          <w:sz w:val="22"/>
          <w:szCs w:val="22"/>
        </w:rPr>
        <w:t xml:space="preserve">—Advanced Placement </w:t>
      </w:r>
      <w:r w:rsidRPr="00EF59D3" w:rsidR="00C7278D">
        <w:rPr>
          <w:rFonts w:ascii="Times New Roman" w:hAnsi="Times New Roman"/>
          <w:b/>
          <w:sz w:val="22"/>
          <w:szCs w:val="22"/>
        </w:rPr>
        <w:t xml:space="preserve">(AP) </w:t>
      </w:r>
      <w:r w:rsidRPr="00EF59D3">
        <w:rPr>
          <w:rFonts w:ascii="Times New Roman" w:hAnsi="Times New Roman"/>
          <w:b/>
          <w:sz w:val="22"/>
          <w:szCs w:val="22"/>
        </w:rPr>
        <w:t xml:space="preserve">or </w:t>
      </w:r>
      <w:r w:rsidRPr="00EF59D3" w:rsidR="00C7278D">
        <w:rPr>
          <w:rFonts w:ascii="Times New Roman" w:hAnsi="Times New Roman"/>
          <w:b/>
          <w:sz w:val="22"/>
          <w:szCs w:val="22"/>
        </w:rPr>
        <w:t>International Baccalaureate (IB)</w:t>
      </w:r>
      <w:r w:rsidRPr="00EF59D3">
        <w:rPr>
          <w:rFonts w:ascii="Times New Roman" w:hAnsi="Times New Roman"/>
          <w:b/>
          <w:sz w:val="22"/>
          <w:szCs w:val="22"/>
        </w:rPr>
        <w:t xml:space="preserve"> Course</w:t>
      </w:r>
      <w:r w:rsidRPr="00EF59D3" w:rsidR="00C7278D">
        <w:rPr>
          <w:rFonts w:ascii="Times New Roman" w:hAnsi="Times New Roman"/>
          <w:b/>
          <w:sz w:val="22"/>
          <w:szCs w:val="22"/>
        </w:rPr>
        <w:t xml:space="preserve"> Completed</w:t>
      </w:r>
    </w:p>
    <w:p w:rsidR="006C2B64" w:rsidRPr="00EF59D3" w:rsidP="001725A2" w14:paraId="45EFA53B" w14:textId="77777777">
      <w:pPr>
        <w:pStyle w:val="BodyText"/>
        <w:tabs>
          <w:tab w:val="left" w:pos="450"/>
        </w:tabs>
        <w:ind w:right="-450"/>
        <w:jc w:val="both"/>
        <w:rPr>
          <w:sz w:val="22"/>
          <w:szCs w:val="22"/>
        </w:rPr>
      </w:pPr>
    </w:p>
    <w:p w:rsidR="002452DD" w:rsidRPr="00EF59D3" w:rsidP="001725A2" w14:paraId="15A2A160" w14:textId="77777777">
      <w:pPr>
        <w:pStyle w:val="BodyText"/>
        <w:tabs>
          <w:tab w:val="left" w:pos="450"/>
        </w:tabs>
        <w:ind w:right="-450"/>
        <w:jc w:val="both"/>
        <w:rPr>
          <w:b w:val="0"/>
          <w:sz w:val="22"/>
          <w:szCs w:val="22"/>
        </w:rPr>
      </w:pPr>
      <w:r w:rsidRPr="00EF59D3">
        <w:rPr>
          <w:b w:val="0"/>
          <w:sz w:val="22"/>
          <w:szCs w:val="22"/>
        </w:rPr>
        <w:t>This data is being gathered so as to allow TRIO to respond with greatest accuracy to the requirement in the HEOA to prepare a performance report on the UB and UBMS program that is to include comparative data, where available, on national performance of low-income, first-generation students.  The data from field #4</w:t>
      </w:r>
      <w:r w:rsidRPr="00EF59D3" w:rsidR="00107037">
        <w:rPr>
          <w:b w:val="0"/>
          <w:sz w:val="22"/>
          <w:szCs w:val="22"/>
        </w:rPr>
        <w:t>0</w:t>
      </w:r>
      <w:r w:rsidRPr="00EF59D3">
        <w:rPr>
          <w:b w:val="0"/>
          <w:sz w:val="22"/>
          <w:szCs w:val="22"/>
        </w:rPr>
        <w:t xml:space="preserve"> and from other fields in the APR may help TRIO to identify subgroups of national datasets that may have greater validity for comparative purposes than would a broader group.</w:t>
      </w:r>
    </w:p>
    <w:p w:rsidR="00BE5D34" w:rsidRPr="00EF59D3" w:rsidP="001725A2" w14:paraId="1B15AAA8" w14:textId="77777777">
      <w:pPr>
        <w:pStyle w:val="BodyText"/>
        <w:tabs>
          <w:tab w:val="left" w:pos="450"/>
        </w:tabs>
        <w:ind w:right="-450"/>
        <w:jc w:val="both"/>
        <w:rPr>
          <w:b w:val="0"/>
          <w:sz w:val="22"/>
          <w:szCs w:val="22"/>
        </w:rPr>
      </w:pPr>
    </w:p>
    <w:p w:rsidR="00BE5D34" w:rsidRPr="00EF59D3" w:rsidP="001725A2" w14:paraId="2940AD26" w14:textId="26954166">
      <w:pPr>
        <w:pStyle w:val="BodyText"/>
        <w:tabs>
          <w:tab w:val="left" w:pos="450"/>
        </w:tabs>
        <w:ind w:right="-450"/>
        <w:jc w:val="both"/>
        <w:rPr>
          <w:sz w:val="22"/>
          <w:szCs w:val="22"/>
        </w:rPr>
      </w:pPr>
      <w:r w:rsidRPr="00EF59D3">
        <w:rPr>
          <w:b w:val="0"/>
          <w:sz w:val="22"/>
          <w:szCs w:val="22"/>
        </w:rPr>
        <w:t xml:space="preserve">  Do not worry about whether the student took an AP exam or passed an AP exam; ignore whether the student took an IB exam or completed the IB diploma.  Simply choose “Yes” if the student </w:t>
      </w:r>
      <w:r w:rsidRPr="00EF59D3">
        <w:rPr>
          <w:sz w:val="22"/>
          <w:szCs w:val="22"/>
        </w:rPr>
        <w:t>completed at least one AP or IB course</w:t>
      </w:r>
      <w:r w:rsidRPr="00EF59D3" w:rsidR="00C065B0">
        <w:rPr>
          <w:sz w:val="22"/>
          <w:szCs w:val="22"/>
        </w:rPr>
        <w:t xml:space="preserve"> in high school</w:t>
      </w:r>
      <w:r w:rsidRPr="00EF59D3">
        <w:rPr>
          <w:sz w:val="22"/>
          <w:szCs w:val="22"/>
        </w:rPr>
        <w:t>.</w:t>
      </w:r>
    </w:p>
    <w:p w:rsidR="006C2B64" w:rsidRPr="00EF59D3" w:rsidP="001725A2" w14:paraId="313F5489" w14:textId="77777777">
      <w:pPr>
        <w:pStyle w:val="BodyText"/>
        <w:tabs>
          <w:tab w:val="left" w:pos="450"/>
        </w:tabs>
        <w:ind w:right="-450"/>
        <w:jc w:val="both"/>
        <w:rPr>
          <w:sz w:val="22"/>
          <w:szCs w:val="22"/>
        </w:rPr>
      </w:pPr>
    </w:p>
    <w:p w:rsidR="002452DD" w:rsidRPr="00EF59D3" w:rsidP="001725A2" w14:paraId="00E074F0" w14:textId="77777777">
      <w:pPr>
        <w:jc w:val="both"/>
        <w:rPr>
          <w:bCs/>
          <w:sz w:val="22"/>
          <w:szCs w:val="22"/>
        </w:rPr>
      </w:pPr>
    </w:p>
    <w:p w:rsidR="00124C13" w:rsidRPr="00EF59D3" w:rsidP="001725A2" w14:paraId="249EFC13" w14:textId="77777777">
      <w:pPr>
        <w:pStyle w:val="BodyText"/>
        <w:tabs>
          <w:tab w:val="left" w:pos="450"/>
        </w:tabs>
        <w:ind w:right="-450"/>
        <w:jc w:val="both"/>
        <w:rPr>
          <w:b w:val="0"/>
          <w:bCs w:val="0"/>
          <w:sz w:val="23"/>
          <w:szCs w:val="23"/>
        </w:rPr>
      </w:pPr>
    </w:p>
    <w:p w:rsidR="00205639" w:rsidRPr="00EF59D3" w:rsidP="001725A2" w14:paraId="02392858" w14:textId="7F1DFD43">
      <w:pPr>
        <w:pStyle w:val="BodyText"/>
        <w:tabs>
          <w:tab w:val="left" w:pos="450"/>
        </w:tabs>
        <w:ind w:right="-450"/>
        <w:jc w:val="both"/>
        <w:rPr>
          <w:b w:val="0"/>
          <w:bCs w:val="0"/>
          <w:sz w:val="22"/>
          <w:szCs w:val="22"/>
        </w:rPr>
      </w:pPr>
      <w:r w:rsidRPr="00EF59D3">
        <w:rPr>
          <w:b w:val="0"/>
          <w:bCs w:val="0"/>
          <w:sz w:val="22"/>
          <w:szCs w:val="22"/>
        </w:rPr>
        <w:t xml:space="preserve">In this field, the Department needs data on all current and prior year participants who </w:t>
      </w:r>
      <w:r w:rsidRPr="00EF59D3" w:rsidR="007759CE">
        <w:rPr>
          <w:b w:val="0"/>
          <w:bCs w:val="0"/>
          <w:sz w:val="22"/>
          <w:szCs w:val="22"/>
        </w:rPr>
        <w:t xml:space="preserve">had not graduated before the </w:t>
      </w:r>
      <w:r w:rsidRPr="00EF59D3" w:rsidR="00047563">
        <w:rPr>
          <w:b w:val="0"/>
          <w:bCs w:val="0"/>
          <w:sz w:val="22"/>
          <w:szCs w:val="22"/>
        </w:rPr>
        <w:t xml:space="preserve">2012–13 </w:t>
      </w:r>
      <w:r w:rsidRPr="00EF59D3" w:rsidR="007759CE">
        <w:rPr>
          <w:b w:val="0"/>
          <w:bCs w:val="0"/>
          <w:sz w:val="22"/>
          <w:szCs w:val="22"/>
        </w:rPr>
        <w:t>reporting year</w:t>
      </w:r>
      <w:r w:rsidRPr="00EF59D3">
        <w:rPr>
          <w:b w:val="0"/>
          <w:bCs w:val="0"/>
          <w:sz w:val="22"/>
          <w:szCs w:val="22"/>
        </w:rPr>
        <w:t>.  A grantee may use</w:t>
      </w:r>
      <w:r w:rsidRPr="00EF59D3" w:rsidR="00950840">
        <w:rPr>
          <w:b w:val="0"/>
          <w:bCs w:val="0"/>
          <w:sz w:val="22"/>
          <w:szCs w:val="22"/>
        </w:rPr>
        <w:t xml:space="preserve"> option</w:t>
      </w:r>
      <w:r w:rsidRPr="00EF59D3">
        <w:rPr>
          <w:b w:val="0"/>
          <w:bCs w:val="0"/>
          <w:sz w:val="22"/>
          <w:szCs w:val="22"/>
        </w:rPr>
        <w:t>“</w:t>
      </w:r>
      <w:r w:rsidRPr="00EF59D3" w:rsidR="00950840">
        <w:rPr>
          <w:b w:val="0"/>
          <w:bCs w:val="0"/>
          <w:sz w:val="22"/>
          <w:szCs w:val="22"/>
        </w:rPr>
        <w:t>9 -</w:t>
      </w:r>
      <w:r w:rsidRPr="00EF59D3">
        <w:rPr>
          <w:b w:val="0"/>
          <w:bCs w:val="0"/>
          <w:sz w:val="22"/>
          <w:szCs w:val="22"/>
        </w:rPr>
        <w:t>Not applicable” option only for prior participants who graduated high school prior to the 2012–13 reporting year.</w:t>
      </w:r>
    </w:p>
    <w:p w:rsidR="00950840" w:rsidRPr="00EF59D3" w:rsidP="001725A2" w14:paraId="4DF396D2" w14:textId="0F299B2D">
      <w:pPr>
        <w:pStyle w:val="BodyText"/>
        <w:tabs>
          <w:tab w:val="left" w:pos="450"/>
        </w:tabs>
        <w:ind w:right="-450"/>
        <w:jc w:val="both"/>
        <w:rPr>
          <w:b w:val="0"/>
          <w:bCs w:val="0"/>
          <w:sz w:val="22"/>
          <w:szCs w:val="22"/>
        </w:rPr>
      </w:pPr>
    </w:p>
    <w:p w:rsidR="00950840" w:rsidRPr="00EF59D3" w:rsidP="001725A2" w14:paraId="4A32CE03" w14:textId="050349A8">
      <w:pPr>
        <w:pStyle w:val="BodyText"/>
        <w:tabs>
          <w:tab w:val="left" w:pos="450"/>
        </w:tabs>
        <w:ind w:right="-450"/>
        <w:jc w:val="both"/>
        <w:rPr>
          <w:b w:val="0"/>
          <w:bCs w:val="0"/>
          <w:sz w:val="22"/>
          <w:szCs w:val="22"/>
        </w:rPr>
      </w:pPr>
      <w:r w:rsidRPr="00EF59D3">
        <w:rPr>
          <w:b w:val="0"/>
          <w:bCs w:val="0"/>
          <w:sz w:val="22"/>
          <w:szCs w:val="22"/>
        </w:rPr>
        <w:t>Once a project reports option ‘1-Yes’ in a reporting period for a student, the project should continue to report option ‘1-Yes’ the same student in all subsequent reporting periods.</w:t>
      </w:r>
    </w:p>
    <w:p w:rsidR="00124C13" w:rsidRPr="00EF59D3" w:rsidP="001725A2" w14:paraId="65CD575D" w14:textId="77777777">
      <w:pPr>
        <w:pStyle w:val="BodyText"/>
        <w:tabs>
          <w:tab w:val="left" w:pos="450"/>
        </w:tabs>
        <w:ind w:right="-450"/>
        <w:jc w:val="both"/>
        <w:rPr>
          <w:b w:val="0"/>
          <w:bCs w:val="0"/>
          <w:sz w:val="23"/>
          <w:szCs w:val="23"/>
        </w:rPr>
      </w:pPr>
    </w:p>
    <w:p w:rsidR="00AC20CD" w:rsidRPr="00EF59D3" w:rsidP="001725A2" w14:paraId="119D68C0"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#4</w:t>
      </w:r>
      <w:r w:rsidRPr="00EF59D3" w:rsidR="00EE5C1E">
        <w:rPr>
          <w:rFonts w:ascii="Times New Roman" w:hAnsi="Times New Roman"/>
          <w:b/>
          <w:sz w:val="22"/>
          <w:szCs w:val="22"/>
        </w:rPr>
        <w:t>1</w:t>
      </w:r>
      <w:r w:rsidRPr="00EF59D3">
        <w:rPr>
          <w:rFonts w:ascii="Times New Roman" w:hAnsi="Times New Roman"/>
          <w:b/>
          <w:sz w:val="22"/>
          <w:szCs w:val="22"/>
        </w:rPr>
        <w:t xml:space="preserve">—Dual </w:t>
      </w:r>
      <w:r w:rsidRPr="00EF59D3" w:rsidR="00631A6E">
        <w:rPr>
          <w:rFonts w:ascii="Times New Roman" w:hAnsi="Times New Roman"/>
          <w:b/>
          <w:sz w:val="22"/>
          <w:szCs w:val="22"/>
        </w:rPr>
        <w:t>E</w:t>
      </w:r>
      <w:r w:rsidRPr="00EF59D3">
        <w:rPr>
          <w:rFonts w:ascii="Times New Roman" w:hAnsi="Times New Roman"/>
          <w:b/>
          <w:sz w:val="22"/>
          <w:szCs w:val="22"/>
        </w:rPr>
        <w:t xml:space="preserve">nrollment </w:t>
      </w:r>
      <w:r w:rsidRPr="00EF59D3" w:rsidR="00631A6E">
        <w:rPr>
          <w:rFonts w:ascii="Times New Roman" w:hAnsi="Times New Roman"/>
          <w:b/>
          <w:sz w:val="22"/>
          <w:szCs w:val="22"/>
        </w:rPr>
        <w:t>Participation</w:t>
      </w:r>
    </w:p>
    <w:p w:rsidR="00AC20CD" w:rsidRPr="00EF59D3" w:rsidP="001725A2" w14:paraId="5EC84FAF" w14:textId="77777777">
      <w:pPr>
        <w:pStyle w:val="BodyText"/>
        <w:tabs>
          <w:tab w:val="left" w:pos="450"/>
        </w:tabs>
        <w:ind w:right="-450"/>
        <w:jc w:val="both"/>
        <w:rPr>
          <w:b w:val="0"/>
          <w:sz w:val="22"/>
          <w:szCs w:val="22"/>
        </w:rPr>
      </w:pPr>
    </w:p>
    <w:p w:rsidR="007A6D22" w:rsidRPr="00EF59D3" w:rsidP="001725A2" w14:paraId="45A5E6C8" w14:textId="66F73379">
      <w:pPr>
        <w:jc w:val="both"/>
        <w:rPr>
          <w:bCs/>
          <w:sz w:val="22"/>
          <w:szCs w:val="22"/>
        </w:rPr>
      </w:pPr>
      <w:r w:rsidRPr="00EF59D3">
        <w:rPr>
          <w:sz w:val="22"/>
          <w:szCs w:val="22"/>
        </w:rPr>
        <w:t>Field #4</w:t>
      </w:r>
      <w:r w:rsidRPr="00EF59D3" w:rsidR="00EE5C1E">
        <w:rPr>
          <w:sz w:val="22"/>
          <w:szCs w:val="22"/>
        </w:rPr>
        <w:t>1</w:t>
      </w:r>
      <w:r w:rsidRPr="00EF59D3">
        <w:rPr>
          <w:sz w:val="22"/>
          <w:szCs w:val="22"/>
        </w:rPr>
        <w:t xml:space="preserve"> allows grantees to report students’ participation in dual enrollment programs which, for the purpose of completing the UB APR, the Department defines as collaborative efforts between high schools and colleges that allow high school students to enroll in college-level courses and earn credit towards both a high school diploma and a college degree (college-credit dual enrollment) or a career preparation certificate (career dual enrollment).  </w:t>
      </w:r>
      <w:r w:rsidRPr="00EF59D3">
        <w:rPr>
          <w:bCs/>
          <w:sz w:val="22"/>
          <w:szCs w:val="22"/>
        </w:rPr>
        <w:t xml:space="preserve">This definition is not limited to programs that lead to students’ completing a degree or certificate by the time of high school graduation; it also includes those that can provide credit towards a later degree or certificate. </w:t>
      </w:r>
      <w:r w:rsidRPr="00EF59D3">
        <w:rPr>
          <w:sz w:val="22"/>
          <w:szCs w:val="22"/>
        </w:rPr>
        <w:t xml:space="preserve">Report </w:t>
      </w:r>
      <w:r w:rsidRPr="00EF59D3" w:rsidR="001E0EC8">
        <w:rPr>
          <w:sz w:val="22"/>
          <w:szCs w:val="22"/>
        </w:rPr>
        <w:t>UB-UBMS participants</w:t>
      </w:r>
      <w:r w:rsidRPr="00EF59D3">
        <w:rPr>
          <w:sz w:val="22"/>
          <w:szCs w:val="22"/>
        </w:rPr>
        <w:t xml:space="preserve"> who participated in such programs </w:t>
      </w:r>
      <w:r w:rsidRPr="00EF59D3" w:rsidR="005A7B05">
        <w:rPr>
          <w:sz w:val="22"/>
          <w:szCs w:val="22"/>
        </w:rPr>
        <w:t xml:space="preserve">at any time during high school </w:t>
      </w:r>
      <w:r w:rsidRPr="00EF59D3" w:rsidR="004D7D4A">
        <w:rPr>
          <w:sz w:val="22"/>
          <w:szCs w:val="22"/>
        </w:rPr>
        <w:t>subsequent to the 2012-13 academic year</w:t>
      </w:r>
      <w:r w:rsidRPr="00EF59D3">
        <w:rPr>
          <w:sz w:val="22"/>
          <w:szCs w:val="22"/>
        </w:rPr>
        <w:t xml:space="preserve"> regardless of whether they actually earned college credit</w:t>
      </w:r>
      <w:r w:rsidRPr="00EF59D3">
        <w:rPr>
          <w:b/>
          <w:sz w:val="22"/>
          <w:szCs w:val="22"/>
        </w:rPr>
        <w:t xml:space="preserve">. </w:t>
      </w:r>
      <w:r w:rsidRPr="00EF59D3">
        <w:rPr>
          <w:bCs/>
          <w:sz w:val="22"/>
          <w:szCs w:val="22"/>
        </w:rPr>
        <w:t xml:space="preserve"> (If, on the other hand, a student takes one or m</w:t>
      </w:r>
      <w:r w:rsidRPr="00EF59D3" w:rsidR="00DC5AFE">
        <w:rPr>
          <w:bCs/>
          <w:sz w:val="22"/>
          <w:szCs w:val="22"/>
        </w:rPr>
        <w:t>ore postsecondary courses on her</w:t>
      </w:r>
      <w:r w:rsidRPr="00EF59D3">
        <w:rPr>
          <w:bCs/>
          <w:sz w:val="22"/>
          <w:szCs w:val="22"/>
        </w:rPr>
        <w:t xml:space="preserve"> own, outside of a program established between high schools and a postsecondary institution, the grantee should </w:t>
      </w:r>
      <w:r w:rsidRPr="00EF59D3">
        <w:rPr>
          <w:bCs/>
          <w:i/>
          <w:sz w:val="22"/>
          <w:szCs w:val="22"/>
        </w:rPr>
        <w:t>not</w:t>
      </w:r>
      <w:r w:rsidRPr="00EF59D3">
        <w:rPr>
          <w:bCs/>
          <w:sz w:val="22"/>
          <w:szCs w:val="22"/>
        </w:rPr>
        <w:t xml:space="preserve"> report the student as participating in a dual enrollment program</w:t>
      </w:r>
      <w:r w:rsidRPr="00EF59D3" w:rsidR="004D7D4A">
        <w:rPr>
          <w:bCs/>
          <w:sz w:val="22"/>
          <w:szCs w:val="22"/>
        </w:rPr>
        <w:t>.</w:t>
      </w:r>
      <w:r w:rsidRPr="00EF59D3" w:rsidR="00DC5AFE">
        <w:rPr>
          <w:bCs/>
          <w:sz w:val="22"/>
          <w:szCs w:val="22"/>
        </w:rPr>
        <w:t xml:space="preserve"> </w:t>
      </w:r>
    </w:p>
    <w:p w:rsidR="005A7B05" w:rsidRPr="00EF59D3" w:rsidP="001725A2" w14:paraId="08936A51" w14:textId="77777777">
      <w:pPr>
        <w:jc w:val="both"/>
        <w:rPr>
          <w:bCs/>
          <w:sz w:val="22"/>
          <w:szCs w:val="22"/>
        </w:rPr>
      </w:pPr>
    </w:p>
    <w:p w:rsidR="004D7D4A" w:rsidRPr="00EF59D3" w:rsidP="004D7D4A" w14:paraId="1993260A" w14:textId="347E9348">
      <w:pPr>
        <w:pStyle w:val="BodyText"/>
        <w:tabs>
          <w:tab w:val="left" w:pos="450"/>
        </w:tabs>
        <w:ind w:right="-450"/>
        <w:jc w:val="both"/>
        <w:rPr>
          <w:b w:val="0"/>
          <w:bCs w:val="0"/>
          <w:sz w:val="22"/>
          <w:szCs w:val="22"/>
        </w:rPr>
      </w:pPr>
      <w:r w:rsidRPr="00EF59D3">
        <w:rPr>
          <w:sz w:val="22"/>
          <w:szCs w:val="22"/>
        </w:rPr>
        <w:t xml:space="preserve">A student’s participation in a dual enrollment program need only be reported once; after a grantee reports </w:t>
      </w:r>
      <w:r w:rsidRPr="00EF59D3">
        <w:rPr>
          <w:bCs w:val="0"/>
          <w:sz w:val="22"/>
          <w:szCs w:val="22"/>
        </w:rPr>
        <w:t xml:space="preserve">option #1 or option #2 in a reporting period, the project should </w:t>
      </w:r>
      <w:r w:rsidRPr="00EF59D3">
        <w:rPr>
          <w:sz w:val="22"/>
          <w:szCs w:val="22"/>
        </w:rPr>
        <w:t>continue to report the same response in all subsequent reporting periods</w:t>
      </w:r>
      <w:r w:rsidRPr="00EF59D3">
        <w:rPr>
          <w:b w:val="0"/>
          <w:bCs w:val="0"/>
          <w:sz w:val="22"/>
          <w:szCs w:val="22"/>
        </w:rPr>
        <w:t>.</w:t>
      </w:r>
    </w:p>
    <w:p w:rsidR="004D7D4A" w:rsidRPr="00EF59D3" w:rsidP="004D7D4A" w14:paraId="3D26FEDC" w14:textId="77777777">
      <w:pPr>
        <w:pStyle w:val="BodyText"/>
        <w:tabs>
          <w:tab w:val="left" w:pos="450"/>
        </w:tabs>
        <w:ind w:right="-450"/>
        <w:jc w:val="both"/>
        <w:rPr>
          <w:b w:val="0"/>
          <w:bCs w:val="0"/>
          <w:sz w:val="23"/>
          <w:szCs w:val="23"/>
        </w:rPr>
      </w:pPr>
    </w:p>
    <w:p w:rsidR="005A7B05" w:rsidRPr="00EF59D3" w:rsidP="001725A2" w14:paraId="1A6248DF" w14:textId="668E1644">
      <w:pPr>
        <w:jc w:val="both"/>
        <w:rPr>
          <w:bCs/>
          <w:sz w:val="22"/>
          <w:szCs w:val="22"/>
        </w:rPr>
      </w:pPr>
      <w:r w:rsidRPr="00EF59D3">
        <w:rPr>
          <w:bCs/>
          <w:sz w:val="22"/>
          <w:szCs w:val="22"/>
        </w:rPr>
        <w:t>,</w:t>
      </w:r>
    </w:p>
    <w:p w:rsidR="001D2056" w:rsidRPr="00EF59D3" w:rsidP="001725A2" w14:paraId="47924344" w14:textId="77777777">
      <w:pPr>
        <w:pStyle w:val="BodyText"/>
        <w:tabs>
          <w:tab w:val="left" w:pos="450"/>
        </w:tabs>
        <w:ind w:right="-450"/>
        <w:jc w:val="both"/>
        <w:rPr>
          <w:b w:val="0"/>
          <w:sz w:val="22"/>
          <w:szCs w:val="22"/>
        </w:rPr>
      </w:pPr>
    </w:p>
    <w:p w:rsidR="006C2B64" w:rsidRPr="00EF59D3" w:rsidP="00676AAD" w14:paraId="512B60A4" w14:textId="73F9204B">
      <w:pPr>
        <w:pStyle w:val="BodyText"/>
        <w:tabs>
          <w:tab w:val="left" w:pos="450"/>
        </w:tabs>
        <w:ind w:right="-450"/>
        <w:jc w:val="both"/>
        <w:rPr>
          <w:b w:val="0"/>
          <w:sz w:val="22"/>
          <w:szCs w:val="22"/>
        </w:rPr>
      </w:pPr>
      <w:r w:rsidRPr="00EF59D3">
        <w:rPr>
          <w:sz w:val="22"/>
          <w:szCs w:val="22"/>
        </w:rPr>
        <w:t>Note:</w:t>
      </w:r>
      <w:r w:rsidRPr="00EF59D3">
        <w:rPr>
          <w:b w:val="0"/>
          <w:sz w:val="22"/>
          <w:szCs w:val="22"/>
        </w:rPr>
        <w:t xml:space="preserve">   </w:t>
      </w:r>
      <w:r w:rsidRPr="00EF59D3">
        <w:rPr>
          <w:sz w:val="22"/>
          <w:szCs w:val="22"/>
        </w:rPr>
        <w:t xml:space="preserve">Students </w:t>
      </w:r>
      <w:r w:rsidRPr="00EF59D3" w:rsidR="00141EC8">
        <w:rPr>
          <w:sz w:val="22"/>
          <w:szCs w:val="22"/>
        </w:rPr>
        <w:t xml:space="preserve">who participated </w:t>
      </w:r>
      <w:r w:rsidRPr="00EF59D3">
        <w:rPr>
          <w:sz w:val="22"/>
          <w:szCs w:val="22"/>
        </w:rPr>
        <w:t>in dual enrollment programs should not be reported in fields #</w:t>
      </w:r>
      <w:r w:rsidRPr="00EF59D3" w:rsidR="00EE5C1E">
        <w:rPr>
          <w:sz w:val="22"/>
          <w:szCs w:val="22"/>
        </w:rPr>
        <w:t>52–66</w:t>
      </w:r>
      <w:r w:rsidRPr="00EF59D3" w:rsidR="005E3690">
        <w:rPr>
          <w:sz w:val="22"/>
          <w:szCs w:val="22"/>
        </w:rPr>
        <w:t xml:space="preserve"> </w:t>
      </w:r>
      <w:r w:rsidRPr="00EF59D3">
        <w:rPr>
          <w:sz w:val="22"/>
          <w:szCs w:val="22"/>
        </w:rPr>
        <w:t xml:space="preserve">as enrolled in a program of postsecondary education </w:t>
      </w:r>
      <w:r w:rsidRPr="00EF59D3" w:rsidR="00141EC8">
        <w:rPr>
          <w:sz w:val="22"/>
          <w:szCs w:val="22"/>
        </w:rPr>
        <w:t>unless they enroll in a postsecondary program after high school graduation</w:t>
      </w:r>
      <w:r w:rsidRPr="00EF59D3">
        <w:rPr>
          <w:sz w:val="22"/>
          <w:szCs w:val="22"/>
        </w:rPr>
        <w:t>.</w:t>
      </w:r>
      <w:r w:rsidRPr="00EF59D3">
        <w:rPr>
          <w:b w:val="0"/>
          <w:sz w:val="22"/>
          <w:szCs w:val="22"/>
        </w:rPr>
        <w:t xml:space="preserve">  If a student who earned a certificate/diploma or an associate degree in a dual enrollment program upon or before high school graduation (for example, in </w:t>
      </w:r>
      <w:r w:rsidRPr="00EF59D3" w:rsidR="00E5628B">
        <w:rPr>
          <w:b w:val="0"/>
          <w:sz w:val="22"/>
          <w:szCs w:val="22"/>
        </w:rPr>
        <w:t xml:space="preserve">spring </w:t>
      </w:r>
      <w:r w:rsidRPr="00EF59D3" w:rsidR="001801E4">
        <w:rPr>
          <w:b w:val="0"/>
          <w:sz w:val="22"/>
          <w:szCs w:val="22"/>
        </w:rPr>
        <w:t>2023</w:t>
      </w:r>
      <w:r w:rsidRPr="00EF59D3" w:rsidR="00B2550F">
        <w:rPr>
          <w:b w:val="0"/>
          <w:sz w:val="22"/>
          <w:szCs w:val="22"/>
        </w:rPr>
        <w:t>)</w:t>
      </w:r>
      <w:r w:rsidRPr="00EF59D3" w:rsidR="00E5628B">
        <w:rPr>
          <w:b w:val="0"/>
          <w:sz w:val="22"/>
          <w:szCs w:val="22"/>
        </w:rPr>
        <w:t xml:space="preserve"> subsequently enrolled </w:t>
      </w:r>
      <w:r w:rsidRPr="00EF59D3" w:rsidR="00E5628B">
        <w:rPr>
          <w:b w:val="0"/>
          <w:sz w:val="22"/>
          <w:szCs w:val="22"/>
        </w:rPr>
        <w:t xml:space="preserve">in a program of postsecondary education (for example, in fall </w:t>
      </w:r>
      <w:r w:rsidRPr="00EF59D3" w:rsidR="00B2550F">
        <w:rPr>
          <w:b w:val="0"/>
          <w:sz w:val="22"/>
          <w:szCs w:val="22"/>
        </w:rPr>
        <w:t xml:space="preserve">2022 </w:t>
      </w:r>
      <w:r w:rsidRPr="00EF59D3">
        <w:rPr>
          <w:b w:val="0"/>
          <w:sz w:val="22"/>
          <w:szCs w:val="22"/>
        </w:rPr>
        <w:t>in a program aimed at a bachelor’s degree or another associate degree), he or she may be counted in appropriate fields (#</w:t>
      </w:r>
      <w:r w:rsidRPr="00EF59D3" w:rsidR="00EE5C1E">
        <w:rPr>
          <w:b w:val="0"/>
          <w:sz w:val="22"/>
          <w:szCs w:val="22"/>
        </w:rPr>
        <w:t>52–66</w:t>
      </w:r>
      <w:r w:rsidRPr="00EF59D3">
        <w:rPr>
          <w:b w:val="0"/>
          <w:sz w:val="22"/>
          <w:szCs w:val="22"/>
        </w:rPr>
        <w:t xml:space="preserve">) in the APR. </w:t>
      </w:r>
    </w:p>
    <w:p w:rsidR="00205639" w:rsidRPr="00EF59D3" w:rsidP="00542A80" w14:paraId="082764B9" w14:textId="77777777">
      <w:pPr>
        <w:pStyle w:val="BodyText"/>
        <w:tabs>
          <w:tab w:val="left" w:pos="450"/>
        </w:tabs>
        <w:ind w:right="-450"/>
        <w:jc w:val="both"/>
        <w:rPr>
          <w:b w:val="0"/>
          <w:sz w:val="22"/>
          <w:szCs w:val="22"/>
        </w:rPr>
      </w:pPr>
    </w:p>
    <w:p w:rsidR="002020C9" w:rsidRPr="00EF59D3" w:rsidP="00746838" w14:paraId="6A4FCB52" w14:textId="77777777">
      <w:pPr>
        <w:pStyle w:val="Heading3"/>
        <w:spacing w:before="0" w:after="0"/>
        <w:jc w:val="both"/>
        <w:rPr>
          <w:rFonts w:ascii="Times New Roman" w:hAnsi="Times New Roman"/>
          <w:b/>
          <w:sz w:val="22"/>
          <w:szCs w:val="22"/>
        </w:rPr>
      </w:pPr>
      <w:r w:rsidRPr="00EF59D3">
        <w:rPr>
          <w:rFonts w:ascii="Times New Roman" w:hAnsi="Times New Roman"/>
          <w:b/>
          <w:sz w:val="22"/>
          <w:szCs w:val="22"/>
        </w:rPr>
        <w:t>Field</w:t>
      </w:r>
      <w:r w:rsidRPr="00EF59D3" w:rsidR="005E3690">
        <w:rPr>
          <w:rFonts w:ascii="Times New Roman" w:hAnsi="Times New Roman"/>
          <w:b/>
          <w:sz w:val="22"/>
          <w:szCs w:val="22"/>
        </w:rPr>
        <w:t xml:space="preserve"> #4</w:t>
      </w:r>
      <w:r w:rsidRPr="00EF59D3" w:rsidR="00EE5C1E">
        <w:rPr>
          <w:rFonts w:ascii="Times New Roman" w:hAnsi="Times New Roman"/>
          <w:b/>
          <w:sz w:val="22"/>
          <w:szCs w:val="22"/>
        </w:rPr>
        <w:t>2</w:t>
      </w:r>
      <w:r w:rsidRPr="00EF59D3" w:rsidR="00A123AA">
        <w:rPr>
          <w:rFonts w:ascii="Times New Roman" w:hAnsi="Times New Roman"/>
          <w:b/>
          <w:sz w:val="22"/>
          <w:szCs w:val="22"/>
        </w:rPr>
        <w:t>—Pre-diploma Credentials or Coursework Completed</w:t>
      </w:r>
    </w:p>
    <w:p w:rsidR="002020C9" w:rsidRPr="00EF59D3" w:rsidP="00676AAD" w14:paraId="1237F8E3" w14:textId="77777777">
      <w:pPr>
        <w:pStyle w:val="BodyText"/>
        <w:tabs>
          <w:tab w:val="left" w:pos="450"/>
        </w:tabs>
        <w:ind w:right="-450"/>
        <w:jc w:val="both"/>
        <w:rPr>
          <w:b w:val="0"/>
          <w:sz w:val="22"/>
          <w:szCs w:val="22"/>
        </w:rPr>
      </w:pPr>
    </w:p>
    <w:p w:rsidR="002020C9" w:rsidRPr="00EF59D3" w:rsidP="00542A80" w14:paraId="0853C5C1" w14:textId="3758C52C">
      <w:pPr>
        <w:pStyle w:val="BodyText"/>
        <w:tabs>
          <w:tab w:val="left" w:pos="450"/>
        </w:tabs>
        <w:ind w:right="-450"/>
        <w:jc w:val="both"/>
        <w:rPr>
          <w:b w:val="0"/>
          <w:sz w:val="22"/>
          <w:szCs w:val="22"/>
        </w:rPr>
      </w:pPr>
      <w:r w:rsidRPr="00EF59D3">
        <w:rPr>
          <w:b w:val="0"/>
          <w:sz w:val="22"/>
          <w:szCs w:val="22"/>
        </w:rPr>
        <w:t>This field requests information on postsecondary credentials completed in dual enrollment programs</w:t>
      </w:r>
      <w:r w:rsidRPr="00EF59D3" w:rsidR="008936F0">
        <w:rPr>
          <w:b w:val="0"/>
          <w:sz w:val="22"/>
          <w:szCs w:val="22"/>
        </w:rPr>
        <w:t xml:space="preserve"> and on postsecondary coursework completed outside of dual enrollment programs</w:t>
      </w:r>
      <w:r w:rsidRPr="00EF59D3">
        <w:rPr>
          <w:b w:val="0"/>
          <w:sz w:val="22"/>
          <w:szCs w:val="22"/>
        </w:rPr>
        <w:t xml:space="preserve">.  </w:t>
      </w:r>
      <w:r w:rsidRPr="00EF59D3" w:rsidR="008936F0">
        <w:rPr>
          <w:b w:val="0"/>
          <w:sz w:val="22"/>
          <w:szCs w:val="22"/>
        </w:rPr>
        <w:t>While postsecondary credentials earned prior to, or simultaneously with, high school graduation are not to be entered in fields #</w:t>
      </w:r>
      <w:r w:rsidRPr="00EF59D3" w:rsidR="00EE5C1E">
        <w:rPr>
          <w:b w:val="0"/>
          <w:sz w:val="22"/>
          <w:szCs w:val="22"/>
        </w:rPr>
        <w:t>52–66</w:t>
      </w:r>
      <w:r w:rsidRPr="00EF59D3" w:rsidR="008936F0">
        <w:rPr>
          <w:b w:val="0"/>
          <w:sz w:val="22"/>
          <w:szCs w:val="22"/>
        </w:rPr>
        <w:t xml:space="preserve">, the Department </w:t>
      </w:r>
      <w:r w:rsidRPr="00EF59D3">
        <w:rPr>
          <w:b w:val="0"/>
          <w:sz w:val="22"/>
          <w:szCs w:val="22"/>
        </w:rPr>
        <w:t>wishes to gain a better understanding of the extent to which UB participants are completing PSE credentials in these programs</w:t>
      </w:r>
      <w:r w:rsidRPr="00EF59D3" w:rsidR="008936F0">
        <w:rPr>
          <w:b w:val="0"/>
          <w:sz w:val="22"/>
          <w:szCs w:val="22"/>
        </w:rPr>
        <w:t>;</w:t>
      </w:r>
      <w:r w:rsidRPr="00EF59D3" w:rsidR="00455589">
        <w:rPr>
          <w:b w:val="0"/>
          <w:sz w:val="22"/>
          <w:szCs w:val="22"/>
        </w:rPr>
        <w:t xml:space="preserve"> </w:t>
      </w:r>
      <w:r w:rsidRPr="00EF59D3" w:rsidR="001801E4">
        <w:rPr>
          <w:b w:val="0"/>
          <w:sz w:val="22"/>
          <w:szCs w:val="22"/>
        </w:rPr>
        <w:t>thus,</w:t>
      </w:r>
      <w:r w:rsidRPr="00EF59D3" w:rsidR="0065621F">
        <w:rPr>
          <w:b w:val="0"/>
          <w:sz w:val="22"/>
          <w:szCs w:val="22"/>
        </w:rPr>
        <w:t xml:space="preserve"> </w:t>
      </w:r>
      <w:r w:rsidRPr="00EF59D3" w:rsidR="008936F0">
        <w:rPr>
          <w:b w:val="0"/>
          <w:sz w:val="22"/>
          <w:szCs w:val="22"/>
        </w:rPr>
        <w:t>TRIO has established this field.</w:t>
      </w:r>
      <w:r w:rsidRPr="00EF59D3">
        <w:rPr>
          <w:b w:val="0"/>
          <w:sz w:val="22"/>
          <w:szCs w:val="22"/>
        </w:rPr>
        <w:t xml:space="preserve">  Option </w:t>
      </w:r>
      <w:r w:rsidRPr="00EF59D3" w:rsidR="00154EAA">
        <w:rPr>
          <w:b w:val="0"/>
          <w:sz w:val="22"/>
          <w:szCs w:val="22"/>
        </w:rPr>
        <w:t>3</w:t>
      </w:r>
      <w:r w:rsidRPr="00EF59D3" w:rsidR="008936F0">
        <w:rPr>
          <w:b w:val="0"/>
          <w:sz w:val="22"/>
          <w:szCs w:val="22"/>
        </w:rPr>
        <w:t>, concerning postsecondary coursework completed outside of dual enrollment programs,</w:t>
      </w:r>
      <w:r w:rsidRPr="00EF59D3">
        <w:rPr>
          <w:b w:val="0"/>
          <w:sz w:val="22"/>
          <w:szCs w:val="22"/>
        </w:rPr>
        <w:t xml:space="preserve"> will allow </w:t>
      </w:r>
      <w:r w:rsidRPr="00EF59D3" w:rsidR="008936F0">
        <w:rPr>
          <w:b w:val="0"/>
          <w:sz w:val="22"/>
          <w:szCs w:val="22"/>
        </w:rPr>
        <w:t xml:space="preserve">the Department also </w:t>
      </w:r>
      <w:r w:rsidRPr="00EF59D3">
        <w:rPr>
          <w:b w:val="0"/>
          <w:sz w:val="22"/>
          <w:szCs w:val="22"/>
        </w:rPr>
        <w:t xml:space="preserve">to learn more about </w:t>
      </w:r>
      <w:r w:rsidRPr="00EF59D3" w:rsidR="002762BA">
        <w:rPr>
          <w:b w:val="0"/>
          <w:sz w:val="22"/>
          <w:szCs w:val="22"/>
        </w:rPr>
        <w:t>the extent to which UB participants are engaged in such efforts.</w:t>
      </w:r>
    </w:p>
    <w:p w:rsidR="005A7B05" w:rsidRPr="00EF59D3" w:rsidP="00542A80" w14:paraId="10D633D0" w14:textId="77777777">
      <w:pPr>
        <w:pStyle w:val="BodyText"/>
        <w:tabs>
          <w:tab w:val="left" w:pos="450"/>
        </w:tabs>
        <w:ind w:right="-450"/>
        <w:jc w:val="both"/>
        <w:rPr>
          <w:b w:val="0"/>
          <w:sz w:val="22"/>
          <w:szCs w:val="22"/>
        </w:rPr>
      </w:pPr>
    </w:p>
    <w:p w:rsidR="00C153F8" w:rsidRPr="00EF59D3" w:rsidP="00542A80" w14:paraId="048E7CF8" w14:textId="77777777">
      <w:pPr>
        <w:jc w:val="both"/>
        <w:rPr>
          <w:bCs/>
          <w:sz w:val="22"/>
          <w:szCs w:val="22"/>
        </w:rPr>
      </w:pPr>
      <w:r w:rsidRPr="00EF59D3">
        <w:rPr>
          <w:bCs/>
          <w:sz w:val="22"/>
          <w:szCs w:val="22"/>
        </w:rPr>
        <w:t>A grantee needs to report credentials earned or coursework completed only once for a participant; after a grantee reports this accomplishment in one year’s APR, the grantee need not updat</w:t>
      </w:r>
      <w:r w:rsidRPr="00EF59D3">
        <w:rPr>
          <w:bCs/>
          <w:sz w:val="22"/>
          <w:szCs w:val="22"/>
        </w:rPr>
        <w:t>e the field in subsequent years, but instead should simply retain the previous year’s response.</w:t>
      </w:r>
    </w:p>
    <w:p w:rsidR="00205639" w:rsidRPr="00EF59D3" w14:paraId="695CF7BB" w14:textId="77777777">
      <w:pPr>
        <w:pStyle w:val="BodyText"/>
        <w:tabs>
          <w:tab w:val="left" w:pos="450"/>
        </w:tabs>
        <w:ind w:right="-450"/>
        <w:jc w:val="both"/>
        <w:rPr>
          <w:b w:val="0"/>
          <w:sz w:val="22"/>
          <w:szCs w:val="22"/>
        </w:rPr>
      </w:pPr>
    </w:p>
    <w:p w:rsidR="000761FF" w:rsidRPr="00EF59D3" w:rsidP="001725A2" w14:paraId="2E989F45" w14:textId="77777777">
      <w:pPr>
        <w:pStyle w:val="Heading3"/>
        <w:spacing w:before="0" w:after="0"/>
        <w:rPr>
          <w:rFonts w:ascii="Times New Roman" w:hAnsi="Times New Roman"/>
          <w:b/>
          <w:sz w:val="22"/>
          <w:szCs w:val="22"/>
        </w:rPr>
      </w:pPr>
      <w:r w:rsidRPr="00EF59D3">
        <w:rPr>
          <w:rFonts w:ascii="Times New Roman" w:hAnsi="Times New Roman"/>
          <w:b/>
          <w:sz w:val="22"/>
          <w:szCs w:val="22"/>
        </w:rPr>
        <w:t>F</w:t>
      </w:r>
      <w:r w:rsidRPr="00EF59D3">
        <w:rPr>
          <w:rFonts w:ascii="Times New Roman" w:hAnsi="Times New Roman"/>
          <w:b/>
          <w:sz w:val="22"/>
          <w:szCs w:val="22"/>
        </w:rPr>
        <w:t>ield #4</w:t>
      </w:r>
      <w:r w:rsidRPr="00EF59D3" w:rsidR="00EE5C1E">
        <w:rPr>
          <w:rFonts w:ascii="Times New Roman" w:hAnsi="Times New Roman"/>
          <w:b/>
          <w:sz w:val="22"/>
          <w:szCs w:val="22"/>
        </w:rPr>
        <w:t>3</w:t>
      </w:r>
      <w:r w:rsidRPr="00EF59D3" w:rsidR="001725A2">
        <w:rPr>
          <w:rFonts w:ascii="Times New Roman" w:hAnsi="Times New Roman"/>
          <w:b/>
          <w:sz w:val="22"/>
          <w:szCs w:val="22"/>
        </w:rPr>
        <w:t>—</w:t>
      </w:r>
      <w:r w:rsidRPr="00EF59D3">
        <w:rPr>
          <w:rFonts w:ascii="Times New Roman" w:hAnsi="Times New Roman"/>
          <w:b/>
          <w:sz w:val="22"/>
          <w:szCs w:val="22"/>
        </w:rPr>
        <w:t xml:space="preserve">Advanced Math Courses Completed </w:t>
      </w:r>
    </w:p>
    <w:p w:rsidR="000761FF" w:rsidRPr="00EF59D3" w:rsidP="001725A2" w14:paraId="3022E7D8" w14:textId="77777777">
      <w:pPr>
        <w:pStyle w:val="BodyText"/>
        <w:tabs>
          <w:tab w:val="left" w:pos="450"/>
        </w:tabs>
        <w:ind w:right="-450"/>
        <w:jc w:val="both"/>
        <w:rPr>
          <w:sz w:val="22"/>
          <w:szCs w:val="22"/>
        </w:rPr>
      </w:pPr>
    </w:p>
    <w:p w:rsidR="006135E4" w:rsidRPr="00EF59D3" w:rsidP="001725A2" w14:paraId="462511C6" w14:textId="6B85BD12">
      <w:pPr>
        <w:pStyle w:val="BodyText"/>
        <w:tabs>
          <w:tab w:val="left" w:pos="450"/>
        </w:tabs>
        <w:ind w:right="-450"/>
        <w:jc w:val="both"/>
        <w:rPr>
          <w:b w:val="0"/>
          <w:bCs w:val="0"/>
          <w:sz w:val="22"/>
          <w:szCs w:val="22"/>
        </w:rPr>
      </w:pPr>
      <w:r w:rsidRPr="00EF59D3">
        <w:rPr>
          <w:b w:val="0"/>
          <w:sz w:val="22"/>
          <w:szCs w:val="22"/>
        </w:rPr>
        <w:t>This information is needed for</w:t>
      </w:r>
      <w:r w:rsidRPr="00EF59D3" w:rsidR="00F36C4A">
        <w:rPr>
          <w:b w:val="0"/>
          <w:sz w:val="22"/>
          <w:szCs w:val="22"/>
        </w:rPr>
        <w:t xml:space="preserve"> reporting on </w:t>
      </w:r>
      <w:r w:rsidRPr="00EF59D3" w:rsidR="002762BA">
        <w:rPr>
          <w:b w:val="0"/>
          <w:sz w:val="22"/>
          <w:szCs w:val="22"/>
        </w:rPr>
        <w:t xml:space="preserve">one of </w:t>
      </w:r>
      <w:r w:rsidRPr="00EF59D3">
        <w:rPr>
          <w:b w:val="0"/>
          <w:sz w:val="22"/>
          <w:szCs w:val="22"/>
        </w:rPr>
        <w:t>the performance</w:t>
      </w:r>
      <w:r w:rsidRPr="00EF59D3" w:rsidR="00D0034C">
        <w:rPr>
          <w:b w:val="0"/>
          <w:sz w:val="22"/>
          <w:szCs w:val="22"/>
        </w:rPr>
        <w:t xml:space="preserve"> measures</w:t>
      </w:r>
      <w:r w:rsidRPr="00EF59D3" w:rsidR="002D37BA">
        <w:rPr>
          <w:b w:val="0"/>
          <w:sz w:val="22"/>
          <w:szCs w:val="22"/>
        </w:rPr>
        <w:t xml:space="preserve"> described in the 2012 </w:t>
      </w:r>
      <w:r w:rsidRPr="00EF59D3" w:rsidR="006D7E3B">
        <w:rPr>
          <w:b w:val="0"/>
          <w:sz w:val="22"/>
          <w:szCs w:val="22"/>
        </w:rPr>
        <w:t xml:space="preserve">and 2017 </w:t>
      </w:r>
      <w:r w:rsidRPr="00EF59D3" w:rsidR="002D37BA">
        <w:rPr>
          <w:b w:val="0"/>
          <w:sz w:val="22"/>
          <w:szCs w:val="22"/>
        </w:rPr>
        <w:t>UB and UBMS grant application</w:t>
      </w:r>
      <w:r w:rsidRPr="00EF59D3" w:rsidR="00E5628B">
        <w:rPr>
          <w:b w:val="0"/>
          <w:sz w:val="22"/>
          <w:szCs w:val="22"/>
        </w:rPr>
        <w:t xml:space="preserve"> instructions</w:t>
      </w:r>
      <w:r w:rsidRPr="00EF59D3" w:rsidR="002D37BA">
        <w:rPr>
          <w:b w:val="0"/>
          <w:sz w:val="22"/>
          <w:szCs w:val="22"/>
        </w:rPr>
        <w:t xml:space="preserve"> and listed in “</w:t>
      </w:r>
      <w:r w:rsidRPr="00EF59D3" w:rsidR="007D2DEF">
        <w:rPr>
          <w:b w:val="0"/>
          <w:sz w:val="22"/>
          <w:szCs w:val="22"/>
        </w:rPr>
        <w:t>Definitions That Apply</w:t>
      </w:r>
      <w:r w:rsidRPr="00EF59D3" w:rsidR="00D0034C">
        <w:rPr>
          <w:b w:val="0"/>
          <w:sz w:val="22"/>
          <w:szCs w:val="22"/>
        </w:rPr>
        <w:t>.</w:t>
      </w:r>
      <w:r w:rsidRPr="00EF59D3" w:rsidR="002D37BA">
        <w:rPr>
          <w:b w:val="0"/>
          <w:sz w:val="22"/>
          <w:szCs w:val="22"/>
        </w:rPr>
        <w:t>”</w:t>
      </w:r>
      <w:r w:rsidRPr="00EF59D3" w:rsidR="00D0034C">
        <w:rPr>
          <w:sz w:val="22"/>
          <w:szCs w:val="22"/>
        </w:rPr>
        <w:t xml:space="preserve">  </w:t>
      </w:r>
      <w:r w:rsidRPr="00EF59D3" w:rsidR="002D37BA">
        <w:rPr>
          <w:b w:val="0"/>
          <w:sz w:val="22"/>
          <w:szCs w:val="22"/>
        </w:rPr>
        <w:t>If the participant completed two years of mathematics beyond algebra 1 (e.g., geometry, algebra 2, trigonometry, or pre-calculus) by the end of the 12</w:t>
      </w:r>
      <w:r w:rsidRPr="00EF59D3" w:rsidR="002D37BA">
        <w:rPr>
          <w:b w:val="0"/>
          <w:sz w:val="22"/>
          <w:szCs w:val="22"/>
          <w:vertAlign w:val="superscript"/>
        </w:rPr>
        <w:t>th</w:t>
      </w:r>
      <w:r w:rsidRPr="00EF59D3" w:rsidR="002D37BA">
        <w:rPr>
          <w:b w:val="0"/>
          <w:sz w:val="22"/>
          <w:szCs w:val="22"/>
        </w:rPr>
        <w:t xml:space="preserve"> grade, select </w:t>
      </w:r>
      <w:r w:rsidRPr="00EF59D3" w:rsidR="006463BB">
        <w:rPr>
          <w:b w:val="0"/>
          <w:sz w:val="22"/>
          <w:szCs w:val="22"/>
        </w:rPr>
        <w:t>o</w:t>
      </w:r>
      <w:r w:rsidRPr="00EF59D3" w:rsidR="002D37BA">
        <w:rPr>
          <w:b w:val="0"/>
          <w:sz w:val="22"/>
          <w:szCs w:val="22"/>
        </w:rPr>
        <w:t xml:space="preserve">ption 1. </w:t>
      </w:r>
      <w:r w:rsidRPr="00EF59D3" w:rsidR="00205639">
        <w:rPr>
          <w:b w:val="0"/>
          <w:bCs w:val="0"/>
          <w:sz w:val="22"/>
          <w:szCs w:val="22"/>
        </w:rPr>
        <w:t>In this field, the Department needs data on all current and prior</w:t>
      </w:r>
      <w:r w:rsidRPr="00EF59D3" w:rsidR="006E1562">
        <w:rPr>
          <w:b w:val="0"/>
          <w:bCs w:val="0"/>
          <w:sz w:val="22"/>
          <w:szCs w:val="22"/>
        </w:rPr>
        <w:t>-</w:t>
      </w:r>
      <w:r w:rsidRPr="00EF59D3" w:rsidR="00205639">
        <w:rPr>
          <w:b w:val="0"/>
          <w:bCs w:val="0"/>
          <w:sz w:val="22"/>
          <w:szCs w:val="22"/>
        </w:rPr>
        <w:t xml:space="preserve">year participants who </w:t>
      </w:r>
      <w:r w:rsidRPr="00EF59D3" w:rsidR="004C4DCD">
        <w:rPr>
          <w:b w:val="0"/>
          <w:bCs w:val="0"/>
          <w:sz w:val="22"/>
          <w:szCs w:val="22"/>
        </w:rPr>
        <w:t xml:space="preserve">had not graduated before the </w:t>
      </w:r>
      <w:r w:rsidRPr="00EF59D3" w:rsidR="00033F69">
        <w:rPr>
          <w:b w:val="0"/>
          <w:bCs w:val="0"/>
          <w:sz w:val="22"/>
          <w:szCs w:val="22"/>
        </w:rPr>
        <w:t xml:space="preserve">2012–13 </w:t>
      </w:r>
      <w:r w:rsidRPr="00EF59D3" w:rsidR="004C4DCD">
        <w:rPr>
          <w:b w:val="0"/>
          <w:bCs w:val="0"/>
          <w:sz w:val="22"/>
          <w:szCs w:val="22"/>
        </w:rPr>
        <w:t>reporting year</w:t>
      </w:r>
      <w:r w:rsidRPr="00EF59D3" w:rsidR="00205639">
        <w:rPr>
          <w:b w:val="0"/>
          <w:bCs w:val="0"/>
          <w:sz w:val="22"/>
          <w:szCs w:val="22"/>
        </w:rPr>
        <w:t xml:space="preserve">.  </w:t>
      </w:r>
    </w:p>
    <w:p w:rsidR="00BC3D62" w:rsidRPr="00EF59D3" w:rsidP="001725A2" w14:paraId="1727BDA3" w14:textId="77777777">
      <w:pPr>
        <w:pStyle w:val="BodyText"/>
        <w:tabs>
          <w:tab w:val="left" w:pos="450"/>
        </w:tabs>
        <w:ind w:right="-450"/>
        <w:jc w:val="both"/>
        <w:rPr>
          <w:sz w:val="22"/>
          <w:szCs w:val="22"/>
        </w:rPr>
      </w:pPr>
    </w:p>
    <w:p w:rsidR="00F04C94" w:rsidRPr="00EF59D3" w:rsidP="001725A2" w14:paraId="6AA2CE7C"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#4</w:t>
      </w:r>
      <w:r w:rsidRPr="00EF59D3" w:rsidR="00EE5C1E">
        <w:rPr>
          <w:rFonts w:ascii="Times New Roman" w:hAnsi="Times New Roman"/>
          <w:b/>
          <w:sz w:val="22"/>
          <w:szCs w:val="22"/>
        </w:rPr>
        <w:t>4</w:t>
      </w:r>
      <w:r w:rsidRPr="00EF59D3">
        <w:rPr>
          <w:rFonts w:ascii="Times New Roman" w:hAnsi="Times New Roman"/>
          <w:b/>
          <w:sz w:val="22"/>
          <w:szCs w:val="22"/>
        </w:rPr>
        <w:t xml:space="preserve">—FAFSA </w:t>
      </w:r>
      <w:r w:rsidRPr="00EF59D3" w:rsidR="00FA0339">
        <w:rPr>
          <w:rFonts w:ascii="Times New Roman" w:hAnsi="Times New Roman"/>
          <w:b/>
          <w:sz w:val="22"/>
          <w:szCs w:val="22"/>
        </w:rPr>
        <w:t>Completed</w:t>
      </w:r>
    </w:p>
    <w:p w:rsidR="00BA4C1E" w:rsidRPr="00EF59D3" w:rsidP="001725A2" w14:paraId="02D854B3" w14:textId="77777777">
      <w:pPr>
        <w:pStyle w:val="BodyText"/>
        <w:tabs>
          <w:tab w:val="left" w:pos="450"/>
        </w:tabs>
        <w:ind w:right="-450"/>
        <w:jc w:val="both"/>
        <w:rPr>
          <w:sz w:val="22"/>
          <w:szCs w:val="22"/>
        </w:rPr>
      </w:pPr>
    </w:p>
    <w:p w:rsidR="006C2B64" w:rsidRPr="00EF59D3" w:rsidP="001725A2" w14:paraId="40360ED9" w14:textId="77777777">
      <w:pPr>
        <w:pStyle w:val="BodyText"/>
        <w:tabs>
          <w:tab w:val="left" w:pos="450"/>
        </w:tabs>
        <w:ind w:right="-450"/>
        <w:jc w:val="both"/>
        <w:rPr>
          <w:b w:val="0"/>
          <w:sz w:val="22"/>
          <w:szCs w:val="22"/>
        </w:rPr>
      </w:pPr>
      <w:r w:rsidRPr="00EF59D3">
        <w:rPr>
          <w:b w:val="0"/>
          <w:sz w:val="22"/>
          <w:szCs w:val="22"/>
        </w:rPr>
        <w:t xml:space="preserve">Please indicate whether </w:t>
      </w:r>
      <w:r w:rsidRPr="00EF59D3" w:rsidR="00C065B0">
        <w:rPr>
          <w:b w:val="0"/>
          <w:sz w:val="22"/>
          <w:szCs w:val="22"/>
        </w:rPr>
        <w:t>current or prior-year</w:t>
      </w:r>
      <w:r w:rsidRPr="00EF59D3">
        <w:rPr>
          <w:b w:val="0"/>
          <w:sz w:val="22"/>
          <w:szCs w:val="22"/>
        </w:rPr>
        <w:t xml:space="preserve"> participant</w:t>
      </w:r>
      <w:r w:rsidRPr="00EF59D3" w:rsidR="00C065B0">
        <w:rPr>
          <w:b w:val="0"/>
          <w:sz w:val="22"/>
          <w:szCs w:val="22"/>
        </w:rPr>
        <w:t xml:space="preserve">s who graduated from high school </w:t>
      </w:r>
      <w:r w:rsidRPr="00EF59D3" w:rsidR="00470BFC">
        <w:rPr>
          <w:b w:val="0"/>
          <w:sz w:val="22"/>
          <w:szCs w:val="22"/>
        </w:rPr>
        <w:t xml:space="preserve">or received high school equivalency credentials </w:t>
      </w:r>
      <w:r w:rsidRPr="00EF59D3" w:rsidR="00C065B0">
        <w:rPr>
          <w:b w:val="0"/>
          <w:sz w:val="22"/>
          <w:szCs w:val="22"/>
        </w:rPr>
        <w:t xml:space="preserve">during the project year </w:t>
      </w:r>
      <w:r w:rsidRPr="00EF59D3" w:rsidR="00FC5974">
        <w:rPr>
          <w:b w:val="0"/>
          <w:sz w:val="22"/>
          <w:szCs w:val="22"/>
        </w:rPr>
        <w:t>completed</w:t>
      </w:r>
      <w:r w:rsidRPr="00EF59D3">
        <w:rPr>
          <w:b w:val="0"/>
          <w:sz w:val="22"/>
          <w:szCs w:val="22"/>
        </w:rPr>
        <w:t xml:space="preserve"> the FAFSA.</w:t>
      </w:r>
      <w:r w:rsidRPr="00EF59D3" w:rsidR="00F36C4A">
        <w:rPr>
          <w:b w:val="0"/>
          <w:sz w:val="22"/>
          <w:szCs w:val="22"/>
        </w:rPr>
        <w:t xml:space="preserve">  This information is needed for reporting on the performance measures described in the 2012 </w:t>
      </w:r>
      <w:r w:rsidRPr="00EF59D3" w:rsidR="004456DA">
        <w:rPr>
          <w:b w:val="0"/>
          <w:sz w:val="22"/>
          <w:szCs w:val="22"/>
        </w:rPr>
        <w:t xml:space="preserve">and 2017 </w:t>
      </w:r>
      <w:r w:rsidRPr="00EF59D3" w:rsidR="00F36C4A">
        <w:rPr>
          <w:b w:val="0"/>
          <w:sz w:val="22"/>
          <w:szCs w:val="22"/>
        </w:rPr>
        <w:t>UB and UBMS grant application</w:t>
      </w:r>
      <w:r w:rsidRPr="00EF59D3" w:rsidR="00E5628B">
        <w:rPr>
          <w:b w:val="0"/>
          <w:sz w:val="22"/>
          <w:szCs w:val="22"/>
        </w:rPr>
        <w:t xml:space="preserve"> instructions</w:t>
      </w:r>
      <w:r w:rsidRPr="00EF59D3" w:rsidR="00F36C4A">
        <w:rPr>
          <w:b w:val="0"/>
          <w:sz w:val="22"/>
          <w:szCs w:val="22"/>
        </w:rPr>
        <w:t xml:space="preserve"> and listed in “</w:t>
      </w:r>
      <w:r w:rsidRPr="00EF59D3" w:rsidR="007D2DEF">
        <w:rPr>
          <w:b w:val="0"/>
          <w:sz w:val="22"/>
          <w:szCs w:val="22"/>
        </w:rPr>
        <w:t>Definitions That Apply</w:t>
      </w:r>
      <w:r w:rsidRPr="00EF59D3" w:rsidR="00F36C4A">
        <w:rPr>
          <w:b w:val="0"/>
          <w:sz w:val="22"/>
          <w:szCs w:val="22"/>
        </w:rPr>
        <w:t>.”</w:t>
      </w:r>
      <w:r w:rsidRPr="00EF59D3" w:rsidR="00F36C4A">
        <w:rPr>
          <w:sz w:val="22"/>
          <w:szCs w:val="22"/>
        </w:rPr>
        <w:t xml:space="preserve">  </w:t>
      </w:r>
      <w:r w:rsidRPr="00EF59D3" w:rsidR="00F36C4A">
        <w:rPr>
          <w:b w:val="0"/>
          <w:sz w:val="22"/>
          <w:szCs w:val="22"/>
        </w:rPr>
        <w:t>While the Department has databases to help determine whether participants have completed the FAFSA, we are requesting this information in the APR to have more complete data in cases in which students’ identifying information does not match unambiguously</w:t>
      </w:r>
      <w:r w:rsidRPr="00EF59D3" w:rsidR="005E0583">
        <w:rPr>
          <w:b w:val="0"/>
          <w:sz w:val="22"/>
          <w:szCs w:val="22"/>
        </w:rPr>
        <w:t xml:space="preserve"> </w:t>
      </w:r>
      <w:r w:rsidRPr="00EF59D3" w:rsidR="00F36C4A">
        <w:rPr>
          <w:b w:val="0"/>
          <w:sz w:val="22"/>
          <w:szCs w:val="22"/>
        </w:rPr>
        <w:t>with those databases.</w:t>
      </w:r>
      <w:r w:rsidRPr="00EF59D3" w:rsidR="00C065B0">
        <w:rPr>
          <w:b w:val="0"/>
          <w:sz w:val="22"/>
          <w:szCs w:val="22"/>
        </w:rPr>
        <w:t xml:space="preserve">  </w:t>
      </w:r>
    </w:p>
    <w:p w:rsidR="001725A2" w:rsidRPr="00EF59D3" w:rsidP="001725A2" w14:paraId="74E48109" w14:textId="77777777">
      <w:pPr>
        <w:pStyle w:val="BodyText"/>
        <w:tabs>
          <w:tab w:val="left" w:pos="450"/>
        </w:tabs>
        <w:ind w:right="-450"/>
        <w:jc w:val="both"/>
        <w:rPr>
          <w:b w:val="0"/>
          <w:sz w:val="22"/>
          <w:szCs w:val="22"/>
        </w:rPr>
      </w:pPr>
    </w:p>
    <w:p w:rsidR="004330AA" w:rsidRPr="00EF59D3" w:rsidP="001725A2" w14:paraId="7D371DD1"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#4</w:t>
      </w:r>
      <w:r w:rsidRPr="00EF59D3" w:rsidR="004A57FA">
        <w:rPr>
          <w:rFonts w:ascii="Times New Roman" w:hAnsi="Times New Roman"/>
          <w:b/>
          <w:sz w:val="22"/>
          <w:szCs w:val="22"/>
        </w:rPr>
        <w:t>5</w:t>
      </w:r>
      <w:r w:rsidRPr="00EF59D3">
        <w:rPr>
          <w:rFonts w:ascii="Times New Roman" w:hAnsi="Times New Roman"/>
          <w:b/>
          <w:sz w:val="22"/>
          <w:szCs w:val="22"/>
        </w:rPr>
        <w:t xml:space="preserve">—Date of Last Project Service </w:t>
      </w:r>
    </w:p>
    <w:p w:rsidR="006135E4" w:rsidRPr="00EF59D3" w:rsidP="001725A2" w14:paraId="467FDC54" w14:textId="77777777">
      <w:pPr>
        <w:pStyle w:val="BodyText"/>
        <w:tabs>
          <w:tab w:val="left" w:pos="450"/>
        </w:tabs>
        <w:ind w:right="-450"/>
        <w:jc w:val="both"/>
        <w:rPr>
          <w:sz w:val="22"/>
          <w:szCs w:val="22"/>
        </w:rPr>
      </w:pPr>
    </w:p>
    <w:p w:rsidR="006135E4" w:rsidRPr="00EF59D3" w:rsidP="001725A2" w14:paraId="323450AB" w14:textId="77777777">
      <w:pPr>
        <w:autoSpaceDE w:val="0"/>
        <w:autoSpaceDN w:val="0"/>
        <w:adjustRightInd w:val="0"/>
        <w:jc w:val="both"/>
        <w:rPr>
          <w:sz w:val="22"/>
          <w:szCs w:val="22"/>
        </w:rPr>
      </w:pPr>
      <w:r w:rsidRPr="00EF59D3">
        <w:rPr>
          <w:sz w:val="22"/>
          <w:szCs w:val="22"/>
        </w:rPr>
        <w:t xml:space="preserve">If a student is still a participant in the Upward Bound project, enter “9s” (“Not applicable; participant is still in program”). </w:t>
      </w:r>
      <w:r w:rsidRPr="00EF59D3" w:rsidR="008E35F6">
        <w:rPr>
          <w:sz w:val="22"/>
          <w:szCs w:val="22"/>
        </w:rPr>
        <w:t xml:space="preserve"> </w:t>
      </w:r>
      <w:r w:rsidRPr="00EF59D3">
        <w:rPr>
          <w:sz w:val="22"/>
          <w:szCs w:val="22"/>
        </w:rPr>
        <w:t xml:space="preserve">Report a date of last service only for those students who the project believes will not return, e.g., those who have graduated or moved out of the project’s target area. When reporting a date of last service, please do so regardless of the amount of time the student spent in the program. Providing these dates will allow the Department to obtain an accurate measure of the average length of time </w:t>
      </w:r>
      <w:r w:rsidRPr="00EF59D3" w:rsidR="00B5210E">
        <w:rPr>
          <w:sz w:val="22"/>
          <w:szCs w:val="22"/>
        </w:rPr>
        <w:t xml:space="preserve">spent in the program </w:t>
      </w:r>
      <w:r w:rsidRPr="00EF59D3" w:rsidR="00474BF9">
        <w:rPr>
          <w:sz w:val="22"/>
          <w:szCs w:val="22"/>
        </w:rPr>
        <w:t>prior to</w:t>
      </w:r>
      <w:r w:rsidRPr="00EF59D3" w:rsidR="00B5210E">
        <w:rPr>
          <w:sz w:val="22"/>
          <w:szCs w:val="22"/>
        </w:rPr>
        <w:t xml:space="preserve"> high school graduation</w:t>
      </w:r>
      <w:r w:rsidRPr="00EF59D3">
        <w:rPr>
          <w:sz w:val="22"/>
          <w:szCs w:val="22"/>
        </w:rPr>
        <w:t>. If a project omitted</w:t>
      </w:r>
      <w:r w:rsidRPr="00EF59D3" w:rsidR="00B5210E">
        <w:rPr>
          <w:sz w:val="22"/>
          <w:szCs w:val="22"/>
        </w:rPr>
        <w:t xml:space="preserve"> in last year’s report a date of last service </w:t>
      </w:r>
      <w:r w:rsidRPr="00EF59D3">
        <w:rPr>
          <w:sz w:val="22"/>
          <w:szCs w:val="22"/>
        </w:rPr>
        <w:t>for a given student who subsequently did not participate in the year on which the project is now reporting, please include that student in this year’s report as a prior</w:t>
      </w:r>
      <w:r w:rsidRPr="00EF59D3" w:rsidR="00D9742D">
        <w:rPr>
          <w:sz w:val="22"/>
          <w:szCs w:val="22"/>
        </w:rPr>
        <w:t>-year</w:t>
      </w:r>
      <w:r w:rsidRPr="00EF59D3">
        <w:rPr>
          <w:sz w:val="22"/>
          <w:szCs w:val="22"/>
        </w:rPr>
        <w:t xml:space="preserve"> participant and record a date of last project service for him or her, even if the date occurred in the prior reporting period. </w:t>
      </w:r>
    </w:p>
    <w:p w:rsidR="006135E4" w:rsidRPr="00EF59D3" w:rsidP="001725A2" w14:paraId="1C0774E8" w14:textId="77777777">
      <w:pPr>
        <w:autoSpaceDE w:val="0"/>
        <w:autoSpaceDN w:val="0"/>
        <w:adjustRightInd w:val="0"/>
        <w:jc w:val="both"/>
        <w:rPr>
          <w:sz w:val="22"/>
          <w:szCs w:val="22"/>
        </w:rPr>
      </w:pPr>
    </w:p>
    <w:p w:rsidR="006135E4" w:rsidRPr="00EF59D3" w:rsidP="001725A2" w14:paraId="651CB861" w14:textId="77777777">
      <w:pPr>
        <w:autoSpaceDE w:val="0"/>
        <w:autoSpaceDN w:val="0"/>
        <w:adjustRightInd w:val="0"/>
        <w:jc w:val="both"/>
        <w:rPr>
          <w:sz w:val="22"/>
          <w:szCs w:val="22"/>
        </w:rPr>
      </w:pPr>
      <w:r w:rsidRPr="00EF59D3">
        <w:rPr>
          <w:sz w:val="22"/>
          <w:szCs w:val="22"/>
        </w:rPr>
        <w:t xml:space="preserve">For those Upward Bound participants who dropped out of the program, </w:t>
      </w:r>
      <w:r w:rsidRPr="00EF59D3" w:rsidR="0047142D">
        <w:rPr>
          <w:sz w:val="22"/>
          <w:szCs w:val="22"/>
        </w:rPr>
        <w:t>please</w:t>
      </w:r>
      <w:r w:rsidRPr="00EF59D3">
        <w:rPr>
          <w:sz w:val="22"/>
          <w:szCs w:val="22"/>
        </w:rPr>
        <w:t xml:space="preserve"> use the date the participant last attended an Upward Bound activity or received any kind of help from the project. This could include contacting a student regarding attendance in project activities, providing advice, counseling, etc. If that </w:t>
      </w:r>
      <w:r w:rsidRPr="00EF59D3">
        <w:rPr>
          <w:sz w:val="22"/>
          <w:szCs w:val="22"/>
        </w:rPr>
        <w:t xml:space="preserve">information is not available, you may use the date the project dropped the student from its list of active participants. </w:t>
      </w:r>
    </w:p>
    <w:p w:rsidR="00C065B0" w:rsidRPr="00EF59D3" w:rsidP="001725A2" w14:paraId="19DA41C0" w14:textId="77777777">
      <w:pPr>
        <w:autoSpaceDE w:val="0"/>
        <w:autoSpaceDN w:val="0"/>
        <w:adjustRightInd w:val="0"/>
        <w:jc w:val="both"/>
        <w:rPr>
          <w:sz w:val="22"/>
          <w:szCs w:val="22"/>
        </w:rPr>
      </w:pPr>
    </w:p>
    <w:p w:rsidR="00C065B0" w:rsidRPr="00EF59D3" w:rsidP="001725A2" w14:paraId="6519146D" w14:textId="77777777">
      <w:pPr>
        <w:autoSpaceDE w:val="0"/>
        <w:autoSpaceDN w:val="0"/>
        <w:adjustRightInd w:val="0"/>
        <w:jc w:val="both"/>
        <w:rPr>
          <w:sz w:val="22"/>
          <w:szCs w:val="22"/>
        </w:rPr>
      </w:pPr>
      <w:r w:rsidRPr="00EF59D3">
        <w:rPr>
          <w:sz w:val="22"/>
          <w:szCs w:val="22"/>
        </w:rPr>
        <w:t xml:space="preserve">For reentry participants, </w:t>
      </w:r>
      <w:r w:rsidRPr="00EF59D3" w:rsidR="00474BF9">
        <w:rPr>
          <w:sz w:val="22"/>
          <w:szCs w:val="22"/>
        </w:rPr>
        <w:t xml:space="preserve">change the previously reported date of last project service to </w:t>
      </w:r>
      <w:r w:rsidRPr="00EF59D3">
        <w:rPr>
          <w:sz w:val="22"/>
          <w:szCs w:val="22"/>
        </w:rPr>
        <w:t xml:space="preserve">99/99/9999 (“Not applicable, participant is still in the program”) if </w:t>
      </w:r>
      <w:r w:rsidRPr="00EF59D3" w:rsidR="00474BF9">
        <w:rPr>
          <w:sz w:val="22"/>
          <w:szCs w:val="22"/>
        </w:rPr>
        <w:t xml:space="preserve">at the end of the reporting year </w:t>
      </w:r>
      <w:r w:rsidRPr="00EF59D3">
        <w:rPr>
          <w:sz w:val="22"/>
          <w:szCs w:val="22"/>
        </w:rPr>
        <w:t xml:space="preserve">the individual </w:t>
      </w:r>
      <w:r w:rsidRPr="00EF59D3" w:rsidR="00474BF9">
        <w:rPr>
          <w:sz w:val="22"/>
          <w:szCs w:val="22"/>
        </w:rPr>
        <w:t>was still participating in UB or UBMS</w:t>
      </w:r>
      <w:r w:rsidRPr="00EF59D3">
        <w:rPr>
          <w:sz w:val="22"/>
          <w:szCs w:val="22"/>
        </w:rPr>
        <w:t>; enter a new date of last service if the student has again left the program or completed it.</w:t>
      </w:r>
    </w:p>
    <w:p w:rsidR="00593F5B" w:rsidRPr="00EF59D3" w:rsidP="001725A2" w14:paraId="0E3183D9" w14:textId="77777777">
      <w:pPr>
        <w:autoSpaceDE w:val="0"/>
        <w:autoSpaceDN w:val="0"/>
        <w:adjustRightInd w:val="0"/>
        <w:jc w:val="both"/>
        <w:rPr>
          <w:sz w:val="22"/>
          <w:szCs w:val="22"/>
        </w:rPr>
      </w:pPr>
    </w:p>
    <w:p w:rsidR="00F210E5" w:rsidRPr="00EF59D3" w:rsidP="001725A2" w14:paraId="1C9BE50A" w14:textId="77777777">
      <w:pPr>
        <w:pStyle w:val="Heading3"/>
        <w:spacing w:before="0" w:after="0"/>
        <w:rPr>
          <w:rFonts w:ascii="Times New Roman" w:hAnsi="Times New Roman"/>
          <w:b/>
          <w:bCs/>
          <w:sz w:val="22"/>
          <w:szCs w:val="22"/>
        </w:rPr>
      </w:pPr>
      <w:r w:rsidRPr="00EF59D3">
        <w:rPr>
          <w:rFonts w:ascii="Times New Roman" w:hAnsi="Times New Roman"/>
          <w:b/>
          <w:bCs/>
          <w:sz w:val="22"/>
          <w:szCs w:val="22"/>
        </w:rPr>
        <w:t>F</w:t>
      </w:r>
      <w:r w:rsidRPr="00EF59D3" w:rsidR="006135E4">
        <w:rPr>
          <w:rFonts w:ascii="Times New Roman" w:hAnsi="Times New Roman"/>
          <w:b/>
          <w:bCs/>
          <w:sz w:val="22"/>
          <w:szCs w:val="22"/>
        </w:rPr>
        <w:t>ield #4</w:t>
      </w:r>
      <w:r w:rsidRPr="00EF59D3" w:rsidR="004A57FA">
        <w:rPr>
          <w:rFonts w:ascii="Times New Roman" w:hAnsi="Times New Roman"/>
          <w:b/>
          <w:bCs/>
          <w:sz w:val="22"/>
          <w:szCs w:val="22"/>
        </w:rPr>
        <w:t>6</w:t>
      </w:r>
      <w:r w:rsidRPr="00EF59D3" w:rsidR="006135E4">
        <w:rPr>
          <w:rFonts w:ascii="Times New Roman" w:hAnsi="Times New Roman"/>
          <w:b/>
          <w:bCs/>
          <w:sz w:val="22"/>
          <w:szCs w:val="22"/>
        </w:rPr>
        <w:t>—Reason for Leaving Project</w:t>
      </w:r>
    </w:p>
    <w:p w:rsidR="006135E4" w:rsidRPr="00EF59D3" w:rsidP="001725A2" w14:paraId="23AE75DE" w14:textId="77777777">
      <w:pPr>
        <w:pStyle w:val="BodyText"/>
        <w:tabs>
          <w:tab w:val="left" w:pos="450"/>
        </w:tabs>
        <w:ind w:right="-450"/>
        <w:jc w:val="both"/>
        <w:rPr>
          <w:bCs w:val="0"/>
          <w:sz w:val="22"/>
          <w:szCs w:val="22"/>
        </w:rPr>
      </w:pPr>
    </w:p>
    <w:p w:rsidR="00F210E5" w:rsidRPr="00EF59D3" w:rsidP="001725A2" w14:paraId="76EC9931" w14:textId="77777777">
      <w:pPr>
        <w:pStyle w:val="BodyText"/>
        <w:tabs>
          <w:tab w:val="left" w:pos="450"/>
        </w:tabs>
        <w:jc w:val="both"/>
        <w:rPr>
          <w:b w:val="0"/>
          <w:sz w:val="22"/>
          <w:szCs w:val="22"/>
        </w:rPr>
      </w:pPr>
      <w:r w:rsidRPr="00EF59D3">
        <w:rPr>
          <w:b w:val="0"/>
          <w:sz w:val="22"/>
          <w:szCs w:val="22"/>
        </w:rPr>
        <w:t>Please select the code that best describes the reason the participant withdrew from the project.</w:t>
      </w:r>
    </w:p>
    <w:p w:rsidR="003D03CD" w:rsidRPr="00EF59D3" w:rsidP="001725A2" w14:paraId="6DBDDAF1" w14:textId="77777777">
      <w:pPr>
        <w:pStyle w:val="BodyText"/>
        <w:tabs>
          <w:tab w:val="left" w:pos="450"/>
        </w:tabs>
        <w:jc w:val="both"/>
        <w:rPr>
          <w:b w:val="0"/>
          <w:sz w:val="22"/>
          <w:szCs w:val="22"/>
        </w:rPr>
      </w:pPr>
    </w:p>
    <w:p w:rsidR="003D03CD" w:rsidRPr="00EF59D3" w:rsidP="001725A2" w14:paraId="2785505B" w14:textId="77777777">
      <w:pPr>
        <w:pStyle w:val="Heading2"/>
        <w:numPr>
          <w:ilvl w:val="0"/>
          <w:numId w:val="27"/>
        </w:numPr>
        <w:spacing w:before="0" w:after="0"/>
        <w:rPr>
          <w:i w:val="0"/>
          <w:szCs w:val="24"/>
        </w:rPr>
      </w:pPr>
      <w:r w:rsidRPr="00EF59D3">
        <w:rPr>
          <w:i w:val="0"/>
        </w:rPr>
        <w:t>Project Services</w:t>
      </w:r>
    </w:p>
    <w:p w:rsidR="001768CF" w:rsidRPr="00EF59D3" w:rsidP="001725A2" w14:paraId="40686FD3" w14:textId="77777777">
      <w:pPr>
        <w:pStyle w:val="BodyText"/>
        <w:tabs>
          <w:tab w:val="left" w:pos="450"/>
        </w:tabs>
        <w:ind w:right="-450"/>
        <w:jc w:val="both"/>
        <w:rPr>
          <w:sz w:val="22"/>
          <w:szCs w:val="22"/>
        </w:rPr>
      </w:pPr>
    </w:p>
    <w:p w:rsidR="007901F6" w:rsidRPr="00EF59D3" w:rsidP="001725A2" w14:paraId="0196D769"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Fields #</w:t>
      </w:r>
      <w:r w:rsidRPr="00EF59D3" w:rsidR="004A57FA">
        <w:rPr>
          <w:rFonts w:ascii="Times New Roman" w:hAnsi="Times New Roman"/>
          <w:b/>
          <w:sz w:val="22"/>
          <w:szCs w:val="22"/>
        </w:rPr>
        <w:t>47–51</w:t>
      </w:r>
      <w:r w:rsidRPr="00EF59D3" w:rsidR="003406C4">
        <w:rPr>
          <w:rFonts w:ascii="Times New Roman" w:hAnsi="Times New Roman"/>
          <w:b/>
          <w:sz w:val="22"/>
          <w:szCs w:val="22"/>
        </w:rPr>
        <w:t>—</w:t>
      </w:r>
      <w:r w:rsidRPr="00EF59D3">
        <w:rPr>
          <w:rFonts w:ascii="Times New Roman" w:hAnsi="Times New Roman"/>
          <w:b/>
          <w:sz w:val="22"/>
          <w:szCs w:val="22"/>
        </w:rPr>
        <w:t>Select Project Services and Activities</w:t>
      </w:r>
    </w:p>
    <w:p w:rsidR="0080232E" w:rsidRPr="00EF59D3" w:rsidP="001725A2" w14:paraId="12D27DE3" w14:textId="77777777">
      <w:pPr>
        <w:pStyle w:val="BodyText"/>
        <w:tabs>
          <w:tab w:val="left" w:pos="450"/>
        </w:tabs>
        <w:ind w:right="-450"/>
        <w:jc w:val="both"/>
        <w:rPr>
          <w:bCs w:val="0"/>
          <w:sz w:val="22"/>
          <w:szCs w:val="22"/>
        </w:rPr>
      </w:pPr>
    </w:p>
    <w:p w:rsidR="006135E4" w:rsidRPr="00EF59D3" w:rsidP="001725A2" w14:paraId="30341D6C" w14:textId="77777777">
      <w:pPr>
        <w:autoSpaceDE w:val="0"/>
        <w:autoSpaceDN w:val="0"/>
        <w:adjustRightInd w:val="0"/>
        <w:jc w:val="both"/>
        <w:rPr>
          <w:sz w:val="23"/>
          <w:szCs w:val="23"/>
        </w:rPr>
      </w:pPr>
      <w:r w:rsidRPr="00EF59D3">
        <w:rPr>
          <w:sz w:val="22"/>
          <w:szCs w:val="22"/>
        </w:rPr>
        <w:t xml:space="preserve">Complete these fields only for project participants who participated in these activities during the reporting period. </w:t>
      </w:r>
      <w:r w:rsidRPr="00EF59D3">
        <w:rPr>
          <w:b/>
          <w:bCs/>
          <w:sz w:val="22"/>
          <w:szCs w:val="22"/>
        </w:rPr>
        <w:t>Use 9s, Not applicable, for prior</w:t>
      </w:r>
      <w:r w:rsidRPr="00EF59D3" w:rsidR="002204C0">
        <w:rPr>
          <w:b/>
          <w:bCs/>
          <w:sz w:val="22"/>
          <w:szCs w:val="22"/>
        </w:rPr>
        <w:t>-year</w:t>
      </w:r>
      <w:r w:rsidRPr="00EF59D3">
        <w:rPr>
          <w:b/>
          <w:bCs/>
          <w:sz w:val="22"/>
          <w:szCs w:val="22"/>
        </w:rPr>
        <w:t xml:space="preserve"> participants</w:t>
      </w:r>
      <w:r w:rsidRPr="00EF59D3">
        <w:rPr>
          <w:bCs/>
          <w:sz w:val="22"/>
          <w:szCs w:val="22"/>
        </w:rPr>
        <w:t xml:space="preserve">. </w:t>
      </w:r>
      <w:r w:rsidRPr="00EF59D3" w:rsidR="007901F6">
        <w:rPr>
          <w:bCs/>
          <w:sz w:val="22"/>
          <w:szCs w:val="22"/>
        </w:rPr>
        <w:t xml:space="preserve">Of the </w:t>
      </w:r>
      <w:r w:rsidRPr="00EF59D3" w:rsidR="00234867">
        <w:rPr>
          <w:bCs/>
          <w:sz w:val="22"/>
          <w:szCs w:val="22"/>
        </w:rPr>
        <w:t>academic instruction and services required or permitted by the authorizing statute and implementing regulations,</w:t>
      </w:r>
      <w:r w:rsidRPr="00EF59D3" w:rsidR="00234867">
        <w:rPr>
          <w:b/>
          <w:bCs/>
          <w:sz w:val="22"/>
          <w:szCs w:val="22"/>
        </w:rPr>
        <w:t xml:space="preserve"> </w:t>
      </w:r>
      <w:r w:rsidRPr="00EF59D3" w:rsidR="00234867">
        <w:rPr>
          <w:sz w:val="22"/>
          <w:szCs w:val="22"/>
        </w:rPr>
        <w:t>t</w:t>
      </w:r>
      <w:r w:rsidRPr="00EF59D3">
        <w:rPr>
          <w:sz w:val="22"/>
          <w:szCs w:val="22"/>
        </w:rPr>
        <w:t xml:space="preserve">he APR </w:t>
      </w:r>
      <w:r w:rsidRPr="00EF59D3" w:rsidR="00234867">
        <w:rPr>
          <w:sz w:val="22"/>
          <w:szCs w:val="22"/>
        </w:rPr>
        <w:t xml:space="preserve">requests data on five </w:t>
      </w:r>
      <w:r w:rsidRPr="00EF59D3">
        <w:rPr>
          <w:sz w:val="22"/>
          <w:szCs w:val="22"/>
        </w:rPr>
        <w:t>services</w:t>
      </w:r>
      <w:r w:rsidRPr="00EF59D3" w:rsidR="00234867">
        <w:rPr>
          <w:sz w:val="22"/>
          <w:szCs w:val="22"/>
        </w:rPr>
        <w:t xml:space="preserve"> and </w:t>
      </w:r>
      <w:r w:rsidRPr="00EF59D3">
        <w:rPr>
          <w:sz w:val="22"/>
          <w:szCs w:val="22"/>
        </w:rPr>
        <w:t>activities of special interest to the Department and for which evaluation data and other analyses have shown to be informative</w:t>
      </w:r>
      <w:r w:rsidRPr="00EF59D3">
        <w:rPr>
          <w:sz w:val="23"/>
          <w:szCs w:val="23"/>
        </w:rPr>
        <w:t xml:space="preserve">. </w:t>
      </w:r>
    </w:p>
    <w:p w:rsidR="00234867" w:rsidRPr="00EF59D3" w:rsidP="001725A2" w14:paraId="5A5980CD" w14:textId="77777777">
      <w:pPr>
        <w:autoSpaceDE w:val="0"/>
        <w:autoSpaceDN w:val="0"/>
        <w:adjustRightInd w:val="0"/>
        <w:jc w:val="both"/>
        <w:rPr>
          <w:sz w:val="23"/>
          <w:szCs w:val="23"/>
        </w:rPr>
      </w:pPr>
    </w:p>
    <w:p w:rsidR="006135E4" w:rsidRPr="00EF59D3" w:rsidP="001725A2" w14:paraId="36AF2262" w14:textId="77777777">
      <w:pPr>
        <w:autoSpaceDE w:val="0"/>
        <w:autoSpaceDN w:val="0"/>
        <w:adjustRightInd w:val="0"/>
        <w:jc w:val="both"/>
        <w:rPr>
          <w:sz w:val="22"/>
          <w:szCs w:val="22"/>
        </w:rPr>
      </w:pPr>
      <w:r w:rsidRPr="00EF59D3">
        <w:rPr>
          <w:sz w:val="22"/>
          <w:szCs w:val="22"/>
        </w:rPr>
        <w:t>Report only on those services</w:t>
      </w:r>
      <w:r w:rsidRPr="00EF59D3" w:rsidR="00234867">
        <w:rPr>
          <w:sz w:val="22"/>
          <w:szCs w:val="22"/>
        </w:rPr>
        <w:t xml:space="preserve"> and </w:t>
      </w:r>
      <w:r w:rsidRPr="00EF59D3">
        <w:rPr>
          <w:sz w:val="22"/>
          <w:szCs w:val="22"/>
        </w:rPr>
        <w:t xml:space="preserve">activities </w:t>
      </w:r>
      <w:r w:rsidRPr="00EF59D3" w:rsidR="007256BC">
        <w:rPr>
          <w:sz w:val="22"/>
          <w:szCs w:val="22"/>
        </w:rPr>
        <w:t xml:space="preserve">applicable to </w:t>
      </w:r>
      <w:r w:rsidRPr="00EF59D3">
        <w:rPr>
          <w:sz w:val="22"/>
          <w:szCs w:val="22"/>
        </w:rPr>
        <w:t xml:space="preserve">the Upward Bound participant during the reporting period. If the project did not offer the service, </w:t>
      </w:r>
      <w:r w:rsidRPr="00EF59D3" w:rsidR="004A57FA">
        <w:rPr>
          <w:sz w:val="22"/>
          <w:szCs w:val="22"/>
        </w:rPr>
        <w:t xml:space="preserve">for fields #47 and 49–51 </w:t>
      </w:r>
      <w:r w:rsidRPr="00EF59D3">
        <w:rPr>
          <w:sz w:val="22"/>
          <w:szCs w:val="22"/>
        </w:rPr>
        <w:t xml:space="preserve">choose “8.” </w:t>
      </w:r>
      <w:r w:rsidRPr="00EF59D3" w:rsidR="004A57FA">
        <w:rPr>
          <w:sz w:val="22"/>
          <w:szCs w:val="22"/>
        </w:rPr>
        <w:t xml:space="preserve">Since field #48 has an option for employment that </w:t>
      </w:r>
      <w:r w:rsidRPr="00EF59D3" w:rsidR="007256BC">
        <w:rPr>
          <w:sz w:val="22"/>
          <w:szCs w:val="22"/>
        </w:rPr>
        <w:t xml:space="preserve">a </w:t>
      </w:r>
      <w:r w:rsidRPr="00EF59D3" w:rsidR="004A57FA">
        <w:rPr>
          <w:sz w:val="22"/>
          <w:szCs w:val="22"/>
        </w:rPr>
        <w:t>student secured without assistance from the project, we have omitted option 8 from that field.</w:t>
      </w:r>
    </w:p>
    <w:p w:rsidR="008E35F6" w:rsidRPr="00EF59D3" w:rsidP="001725A2" w14:paraId="77C6ECF4" w14:textId="77777777">
      <w:pPr>
        <w:pStyle w:val="BodyText"/>
        <w:tabs>
          <w:tab w:val="left" w:pos="450"/>
        </w:tabs>
        <w:ind w:right="-450"/>
        <w:jc w:val="both"/>
        <w:rPr>
          <w:b w:val="0"/>
          <w:bCs w:val="0"/>
          <w:sz w:val="23"/>
          <w:szCs w:val="23"/>
        </w:rPr>
      </w:pPr>
    </w:p>
    <w:p w:rsidR="006135E4" w:rsidRPr="00EF59D3" w:rsidP="001725A2" w14:paraId="257D474D" w14:textId="77777777">
      <w:pPr>
        <w:pStyle w:val="BodyText"/>
        <w:tabs>
          <w:tab w:val="left" w:pos="450"/>
        </w:tabs>
        <w:jc w:val="both"/>
        <w:rPr>
          <w:b w:val="0"/>
          <w:bCs w:val="0"/>
          <w:sz w:val="22"/>
          <w:szCs w:val="22"/>
        </w:rPr>
      </w:pPr>
      <w:r w:rsidRPr="00EF59D3">
        <w:rPr>
          <w:b w:val="0"/>
          <w:bCs w:val="0"/>
          <w:sz w:val="22"/>
          <w:szCs w:val="22"/>
        </w:rPr>
        <w:t>Please refer to the section on “</w:t>
      </w:r>
      <w:r w:rsidRPr="00EF59D3" w:rsidR="007D2DEF">
        <w:rPr>
          <w:b w:val="0"/>
          <w:bCs w:val="0"/>
          <w:sz w:val="22"/>
          <w:szCs w:val="22"/>
        </w:rPr>
        <w:t>Definitions That Apply</w:t>
      </w:r>
      <w:r w:rsidRPr="00EF59D3">
        <w:rPr>
          <w:b w:val="0"/>
          <w:bCs w:val="0"/>
          <w:sz w:val="22"/>
          <w:szCs w:val="22"/>
        </w:rPr>
        <w:t>” for definitions of the services</w:t>
      </w:r>
      <w:r w:rsidRPr="00EF59D3" w:rsidR="00234867">
        <w:rPr>
          <w:b w:val="0"/>
          <w:bCs w:val="0"/>
          <w:sz w:val="22"/>
          <w:szCs w:val="22"/>
        </w:rPr>
        <w:t xml:space="preserve"> and </w:t>
      </w:r>
      <w:r w:rsidRPr="00EF59D3">
        <w:rPr>
          <w:b w:val="0"/>
          <w:bCs w:val="0"/>
          <w:sz w:val="22"/>
          <w:szCs w:val="22"/>
        </w:rPr>
        <w:t>activities.</w:t>
      </w:r>
    </w:p>
    <w:p w:rsidR="003D03CD" w:rsidRPr="00EF59D3" w:rsidP="001725A2" w14:paraId="522515C9" w14:textId="77777777">
      <w:pPr>
        <w:pStyle w:val="BodyText"/>
        <w:tabs>
          <w:tab w:val="left" w:pos="450"/>
        </w:tabs>
        <w:jc w:val="both"/>
        <w:rPr>
          <w:b w:val="0"/>
          <w:bCs w:val="0"/>
          <w:sz w:val="22"/>
          <w:szCs w:val="22"/>
        </w:rPr>
      </w:pPr>
    </w:p>
    <w:p w:rsidR="003D03CD" w:rsidRPr="00EF59D3" w:rsidP="001725A2" w14:paraId="73C19E6D" w14:textId="77777777">
      <w:pPr>
        <w:pStyle w:val="Heading2"/>
        <w:numPr>
          <w:ilvl w:val="0"/>
          <w:numId w:val="27"/>
        </w:numPr>
        <w:spacing w:before="0" w:after="0"/>
        <w:rPr>
          <w:i w:val="0"/>
          <w:szCs w:val="24"/>
        </w:rPr>
      </w:pPr>
      <w:r w:rsidRPr="00EF59D3">
        <w:rPr>
          <w:i w:val="0"/>
        </w:rPr>
        <w:t>Information on Participants’ Postsecondary Education</w:t>
      </w:r>
    </w:p>
    <w:p w:rsidR="006135E4" w:rsidRPr="00EF59D3" w:rsidP="001725A2" w14:paraId="65E7B6B4" w14:textId="77777777">
      <w:pPr>
        <w:pStyle w:val="BodyText"/>
        <w:tabs>
          <w:tab w:val="left" w:pos="450"/>
        </w:tabs>
        <w:ind w:right="-450"/>
        <w:jc w:val="both"/>
        <w:rPr>
          <w:bCs w:val="0"/>
          <w:sz w:val="22"/>
          <w:szCs w:val="22"/>
        </w:rPr>
      </w:pPr>
    </w:p>
    <w:p w:rsidR="00154EAA" w:rsidRPr="00EF59D3" w:rsidP="001725A2" w14:paraId="05590204" w14:textId="704EBA0E">
      <w:pPr>
        <w:autoSpaceDE w:val="0"/>
        <w:autoSpaceDN w:val="0"/>
        <w:adjustRightInd w:val="0"/>
        <w:jc w:val="both"/>
        <w:rPr>
          <w:sz w:val="22"/>
          <w:szCs w:val="22"/>
        </w:rPr>
      </w:pPr>
      <w:r w:rsidRPr="00EF59D3">
        <w:rPr>
          <w:sz w:val="22"/>
          <w:szCs w:val="22"/>
        </w:rPr>
        <w:t>For the fields</w:t>
      </w:r>
      <w:r w:rsidRPr="00EF59D3" w:rsidR="00471E8A">
        <w:rPr>
          <w:sz w:val="22"/>
          <w:szCs w:val="22"/>
        </w:rPr>
        <w:t xml:space="preserve"> that provide data on participants’ postsecondary education</w:t>
      </w:r>
      <w:r w:rsidRPr="00EF59D3">
        <w:rPr>
          <w:sz w:val="22"/>
          <w:szCs w:val="22"/>
        </w:rPr>
        <w:t xml:space="preserve">, please note that the Department wants to </w:t>
      </w:r>
      <w:r w:rsidRPr="00EF59D3" w:rsidR="002762BA">
        <w:rPr>
          <w:sz w:val="22"/>
          <w:szCs w:val="22"/>
        </w:rPr>
        <w:t xml:space="preserve">gather data about </w:t>
      </w:r>
      <w:r w:rsidRPr="00EF59D3">
        <w:rPr>
          <w:sz w:val="22"/>
          <w:szCs w:val="22"/>
        </w:rPr>
        <w:t>students’ college enrollment status (both for recent high school graduates and prior</w:t>
      </w:r>
      <w:r w:rsidRPr="00EF59D3" w:rsidR="00D9742D">
        <w:rPr>
          <w:sz w:val="22"/>
          <w:szCs w:val="22"/>
        </w:rPr>
        <w:t>-year</w:t>
      </w:r>
      <w:r w:rsidRPr="00EF59D3">
        <w:rPr>
          <w:sz w:val="22"/>
          <w:szCs w:val="22"/>
        </w:rPr>
        <w:t xml:space="preserve"> participants)</w:t>
      </w:r>
      <w:r w:rsidRPr="00EF59D3" w:rsidR="00735213">
        <w:rPr>
          <w:sz w:val="22"/>
          <w:szCs w:val="22"/>
        </w:rPr>
        <w:t xml:space="preserve"> </w:t>
      </w:r>
      <w:r w:rsidRPr="00EF59D3" w:rsidR="007E68A1">
        <w:rPr>
          <w:sz w:val="22"/>
          <w:szCs w:val="22"/>
        </w:rPr>
        <w:t>at the first opportunity</w:t>
      </w:r>
      <w:r w:rsidRPr="00EF59D3" w:rsidR="00735213">
        <w:rPr>
          <w:sz w:val="22"/>
          <w:szCs w:val="22"/>
        </w:rPr>
        <w:t xml:space="preserve">.  </w:t>
      </w:r>
      <w:r w:rsidRPr="00EF59D3">
        <w:rPr>
          <w:sz w:val="22"/>
          <w:szCs w:val="22"/>
        </w:rPr>
        <w:t xml:space="preserve">If you </w:t>
      </w:r>
      <w:r w:rsidRPr="00EF59D3" w:rsidR="002762BA">
        <w:rPr>
          <w:sz w:val="22"/>
          <w:szCs w:val="22"/>
        </w:rPr>
        <w:t xml:space="preserve">collect </w:t>
      </w:r>
      <w:r w:rsidRPr="00EF59D3">
        <w:rPr>
          <w:sz w:val="22"/>
          <w:szCs w:val="22"/>
        </w:rPr>
        <w:t>data about a student’s postsecondary status after the end of the reporting period, but before the due date for the report, please include th</w:t>
      </w:r>
      <w:r w:rsidRPr="00EF59D3" w:rsidR="00471E8A">
        <w:rPr>
          <w:sz w:val="22"/>
          <w:szCs w:val="22"/>
        </w:rPr>
        <w:t>at</w:t>
      </w:r>
      <w:r w:rsidRPr="00EF59D3">
        <w:rPr>
          <w:sz w:val="22"/>
          <w:szCs w:val="22"/>
        </w:rPr>
        <w:t xml:space="preserve"> data in your report. (Note: In addition, </w:t>
      </w:r>
      <w:r w:rsidRPr="00EF59D3">
        <w:rPr>
          <w:b/>
          <w:sz w:val="22"/>
          <w:szCs w:val="22"/>
        </w:rPr>
        <w:t xml:space="preserve">for projects with a reporting period </w:t>
      </w:r>
      <w:r w:rsidRPr="00EF59D3" w:rsidR="002F35BF">
        <w:rPr>
          <w:b/>
          <w:sz w:val="22"/>
          <w:szCs w:val="22"/>
        </w:rPr>
        <w:t xml:space="preserve">beginning </w:t>
      </w:r>
      <w:r w:rsidRPr="00EF59D3">
        <w:rPr>
          <w:b/>
          <w:sz w:val="22"/>
          <w:szCs w:val="22"/>
        </w:rPr>
        <w:t xml:space="preserve">June 1 </w:t>
      </w:r>
      <w:r w:rsidRPr="00EF59D3" w:rsidR="002F35BF">
        <w:rPr>
          <w:b/>
          <w:sz w:val="22"/>
          <w:szCs w:val="22"/>
        </w:rPr>
        <w:t>or July 1</w:t>
      </w:r>
      <w:r w:rsidRPr="00EF59D3">
        <w:rPr>
          <w:b/>
          <w:sz w:val="22"/>
          <w:szCs w:val="22"/>
        </w:rPr>
        <w:t>, please report on summer bridge participants’ postsecondary status at the first opportunity, i.e., in the fall after summer bridge,</w:t>
      </w:r>
      <w:r w:rsidRPr="00EF59D3">
        <w:rPr>
          <w:sz w:val="22"/>
          <w:szCs w:val="22"/>
        </w:rPr>
        <w:t xml:space="preserve"> even though the summer bridge students will be included in the next year’s data file as “continuing participants” [field #</w:t>
      </w:r>
      <w:r w:rsidRPr="00EF59D3" w:rsidR="003406C4">
        <w:rPr>
          <w:sz w:val="22"/>
          <w:szCs w:val="22"/>
        </w:rPr>
        <w:t>2</w:t>
      </w:r>
      <w:r w:rsidRPr="00EF59D3" w:rsidR="008A1B4F">
        <w:rPr>
          <w:sz w:val="22"/>
          <w:szCs w:val="22"/>
        </w:rPr>
        <w:t>7</w:t>
      </w:r>
      <w:r w:rsidRPr="00EF59D3">
        <w:rPr>
          <w:sz w:val="22"/>
          <w:szCs w:val="22"/>
        </w:rPr>
        <w:t xml:space="preserve">]. For example, for a project with a reporting period of </w:t>
      </w:r>
      <w:r w:rsidRPr="00EF59D3">
        <w:rPr>
          <w:sz w:val="22"/>
          <w:szCs w:val="22"/>
        </w:rPr>
        <w:t xml:space="preserve">June 1, </w:t>
      </w:r>
      <w:r w:rsidRPr="00EF59D3" w:rsidR="001801E4">
        <w:rPr>
          <w:sz w:val="22"/>
          <w:szCs w:val="22"/>
        </w:rPr>
        <w:t xml:space="preserve">2022 </w:t>
      </w:r>
      <w:r w:rsidRPr="00EF59D3">
        <w:rPr>
          <w:sz w:val="22"/>
          <w:szCs w:val="22"/>
        </w:rPr>
        <w:t>to May 31,</w:t>
      </w:r>
      <w:r w:rsidRPr="00EF59D3" w:rsidR="00DB5892">
        <w:rPr>
          <w:sz w:val="22"/>
          <w:szCs w:val="22"/>
        </w:rPr>
        <w:t xml:space="preserve"> </w:t>
      </w:r>
      <w:r w:rsidRPr="00EF59D3" w:rsidR="001801E4">
        <w:rPr>
          <w:sz w:val="22"/>
          <w:szCs w:val="22"/>
        </w:rPr>
        <w:t>2023</w:t>
      </w:r>
      <w:r w:rsidRPr="00EF59D3">
        <w:rPr>
          <w:sz w:val="22"/>
          <w:szCs w:val="22"/>
        </w:rPr>
        <w:t xml:space="preserve">, the grantee should report data on the </w:t>
      </w:r>
      <w:r w:rsidRPr="00EF59D3" w:rsidR="0093708B">
        <w:rPr>
          <w:sz w:val="22"/>
          <w:szCs w:val="22"/>
        </w:rPr>
        <w:t xml:space="preserve">fall </w:t>
      </w:r>
      <w:r w:rsidRPr="00EF59D3" w:rsidR="001801E4">
        <w:rPr>
          <w:sz w:val="22"/>
          <w:szCs w:val="22"/>
        </w:rPr>
        <w:t xml:space="preserve">2023 </w:t>
      </w:r>
      <w:r w:rsidRPr="00EF59D3">
        <w:rPr>
          <w:sz w:val="22"/>
          <w:szCs w:val="22"/>
        </w:rPr>
        <w:t xml:space="preserve">postsecondary </w:t>
      </w:r>
      <w:r w:rsidRPr="00EF59D3" w:rsidR="0093708B">
        <w:rPr>
          <w:sz w:val="22"/>
          <w:szCs w:val="22"/>
        </w:rPr>
        <w:t>enrollmen</w:t>
      </w:r>
      <w:r w:rsidRPr="00EF59D3" w:rsidR="006816D6">
        <w:rPr>
          <w:sz w:val="22"/>
          <w:szCs w:val="22"/>
        </w:rPr>
        <w:t>t</w:t>
      </w:r>
      <w:r w:rsidRPr="00EF59D3" w:rsidR="0093708B">
        <w:rPr>
          <w:sz w:val="22"/>
          <w:szCs w:val="22"/>
        </w:rPr>
        <w:t xml:space="preserve"> </w:t>
      </w:r>
      <w:r w:rsidRPr="00EF59D3">
        <w:rPr>
          <w:sz w:val="22"/>
          <w:szCs w:val="22"/>
        </w:rPr>
        <w:t xml:space="preserve">of </w:t>
      </w:r>
      <w:r w:rsidRPr="00EF59D3" w:rsidR="001801E4">
        <w:rPr>
          <w:sz w:val="22"/>
          <w:szCs w:val="22"/>
        </w:rPr>
        <w:t xml:space="preserve">2023 </w:t>
      </w:r>
      <w:r w:rsidRPr="00EF59D3">
        <w:rPr>
          <w:sz w:val="22"/>
          <w:szCs w:val="22"/>
        </w:rPr>
        <w:t xml:space="preserve">summer bridge participants in </w:t>
      </w:r>
      <w:r w:rsidRPr="00EF59D3" w:rsidR="008A0DF4">
        <w:rPr>
          <w:sz w:val="22"/>
          <w:szCs w:val="22"/>
        </w:rPr>
        <w:t xml:space="preserve">the </w:t>
      </w:r>
      <w:r w:rsidRPr="00EF59D3" w:rsidR="000C7661">
        <w:rPr>
          <w:sz w:val="22"/>
          <w:szCs w:val="22"/>
        </w:rPr>
        <w:t>2022-23</w:t>
      </w:r>
      <w:r w:rsidRPr="00EF59D3" w:rsidR="00403D48">
        <w:rPr>
          <w:sz w:val="22"/>
          <w:szCs w:val="22"/>
        </w:rPr>
        <w:t xml:space="preserve"> </w:t>
      </w:r>
      <w:r w:rsidRPr="00EF59D3" w:rsidR="008A0DF4">
        <w:rPr>
          <w:sz w:val="22"/>
          <w:szCs w:val="22"/>
        </w:rPr>
        <w:t xml:space="preserve">APR </w:t>
      </w:r>
      <w:r w:rsidRPr="00EF59D3">
        <w:rPr>
          <w:sz w:val="22"/>
          <w:szCs w:val="22"/>
        </w:rPr>
        <w:t>even though the grantee will include the</w:t>
      </w:r>
      <w:r w:rsidRPr="00EF59D3" w:rsidR="00A93379">
        <w:rPr>
          <w:sz w:val="22"/>
          <w:szCs w:val="22"/>
        </w:rPr>
        <w:t>se</w:t>
      </w:r>
      <w:r w:rsidRPr="00EF59D3">
        <w:rPr>
          <w:sz w:val="22"/>
          <w:szCs w:val="22"/>
        </w:rPr>
        <w:t xml:space="preserve"> bridge students as continuing participants in the data file for </w:t>
      </w:r>
      <w:r w:rsidRPr="00EF59D3" w:rsidR="001801E4">
        <w:rPr>
          <w:sz w:val="22"/>
          <w:szCs w:val="22"/>
        </w:rPr>
        <w:t>2023</w:t>
      </w:r>
      <w:r w:rsidRPr="00EF59D3" w:rsidR="00591434">
        <w:rPr>
          <w:sz w:val="22"/>
          <w:szCs w:val="22"/>
        </w:rPr>
        <w:t>-</w:t>
      </w:r>
      <w:r w:rsidRPr="00EF59D3" w:rsidR="001801E4">
        <w:rPr>
          <w:sz w:val="22"/>
          <w:szCs w:val="22"/>
        </w:rPr>
        <w:t>24</w:t>
      </w:r>
      <w:r w:rsidRPr="00EF59D3">
        <w:rPr>
          <w:sz w:val="22"/>
          <w:szCs w:val="22"/>
        </w:rPr>
        <w:t>.</w:t>
      </w:r>
      <w:r w:rsidRPr="00EF59D3" w:rsidR="00E151EF">
        <w:rPr>
          <w:sz w:val="22"/>
          <w:szCs w:val="22"/>
        </w:rPr>
        <w:t>)</w:t>
      </w:r>
      <w:r w:rsidRPr="00EF59D3">
        <w:rPr>
          <w:sz w:val="22"/>
          <w:szCs w:val="22"/>
        </w:rPr>
        <w:t xml:space="preserve"> </w:t>
      </w:r>
    </w:p>
    <w:p w:rsidR="00D0034C" w:rsidRPr="00EF59D3" w:rsidP="001725A2" w14:paraId="42AF1923" w14:textId="77777777">
      <w:pPr>
        <w:autoSpaceDE w:val="0"/>
        <w:autoSpaceDN w:val="0"/>
        <w:adjustRightInd w:val="0"/>
        <w:jc w:val="both"/>
        <w:rPr>
          <w:sz w:val="23"/>
          <w:szCs w:val="23"/>
        </w:rPr>
      </w:pPr>
    </w:p>
    <w:p w:rsidR="00154EAA" w:rsidRPr="00EF59D3" w:rsidP="001725A2" w14:paraId="52642AB5" w14:textId="77777777">
      <w:pPr>
        <w:autoSpaceDE w:val="0"/>
        <w:autoSpaceDN w:val="0"/>
        <w:adjustRightInd w:val="0"/>
        <w:jc w:val="both"/>
        <w:rPr>
          <w:sz w:val="22"/>
          <w:szCs w:val="22"/>
        </w:rPr>
      </w:pPr>
      <w:r w:rsidRPr="00EF59D3">
        <w:rPr>
          <w:sz w:val="22"/>
          <w:szCs w:val="22"/>
        </w:rPr>
        <w:t xml:space="preserve">Please enter “8” or a series of “8s” as specified for participants who have not yet completed high school. </w:t>
      </w:r>
      <w:r w:rsidRPr="00EF59D3">
        <w:rPr>
          <w:b/>
          <w:bCs/>
          <w:sz w:val="22"/>
          <w:szCs w:val="22"/>
        </w:rPr>
        <w:t xml:space="preserve">Students </w:t>
      </w:r>
      <w:r w:rsidRPr="00EF59D3" w:rsidR="00141EC8">
        <w:rPr>
          <w:b/>
          <w:bCs/>
          <w:sz w:val="22"/>
          <w:szCs w:val="22"/>
        </w:rPr>
        <w:t xml:space="preserve">who participated </w:t>
      </w:r>
      <w:r w:rsidRPr="00EF59D3">
        <w:rPr>
          <w:b/>
          <w:bCs/>
          <w:sz w:val="22"/>
          <w:szCs w:val="22"/>
        </w:rPr>
        <w:t xml:space="preserve">in dual enrollment programs should not be reported as enrolled in postsecondary education </w:t>
      </w:r>
      <w:r w:rsidRPr="00EF59D3" w:rsidR="00141EC8">
        <w:rPr>
          <w:b/>
          <w:bCs/>
          <w:sz w:val="22"/>
          <w:szCs w:val="22"/>
        </w:rPr>
        <w:t xml:space="preserve">unless they enroll in a postsecondary program </w:t>
      </w:r>
      <w:r w:rsidRPr="00EF59D3">
        <w:rPr>
          <w:b/>
          <w:bCs/>
          <w:sz w:val="22"/>
          <w:szCs w:val="22"/>
        </w:rPr>
        <w:t>after their high school graduation</w:t>
      </w:r>
      <w:r w:rsidRPr="00EF59D3">
        <w:rPr>
          <w:sz w:val="22"/>
          <w:szCs w:val="22"/>
        </w:rPr>
        <w:t xml:space="preserve">. Please enter “9” or a series of “9s” </w:t>
      </w:r>
      <w:r w:rsidRPr="00EF59D3" w:rsidR="008A09CB">
        <w:rPr>
          <w:sz w:val="22"/>
          <w:szCs w:val="22"/>
        </w:rPr>
        <w:t xml:space="preserve">where requested </w:t>
      </w:r>
      <w:r w:rsidRPr="00EF59D3">
        <w:rPr>
          <w:sz w:val="22"/>
          <w:szCs w:val="22"/>
        </w:rPr>
        <w:t>for high school graduates who were not enrolled in a program of postsecondary education during or prior to the reporting period.</w:t>
      </w:r>
    </w:p>
    <w:p w:rsidR="00154EAA" w:rsidRPr="00EF59D3" w:rsidP="001725A2" w14:paraId="67C7372C" w14:textId="77777777">
      <w:pPr>
        <w:autoSpaceDE w:val="0"/>
        <w:autoSpaceDN w:val="0"/>
        <w:adjustRightInd w:val="0"/>
        <w:jc w:val="both"/>
        <w:rPr>
          <w:sz w:val="22"/>
          <w:szCs w:val="22"/>
        </w:rPr>
      </w:pPr>
    </w:p>
    <w:p w:rsidR="008E35F6" w:rsidRPr="00EF59D3" w:rsidP="001725A2" w14:paraId="609C6F85" w14:textId="77777777">
      <w:pPr>
        <w:autoSpaceDE w:val="0"/>
        <w:autoSpaceDN w:val="0"/>
        <w:adjustRightInd w:val="0"/>
        <w:jc w:val="both"/>
        <w:rPr>
          <w:sz w:val="23"/>
          <w:szCs w:val="23"/>
        </w:rPr>
      </w:pPr>
      <w:r w:rsidRPr="00EF59D3">
        <w:rPr>
          <w:sz w:val="22"/>
          <w:szCs w:val="22"/>
        </w:rPr>
        <w:t xml:space="preserve">Enter “7” or a series of “7s,” where requested, for students who have left a program of postsecondary education without completing it.  </w:t>
      </w:r>
      <w:r w:rsidRPr="00EF59D3">
        <w:rPr>
          <w:sz w:val="22"/>
          <w:szCs w:val="22"/>
        </w:rPr>
        <w:t>"Students who have left a program of postsecondary education without completing it" is an umbrella category including, among others, students on leave of absence, those away from postsecondary education for a humanitarian or religious purpose or for military duty, and those who have dropped out and may eventually return. A participant is considered enrolled if he or she has completed registration requirements (excluding payment</w:t>
      </w:r>
      <w:r w:rsidRPr="00EF59D3">
        <w:rPr>
          <w:sz w:val="23"/>
          <w:szCs w:val="23"/>
        </w:rPr>
        <w:t xml:space="preserve"> of tuition and fees) at the institution he or she is attending.</w:t>
      </w:r>
    </w:p>
    <w:p w:rsidR="00471E8A" w:rsidRPr="00EF59D3" w:rsidP="001725A2" w14:paraId="6C6F27AB" w14:textId="77777777">
      <w:pPr>
        <w:autoSpaceDE w:val="0"/>
        <w:autoSpaceDN w:val="0"/>
        <w:adjustRightInd w:val="0"/>
        <w:rPr>
          <w:sz w:val="23"/>
          <w:szCs w:val="23"/>
        </w:rPr>
      </w:pPr>
    </w:p>
    <w:p w:rsidR="00471E8A" w:rsidRPr="00EF59D3" w:rsidP="001725A2" w14:paraId="7F51A99A"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Fields #</w:t>
      </w:r>
      <w:r w:rsidRPr="00EF59D3" w:rsidR="00F2674A">
        <w:rPr>
          <w:rFonts w:ascii="Times New Roman" w:hAnsi="Times New Roman"/>
          <w:b/>
          <w:sz w:val="22"/>
          <w:szCs w:val="22"/>
        </w:rPr>
        <w:t>52</w:t>
      </w:r>
      <w:r w:rsidRPr="00EF59D3" w:rsidR="001725A2">
        <w:rPr>
          <w:rFonts w:ascii="Times New Roman" w:hAnsi="Times New Roman"/>
          <w:b/>
          <w:sz w:val="22"/>
          <w:szCs w:val="22"/>
        </w:rPr>
        <w:t>—</w:t>
      </w:r>
      <w:r w:rsidRPr="00EF59D3" w:rsidR="00E75A50">
        <w:rPr>
          <w:rFonts w:ascii="Times New Roman" w:hAnsi="Times New Roman"/>
          <w:b/>
          <w:sz w:val="22"/>
          <w:szCs w:val="22"/>
        </w:rPr>
        <w:t>Source of Postsecondary Education Information</w:t>
      </w:r>
    </w:p>
    <w:p w:rsidR="00471E8A" w:rsidRPr="00EF59D3" w:rsidP="001725A2" w14:paraId="7AE47B18" w14:textId="77777777">
      <w:pPr>
        <w:autoSpaceDE w:val="0"/>
        <w:autoSpaceDN w:val="0"/>
        <w:adjustRightInd w:val="0"/>
        <w:rPr>
          <w:sz w:val="22"/>
          <w:szCs w:val="22"/>
        </w:rPr>
      </w:pPr>
    </w:p>
    <w:p w:rsidR="00471E8A" w:rsidRPr="00EF59D3" w:rsidP="001725A2" w14:paraId="2A533531" w14:textId="77777777">
      <w:pPr>
        <w:autoSpaceDE w:val="0"/>
        <w:autoSpaceDN w:val="0"/>
        <w:adjustRightInd w:val="0"/>
        <w:rPr>
          <w:sz w:val="22"/>
          <w:szCs w:val="22"/>
        </w:rPr>
      </w:pPr>
      <w:r w:rsidRPr="00EF59D3">
        <w:rPr>
          <w:sz w:val="22"/>
          <w:szCs w:val="22"/>
        </w:rPr>
        <w:t>Self-explanatory</w:t>
      </w:r>
      <w:r w:rsidRPr="00EF59D3" w:rsidR="00461D13">
        <w:rPr>
          <w:sz w:val="22"/>
          <w:szCs w:val="22"/>
        </w:rPr>
        <w:t>.</w:t>
      </w:r>
    </w:p>
    <w:p w:rsidR="00E75A50" w:rsidRPr="00EF59D3" w:rsidP="001725A2" w14:paraId="552C5AD0" w14:textId="77777777">
      <w:pPr>
        <w:autoSpaceDE w:val="0"/>
        <w:autoSpaceDN w:val="0"/>
        <w:adjustRightInd w:val="0"/>
        <w:rPr>
          <w:sz w:val="22"/>
          <w:szCs w:val="22"/>
        </w:rPr>
      </w:pPr>
    </w:p>
    <w:p w:rsidR="00593F5B" w:rsidRPr="00EF59D3" w:rsidP="001725A2" w14:paraId="21A4B861" w14:textId="77777777">
      <w:pPr>
        <w:autoSpaceDE w:val="0"/>
        <w:autoSpaceDN w:val="0"/>
        <w:adjustRightInd w:val="0"/>
        <w:rPr>
          <w:sz w:val="22"/>
          <w:szCs w:val="22"/>
        </w:rPr>
      </w:pPr>
    </w:p>
    <w:p w:rsidR="00E75A50" w:rsidRPr="00EF59D3" w:rsidP="001725A2" w14:paraId="47421A69" w14:textId="77777777">
      <w:pPr>
        <w:autoSpaceDE w:val="0"/>
        <w:autoSpaceDN w:val="0"/>
        <w:adjustRightInd w:val="0"/>
        <w:rPr>
          <w:b/>
          <w:sz w:val="22"/>
          <w:szCs w:val="22"/>
        </w:rPr>
      </w:pPr>
      <w:r w:rsidRPr="00EF59D3">
        <w:rPr>
          <w:b/>
          <w:sz w:val="22"/>
          <w:szCs w:val="22"/>
        </w:rPr>
        <w:t>Field #53</w:t>
      </w:r>
      <w:r w:rsidRPr="00EF59D3" w:rsidR="001725A2">
        <w:rPr>
          <w:b/>
          <w:sz w:val="22"/>
          <w:szCs w:val="22"/>
        </w:rPr>
        <w:t>—</w:t>
      </w:r>
      <w:r w:rsidRPr="00EF59D3">
        <w:rPr>
          <w:b/>
          <w:sz w:val="22"/>
          <w:szCs w:val="22"/>
        </w:rPr>
        <w:t>Date of First Postsecondary School Enrollment</w:t>
      </w:r>
    </w:p>
    <w:p w:rsidR="00E75A50" w:rsidRPr="00EF59D3" w:rsidP="001725A2" w14:paraId="4DFBF853" w14:textId="77777777">
      <w:pPr>
        <w:autoSpaceDE w:val="0"/>
        <w:autoSpaceDN w:val="0"/>
        <w:adjustRightInd w:val="0"/>
        <w:rPr>
          <w:b/>
          <w:sz w:val="22"/>
          <w:szCs w:val="22"/>
        </w:rPr>
      </w:pPr>
    </w:p>
    <w:p w:rsidR="00E75A50" w:rsidRPr="00EF59D3" w:rsidP="001725A2" w14:paraId="56725B3F" w14:textId="77777777">
      <w:pPr>
        <w:autoSpaceDE w:val="0"/>
        <w:autoSpaceDN w:val="0"/>
        <w:adjustRightInd w:val="0"/>
        <w:rPr>
          <w:sz w:val="22"/>
          <w:szCs w:val="22"/>
        </w:rPr>
      </w:pPr>
      <w:r w:rsidRPr="00EF59D3">
        <w:rPr>
          <w:b/>
          <w:sz w:val="22"/>
          <w:szCs w:val="22"/>
        </w:rPr>
        <w:t>Please note that accuracy is particularly important for this field</w:t>
      </w:r>
      <w:r w:rsidRPr="00EF59D3">
        <w:rPr>
          <w:sz w:val="22"/>
          <w:szCs w:val="22"/>
        </w:rPr>
        <w:t xml:space="preserve"> as it is used to calculate the postsecondary education enrollment cohort.</w:t>
      </w:r>
    </w:p>
    <w:p w:rsidR="00E75A50" w:rsidRPr="00EF59D3" w:rsidP="001725A2" w14:paraId="7C236A95" w14:textId="77777777">
      <w:pPr>
        <w:autoSpaceDE w:val="0"/>
        <w:autoSpaceDN w:val="0"/>
        <w:adjustRightInd w:val="0"/>
        <w:rPr>
          <w:sz w:val="22"/>
          <w:szCs w:val="22"/>
        </w:rPr>
      </w:pPr>
    </w:p>
    <w:p w:rsidR="00E75A50" w:rsidRPr="00EF59D3" w:rsidP="001725A2" w14:paraId="75BCC924" w14:textId="52FB1E95">
      <w:pPr>
        <w:autoSpaceDE w:val="0"/>
        <w:autoSpaceDN w:val="0"/>
        <w:adjustRightInd w:val="0"/>
        <w:rPr>
          <w:b/>
          <w:sz w:val="22"/>
          <w:szCs w:val="22"/>
        </w:rPr>
      </w:pPr>
      <w:r w:rsidRPr="00EF59D3">
        <w:rPr>
          <w:sz w:val="22"/>
          <w:szCs w:val="22"/>
        </w:rPr>
        <w:t>For those participants who graduate with a regular secondary school diploma during the school year (</w:t>
      </w:r>
      <w:r w:rsidRPr="00EF59D3" w:rsidR="00AE3291">
        <w:rPr>
          <w:sz w:val="22"/>
          <w:szCs w:val="22"/>
        </w:rPr>
        <w:t>i.e.,</w:t>
      </w:r>
      <w:r w:rsidRPr="00EF59D3">
        <w:rPr>
          <w:sz w:val="22"/>
          <w:szCs w:val="22"/>
        </w:rPr>
        <w:t xml:space="preserve"> </w:t>
      </w:r>
      <w:r w:rsidRPr="00EF59D3" w:rsidR="000C7661">
        <w:rPr>
          <w:sz w:val="22"/>
          <w:szCs w:val="22"/>
        </w:rPr>
        <w:t>2022-23</w:t>
      </w:r>
      <w:r w:rsidRPr="00EF59D3">
        <w:rPr>
          <w:sz w:val="22"/>
          <w:szCs w:val="22"/>
        </w:rPr>
        <w:t>) and enroll in postsecondary education by the fall term (</w:t>
      </w:r>
      <w:r w:rsidRPr="00EF59D3" w:rsidR="00AE3291">
        <w:rPr>
          <w:sz w:val="22"/>
          <w:szCs w:val="22"/>
        </w:rPr>
        <w:t>i.e.,</w:t>
      </w:r>
      <w:r w:rsidRPr="00EF59D3">
        <w:rPr>
          <w:sz w:val="22"/>
          <w:szCs w:val="22"/>
        </w:rPr>
        <w:t xml:space="preserve"> fall </w:t>
      </w:r>
      <w:r w:rsidRPr="00EF59D3" w:rsidR="000C7661">
        <w:rPr>
          <w:sz w:val="22"/>
          <w:szCs w:val="22"/>
        </w:rPr>
        <w:t>2023</w:t>
      </w:r>
      <w:r w:rsidRPr="00EF59D3">
        <w:rPr>
          <w:sz w:val="22"/>
          <w:szCs w:val="22"/>
        </w:rPr>
        <w:t xml:space="preserve">), please make every effort to report the postsecondary enrollment date </w:t>
      </w:r>
      <w:r w:rsidRPr="00EF59D3" w:rsidR="00725DFD">
        <w:rPr>
          <w:sz w:val="22"/>
          <w:szCs w:val="22"/>
        </w:rPr>
        <w:t xml:space="preserve">in </w:t>
      </w:r>
      <w:r w:rsidRPr="00EF59D3">
        <w:rPr>
          <w:sz w:val="22"/>
          <w:szCs w:val="22"/>
        </w:rPr>
        <w:t>that year’s APR (</w:t>
      </w:r>
      <w:r w:rsidRPr="00EF59D3" w:rsidR="007E3C79">
        <w:rPr>
          <w:sz w:val="22"/>
          <w:szCs w:val="22"/>
        </w:rPr>
        <w:t>2022-23</w:t>
      </w:r>
      <w:r w:rsidRPr="00EF59D3">
        <w:rPr>
          <w:sz w:val="22"/>
          <w:szCs w:val="22"/>
        </w:rPr>
        <w:t xml:space="preserve">).  If the project fails to report a valid postsecondary school enrollment date </w:t>
      </w:r>
      <w:r w:rsidRPr="00EF59D3" w:rsidR="00725DFD">
        <w:rPr>
          <w:sz w:val="22"/>
          <w:szCs w:val="22"/>
        </w:rPr>
        <w:t xml:space="preserve">in </w:t>
      </w:r>
      <w:r w:rsidRPr="00EF59D3">
        <w:rPr>
          <w:sz w:val="22"/>
          <w:szCs w:val="22"/>
        </w:rPr>
        <w:t xml:space="preserve">the </w:t>
      </w:r>
      <w:r w:rsidRPr="00EF59D3" w:rsidR="007E3C79">
        <w:rPr>
          <w:sz w:val="22"/>
          <w:szCs w:val="22"/>
        </w:rPr>
        <w:t>2022-23</w:t>
      </w:r>
      <w:r w:rsidRPr="00EF59D3">
        <w:rPr>
          <w:sz w:val="22"/>
          <w:szCs w:val="22"/>
        </w:rPr>
        <w:t xml:space="preserve"> APR, the participant will not be counted toward the project’s postsecondary enrollment objective and will not be included in the </w:t>
      </w:r>
      <w:r w:rsidRPr="00EF59D3" w:rsidR="005D4DBB">
        <w:rPr>
          <w:sz w:val="22"/>
          <w:szCs w:val="22"/>
        </w:rPr>
        <w:t xml:space="preserve">2023 </w:t>
      </w:r>
      <w:r w:rsidRPr="00EF59D3">
        <w:rPr>
          <w:sz w:val="22"/>
          <w:szCs w:val="22"/>
        </w:rPr>
        <w:t xml:space="preserve">postsecondary education enrollment cohort.  </w:t>
      </w:r>
      <w:r w:rsidRPr="00EF59D3">
        <w:rPr>
          <w:b/>
          <w:sz w:val="22"/>
          <w:szCs w:val="22"/>
        </w:rPr>
        <w:t xml:space="preserve">Once the Department accepts the </w:t>
      </w:r>
      <w:r w:rsidRPr="00EF59D3" w:rsidR="007E3C79">
        <w:rPr>
          <w:b/>
          <w:sz w:val="22"/>
          <w:szCs w:val="22"/>
        </w:rPr>
        <w:t>2022-23</w:t>
      </w:r>
      <w:r w:rsidRPr="00EF59D3">
        <w:rPr>
          <w:b/>
          <w:sz w:val="22"/>
          <w:szCs w:val="22"/>
        </w:rPr>
        <w:t xml:space="preserve"> APR, participants cannot be added to the </w:t>
      </w:r>
      <w:r w:rsidRPr="00EF59D3" w:rsidR="007E3C79">
        <w:rPr>
          <w:b/>
          <w:sz w:val="22"/>
          <w:szCs w:val="22"/>
        </w:rPr>
        <w:t xml:space="preserve">2023 </w:t>
      </w:r>
      <w:r w:rsidRPr="00EF59D3">
        <w:rPr>
          <w:b/>
          <w:sz w:val="22"/>
          <w:szCs w:val="22"/>
        </w:rPr>
        <w:t>postsecondary education enrollment cohort.</w:t>
      </w:r>
    </w:p>
    <w:p w:rsidR="007059D5" w:rsidRPr="00EF59D3" w:rsidP="001725A2" w14:paraId="667D6363" w14:textId="77777777">
      <w:pPr>
        <w:autoSpaceDE w:val="0"/>
        <w:autoSpaceDN w:val="0"/>
        <w:adjustRightInd w:val="0"/>
        <w:rPr>
          <w:b/>
          <w:sz w:val="22"/>
          <w:szCs w:val="22"/>
        </w:rPr>
      </w:pPr>
    </w:p>
    <w:p w:rsidR="007059D5" w:rsidRPr="00EF59D3" w:rsidP="001725A2" w14:paraId="735AA9CC" w14:textId="0C9DA8B1">
      <w:pPr>
        <w:autoSpaceDE w:val="0"/>
        <w:autoSpaceDN w:val="0"/>
        <w:adjustRightInd w:val="0"/>
        <w:rPr>
          <w:sz w:val="22"/>
          <w:szCs w:val="22"/>
        </w:rPr>
      </w:pPr>
      <w:r w:rsidRPr="00EF59D3">
        <w:rPr>
          <w:sz w:val="22"/>
          <w:szCs w:val="22"/>
        </w:rPr>
        <w:t xml:space="preserve">For summer bridge participants in June- and July-start projects, you must provide postsecondary enrollment data </w:t>
      </w:r>
      <w:r w:rsidRPr="00EF59D3">
        <w:rPr>
          <w:b/>
          <w:sz w:val="22"/>
          <w:szCs w:val="22"/>
        </w:rPr>
        <w:t xml:space="preserve">in the </w:t>
      </w:r>
      <w:r w:rsidRPr="00EF59D3" w:rsidR="005D4DBB">
        <w:rPr>
          <w:b/>
          <w:sz w:val="22"/>
          <w:szCs w:val="22"/>
        </w:rPr>
        <w:t>2022-23</w:t>
      </w:r>
      <w:r w:rsidRPr="00EF59D3">
        <w:rPr>
          <w:b/>
          <w:sz w:val="22"/>
          <w:szCs w:val="22"/>
        </w:rPr>
        <w:t xml:space="preserve"> APR</w:t>
      </w:r>
      <w:r w:rsidRPr="00EF59D3">
        <w:rPr>
          <w:sz w:val="22"/>
          <w:szCs w:val="22"/>
        </w:rPr>
        <w:t xml:space="preserve"> </w:t>
      </w:r>
      <w:r w:rsidRPr="00EF59D3" w:rsidR="00CF4C31">
        <w:rPr>
          <w:sz w:val="22"/>
          <w:szCs w:val="22"/>
        </w:rPr>
        <w:t xml:space="preserve">for </w:t>
      </w:r>
      <w:r w:rsidRPr="00EF59D3">
        <w:rPr>
          <w:sz w:val="22"/>
          <w:szCs w:val="22"/>
        </w:rPr>
        <w:t xml:space="preserve">participants served in </w:t>
      </w:r>
      <w:r w:rsidRPr="00EF59D3" w:rsidR="005D4DBB">
        <w:rPr>
          <w:sz w:val="22"/>
          <w:szCs w:val="22"/>
        </w:rPr>
        <w:t xml:space="preserve">2023 </w:t>
      </w:r>
      <w:r w:rsidRPr="00EF59D3">
        <w:rPr>
          <w:sz w:val="22"/>
          <w:szCs w:val="22"/>
        </w:rPr>
        <w:t xml:space="preserve">summer bridge to include such students in the </w:t>
      </w:r>
      <w:r w:rsidRPr="00EF59D3" w:rsidR="005D4DBB">
        <w:rPr>
          <w:sz w:val="22"/>
          <w:szCs w:val="22"/>
        </w:rPr>
        <w:t xml:space="preserve">2023 </w:t>
      </w:r>
      <w:r w:rsidRPr="00EF59D3">
        <w:rPr>
          <w:sz w:val="22"/>
          <w:szCs w:val="22"/>
        </w:rPr>
        <w:t>cohort.</w:t>
      </w:r>
    </w:p>
    <w:p w:rsidR="00593F5B" w:rsidRPr="00EF59D3" w:rsidP="001725A2" w14:paraId="7830F955" w14:textId="77777777">
      <w:pPr>
        <w:autoSpaceDE w:val="0"/>
        <w:autoSpaceDN w:val="0"/>
        <w:adjustRightInd w:val="0"/>
        <w:rPr>
          <w:sz w:val="22"/>
          <w:szCs w:val="22"/>
        </w:rPr>
      </w:pPr>
    </w:p>
    <w:p w:rsidR="003406C4" w:rsidRPr="00EF59D3" w:rsidP="001725A2" w14:paraId="09DA2665" w14:textId="77777777">
      <w:pPr>
        <w:pStyle w:val="Heading3"/>
        <w:spacing w:before="0" w:after="0"/>
        <w:rPr>
          <w:rFonts w:ascii="Times New Roman" w:hAnsi="Times New Roman"/>
          <w:b/>
          <w:bCs/>
          <w:sz w:val="22"/>
          <w:szCs w:val="22"/>
        </w:rPr>
      </w:pPr>
      <w:r w:rsidRPr="00EF59D3">
        <w:rPr>
          <w:rFonts w:ascii="Times New Roman" w:hAnsi="Times New Roman"/>
          <w:b/>
          <w:sz w:val="22"/>
          <w:szCs w:val="22"/>
        </w:rPr>
        <w:t>F</w:t>
      </w:r>
      <w:r w:rsidRPr="00EF59D3" w:rsidR="004D7F6F">
        <w:rPr>
          <w:rFonts w:ascii="Times New Roman" w:hAnsi="Times New Roman"/>
          <w:b/>
          <w:bCs/>
          <w:sz w:val="22"/>
          <w:szCs w:val="22"/>
        </w:rPr>
        <w:t>ield #</w:t>
      </w:r>
      <w:r w:rsidRPr="00EF59D3" w:rsidR="00F2674A">
        <w:rPr>
          <w:rFonts w:ascii="Times New Roman" w:hAnsi="Times New Roman"/>
          <w:b/>
          <w:bCs/>
          <w:sz w:val="22"/>
          <w:szCs w:val="22"/>
        </w:rPr>
        <w:t>54</w:t>
      </w:r>
      <w:r w:rsidRPr="00EF59D3">
        <w:rPr>
          <w:rFonts w:ascii="Times New Roman" w:hAnsi="Times New Roman"/>
          <w:b/>
          <w:bCs/>
          <w:sz w:val="22"/>
          <w:szCs w:val="22"/>
        </w:rPr>
        <w:t>—</w:t>
      </w:r>
      <w:r w:rsidRPr="00EF59D3" w:rsidR="005449F9">
        <w:rPr>
          <w:rFonts w:ascii="Times New Roman" w:hAnsi="Times New Roman"/>
          <w:b/>
          <w:sz w:val="22"/>
          <w:szCs w:val="22"/>
        </w:rPr>
        <w:t xml:space="preserve">Postsecondary Education </w:t>
      </w:r>
      <w:r w:rsidRPr="00EF59D3" w:rsidR="00807247">
        <w:rPr>
          <w:rFonts w:ascii="Times New Roman" w:hAnsi="Times New Roman"/>
          <w:b/>
          <w:sz w:val="22"/>
          <w:szCs w:val="22"/>
        </w:rPr>
        <w:t xml:space="preserve">Enrollment </w:t>
      </w:r>
      <w:r w:rsidRPr="00EF59D3" w:rsidR="005449F9">
        <w:rPr>
          <w:rFonts w:ascii="Times New Roman" w:hAnsi="Times New Roman"/>
          <w:b/>
          <w:sz w:val="22"/>
          <w:szCs w:val="22"/>
        </w:rPr>
        <w:t>Cohort</w:t>
      </w:r>
    </w:p>
    <w:p w:rsidR="003406C4" w:rsidRPr="00EF59D3" w:rsidP="001725A2" w14:paraId="10FFB58E" w14:textId="77777777">
      <w:pPr>
        <w:pStyle w:val="Default"/>
        <w:rPr>
          <w:rFonts w:ascii="Times New Roman" w:hAnsi="Times New Roman" w:cs="Times New Roman"/>
          <w:b/>
          <w:bCs/>
          <w:color w:val="auto"/>
          <w:sz w:val="22"/>
          <w:szCs w:val="22"/>
        </w:rPr>
      </w:pPr>
    </w:p>
    <w:p w:rsidR="00E75A50" w:rsidRPr="00EF59D3" w:rsidP="001725A2" w14:paraId="3CE4B94A" w14:textId="3D320C7A">
      <w:pPr>
        <w:jc w:val="both"/>
        <w:rPr>
          <w:sz w:val="22"/>
          <w:szCs w:val="22"/>
        </w:rPr>
      </w:pPr>
      <w:r w:rsidRPr="00EF59D3">
        <w:rPr>
          <w:sz w:val="22"/>
          <w:szCs w:val="22"/>
        </w:rPr>
        <w:t>This field is used to establish the cohort of students who will form the denominator for each project’s postsecondary completion objective and for relevant performance measures</w:t>
      </w:r>
      <w:r w:rsidRPr="00EF59D3">
        <w:rPr>
          <w:b/>
          <w:sz w:val="22"/>
          <w:szCs w:val="22"/>
        </w:rPr>
        <w:t xml:space="preserve"> </w:t>
      </w:r>
      <w:r w:rsidRPr="00EF59D3">
        <w:rPr>
          <w:sz w:val="22"/>
          <w:szCs w:val="22"/>
        </w:rPr>
        <w:t xml:space="preserve">described in the </w:t>
      </w:r>
      <w:r w:rsidRPr="00EF59D3" w:rsidR="001801E4">
        <w:rPr>
          <w:sz w:val="22"/>
          <w:szCs w:val="22"/>
        </w:rPr>
        <w:t xml:space="preserve">2022 </w:t>
      </w:r>
      <w:r w:rsidRPr="00EF59D3">
        <w:rPr>
          <w:sz w:val="22"/>
          <w:szCs w:val="22"/>
        </w:rPr>
        <w:t xml:space="preserve">UB and UBMS grant application instructions and listed in “Definitions That Apply.”  </w:t>
      </w:r>
    </w:p>
    <w:p w:rsidR="0043605D" w:rsidRPr="00EF59D3" w:rsidP="001725A2" w14:paraId="2DA52845" w14:textId="77777777">
      <w:pPr>
        <w:jc w:val="both"/>
        <w:rPr>
          <w:sz w:val="22"/>
          <w:szCs w:val="22"/>
        </w:rPr>
      </w:pPr>
    </w:p>
    <w:p w:rsidR="00E75A50" w:rsidRPr="00EF59D3" w:rsidP="001725A2" w14:paraId="3406B77C" w14:textId="0C8BC5B9">
      <w:pPr>
        <w:jc w:val="both"/>
        <w:rPr>
          <w:sz w:val="22"/>
          <w:szCs w:val="22"/>
        </w:rPr>
      </w:pPr>
      <w:r w:rsidRPr="00EF59D3">
        <w:rPr>
          <w:sz w:val="22"/>
          <w:szCs w:val="22"/>
        </w:rPr>
        <w:t xml:space="preserve">Once established, </w:t>
      </w:r>
      <w:r w:rsidRPr="00EF59D3" w:rsidR="00CB37C0">
        <w:rPr>
          <w:sz w:val="22"/>
          <w:szCs w:val="22"/>
        </w:rPr>
        <w:t>cohort year</w:t>
      </w:r>
      <w:r w:rsidRPr="00EF59D3" w:rsidR="006D0DA8">
        <w:rPr>
          <w:sz w:val="22"/>
          <w:szCs w:val="22"/>
        </w:rPr>
        <w:t xml:space="preserve"> data</w:t>
      </w:r>
      <w:r w:rsidRPr="00EF59D3" w:rsidR="00CB37C0">
        <w:rPr>
          <w:sz w:val="22"/>
          <w:szCs w:val="22"/>
        </w:rPr>
        <w:t xml:space="preserve"> </w:t>
      </w:r>
      <w:r w:rsidRPr="00EF59D3" w:rsidR="00491E62">
        <w:rPr>
          <w:sz w:val="22"/>
          <w:szCs w:val="22"/>
        </w:rPr>
        <w:t xml:space="preserve">in </w:t>
      </w:r>
      <w:r w:rsidRPr="00EF59D3">
        <w:rPr>
          <w:sz w:val="22"/>
          <w:szCs w:val="22"/>
        </w:rPr>
        <w:t xml:space="preserve">this field </w:t>
      </w:r>
      <w:r w:rsidRPr="00EF59D3" w:rsidR="007256BC">
        <w:rPr>
          <w:sz w:val="22"/>
          <w:szCs w:val="22"/>
        </w:rPr>
        <w:t xml:space="preserve">will </w:t>
      </w:r>
      <w:r w:rsidRPr="00EF59D3">
        <w:rPr>
          <w:sz w:val="22"/>
          <w:szCs w:val="22"/>
        </w:rPr>
        <w:t xml:space="preserve">not be adjusted in later years. The cohort for each year includes </w:t>
      </w:r>
      <w:r w:rsidRPr="00EF59D3" w:rsidR="00807247">
        <w:rPr>
          <w:sz w:val="22"/>
          <w:szCs w:val="22"/>
        </w:rPr>
        <w:t xml:space="preserve">current </w:t>
      </w:r>
      <w:r w:rsidRPr="00EF59D3" w:rsidR="00726F68">
        <w:rPr>
          <w:sz w:val="22"/>
          <w:szCs w:val="22"/>
        </w:rPr>
        <w:t xml:space="preserve">participants (i.e., those served during the reporting year) </w:t>
      </w:r>
      <w:r w:rsidRPr="00EF59D3" w:rsidR="00807247">
        <w:rPr>
          <w:sz w:val="22"/>
          <w:szCs w:val="22"/>
        </w:rPr>
        <w:t xml:space="preserve">and prior-year participants </w:t>
      </w:r>
      <w:r w:rsidRPr="00EF59D3">
        <w:rPr>
          <w:sz w:val="22"/>
          <w:szCs w:val="22"/>
        </w:rPr>
        <w:t xml:space="preserve">who graduated high school during the academic year </w:t>
      </w:r>
      <w:r w:rsidRPr="00EF59D3">
        <w:rPr>
          <w:sz w:val="22"/>
          <w:szCs w:val="22"/>
        </w:rPr>
        <w:t xml:space="preserve">with a regular secondary school diploma </w:t>
      </w:r>
      <w:r w:rsidRPr="00EF59D3">
        <w:rPr>
          <w:sz w:val="22"/>
          <w:szCs w:val="22"/>
        </w:rPr>
        <w:t xml:space="preserve">and enrolled in postsecondary education by the fall term immediately following the high school graduation date or by the next academic term (e.g., spring term) as a result of acceptance but deferred enrollment. </w:t>
      </w:r>
      <w:r w:rsidRPr="00EF59D3" w:rsidR="00362525">
        <w:rPr>
          <w:sz w:val="22"/>
          <w:szCs w:val="22"/>
        </w:rPr>
        <w:t>Thus</w:t>
      </w:r>
      <w:r w:rsidRPr="00EF59D3">
        <w:rPr>
          <w:sz w:val="22"/>
          <w:szCs w:val="22"/>
        </w:rPr>
        <w:t xml:space="preserve">, </w:t>
      </w:r>
      <w:r w:rsidRPr="00EF59D3" w:rsidR="007256BC">
        <w:rPr>
          <w:sz w:val="22"/>
          <w:szCs w:val="22"/>
        </w:rPr>
        <w:t xml:space="preserve">grantees should </w:t>
      </w:r>
      <w:r w:rsidRPr="00EF59D3">
        <w:rPr>
          <w:sz w:val="22"/>
          <w:szCs w:val="22"/>
        </w:rPr>
        <w:t xml:space="preserve">choose option </w:t>
      </w:r>
      <w:r w:rsidRPr="00EF59D3" w:rsidR="005D4DBB">
        <w:rPr>
          <w:sz w:val="22"/>
          <w:szCs w:val="22"/>
        </w:rPr>
        <w:t xml:space="preserve">2023 </w:t>
      </w:r>
      <w:r w:rsidRPr="00EF59D3">
        <w:rPr>
          <w:sz w:val="22"/>
          <w:szCs w:val="22"/>
        </w:rPr>
        <w:t xml:space="preserve">for </w:t>
      </w:r>
      <w:r w:rsidRPr="00EF59D3" w:rsidR="007E5B45">
        <w:rPr>
          <w:sz w:val="22"/>
          <w:szCs w:val="22"/>
        </w:rPr>
        <w:t xml:space="preserve">current and prior-year </w:t>
      </w:r>
      <w:r w:rsidRPr="00EF59D3">
        <w:rPr>
          <w:sz w:val="22"/>
          <w:szCs w:val="22"/>
        </w:rPr>
        <w:t xml:space="preserve">participants who actually graduated from high school in academic year </w:t>
      </w:r>
      <w:r w:rsidRPr="00EF59D3" w:rsidR="005D4DBB">
        <w:rPr>
          <w:sz w:val="22"/>
          <w:szCs w:val="22"/>
        </w:rPr>
        <w:t>2022-23</w:t>
      </w:r>
      <w:r w:rsidRPr="00EF59D3">
        <w:rPr>
          <w:sz w:val="22"/>
          <w:szCs w:val="22"/>
        </w:rPr>
        <w:t xml:space="preserve"> with a regular secondary school diploma </w:t>
      </w:r>
      <w:r w:rsidRPr="00EF59D3">
        <w:rPr>
          <w:sz w:val="22"/>
          <w:szCs w:val="22"/>
        </w:rPr>
        <w:t xml:space="preserve">and enrolled in postsecondary education by the fall term immediately following the high school graduation date (fall </w:t>
      </w:r>
      <w:r w:rsidRPr="00EF59D3" w:rsidR="005D4DBB">
        <w:rPr>
          <w:sz w:val="22"/>
          <w:szCs w:val="22"/>
        </w:rPr>
        <w:t>2023</w:t>
      </w:r>
      <w:r w:rsidRPr="00EF59D3" w:rsidR="00FD2DF9">
        <w:rPr>
          <w:sz w:val="22"/>
          <w:szCs w:val="22"/>
        </w:rPr>
        <w:t>)</w:t>
      </w:r>
      <w:r w:rsidRPr="00EF59D3">
        <w:rPr>
          <w:sz w:val="22"/>
          <w:szCs w:val="22"/>
        </w:rPr>
        <w:t xml:space="preserve"> or by the next academic term (e.g., spring term </w:t>
      </w:r>
      <w:r w:rsidRPr="00EF59D3" w:rsidR="005D4DBB">
        <w:rPr>
          <w:sz w:val="22"/>
          <w:szCs w:val="22"/>
        </w:rPr>
        <w:t>2024</w:t>
      </w:r>
      <w:r w:rsidRPr="00EF59D3">
        <w:rPr>
          <w:sz w:val="22"/>
          <w:szCs w:val="22"/>
        </w:rPr>
        <w:t>) as a result of acceptance but deferred enrollment.</w:t>
      </w:r>
      <w:r w:rsidRPr="00EF59D3" w:rsidR="00DA1BE6">
        <w:rPr>
          <w:sz w:val="22"/>
          <w:szCs w:val="22"/>
        </w:rPr>
        <w:t xml:space="preserve"> </w:t>
      </w:r>
    </w:p>
    <w:p w:rsidR="00E75A50" w:rsidRPr="00EF59D3" w:rsidP="001725A2" w14:paraId="00B9D06A" w14:textId="77777777">
      <w:pPr>
        <w:jc w:val="both"/>
        <w:rPr>
          <w:sz w:val="22"/>
          <w:szCs w:val="22"/>
        </w:rPr>
      </w:pPr>
    </w:p>
    <w:p w:rsidR="00E75A50" w:rsidRPr="00EF59D3" w:rsidP="001725A2" w14:paraId="737D271B" w14:textId="004204C8">
      <w:pPr>
        <w:jc w:val="both"/>
        <w:rPr>
          <w:sz w:val="22"/>
          <w:szCs w:val="22"/>
        </w:rPr>
      </w:pPr>
      <w:r w:rsidRPr="00EF59D3">
        <w:rPr>
          <w:sz w:val="22"/>
          <w:szCs w:val="22"/>
        </w:rPr>
        <w:t xml:space="preserve">If a participant graduates from high school in spring </w:t>
      </w:r>
      <w:r w:rsidRPr="00EF59D3" w:rsidR="005D4DBB">
        <w:rPr>
          <w:sz w:val="22"/>
          <w:szCs w:val="22"/>
        </w:rPr>
        <w:t xml:space="preserve">2023 </w:t>
      </w:r>
      <w:r w:rsidRPr="00EF59D3">
        <w:rPr>
          <w:sz w:val="22"/>
          <w:szCs w:val="22"/>
        </w:rPr>
        <w:t xml:space="preserve">but </w:t>
      </w:r>
      <w:r w:rsidRPr="00EF59D3" w:rsidR="00362525">
        <w:rPr>
          <w:sz w:val="22"/>
          <w:szCs w:val="22"/>
        </w:rPr>
        <w:t>does not enroll as specified in the objective,</w:t>
      </w:r>
      <w:r w:rsidRPr="00EF59D3">
        <w:rPr>
          <w:sz w:val="22"/>
          <w:szCs w:val="22"/>
        </w:rPr>
        <w:t xml:space="preserve"> he or she will not be included in a postsecondary cohort and instead should be coded as 9999 in this field</w:t>
      </w:r>
      <w:r w:rsidRPr="00EF59D3" w:rsidR="007256BC">
        <w:rPr>
          <w:sz w:val="22"/>
          <w:szCs w:val="22"/>
        </w:rPr>
        <w:t xml:space="preserve"> (“Not applicable, does not qualify for a cohort”)</w:t>
      </w:r>
      <w:r w:rsidRPr="00EF59D3">
        <w:rPr>
          <w:sz w:val="22"/>
          <w:szCs w:val="22"/>
        </w:rPr>
        <w:t xml:space="preserve">. </w:t>
      </w:r>
      <w:r w:rsidRPr="00EF59D3">
        <w:rPr>
          <w:sz w:val="22"/>
          <w:szCs w:val="22"/>
        </w:rPr>
        <w:t xml:space="preserve">Further, if the participant graduates from high school in spring </w:t>
      </w:r>
      <w:r w:rsidRPr="00EF59D3" w:rsidR="005D4DBB">
        <w:rPr>
          <w:sz w:val="22"/>
          <w:szCs w:val="22"/>
        </w:rPr>
        <w:t xml:space="preserve">2023 </w:t>
      </w:r>
      <w:r w:rsidRPr="00EF59D3">
        <w:rPr>
          <w:sz w:val="22"/>
          <w:szCs w:val="22"/>
        </w:rPr>
        <w:t xml:space="preserve">and enrolls in postsecondary education by the fall of </w:t>
      </w:r>
      <w:r w:rsidRPr="00EF59D3" w:rsidR="005D4DBB">
        <w:rPr>
          <w:sz w:val="22"/>
          <w:szCs w:val="22"/>
        </w:rPr>
        <w:t xml:space="preserve">2023 </w:t>
      </w:r>
      <w:r w:rsidRPr="00EF59D3">
        <w:rPr>
          <w:sz w:val="22"/>
          <w:szCs w:val="22"/>
        </w:rPr>
        <w:t xml:space="preserve">but the project does not provide both the participant’s high school graduation date and postsecondary enrollment date in the </w:t>
      </w:r>
      <w:r w:rsidRPr="00EF59D3" w:rsidR="005D4DBB">
        <w:rPr>
          <w:sz w:val="22"/>
          <w:szCs w:val="22"/>
        </w:rPr>
        <w:t>2022-23</w:t>
      </w:r>
      <w:r w:rsidRPr="00EF59D3">
        <w:rPr>
          <w:sz w:val="22"/>
          <w:szCs w:val="22"/>
        </w:rPr>
        <w:t xml:space="preserve"> APR, </w:t>
      </w:r>
      <w:r w:rsidRPr="00EF59D3" w:rsidR="00AE3291">
        <w:rPr>
          <w:sz w:val="22"/>
          <w:szCs w:val="22"/>
        </w:rPr>
        <w:t xml:space="preserve">data validations will prevent the grantee from selecting a </w:t>
      </w:r>
      <w:r w:rsidRPr="00EF59D3" w:rsidR="005D4DBB">
        <w:rPr>
          <w:sz w:val="22"/>
          <w:szCs w:val="22"/>
        </w:rPr>
        <w:t xml:space="preserve">2023 </w:t>
      </w:r>
      <w:r w:rsidRPr="00EF59D3" w:rsidR="00AE3291">
        <w:rPr>
          <w:sz w:val="22"/>
          <w:szCs w:val="22"/>
        </w:rPr>
        <w:t>cohort year.</w:t>
      </w:r>
      <w:r w:rsidRPr="00EF59D3">
        <w:rPr>
          <w:sz w:val="22"/>
          <w:szCs w:val="22"/>
        </w:rPr>
        <w:t xml:space="preserve"> </w:t>
      </w:r>
      <w:r w:rsidRPr="00EF59D3" w:rsidR="00AE3291">
        <w:rPr>
          <w:sz w:val="22"/>
          <w:szCs w:val="22"/>
        </w:rPr>
        <w:t xml:space="preserve">If </w:t>
      </w:r>
      <w:r w:rsidRPr="00EF59D3">
        <w:rPr>
          <w:sz w:val="22"/>
          <w:szCs w:val="22"/>
        </w:rPr>
        <w:t xml:space="preserve">the project </w:t>
      </w:r>
      <w:r w:rsidRPr="00EF59D3" w:rsidR="003464AD">
        <w:rPr>
          <w:sz w:val="22"/>
          <w:szCs w:val="22"/>
        </w:rPr>
        <w:t>fails to</w:t>
      </w:r>
      <w:r w:rsidRPr="00EF59D3">
        <w:rPr>
          <w:sz w:val="22"/>
          <w:szCs w:val="22"/>
        </w:rPr>
        <w:t xml:space="preserve"> report the </w:t>
      </w:r>
      <w:r w:rsidRPr="00EF59D3">
        <w:rPr>
          <w:sz w:val="22"/>
          <w:szCs w:val="22"/>
        </w:rPr>
        <w:t xml:space="preserve">required information in the applicable reporting year, the participant </w:t>
      </w:r>
      <w:r w:rsidRPr="00EF59D3" w:rsidR="00AE3291">
        <w:rPr>
          <w:sz w:val="22"/>
          <w:szCs w:val="22"/>
        </w:rPr>
        <w:t xml:space="preserve">will </w:t>
      </w:r>
      <w:r w:rsidRPr="00EF59D3">
        <w:rPr>
          <w:sz w:val="22"/>
          <w:szCs w:val="22"/>
        </w:rPr>
        <w:t xml:space="preserve">not qualify for a cohort and thus </w:t>
      </w:r>
      <w:r w:rsidRPr="00EF59D3" w:rsidR="00AE3291">
        <w:rPr>
          <w:sz w:val="22"/>
          <w:szCs w:val="22"/>
        </w:rPr>
        <w:t xml:space="preserve">will need to </w:t>
      </w:r>
      <w:r w:rsidRPr="00EF59D3">
        <w:rPr>
          <w:sz w:val="22"/>
          <w:szCs w:val="22"/>
        </w:rPr>
        <w:t xml:space="preserve">be coded as 9999 in this field. (A code of 8888 will </w:t>
      </w:r>
      <w:r w:rsidRPr="00EF59D3" w:rsidR="007A4C20">
        <w:rPr>
          <w:sz w:val="22"/>
          <w:szCs w:val="22"/>
        </w:rPr>
        <w:t xml:space="preserve">only </w:t>
      </w:r>
      <w:r w:rsidRPr="00EF59D3">
        <w:rPr>
          <w:sz w:val="22"/>
          <w:szCs w:val="22"/>
        </w:rPr>
        <w:t xml:space="preserve">apply to participants who have not yet graduated </w:t>
      </w:r>
      <w:r w:rsidRPr="00EF59D3" w:rsidR="00F77A41">
        <w:rPr>
          <w:sz w:val="22"/>
          <w:szCs w:val="22"/>
        </w:rPr>
        <w:t xml:space="preserve">from </w:t>
      </w:r>
      <w:r w:rsidRPr="00EF59D3">
        <w:rPr>
          <w:sz w:val="22"/>
          <w:szCs w:val="22"/>
        </w:rPr>
        <w:t>high school.</w:t>
      </w:r>
      <w:r w:rsidRPr="00EF59D3" w:rsidR="00F77A41">
        <w:rPr>
          <w:sz w:val="22"/>
          <w:szCs w:val="22"/>
        </w:rPr>
        <w:t xml:space="preserve"> In cases in which a project is unsure of a student’s exact status,</w:t>
      </w:r>
      <w:r w:rsidRPr="00EF59D3" w:rsidR="004C2BB3">
        <w:rPr>
          <w:sz w:val="22"/>
          <w:szCs w:val="22"/>
        </w:rPr>
        <w:t xml:space="preserve"> </w:t>
      </w:r>
      <w:r w:rsidRPr="00EF59D3" w:rsidR="00F77A41">
        <w:rPr>
          <w:sz w:val="22"/>
          <w:szCs w:val="22"/>
        </w:rPr>
        <w:t>but believes he or she hasn’t graduated from high school, the project should choose 8888.</w:t>
      </w:r>
      <w:r w:rsidRPr="00EF59D3">
        <w:rPr>
          <w:sz w:val="22"/>
          <w:szCs w:val="22"/>
        </w:rPr>
        <w:t xml:space="preserve">) </w:t>
      </w:r>
    </w:p>
    <w:p w:rsidR="00E75A50" w:rsidRPr="00EF59D3" w:rsidP="001725A2" w14:paraId="23522448" w14:textId="77777777">
      <w:pPr>
        <w:jc w:val="both"/>
        <w:rPr>
          <w:sz w:val="22"/>
          <w:szCs w:val="22"/>
        </w:rPr>
      </w:pPr>
    </w:p>
    <w:p w:rsidR="00E75A50" w:rsidRPr="00EF59D3" w:rsidP="001725A2" w14:paraId="2146ABB6" w14:textId="77777777">
      <w:pPr>
        <w:jc w:val="both"/>
        <w:rPr>
          <w:b/>
          <w:sz w:val="22"/>
          <w:szCs w:val="22"/>
        </w:rPr>
      </w:pPr>
      <w:r w:rsidRPr="00EF59D3">
        <w:rPr>
          <w:sz w:val="22"/>
          <w:szCs w:val="22"/>
        </w:rPr>
        <w:t xml:space="preserve">TRIO recognizes that there are situations in which a project may not be able to ascertain the high school graduation date or postsecondary enrollment date prior to submitting the APR.  However, </w:t>
      </w:r>
      <w:r w:rsidRPr="00EF59D3">
        <w:rPr>
          <w:b/>
          <w:sz w:val="22"/>
          <w:szCs w:val="22"/>
        </w:rPr>
        <w:t>because PE points will be calculated annually at the time the APR is submitted, it is imperative that all data needed to establish cohorts be submitted in a timely manner.</w:t>
      </w:r>
      <w:r w:rsidRPr="00EF59D3" w:rsidR="00DA1BE6">
        <w:rPr>
          <w:b/>
          <w:sz w:val="22"/>
          <w:szCs w:val="22"/>
        </w:rPr>
        <w:t xml:space="preserve"> </w:t>
      </w:r>
    </w:p>
    <w:p w:rsidR="00E75A50" w:rsidRPr="00EF59D3" w:rsidP="001725A2" w14:paraId="2F361885" w14:textId="77777777">
      <w:pPr>
        <w:jc w:val="both"/>
        <w:rPr>
          <w:sz w:val="22"/>
          <w:szCs w:val="22"/>
        </w:rPr>
      </w:pPr>
    </w:p>
    <w:p w:rsidR="004D7F6F" w:rsidRPr="00EF59D3" w:rsidP="001725A2" w14:paraId="676E265D"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#5</w:t>
      </w:r>
      <w:r w:rsidRPr="00EF59D3" w:rsidR="00362525">
        <w:rPr>
          <w:rFonts w:ascii="Times New Roman" w:hAnsi="Times New Roman"/>
          <w:b/>
          <w:sz w:val="22"/>
          <w:szCs w:val="22"/>
        </w:rPr>
        <w:t>5</w:t>
      </w:r>
      <w:r w:rsidRPr="00EF59D3">
        <w:rPr>
          <w:rFonts w:ascii="Times New Roman" w:hAnsi="Times New Roman"/>
          <w:b/>
          <w:sz w:val="22"/>
          <w:szCs w:val="22"/>
        </w:rPr>
        <w:t>—</w:t>
      </w:r>
      <w:r w:rsidRPr="00EF59D3">
        <w:rPr>
          <w:rFonts w:ascii="Times New Roman" w:hAnsi="Times New Roman"/>
          <w:b/>
          <w:sz w:val="22"/>
          <w:szCs w:val="22"/>
        </w:rPr>
        <w:t xml:space="preserve">School Code for Postsecondary Institution </w:t>
      </w:r>
      <w:r w:rsidRPr="00EF59D3" w:rsidR="00471E8A">
        <w:rPr>
          <w:rFonts w:ascii="Times New Roman" w:hAnsi="Times New Roman"/>
          <w:b/>
          <w:sz w:val="22"/>
          <w:szCs w:val="22"/>
        </w:rPr>
        <w:t>First Attended</w:t>
      </w:r>
    </w:p>
    <w:p w:rsidR="004D7F6F" w:rsidRPr="00EF59D3" w:rsidP="001725A2" w14:paraId="07C2B36D" w14:textId="77777777">
      <w:pPr>
        <w:pStyle w:val="Default"/>
        <w:rPr>
          <w:rFonts w:ascii="Times New Roman" w:hAnsi="Times New Roman" w:cs="Times New Roman"/>
          <w:color w:val="auto"/>
          <w:sz w:val="22"/>
          <w:szCs w:val="22"/>
        </w:rPr>
      </w:pPr>
    </w:p>
    <w:p w:rsidR="007E68A1" w:rsidRPr="00EF59D3" w:rsidP="00B55394" w14:paraId="536A16D1" w14:textId="77777777">
      <w:pPr>
        <w:autoSpaceDE w:val="0"/>
        <w:autoSpaceDN w:val="0"/>
        <w:adjustRightInd w:val="0"/>
        <w:jc w:val="both"/>
        <w:rPr>
          <w:sz w:val="22"/>
          <w:szCs w:val="22"/>
        </w:rPr>
      </w:pPr>
      <w:r w:rsidRPr="00EF59D3">
        <w:rPr>
          <w:sz w:val="22"/>
          <w:szCs w:val="22"/>
        </w:rPr>
        <w:t xml:space="preserve">Provide the Federal School Code/OPE ID Number (Office of Postsecondary Education Institutional Number) for the postsecondary institution the </w:t>
      </w:r>
      <w:r w:rsidRPr="00EF59D3" w:rsidR="00E151EF">
        <w:rPr>
          <w:sz w:val="22"/>
          <w:szCs w:val="22"/>
        </w:rPr>
        <w:t>UB/UBMS</w:t>
      </w:r>
      <w:r w:rsidRPr="00EF59D3">
        <w:rPr>
          <w:sz w:val="22"/>
          <w:szCs w:val="22"/>
        </w:rPr>
        <w:t xml:space="preserve"> participant </w:t>
      </w:r>
      <w:r w:rsidRPr="00EF59D3" w:rsidR="006463BB">
        <w:rPr>
          <w:b/>
          <w:sz w:val="22"/>
          <w:szCs w:val="22"/>
        </w:rPr>
        <w:t>first</w:t>
      </w:r>
      <w:r w:rsidRPr="00EF59D3">
        <w:rPr>
          <w:b/>
          <w:sz w:val="22"/>
          <w:szCs w:val="22"/>
        </w:rPr>
        <w:t xml:space="preserve"> attended</w:t>
      </w:r>
      <w:r w:rsidRPr="00EF59D3">
        <w:rPr>
          <w:sz w:val="22"/>
          <w:szCs w:val="22"/>
        </w:rPr>
        <w:t xml:space="preserve">. This is a six-digit number that is required on all federal financial aid documents.  Information regarding this number is included in Federal School Code Directory and can be accessed </w:t>
      </w:r>
      <w:r w:rsidRPr="00EF59D3" w:rsidR="004C2BB3">
        <w:rPr>
          <w:sz w:val="22"/>
          <w:szCs w:val="22"/>
        </w:rPr>
        <w:t xml:space="preserve">at </w:t>
      </w:r>
    </w:p>
    <w:p w:rsidR="004D7F6F" w:rsidRPr="00EF59D3" w:rsidP="001725A2" w14:paraId="27FA2EF0" w14:textId="3AB838B0">
      <w:pPr>
        <w:autoSpaceDE w:val="0"/>
        <w:autoSpaceDN w:val="0"/>
        <w:adjustRightInd w:val="0"/>
        <w:rPr>
          <w:sz w:val="22"/>
          <w:szCs w:val="22"/>
        </w:rPr>
      </w:pPr>
      <w:hyperlink r:id="rId18" w:history="1">
        <w:r w:rsidRPr="002C0490" w:rsidR="00FE379D">
          <w:rPr>
            <w:rStyle w:val="Hyperlink"/>
            <w:sz w:val="22"/>
            <w:szCs w:val="22"/>
          </w:rPr>
          <w:t>https://studentaid.gov/fafsa-app/FSCsearch</w:t>
        </w:r>
      </w:hyperlink>
      <w:r w:rsidRPr="00EF59D3" w:rsidR="00FE379D">
        <w:rPr>
          <w:sz w:val="22"/>
          <w:szCs w:val="22"/>
        </w:rPr>
        <w:t>.</w:t>
      </w:r>
    </w:p>
    <w:p w:rsidR="004D7F6F" w:rsidRPr="00EF59D3" w:rsidP="001725A2" w14:paraId="43E76CF4" w14:textId="77777777">
      <w:pPr>
        <w:pStyle w:val="BodyText2"/>
        <w:tabs>
          <w:tab w:val="left" w:pos="450"/>
        </w:tabs>
        <w:ind w:right="-450"/>
        <w:jc w:val="both"/>
        <w:rPr>
          <w:szCs w:val="22"/>
        </w:rPr>
      </w:pPr>
    </w:p>
    <w:p w:rsidR="004D7F6F" w:rsidRPr="00EF59D3" w:rsidP="001725A2" w14:paraId="204B9639" w14:textId="2F37D9F3">
      <w:pPr>
        <w:pStyle w:val="Default"/>
        <w:jc w:val="both"/>
        <w:rPr>
          <w:rFonts w:ascii="Times New Roman" w:hAnsi="Times New Roman" w:cs="Times New Roman"/>
          <w:color w:val="auto"/>
          <w:sz w:val="22"/>
          <w:szCs w:val="22"/>
        </w:rPr>
      </w:pPr>
      <w:r w:rsidRPr="00EF59D3">
        <w:rPr>
          <w:rFonts w:ascii="Times New Roman" w:hAnsi="Times New Roman" w:cs="Times New Roman"/>
          <w:color w:val="auto"/>
          <w:sz w:val="22"/>
          <w:szCs w:val="22"/>
        </w:rPr>
        <w:t>Since the Department does not request school names, these codes are particularly important, as they are the means by which the Department is able to identify the institutions that UB</w:t>
      </w:r>
      <w:r w:rsidRPr="00EF59D3" w:rsidR="00E151EF">
        <w:rPr>
          <w:rFonts w:ascii="Times New Roman" w:hAnsi="Times New Roman" w:cs="Times New Roman"/>
          <w:color w:val="auto"/>
          <w:sz w:val="22"/>
          <w:szCs w:val="22"/>
        </w:rPr>
        <w:t>/UBMS</w:t>
      </w:r>
      <w:r w:rsidRPr="00EF59D3">
        <w:rPr>
          <w:rFonts w:ascii="Times New Roman" w:hAnsi="Times New Roman" w:cs="Times New Roman"/>
          <w:color w:val="auto"/>
          <w:sz w:val="22"/>
          <w:szCs w:val="22"/>
        </w:rPr>
        <w:t xml:space="preserve"> students attend. Use "555555" only in unusual cases in which the project is sure that the institution is not in the Federal School Code Directory. </w:t>
      </w:r>
      <w:r w:rsidRPr="00EF59D3" w:rsidR="008A3D93">
        <w:rPr>
          <w:rFonts w:ascii="Times New Roman" w:hAnsi="Times New Roman" w:cs="Times New Roman"/>
          <w:color w:val="auto"/>
          <w:sz w:val="22"/>
          <w:szCs w:val="22"/>
        </w:rPr>
        <w:t xml:space="preserve">U.S. military academies not included in the Federal School Code </w:t>
      </w:r>
      <w:r w:rsidRPr="00EF59D3" w:rsidR="00FC1601">
        <w:rPr>
          <w:rFonts w:ascii="Times New Roman" w:hAnsi="Times New Roman" w:cs="Times New Roman"/>
          <w:color w:val="auto"/>
          <w:sz w:val="22"/>
          <w:szCs w:val="22"/>
        </w:rPr>
        <w:t xml:space="preserve">Search may be </w:t>
      </w:r>
      <w:r w:rsidRPr="00EF59D3" w:rsidR="00817387">
        <w:rPr>
          <w:rFonts w:ascii="Times New Roman" w:hAnsi="Times New Roman" w:cs="Times New Roman"/>
          <w:color w:val="auto"/>
          <w:sz w:val="22"/>
          <w:szCs w:val="22"/>
        </w:rPr>
        <w:t>coded “</w:t>
      </w:r>
      <w:r w:rsidRPr="00EF59D3" w:rsidR="00B228B7">
        <w:rPr>
          <w:rFonts w:ascii="Times New Roman" w:hAnsi="Times New Roman" w:cs="Times New Roman"/>
          <w:color w:val="auto"/>
          <w:sz w:val="22"/>
          <w:szCs w:val="22"/>
        </w:rPr>
        <w:t>555555.</w:t>
      </w:r>
      <w:r w:rsidRPr="00EF59D3" w:rsidR="00D24D83">
        <w:rPr>
          <w:rFonts w:ascii="Times New Roman" w:hAnsi="Times New Roman" w:cs="Times New Roman"/>
          <w:color w:val="auto"/>
          <w:sz w:val="22"/>
          <w:szCs w:val="22"/>
        </w:rPr>
        <w:t>”</w:t>
      </w:r>
    </w:p>
    <w:p w:rsidR="004D7F6F" w:rsidRPr="00EF59D3" w:rsidP="001725A2" w14:paraId="0ECECA6C" w14:textId="77777777">
      <w:pPr>
        <w:pStyle w:val="Default"/>
        <w:jc w:val="both"/>
        <w:rPr>
          <w:rFonts w:ascii="Times New Roman" w:hAnsi="Times New Roman" w:cs="Times New Roman"/>
          <w:color w:val="auto"/>
          <w:sz w:val="22"/>
          <w:szCs w:val="22"/>
        </w:rPr>
      </w:pPr>
    </w:p>
    <w:p w:rsidR="00C345A3" w:rsidRPr="00EF59D3" w:rsidP="00DE51F3" w14:paraId="2E38502D" w14:textId="6212A6D0">
      <w:pPr>
        <w:pStyle w:val="BodyText2"/>
        <w:tabs>
          <w:tab w:val="left" w:pos="450"/>
        </w:tabs>
        <w:jc w:val="both"/>
        <w:rPr>
          <w:szCs w:val="22"/>
        </w:rPr>
      </w:pPr>
      <w:r w:rsidRPr="00EF59D3">
        <w:rPr>
          <w:szCs w:val="22"/>
        </w:rPr>
        <w:t xml:space="preserve">If the student began attendance in fall </w:t>
      </w:r>
      <w:r w:rsidRPr="00EF59D3" w:rsidR="001801E4">
        <w:rPr>
          <w:szCs w:val="22"/>
        </w:rPr>
        <w:t xml:space="preserve">2023 </w:t>
      </w:r>
      <w:r w:rsidRPr="00EF59D3">
        <w:rPr>
          <w:szCs w:val="22"/>
        </w:rPr>
        <w:t xml:space="preserve">(that is, after the end of the </w:t>
      </w:r>
      <w:r w:rsidRPr="00EF59D3" w:rsidR="005D4DBB">
        <w:rPr>
          <w:szCs w:val="22"/>
        </w:rPr>
        <w:t>2022-23</w:t>
      </w:r>
      <w:r w:rsidRPr="00EF59D3">
        <w:rPr>
          <w:szCs w:val="22"/>
        </w:rPr>
        <w:t xml:space="preserve"> reporting period), please </w:t>
      </w:r>
      <w:r w:rsidRPr="00EF59D3">
        <w:rPr>
          <w:b/>
          <w:szCs w:val="22"/>
        </w:rPr>
        <w:t>do provide</w:t>
      </w:r>
      <w:r w:rsidRPr="00EF59D3">
        <w:rPr>
          <w:szCs w:val="22"/>
        </w:rPr>
        <w:t xml:space="preserve"> the code of the institution.</w:t>
      </w:r>
    </w:p>
    <w:p w:rsidR="00756F1D" w:rsidRPr="00EF59D3" w:rsidP="00DE51F3" w14:paraId="41689801" w14:textId="77777777">
      <w:pPr>
        <w:pStyle w:val="BodyText2"/>
        <w:tabs>
          <w:tab w:val="left" w:pos="450"/>
        </w:tabs>
        <w:jc w:val="both"/>
        <w:rPr>
          <w:szCs w:val="22"/>
        </w:rPr>
      </w:pPr>
    </w:p>
    <w:p w:rsidR="0015768B" w:rsidRPr="00EF59D3" w:rsidP="00DE51F3" w14:paraId="649C270B" w14:textId="77777777">
      <w:pPr>
        <w:pStyle w:val="BodyText2"/>
        <w:tabs>
          <w:tab w:val="left" w:pos="450"/>
        </w:tabs>
        <w:jc w:val="both"/>
        <w:rPr>
          <w:szCs w:val="22"/>
        </w:rPr>
      </w:pPr>
      <w:r w:rsidRPr="00EF59D3">
        <w:rPr>
          <w:szCs w:val="22"/>
        </w:rPr>
        <w:t xml:space="preserve">For students who received notification from their IHE of acceptance but deferred enrollment until the next academic semester, projects </w:t>
      </w:r>
      <w:r w:rsidRPr="00EF59D3">
        <w:rPr>
          <w:i/>
          <w:szCs w:val="22"/>
        </w:rPr>
        <w:t>should</w:t>
      </w:r>
      <w:r w:rsidRPr="00EF59D3">
        <w:rPr>
          <w:szCs w:val="22"/>
        </w:rPr>
        <w:t xml:space="preserve"> include the school code for the IHE.</w:t>
      </w:r>
    </w:p>
    <w:p w:rsidR="002C6AAB" w:rsidRPr="00EF59D3" w:rsidP="001725A2" w14:paraId="5592B22D" w14:textId="77777777">
      <w:pPr>
        <w:jc w:val="both"/>
        <w:rPr>
          <w:b/>
          <w:sz w:val="22"/>
          <w:szCs w:val="22"/>
        </w:rPr>
      </w:pPr>
    </w:p>
    <w:p w:rsidR="00D0034C" w:rsidRPr="00EF59D3" w:rsidP="001725A2" w14:paraId="77CA58BD" w14:textId="22E4DE43">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3406C4">
        <w:rPr>
          <w:rFonts w:ascii="Times New Roman" w:hAnsi="Times New Roman"/>
          <w:b/>
          <w:sz w:val="22"/>
          <w:szCs w:val="22"/>
        </w:rPr>
        <w:t>5</w:t>
      </w:r>
      <w:r w:rsidRPr="00EF59D3" w:rsidR="007E75A2">
        <w:rPr>
          <w:rFonts w:ascii="Times New Roman" w:hAnsi="Times New Roman"/>
          <w:b/>
          <w:sz w:val="22"/>
          <w:szCs w:val="22"/>
        </w:rPr>
        <w:t>6</w:t>
      </w:r>
      <w:r w:rsidRPr="00EF59D3">
        <w:rPr>
          <w:rFonts w:ascii="Times New Roman" w:hAnsi="Times New Roman"/>
          <w:b/>
          <w:sz w:val="22"/>
          <w:szCs w:val="22"/>
        </w:rPr>
        <w:t>—</w:t>
      </w:r>
      <w:r w:rsidRPr="00EF59D3" w:rsidR="00735213">
        <w:rPr>
          <w:rFonts w:ascii="Times New Roman" w:hAnsi="Times New Roman"/>
          <w:b/>
          <w:sz w:val="22"/>
          <w:szCs w:val="22"/>
        </w:rPr>
        <w:t>College Status at Beginning of A</w:t>
      </w:r>
      <w:r w:rsidRPr="00EF59D3">
        <w:rPr>
          <w:rFonts w:ascii="Times New Roman" w:hAnsi="Times New Roman"/>
          <w:b/>
          <w:sz w:val="22"/>
          <w:szCs w:val="22"/>
        </w:rPr>
        <w:t xml:space="preserve">cademic </w:t>
      </w:r>
      <w:r w:rsidRPr="00EF59D3" w:rsidR="00735213">
        <w:rPr>
          <w:rFonts w:ascii="Times New Roman" w:hAnsi="Times New Roman"/>
          <w:b/>
          <w:sz w:val="22"/>
          <w:szCs w:val="22"/>
        </w:rPr>
        <w:t>Y</w:t>
      </w:r>
      <w:r w:rsidRPr="00EF59D3">
        <w:rPr>
          <w:rFonts w:ascii="Times New Roman" w:hAnsi="Times New Roman"/>
          <w:b/>
          <w:sz w:val="22"/>
          <w:szCs w:val="22"/>
        </w:rPr>
        <w:t xml:space="preserve">ear </w:t>
      </w:r>
      <w:r w:rsidRPr="00EF59D3" w:rsidR="001801E4">
        <w:rPr>
          <w:rFonts w:ascii="Times New Roman" w:hAnsi="Times New Roman"/>
          <w:b/>
          <w:sz w:val="22"/>
          <w:szCs w:val="22"/>
        </w:rPr>
        <w:t>2023</w:t>
      </w:r>
      <w:r w:rsidRPr="00EF59D3" w:rsidR="00F450AF">
        <w:rPr>
          <w:rFonts w:ascii="Times New Roman" w:hAnsi="Times New Roman"/>
          <w:b/>
          <w:sz w:val="22"/>
          <w:szCs w:val="22"/>
        </w:rPr>
        <w:t>-</w:t>
      </w:r>
      <w:r w:rsidRPr="00EF59D3" w:rsidR="001801E4">
        <w:rPr>
          <w:rFonts w:ascii="Times New Roman" w:hAnsi="Times New Roman"/>
          <w:b/>
          <w:sz w:val="22"/>
          <w:szCs w:val="22"/>
        </w:rPr>
        <w:t>24</w:t>
      </w:r>
    </w:p>
    <w:p w:rsidR="007E68A1" w:rsidRPr="00EF59D3" w:rsidP="001725A2" w14:paraId="28BB362F" w14:textId="77777777">
      <w:pPr>
        <w:jc w:val="both"/>
        <w:rPr>
          <w:b/>
          <w:sz w:val="22"/>
          <w:szCs w:val="22"/>
        </w:rPr>
      </w:pPr>
    </w:p>
    <w:p w:rsidR="007E68A1" w:rsidRPr="00EF59D3" w:rsidP="001725A2" w14:paraId="311A75BA" w14:textId="56D22F86">
      <w:pPr>
        <w:jc w:val="both"/>
        <w:rPr>
          <w:sz w:val="22"/>
          <w:szCs w:val="22"/>
        </w:rPr>
      </w:pPr>
      <w:r w:rsidRPr="00EF59D3">
        <w:rPr>
          <w:sz w:val="22"/>
          <w:szCs w:val="22"/>
        </w:rPr>
        <w:t>For current year and prior</w:t>
      </w:r>
      <w:r w:rsidRPr="00EF59D3" w:rsidR="00D9742D">
        <w:rPr>
          <w:sz w:val="22"/>
          <w:szCs w:val="22"/>
        </w:rPr>
        <w:t>-year</w:t>
      </w:r>
      <w:r w:rsidRPr="00EF59D3">
        <w:rPr>
          <w:sz w:val="22"/>
          <w:szCs w:val="22"/>
        </w:rPr>
        <w:t xml:space="preserve"> year participants whose postsecondary education status is known, in field #5</w:t>
      </w:r>
      <w:r w:rsidRPr="00EF59D3" w:rsidR="007E75A2">
        <w:rPr>
          <w:sz w:val="22"/>
          <w:szCs w:val="22"/>
        </w:rPr>
        <w:t>6</w:t>
      </w:r>
      <w:r w:rsidRPr="00EF59D3">
        <w:rPr>
          <w:sz w:val="22"/>
          <w:szCs w:val="22"/>
        </w:rPr>
        <w:t xml:space="preserve"> provide information on the student’s college status at the beginning of academic year </w:t>
      </w:r>
      <w:r w:rsidRPr="00EF59D3" w:rsidR="001801E4">
        <w:rPr>
          <w:sz w:val="22"/>
          <w:szCs w:val="22"/>
        </w:rPr>
        <w:t>2023</w:t>
      </w:r>
      <w:r w:rsidRPr="00EF59D3" w:rsidR="00E903B8">
        <w:rPr>
          <w:sz w:val="22"/>
          <w:szCs w:val="22"/>
        </w:rPr>
        <w:t>-</w:t>
      </w:r>
      <w:r w:rsidRPr="00EF59D3" w:rsidR="001801E4">
        <w:rPr>
          <w:sz w:val="22"/>
          <w:szCs w:val="22"/>
        </w:rPr>
        <w:t>24</w:t>
      </w:r>
      <w:r w:rsidRPr="00EF59D3" w:rsidR="00E151EF">
        <w:rPr>
          <w:sz w:val="22"/>
          <w:szCs w:val="22"/>
        </w:rPr>
        <w:t>.</w:t>
      </w:r>
    </w:p>
    <w:p w:rsidR="002C6AAB" w:rsidRPr="00EF59D3" w:rsidP="001725A2" w14:paraId="5F233370" w14:textId="77777777">
      <w:pPr>
        <w:jc w:val="both"/>
        <w:rPr>
          <w:sz w:val="22"/>
          <w:szCs w:val="22"/>
        </w:rPr>
      </w:pPr>
    </w:p>
    <w:p w:rsidR="00F7191B" w:rsidRPr="00EF59D3" w:rsidP="001725A2" w14:paraId="64794BD7" w14:textId="77777777">
      <w:pPr>
        <w:pStyle w:val="Heading3"/>
        <w:spacing w:before="0" w:after="0"/>
        <w:rPr>
          <w:rFonts w:ascii="Times New Roman" w:hAnsi="Times New Roman"/>
          <w:b/>
          <w:sz w:val="22"/>
          <w:szCs w:val="22"/>
        </w:rPr>
      </w:pPr>
      <w:r w:rsidRPr="00EF59D3">
        <w:rPr>
          <w:rFonts w:ascii="Times New Roman" w:hAnsi="Times New Roman"/>
          <w:b/>
          <w:sz w:val="22"/>
          <w:szCs w:val="22"/>
        </w:rPr>
        <w:t>F</w:t>
      </w:r>
      <w:r w:rsidRPr="00EF59D3" w:rsidR="00002A8B">
        <w:rPr>
          <w:rFonts w:ascii="Times New Roman" w:hAnsi="Times New Roman"/>
          <w:b/>
          <w:sz w:val="22"/>
          <w:szCs w:val="22"/>
        </w:rPr>
        <w:t>ields #</w:t>
      </w:r>
      <w:r w:rsidRPr="00EF59D3" w:rsidR="007E75A2">
        <w:rPr>
          <w:rFonts w:ascii="Times New Roman" w:hAnsi="Times New Roman"/>
          <w:b/>
          <w:sz w:val="22"/>
          <w:szCs w:val="22"/>
        </w:rPr>
        <w:t>57–62</w:t>
      </w:r>
      <w:r w:rsidRPr="00EF59D3" w:rsidR="001725A2">
        <w:rPr>
          <w:rFonts w:ascii="Times New Roman" w:hAnsi="Times New Roman"/>
          <w:b/>
          <w:sz w:val="22"/>
          <w:szCs w:val="22"/>
        </w:rPr>
        <w:t>—</w:t>
      </w:r>
      <w:r w:rsidRPr="00EF59D3" w:rsidR="00002A8B">
        <w:rPr>
          <w:rFonts w:ascii="Times New Roman" w:hAnsi="Times New Roman"/>
          <w:b/>
          <w:sz w:val="22"/>
          <w:szCs w:val="22"/>
        </w:rPr>
        <w:t xml:space="preserve">Postsecondary </w:t>
      </w:r>
      <w:r w:rsidRPr="00EF59D3">
        <w:rPr>
          <w:rFonts w:ascii="Times New Roman" w:hAnsi="Times New Roman"/>
          <w:b/>
          <w:sz w:val="22"/>
          <w:szCs w:val="22"/>
        </w:rPr>
        <w:t>Credentials Earned</w:t>
      </w:r>
    </w:p>
    <w:p w:rsidR="002C6AAB" w:rsidRPr="00EF59D3" w:rsidP="001725A2" w14:paraId="1C5F767C" w14:textId="77777777">
      <w:pPr>
        <w:jc w:val="both"/>
        <w:rPr>
          <w:b/>
          <w:sz w:val="22"/>
          <w:szCs w:val="22"/>
        </w:rPr>
      </w:pPr>
    </w:p>
    <w:p w:rsidR="00535FFD" w:rsidRPr="00EF59D3" w:rsidP="001725A2" w14:paraId="155144CC" w14:textId="425BBA88">
      <w:pPr>
        <w:jc w:val="both"/>
        <w:rPr>
          <w:sz w:val="22"/>
          <w:szCs w:val="22"/>
        </w:rPr>
      </w:pPr>
      <w:r w:rsidRPr="00EF59D3">
        <w:rPr>
          <w:sz w:val="22"/>
          <w:szCs w:val="22"/>
        </w:rPr>
        <w:t>The information in fields #</w:t>
      </w:r>
      <w:r w:rsidRPr="00EF59D3" w:rsidR="007E75A2">
        <w:rPr>
          <w:sz w:val="22"/>
          <w:szCs w:val="22"/>
        </w:rPr>
        <w:t>57–62</w:t>
      </w:r>
      <w:r w:rsidRPr="00EF59D3">
        <w:rPr>
          <w:sz w:val="22"/>
          <w:szCs w:val="22"/>
        </w:rPr>
        <w:t xml:space="preserve"> will allow the Department to report on participants’ attainment of various kinds of credentials over varying lengths of time, as specified in the performance measures described in the </w:t>
      </w:r>
      <w:r w:rsidRPr="00EF59D3" w:rsidR="00817387">
        <w:rPr>
          <w:sz w:val="22"/>
          <w:szCs w:val="22"/>
        </w:rPr>
        <w:t>2022</w:t>
      </w:r>
      <w:r w:rsidRPr="00EF59D3" w:rsidR="004456DA">
        <w:rPr>
          <w:sz w:val="22"/>
          <w:szCs w:val="22"/>
        </w:rPr>
        <w:t xml:space="preserve"> </w:t>
      </w:r>
      <w:r w:rsidRPr="00EF59D3">
        <w:rPr>
          <w:sz w:val="22"/>
          <w:szCs w:val="22"/>
        </w:rPr>
        <w:t xml:space="preserve">UB and UBMS grant application instructions. </w:t>
      </w:r>
      <w:r w:rsidRPr="00EF59D3">
        <w:rPr>
          <w:sz w:val="22"/>
          <w:szCs w:val="22"/>
        </w:rPr>
        <w:t>Each type of credential is to be reported separately, as indicated in the fields.</w:t>
      </w:r>
    </w:p>
    <w:p w:rsidR="00F7191B" w:rsidRPr="00EF59D3" w:rsidP="001725A2" w14:paraId="69C9001A" w14:textId="77777777">
      <w:pPr>
        <w:jc w:val="both"/>
        <w:rPr>
          <w:sz w:val="22"/>
          <w:szCs w:val="22"/>
        </w:rPr>
      </w:pPr>
    </w:p>
    <w:p w:rsidR="00F7191B" w:rsidRPr="00EF59D3" w:rsidP="001725A2" w14:paraId="5F15D5E9" w14:textId="77777777">
      <w:pPr>
        <w:jc w:val="both"/>
        <w:rPr>
          <w:sz w:val="22"/>
          <w:szCs w:val="22"/>
        </w:rPr>
      </w:pPr>
      <w:r w:rsidRPr="00EF59D3">
        <w:rPr>
          <w:sz w:val="22"/>
          <w:szCs w:val="22"/>
        </w:rPr>
        <w:t>I</w:t>
      </w:r>
      <w:r w:rsidRPr="00EF59D3" w:rsidR="007C332A">
        <w:rPr>
          <w:sz w:val="22"/>
          <w:szCs w:val="22"/>
        </w:rPr>
        <w:t xml:space="preserve">f a student has received more than one credential </w:t>
      </w:r>
      <w:r w:rsidRPr="00EF59D3" w:rsidR="00535FFD">
        <w:rPr>
          <w:sz w:val="22"/>
          <w:szCs w:val="22"/>
        </w:rPr>
        <w:t>of a particular kind</w:t>
      </w:r>
      <w:r w:rsidRPr="00EF59D3" w:rsidR="007C332A">
        <w:rPr>
          <w:sz w:val="22"/>
          <w:szCs w:val="22"/>
        </w:rPr>
        <w:t xml:space="preserve"> (e.g., more than one certificate), the project should report the date that the </w:t>
      </w:r>
      <w:r w:rsidRPr="00EF59D3" w:rsidR="007C332A">
        <w:rPr>
          <w:i/>
          <w:sz w:val="22"/>
          <w:szCs w:val="22"/>
        </w:rPr>
        <w:t>first</w:t>
      </w:r>
      <w:r w:rsidRPr="00EF59D3" w:rsidR="007C332A">
        <w:rPr>
          <w:sz w:val="22"/>
          <w:szCs w:val="22"/>
        </w:rPr>
        <w:t xml:space="preserve"> certificate was completed.  </w:t>
      </w:r>
      <w:r w:rsidRPr="00EF59D3" w:rsidR="00535FFD">
        <w:rPr>
          <w:sz w:val="22"/>
          <w:szCs w:val="22"/>
        </w:rPr>
        <w:t>If a student attained more than one kind of credential (e.g., an</w:t>
      </w:r>
      <w:r w:rsidRPr="00EF59D3" w:rsidR="00B50D1C">
        <w:rPr>
          <w:sz w:val="22"/>
          <w:szCs w:val="22"/>
        </w:rPr>
        <w:t xml:space="preserve"> </w:t>
      </w:r>
      <w:r w:rsidRPr="00EF59D3" w:rsidR="00ED64B6">
        <w:rPr>
          <w:sz w:val="22"/>
          <w:szCs w:val="22"/>
        </w:rPr>
        <w:t>a</w:t>
      </w:r>
      <w:r w:rsidRPr="00EF59D3" w:rsidR="00535FFD">
        <w:rPr>
          <w:sz w:val="22"/>
          <w:szCs w:val="22"/>
        </w:rPr>
        <w:t>ssociate degree and a bachelor’s degree), each should be shown in the report in the respective field.</w:t>
      </w:r>
    </w:p>
    <w:p w:rsidR="0015768B" w:rsidRPr="00EF59D3" w:rsidP="001725A2" w14:paraId="63BC3E22" w14:textId="77777777">
      <w:pPr>
        <w:jc w:val="both"/>
        <w:rPr>
          <w:sz w:val="22"/>
          <w:szCs w:val="22"/>
        </w:rPr>
      </w:pPr>
    </w:p>
    <w:p w:rsidR="0015768B" w:rsidRPr="00EF59D3" w:rsidP="001725A2" w14:paraId="47A88D2C" w14:textId="77777777">
      <w:pPr>
        <w:jc w:val="both"/>
        <w:rPr>
          <w:sz w:val="22"/>
          <w:szCs w:val="22"/>
        </w:rPr>
      </w:pPr>
      <w:r w:rsidRPr="00EF59D3">
        <w:rPr>
          <w:sz w:val="22"/>
          <w:szCs w:val="22"/>
        </w:rPr>
        <w:t>For students who received notification from their IHE of acceptance but deferred enrollment until the next academic semester, projects should select option 6 in fields #57, 59, and 61, and option 66/66/6666 for fields #58, 60, and 62.</w:t>
      </w:r>
    </w:p>
    <w:p w:rsidR="00F7191B" w:rsidRPr="00EF59D3" w:rsidP="001725A2" w14:paraId="283C9D43" w14:textId="77777777">
      <w:pPr>
        <w:jc w:val="both"/>
        <w:rPr>
          <w:sz w:val="23"/>
          <w:szCs w:val="23"/>
        </w:rPr>
      </w:pPr>
    </w:p>
    <w:p w:rsidR="00F7191B" w:rsidRPr="00EF59D3" w:rsidP="001725A2" w14:paraId="3869E9BC" w14:textId="77777777">
      <w:pPr>
        <w:jc w:val="both"/>
        <w:rPr>
          <w:sz w:val="22"/>
          <w:szCs w:val="22"/>
        </w:rPr>
      </w:pPr>
      <w:r w:rsidRPr="00EF59D3">
        <w:rPr>
          <w:b/>
          <w:sz w:val="22"/>
          <w:szCs w:val="22"/>
        </w:rPr>
        <w:t>Field #6</w:t>
      </w:r>
      <w:r w:rsidRPr="00EF59D3" w:rsidR="007E75A2">
        <w:rPr>
          <w:b/>
          <w:sz w:val="22"/>
          <w:szCs w:val="22"/>
        </w:rPr>
        <w:t>1</w:t>
      </w:r>
      <w:r w:rsidRPr="00EF59D3" w:rsidR="001725A2">
        <w:rPr>
          <w:b/>
          <w:sz w:val="22"/>
          <w:szCs w:val="22"/>
        </w:rPr>
        <w:t>—</w:t>
      </w:r>
      <w:r w:rsidRPr="00EF59D3">
        <w:rPr>
          <w:b/>
          <w:sz w:val="22"/>
          <w:szCs w:val="22"/>
        </w:rPr>
        <w:t>Bachelor’s Degree Attained:</w:t>
      </w:r>
      <w:r w:rsidRPr="00EF59D3">
        <w:rPr>
          <w:sz w:val="22"/>
          <w:szCs w:val="22"/>
        </w:rPr>
        <w:t xml:space="preserve">  For a student enrolled in a dual degree program (</w:t>
      </w:r>
      <w:r w:rsidRPr="00EF59D3" w:rsidR="00FD585F">
        <w:rPr>
          <w:sz w:val="22"/>
          <w:szCs w:val="22"/>
        </w:rPr>
        <w:t xml:space="preserve">not to be confused with a dual enrollment program; </w:t>
      </w:r>
      <w:r w:rsidRPr="00EF59D3">
        <w:rPr>
          <w:sz w:val="22"/>
          <w:szCs w:val="22"/>
        </w:rPr>
        <w:t>see “</w:t>
      </w:r>
      <w:r w:rsidRPr="00EF59D3" w:rsidR="007D2DEF">
        <w:rPr>
          <w:sz w:val="22"/>
          <w:szCs w:val="22"/>
        </w:rPr>
        <w:t>Definitions That Apply</w:t>
      </w:r>
      <w:r w:rsidRPr="00EF59D3">
        <w:rPr>
          <w:sz w:val="22"/>
          <w:szCs w:val="22"/>
        </w:rPr>
        <w:t xml:space="preserve">”) who has completed four years of postsecondary instruction, use option 1 </w:t>
      </w:r>
      <w:r w:rsidRPr="00EF59D3" w:rsidR="008A09CB">
        <w:rPr>
          <w:sz w:val="22"/>
          <w:szCs w:val="22"/>
        </w:rPr>
        <w:t>(“Yes, attained bachelor’s degree”) to indicate that the student has accomplished the equivalent of a bachelor’s degree, though a degree was not awarded.</w:t>
      </w:r>
    </w:p>
    <w:p w:rsidR="005E4239" w:rsidRPr="00EF59D3" w:rsidP="001725A2" w14:paraId="52389555" w14:textId="77777777">
      <w:pPr>
        <w:rPr>
          <w:b/>
          <w:sz w:val="22"/>
          <w:szCs w:val="22"/>
        </w:rPr>
      </w:pPr>
    </w:p>
    <w:p w:rsidR="005555E9" w:rsidRPr="00EF59D3" w:rsidP="001725A2" w14:paraId="5FC5B505"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#6</w:t>
      </w:r>
      <w:r w:rsidRPr="00EF59D3" w:rsidR="007E75A2">
        <w:rPr>
          <w:rFonts w:ascii="Times New Roman" w:hAnsi="Times New Roman"/>
          <w:b/>
          <w:sz w:val="22"/>
          <w:szCs w:val="22"/>
        </w:rPr>
        <w:t>3</w:t>
      </w:r>
      <w:r w:rsidRPr="00EF59D3">
        <w:rPr>
          <w:rFonts w:ascii="Times New Roman" w:hAnsi="Times New Roman"/>
          <w:b/>
          <w:sz w:val="22"/>
          <w:szCs w:val="22"/>
        </w:rPr>
        <w:t>—Postsecondary Enrollment Objective</w:t>
      </w:r>
      <w:r w:rsidRPr="00EF59D3" w:rsidR="00E3588E">
        <w:rPr>
          <w:rFonts w:ascii="Times New Roman" w:hAnsi="Times New Roman"/>
          <w:b/>
          <w:sz w:val="22"/>
          <w:szCs w:val="22"/>
        </w:rPr>
        <w:t>--Numerator</w:t>
      </w:r>
    </w:p>
    <w:p w:rsidR="005555E9" w:rsidRPr="00EF59D3" w:rsidP="001725A2" w14:paraId="3EBE642C" w14:textId="77777777">
      <w:pPr>
        <w:pStyle w:val="BodyText2"/>
        <w:tabs>
          <w:tab w:val="left" w:pos="450"/>
        </w:tabs>
        <w:ind w:right="-450"/>
        <w:rPr>
          <w:b/>
          <w:szCs w:val="22"/>
        </w:rPr>
      </w:pPr>
    </w:p>
    <w:p w:rsidR="00D7484A" w:rsidRPr="00EF59D3" w:rsidP="001725A2" w14:paraId="2915C048" w14:textId="540FCB39">
      <w:pPr>
        <w:jc w:val="both"/>
        <w:rPr>
          <w:sz w:val="22"/>
          <w:szCs w:val="22"/>
        </w:rPr>
      </w:pPr>
      <w:r w:rsidRPr="00EF59D3">
        <w:rPr>
          <w:sz w:val="22"/>
          <w:szCs w:val="22"/>
        </w:rPr>
        <w:t xml:space="preserve">The denominator for calculating the PE objective on postsecondary enrollment is all current and prior-year UB and UBMS participants who graduated high school during school year </w:t>
      </w:r>
      <w:r w:rsidRPr="00EF59D3" w:rsidR="005D4DBB">
        <w:rPr>
          <w:sz w:val="22"/>
          <w:szCs w:val="22"/>
        </w:rPr>
        <w:t>2022-23</w:t>
      </w:r>
      <w:r w:rsidRPr="00EF59D3">
        <w:rPr>
          <w:sz w:val="22"/>
          <w:szCs w:val="22"/>
        </w:rPr>
        <w:t xml:space="preserve"> with a regular secondary school diploma. Participants coded 1 or 2 in field #63 will count towards the postsecondary enrollment objective</w:t>
      </w:r>
      <w:r w:rsidRPr="00EF59D3" w:rsidR="00AE3291">
        <w:rPr>
          <w:sz w:val="22"/>
          <w:szCs w:val="22"/>
        </w:rPr>
        <w:t>.</w:t>
      </w:r>
    </w:p>
    <w:p w:rsidR="00593F5B" w:rsidRPr="00EF59D3" w:rsidP="001725A2" w14:paraId="427E4AE5" w14:textId="77777777">
      <w:pPr>
        <w:jc w:val="both"/>
        <w:rPr>
          <w:rFonts w:ascii="Arial" w:hAnsi="Arial" w:cs="Arial"/>
          <w:bCs/>
          <w:sz w:val="22"/>
          <w:szCs w:val="22"/>
        </w:rPr>
      </w:pPr>
    </w:p>
    <w:p w:rsidR="00D7484A" w:rsidRPr="00EF59D3" w:rsidP="001725A2" w14:paraId="020C0AA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w:t>
      </w:r>
      <w:r w:rsidRPr="00EF59D3" w:rsidR="002C5349">
        <w:rPr>
          <w:rFonts w:ascii="Times New Roman" w:hAnsi="Times New Roman"/>
          <w:b/>
          <w:sz w:val="22"/>
          <w:szCs w:val="22"/>
        </w:rPr>
        <w:t>6</w:t>
      </w:r>
      <w:r w:rsidRPr="00EF59D3" w:rsidR="007E75A2">
        <w:rPr>
          <w:rFonts w:ascii="Times New Roman" w:hAnsi="Times New Roman"/>
          <w:b/>
          <w:sz w:val="22"/>
          <w:szCs w:val="22"/>
        </w:rPr>
        <w:t>4</w:t>
      </w:r>
      <w:r w:rsidRPr="00EF59D3" w:rsidR="001725A2">
        <w:rPr>
          <w:rFonts w:ascii="Times New Roman" w:hAnsi="Times New Roman"/>
          <w:b/>
          <w:sz w:val="22"/>
          <w:szCs w:val="22"/>
        </w:rPr>
        <w:t>—</w:t>
      </w:r>
      <w:r w:rsidRPr="00EF59D3">
        <w:rPr>
          <w:rFonts w:ascii="Times New Roman" w:hAnsi="Times New Roman"/>
          <w:b/>
          <w:sz w:val="22"/>
          <w:szCs w:val="22"/>
        </w:rPr>
        <w:t xml:space="preserve">Postsecondary Remediation </w:t>
      </w:r>
    </w:p>
    <w:p w:rsidR="00720B18" w:rsidRPr="00EF59D3" w:rsidP="00F358A5" w14:paraId="2300C1B8" w14:textId="5EA8E41C">
      <w:pPr>
        <w:tabs>
          <w:tab w:val="left" w:pos="6430"/>
        </w:tabs>
        <w:jc w:val="both"/>
        <w:rPr>
          <w:b/>
          <w:sz w:val="22"/>
          <w:szCs w:val="22"/>
        </w:rPr>
      </w:pPr>
      <w:r w:rsidRPr="00EF59D3">
        <w:rPr>
          <w:b/>
          <w:sz w:val="22"/>
          <w:szCs w:val="22"/>
        </w:rPr>
        <w:tab/>
      </w:r>
    </w:p>
    <w:p w:rsidR="00DF1FFC" w:rsidRPr="00EF59D3" w:rsidP="001725A2" w14:paraId="6F1473A7" w14:textId="193E40EA">
      <w:pPr>
        <w:jc w:val="both"/>
        <w:rPr>
          <w:sz w:val="22"/>
          <w:szCs w:val="22"/>
        </w:rPr>
      </w:pPr>
      <w:r w:rsidRPr="00EF59D3">
        <w:rPr>
          <w:sz w:val="22"/>
          <w:szCs w:val="22"/>
        </w:rPr>
        <w:t xml:space="preserve">This information is needed for reporting on </w:t>
      </w:r>
      <w:r w:rsidRPr="00EF59D3" w:rsidR="00B26ADE">
        <w:rPr>
          <w:sz w:val="22"/>
          <w:szCs w:val="22"/>
        </w:rPr>
        <w:t xml:space="preserve">one of </w:t>
      </w:r>
      <w:r w:rsidRPr="00EF59D3">
        <w:rPr>
          <w:sz w:val="22"/>
          <w:szCs w:val="22"/>
        </w:rPr>
        <w:t xml:space="preserve">the performance measures described in the </w:t>
      </w:r>
      <w:r w:rsidRPr="00EF59D3" w:rsidR="00112320">
        <w:rPr>
          <w:sz w:val="22"/>
          <w:szCs w:val="22"/>
        </w:rPr>
        <w:t>2022</w:t>
      </w:r>
      <w:r w:rsidRPr="00EF59D3" w:rsidR="004456DA">
        <w:rPr>
          <w:sz w:val="22"/>
          <w:szCs w:val="22"/>
        </w:rPr>
        <w:t xml:space="preserve"> </w:t>
      </w:r>
      <w:r w:rsidRPr="00EF59D3" w:rsidR="004800C3">
        <w:rPr>
          <w:sz w:val="22"/>
          <w:szCs w:val="22"/>
        </w:rPr>
        <w:t>UB and UBMS grant application instructions</w:t>
      </w:r>
      <w:r w:rsidRPr="00EF59D3">
        <w:rPr>
          <w:sz w:val="22"/>
          <w:szCs w:val="22"/>
        </w:rPr>
        <w:t xml:space="preserve"> and listed in “</w:t>
      </w:r>
      <w:r w:rsidRPr="00EF59D3" w:rsidR="007D2DEF">
        <w:rPr>
          <w:sz w:val="22"/>
          <w:szCs w:val="22"/>
        </w:rPr>
        <w:t>Definitions That Apply</w:t>
      </w:r>
      <w:r w:rsidRPr="00EF59D3">
        <w:rPr>
          <w:sz w:val="22"/>
          <w:szCs w:val="22"/>
        </w:rPr>
        <w:t xml:space="preserve">.” </w:t>
      </w:r>
      <w:r w:rsidRPr="00EF59D3" w:rsidR="00B26ADE">
        <w:rPr>
          <w:sz w:val="22"/>
          <w:szCs w:val="22"/>
        </w:rPr>
        <w:t>Please provide data as available at the time the APR is submitted on prior</w:t>
      </w:r>
      <w:r w:rsidRPr="00EF59D3" w:rsidR="00D9742D">
        <w:rPr>
          <w:sz w:val="22"/>
          <w:szCs w:val="22"/>
        </w:rPr>
        <w:t>-</w:t>
      </w:r>
      <w:r w:rsidRPr="00EF59D3" w:rsidR="002204C0">
        <w:rPr>
          <w:sz w:val="22"/>
          <w:szCs w:val="22"/>
        </w:rPr>
        <w:t>year</w:t>
      </w:r>
      <w:r w:rsidRPr="00EF59D3" w:rsidR="00B26ADE">
        <w:rPr>
          <w:sz w:val="22"/>
          <w:szCs w:val="22"/>
        </w:rPr>
        <w:t xml:space="preserve"> participants in the </w:t>
      </w:r>
      <w:r w:rsidRPr="00EF59D3" w:rsidR="006F79B8">
        <w:rPr>
          <w:sz w:val="22"/>
          <w:szCs w:val="22"/>
        </w:rPr>
        <w:t xml:space="preserve">2022 </w:t>
      </w:r>
      <w:r w:rsidRPr="00EF59D3" w:rsidR="00B26ADE">
        <w:rPr>
          <w:sz w:val="22"/>
          <w:szCs w:val="22"/>
        </w:rPr>
        <w:t>postsecondary education</w:t>
      </w:r>
      <w:r w:rsidRPr="00EF59D3" w:rsidR="00D56F60">
        <w:rPr>
          <w:sz w:val="22"/>
          <w:szCs w:val="22"/>
        </w:rPr>
        <w:t xml:space="preserve"> enrollment</w:t>
      </w:r>
      <w:r w:rsidRPr="00EF59D3" w:rsidR="00B26ADE">
        <w:rPr>
          <w:sz w:val="22"/>
          <w:szCs w:val="22"/>
        </w:rPr>
        <w:t xml:space="preserve"> cohort (see field #</w:t>
      </w:r>
      <w:r w:rsidRPr="00EF59D3" w:rsidR="00E956AC">
        <w:rPr>
          <w:sz w:val="22"/>
          <w:szCs w:val="22"/>
        </w:rPr>
        <w:t>5</w:t>
      </w:r>
      <w:r w:rsidRPr="00EF59D3" w:rsidR="007E75A2">
        <w:rPr>
          <w:sz w:val="22"/>
          <w:szCs w:val="22"/>
        </w:rPr>
        <w:t>4</w:t>
      </w:r>
      <w:r w:rsidRPr="00EF59D3" w:rsidR="00B26ADE">
        <w:rPr>
          <w:sz w:val="22"/>
          <w:szCs w:val="22"/>
        </w:rPr>
        <w:t>).  For a definition of remediation, please see “</w:t>
      </w:r>
      <w:r w:rsidRPr="00EF59D3" w:rsidR="007D2DEF">
        <w:rPr>
          <w:sz w:val="22"/>
          <w:szCs w:val="22"/>
        </w:rPr>
        <w:t>Definitions That Apply</w:t>
      </w:r>
      <w:r w:rsidRPr="00EF59D3" w:rsidR="00B26ADE">
        <w:rPr>
          <w:sz w:val="22"/>
          <w:szCs w:val="22"/>
        </w:rPr>
        <w:t>.”</w:t>
      </w:r>
    </w:p>
    <w:p w:rsidR="00004AFA" w:rsidRPr="00EF59D3" w:rsidP="001725A2" w14:paraId="7EA5CD44" w14:textId="77777777">
      <w:pPr>
        <w:jc w:val="both"/>
        <w:rPr>
          <w:sz w:val="22"/>
          <w:szCs w:val="22"/>
        </w:rPr>
      </w:pPr>
    </w:p>
    <w:p w:rsidR="000A6951" w:rsidRPr="00EF59D3" w:rsidP="001725A2" w14:paraId="39C0B6CB" w14:textId="77777777">
      <w:pPr>
        <w:jc w:val="both"/>
        <w:rPr>
          <w:sz w:val="22"/>
          <w:szCs w:val="22"/>
        </w:rPr>
      </w:pPr>
      <w:r w:rsidRPr="00EF59D3">
        <w:rPr>
          <w:sz w:val="22"/>
          <w:szCs w:val="22"/>
        </w:rPr>
        <w:t xml:space="preserve">The Department </w:t>
      </w:r>
      <w:r w:rsidRPr="00EF59D3" w:rsidR="00F2074D">
        <w:rPr>
          <w:sz w:val="22"/>
          <w:szCs w:val="22"/>
        </w:rPr>
        <w:t>does not require that grantees obtain transcripts to document participants’ remedial coursework; communication with the participant</w:t>
      </w:r>
      <w:r w:rsidRPr="00EF59D3" w:rsidR="00D56F60">
        <w:rPr>
          <w:sz w:val="22"/>
          <w:szCs w:val="22"/>
        </w:rPr>
        <w:t>, or other reliable evidence,</w:t>
      </w:r>
      <w:r w:rsidRPr="00EF59D3" w:rsidR="00F2074D">
        <w:rPr>
          <w:sz w:val="22"/>
          <w:szCs w:val="22"/>
        </w:rPr>
        <w:t xml:space="preserve"> is sufficient.</w:t>
      </w:r>
    </w:p>
    <w:p w:rsidR="00DF1FFC" w:rsidRPr="00EF59D3" w:rsidP="001725A2" w14:paraId="313164C9" w14:textId="77777777">
      <w:pPr>
        <w:jc w:val="both"/>
        <w:rPr>
          <w:sz w:val="22"/>
          <w:szCs w:val="22"/>
        </w:rPr>
      </w:pPr>
    </w:p>
    <w:p w:rsidR="00DF1FFC" w:rsidRPr="00EF59D3" w:rsidP="001725A2" w14:paraId="4EF44118"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#6</w:t>
      </w:r>
      <w:r w:rsidRPr="00EF59D3" w:rsidR="007E75A2">
        <w:rPr>
          <w:rFonts w:ascii="Times New Roman" w:hAnsi="Times New Roman"/>
          <w:b/>
          <w:sz w:val="22"/>
          <w:szCs w:val="22"/>
        </w:rPr>
        <w:t>5</w:t>
      </w:r>
      <w:r w:rsidRPr="00EF59D3">
        <w:rPr>
          <w:rFonts w:ascii="Times New Roman" w:hAnsi="Times New Roman"/>
          <w:b/>
          <w:sz w:val="22"/>
          <w:szCs w:val="22"/>
        </w:rPr>
        <w:t xml:space="preserve">—Postsecondary Completion Objective—Numerator </w:t>
      </w:r>
    </w:p>
    <w:p w:rsidR="00DF1FFC" w:rsidRPr="00EF59D3" w:rsidP="001725A2" w14:paraId="0B7219E7" w14:textId="77777777">
      <w:pPr>
        <w:jc w:val="both"/>
        <w:rPr>
          <w:sz w:val="22"/>
          <w:szCs w:val="22"/>
        </w:rPr>
      </w:pPr>
    </w:p>
    <w:p w:rsidR="00DF1FFC" w:rsidRPr="00EF59D3" w:rsidP="001725A2" w14:paraId="335860C6" w14:textId="66E18644">
      <w:pPr>
        <w:jc w:val="both"/>
        <w:rPr>
          <w:sz w:val="22"/>
          <w:szCs w:val="22"/>
        </w:rPr>
      </w:pPr>
      <w:r w:rsidRPr="00EF59D3">
        <w:rPr>
          <w:sz w:val="22"/>
          <w:szCs w:val="22"/>
        </w:rPr>
        <w:t xml:space="preserve">In reporting year </w:t>
      </w:r>
      <w:r w:rsidRPr="00EF59D3" w:rsidR="005D4DBB">
        <w:rPr>
          <w:sz w:val="22"/>
          <w:szCs w:val="22"/>
        </w:rPr>
        <w:t>2022-23</w:t>
      </w:r>
      <w:r w:rsidRPr="00EF59D3">
        <w:rPr>
          <w:sz w:val="22"/>
          <w:szCs w:val="22"/>
        </w:rPr>
        <w:t xml:space="preserve">, will report in this field on whether participants in the </w:t>
      </w:r>
      <w:r w:rsidRPr="00EF59D3" w:rsidR="00FE1E79">
        <w:rPr>
          <w:sz w:val="22"/>
          <w:szCs w:val="22"/>
        </w:rPr>
        <w:t xml:space="preserve">2016 </w:t>
      </w:r>
      <w:r w:rsidRPr="00EF59D3">
        <w:rPr>
          <w:sz w:val="22"/>
          <w:szCs w:val="22"/>
        </w:rPr>
        <w:t xml:space="preserve">postsecondary education </w:t>
      </w:r>
      <w:r w:rsidRPr="00EF59D3" w:rsidR="00770188">
        <w:rPr>
          <w:sz w:val="22"/>
          <w:szCs w:val="22"/>
        </w:rPr>
        <w:t xml:space="preserve">enrollment </w:t>
      </w:r>
      <w:r w:rsidRPr="00EF59D3">
        <w:rPr>
          <w:sz w:val="22"/>
          <w:szCs w:val="22"/>
        </w:rPr>
        <w:t>cohort</w:t>
      </w:r>
      <w:r w:rsidRPr="00EF59D3" w:rsidR="003776F8">
        <w:rPr>
          <w:sz w:val="22"/>
          <w:szCs w:val="22"/>
        </w:rPr>
        <w:t xml:space="preserve"> (the denominator; see field #</w:t>
      </w:r>
      <w:r w:rsidRPr="00EF59D3" w:rsidR="00D86006">
        <w:rPr>
          <w:sz w:val="22"/>
          <w:szCs w:val="22"/>
        </w:rPr>
        <w:t>5</w:t>
      </w:r>
      <w:r w:rsidRPr="00EF59D3" w:rsidR="007E75A2">
        <w:rPr>
          <w:sz w:val="22"/>
          <w:szCs w:val="22"/>
        </w:rPr>
        <w:t>4</w:t>
      </w:r>
      <w:r w:rsidRPr="00EF59D3" w:rsidR="003776F8">
        <w:rPr>
          <w:sz w:val="22"/>
          <w:szCs w:val="22"/>
        </w:rPr>
        <w:t>)</w:t>
      </w:r>
      <w:r w:rsidRPr="00EF59D3">
        <w:rPr>
          <w:sz w:val="22"/>
          <w:szCs w:val="22"/>
        </w:rPr>
        <w:t xml:space="preserve"> had achieved an associate or bachelor’s degree within six years of high school graduation (i.e., by the end of August </w:t>
      </w:r>
      <w:r w:rsidRPr="00EF59D3" w:rsidR="006F79B8">
        <w:rPr>
          <w:sz w:val="22"/>
          <w:szCs w:val="22"/>
        </w:rPr>
        <w:t>2023</w:t>
      </w:r>
      <w:r w:rsidRPr="00EF59D3">
        <w:rPr>
          <w:sz w:val="22"/>
          <w:szCs w:val="22"/>
        </w:rPr>
        <w:t>).  This data will be used to determine whether the grantee m</w:t>
      </w:r>
      <w:r w:rsidRPr="00EF59D3" w:rsidR="000A6951">
        <w:rPr>
          <w:sz w:val="22"/>
          <w:szCs w:val="22"/>
        </w:rPr>
        <w:t>e</w:t>
      </w:r>
      <w:r w:rsidRPr="00EF59D3">
        <w:rPr>
          <w:sz w:val="22"/>
          <w:szCs w:val="22"/>
        </w:rPr>
        <w:t>ets its target for the postsecondary completion objective.</w:t>
      </w:r>
    </w:p>
    <w:p w:rsidR="000A6951" w:rsidRPr="00EF59D3" w:rsidP="001725A2" w14:paraId="60856C10" w14:textId="77777777">
      <w:pPr>
        <w:jc w:val="both"/>
        <w:rPr>
          <w:sz w:val="22"/>
          <w:szCs w:val="22"/>
        </w:rPr>
      </w:pPr>
    </w:p>
    <w:p w:rsidR="00720B18" w:rsidRPr="00EF59D3" w:rsidP="001725A2" w14:paraId="798F7D5F" w14:textId="77777777">
      <w:pPr>
        <w:pStyle w:val="Heading3"/>
        <w:spacing w:before="0" w:after="0"/>
        <w:rPr>
          <w:rFonts w:ascii="Times New Roman" w:hAnsi="Times New Roman"/>
          <w:b/>
          <w:bCs/>
          <w:sz w:val="22"/>
          <w:szCs w:val="22"/>
        </w:rPr>
      </w:pPr>
      <w:r w:rsidRPr="00EF59D3">
        <w:rPr>
          <w:rFonts w:ascii="Times New Roman" w:hAnsi="Times New Roman"/>
          <w:b/>
          <w:sz w:val="22"/>
          <w:szCs w:val="22"/>
        </w:rPr>
        <w:t>Field #6</w:t>
      </w:r>
      <w:r w:rsidRPr="00EF59D3" w:rsidR="007E75A2">
        <w:rPr>
          <w:rFonts w:ascii="Times New Roman" w:hAnsi="Times New Roman"/>
          <w:b/>
          <w:sz w:val="22"/>
          <w:szCs w:val="22"/>
        </w:rPr>
        <w:t>6</w:t>
      </w:r>
      <w:r w:rsidRPr="00EF59D3">
        <w:rPr>
          <w:rFonts w:ascii="Times New Roman" w:hAnsi="Times New Roman"/>
          <w:b/>
          <w:sz w:val="22"/>
          <w:szCs w:val="22"/>
        </w:rPr>
        <w:t xml:space="preserve">—Postsecondary STEM degree </w:t>
      </w:r>
      <w:r w:rsidRPr="00EF59D3" w:rsidR="00D56F60">
        <w:rPr>
          <w:rFonts w:ascii="Times New Roman" w:hAnsi="Times New Roman"/>
          <w:b/>
          <w:sz w:val="22"/>
          <w:szCs w:val="22"/>
        </w:rPr>
        <w:t>(</w:t>
      </w:r>
      <w:r w:rsidRPr="00EF59D3" w:rsidR="00D56F60">
        <w:rPr>
          <w:rFonts w:ascii="Times New Roman" w:hAnsi="Times New Roman"/>
          <w:b/>
          <w:i/>
          <w:sz w:val="22"/>
          <w:szCs w:val="22"/>
        </w:rPr>
        <w:t>UBMS grantees only</w:t>
      </w:r>
      <w:r w:rsidRPr="00EF59D3" w:rsidR="00D56F60">
        <w:rPr>
          <w:rFonts w:ascii="Times New Roman" w:hAnsi="Times New Roman"/>
          <w:b/>
          <w:sz w:val="22"/>
          <w:szCs w:val="22"/>
        </w:rPr>
        <w:t>)</w:t>
      </w:r>
      <w:r w:rsidRPr="00EF59D3" w:rsidR="00DA1BE6">
        <w:rPr>
          <w:rFonts w:ascii="Times New Roman" w:hAnsi="Times New Roman"/>
          <w:b/>
          <w:sz w:val="22"/>
          <w:szCs w:val="22"/>
        </w:rPr>
        <w:t xml:space="preserve"> </w:t>
      </w:r>
    </w:p>
    <w:p w:rsidR="00D7484A" w:rsidRPr="00EF59D3" w:rsidP="001725A2" w14:paraId="10C9A45E" w14:textId="77777777">
      <w:pPr>
        <w:jc w:val="both"/>
        <w:rPr>
          <w:rFonts w:ascii="Arial" w:hAnsi="Arial" w:cs="Arial"/>
          <w:bCs/>
          <w:sz w:val="18"/>
          <w:szCs w:val="18"/>
        </w:rPr>
      </w:pPr>
    </w:p>
    <w:p w:rsidR="0057401F" w:rsidRPr="00EF59D3" w:rsidP="001725A2" w14:paraId="22B3718F" w14:textId="09A5A761">
      <w:pPr>
        <w:jc w:val="both"/>
        <w:rPr>
          <w:sz w:val="22"/>
          <w:szCs w:val="22"/>
        </w:rPr>
      </w:pPr>
      <w:r w:rsidRPr="00EF59D3">
        <w:rPr>
          <w:sz w:val="22"/>
          <w:szCs w:val="22"/>
        </w:rPr>
        <w:t xml:space="preserve">In reporting year </w:t>
      </w:r>
      <w:r w:rsidRPr="00EF59D3" w:rsidR="005D4DBB">
        <w:rPr>
          <w:sz w:val="22"/>
          <w:szCs w:val="22"/>
        </w:rPr>
        <w:t>2022-23</w:t>
      </w:r>
      <w:r w:rsidRPr="00EF59D3">
        <w:rPr>
          <w:sz w:val="22"/>
          <w:szCs w:val="22"/>
        </w:rPr>
        <w:t xml:space="preserve">, grantees will report in this field on whether </w:t>
      </w:r>
      <w:r w:rsidRPr="00EF59D3">
        <w:rPr>
          <w:b/>
          <w:sz w:val="22"/>
          <w:szCs w:val="22"/>
        </w:rPr>
        <w:t>UBMS</w:t>
      </w:r>
      <w:r w:rsidRPr="00EF59D3">
        <w:rPr>
          <w:sz w:val="22"/>
          <w:szCs w:val="22"/>
        </w:rPr>
        <w:t xml:space="preserve"> participants in the </w:t>
      </w:r>
      <w:r w:rsidRPr="00EF59D3" w:rsidR="006F79B8">
        <w:rPr>
          <w:sz w:val="22"/>
          <w:szCs w:val="22"/>
        </w:rPr>
        <w:t xml:space="preserve">2016 </w:t>
      </w:r>
      <w:r w:rsidRPr="00EF59D3">
        <w:rPr>
          <w:sz w:val="22"/>
          <w:szCs w:val="22"/>
        </w:rPr>
        <w:t xml:space="preserve">postsecondary </w:t>
      </w:r>
      <w:r w:rsidRPr="00EF59D3" w:rsidR="000A6951">
        <w:rPr>
          <w:sz w:val="22"/>
          <w:szCs w:val="22"/>
        </w:rPr>
        <w:t xml:space="preserve">education </w:t>
      </w:r>
      <w:r w:rsidRPr="00EF59D3" w:rsidR="00D56F60">
        <w:rPr>
          <w:sz w:val="22"/>
          <w:szCs w:val="22"/>
        </w:rPr>
        <w:t xml:space="preserve">enrollment </w:t>
      </w:r>
      <w:r w:rsidRPr="00EF59D3" w:rsidR="000A6951">
        <w:rPr>
          <w:sz w:val="22"/>
          <w:szCs w:val="22"/>
        </w:rPr>
        <w:t>cohort (field #</w:t>
      </w:r>
      <w:r w:rsidRPr="00EF59D3" w:rsidR="00D86006">
        <w:rPr>
          <w:sz w:val="22"/>
          <w:szCs w:val="22"/>
        </w:rPr>
        <w:t>5</w:t>
      </w:r>
      <w:r w:rsidRPr="00EF59D3" w:rsidR="007E75A2">
        <w:rPr>
          <w:sz w:val="22"/>
          <w:szCs w:val="22"/>
        </w:rPr>
        <w:t>4</w:t>
      </w:r>
      <w:r w:rsidRPr="00EF59D3" w:rsidR="000A6951">
        <w:rPr>
          <w:sz w:val="22"/>
          <w:szCs w:val="22"/>
        </w:rPr>
        <w:t xml:space="preserve">) have </w:t>
      </w:r>
      <w:r w:rsidRPr="00EF59D3">
        <w:rPr>
          <w:sz w:val="22"/>
          <w:szCs w:val="22"/>
        </w:rPr>
        <w:t xml:space="preserve">achieved an associate or bachelor’s degree in a STEM field within six years of high school graduation (i.e., by the end of August </w:t>
      </w:r>
      <w:r w:rsidRPr="00EF59D3" w:rsidR="006F79B8">
        <w:rPr>
          <w:sz w:val="22"/>
          <w:szCs w:val="22"/>
        </w:rPr>
        <w:t>2022</w:t>
      </w:r>
      <w:r w:rsidRPr="00EF59D3" w:rsidR="000B15E8">
        <w:rPr>
          <w:sz w:val="22"/>
          <w:szCs w:val="22"/>
        </w:rPr>
        <w:t>)</w:t>
      </w:r>
      <w:r w:rsidRPr="00EF59D3">
        <w:rPr>
          <w:sz w:val="22"/>
          <w:szCs w:val="22"/>
        </w:rPr>
        <w:t xml:space="preserve">.  This information is needed for reporting on one of the performance measures described in the </w:t>
      </w:r>
      <w:r w:rsidRPr="00EF59D3" w:rsidR="00817387">
        <w:rPr>
          <w:sz w:val="22"/>
          <w:szCs w:val="22"/>
        </w:rPr>
        <w:t xml:space="preserve">prior year </w:t>
      </w:r>
      <w:r w:rsidRPr="00EF59D3">
        <w:rPr>
          <w:sz w:val="22"/>
          <w:szCs w:val="22"/>
        </w:rPr>
        <w:t xml:space="preserve">UBMS grant application </w:t>
      </w:r>
      <w:r w:rsidRPr="00EF59D3" w:rsidR="00770188">
        <w:rPr>
          <w:sz w:val="22"/>
          <w:szCs w:val="22"/>
        </w:rPr>
        <w:t xml:space="preserve">package </w:t>
      </w:r>
      <w:r w:rsidRPr="00EF59D3">
        <w:rPr>
          <w:sz w:val="22"/>
          <w:szCs w:val="22"/>
        </w:rPr>
        <w:t>and listed in “</w:t>
      </w:r>
      <w:r w:rsidRPr="00EF59D3" w:rsidR="007D2DEF">
        <w:rPr>
          <w:sz w:val="22"/>
          <w:szCs w:val="22"/>
        </w:rPr>
        <w:t>Definitions That Apply</w:t>
      </w:r>
      <w:r w:rsidRPr="00EF59D3">
        <w:rPr>
          <w:sz w:val="22"/>
          <w:szCs w:val="22"/>
        </w:rPr>
        <w:t xml:space="preserve">.” UB grantees should choose option </w:t>
      </w:r>
      <w:r w:rsidRPr="00EF59D3" w:rsidR="00E75EA1">
        <w:rPr>
          <w:sz w:val="22"/>
          <w:szCs w:val="22"/>
        </w:rPr>
        <w:t xml:space="preserve">8, </w:t>
      </w:r>
      <w:r w:rsidRPr="00EF59D3" w:rsidR="00662E39">
        <w:rPr>
          <w:sz w:val="22"/>
          <w:szCs w:val="22"/>
        </w:rPr>
        <w:t>“NA, participant in regular UB program</w:t>
      </w:r>
      <w:r w:rsidRPr="00EF59D3" w:rsidR="00D56F60">
        <w:rPr>
          <w:sz w:val="22"/>
          <w:szCs w:val="22"/>
        </w:rPr>
        <w:t>.</w:t>
      </w:r>
      <w:r w:rsidRPr="00EF59D3" w:rsidR="00662E39">
        <w:rPr>
          <w:sz w:val="22"/>
          <w:szCs w:val="22"/>
        </w:rPr>
        <w:t>”</w:t>
      </w:r>
      <w:r w:rsidRPr="00EF59D3" w:rsidR="00DA1BE6">
        <w:rPr>
          <w:sz w:val="22"/>
          <w:szCs w:val="22"/>
        </w:rPr>
        <w:t xml:space="preserve"> </w:t>
      </w:r>
    </w:p>
    <w:p w:rsidR="0057401F" w:rsidRPr="00EF59D3" w:rsidP="001725A2" w14:paraId="59183265" w14:textId="77777777">
      <w:pPr>
        <w:jc w:val="both"/>
        <w:rPr>
          <w:sz w:val="22"/>
          <w:szCs w:val="22"/>
        </w:rPr>
      </w:pPr>
    </w:p>
    <w:p w:rsidR="0057401F" w:rsidRPr="00EF59D3" w:rsidP="001725A2" w14:paraId="1052366B" w14:textId="77777777">
      <w:pPr>
        <w:jc w:val="both"/>
        <w:rPr>
          <w:sz w:val="22"/>
          <w:szCs w:val="22"/>
        </w:rPr>
      </w:pPr>
      <w:r w:rsidRPr="00EF59D3">
        <w:rPr>
          <w:sz w:val="22"/>
          <w:szCs w:val="22"/>
        </w:rPr>
        <w:t>Choose option 1 if the participant earned a postsecondary degree in one of the following fields of study:</w:t>
      </w:r>
    </w:p>
    <w:p w:rsidR="0057401F" w:rsidRPr="00EF59D3" w:rsidP="001725A2" w14:paraId="3CFE65A9" w14:textId="77777777">
      <w:pPr>
        <w:numPr>
          <w:ilvl w:val="0"/>
          <w:numId w:val="39"/>
        </w:numPr>
        <w:jc w:val="both"/>
        <w:rPr>
          <w:sz w:val="22"/>
          <w:szCs w:val="22"/>
        </w:rPr>
      </w:pPr>
      <w:r w:rsidRPr="00EF59D3">
        <w:rPr>
          <w:sz w:val="22"/>
          <w:szCs w:val="22"/>
        </w:rPr>
        <w:t>Computer and Information Sciences</w:t>
      </w:r>
    </w:p>
    <w:p w:rsidR="0057401F" w:rsidRPr="00EF59D3" w:rsidP="001725A2" w14:paraId="068EE67B" w14:textId="77777777">
      <w:pPr>
        <w:numPr>
          <w:ilvl w:val="0"/>
          <w:numId w:val="39"/>
        </w:numPr>
        <w:jc w:val="both"/>
        <w:rPr>
          <w:sz w:val="22"/>
          <w:szCs w:val="22"/>
        </w:rPr>
      </w:pPr>
      <w:r w:rsidRPr="00EF59D3">
        <w:rPr>
          <w:sz w:val="22"/>
          <w:szCs w:val="22"/>
        </w:rPr>
        <w:t>Engineering</w:t>
      </w:r>
    </w:p>
    <w:p w:rsidR="0057401F" w:rsidRPr="00EF59D3" w:rsidP="001725A2" w14:paraId="332CA73E" w14:textId="77777777">
      <w:pPr>
        <w:numPr>
          <w:ilvl w:val="0"/>
          <w:numId w:val="39"/>
        </w:numPr>
        <w:jc w:val="both"/>
        <w:rPr>
          <w:sz w:val="22"/>
          <w:szCs w:val="22"/>
        </w:rPr>
      </w:pPr>
      <w:r w:rsidRPr="00EF59D3">
        <w:rPr>
          <w:sz w:val="22"/>
          <w:szCs w:val="22"/>
        </w:rPr>
        <w:t>Life Sciences, which include agricultural sciences/ natural resources, biological/biomedical sciences, and health sciences.</w:t>
      </w:r>
    </w:p>
    <w:p w:rsidR="0057401F" w:rsidRPr="00EF59D3" w:rsidP="001725A2" w14:paraId="5318D5F5" w14:textId="77777777">
      <w:pPr>
        <w:numPr>
          <w:ilvl w:val="0"/>
          <w:numId w:val="39"/>
        </w:numPr>
        <w:jc w:val="both"/>
        <w:rPr>
          <w:sz w:val="22"/>
          <w:szCs w:val="22"/>
        </w:rPr>
      </w:pPr>
      <w:r w:rsidRPr="00EF59D3">
        <w:rPr>
          <w:sz w:val="22"/>
          <w:szCs w:val="22"/>
        </w:rPr>
        <w:t>Mathematics</w:t>
      </w:r>
    </w:p>
    <w:p w:rsidR="0057401F" w:rsidRPr="00EF59D3" w:rsidP="001725A2" w14:paraId="7AD4E913" w14:textId="77777777">
      <w:pPr>
        <w:numPr>
          <w:ilvl w:val="0"/>
          <w:numId w:val="39"/>
        </w:numPr>
        <w:jc w:val="both"/>
        <w:rPr>
          <w:sz w:val="22"/>
          <w:szCs w:val="22"/>
        </w:rPr>
      </w:pPr>
      <w:r w:rsidRPr="00EF59D3">
        <w:rPr>
          <w:sz w:val="22"/>
          <w:szCs w:val="22"/>
        </w:rPr>
        <w:t>Physical Sciences, which include astronomy, atmospheric science and meteorology, chemistry, geological and earth sciences, ocean/marine sciences, and physics.</w:t>
      </w:r>
    </w:p>
    <w:p w:rsidR="000B15E8" w:rsidRPr="00EF59D3" w:rsidP="001725A2" w14:paraId="54FE6C45" w14:textId="77777777">
      <w:pPr>
        <w:jc w:val="both"/>
        <w:rPr>
          <w:sz w:val="22"/>
          <w:szCs w:val="22"/>
        </w:rPr>
      </w:pPr>
    </w:p>
    <w:p w:rsidR="0057401F" w:rsidRPr="00EF59D3" w:rsidP="001725A2" w14:paraId="3F8C8256" w14:textId="77777777">
      <w:pPr>
        <w:jc w:val="both"/>
        <w:rPr>
          <w:sz w:val="22"/>
          <w:szCs w:val="22"/>
        </w:rPr>
      </w:pPr>
      <w:r w:rsidRPr="00EF59D3">
        <w:rPr>
          <w:sz w:val="22"/>
          <w:szCs w:val="22"/>
        </w:rPr>
        <w:t xml:space="preserve">Choose option 2 if the </w:t>
      </w:r>
      <w:r w:rsidRPr="00EF59D3" w:rsidR="00FC1B9B">
        <w:rPr>
          <w:sz w:val="22"/>
          <w:szCs w:val="22"/>
        </w:rPr>
        <w:t>student</w:t>
      </w:r>
      <w:r w:rsidRPr="00EF59D3">
        <w:rPr>
          <w:sz w:val="22"/>
          <w:szCs w:val="22"/>
        </w:rPr>
        <w:t xml:space="preserve"> earned a postsecondary degree in psychology or the social sciences.</w:t>
      </w:r>
    </w:p>
    <w:p w:rsidR="0057401F" w:rsidRPr="00EF59D3" w:rsidP="001725A2" w14:paraId="0C70ECF8" w14:textId="77777777">
      <w:pPr>
        <w:jc w:val="both"/>
        <w:rPr>
          <w:sz w:val="22"/>
          <w:szCs w:val="22"/>
        </w:rPr>
      </w:pPr>
    </w:p>
    <w:p w:rsidR="0057401F" w:rsidRPr="00EF59D3" w:rsidP="001725A2" w14:paraId="633FA3C2" w14:textId="796C90D6">
      <w:pPr>
        <w:rPr>
          <w:rFonts w:eastAsia="Calibri"/>
          <w:sz w:val="22"/>
          <w:szCs w:val="22"/>
        </w:rPr>
      </w:pPr>
      <w:r w:rsidRPr="00EF59D3">
        <w:rPr>
          <w:rFonts w:eastAsia="Calibri"/>
          <w:sz w:val="22"/>
          <w:szCs w:val="22"/>
        </w:rPr>
        <w:t xml:space="preserve">For a list of majors under each of these fields of study, please refer to pages 6 and 7 of the survey instrument for the National Science Foundation’s Survey of Earned Doctorates (SED) for </w:t>
      </w:r>
      <w:r w:rsidRPr="00EF59D3" w:rsidR="006F79B8">
        <w:rPr>
          <w:rFonts w:eastAsia="Calibri"/>
          <w:sz w:val="22"/>
          <w:szCs w:val="22"/>
        </w:rPr>
        <w:t>2021</w:t>
      </w:r>
      <w:r w:rsidRPr="00EF59D3">
        <w:rPr>
          <w:rFonts w:eastAsia="Calibri"/>
          <w:sz w:val="22"/>
          <w:szCs w:val="22"/>
        </w:rPr>
        <w:t>–</w:t>
      </w:r>
      <w:r w:rsidRPr="00EF59D3" w:rsidR="006F79B8">
        <w:rPr>
          <w:rFonts w:eastAsia="Calibri"/>
          <w:sz w:val="22"/>
          <w:szCs w:val="22"/>
        </w:rPr>
        <w:t xml:space="preserve">22 </w:t>
      </w:r>
      <w:r w:rsidRPr="00EF59D3">
        <w:rPr>
          <w:rFonts w:eastAsia="Calibri"/>
          <w:sz w:val="22"/>
          <w:szCs w:val="22"/>
        </w:rPr>
        <w:t>at</w:t>
      </w:r>
    </w:p>
    <w:p w:rsidR="0057401F" w:rsidRPr="00EF59D3" w:rsidP="001725A2" w14:paraId="1B7A3620" w14:textId="27F576F8">
      <w:pPr>
        <w:rPr>
          <w:rFonts w:eastAsia="Calibri"/>
          <w:sz w:val="22"/>
          <w:szCs w:val="22"/>
        </w:rPr>
      </w:pPr>
    </w:p>
    <w:p w:rsidR="0057401F" w:rsidRPr="00EF59D3" w:rsidP="001725A2" w14:paraId="3A7B2BA3" w14:textId="54FD5A00">
      <w:pPr>
        <w:rPr>
          <w:rFonts w:eastAsia="Calibri"/>
          <w:sz w:val="22"/>
          <w:szCs w:val="22"/>
        </w:rPr>
      </w:pPr>
      <w:hyperlink r:id="rId19" w:history="1">
        <w:r w:rsidRPr="00EF59D3" w:rsidR="006F79B8">
          <w:rPr>
            <w:rStyle w:val="Hyperlink"/>
            <w:color w:val="auto"/>
          </w:rPr>
          <w:t>https://www.nsf.gov/statistics/srvydoctorates/surveys/srvydoctorates-2022.pdf</w:t>
        </w:r>
      </w:hyperlink>
      <w:r w:rsidRPr="00EF59D3" w:rsidR="00521FE6">
        <w:rPr>
          <w:rFonts w:eastAsia="Calibri"/>
          <w:sz w:val="22"/>
          <w:szCs w:val="22"/>
        </w:rPr>
        <w:t>.</w:t>
      </w:r>
      <w:r w:rsidRPr="00EF59D3" w:rsidR="006F79B8">
        <w:rPr>
          <w:rFonts w:eastAsia="Calibri"/>
          <w:sz w:val="22"/>
          <w:szCs w:val="22"/>
        </w:rPr>
        <w:t xml:space="preserve"> </w:t>
      </w:r>
    </w:p>
    <w:p w:rsidR="003510EE" w:rsidRPr="00EF59D3" w:rsidP="001725A2" w14:paraId="2245E708" w14:textId="77777777">
      <w:pPr>
        <w:jc w:val="both"/>
        <w:rPr>
          <w:b/>
          <w:sz w:val="22"/>
          <w:szCs w:val="22"/>
        </w:rPr>
      </w:pPr>
    </w:p>
    <w:p w:rsidR="0057401F" w:rsidRPr="00EF59D3" w:rsidP="001725A2" w14:paraId="6EBCD713" w14:textId="77777777">
      <w:pPr>
        <w:pStyle w:val="Heading3"/>
        <w:spacing w:before="0" w:after="0"/>
        <w:rPr>
          <w:rFonts w:ascii="Times New Roman" w:hAnsi="Times New Roman"/>
          <w:b/>
          <w:sz w:val="22"/>
          <w:szCs w:val="22"/>
        </w:rPr>
      </w:pPr>
      <w:r w:rsidRPr="00EF59D3">
        <w:rPr>
          <w:rFonts w:ascii="Times New Roman" w:hAnsi="Times New Roman"/>
          <w:b/>
          <w:sz w:val="22"/>
          <w:szCs w:val="22"/>
        </w:rPr>
        <w:t>Field 67—Participant’s Name Change (Optional)</w:t>
      </w:r>
    </w:p>
    <w:p w:rsidR="00205E1D" w:rsidRPr="00EF59D3" w:rsidP="001725A2" w14:paraId="5D93E471" w14:textId="77777777">
      <w:pPr>
        <w:jc w:val="both"/>
        <w:rPr>
          <w:sz w:val="22"/>
          <w:szCs w:val="22"/>
        </w:rPr>
      </w:pPr>
    </w:p>
    <w:p w:rsidR="00F07509" w:rsidRPr="00EF59D3" w:rsidP="001725A2" w14:paraId="0DAFBCAA" w14:textId="77777777">
      <w:pPr>
        <w:rPr>
          <w:b/>
          <w:sz w:val="22"/>
          <w:szCs w:val="22"/>
        </w:rPr>
      </w:pPr>
      <w:r w:rsidRPr="00EF59D3">
        <w:rPr>
          <w:sz w:val="22"/>
          <w:szCs w:val="22"/>
        </w:rPr>
        <w:t xml:space="preserve">If a participant changed his or her name (for example, due to marriage), and if the project wishes to record this information in the APR to help track the student, the project may enter the participant’s changed full name (i.e., first and last name) in field #67.  </w:t>
      </w:r>
      <w:r w:rsidRPr="00EF59D3">
        <w:rPr>
          <w:b/>
          <w:sz w:val="22"/>
          <w:szCs w:val="22"/>
        </w:rPr>
        <w:t>Note that the first and last names provided in fields #5 and 6 (LastNM and FirstNM) remain identifiers that the Department will use to track the student; thus fields #5 and 6 must not change from year to year.</w:t>
      </w:r>
    </w:p>
    <w:p w:rsidR="001725A2" w:rsidRPr="00EF59D3" w:rsidP="001725A2" w14:paraId="29E571AB" w14:textId="77777777">
      <w:pPr>
        <w:rPr>
          <w:b/>
          <w:sz w:val="22"/>
          <w:szCs w:val="22"/>
        </w:rPr>
      </w:pPr>
    </w:p>
    <w:p w:rsidR="00F07509" w:rsidRPr="00EF59D3" w:rsidP="001725A2" w14:paraId="62467187" w14:textId="1672A05F">
      <w:pPr>
        <w:rPr>
          <w:sz w:val="22"/>
          <w:szCs w:val="22"/>
        </w:rPr>
      </w:pPr>
      <w:r w:rsidRPr="00EF59D3">
        <w:rPr>
          <w:sz w:val="22"/>
          <w:szCs w:val="22"/>
        </w:rPr>
        <w:t>Names entered in field #67 may be in a variety of formats, e.g., John Doe, John D. Doe, Jane Smith-Doe, Jane Smith Doe, John Doe II, John Doe, Jr.  Moreover, you will be able to update this field in subsequent reporting periods.</w:t>
      </w:r>
    </w:p>
    <w:p w:rsidR="001725A2" w:rsidRPr="00EF59D3" w:rsidP="001725A2" w14:paraId="437E4207" w14:textId="77777777">
      <w:pPr>
        <w:rPr>
          <w:sz w:val="22"/>
          <w:szCs w:val="22"/>
        </w:rPr>
      </w:pPr>
    </w:p>
    <w:p w:rsidR="00F07509" w:rsidRPr="00EF59D3" w:rsidP="001725A2" w14:paraId="5DB7D54B" w14:textId="77777777">
      <w:pPr>
        <w:rPr>
          <w:sz w:val="22"/>
          <w:szCs w:val="22"/>
        </w:rPr>
      </w:pPr>
      <w:r w:rsidRPr="00EF59D3">
        <w:rPr>
          <w:sz w:val="22"/>
          <w:szCs w:val="22"/>
        </w:rPr>
        <w:t>If the student has not changed his or her name, the project need not complete field #67.</w:t>
      </w:r>
    </w:p>
    <w:p w:rsidR="00E24C53" w:rsidRPr="00EF59D3" w:rsidP="00D824C4" w14:paraId="707E7469" w14:textId="77777777">
      <w:pPr>
        <w:spacing w:after="200" w:line="276" w:lineRule="auto"/>
        <w:rPr>
          <w:sz w:val="22"/>
          <w:szCs w:val="22"/>
        </w:rPr>
      </w:pPr>
    </w:p>
    <w:p w:rsidR="00624762" w:rsidRPr="00EF59D3" w:rsidP="006216A9" w14:paraId="3E44DC00" w14:textId="77777777">
      <w:pPr>
        <w:pStyle w:val="Heading1"/>
      </w:pPr>
      <w:r w:rsidRPr="00EF59D3">
        <w:br w:type="page"/>
      </w:r>
      <w:r w:rsidRPr="00EF59D3" w:rsidR="006216A9">
        <w:t>DEFINITIONS THAT APPLY</w:t>
      </w:r>
    </w:p>
    <w:p w:rsidR="00340BF0" w:rsidRPr="00EF59D3" w:rsidP="00D044F8" w14:paraId="72B8CF94" w14:textId="77777777">
      <w:pPr>
        <w:framePr w:w="4680" w:wrap="auto" w:hAnchor="text" w:x="6570"/>
        <w:rPr>
          <w:b/>
          <w:bCs/>
          <w:sz w:val="22"/>
          <w:szCs w:val="22"/>
        </w:rPr>
        <w:sectPr w:rsidSect="00343502">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864"/>
          <w:docGrid w:linePitch="360"/>
        </w:sectPr>
      </w:pPr>
    </w:p>
    <w:p w:rsidR="006216A9" w:rsidRPr="00EF59D3" w:rsidP="00437A87" w14:paraId="370049F7" w14:textId="77777777">
      <w:pPr>
        <w:tabs>
          <w:tab w:val="left" w:pos="990"/>
        </w:tabs>
        <w:ind w:left="-180" w:right="-900"/>
        <w:rPr>
          <w:b/>
          <w:bCs/>
          <w:sz w:val="22"/>
          <w:szCs w:val="22"/>
          <w:u w:val="single"/>
        </w:rPr>
      </w:pPr>
    </w:p>
    <w:p w:rsidR="00E2707A" w:rsidRPr="00EF59D3" w:rsidP="006216A9" w14:paraId="21226379" w14:textId="16C869BA">
      <w:pPr>
        <w:pStyle w:val="Heading2"/>
        <w:numPr>
          <w:ilvl w:val="0"/>
          <w:numId w:val="29"/>
        </w:numPr>
        <w:rPr>
          <w:i w:val="0"/>
        </w:rPr>
      </w:pPr>
      <w:r w:rsidRPr="00EF59D3">
        <w:rPr>
          <w:i w:val="0"/>
        </w:rPr>
        <w:t>U</w:t>
      </w:r>
      <w:r w:rsidRPr="00EF59D3" w:rsidR="00033662">
        <w:rPr>
          <w:i w:val="0"/>
        </w:rPr>
        <w:t xml:space="preserve">pward Bound and Upward Bound Math-Science Standard Objectives from </w:t>
      </w:r>
      <w:r w:rsidRPr="00EF59D3" w:rsidR="00DA4A61">
        <w:rPr>
          <w:i w:val="0"/>
        </w:rPr>
        <w:t xml:space="preserve">2022 </w:t>
      </w:r>
      <w:r w:rsidRPr="00EF59D3" w:rsidR="00033662">
        <w:rPr>
          <w:i w:val="0"/>
        </w:rPr>
        <w:t xml:space="preserve">Competition </w:t>
      </w:r>
    </w:p>
    <w:p w:rsidR="00A459A2" w:rsidRPr="00EF59D3" w:rsidP="00AB5317" w14:paraId="3F4ECB29" w14:textId="77777777">
      <w:pPr>
        <w:autoSpaceDE w:val="0"/>
        <w:autoSpaceDN w:val="0"/>
        <w:adjustRightInd w:val="0"/>
        <w:rPr>
          <w:b/>
          <w:bCs/>
          <w:sz w:val="22"/>
          <w:szCs w:val="22"/>
        </w:rPr>
      </w:pPr>
    </w:p>
    <w:p w:rsidR="000A6951" w:rsidRPr="00EF59D3" w:rsidP="00E9293D" w14:paraId="4CD4B232" w14:textId="77777777">
      <w:pPr>
        <w:autoSpaceDE w:val="0"/>
        <w:autoSpaceDN w:val="0"/>
        <w:adjustRightInd w:val="0"/>
        <w:jc w:val="both"/>
        <w:rPr>
          <w:sz w:val="22"/>
          <w:szCs w:val="22"/>
        </w:rPr>
      </w:pPr>
      <w:r w:rsidRPr="00EF59D3">
        <w:rPr>
          <w:b/>
          <w:bCs/>
          <w:sz w:val="22"/>
          <w:szCs w:val="22"/>
        </w:rPr>
        <w:t>Academic Performance</w:t>
      </w:r>
      <w:r w:rsidRPr="00EF59D3">
        <w:rPr>
          <w:bCs/>
          <w:sz w:val="22"/>
          <w:szCs w:val="22"/>
        </w:rPr>
        <w:t>—</w:t>
      </w:r>
      <w:r w:rsidRPr="00EF59D3">
        <w:rPr>
          <w:b/>
          <w:bCs/>
          <w:sz w:val="22"/>
          <w:szCs w:val="22"/>
        </w:rPr>
        <w:t>Grade Point Average (GPA)</w:t>
      </w:r>
      <w:r w:rsidRPr="00EF59D3" w:rsidR="004C0CE9">
        <w:rPr>
          <w:b/>
          <w:bCs/>
          <w:sz w:val="22"/>
          <w:szCs w:val="22"/>
        </w:rPr>
        <w:t xml:space="preserve">:  </w:t>
      </w:r>
      <w:r w:rsidRPr="00EF59D3">
        <w:rPr>
          <w:sz w:val="22"/>
          <w:szCs w:val="22"/>
        </w:rPr>
        <w:t>X% of participants served during the project year will have a cumulative GPA of 2.5 or better on a four-point scale at the end of the school year.</w:t>
      </w:r>
    </w:p>
    <w:p w:rsidR="000A6951" w:rsidRPr="00EF59D3" w:rsidP="00E9293D" w14:paraId="16C4FAE3" w14:textId="77777777">
      <w:pPr>
        <w:autoSpaceDE w:val="0"/>
        <w:autoSpaceDN w:val="0"/>
        <w:adjustRightInd w:val="0"/>
        <w:jc w:val="both"/>
        <w:rPr>
          <w:sz w:val="22"/>
          <w:szCs w:val="22"/>
        </w:rPr>
      </w:pPr>
    </w:p>
    <w:p w:rsidR="000A6951" w:rsidRPr="00EF59D3" w:rsidP="00E9293D" w14:paraId="1DD99E53" w14:textId="77777777">
      <w:pPr>
        <w:autoSpaceDE w:val="0"/>
        <w:autoSpaceDN w:val="0"/>
        <w:adjustRightInd w:val="0"/>
        <w:jc w:val="both"/>
        <w:rPr>
          <w:sz w:val="22"/>
          <w:szCs w:val="22"/>
        </w:rPr>
      </w:pPr>
      <w:r w:rsidRPr="00EF59D3">
        <w:rPr>
          <w:b/>
          <w:bCs/>
          <w:sz w:val="22"/>
          <w:szCs w:val="22"/>
        </w:rPr>
        <w:t>Academic Performance on Standardized Test</w:t>
      </w:r>
      <w:r w:rsidRPr="00EF59D3" w:rsidR="006463BB">
        <w:rPr>
          <w:b/>
          <w:bCs/>
          <w:sz w:val="22"/>
          <w:szCs w:val="22"/>
        </w:rPr>
        <w:t>:</w:t>
      </w:r>
      <w:r w:rsidRPr="00EF59D3" w:rsidR="006463BB">
        <w:rPr>
          <w:b/>
          <w:sz w:val="22"/>
          <w:szCs w:val="22"/>
        </w:rPr>
        <w:t xml:space="preserve">  </w:t>
      </w:r>
      <w:r w:rsidRPr="00EF59D3">
        <w:rPr>
          <w:sz w:val="22"/>
          <w:szCs w:val="22"/>
        </w:rPr>
        <w:t>X% of UB seniors served during the project year will have achieved at the proficient level on state assessments in reading/language</w:t>
      </w:r>
      <w:r w:rsidRPr="00EF59D3" w:rsidR="00FB1ACA">
        <w:rPr>
          <w:sz w:val="22"/>
          <w:szCs w:val="22"/>
        </w:rPr>
        <w:t xml:space="preserve"> </w:t>
      </w:r>
      <w:r w:rsidRPr="00EF59D3">
        <w:rPr>
          <w:sz w:val="22"/>
          <w:szCs w:val="22"/>
        </w:rPr>
        <w:t>arts and math.</w:t>
      </w:r>
    </w:p>
    <w:p w:rsidR="000A6951" w:rsidRPr="00EF59D3" w:rsidP="00E9293D" w14:paraId="409B910C" w14:textId="77777777">
      <w:pPr>
        <w:autoSpaceDE w:val="0"/>
        <w:autoSpaceDN w:val="0"/>
        <w:adjustRightInd w:val="0"/>
        <w:jc w:val="both"/>
        <w:rPr>
          <w:bCs/>
          <w:sz w:val="22"/>
          <w:szCs w:val="22"/>
        </w:rPr>
      </w:pPr>
    </w:p>
    <w:p w:rsidR="000A6951" w:rsidRPr="00EF59D3" w:rsidP="00E9293D" w14:paraId="2B184A5C" w14:textId="77777777">
      <w:pPr>
        <w:autoSpaceDE w:val="0"/>
        <w:autoSpaceDN w:val="0"/>
        <w:adjustRightInd w:val="0"/>
        <w:jc w:val="both"/>
        <w:rPr>
          <w:sz w:val="22"/>
          <w:szCs w:val="22"/>
        </w:rPr>
      </w:pPr>
      <w:r w:rsidRPr="00EF59D3">
        <w:rPr>
          <w:b/>
          <w:bCs/>
          <w:sz w:val="22"/>
          <w:szCs w:val="22"/>
        </w:rPr>
        <w:t>Secondary School Retention and Graduation</w:t>
      </w:r>
      <w:r w:rsidRPr="00EF59D3" w:rsidR="006463BB">
        <w:rPr>
          <w:b/>
          <w:bCs/>
          <w:sz w:val="22"/>
          <w:szCs w:val="22"/>
        </w:rPr>
        <w:t xml:space="preserve">:  </w:t>
      </w:r>
      <w:r w:rsidRPr="00EF59D3">
        <w:rPr>
          <w:bCs/>
          <w:sz w:val="22"/>
          <w:szCs w:val="22"/>
        </w:rPr>
        <w:t>X</w:t>
      </w:r>
      <w:r w:rsidRPr="00EF59D3" w:rsidR="00FC5974">
        <w:rPr>
          <w:sz w:val="22"/>
          <w:szCs w:val="22"/>
        </w:rPr>
        <w:t>% of</w:t>
      </w:r>
      <w:r w:rsidRPr="00EF59D3">
        <w:rPr>
          <w:sz w:val="22"/>
          <w:szCs w:val="22"/>
        </w:rPr>
        <w:t xml:space="preserve"> project participants served during the project year will continue in school for the next academic year, at the next grade level, or will have graduated from secondary school with a regular secondary school diploma.</w:t>
      </w:r>
    </w:p>
    <w:p w:rsidR="000A6951" w:rsidRPr="00EF59D3" w:rsidP="00E9293D" w14:paraId="5DE96C75" w14:textId="77777777">
      <w:pPr>
        <w:autoSpaceDE w:val="0"/>
        <w:autoSpaceDN w:val="0"/>
        <w:adjustRightInd w:val="0"/>
        <w:jc w:val="both"/>
        <w:rPr>
          <w:sz w:val="22"/>
          <w:szCs w:val="22"/>
        </w:rPr>
      </w:pPr>
    </w:p>
    <w:p w:rsidR="000A6951" w:rsidRPr="00EF59D3" w:rsidP="00E9293D" w14:paraId="5EF2B7D1" w14:textId="77777777">
      <w:pPr>
        <w:autoSpaceDE w:val="0"/>
        <w:autoSpaceDN w:val="0"/>
        <w:adjustRightInd w:val="0"/>
        <w:jc w:val="both"/>
        <w:rPr>
          <w:sz w:val="22"/>
          <w:szCs w:val="22"/>
        </w:rPr>
      </w:pPr>
      <w:r w:rsidRPr="00EF59D3">
        <w:rPr>
          <w:b/>
          <w:bCs/>
          <w:sz w:val="22"/>
          <w:szCs w:val="22"/>
        </w:rPr>
        <w:t xml:space="preserve">Secondary School Graduation (Rigorous Secondary School Program of Study):  </w:t>
      </w:r>
      <w:r w:rsidRPr="00EF59D3">
        <w:rPr>
          <w:bCs/>
          <w:sz w:val="22"/>
          <w:szCs w:val="22"/>
        </w:rPr>
        <w:t>X% of all current and prior</w:t>
      </w:r>
      <w:r w:rsidRPr="00EF59D3" w:rsidR="00005709">
        <w:rPr>
          <w:bCs/>
          <w:sz w:val="22"/>
          <w:szCs w:val="22"/>
        </w:rPr>
        <w:t>-</w:t>
      </w:r>
      <w:r w:rsidRPr="00EF59D3">
        <w:rPr>
          <w:bCs/>
          <w:sz w:val="22"/>
          <w:szCs w:val="22"/>
        </w:rPr>
        <w:t>y</w:t>
      </w:r>
      <w:r w:rsidRPr="00EF59D3" w:rsidR="0057401F">
        <w:rPr>
          <w:bCs/>
          <w:sz w:val="22"/>
          <w:szCs w:val="22"/>
        </w:rPr>
        <w:t>ea</w:t>
      </w:r>
      <w:r w:rsidRPr="00EF59D3">
        <w:rPr>
          <w:bCs/>
          <w:sz w:val="22"/>
          <w:szCs w:val="22"/>
        </w:rPr>
        <w:t>r UB participants who graduated from high school during the school year with a regular secondary school diploma will complete a rigorous secondary school program of study.</w:t>
      </w:r>
    </w:p>
    <w:p w:rsidR="000A6951" w:rsidRPr="00EF59D3" w:rsidP="00E9293D" w14:paraId="2082BBAC" w14:textId="77777777">
      <w:pPr>
        <w:autoSpaceDE w:val="0"/>
        <w:autoSpaceDN w:val="0"/>
        <w:adjustRightInd w:val="0"/>
        <w:jc w:val="both"/>
        <w:rPr>
          <w:sz w:val="22"/>
          <w:szCs w:val="22"/>
        </w:rPr>
      </w:pPr>
    </w:p>
    <w:p w:rsidR="000A6951" w:rsidRPr="00EF59D3" w:rsidP="00E9293D" w14:paraId="52667ACB" w14:textId="77777777">
      <w:pPr>
        <w:autoSpaceDE w:val="0"/>
        <w:autoSpaceDN w:val="0"/>
        <w:adjustRightInd w:val="0"/>
        <w:jc w:val="both"/>
        <w:rPr>
          <w:sz w:val="22"/>
          <w:szCs w:val="22"/>
        </w:rPr>
      </w:pPr>
      <w:r w:rsidRPr="00EF59D3">
        <w:rPr>
          <w:b/>
          <w:bCs/>
          <w:sz w:val="22"/>
          <w:szCs w:val="22"/>
        </w:rPr>
        <w:t>Postsecondary Enrollment</w:t>
      </w:r>
      <w:r w:rsidRPr="00EF59D3" w:rsidR="006463BB">
        <w:rPr>
          <w:bCs/>
          <w:sz w:val="22"/>
          <w:szCs w:val="22"/>
        </w:rPr>
        <w:t>:</w:t>
      </w:r>
      <w:r w:rsidRPr="00EF59D3" w:rsidR="006463BB">
        <w:rPr>
          <w:sz w:val="22"/>
          <w:szCs w:val="22"/>
        </w:rPr>
        <w:t xml:space="preserve">  </w:t>
      </w:r>
      <w:r w:rsidRPr="00EF59D3" w:rsidR="002345D0">
        <w:rPr>
          <w:sz w:val="22"/>
          <w:szCs w:val="22"/>
        </w:rPr>
        <w:t>X% of all current and prior</w:t>
      </w:r>
      <w:r w:rsidRPr="00EF59D3" w:rsidR="00005709">
        <w:rPr>
          <w:sz w:val="22"/>
          <w:szCs w:val="22"/>
        </w:rPr>
        <w:t>-</w:t>
      </w:r>
      <w:r w:rsidRPr="00EF59D3" w:rsidR="002345D0">
        <w:rPr>
          <w:sz w:val="22"/>
          <w:szCs w:val="22"/>
        </w:rPr>
        <w:t>y</w:t>
      </w:r>
      <w:r w:rsidRPr="00EF59D3" w:rsidR="0057401F">
        <w:rPr>
          <w:sz w:val="22"/>
          <w:szCs w:val="22"/>
        </w:rPr>
        <w:t>ea</w:t>
      </w:r>
      <w:r w:rsidRPr="00EF59D3" w:rsidR="002345D0">
        <w:rPr>
          <w:sz w:val="22"/>
          <w:szCs w:val="22"/>
        </w:rPr>
        <w:t xml:space="preserve">r UB participants who graduated </w:t>
      </w:r>
      <w:r w:rsidRPr="00EF59D3" w:rsidR="00770188">
        <w:rPr>
          <w:sz w:val="22"/>
          <w:szCs w:val="22"/>
        </w:rPr>
        <w:t xml:space="preserve">from high school </w:t>
      </w:r>
      <w:r w:rsidRPr="00EF59D3" w:rsidR="002345D0">
        <w:rPr>
          <w:sz w:val="22"/>
          <w:szCs w:val="22"/>
        </w:rPr>
        <w:t>during the school year with a regular secondary school diploma will enroll in a program of postsecondary education by the fa</w:t>
      </w:r>
      <w:r w:rsidRPr="00EF59D3" w:rsidR="00770188">
        <w:rPr>
          <w:sz w:val="22"/>
          <w:szCs w:val="22"/>
        </w:rPr>
        <w:t>ll term immediately following high school</w:t>
      </w:r>
      <w:r w:rsidRPr="00EF59D3" w:rsidR="002345D0">
        <w:rPr>
          <w:sz w:val="22"/>
          <w:szCs w:val="22"/>
        </w:rPr>
        <w:t xml:space="preserve"> graduation, or will have received notification by the fa</w:t>
      </w:r>
      <w:r w:rsidRPr="00EF59D3" w:rsidR="00770188">
        <w:rPr>
          <w:sz w:val="22"/>
          <w:szCs w:val="22"/>
        </w:rPr>
        <w:t xml:space="preserve">ll term immediately following high school from an institution of higher education </w:t>
      </w:r>
      <w:r w:rsidRPr="00EF59D3" w:rsidR="002345D0">
        <w:rPr>
          <w:sz w:val="22"/>
          <w:szCs w:val="22"/>
        </w:rPr>
        <w:t>of acceptance but deferred enrollment until the next academic semester (e.g., spring semester).</w:t>
      </w:r>
    </w:p>
    <w:p w:rsidR="000A6951" w:rsidRPr="00EF59D3" w:rsidP="000053A1" w14:paraId="40819842" w14:textId="77777777">
      <w:pPr>
        <w:autoSpaceDE w:val="0"/>
        <w:autoSpaceDN w:val="0"/>
        <w:adjustRightInd w:val="0"/>
        <w:jc w:val="both"/>
        <w:rPr>
          <w:sz w:val="22"/>
          <w:szCs w:val="22"/>
        </w:rPr>
      </w:pPr>
    </w:p>
    <w:p w:rsidR="000A6951" w:rsidRPr="00EF59D3" w:rsidP="00ED4EFF" w14:paraId="46BB0600" w14:textId="77777777">
      <w:pPr>
        <w:autoSpaceDE w:val="0"/>
        <w:autoSpaceDN w:val="0"/>
        <w:adjustRightInd w:val="0"/>
        <w:rPr>
          <w:b/>
          <w:bCs/>
          <w:sz w:val="22"/>
          <w:szCs w:val="22"/>
          <w:u w:val="single"/>
        </w:rPr>
      </w:pPr>
      <w:r w:rsidRPr="00EF59D3">
        <w:rPr>
          <w:b/>
          <w:bCs/>
          <w:sz w:val="22"/>
          <w:szCs w:val="22"/>
        </w:rPr>
        <w:t>P</w:t>
      </w:r>
      <w:r w:rsidRPr="00EF59D3">
        <w:rPr>
          <w:b/>
          <w:bCs/>
          <w:sz w:val="22"/>
          <w:szCs w:val="22"/>
        </w:rPr>
        <w:t>ostsecondary Completion</w:t>
      </w:r>
      <w:r w:rsidRPr="00EF59D3" w:rsidR="00A459A2">
        <w:rPr>
          <w:b/>
          <w:bCs/>
          <w:sz w:val="22"/>
          <w:szCs w:val="22"/>
        </w:rPr>
        <w:t>:</w:t>
      </w:r>
      <w:r w:rsidRPr="00EF59D3" w:rsidR="00A459A2">
        <w:rPr>
          <w:b/>
          <w:sz w:val="22"/>
          <w:szCs w:val="22"/>
        </w:rPr>
        <w:t xml:space="preserve">  </w:t>
      </w:r>
      <w:r w:rsidRPr="00EF59D3">
        <w:rPr>
          <w:sz w:val="22"/>
          <w:szCs w:val="22"/>
        </w:rPr>
        <w:t>X% of participants who enrolled in a program of postsecondary education, by the fall term immediately following high school graduation or by the next academic term (e.g.,</w:t>
      </w:r>
      <w:r w:rsidRPr="00EF59D3" w:rsidR="00D758BB">
        <w:rPr>
          <w:sz w:val="22"/>
          <w:szCs w:val="22"/>
        </w:rPr>
        <w:t xml:space="preserve"> </w:t>
      </w:r>
      <w:r w:rsidRPr="00EF59D3">
        <w:rPr>
          <w:sz w:val="22"/>
          <w:szCs w:val="22"/>
        </w:rPr>
        <w:t>spring term) as a result of acceptance b</w:t>
      </w:r>
      <w:r w:rsidRPr="00EF59D3" w:rsidR="00FB1ACA">
        <w:rPr>
          <w:sz w:val="22"/>
          <w:szCs w:val="22"/>
        </w:rPr>
        <w:t>ut</w:t>
      </w:r>
      <w:r w:rsidRPr="00EF59D3">
        <w:rPr>
          <w:sz w:val="22"/>
          <w:szCs w:val="22"/>
        </w:rPr>
        <w:t xml:space="preserve"> deferred enrollment, will attain either an</w:t>
      </w:r>
      <w:r w:rsidRPr="00EF59D3" w:rsidR="00D758BB">
        <w:rPr>
          <w:sz w:val="22"/>
          <w:szCs w:val="22"/>
        </w:rPr>
        <w:t xml:space="preserve"> </w:t>
      </w:r>
      <w:r w:rsidRPr="00EF59D3">
        <w:rPr>
          <w:sz w:val="22"/>
          <w:szCs w:val="22"/>
        </w:rPr>
        <w:t>associat</w:t>
      </w:r>
      <w:r w:rsidRPr="00EF59D3" w:rsidR="00FB1ACA">
        <w:rPr>
          <w:sz w:val="22"/>
          <w:szCs w:val="22"/>
        </w:rPr>
        <w:t>e</w:t>
      </w:r>
      <w:r w:rsidRPr="00EF59D3">
        <w:rPr>
          <w:sz w:val="22"/>
          <w:szCs w:val="22"/>
        </w:rPr>
        <w:t xml:space="preserve"> or bachelor’s degree within six years</w:t>
      </w:r>
      <w:r w:rsidRPr="00EF59D3" w:rsidR="00ED4EFF">
        <w:rPr>
          <w:sz w:val="22"/>
          <w:szCs w:val="22"/>
        </w:rPr>
        <w:t xml:space="preserve"> </w:t>
      </w:r>
      <w:r w:rsidRPr="00EF59D3">
        <w:rPr>
          <w:sz w:val="22"/>
          <w:szCs w:val="22"/>
        </w:rPr>
        <w:t>following graduation from high school.</w:t>
      </w:r>
      <w:r w:rsidRPr="00EF59D3" w:rsidR="00883AB6">
        <w:rPr>
          <w:sz w:val="22"/>
          <w:szCs w:val="22"/>
        </w:rPr>
        <w:t xml:space="preserve"> </w:t>
      </w:r>
    </w:p>
    <w:p w:rsidR="00CE58C6" w:rsidRPr="00EF59D3" w:rsidP="00437A87" w14:paraId="0FE208AB" w14:textId="77777777">
      <w:pPr>
        <w:tabs>
          <w:tab w:val="left" w:pos="990"/>
        </w:tabs>
        <w:ind w:left="-180" w:right="-900"/>
        <w:jc w:val="both"/>
        <w:rPr>
          <w:b/>
          <w:bCs/>
          <w:sz w:val="22"/>
          <w:szCs w:val="22"/>
          <w:u w:val="single"/>
        </w:rPr>
      </w:pPr>
    </w:p>
    <w:p w:rsidR="00B91CC5" w:rsidRPr="00EF59D3" w:rsidP="006216A9" w14:paraId="6D73335A" w14:textId="30A27D55">
      <w:pPr>
        <w:pStyle w:val="Heading2"/>
        <w:numPr>
          <w:ilvl w:val="0"/>
          <w:numId w:val="27"/>
        </w:numPr>
        <w:rPr>
          <w:i w:val="0"/>
        </w:rPr>
      </w:pPr>
      <w:r w:rsidRPr="00EF59D3">
        <w:rPr>
          <w:i w:val="0"/>
        </w:rPr>
        <w:t xml:space="preserve">Upward Bound and Upward Bound Math-Science Performance Measures </w:t>
      </w:r>
      <w:r w:rsidRPr="00EF59D3" w:rsidR="00ED64B6">
        <w:rPr>
          <w:i w:val="0"/>
        </w:rPr>
        <w:t>from</w:t>
      </w:r>
      <w:r w:rsidRPr="00EF59D3">
        <w:rPr>
          <w:i w:val="0"/>
        </w:rPr>
        <w:t xml:space="preserve"> </w:t>
      </w:r>
      <w:r w:rsidRPr="00EF59D3" w:rsidR="00DA4A61">
        <w:rPr>
          <w:i w:val="0"/>
        </w:rPr>
        <w:t>2022</w:t>
      </w:r>
      <w:r w:rsidRPr="00EF59D3" w:rsidR="004456DA">
        <w:rPr>
          <w:i w:val="0"/>
        </w:rPr>
        <w:t xml:space="preserve"> </w:t>
      </w:r>
      <w:r w:rsidRPr="00EF59D3">
        <w:rPr>
          <w:i w:val="0"/>
        </w:rPr>
        <w:t>Competition</w:t>
      </w:r>
      <w:r w:rsidRPr="00EF59D3" w:rsidR="004456DA">
        <w:rPr>
          <w:i w:val="0"/>
        </w:rPr>
        <w:t>s</w:t>
      </w:r>
    </w:p>
    <w:p w:rsidR="00FA63A3" w:rsidRPr="00EF59D3" w:rsidP="00437A87" w14:paraId="7785FC7A" w14:textId="77777777">
      <w:pPr>
        <w:tabs>
          <w:tab w:val="left" w:pos="990"/>
        </w:tabs>
        <w:ind w:left="-180" w:right="-900"/>
        <w:jc w:val="both"/>
        <w:rPr>
          <w:b/>
          <w:bCs/>
          <w:sz w:val="22"/>
          <w:szCs w:val="22"/>
          <w:u w:val="single"/>
        </w:rPr>
      </w:pPr>
    </w:p>
    <w:p w:rsidR="00FA63A3" w:rsidRPr="00EF59D3" w:rsidP="00786D9A" w14:paraId="6A33CD07" w14:textId="77777777">
      <w:pPr>
        <w:rPr>
          <w:sz w:val="22"/>
          <w:szCs w:val="22"/>
        </w:rPr>
      </w:pPr>
      <w:r w:rsidRPr="00EF59D3">
        <w:rPr>
          <w:sz w:val="22"/>
          <w:szCs w:val="22"/>
        </w:rPr>
        <w:t>The following performance measures have been developed to track progress toward achieving program success:</w:t>
      </w:r>
    </w:p>
    <w:p w:rsidR="00FA63A3" w:rsidRPr="00EF59D3" w:rsidP="00786D9A" w14:paraId="604D775B" w14:textId="77777777">
      <w:pPr>
        <w:rPr>
          <w:sz w:val="22"/>
          <w:szCs w:val="22"/>
        </w:rPr>
      </w:pPr>
    </w:p>
    <w:p w:rsidR="00FA63A3" w:rsidRPr="00EF59D3" w:rsidP="00222E20" w14:paraId="16E8DAE4" w14:textId="77777777">
      <w:pPr>
        <w:numPr>
          <w:ilvl w:val="1"/>
          <w:numId w:val="37"/>
        </w:numPr>
        <w:rPr>
          <w:sz w:val="22"/>
          <w:szCs w:val="22"/>
        </w:rPr>
      </w:pPr>
      <w:r w:rsidRPr="00EF59D3">
        <w:rPr>
          <w:sz w:val="22"/>
          <w:szCs w:val="22"/>
        </w:rPr>
        <w:t xml:space="preserve">The percentage of UB students who take two years of mathematics beyond Algebra </w:t>
      </w:r>
      <w:r w:rsidRPr="00EF59D3" w:rsidR="00ED64B6">
        <w:rPr>
          <w:sz w:val="22"/>
          <w:szCs w:val="22"/>
        </w:rPr>
        <w:t>I by</w:t>
      </w:r>
      <w:r w:rsidRPr="00EF59D3">
        <w:rPr>
          <w:sz w:val="22"/>
          <w:szCs w:val="22"/>
        </w:rPr>
        <w:t xml:space="preserve"> the 12</w:t>
      </w:r>
      <w:r w:rsidRPr="00EF59D3">
        <w:rPr>
          <w:sz w:val="22"/>
          <w:szCs w:val="22"/>
          <w:vertAlign w:val="superscript"/>
        </w:rPr>
        <w:t>th</w:t>
      </w:r>
      <w:r w:rsidRPr="00EF59D3">
        <w:rPr>
          <w:sz w:val="22"/>
          <w:szCs w:val="22"/>
        </w:rPr>
        <w:t xml:space="preserve"> grade;</w:t>
      </w:r>
    </w:p>
    <w:p w:rsidR="00247B1D" w:rsidRPr="00EF59D3" w:rsidP="00247B1D" w14:paraId="7E2227D4" w14:textId="77777777">
      <w:pPr>
        <w:ind w:left="1440"/>
        <w:rPr>
          <w:sz w:val="22"/>
          <w:szCs w:val="22"/>
        </w:rPr>
      </w:pPr>
    </w:p>
    <w:p w:rsidR="00247B1D" w:rsidRPr="00EF59D3" w:rsidP="00222E20" w14:paraId="7F5EE965" w14:textId="77777777">
      <w:pPr>
        <w:numPr>
          <w:ilvl w:val="1"/>
          <w:numId w:val="37"/>
        </w:numPr>
        <w:rPr>
          <w:sz w:val="22"/>
          <w:szCs w:val="22"/>
        </w:rPr>
      </w:pPr>
      <w:r w:rsidRPr="00EF59D3">
        <w:rPr>
          <w:sz w:val="22"/>
          <w:szCs w:val="22"/>
        </w:rPr>
        <w:t>The percentage of UB students who graduated from secondary school with a regular secondary school diploma;</w:t>
      </w:r>
    </w:p>
    <w:p w:rsidR="00FA63A3" w:rsidRPr="00EF59D3" w:rsidP="00786D9A" w14:paraId="772CD1C8" w14:textId="77777777">
      <w:pPr>
        <w:rPr>
          <w:sz w:val="22"/>
          <w:szCs w:val="22"/>
        </w:rPr>
      </w:pPr>
    </w:p>
    <w:p w:rsidR="00FA63A3" w:rsidRPr="00EF59D3" w:rsidP="00222E20" w14:paraId="0D78DCDF" w14:textId="77777777">
      <w:pPr>
        <w:numPr>
          <w:ilvl w:val="1"/>
          <w:numId w:val="37"/>
        </w:numPr>
        <w:rPr>
          <w:sz w:val="22"/>
          <w:szCs w:val="22"/>
        </w:rPr>
      </w:pPr>
      <w:r w:rsidRPr="00EF59D3">
        <w:rPr>
          <w:sz w:val="22"/>
          <w:szCs w:val="22"/>
        </w:rPr>
        <w:t xml:space="preserve">The percentage of UB students </w:t>
      </w:r>
      <w:r w:rsidRPr="00EF59D3" w:rsidR="00247B1D">
        <w:rPr>
          <w:sz w:val="22"/>
          <w:szCs w:val="22"/>
        </w:rPr>
        <w:t xml:space="preserve">who </w:t>
      </w:r>
      <w:r w:rsidRPr="00EF59D3">
        <w:rPr>
          <w:sz w:val="22"/>
          <w:szCs w:val="22"/>
        </w:rPr>
        <w:t>enrolled in postsecondary education;</w:t>
      </w:r>
    </w:p>
    <w:p w:rsidR="00FA63A3" w:rsidRPr="00EF59D3" w:rsidP="00786D9A" w14:paraId="70BE0A2F" w14:textId="77777777">
      <w:pPr>
        <w:rPr>
          <w:sz w:val="22"/>
          <w:szCs w:val="22"/>
        </w:rPr>
      </w:pPr>
    </w:p>
    <w:p w:rsidR="00FA63A3" w:rsidRPr="00EF59D3" w:rsidP="00222E20" w14:paraId="4599AF99" w14:textId="77777777">
      <w:pPr>
        <w:numPr>
          <w:ilvl w:val="1"/>
          <w:numId w:val="37"/>
        </w:numPr>
        <w:rPr>
          <w:sz w:val="22"/>
          <w:szCs w:val="22"/>
        </w:rPr>
      </w:pPr>
      <w:r w:rsidRPr="00EF59D3">
        <w:rPr>
          <w:sz w:val="22"/>
          <w:szCs w:val="22"/>
        </w:rPr>
        <w:t>The percentage of UB students who enrolled in a program of postsecondary education by the fall term following graduation from high school who in the first year of postsecondary education placed into college-level math and English without need for remediation;</w:t>
      </w:r>
    </w:p>
    <w:p w:rsidR="00FA63A3" w:rsidRPr="00EF59D3" w:rsidP="00786D9A" w14:paraId="33F26A9B" w14:textId="77777777">
      <w:pPr>
        <w:ind w:hanging="720"/>
        <w:rPr>
          <w:sz w:val="22"/>
          <w:szCs w:val="22"/>
        </w:rPr>
      </w:pPr>
    </w:p>
    <w:p w:rsidR="00FA63A3" w:rsidRPr="00EF59D3" w:rsidP="00222E20" w14:paraId="75F096F8" w14:textId="77777777">
      <w:pPr>
        <w:numPr>
          <w:ilvl w:val="1"/>
          <w:numId w:val="37"/>
        </w:numPr>
        <w:rPr>
          <w:sz w:val="22"/>
          <w:szCs w:val="22"/>
        </w:rPr>
      </w:pPr>
      <w:r w:rsidRPr="00EF59D3">
        <w:rPr>
          <w:sz w:val="22"/>
          <w:szCs w:val="22"/>
        </w:rPr>
        <w:t>The percentage of UB students who enrolled in a program of postsecondary education and graduate on time within four years for the bachelor’s degree and within two years for the associate degree;</w:t>
      </w:r>
    </w:p>
    <w:p w:rsidR="00FA63A3" w:rsidRPr="00EF59D3" w:rsidP="00786D9A" w14:paraId="29DCA00E" w14:textId="77777777">
      <w:pPr>
        <w:ind w:hanging="720"/>
        <w:rPr>
          <w:sz w:val="22"/>
          <w:szCs w:val="22"/>
        </w:rPr>
      </w:pPr>
    </w:p>
    <w:p w:rsidR="00FA63A3" w:rsidRPr="00EF59D3" w:rsidP="00222E20" w14:paraId="0FF50B96" w14:textId="77777777">
      <w:pPr>
        <w:numPr>
          <w:ilvl w:val="1"/>
          <w:numId w:val="37"/>
        </w:numPr>
        <w:rPr>
          <w:sz w:val="22"/>
          <w:szCs w:val="22"/>
        </w:rPr>
      </w:pPr>
      <w:r w:rsidRPr="00EF59D3">
        <w:rPr>
          <w:sz w:val="22"/>
          <w:szCs w:val="22"/>
        </w:rPr>
        <w:t>The percentage of UB participants who enrolled in a program of postsecondary education and attained either an associate degree within three years or a bachelor’s degree within six years</w:t>
      </w:r>
      <w:r w:rsidRPr="00EF59D3" w:rsidR="005B3059">
        <w:rPr>
          <w:sz w:val="22"/>
          <w:szCs w:val="22"/>
        </w:rPr>
        <w:t xml:space="preserve"> of enrollment</w:t>
      </w:r>
      <w:r w:rsidRPr="00EF59D3">
        <w:rPr>
          <w:sz w:val="22"/>
          <w:szCs w:val="22"/>
        </w:rPr>
        <w:t>;</w:t>
      </w:r>
    </w:p>
    <w:p w:rsidR="00B91CC5" w:rsidRPr="00EF59D3" w:rsidP="00786D9A" w14:paraId="46CA2C71" w14:textId="77777777">
      <w:pPr>
        <w:rPr>
          <w:sz w:val="22"/>
          <w:szCs w:val="22"/>
        </w:rPr>
      </w:pPr>
    </w:p>
    <w:p w:rsidR="00FA63A3" w:rsidRPr="00EF59D3" w:rsidP="00222E20" w14:paraId="5517D8AB" w14:textId="77777777">
      <w:pPr>
        <w:numPr>
          <w:ilvl w:val="1"/>
          <w:numId w:val="37"/>
        </w:numPr>
        <w:rPr>
          <w:sz w:val="22"/>
          <w:szCs w:val="22"/>
        </w:rPr>
      </w:pPr>
      <w:r w:rsidRPr="00EF59D3">
        <w:rPr>
          <w:sz w:val="22"/>
          <w:szCs w:val="22"/>
        </w:rPr>
        <w:t xml:space="preserve">The percentage of UB students </w:t>
      </w:r>
      <w:r w:rsidRPr="00EF59D3" w:rsidR="00A94A19">
        <w:rPr>
          <w:sz w:val="22"/>
          <w:szCs w:val="22"/>
        </w:rPr>
        <w:t>who graduated</w:t>
      </w:r>
      <w:r w:rsidRPr="00EF59D3">
        <w:rPr>
          <w:sz w:val="22"/>
          <w:szCs w:val="22"/>
        </w:rPr>
        <w:t xml:space="preserve"> high school in the reporting year that complete a Free Application for Federal Student Aid (FAFSA); and</w:t>
      </w:r>
    </w:p>
    <w:p w:rsidR="00FA63A3" w:rsidRPr="00EF59D3" w:rsidP="00786D9A" w14:paraId="0EE00E5C" w14:textId="77777777">
      <w:pPr>
        <w:rPr>
          <w:sz w:val="22"/>
          <w:szCs w:val="22"/>
        </w:rPr>
      </w:pPr>
    </w:p>
    <w:p w:rsidR="00FA63A3" w:rsidRPr="00EF59D3" w:rsidP="00222E20" w14:paraId="4493AB06" w14:textId="77777777">
      <w:pPr>
        <w:numPr>
          <w:ilvl w:val="1"/>
          <w:numId w:val="37"/>
        </w:numPr>
        <w:rPr>
          <w:sz w:val="22"/>
          <w:szCs w:val="22"/>
        </w:rPr>
      </w:pPr>
      <w:r w:rsidRPr="00EF59D3">
        <w:rPr>
          <w:sz w:val="22"/>
          <w:szCs w:val="22"/>
        </w:rPr>
        <w:t>The cost per successful participant.</w:t>
      </w:r>
    </w:p>
    <w:p w:rsidR="00F029BC" w:rsidRPr="00EF59D3" w:rsidP="00786D9A" w14:paraId="7014E995" w14:textId="77777777">
      <w:pPr>
        <w:rPr>
          <w:sz w:val="22"/>
          <w:szCs w:val="22"/>
        </w:rPr>
      </w:pPr>
    </w:p>
    <w:p w:rsidR="00F029BC" w:rsidRPr="00EF59D3" w:rsidP="00786D9A" w14:paraId="6D51E240" w14:textId="64AEEB69">
      <w:pPr>
        <w:rPr>
          <w:sz w:val="22"/>
          <w:szCs w:val="22"/>
        </w:rPr>
      </w:pPr>
      <w:r w:rsidRPr="00EF59D3">
        <w:rPr>
          <w:sz w:val="22"/>
          <w:szCs w:val="22"/>
        </w:rPr>
        <w:t>An additional performance measure established for UBMS projects only:</w:t>
      </w:r>
    </w:p>
    <w:p w:rsidR="00F029BC" w:rsidRPr="00EF59D3" w:rsidP="00786D9A" w14:paraId="7961AB74" w14:textId="77777777">
      <w:pPr>
        <w:rPr>
          <w:sz w:val="22"/>
          <w:szCs w:val="22"/>
        </w:rPr>
      </w:pPr>
    </w:p>
    <w:p w:rsidR="00F029BC" w:rsidRPr="00EF59D3" w:rsidP="00786D9A" w14:paraId="32FB8B3C" w14:textId="77777777">
      <w:pPr>
        <w:rPr>
          <w:sz w:val="22"/>
          <w:szCs w:val="22"/>
        </w:rPr>
      </w:pPr>
      <w:r w:rsidRPr="00EF59D3">
        <w:rPr>
          <w:sz w:val="22"/>
          <w:szCs w:val="22"/>
        </w:rPr>
        <w:t>The percentage of former UBMS students who earned a postsecondary degree in a STEM field (i.e., science, technology, engineering, or mathematics).</w:t>
      </w:r>
    </w:p>
    <w:p w:rsidR="00FA63A3" w:rsidRPr="00EF59D3" w:rsidP="008E0789" w14:paraId="77194DA4" w14:textId="77777777">
      <w:pPr>
        <w:tabs>
          <w:tab w:val="left" w:pos="990"/>
        </w:tabs>
        <w:ind w:left="540" w:right="-900"/>
        <w:jc w:val="both"/>
        <w:rPr>
          <w:b/>
          <w:bCs/>
          <w:sz w:val="22"/>
          <w:szCs w:val="22"/>
          <w:u w:val="single"/>
        </w:rPr>
      </w:pPr>
    </w:p>
    <w:p w:rsidR="007B6D21" w:rsidRPr="00EF59D3" w:rsidP="006216A9" w14:paraId="20C48C68" w14:textId="77777777">
      <w:pPr>
        <w:pStyle w:val="Heading2"/>
        <w:numPr>
          <w:ilvl w:val="0"/>
          <w:numId w:val="27"/>
        </w:numPr>
        <w:rPr>
          <w:i w:val="0"/>
        </w:rPr>
      </w:pPr>
      <w:r w:rsidRPr="00EF59D3">
        <w:rPr>
          <w:i w:val="0"/>
        </w:rPr>
        <w:t xml:space="preserve">Ethnicity </w:t>
      </w:r>
      <w:r w:rsidRPr="00EF59D3" w:rsidR="000D426C">
        <w:rPr>
          <w:i w:val="0"/>
        </w:rPr>
        <w:t xml:space="preserve">and Race </w:t>
      </w:r>
      <w:r w:rsidRPr="00EF59D3" w:rsidR="002C5349">
        <w:rPr>
          <w:i w:val="0"/>
        </w:rPr>
        <w:t>C</w:t>
      </w:r>
      <w:r w:rsidRPr="00EF59D3" w:rsidR="00C65D5A">
        <w:rPr>
          <w:i w:val="0"/>
        </w:rPr>
        <w:t>ategories (F</w:t>
      </w:r>
      <w:r w:rsidRPr="00EF59D3">
        <w:rPr>
          <w:i w:val="0"/>
        </w:rPr>
        <w:t>ield</w:t>
      </w:r>
      <w:r w:rsidRPr="00EF59D3" w:rsidR="00C65D5A">
        <w:rPr>
          <w:i w:val="0"/>
        </w:rPr>
        <w:t>s</w:t>
      </w:r>
      <w:r w:rsidRPr="00EF59D3">
        <w:rPr>
          <w:i w:val="0"/>
        </w:rPr>
        <w:t xml:space="preserve"> #</w:t>
      </w:r>
      <w:r w:rsidRPr="00EF59D3" w:rsidR="00C65D5A">
        <w:rPr>
          <w:i w:val="0"/>
        </w:rPr>
        <w:t>10</w:t>
      </w:r>
      <w:r w:rsidRPr="00EF59D3" w:rsidR="00CA1595">
        <w:rPr>
          <w:i w:val="0"/>
        </w:rPr>
        <w:t>–</w:t>
      </w:r>
      <w:r w:rsidRPr="00EF59D3" w:rsidR="00C65D5A">
        <w:rPr>
          <w:i w:val="0"/>
        </w:rPr>
        <w:t>15</w:t>
      </w:r>
      <w:r w:rsidRPr="00EF59D3">
        <w:rPr>
          <w:i w:val="0"/>
        </w:rPr>
        <w:t>)</w:t>
      </w:r>
    </w:p>
    <w:p w:rsidR="007B6D21" w:rsidRPr="00EF59D3" w:rsidP="00215A02" w14:paraId="2F4B4720" w14:textId="77777777">
      <w:pPr>
        <w:tabs>
          <w:tab w:val="left" w:pos="990"/>
        </w:tabs>
        <w:ind w:left="-180" w:right="-900"/>
        <w:jc w:val="both"/>
        <w:rPr>
          <w:b/>
          <w:bCs/>
          <w:sz w:val="22"/>
          <w:szCs w:val="22"/>
        </w:rPr>
      </w:pPr>
    </w:p>
    <w:p w:rsidR="00F20334" w:rsidRPr="00EF59D3" w:rsidP="00040867" w14:paraId="75F46C31" w14:textId="77777777">
      <w:pPr>
        <w:tabs>
          <w:tab w:val="left" w:pos="-720"/>
          <w:tab w:val="left" w:pos="990"/>
        </w:tabs>
        <w:suppressAutoHyphens/>
        <w:rPr>
          <w:sz w:val="22"/>
          <w:szCs w:val="22"/>
        </w:rPr>
      </w:pPr>
      <w:r w:rsidRPr="00EF59D3">
        <w:rPr>
          <w:b/>
          <w:sz w:val="22"/>
          <w:szCs w:val="22"/>
        </w:rPr>
        <w:t>Hispanic or Latino</w:t>
      </w:r>
      <w:r w:rsidRPr="00EF59D3" w:rsidR="00ED64B6">
        <w:rPr>
          <w:sz w:val="22"/>
          <w:szCs w:val="22"/>
        </w:rPr>
        <w:t>- A</w:t>
      </w:r>
      <w:r w:rsidRPr="00EF59D3">
        <w:rPr>
          <w:sz w:val="22"/>
          <w:szCs w:val="22"/>
        </w:rPr>
        <w:t xml:space="preserve"> person of Mexican, Puerto Rican, Cuban, Central or South American or other Spanish culture or origin, regardless of race.</w:t>
      </w:r>
    </w:p>
    <w:p w:rsidR="00F20334" w:rsidRPr="00EF59D3" w:rsidP="00040867" w14:paraId="3CE77E46" w14:textId="77777777">
      <w:pPr>
        <w:tabs>
          <w:tab w:val="left" w:pos="-720"/>
          <w:tab w:val="left" w:pos="990"/>
        </w:tabs>
        <w:suppressAutoHyphens/>
        <w:rPr>
          <w:sz w:val="22"/>
          <w:szCs w:val="22"/>
        </w:rPr>
      </w:pPr>
      <w:r w:rsidRPr="00EF59D3">
        <w:rPr>
          <w:sz w:val="22"/>
          <w:szCs w:val="22"/>
        </w:rPr>
        <w:t xml:space="preserve"> </w:t>
      </w:r>
    </w:p>
    <w:p w:rsidR="007B6D21" w:rsidRPr="00EF59D3" w:rsidP="00040867" w14:paraId="17E4219E" w14:textId="77777777">
      <w:pPr>
        <w:tabs>
          <w:tab w:val="left" w:pos="-720"/>
          <w:tab w:val="left" w:pos="990"/>
        </w:tabs>
        <w:suppressAutoHyphens/>
        <w:rPr>
          <w:sz w:val="22"/>
          <w:szCs w:val="22"/>
        </w:rPr>
      </w:pPr>
      <w:r w:rsidRPr="00EF59D3">
        <w:rPr>
          <w:b/>
          <w:sz w:val="22"/>
          <w:szCs w:val="22"/>
        </w:rPr>
        <w:t>American Indian or Alaska Native</w:t>
      </w:r>
      <w:r w:rsidRPr="00EF59D3" w:rsidR="00ED64B6">
        <w:rPr>
          <w:sz w:val="22"/>
          <w:szCs w:val="22"/>
        </w:rPr>
        <w:t>- A</w:t>
      </w:r>
      <w:r w:rsidRPr="00EF59D3" w:rsidR="009E2DEE">
        <w:rPr>
          <w:sz w:val="22"/>
          <w:szCs w:val="22"/>
        </w:rPr>
        <w:t xml:space="preserve"> person having origins in any of the original peoples of North and South America (including Central America), and who maintains tribal affili</w:t>
      </w:r>
      <w:r w:rsidRPr="00EF59D3" w:rsidR="00DA1BE6">
        <w:rPr>
          <w:sz w:val="22"/>
          <w:szCs w:val="22"/>
        </w:rPr>
        <w:t xml:space="preserve">ation or community attachment. </w:t>
      </w:r>
    </w:p>
    <w:p w:rsidR="007B6D21" w:rsidRPr="00EF59D3" w:rsidP="00040867" w14:paraId="25EA6A3D" w14:textId="77777777">
      <w:pPr>
        <w:tabs>
          <w:tab w:val="left" w:pos="-720"/>
          <w:tab w:val="left" w:pos="990"/>
        </w:tabs>
        <w:suppressAutoHyphens/>
        <w:rPr>
          <w:sz w:val="22"/>
          <w:szCs w:val="22"/>
        </w:rPr>
      </w:pPr>
    </w:p>
    <w:p w:rsidR="007B6D21" w:rsidRPr="00EF59D3" w:rsidP="00040867" w14:paraId="2CFA76B6" w14:textId="77777777">
      <w:pPr>
        <w:tabs>
          <w:tab w:val="left" w:pos="-720"/>
          <w:tab w:val="left" w:pos="990"/>
        </w:tabs>
        <w:suppressAutoHyphens/>
        <w:rPr>
          <w:sz w:val="22"/>
          <w:szCs w:val="22"/>
        </w:rPr>
      </w:pPr>
      <w:r w:rsidRPr="00EF59D3">
        <w:rPr>
          <w:b/>
          <w:sz w:val="22"/>
          <w:szCs w:val="22"/>
        </w:rPr>
        <w:t>Asian</w:t>
      </w:r>
      <w:r w:rsidRPr="00EF59D3" w:rsidR="00ED64B6">
        <w:rPr>
          <w:sz w:val="22"/>
          <w:szCs w:val="22"/>
        </w:rPr>
        <w:t>- A</w:t>
      </w:r>
      <w:r w:rsidRPr="00EF59D3">
        <w:rPr>
          <w:sz w:val="22"/>
          <w:szCs w:val="22"/>
        </w:rPr>
        <w:t xml:space="preserve"> person having origins in any of the original peoples of the Far East, Southeast Asia, and the Indian subcontinent. </w:t>
      </w:r>
      <w:r w:rsidRPr="00EF59D3" w:rsidR="00D758BB">
        <w:rPr>
          <w:sz w:val="22"/>
          <w:szCs w:val="22"/>
        </w:rPr>
        <w:t>This area includes, for example, Cambodia, China, India, Japan, Korea, Malaysia, Pakistan, the Philippine Islands, Thailand, and Vietnam.</w:t>
      </w:r>
    </w:p>
    <w:p w:rsidR="00D758BB" w:rsidRPr="00EF59D3" w:rsidP="00040867" w14:paraId="1FA8E1B6" w14:textId="77777777">
      <w:pPr>
        <w:tabs>
          <w:tab w:val="left" w:pos="-720"/>
          <w:tab w:val="left" w:pos="990"/>
        </w:tabs>
        <w:suppressAutoHyphens/>
        <w:rPr>
          <w:sz w:val="22"/>
          <w:szCs w:val="22"/>
        </w:rPr>
      </w:pPr>
    </w:p>
    <w:p w:rsidR="007B6D21" w:rsidRPr="00EF59D3" w:rsidP="00040867" w14:paraId="2CE7C26F" w14:textId="77777777">
      <w:pPr>
        <w:tabs>
          <w:tab w:val="left" w:pos="-720"/>
          <w:tab w:val="left" w:pos="990"/>
        </w:tabs>
        <w:suppressAutoHyphens/>
        <w:rPr>
          <w:sz w:val="22"/>
          <w:szCs w:val="22"/>
        </w:rPr>
      </w:pPr>
      <w:r w:rsidRPr="00EF59D3">
        <w:rPr>
          <w:b/>
          <w:sz w:val="22"/>
          <w:szCs w:val="22"/>
        </w:rPr>
        <w:t>Black or African American</w:t>
      </w:r>
      <w:r w:rsidRPr="00EF59D3" w:rsidR="00ED64B6">
        <w:rPr>
          <w:sz w:val="22"/>
          <w:szCs w:val="22"/>
        </w:rPr>
        <w:t>- A</w:t>
      </w:r>
      <w:r w:rsidRPr="00EF59D3">
        <w:rPr>
          <w:sz w:val="22"/>
          <w:szCs w:val="22"/>
        </w:rPr>
        <w:t xml:space="preserve"> person having origins in any of the black racial groups of Africa.</w:t>
      </w:r>
      <w:r w:rsidRPr="00EF59D3" w:rsidR="00DA1BE6">
        <w:rPr>
          <w:sz w:val="22"/>
          <w:szCs w:val="22"/>
        </w:rPr>
        <w:t xml:space="preserve"> </w:t>
      </w:r>
    </w:p>
    <w:p w:rsidR="007B6D21" w:rsidRPr="00EF59D3" w:rsidP="00040867" w14:paraId="521AE275" w14:textId="77777777">
      <w:pPr>
        <w:tabs>
          <w:tab w:val="left" w:pos="-720"/>
          <w:tab w:val="left" w:pos="990"/>
        </w:tabs>
        <w:suppressAutoHyphens/>
        <w:rPr>
          <w:sz w:val="22"/>
          <w:szCs w:val="22"/>
        </w:rPr>
      </w:pPr>
    </w:p>
    <w:p w:rsidR="007B6D21" w:rsidRPr="00EF59D3" w:rsidP="00040867" w14:paraId="6C6E7CF1" w14:textId="77777777">
      <w:pPr>
        <w:tabs>
          <w:tab w:val="left" w:pos="-720"/>
          <w:tab w:val="left" w:pos="990"/>
        </w:tabs>
        <w:suppressAutoHyphens/>
        <w:rPr>
          <w:sz w:val="22"/>
          <w:szCs w:val="22"/>
        </w:rPr>
      </w:pPr>
      <w:r w:rsidRPr="00EF59D3">
        <w:rPr>
          <w:b/>
          <w:sz w:val="22"/>
          <w:szCs w:val="22"/>
        </w:rPr>
        <w:t>White</w:t>
      </w:r>
      <w:r w:rsidRPr="00EF59D3" w:rsidR="00D51122">
        <w:rPr>
          <w:sz w:val="22"/>
          <w:szCs w:val="22"/>
        </w:rPr>
        <w:t xml:space="preserve">- </w:t>
      </w:r>
      <w:r w:rsidRPr="00EF59D3">
        <w:rPr>
          <w:sz w:val="22"/>
          <w:szCs w:val="22"/>
        </w:rPr>
        <w:t>A person having origins in any of the original peoples of Europe, North Africa, or the Middle East.</w:t>
      </w:r>
      <w:r w:rsidRPr="00EF59D3" w:rsidR="00DA1BE6">
        <w:rPr>
          <w:sz w:val="22"/>
          <w:szCs w:val="22"/>
        </w:rPr>
        <w:t xml:space="preserve"> </w:t>
      </w:r>
    </w:p>
    <w:p w:rsidR="007B6D21" w:rsidRPr="00EF59D3" w:rsidP="00040867" w14:paraId="65BC0C9B" w14:textId="77777777">
      <w:pPr>
        <w:tabs>
          <w:tab w:val="left" w:pos="-720"/>
          <w:tab w:val="left" w:pos="990"/>
        </w:tabs>
        <w:suppressAutoHyphens/>
        <w:rPr>
          <w:sz w:val="22"/>
          <w:szCs w:val="22"/>
        </w:rPr>
      </w:pPr>
    </w:p>
    <w:p w:rsidR="00E2707A" w:rsidRPr="00EF59D3" w:rsidP="00040867" w14:paraId="7A3C753D" w14:textId="77777777">
      <w:pPr>
        <w:tabs>
          <w:tab w:val="left" w:pos="-720"/>
          <w:tab w:val="left" w:pos="990"/>
        </w:tabs>
        <w:suppressAutoHyphens/>
        <w:rPr>
          <w:sz w:val="22"/>
          <w:szCs w:val="22"/>
        </w:rPr>
      </w:pPr>
      <w:r w:rsidRPr="00EF59D3">
        <w:rPr>
          <w:b/>
          <w:sz w:val="22"/>
          <w:szCs w:val="22"/>
        </w:rPr>
        <w:t>Native Hawaiian or Other Pacific Islander</w:t>
      </w:r>
      <w:r w:rsidRPr="00EF59D3" w:rsidR="00D51122">
        <w:rPr>
          <w:sz w:val="22"/>
          <w:szCs w:val="22"/>
        </w:rPr>
        <w:t xml:space="preserve">- </w:t>
      </w:r>
      <w:r w:rsidRPr="00EF59D3">
        <w:rPr>
          <w:sz w:val="22"/>
          <w:szCs w:val="22"/>
        </w:rPr>
        <w:t>A person having origins in any of the original peoples of Hawaii or other Pacific islands such as Samoa and Guam.</w:t>
      </w:r>
    </w:p>
    <w:p w:rsidR="00D758BB" w:rsidRPr="00EF59D3" w:rsidP="00215A02" w14:paraId="7C6AAAAE" w14:textId="77777777">
      <w:pPr>
        <w:tabs>
          <w:tab w:val="left" w:pos="-720"/>
          <w:tab w:val="left" w:pos="990"/>
        </w:tabs>
        <w:suppressAutoHyphens/>
        <w:ind w:left="-180" w:right="-900"/>
        <w:jc w:val="both"/>
        <w:rPr>
          <w:sz w:val="22"/>
          <w:szCs w:val="22"/>
        </w:rPr>
      </w:pPr>
    </w:p>
    <w:p w:rsidR="001768CF" w:rsidRPr="00EF59D3" w:rsidP="006216A9" w14:paraId="2322C96D" w14:textId="77777777">
      <w:pPr>
        <w:pStyle w:val="Heading2"/>
        <w:numPr>
          <w:ilvl w:val="0"/>
          <w:numId w:val="27"/>
        </w:numPr>
        <w:rPr>
          <w:i w:val="0"/>
        </w:rPr>
      </w:pPr>
      <w:r w:rsidRPr="00EF59D3">
        <w:rPr>
          <w:i w:val="0"/>
        </w:rPr>
        <w:t>Regulatory Definition of a Participant</w:t>
      </w:r>
    </w:p>
    <w:p w:rsidR="001768CF" w:rsidRPr="00EF59D3" w:rsidP="00040867" w14:paraId="089629F3" w14:textId="77777777">
      <w:pPr>
        <w:tabs>
          <w:tab w:val="left" w:pos="-720"/>
          <w:tab w:val="left" w:pos="450"/>
        </w:tabs>
        <w:suppressAutoHyphens/>
        <w:jc w:val="both"/>
        <w:rPr>
          <w:b/>
          <w:sz w:val="22"/>
          <w:szCs w:val="22"/>
          <w:u w:val="single"/>
        </w:rPr>
      </w:pPr>
    </w:p>
    <w:p w:rsidR="001768CF" w:rsidRPr="00EF59D3" w:rsidP="00040867" w14:paraId="03D41078" w14:textId="77777777">
      <w:pPr>
        <w:tabs>
          <w:tab w:val="left" w:pos="-720"/>
          <w:tab w:val="left" w:pos="450"/>
        </w:tabs>
        <w:suppressAutoHyphens/>
        <w:jc w:val="both"/>
        <w:rPr>
          <w:bCs/>
          <w:sz w:val="22"/>
          <w:szCs w:val="22"/>
        </w:rPr>
      </w:pPr>
      <w:r w:rsidRPr="00EF59D3">
        <w:rPr>
          <w:sz w:val="22"/>
          <w:szCs w:val="22"/>
        </w:rPr>
        <w:t>T</w:t>
      </w:r>
      <w:r w:rsidRPr="00EF59D3">
        <w:rPr>
          <w:bCs/>
          <w:sz w:val="22"/>
          <w:szCs w:val="22"/>
        </w:rPr>
        <w:t>he Upward Bound program’s regulations provide the following definition of a project participant in 34 CFR 645.6.</w:t>
      </w:r>
    </w:p>
    <w:p w:rsidR="001768CF" w:rsidRPr="00EF59D3" w:rsidP="001768CF" w14:paraId="7988801E" w14:textId="77777777">
      <w:pPr>
        <w:tabs>
          <w:tab w:val="left" w:pos="-720"/>
          <w:tab w:val="left" w:pos="450"/>
        </w:tabs>
        <w:suppressAutoHyphens/>
        <w:ind w:right="-450"/>
        <w:jc w:val="both"/>
        <w:rPr>
          <w:bCs/>
          <w:sz w:val="22"/>
          <w:szCs w:val="22"/>
        </w:rPr>
      </w:pPr>
    </w:p>
    <w:p w:rsidR="001768CF" w:rsidRPr="00EF59D3" w:rsidP="00040867" w14:paraId="04A7E567" w14:textId="77777777">
      <w:pPr>
        <w:tabs>
          <w:tab w:val="left" w:pos="-720"/>
          <w:tab w:val="left" w:pos="450"/>
        </w:tabs>
        <w:suppressAutoHyphens/>
        <w:jc w:val="both"/>
        <w:rPr>
          <w:bCs/>
          <w:sz w:val="22"/>
          <w:szCs w:val="22"/>
        </w:rPr>
      </w:pPr>
      <w:r w:rsidRPr="00EF59D3">
        <w:rPr>
          <w:b/>
          <w:sz w:val="22"/>
          <w:szCs w:val="22"/>
        </w:rPr>
        <w:t xml:space="preserve">Participant </w:t>
      </w:r>
      <w:r w:rsidRPr="00EF59D3">
        <w:rPr>
          <w:bCs/>
          <w:sz w:val="22"/>
          <w:szCs w:val="22"/>
        </w:rPr>
        <w:t>means an individual who –</w:t>
      </w:r>
    </w:p>
    <w:p w:rsidR="00040867" w:rsidRPr="00EF59D3" w:rsidP="00040867" w14:paraId="3818667A" w14:textId="77777777">
      <w:pPr>
        <w:tabs>
          <w:tab w:val="left" w:pos="-720"/>
          <w:tab w:val="left" w:pos="450"/>
        </w:tabs>
        <w:suppressAutoHyphens/>
        <w:jc w:val="both"/>
        <w:rPr>
          <w:bCs/>
          <w:sz w:val="22"/>
          <w:szCs w:val="22"/>
        </w:rPr>
      </w:pPr>
    </w:p>
    <w:p w:rsidR="00040867" w:rsidRPr="00EF59D3" w:rsidP="00040867" w14:paraId="1B2029CB" w14:textId="77777777">
      <w:pPr>
        <w:numPr>
          <w:ilvl w:val="0"/>
          <w:numId w:val="30"/>
        </w:numPr>
        <w:tabs>
          <w:tab w:val="left" w:pos="-720"/>
          <w:tab w:val="left" w:pos="450"/>
        </w:tabs>
        <w:suppressAutoHyphens/>
        <w:jc w:val="both"/>
        <w:rPr>
          <w:bCs/>
          <w:sz w:val="22"/>
          <w:szCs w:val="22"/>
        </w:rPr>
      </w:pPr>
      <w:r w:rsidRPr="00EF59D3">
        <w:rPr>
          <w:bCs/>
          <w:sz w:val="22"/>
          <w:szCs w:val="22"/>
        </w:rPr>
        <w:t>Is determined to be eligible to participate in the project under 34 CFR 645.3;</w:t>
      </w:r>
    </w:p>
    <w:p w:rsidR="00040867" w:rsidRPr="00EF59D3" w:rsidP="00040867" w14:paraId="3BF0118F" w14:textId="77777777">
      <w:pPr>
        <w:numPr>
          <w:ilvl w:val="0"/>
          <w:numId w:val="30"/>
        </w:numPr>
        <w:tabs>
          <w:tab w:val="left" w:pos="-720"/>
          <w:tab w:val="left" w:pos="450"/>
        </w:tabs>
        <w:suppressAutoHyphens/>
        <w:jc w:val="both"/>
        <w:rPr>
          <w:bCs/>
          <w:sz w:val="22"/>
          <w:szCs w:val="22"/>
        </w:rPr>
      </w:pPr>
      <w:r w:rsidRPr="00EF59D3">
        <w:rPr>
          <w:bCs/>
          <w:sz w:val="22"/>
          <w:szCs w:val="22"/>
        </w:rPr>
        <w:t>Resides in the target area, or is enrolled in a target school, at the time of acceptance into the project; and</w:t>
      </w:r>
    </w:p>
    <w:p w:rsidR="00040867" w:rsidRPr="00EF59D3" w:rsidP="00040867" w14:paraId="03DE795D" w14:textId="77777777">
      <w:pPr>
        <w:numPr>
          <w:ilvl w:val="0"/>
          <w:numId w:val="30"/>
        </w:numPr>
        <w:tabs>
          <w:tab w:val="left" w:pos="-720"/>
          <w:tab w:val="left" w:pos="450"/>
        </w:tabs>
        <w:suppressAutoHyphens/>
        <w:jc w:val="both"/>
        <w:rPr>
          <w:bCs/>
          <w:sz w:val="22"/>
          <w:szCs w:val="22"/>
        </w:rPr>
      </w:pPr>
      <w:r w:rsidRPr="00EF59D3">
        <w:rPr>
          <w:bCs/>
          <w:sz w:val="22"/>
          <w:szCs w:val="22"/>
        </w:rPr>
        <w:t>Has been determined by the project director to be committed to the project, as evidenced by being allowed to continue in the project for at least—</w:t>
      </w:r>
    </w:p>
    <w:p w:rsidR="00040867" w:rsidRPr="00EF59D3" w:rsidP="00040867" w14:paraId="08E2932B" w14:textId="77777777">
      <w:pPr>
        <w:numPr>
          <w:ilvl w:val="2"/>
          <w:numId w:val="30"/>
        </w:numPr>
        <w:tabs>
          <w:tab w:val="left" w:pos="-720"/>
          <w:tab w:val="left" w:pos="450"/>
        </w:tabs>
        <w:suppressAutoHyphens/>
        <w:jc w:val="both"/>
        <w:rPr>
          <w:bCs/>
          <w:sz w:val="22"/>
          <w:szCs w:val="22"/>
        </w:rPr>
      </w:pPr>
      <w:r w:rsidRPr="00EF59D3">
        <w:rPr>
          <w:bCs/>
          <w:sz w:val="22"/>
          <w:szCs w:val="22"/>
        </w:rPr>
        <w:t>Ten days in a summer component if the individual first enrolled in an Upward Bound project’s summer component; or</w:t>
      </w:r>
    </w:p>
    <w:p w:rsidR="001768CF" w:rsidRPr="00EF59D3" w:rsidP="00EF59D3" w14:paraId="38706FEA" w14:textId="258A0A91">
      <w:pPr>
        <w:numPr>
          <w:ilvl w:val="2"/>
          <w:numId w:val="30"/>
        </w:numPr>
        <w:tabs>
          <w:tab w:val="left" w:pos="-720"/>
          <w:tab w:val="left" w:pos="450"/>
        </w:tabs>
        <w:suppressAutoHyphens/>
        <w:jc w:val="both"/>
        <w:rPr>
          <w:bCs/>
          <w:sz w:val="22"/>
          <w:szCs w:val="22"/>
        </w:rPr>
      </w:pPr>
      <w:r w:rsidRPr="00EF59D3">
        <w:rPr>
          <w:bCs/>
          <w:sz w:val="22"/>
          <w:szCs w:val="22"/>
        </w:rPr>
        <w:t>Sixty days if the individual first enrolled in an Upward Bound project’s academic year component.</w:t>
      </w:r>
      <w:r w:rsidRPr="00EF59D3" w:rsidR="003B7143">
        <w:rPr>
          <w:bCs/>
          <w:sz w:val="22"/>
          <w:szCs w:val="22"/>
        </w:rPr>
        <w:t xml:space="preserve"> </w:t>
      </w:r>
    </w:p>
    <w:p w:rsidR="00DA4A61" w:rsidRPr="00EF59D3" w:rsidP="00EF59D3" w14:paraId="7F640576" w14:textId="77777777">
      <w:pPr>
        <w:pStyle w:val="Heading2"/>
        <w:rPr>
          <w:i w:val="0"/>
        </w:rPr>
      </w:pPr>
    </w:p>
    <w:p w:rsidR="007B6D21" w:rsidRPr="00EF59D3" w:rsidP="006216A9" w14:paraId="4C823F32" w14:textId="6381A356">
      <w:pPr>
        <w:pStyle w:val="Heading2"/>
        <w:numPr>
          <w:ilvl w:val="0"/>
          <w:numId w:val="27"/>
        </w:numPr>
        <w:rPr>
          <w:i w:val="0"/>
        </w:rPr>
      </w:pPr>
      <w:r w:rsidRPr="00EF59D3">
        <w:rPr>
          <w:i w:val="0"/>
        </w:rPr>
        <w:t xml:space="preserve">Participant </w:t>
      </w:r>
      <w:r w:rsidRPr="00EF59D3" w:rsidR="00624762">
        <w:rPr>
          <w:i w:val="0"/>
        </w:rPr>
        <w:t xml:space="preserve">Eligibility </w:t>
      </w:r>
      <w:r w:rsidRPr="00EF59D3" w:rsidR="002C5349">
        <w:rPr>
          <w:i w:val="0"/>
          <w:sz w:val="23"/>
          <w:szCs w:val="23"/>
        </w:rPr>
        <w:t>(Fields #16</w:t>
      </w:r>
      <w:r w:rsidRPr="00EF59D3" w:rsidR="004478F8">
        <w:rPr>
          <w:i w:val="0"/>
          <w:sz w:val="23"/>
          <w:szCs w:val="23"/>
        </w:rPr>
        <w:t>–</w:t>
      </w:r>
      <w:r w:rsidRPr="00EF59D3" w:rsidR="00005709">
        <w:rPr>
          <w:i w:val="0"/>
          <w:sz w:val="23"/>
          <w:szCs w:val="23"/>
        </w:rPr>
        <w:t>19</w:t>
      </w:r>
      <w:r w:rsidRPr="00EF59D3" w:rsidR="004D7F6F">
        <w:rPr>
          <w:i w:val="0"/>
          <w:sz w:val="23"/>
          <w:szCs w:val="23"/>
        </w:rPr>
        <w:t>)</w:t>
      </w:r>
    </w:p>
    <w:p w:rsidR="007B6D21" w:rsidRPr="00EF59D3" w:rsidP="00215A02" w14:paraId="3BBF3D2D" w14:textId="77777777">
      <w:pPr>
        <w:tabs>
          <w:tab w:val="left" w:pos="990"/>
        </w:tabs>
        <w:ind w:left="-180" w:right="-900"/>
        <w:jc w:val="both"/>
        <w:rPr>
          <w:b/>
          <w:bCs/>
          <w:sz w:val="22"/>
          <w:szCs w:val="22"/>
        </w:rPr>
      </w:pPr>
    </w:p>
    <w:p w:rsidR="007B6D21" w:rsidRPr="00EF59D3" w:rsidP="00D51122" w14:paraId="329AC349" w14:textId="77777777">
      <w:pPr>
        <w:tabs>
          <w:tab w:val="left" w:pos="-720"/>
          <w:tab w:val="left" w:pos="990"/>
        </w:tabs>
        <w:suppressAutoHyphens/>
        <w:jc w:val="both"/>
        <w:rPr>
          <w:sz w:val="22"/>
          <w:szCs w:val="22"/>
        </w:rPr>
      </w:pPr>
      <w:r w:rsidRPr="00EF59D3">
        <w:rPr>
          <w:b/>
          <w:sz w:val="22"/>
          <w:szCs w:val="22"/>
        </w:rPr>
        <w:t>Low-income individual</w:t>
      </w:r>
      <w:r w:rsidRPr="00EF59D3">
        <w:rPr>
          <w:sz w:val="22"/>
          <w:szCs w:val="22"/>
        </w:rPr>
        <w:t xml:space="preserve"> means an individual whose family taxable income did not exceed 150 percent of the poverty level amount in the calendar year preceding the year in which the individual initially participated in the project.  The poverty level amount is determined using criteria established by the Bureau of the Census of the U.S. Department of Commerce.</w:t>
      </w:r>
      <w:r w:rsidRPr="00EF59D3" w:rsidR="008343D1">
        <w:rPr>
          <w:sz w:val="22"/>
          <w:szCs w:val="22"/>
        </w:rPr>
        <w:t xml:space="preserve"> </w:t>
      </w:r>
    </w:p>
    <w:p w:rsidR="007B6D21" w:rsidRPr="00EF59D3" w:rsidP="00D51122" w14:paraId="76429C7C" w14:textId="77777777">
      <w:pPr>
        <w:tabs>
          <w:tab w:val="left" w:pos="-720"/>
          <w:tab w:val="left" w:pos="990"/>
        </w:tabs>
        <w:suppressAutoHyphens/>
        <w:jc w:val="both"/>
        <w:rPr>
          <w:sz w:val="22"/>
          <w:szCs w:val="22"/>
        </w:rPr>
      </w:pPr>
    </w:p>
    <w:p w:rsidR="007B6D21" w:rsidRPr="00EF59D3" w:rsidP="00D51122" w14:paraId="747A407F" w14:textId="77777777">
      <w:pPr>
        <w:tabs>
          <w:tab w:val="left" w:pos="-720"/>
          <w:tab w:val="left" w:pos="990"/>
        </w:tabs>
        <w:suppressAutoHyphens/>
        <w:jc w:val="both"/>
        <w:rPr>
          <w:sz w:val="22"/>
          <w:szCs w:val="22"/>
        </w:rPr>
      </w:pPr>
      <w:r w:rsidRPr="00EF59D3">
        <w:rPr>
          <w:b/>
          <w:sz w:val="22"/>
          <w:szCs w:val="22"/>
        </w:rPr>
        <w:t>Potential f</w:t>
      </w:r>
      <w:r w:rsidRPr="00EF59D3">
        <w:rPr>
          <w:b/>
          <w:sz w:val="22"/>
          <w:szCs w:val="22"/>
        </w:rPr>
        <w:t>irst-generation college</w:t>
      </w:r>
      <w:r w:rsidRPr="00EF59D3">
        <w:rPr>
          <w:i/>
          <w:sz w:val="22"/>
          <w:szCs w:val="22"/>
        </w:rPr>
        <w:t xml:space="preserve"> </w:t>
      </w:r>
      <w:r w:rsidRPr="00EF59D3">
        <w:rPr>
          <w:b/>
          <w:sz w:val="22"/>
          <w:szCs w:val="22"/>
        </w:rPr>
        <w:t>student</w:t>
      </w:r>
      <w:r w:rsidRPr="00EF59D3">
        <w:rPr>
          <w:sz w:val="22"/>
          <w:szCs w:val="22"/>
        </w:rPr>
        <w:t xml:space="preserve"> 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 degree.</w:t>
      </w:r>
    </w:p>
    <w:p w:rsidR="007B6D21" w:rsidRPr="00EF59D3" w:rsidP="00D51122" w14:paraId="1109474B" w14:textId="77777777">
      <w:pPr>
        <w:tabs>
          <w:tab w:val="left" w:pos="-720"/>
          <w:tab w:val="left" w:pos="990"/>
        </w:tabs>
        <w:suppressAutoHyphens/>
        <w:jc w:val="both"/>
        <w:rPr>
          <w:sz w:val="22"/>
          <w:szCs w:val="22"/>
        </w:rPr>
      </w:pPr>
    </w:p>
    <w:p w:rsidR="006216A9" w:rsidRPr="00EF59D3" w:rsidP="00D51122" w14:paraId="2C00C52A" w14:textId="77777777">
      <w:pPr>
        <w:tabs>
          <w:tab w:val="left" w:pos="990"/>
        </w:tabs>
        <w:jc w:val="both"/>
        <w:rPr>
          <w:sz w:val="22"/>
          <w:szCs w:val="22"/>
        </w:rPr>
      </w:pPr>
      <w:r w:rsidRPr="00EF59D3">
        <w:rPr>
          <w:b/>
          <w:iCs/>
          <w:sz w:val="22"/>
          <w:szCs w:val="22"/>
        </w:rPr>
        <w:t>Individual who has a high risk for academic failure</w:t>
      </w:r>
      <w:r w:rsidRPr="00EF59D3">
        <w:rPr>
          <w:i/>
          <w:iCs/>
          <w:sz w:val="22"/>
          <w:szCs w:val="22"/>
        </w:rPr>
        <w:t xml:space="preserve"> </w:t>
      </w:r>
      <w:r w:rsidRPr="00EF59D3">
        <w:rPr>
          <w:sz w:val="22"/>
          <w:szCs w:val="22"/>
        </w:rPr>
        <w:t>means an individual who has not achieved at the proficient level on State assessments in reading or language arts; has not achieved at the proficient level on State assessments in math; has not successfully completed pre-algebra or algebra by the beginning of the tenth grade; or has a grade point average of 2.5 or less (on a 4.0 scale) for the most recent school year for which grade point averages are available.</w:t>
      </w:r>
    </w:p>
    <w:p w:rsidR="00505DD4" w:rsidRPr="00EF59D3" w:rsidP="00D51122" w14:paraId="3498A996" w14:textId="77777777">
      <w:pPr>
        <w:tabs>
          <w:tab w:val="left" w:pos="990"/>
        </w:tabs>
        <w:ind w:left="-180"/>
        <w:jc w:val="both"/>
        <w:rPr>
          <w:b/>
          <w:sz w:val="22"/>
          <w:szCs w:val="22"/>
          <w:u w:val="single"/>
        </w:rPr>
      </w:pPr>
    </w:p>
    <w:p w:rsidR="001D7685" w:rsidRPr="00EF59D3" w:rsidP="00D51122" w14:paraId="5FAEA45A" w14:textId="77777777">
      <w:pPr>
        <w:pStyle w:val="Heading2"/>
        <w:numPr>
          <w:ilvl w:val="0"/>
          <w:numId w:val="27"/>
        </w:numPr>
        <w:rPr>
          <w:i w:val="0"/>
        </w:rPr>
      </w:pPr>
      <w:r w:rsidRPr="00EF59D3">
        <w:rPr>
          <w:i w:val="0"/>
        </w:rPr>
        <w:t>Limited English Proficiency (Field #2</w:t>
      </w:r>
      <w:r w:rsidRPr="00EF59D3" w:rsidR="00E956AC">
        <w:rPr>
          <w:i w:val="0"/>
        </w:rPr>
        <w:t>0</w:t>
      </w:r>
      <w:r w:rsidRPr="00EF59D3">
        <w:rPr>
          <w:i w:val="0"/>
        </w:rPr>
        <w:t>)</w:t>
      </w:r>
      <w:r w:rsidRPr="00EF59D3" w:rsidR="00DA1BE6">
        <w:rPr>
          <w:i w:val="0"/>
        </w:rPr>
        <w:t xml:space="preserve"> </w:t>
      </w:r>
    </w:p>
    <w:p w:rsidR="003B7143" w:rsidRPr="00EF59D3" w:rsidP="00D51122" w14:paraId="49E3E7C3" w14:textId="77777777">
      <w:pPr>
        <w:tabs>
          <w:tab w:val="left" w:pos="990"/>
        </w:tabs>
        <w:ind w:left="-180"/>
        <w:jc w:val="both"/>
        <w:rPr>
          <w:sz w:val="22"/>
          <w:szCs w:val="22"/>
        </w:rPr>
      </w:pPr>
    </w:p>
    <w:p w:rsidR="004A53AD" w:rsidRPr="00EF59D3" w:rsidP="00CB1096" w14:paraId="473F003A" w14:textId="77777777">
      <w:pPr>
        <w:tabs>
          <w:tab w:val="left" w:pos="990"/>
        </w:tabs>
        <w:jc w:val="both"/>
        <w:rPr>
          <w:sz w:val="22"/>
          <w:szCs w:val="22"/>
        </w:rPr>
      </w:pPr>
      <w:r w:rsidRPr="00EF59D3">
        <w:rPr>
          <w:sz w:val="22"/>
          <w:szCs w:val="22"/>
        </w:rPr>
        <w:t>Limited English proficiency, with reference to an individual, means an individual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1E5A58" w:rsidRPr="00EF59D3" w:rsidP="00D51122" w14:paraId="56F8897C" w14:textId="77777777">
      <w:pPr>
        <w:tabs>
          <w:tab w:val="left" w:pos="990"/>
        </w:tabs>
        <w:ind w:left="-180"/>
        <w:jc w:val="both"/>
        <w:rPr>
          <w:sz w:val="22"/>
          <w:szCs w:val="22"/>
        </w:rPr>
      </w:pPr>
    </w:p>
    <w:p w:rsidR="004A53AD" w:rsidRPr="00EF59D3" w:rsidP="00D51122" w14:paraId="17BF40C7" w14:textId="77777777">
      <w:pPr>
        <w:pStyle w:val="Heading2"/>
        <w:numPr>
          <w:ilvl w:val="0"/>
          <w:numId w:val="27"/>
        </w:numPr>
        <w:rPr>
          <w:i w:val="0"/>
        </w:rPr>
      </w:pPr>
      <w:r w:rsidRPr="00EF59D3">
        <w:rPr>
          <w:i w:val="0"/>
        </w:rPr>
        <w:t>Disconnected Youth (Field #2</w:t>
      </w:r>
      <w:r w:rsidRPr="00EF59D3" w:rsidR="00A94A19">
        <w:rPr>
          <w:i w:val="0"/>
        </w:rPr>
        <w:t>1</w:t>
      </w:r>
      <w:r w:rsidRPr="00EF59D3">
        <w:rPr>
          <w:i w:val="0"/>
        </w:rPr>
        <w:t>)</w:t>
      </w:r>
    </w:p>
    <w:p w:rsidR="00FA63A3" w:rsidRPr="00EF59D3" w:rsidP="00D51122" w14:paraId="1F24C6E5" w14:textId="77777777">
      <w:pPr>
        <w:tabs>
          <w:tab w:val="left" w:pos="990"/>
        </w:tabs>
        <w:ind w:left="-180"/>
        <w:jc w:val="both"/>
        <w:rPr>
          <w:i/>
          <w:iCs/>
          <w:sz w:val="22"/>
          <w:szCs w:val="22"/>
        </w:rPr>
      </w:pPr>
    </w:p>
    <w:p w:rsidR="00872E3B" w:rsidRPr="00EF59D3" w:rsidP="00D51122" w14:paraId="60EF064C" w14:textId="77777777">
      <w:pPr>
        <w:tabs>
          <w:tab w:val="left" w:pos="990"/>
        </w:tabs>
        <w:jc w:val="both"/>
        <w:rPr>
          <w:iCs/>
          <w:sz w:val="22"/>
          <w:szCs w:val="22"/>
        </w:rPr>
      </w:pPr>
      <w:r w:rsidRPr="00EF59D3">
        <w:rPr>
          <w:b/>
          <w:iCs/>
          <w:sz w:val="22"/>
          <w:szCs w:val="22"/>
        </w:rPr>
        <w:t>“Disconnected youth”</w:t>
      </w:r>
      <w:r w:rsidRPr="00EF59D3">
        <w:rPr>
          <w:iCs/>
          <w:sz w:val="22"/>
          <w:szCs w:val="22"/>
        </w:rPr>
        <w:t xml:space="preserve"> is defined in the Appendix to the FY 2013 Budget of the U.S. Government as individuals between the ages of 14 and 24 who are homeless, in foster care, involved in the juvenile justice system, or are neither employed nor enrolled in an educational institution.</w:t>
      </w:r>
      <w:r w:rsidRPr="00EF59D3" w:rsidR="00DA1BE6">
        <w:rPr>
          <w:iCs/>
          <w:sz w:val="22"/>
          <w:szCs w:val="22"/>
        </w:rPr>
        <w:t xml:space="preserve"> </w:t>
      </w:r>
    </w:p>
    <w:p w:rsidR="00872E3B" w:rsidRPr="00EF59D3" w:rsidP="00D51122" w14:paraId="4CD179E9" w14:textId="77777777">
      <w:pPr>
        <w:tabs>
          <w:tab w:val="left" w:pos="990"/>
        </w:tabs>
        <w:jc w:val="both"/>
        <w:rPr>
          <w:iCs/>
          <w:sz w:val="22"/>
          <w:szCs w:val="22"/>
        </w:rPr>
      </w:pPr>
    </w:p>
    <w:p w:rsidR="00FA63A3" w:rsidRPr="00EF59D3" w:rsidP="00D51122" w14:paraId="1B3EB37E" w14:textId="77777777">
      <w:pPr>
        <w:tabs>
          <w:tab w:val="left" w:pos="990"/>
        </w:tabs>
        <w:jc w:val="both"/>
        <w:rPr>
          <w:sz w:val="22"/>
          <w:szCs w:val="22"/>
        </w:rPr>
      </w:pPr>
      <w:r w:rsidRPr="00EF59D3">
        <w:rPr>
          <w:b/>
          <w:iCs/>
          <w:sz w:val="22"/>
          <w:szCs w:val="22"/>
        </w:rPr>
        <w:t>Foster care youth</w:t>
      </w:r>
      <w:r w:rsidRPr="00EF59D3">
        <w:rPr>
          <w:i/>
          <w:iCs/>
          <w:sz w:val="22"/>
          <w:szCs w:val="22"/>
        </w:rPr>
        <w:t xml:space="preserve"> </w:t>
      </w:r>
      <w:r w:rsidRPr="00EF59D3">
        <w:rPr>
          <w:sz w:val="22"/>
          <w:szCs w:val="22"/>
        </w:rPr>
        <w:t>means youth who are in foster care or are aging out of the foster care system.</w:t>
      </w:r>
    </w:p>
    <w:p w:rsidR="00FA63A3" w:rsidRPr="00EF59D3" w:rsidP="00D51122" w14:paraId="4F78A610" w14:textId="77777777">
      <w:pPr>
        <w:tabs>
          <w:tab w:val="left" w:pos="990"/>
        </w:tabs>
        <w:jc w:val="both"/>
        <w:rPr>
          <w:i/>
          <w:iCs/>
          <w:sz w:val="22"/>
          <w:szCs w:val="22"/>
        </w:rPr>
      </w:pPr>
    </w:p>
    <w:p w:rsidR="00A41BBF" w:rsidRPr="00EF59D3" w:rsidP="00D51122" w14:paraId="6287A3FA" w14:textId="77777777">
      <w:pPr>
        <w:tabs>
          <w:tab w:val="left" w:pos="990"/>
        </w:tabs>
        <w:jc w:val="both"/>
        <w:rPr>
          <w:sz w:val="22"/>
          <w:szCs w:val="22"/>
        </w:rPr>
      </w:pPr>
      <w:r w:rsidRPr="00EF59D3">
        <w:rPr>
          <w:b/>
          <w:iCs/>
          <w:sz w:val="22"/>
          <w:szCs w:val="22"/>
        </w:rPr>
        <w:t>Homeless children and youth</w:t>
      </w:r>
      <w:r w:rsidRPr="00EF59D3">
        <w:rPr>
          <w:i/>
          <w:iCs/>
          <w:sz w:val="22"/>
          <w:szCs w:val="22"/>
        </w:rPr>
        <w:t xml:space="preserve"> </w:t>
      </w:r>
      <w:r w:rsidRPr="00EF59D3">
        <w:rPr>
          <w:sz w:val="22"/>
          <w:szCs w:val="22"/>
        </w:rPr>
        <w:t xml:space="preserve">means persons defined in section 725 of the </w:t>
      </w:r>
      <w:r w:rsidRPr="00EF59D3">
        <w:rPr>
          <w:i/>
          <w:sz w:val="22"/>
          <w:szCs w:val="22"/>
        </w:rPr>
        <w:t>McKinney-Vento Homeless Assistance Act</w:t>
      </w:r>
      <w:r w:rsidRPr="00EF59D3">
        <w:rPr>
          <w:sz w:val="22"/>
          <w:szCs w:val="22"/>
        </w:rPr>
        <w:t xml:space="preserve"> (42 U.S.C. 11434a).</w:t>
      </w:r>
    </w:p>
    <w:p w:rsidR="001D7685" w:rsidRPr="00EF59D3" w:rsidP="00D51122" w14:paraId="08AAAACE" w14:textId="77777777">
      <w:pPr>
        <w:pStyle w:val="Default"/>
        <w:jc w:val="both"/>
        <w:rPr>
          <w:rFonts w:ascii="Times New Roman" w:hAnsi="Times New Roman" w:cs="Times New Roman"/>
          <w:b/>
          <w:bCs/>
          <w:color w:val="auto"/>
          <w:sz w:val="22"/>
          <w:szCs w:val="22"/>
          <w:u w:val="single"/>
        </w:rPr>
      </w:pPr>
    </w:p>
    <w:p w:rsidR="002C5349" w:rsidRPr="00EF59D3" w:rsidP="00D51122" w14:paraId="1667536A" w14:textId="05605E3B">
      <w:pPr>
        <w:pStyle w:val="Heading2"/>
        <w:numPr>
          <w:ilvl w:val="0"/>
          <w:numId w:val="27"/>
        </w:numPr>
        <w:rPr>
          <w:i w:val="0"/>
        </w:rPr>
      </w:pPr>
      <w:r w:rsidRPr="00EF59D3">
        <w:rPr>
          <w:i w:val="0"/>
        </w:rPr>
        <w:t>Academic Y</w:t>
      </w:r>
      <w:r w:rsidRPr="00EF59D3">
        <w:rPr>
          <w:i w:val="0"/>
        </w:rPr>
        <w:t xml:space="preserve">ear </w:t>
      </w:r>
      <w:r w:rsidRPr="00EF59D3">
        <w:rPr>
          <w:i w:val="0"/>
        </w:rPr>
        <w:t>F</w:t>
      </w:r>
      <w:r w:rsidRPr="00EF59D3">
        <w:rPr>
          <w:i w:val="0"/>
        </w:rPr>
        <w:t>ield</w:t>
      </w:r>
      <w:r w:rsidRPr="00EF59D3">
        <w:rPr>
          <w:i w:val="0"/>
        </w:rPr>
        <w:t>s:</w:t>
      </w:r>
      <w:r w:rsidRPr="00EF59D3">
        <w:rPr>
          <w:i w:val="0"/>
        </w:rPr>
        <w:t xml:space="preserve"> #</w:t>
      </w:r>
      <w:r w:rsidRPr="00EF59D3" w:rsidR="00A94A19">
        <w:rPr>
          <w:i w:val="0"/>
        </w:rPr>
        <w:t>30</w:t>
      </w:r>
      <w:r w:rsidRPr="00EF59D3" w:rsidR="00E956AC">
        <w:rPr>
          <w:i w:val="0"/>
        </w:rPr>
        <w:t>, #</w:t>
      </w:r>
      <w:r w:rsidRPr="00EF59D3" w:rsidR="00A94A19">
        <w:rPr>
          <w:i w:val="0"/>
        </w:rPr>
        <w:t>31</w:t>
      </w:r>
      <w:r w:rsidRPr="00EF59D3" w:rsidR="00FC5974">
        <w:rPr>
          <w:i w:val="0"/>
        </w:rPr>
        <w:t>,</w:t>
      </w:r>
      <w:r w:rsidRPr="00EF59D3">
        <w:rPr>
          <w:i w:val="0"/>
        </w:rPr>
        <w:t xml:space="preserve"> #</w:t>
      </w:r>
      <w:r w:rsidRPr="00EF59D3" w:rsidR="00E956AC">
        <w:rPr>
          <w:i w:val="0"/>
        </w:rPr>
        <w:t xml:space="preserve"> </w:t>
      </w:r>
      <w:r w:rsidRPr="00EF59D3" w:rsidR="00A94A19">
        <w:rPr>
          <w:i w:val="0"/>
        </w:rPr>
        <w:t>32</w:t>
      </w:r>
      <w:r w:rsidRPr="00EF59D3" w:rsidR="00D349E3">
        <w:rPr>
          <w:i w:val="0"/>
        </w:rPr>
        <w:t>,</w:t>
      </w:r>
      <w:r w:rsidRPr="00EF59D3" w:rsidR="00005709">
        <w:rPr>
          <w:i w:val="0"/>
        </w:rPr>
        <w:t xml:space="preserve"> </w:t>
      </w:r>
      <w:r w:rsidRPr="00EF59D3" w:rsidR="00E956AC">
        <w:rPr>
          <w:i w:val="0"/>
        </w:rPr>
        <w:t>#</w:t>
      </w:r>
      <w:r w:rsidRPr="00EF59D3" w:rsidR="00A94A19">
        <w:rPr>
          <w:i w:val="0"/>
        </w:rPr>
        <w:t>33</w:t>
      </w:r>
      <w:r w:rsidRPr="00EF59D3" w:rsidR="00E956AC">
        <w:rPr>
          <w:i w:val="0"/>
        </w:rPr>
        <w:t>, #</w:t>
      </w:r>
      <w:r w:rsidRPr="00EF59D3" w:rsidR="00A94A19">
        <w:rPr>
          <w:i w:val="0"/>
        </w:rPr>
        <w:t>34</w:t>
      </w:r>
      <w:r w:rsidRPr="00EF59D3" w:rsidR="00D349E3">
        <w:rPr>
          <w:i w:val="0"/>
        </w:rPr>
        <w:t>,</w:t>
      </w:r>
      <w:r w:rsidRPr="00EF59D3" w:rsidR="00A94A19">
        <w:rPr>
          <w:i w:val="0"/>
        </w:rPr>
        <w:t xml:space="preserve"> </w:t>
      </w:r>
      <w:r w:rsidRPr="00EF59D3" w:rsidR="00FC5974">
        <w:rPr>
          <w:i w:val="0"/>
        </w:rPr>
        <w:t>and</w:t>
      </w:r>
      <w:r w:rsidRPr="00EF59D3" w:rsidR="00321D55">
        <w:rPr>
          <w:i w:val="0"/>
        </w:rPr>
        <w:t xml:space="preserve"> </w:t>
      </w:r>
      <w:r w:rsidRPr="00EF59D3">
        <w:rPr>
          <w:i w:val="0"/>
        </w:rPr>
        <w:t>#</w:t>
      </w:r>
      <w:r w:rsidRPr="00EF59D3" w:rsidR="00A94A19">
        <w:rPr>
          <w:i w:val="0"/>
        </w:rPr>
        <w:t>56</w:t>
      </w:r>
    </w:p>
    <w:p w:rsidR="002C5349" w:rsidRPr="00EF59D3" w:rsidP="00D51122" w14:paraId="14F7D44A" w14:textId="77777777">
      <w:pPr>
        <w:pStyle w:val="Default"/>
        <w:rPr>
          <w:rFonts w:ascii="Times New Roman" w:hAnsi="Times New Roman" w:cs="Times New Roman"/>
          <w:color w:val="auto"/>
          <w:sz w:val="22"/>
          <w:szCs w:val="22"/>
        </w:rPr>
      </w:pPr>
    </w:p>
    <w:p w:rsidR="002C5349" w:rsidRPr="00EF59D3" w:rsidP="00D51122" w14:paraId="0297D901"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color w:val="auto"/>
          <w:sz w:val="22"/>
          <w:szCs w:val="22"/>
        </w:rPr>
        <w:t>For purposes of completing these fields of the APR, the academic year runs from September 1 to August 31. If a given target secondary school starts its fall term in late August, the project should consider its academic year to begin on an August date. (Note that</w:t>
      </w:r>
      <w:r w:rsidRPr="00EF59D3" w:rsidR="00005709">
        <w:rPr>
          <w:rFonts w:ascii="Times New Roman" w:hAnsi="Times New Roman" w:cs="Times New Roman"/>
          <w:color w:val="auto"/>
          <w:sz w:val="22"/>
          <w:szCs w:val="22"/>
        </w:rPr>
        <w:t xml:space="preserve"> </w:t>
      </w:r>
      <w:r w:rsidRPr="00EF59D3">
        <w:rPr>
          <w:rFonts w:ascii="Times New Roman" w:hAnsi="Times New Roman" w:cs="Times New Roman"/>
          <w:color w:val="auto"/>
          <w:sz w:val="22"/>
          <w:szCs w:val="22"/>
        </w:rPr>
        <w:t xml:space="preserve">June 1 is the beginning date for grade at first entry; see instructions for </w:t>
      </w:r>
      <w:r w:rsidRPr="00EF59D3" w:rsidR="00EE3850">
        <w:rPr>
          <w:rFonts w:ascii="Times New Roman" w:hAnsi="Times New Roman" w:cs="Times New Roman"/>
          <w:color w:val="auto"/>
          <w:sz w:val="22"/>
          <w:szCs w:val="22"/>
        </w:rPr>
        <w:t>Field #</w:t>
      </w:r>
      <w:r w:rsidRPr="00EF59D3" w:rsidR="00A94A19">
        <w:rPr>
          <w:rFonts w:ascii="Times New Roman" w:hAnsi="Times New Roman" w:cs="Times New Roman"/>
          <w:color w:val="auto"/>
          <w:sz w:val="22"/>
          <w:szCs w:val="22"/>
        </w:rPr>
        <w:t>25</w:t>
      </w:r>
      <w:r w:rsidRPr="00EF59D3">
        <w:rPr>
          <w:rFonts w:ascii="Times New Roman" w:hAnsi="Times New Roman" w:cs="Times New Roman"/>
          <w:color w:val="auto"/>
          <w:sz w:val="22"/>
          <w:szCs w:val="22"/>
        </w:rPr>
        <w:t xml:space="preserve">.) </w:t>
      </w:r>
    </w:p>
    <w:p w:rsidR="001725A2" w:rsidRPr="00EF59D3" w:rsidP="00D51122" w14:paraId="166C9EBB" w14:textId="77777777">
      <w:pPr>
        <w:pStyle w:val="Default"/>
        <w:jc w:val="both"/>
        <w:rPr>
          <w:rFonts w:ascii="Times New Roman" w:hAnsi="Times New Roman" w:cs="Times New Roman"/>
          <w:color w:val="auto"/>
          <w:sz w:val="22"/>
          <w:szCs w:val="22"/>
        </w:rPr>
      </w:pPr>
    </w:p>
    <w:p w:rsidR="00321D55" w:rsidRPr="00EF59D3" w:rsidP="00D51122" w14:paraId="60123B95" w14:textId="77777777">
      <w:pPr>
        <w:pStyle w:val="Heading2"/>
        <w:numPr>
          <w:ilvl w:val="0"/>
          <w:numId w:val="27"/>
        </w:numPr>
        <w:rPr>
          <w:i w:val="0"/>
        </w:rPr>
      </w:pPr>
      <w:r w:rsidRPr="00EF59D3">
        <w:rPr>
          <w:i w:val="0"/>
        </w:rPr>
        <w:t xml:space="preserve">Rigorous Secondary School Program </w:t>
      </w:r>
      <w:r w:rsidRPr="00EF59D3" w:rsidR="00ED64B6">
        <w:rPr>
          <w:i w:val="0"/>
        </w:rPr>
        <w:t>of</w:t>
      </w:r>
      <w:r w:rsidRPr="00EF59D3">
        <w:rPr>
          <w:i w:val="0"/>
        </w:rPr>
        <w:t xml:space="preserve"> Study (Field #</w:t>
      </w:r>
      <w:r w:rsidRPr="00EF59D3" w:rsidR="00A94A19">
        <w:rPr>
          <w:i w:val="0"/>
        </w:rPr>
        <w:t>36</w:t>
      </w:r>
      <w:r w:rsidRPr="00EF59D3">
        <w:rPr>
          <w:i w:val="0"/>
        </w:rPr>
        <w:t xml:space="preserve">) </w:t>
      </w:r>
    </w:p>
    <w:p w:rsidR="00EE3850" w:rsidRPr="00EF59D3" w:rsidP="00D51122" w14:paraId="3684B732"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According to the definition in the Upward Bound program regulations, “rigorous secondary school program of study” means a program of study that is--</w:t>
      </w:r>
    </w:p>
    <w:p w:rsidR="00EE3850" w:rsidRPr="00EF59D3" w:rsidP="00D51122" w14:paraId="1C74BA81"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(1) Established by a State educational agency (SEA) or local educational agency (LEA) and recognized as a rigorous secondary school program of study by the Secretary through the process described in 34 CFR 691.16(a) through (c) for the Academic Competitiveness Grant (ACG) Program;</w:t>
      </w:r>
    </w:p>
    <w:p w:rsidR="00EE3850" w:rsidRPr="00EF59D3" w:rsidP="00D51122" w14:paraId="4523A953"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(2) An advanced or honors secondary school program established by States and in existence for the 2004</w:t>
      </w:r>
      <w:r w:rsidRPr="00EF59D3" w:rsidR="00321D55">
        <w:rPr>
          <w:rFonts w:ascii="Times New Roman" w:hAnsi="Times New Roman" w:cs="Times New Roman"/>
          <w:sz w:val="22"/>
          <w:szCs w:val="22"/>
        </w:rPr>
        <w:t>–</w:t>
      </w:r>
      <w:r w:rsidRPr="00EF59D3">
        <w:rPr>
          <w:rFonts w:ascii="Times New Roman" w:hAnsi="Times New Roman" w:cs="Times New Roman"/>
          <w:sz w:val="22"/>
          <w:szCs w:val="22"/>
        </w:rPr>
        <w:t>2005 school year or later school years;</w:t>
      </w:r>
    </w:p>
    <w:p w:rsidR="00EE3850" w:rsidRPr="00EF59D3" w:rsidP="00D51122" w14:paraId="0423B36B"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(3) Any secondary school program in which a student successfully completes at a minimum the following courses:</w:t>
      </w:r>
    </w:p>
    <w:p w:rsidR="00EE3850" w:rsidRPr="00EF59D3" w:rsidP="00D51122" w14:paraId="68A6B050"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(i) Four years of English.</w:t>
      </w:r>
    </w:p>
    <w:p w:rsidR="00EE3850" w:rsidRPr="00EF59D3" w:rsidP="00D51122" w14:paraId="5DC6DFDA"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(ii) Three years of mathematics, including algebra I and a higher-level class such as algebra II, geometry, or data analysis and statistics.</w:t>
      </w:r>
    </w:p>
    <w:p w:rsidR="00EE3850" w:rsidRPr="00EF59D3" w:rsidP="00D51122" w14:paraId="31869287"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(iii) Three years of science, including one year each of at least two of the following courses: biology, chemistry, and physics.</w:t>
      </w:r>
    </w:p>
    <w:p w:rsidR="00EE3850" w:rsidRPr="00EF59D3" w:rsidP="00D51122" w14:paraId="12B000D7"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(iv) Three years of social studies.</w:t>
      </w:r>
    </w:p>
    <w:p w:rsidR="00EE3850" w:rsidRPr="00EF59D3" w:rsidP="00D51122" w14:paraId="051CE9A3"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(v) One year of a language other than English;</w:t>
      </w:r>
    </w:p>
    <w:p w:rsidR="00EE3850" w:rsidRPr="00EF59D3" w:rsidP="00D51122" w14:paraId="413BC82A" w14:textId="77777777">
      <w:pPr>
        <w:pStyle w:val="NormalWeb"/>
        <w:jc w:val="both"/>
        <w:rPr>
          <w:rFonts w:ascii="Times New Roman" w:hAnsi="Times New Roman" w:cs="Times New Roman"/>
          <w:sz w:val="22"/>
          <w:szCs w:val="22"/>
        </w:rPr>
      </w:pPr>
      <w:r w:rsidRPr="00EF59D3">
        <w:rPr>
          <w:rFonts w:ascii="Times New Roman" w:hAnsi="Times New Roman" w:cs="Times New Roman"/>
          <w:sz w:val="22"/>
          <w:szCs w:val="22"/>
        </w:rPr>
        <w:t>(4) A secondary school program identified by a State-level partnership that is recognized by the State Scholars Initiative of the Western Interstate Commission for Higher Education (WICHE), Boulder, Colorado;</w:t>
      </w:r>
    </w:p>
    <w:p w:rsidR="00EE3850" w:rsidRPr="00EF59D3" w:rsidP="00D51122" w14:paraId="2D7AC4B5" w14:textId="77777777">
      <w:pPr>
        <w:pStyle w:val="NormalWeb"/>
        <w:rPr>
          <w:rFonts w:ascii="Times New Roman" w:hAnsi="Times New Roman" w:cs="Times New Roman"/>
          <w:sz w:val="22"/>
          <w:szCs w:val="22"/>
        </w:rPr>
      </w:pPr>
      <w:r w:rsidRPr="00EF59D3">
        <w:rPr>
          <w:rFonts w:ascii="Times New Roman" w:hAnsi="Times New Roman" w:cs="Times New Roman"/>
          <w:sz w:val="22"/>
          <w:szCs w:val="22"/>
        </w:rPr>
        <w:t>(5)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w:t>
      </w:r>
    </w:p>
    <w:p w:rsidR="00EE3850" w:rsidRPr="00EF59D3" w:rsidP="001725A2" w14:paraId="59D9183D" w14:textId="77777777">
      <w:pPr>
        <w:pStyle w:val="NormalWeb"/>
        <w:spacing w:after="0" w:afterAutospacing="0"/>
        <w:rPr>
          <w:rFonts w:ascii="Times New Roman" w:hAnsi="Times New Roman" w:cs="Times New Roman"/>
          <w:sz w:val="22"/>
          <w:szCs w:val="22"/>
        </w:rPr>
      </w:pPr>
      <w:r w:rsidRPr="00EF59D3">
        <w:rPr>
          <w:rFonts w:ascii="Times New Roman" w:hAnsi="Times New Roman" w:cs="Times New Roman"/>
          <w:sz w:val="22"/>
          <w:szCs w:val="22"/>
        </w:rPr>
        <w:t>(6) Any secondary school program for a student who completes at least two Advanced Placement courses and receives a score of “3” or higher on the College Board's Advanced Placement Program Exams for at least two of those courses.</w:t>
      </w:r>
    </w:p>
    <w:p w:rsidR="001725A2" w:rsidRPr="00EF59D3" w:rsidP="001725A2" w14:paraId="7883B6BF" w14:textId="77777777">
      <w:pPr>
        <w:pStyle w:val="NormalWeb"/>
        <w:spacing w:before="0" w:beforeAutospacing="0" w:after="0" w:afterAutospacing="0"/>
        <w:rPr>
          <w:rFonts w:ascii="Times New Roman" w:hAnsi="Times New Roman" w:cs="Times New Roman"/>
          <w:sz w:val="22"/>
          <w:szCs w:val="22"/>
        </w:rPr>
      </w:pPr>
    </w:p>
    <w:p w:rsidR="00D8718C" w:rsidRPr="00EF59D3" w:rsidP="00D51122" w14:paraId="7006AE60" w14:textId="77777777">
      <w:pPr>
        <w:pStyle w:val="Heading2"/>
        <w:numPr>
          <w:ilvl w:val="0"/>
          <w:numId w:val="27"/>
        </w:numPr>
        <w:rPr>
          <w:i w:val="0"/>
        </w:rPr>
      </w:pPr>
      <w:r w:rsidRPr="00EF59D3">
        <w:rPr>
          <w:i w:val="0"/>
        </w:rPr>
        <w:t>Regular Secondary School Diploma (Field</w:t>
      </w:r>
      <w:r w:rsidRPr="00EF59D3" w:rsidR="00B61EB6">
        <w:rPr>
          <w:i w:val="0"/>
        </w:rPr>
        <w:t>s</w:t>
      </w:r>
      <w:r w:rsidRPr="00EF59D3">
        <w:rPr>
          <w:i w:val="0"/>
        </w:rPr>
        <w:t xml:space="preserve"> #</w:t>
      </w:r>
      <w:r w:rsidRPr="00EF59D3" w:rsidR="00A94A19">
        <w:rPr>
          <w:i w:val="0"/>
        </w:rPr>
        <w:t xml:space="preserve">36 </w:t>
      </w:r>
      <w:r w:rsidRPr="00EF59D3" w:rsidR="00005709">
        <w:rPr>
          <w:i w:val="0"/>
        </w:rPr>
        <w:t xml:space="preserve">and </w:t>
      </w:r>
      <w:r w:rsidRPr="00EF59D3" w:rsidR="00A94A19">
        <w:rPr>
          <w:i w:val="0"/>
        </w:rPr>
        <w:t>63</w:t>
      </w:r>
      <w:r w:rsidRPr="00EF59D3">
        <w:rPr>
          <w:i w:val="0"/>
        </w:rPr>
        <w:t>)</w:t>
      </w:r>
    </w:p>
    <w:p w:rsidR="00D8718C" w:rsidRPr="00EF59D3" w:rsidP="00CB722C" w14:paraId="4B5C95C8" w14:textId="77777777">
      <w:pPr>
        <w:pStyle w:val="NormalWeb"/>
        <w:spacing w:after="0" w:afterAutospacing="0"/>
        <w:rPr>
          <w:rFonts w:ascii="Times New Roman" w:hAnsi="Times New Roman" w:cs="Times New Roman"/>
          <w:sz w:val="22"/>
          <w:szCs w:val="22"/>
        </w:rPr>
      </w:pPr>
      <w:r w:rsidRPr="00EF59D3">
        <w:rPr>
          <w:rFonts w:ascii="Times New Roman" w:hAnsi="Times New Roman" w:cs="Times New Roman"/>
          <w:sz w:val="22"/>
          <w:szCs w:val="22"/>
        </w:rPr>
        <w:t>Regular secondary school diploma means a diploma attained by individuals who meet or exceed the coursework and performance standards for high school completion established by the individual’s state.</w:t>
      </w:r>
    </w:p>
    <w:p w:rsidR="00CB722C" w:rsidRPr="00EF59D3" w:rsidP="00CB722C" w14:paraId="39EAEBB4" w14:textId="77777777">
      <w:pPr>
        <w:pStyle w:val="NormalWeb"/>
        <w:spacing w:before="0" w:beforeAutospacing="0" w:after="0" w:afterAutospacing="0"/>
        <w:rPr>
          <w:rFonts w:ascii="Times New Roman" w:hAnsi="Times New Roman" w:cs="Times New Roman"/>
          <w:sz w:val="22"/>
          <w:szCs w:val="22"/>
        </w:rPr>
      </w:pPr>
    </w:p>
    <w:p w:rsidR="002C5349" w:rsidRPr="00EF59D3" w:rsidP="00D51122" w14:paraId="04612E43" w14:textId="77777777">
      <w:pPr>
        <w:pStyle w:val="Heading2"/>
        <w:numPr>
          <w:ilvl w:val="0"/>
          <w:numId w:val="27"/>
        </w:numPr>
        <w:rPr>
          <w:i w:val="0"/>
        </w:rPr>
      </w:pPr>
      <w:r w:rsidRPr="00EF59D3">
        <w:rPr>
          <w:i w:val="0"/>
        </w:rPr>
        <w:t>Services and Activities (Fields #</w:t>
      </w:r>
      <w:r w:rsidRPr="00EF59D3" w:rsidR="00A94A19">
        <w:rPr>
          <w:i w:val="0"/>
        </w:rPr>
        <w:t>47–51</w:t>
      </w:r>
      <w:r w:rsidRPr="00EF59D3" w:rsidR="00FC5974">
        <w:rPr>
          <w:i w:val="0"/>
        </w:rPr>
        <w:t>)</w:t>
      </w:r>
      <w:r w:rsidRPr="00EF59D3">
        <w:rPr>
          <w:i w:val="0"/>
        </w:rPr>
        <w:t xml:space="preserve"> </w:t>
      </w:r>
    </w:p>
    <w:p w:rsidR="002C5349" w:rsidRPr="00EF59D3" w:rsidP="00D51122" w14:paraId="1F3879F6" w14:textId="77777777">
      <w:pPr>
        <w:pStyle w:val="Default"/>
        <w:rPr>
          <w:rFonts w:ascii="Times New Roman" w:hAnsi="Times New Roman" w:cs="Times New Roman"/>
          <w:color w:val="auto"/>
          <w:sz w:val="22"/>
          <w:szCs w:val="22"/>
        </w:rPr>
      </w:pPr>
    </w:p>
    <w:p w:rsidR="002C5349" w:rsidRPr="00EF59D3" w:rsidP="00D51122" w14:paraId="54AB9FFE" w14:textId="77777777">
      <w:pPr>
        <w:pStyle w:val="Default"/>
        <w:rPr>
          <w:rFonts w:ascii="Times New Roman" w:hAnsi="Times New Roman" w:cs="Times New Roman"/>
          <w:color w:val="auto"/>
          <w:sz w:val="22"/>
          <w:szCs w:val="22"/>
        </w:rPr>
      </w:pPr>
      <w:r w:rsidRPr="00EF59D3">
        <w:rPr>
          <w:rFonts w:ascii="Times New Roman" w:hAnsi="Times New Roman" w:cs="Times New Roman"/>
          <w:b/>
          <w:bCs/>
          <w:color w:val="auto"/>
          <w:sz w:val="22"/>
          <w:szCs w:val="22"/>
        </w:rPr>
        <w:t xml:space="preserve">Work-study positions </w:t>
      </w:r>
      <w:r w:rsidRPr="00EF59D3">
        <w:rPr>
          <w:rFonts w:ascii="Times New Roman" w:hAnsi="Times New Roman" w:cs="Times New Roman"/>
          <w:color w:val="auto"/>
          <w:sz w:val="22"/>
          <w:szCs w:val="22"/>
        </w:rPr>
        <w:t xml:space="preserve">(as the term is used in the </w:t>
      </w:r>
      <w:r w:rsidRPr="00EF59D3">
        <w:rPr>
          <w:rFonts w:ascii="Times New Roman" w:hAnsi="Times New Roman" w:cs="Times New Roman"/>
          <w:i/>
          <w:iCs/>
          <w:color w:val="auto"/>
          <w:sz w:val="22"/>
          <w:szCs w:val="22"/>
        </w:rPr>
        <w:t>Higher Education Act of 1965</w:t>
      </w:r>
      <w:r w:rsidRPr="00EF59D3">
        <w:rPr>
          <w:rFonts w:ascii="Times New Roman" w:hAnsi="Times New Roman" w:cs="Times New Roman"/>
          <w:color w:val="auto"/>
          <w:sz w:val="22"/>
          <w:szCs w:val="22"/>
        </w:rPr>
        <w:t xml:space="preserve">, as amended in 1998, Section 402C(b)(10)) means internships and/or employment provided or arranged for by the project for the purpose of exposing participants to careers requiring a postsecondary degree. Upward Bound students participating in one of these work-study positions may be paid a stipend of $300 per month during June, July, and August. Include in this field only those work-study positions for which the Upward Bound participant received a stipend from the project. </w:t>
      </w:r>
    </w:p>
    <w:p w:rsidR="002C5349" w:rsidRPr="00EF59D3" w:rsidP="00D51122" w14:paraId="5725B401" w14:textId="77777777">
      <w:pPr>
        <w:pStyle w:val="Default"/>
        <w:rPr>
          <w:rFonts w:ascii="Times New Roman" w:hAnsi="Times New Roman" w:cs="Times New Roman"/>
          <w:color w:val="auto"/>
          <w:sz w:val="22"/>
          <w:szCs w:val="22"/>
        </w:rPr>
      </w:pPr>
    </w:p>
    <w:p w:rsidR="002C5349" w:rsidRPr="00EF59D3" w:rsidP="00D51122" w14:paraId="5C77774F"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b/>
          <w:bCs/>
          <w:color w:val="auto"/>
          <w:sz w:val="22"/>
          <w:szCs w:val="22"/>
        </w:rPr>
        <w:t>Employment</w:t>
      </w:r>
      <w:r w:rsidRPr="00EF59D3" w:rsidR="00ED64B6">
        <w:rPr>
          <w:rFonts w:ascii="Times New Roman" w:hAnsi="Times New Roman" w:cs="Times New Roman"/>
          <w:b/>
          <w:bCs/>
          <w:color w:val="auto"/>
          <w:sz w:val="22"/>
          <w:szCs w:val="22"/>
        </w:rPr>
        <w:t xml:space="preserve">-- </w:t>
      </w:r>
      <w:r w:rsidRPr="00EF59D3" w:rsidR="00ED64B6">
        <w:rPr>
          <w:rFonts w:ascii="Times New Roman" w:hAnsi="Times New Roman" w:cs="Times New Roman"/>
          <w:bCs/>
          <w:color w:val="auto"/>
          <w:sz w:val="22"/>
          <w:szCs w:val="22"/>
        </w:rPr>
        <w:t>Means</w:t>
      </w:r>
      <w:r w:rsidRPr="00EF59D3">
        <w:rPr>
          <w:rFonts w:ascii="Times New Roman" w:hAnsi="Times New Roman" w:cs="Times New Roman"/>
          <w:color w:val="auto"/>
          <w:sz w:val="22"/>
          <w:szCs w:val="22"/>
        </w:rPr>
        <w:t xml:space="preserve"> jobs of at least 10 hours per week arranged either by the project or by the Upward Bound participant that are separate from the Upward Bound program. In contrast to the “work-study” positions, these jobs are primarily to allow participants to earn some income while participating in the program. </w:t>
      </w:r>
    </w:p>
    <w:p w:rsidR="002C5349" w:rsidRPr="00EF59D3" w:rsidP="00D51122" w14:paraId="6E28EF95" w14:textId="77777777">
      <w:pPr>
        <w:pStyle w:val="Default"/>
        <w:jc w:val="both"/>
        <w:rPr>
          <w:rFonts w:ascii="Times New Roman" w:hAnsi="Times New Roman" w:cs="Times New Roman"/>
          <w:color w:val="auto"/>
          <w:sz w:val="22"/>
          <w:szCs w:val="22"/>
        </w:rPr>
      </w:pPr>
    </w:p>
    <w:p w:rsidR="002C5349" w:rsidRPr="00EF59D3" w:rsidP="00D51122" w14:paraId="337C17D2"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b/>
          <w:bCs/>
          <w:color w:val="auto"/>
          <w:sz w:val="22"/>
          <w:szCs w:val="22"/>
        </w:rPr>
        <w:t>Cultural Activities--</w:t>
      </w:r>
      <w:r w:rsidRPr="00EF59D3" w:rsidR="00420666">
        <w:rPr>
          <w:rFonts w:ascii="Times New Roman" w:hAnsi="Times New Roman" w:cs="Times New Roman"/>
          <w:b/>
          <w:bCs/>
          <w:color w:val="auto"/>
          <w:sz w:val="22"/>
          <w:szCs w:val="22"/>
        </w:rPr>
        <w:t xml:space="preserve"> </w:t>
      </w:r>
      <w:r w:rsidRPr="00EF59D3">
        <w:rPr>
          <w:rFonts w:ascii="Times New Roman" w:hAnsi="Times New Roman" w:cs="Times New Roman"/>
          <w:bCs/>
          <w:color w:val="auto"/>
          <w:sz w:val="22"/>
          <w:szCs w:val="22"/>
        </w:rPr>
        <w:t>M</w:t>
      </w:r>
      <w:r w:rsidRPr="00EF59D3">
        <w:rPr>
          <w:rFonts w:ascii="Times New Roman" w:hAnsi="Times New Roman" w:cs="Times New Roman"/>
          <w:color w:val="auto"/>
          <w:sz w:val="22"/>
          <w:szCs w:val="22"/>
        </w:rPr>
        <w:t>eans any project</w:t>
      </w:r>
      <w:r w:rsidRPr="00EF59D3" w:rsidR="00420666">
        <w:rPr>
          <w:rFonts w:ascii="Times New Roman" w:hAnsi="Times New Roman" w:cs="Times New Roman"/>
          <w:color w:val="auto"/>
          <w:sz w:val="22"/>
          <w:szCs w:val="22"/>
        </w:rPr>
        <w:t xml:space="preserve"> </w:t>
      </w:r>
      <w:r w:rsidRPr="00EF59D3">
        <w:rPr>
          <w:rFonts w:ascii="Times New Roman" w:hAnsi="Times New Roman" w:cs="Times New Roman"/>
          <w:color w:val="auto"/>
          <w:sz w:val="22"/>
          <w:szCs w:val="22"/>
        </w:rPr>
        <w:t xml:space="preserve">sponsored activities, such as field trips, special lectures, and symposiums, that have as their purpose the improvement of the project participants’ academic progress and personal development. </w:t>
      </w:r>
    </w:p>
    <w:p w:rsidR="00E2707A" w:rsidRPr="00EF59D3" w:rsidP="00D51122" w14:paraId="3AAAB452" w14:textId="77777777">
      <w:pPr>
        <w:pStyle w:val="Default"/>
        <w:jc w:val="both"/>
        <w:rPr>
          <w:rFonts w:ascii="Times New Roman" w:hAnsi="Times New Roman" w:cs="Times New Roman"/>
          <w:color w:val="auto"/>
          <w:sz w:val="22"/>
          <w:szCs w:val="22"/>
        </w:rPr>
      </w:pPr>
    </w:p>
    <w:p w:rsidR="00D758BB" w:rsidRPr="00EF59D3" w:rsidP="00D51122" w14:paraId="41D4903F" w14:textId="77777777">
      <w:pPr>
        <w:tabs>
          <w:tab w:val="left" w:pos="-720"/>
        </w:tabs>
        <w:suppressAutoHyphens/>
        <w:jc w:val="both"/>
        <w:rPr>
          <w:sz w:val="22"/>
          <w:szCs w:val="22"/>
        </w:rPr>
      </w:pPr>
      <w:r w:rsidRPr="00EF59D3">
        <w:rPr>
          <w:b/>
          <w:bCs/>
          <w:sz w:val="22"/>
          <w:szCs w:val="22"/>
        </w:rPr>
        <w:t>Community service</w:t>
      </w:r>
      <w:r w:rsidRPr="00EF59D3">
        <w:rPr>
          <w:sz w:val="22"/>
          <w:szCs w:val="22"/>
        </w:rPr>
        <w:t xml:space="preserve"> refers to a student’s participation, facilitated by the Upward Bound project, in an activity or activities designed to serve a community.  Under this definition, community service need not be explicitly integrated into the student’s academic work in Upward Bound or at his or her school.</w:t>
      </w:r>
    </w:p>
    <w:p w:rsidR="00D758BB" w:rsidRPr="00EF59D3" w:rsidP="00D51122" w14:paraId="12AE8E4A" w14:textId="77777777">
      <w:pPr>
        <w:tabs>
          <w:tab w:val="left" w:pos="-720"/>
        </w:tabs>
        <w:suppressAutoHyphens/>
        <w:jc w:val="both"/>
      </w:pPr>
    </w:p>
    <w:p w:rsidR="00D758BB" w:rsidRPr="00EF59D3" w:rsidP="00D51122" w14:paraId="4D9578B6" w14:textId="77777777">
      <w:pPr>
        <w:jc w:val="both"/>
        <w:rPr>
          <w:sz w:val="22"/>
          <w:szCs w:val="22"/>
        </w:rPr>
      </w:pPr>
      <w:r w:rsidRPr="00EF59D3">
        <w:rPr>
          <w:b/>
          <w:bCs/>
          <w:sz w:val="22"/>
          <w:szCs w:val="22"/>
        </w:rPr>
        <w:t>Instruction/tutorials</w:t>
      </w:r>
      <w:r w:rsidRPr="00EF59D3">
        <w:rPr>
          <w:sz w:val="22"/>
          <w:szCs w:val="22"/>
        </w:rPr>
        <w:t xml:space="preserve"> means a formal, structured method for transmitting facts, information, understanding of the concept, and skills to students.  Instruction usually includes lesson plans and assignments designed to help students achieve learning objectives. </w:t>
      </w:r>
    </w:p>
    <w:p w:rsidR="00D758BB" w:rsidRPr="00EF59D3" w:rsidP="00D51122" w14:paraId="7A44B10F" w14:textId="77777777">
      <w:pPr>
        <w:pStyle w:val="Default"/>
        <w:jc w:val="both"/>
        <w:rPr>
          <w:rFonts w:ascii="Times New Roman" w:hAnsi="Times New Roman" w:cs="Times New Roman"/>
          <w:color w:val="auto"/>
          <w:sz w:val="22"/>
          <w:szCs w:val="22"/>
        </w:rPr>
      </w:pPr>
    </w:p>
    <w:p w:rsidR="001B08E6" w:rsidRPr="00EF59D3" w:rsidP="00D51122" w14:paraId="38498F93" w14:textId="77777777">
      <w:pPr>
        <w:pStyle w:val="Heading2"/>
        <w:numPr>
          <w:ilvl w:val="0"/>
          <w:numId w:val="27"/>
        </w:numPr>
        <w:rPr>
          <w:i w:val="0"/>
          <w:u w:val="single"/>
        </w:rPr>
      </w:pPr>
      <w:r w:rsidRPr="00EF59D3">
        <w:rPr>
          <w:i w:val="0"/>
        </w:rPr>
        <w:t>Bachelor’s Degree Attained (Field #</w:t>
      </w:r>
      <w:r w:rsidRPr="00EF59D3" w:rsidR="00B85D91">
        <w:rPr>
          <w:i w:val="0"/>
        </w:rPr>
        <w:t>6</w:t>
      </w:r>
      <w:r w:rsidRPr="00EF59D3" w:rsidR="00A94A19">
        <w:rPr>
          <w:i w:val="0"/>
        </w:rPr>
        <w:t>1</w:t>
      </w:r>
      <w:r w:rsidRPr="00EF59D3">
        <w:rPr>
          <w:i w:val="0"/>
        </w:rPr>
        <w:t>)</w:t>
      </w:r>
    </w:p>
    <w:p w:rsidR="001B08E6" w:rsidRPr="00EF59D3" w:rsidP="00D51122" w14:paraId="7915CF71" w14:textId="77777777">
      <w:pPr>
        <w:pStyle w:val="Default"/>
        <w:jc w:val="both"/>
        <w:rPr>
          <w:rFonts w:ascii="Times New Roman" w:hAnsi="Times New Roman" w:cs="Times New Roman"/>
          <w:b/>
          <w:color w:val="auto"/>
          <w:sz w:val="22"/>
          <w:szCs w:val="22"/>
          <w:u w:val="single"/>
        </w:rPr>
      </w:pPr>
    </w:p>
    <w:p w:rsidR="00F52505" w:rsidRPr="00EF59D3" w:rsidP="00D51122" w14:paraId="54C42879" w14:textId="77777777">
      <w:pPr>
        <w:jc w:val="both"/>
        <w:rPr>
          <w:sz w:val="22"/>
          <w:szCs w:val="22"/>
        </w:rPr>
      </w:pPr>
      <w:r w:rsidRPr="00EF59D3">
        <w:rPr>
          <w:b/>
          <w:sz w:val="22"/>
          <w:szCs w:val="22"/>
        </w:rPr>
        <w:t xml:space="preserve">Dual degree program </w:t>
      </w:r>
      <w:r w:rsidRPr="00EF59D3">
        <w:rPr>
          <w:sz w:val="22"/>
          <w:szCs w:val="22"/>
        </w:rPr>
        <w:t>is a program of study that awards an individual both the bachelor’s and a graduate degree upon successful completion of the program of study. For a student enrolled in such a program who has completed four years of postsecondary instruction, in field #6</w:t>
      </w:r>
      <w:r w:rsidRPr="00EF59D3" w:rsidR="00A94A19">
        <w:rPr>
          <w:sz w:val="22"/>
          <w:szCs w:val="22"/>
        </w:rPr>
        <w:t>1</w:t>
      </w:r>
      <w:r w:rsidRPr="00EF59D3">
        <w:rPr>
          <w:sz w:val="22"/>
          <w:szCs w:val="22"/>
        </w:rPr>
        <w:t xml:space="preserve"> grantees may use option 1 (“Yes, attained bachelor’s degree”) to indicate that the student has accomplished the equivalent of a bachelor’s degree, though a degree was not yet awarded.</w:t>
      </w:r>
    </w:p>
    <w:p w:rsidR="009A7973" w:rsidRPr="00EF59D3" w:rsidP="00D51122" w14:paraId="04517EB4" w14:textId="77777777">
      <w:pPr>
        <w:jc w:val="both"/>
        <w:rPr>
          <w:sz w:val="22"/>
          <w:szCs w:val="22"/>
        </w:rPr>
      </w:pPr>
    </w:p>
    <w:p w:rsidR="009A7973" w:rsidRPr="00EF59D3" w:rsidP="00D51122" w14:paraId="45768393" w14:textId="77777777">
      <w:pPr>
        <w:pStyle w:val="Heading2"/>
        <w:numPr>
          <w:ilvl w:val="0"/>
          <w:numId w:val="27"/>
        </w:numPr>
        <w:rPr>
          <w:i w:val="0"/>
        </w:rPr>
      </w:pPr>
      <w:r w:rsidRPr="00EF59D3">
        <w:rPr>
          <w:i w:val="0"/>
        </w:rPr>
        <w:t>Postsecondary Enrollment Objective—Numerator (Field #</w:t>
      </w:r>
      <w:r w:rsidRPr="00EF59D3" w:rsidR="00B85D91">
        <w:rPr>
          <w:i w:val="0"/>
        </w:rPr>
        <w:t>6</w:t>
      </w:r>
      <w:r w:rsidRPr="00EF59D3" w:rsidR="00A94A19">
        <w:rPr>
          <w:i w:val="0"/>
        </w:rPr>
        <w:t>3</w:t>
      </w:r>
      <w:r w:rsidRPr="00EF59D3">
        <w:rPr>
          <w:i w:val="0"/>
        </w:rPr>
        <w:t>)</w:t>
      </w:r>
    </w:p>
    <w:p w:rsidR="001E5A58" w:rsidRPr="00EF59D3" w:rsidP="00D51122" w14:paraId="6EA2837A" w14:textId="77777777">
      <w:pPr>
        <w:jc w:val="both"/>
        <w:rPr>
          <w:sz w:val="22"/>
          <w:szCs w:val="22"/>
        </w:rPr>
      </w:pPr>
    </w:p>
    <w:p w:rsidR="001E5A58" w:rsidRPr="00EF59D3" w:rsidP="00D51122" w14:paraId="6B9AE0CB" w14:textId="77777777">
      <w:pPr>
        <w:jc w:val="both"/>
        <w:rPr>
          <w:sz w:val="22"/>
          <w:szCs w:val="22"/>
        </w:rPr>
      </w:pPr>
      <w:r w:rsidRPr="00EF59D3">
        <w:rPr>
          <w:sz w:val="22"/>
          <w:szCs w:val="22"/>
        </w:rPr>
        <w:t>A participant is considered enrolled if he or she has completed registration requirements (excluding payment of tuition and fees) at the institution he or she is attending.</w:t>
      </w:r>
      <w:r w:rsidRPr="00EF59D3" w:rsidR="00DA1BE6">
        <w:rPr>
          <w:sz w:val="22"/>
          <w:szCs w:val="22"/>
        </w:rPr>
        <w:t xml:space="preserve"> </w:t>
      </w:r>
    </w:p>
    <w:p w:rsidR="00A41BBF" w:rsidRPr="00EF59D3" w:rsidP="00D51122" w14:paraId="2FAEC728" w14:textId="77777777">
      <w:pPr>
        <w:jc w:val="both"/>
        <w:rPr>
          <w:sz w:val="22"/>
          <w:szCs w:val="22"/>
          <w:u w:val="single"/>
        </w:rPr>
      </w:pPr>
    </w:p>
    <w:p w:rsidR="00C3599D" w:rsidRPr="00EF59D3" w:rsidP="00D51122" w14:paraId="5F1B034D" w14:textId="77777777">
      <w:pPr>
        <w:pStyle w:val="Heading2"/>
        <w:numPr>
          <w:ilvl w:val="0"/>
          <w:numId w:val="27"/>
        </w:numPr>
        <w:rPr>
          <w:i w:val="0"/>
        </w:rPr>
      </w:pPr>
      <w:r w:rsidRPr="00EF59D3">
        <w:rPr>
          <w:i w:val="0"/>
        </w:rPr>
        <w:t>Postsecondary Remediation (Field #6</w:t>
      </w:r>
      <w:r w:rsidRPr="00EF59D3" w:rsidR="00A94A19">
        <w:rPr>
          <w:i w:val="0"/>
        </w:rPr>
        <w:t>4</w:t>
      </w:r>
      <w:r w:rsidRPr="00EF59D3">
        <w:rPr>
          <w:i w:val="0"/>
        </w:rPr>
        <w:t xml:space="preserve">) </w:t>
      </w:r>
    </w:p>
    <w:p w:rsidR="00A41BBF" w:rsidRPr="00EF59D3" w:rsidP="00D51122" w14:paraId="2A5A7C89" w14:textId="77777777">
      <w:pPr>
        <w:jc w:val="both"/>
        <w:rPr>
          <w:b/>
          <w:sz w:val="22"/>
          <w:szCs w:val="22"/>
        </w:rPr>
      </w:pPr>
    </w:p>
    <w:p w:rsidR="00F52505" w:rsidRPr="00EF59D3" w:rsidP="00D51122" w14:paraId="6C686C42" w14:textId="77777777">
      <w:pPr>
        <w:pStyle w:val="Default"/>
        <w:jc w:val="both"/>
        <w:rPr>
          <w:rFonts w:ascii="Times New Roman" w:hAnsi="Times New Roman" w:cs="Times New Roman"/>
          <w:color w:val="auto"/>
          <w:sz w:val="22"/>
          <w:szCs w:val="22"/>
        </w:rPr>
      </w:pPr>
      <w:r w:rsidRPr="00EF59D3">
        <w:rPr>
          <w:rFonts w:ascii="Times New Roman" w:hAnsi="Times New Roman" w:cs="Times New Roman"/>
          <w:color w:val="auto"/>
          <w:sz w:val="22"/>
          <w:szCs w:val="22"/>
        </w:rPr>
        <w:t>For the purpose of APR reporting, remedial education courses are defined as courses in reading, writing, or mathematics for college-level students lacking those skills necessary to perform college-level work at the level required by the institution.</w:t>
      </w:r>
    </w:p>
    <w:p w:rsidR="00644B73" w:rsidRPr="00EF59D3" w:rsidP="00D51122" w14:paraId="7D0E0DAB" w14:textId="77777777">
      <w:pPr>
        <w:pStyle w:val="Default"/>
        <w:jc w:val="both"/>
        <w:rPr>
          <w:rFonts w:ascii="Times New Roman" w:hAnsi="Times New Roman" w:cs="Times New Roman"/>
          <w:color w:val="auto"/>
          <w:sz w:val="22"/>
          <w:szCs w:val="22"/>
        </w:rPr>
      </w:pPr>
    </w:p>
    <w:p w:rsidR="002C5349" w:rsidRPr="00EF59D3" w:rsidP="00D51122" w14:paraId="1F2F5654" w14:textId="6C3F133E">
      <w:pPr>
        <w:pStyle w:val="Default"/>
        <w:rPr>
          <w:rFonts w:ascii="Times New Roman" w:hAnsi="Times New Roman" w:cs="Times New Roman"/>
          <w:color w:val="auto"/>
          <w:sz w:val="22"/>
          <w:szCs w:val="22"/>
        </w:rPr>
      </w:pPr>
      <w:r w:rsidRPr="00EF59D3">
        <w:rPr>
          <w:rFonts w:ascii="Times New Roman" w:hAnsi="Times New Roman" w:cs="Times New Roman"/>
          <w:color w:val="auto"/>
          <w:sz w:val="22"/>
          <w:szCs w:val="22"/>
        </w:rPr>
        <w:t xml:space="preserve">[This document is dated </w:t>
      </w:r>
      <w:r w:rsidRPr="00EF59D3" w:rsidR="00DA4A61">
        <w:rPr>
          <w:rFonts w:ascii="Times New Roman" w:hAnsi="Times New Roman" w:cs="Times New Roman"/>
          <w:color w:val="auto"/>
          <w:sz w:val="22"/>
          <w:szCs w:val="22"/>
        </w:rPr>
        <w:t xml:space="preserve">November </w:t>
      </w:r>
      <w:r w:rsidRPr="00EF59D3" w:rsidR="00FB006A">
        <w:rPr>
          <w:rFonts w:ascii="Times New Roman" w:hAnsi="Times New Roman" w:cs="Times New Roman"/>
          <w:color w:val="auto"/>
          <w:sz w:val="22"/>
          <w:szCs w:val="22"/>
        </w:rPr>
        <w:t>2023</w:t>
      </w:r>
      <w:r w:rsidRPr="00EF59D3">
        <w:rPr>
          <w:rFonts w:ascii="Times New Roman" w:hAnsi="Times New Roman" w:cs="Times New Roman"/>
          <w:color w:val="auto"/>
          <w:sz w:val="22"/>
          <w:szCs w:val="22"/>
        </w:rPr>
        <w:t>]</w:t>
      </w:r>
    </w:p>
    <w:p w:rsidR="00F14E7D" w:rsidRPr="00EF59D3" w:rsidP="00D51122" w14:paraId="760F9C12" w14:textId="77777777">
      <w:pPr>
        <w:pStyle w:val="Default"/>
        <w:rPr>
          <w:rFonts w:ascii="Times New Roman" w:hAnsi="Times New Roman" w:cs="Times New Roman"/>
          <w:color w:val="auto"/>
          <w:sz w:val="22"/>
          <w:szCs w:val="22"/>
        </w:rPr>
      </w:pPr>
    </w:p>
    <w:p w:rsidR="00F14E7D" w:rsidRPr="00EF59D3" w:rsidP="00D51122" w14:paraId="4FE34A49" w14:textId="7A239D4B">
      <w:pPr>
        <w:pStyle w:val="Default"/>
        <w:rPr>
          <w:bCs/>
          <w:color w:val="auto"/>
          <w:sz w:val="18"/>
          <w:szCs w:val="18"/>
        </w:rPr>
      </w:pPr>
    </w:p>
    <w:sectPr w:rsidSect="005269EC">
      <w:type w:val="continuous"/>
      <w:pgSz w:w="12240" w:h="15840" w:code="1"/>
      <w:pgMar w:top="540" w:right="900" w:bottom="1170" w:left="720" w:header="720" w:footer="720" w:gutter="0"/>
      <w:cols w:space="180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38" w14:paraId="2B92F1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rsidRPr="00EF59D3" w14:paraId="336CD9A5" w14:textId="11693393">
    <w:pPr>
      <w:pStyle w:val="Footer"/>
    </w:pPr>
    <w:r>
      <w:t>Month</w:t>
    </w:r>
    <w:r w:rsidRPr="00EF59D3" w:rsidR="008C6969">
      <w:t xml:space="preserve"> </w:t>
    </w:r>
    <w:r w:rsidRPr="00EF59D3" w:rsidR="006B7204">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14:paraId="1F36E268" w14:textId="77777777">
    <w:pPr>
      <w:pStyle w:val="Footer"/>
    </w:pPr>
    <w:r>
      <w:t>February 2018</w:t>
    </w:r>
  </w:p>
  <w:p w:rsidR="0053588C" w14:paraId="179885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38" w14:paraId="4460F4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14:paraId="12632543" w14:textId="77777777">
    <w:pPr>
      <w:pStyle w:val="Header"/>
      <w:jc w:val="right"/>
    </w:pPr>
    <w:r>
      <w:fldChar w:fldCharType="begin"/>
    </w:r>
    <w:r>
      <w:instrText xml:space="preserve"> PAGE   \* MERGEFORMAT </w:instrText>
    </w:r>
    <w:r>
      <w:fldChar w:fldCharType="separate"/>
    </w:r>
    <w:r w:rsidR="002E140E">
      <w:rPr>
        <w:noProof/>
      </w:rPr>
      <w:t>1</w:t>
    </w:r>
    <w:r>
      <w:rPr>
        <w:noProof/>
      </w:rPr>
      <w:fldChar w:fldCharType="end"/>
    </w:r>
  </w:p>
  <w:p w:rsidR="0053588C" w14:paraId="00992F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14:paraId="2F756095" w14:textId="77777777">
    <w:pPr>
      <w:pStyle w:val="Header"/>
      <w:jc w:val="right"/>
    </w:pPr>
    <w:r>
      <w:fldChar w:fldCharType="begin"/>
    </w:r>
    <w:r>
      <w:instrText xml:space="preserve"> PAGE   \* MERGEFORMAT </w:instrText>
    </w:r>
    <w:r>
      <w:fldChar w:fldCharType="separate"/>
    </w:r>
    <w:r>
      <w:rPr>
        <w:noProof/>
      </w:rPr>
      <w:t>1</w:t>
    </w:r>
    <w:r>
      <w:rPr>
        <w:noProof/>
      </w:rPr>
      <w:fldChar w:fldCharType="end"/>
    </w:r>
  </w:p>
  <w:p w:rsidR="0053588C" w14:paraId="45070F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BCD9"/>
      </v:shape>
    </w:pict>
  </w:numPicBullet>
  <w:abstractNum w:abstractNumId="0">
    <w:nsid w:val="01E1380B"/>
    <w:multiLevelType w:val="multilevel"/>
    <w:tmpl w:val="2F88C03A"/>
    <w:lvl w:ilvl="0">
      <w:start w:val="3"/>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776409"/>
    <w:multiLevelType w:val="hybridMultilevel"/>
    <w:tmpl w:val="3196B2D0"/>
    <w:lvl w:ilvl="0">
      <w:start w:val="1"/>
      <w:numFmt w:val="decimal"/>
      <w:lvlText w:val="(%1)"/>
      <w:lvlJc w:val="left"/>
      <w:pPr>
        <w:ind w:left="810" w:hanging="360"/>
      </w:pPr>
      <w:rPr>
        <w:rFonts w:hint="default"/>
      </w:rPr>
    </w:lvl>
    <w:lvl w:ilvl="1">
      <w:start w:val="1"/>
      <w:numFmt w:val="lowerRoman"/>
      <w:lvlText w:val="(%2)"/>
      <w:lvlJc w:val="left"/>
      <w:pPr>
        <w:ind w:left="1890" w:hanging="72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nsid w:val="0D232E00"/>
    <w:multiLevelType w:val="hybridMultilevel"/>
    <w:tmpl w:val="99CA54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161DE8"/>
    <w:multiLevelType w:val="hybridMultilevel"/>
    <w:tmpl w:val="C5EC6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07489C"/>
    <w:multiLevelType w:val="hybridMultilevel"/>
    <w:tmpl w:val="76564D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364BE2"/>
    <w:multiLevelType w:val="hybridMultilevel"/>
    <w:tmpl w:val="7CF2B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12527C"/>
    <w:multiLevelType w:val="hybridMultilevel"/>
    <w:tmpl w:val="3A0A1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E85A93"/>
    <w:multiLevelType w:val="singleLevel"/>
    <w:tmpl w:val="1376E8FC"/>
    <w:lvl w:ilvl="0">
      <w:start w:val="1"/>
      <w:numFmt w:val="decimal"/>
      <w:lvlText w:val="%1."/>
      <w:lvlJc w:val="left"/>
      <w:pPr>
        <w:tabs>
          <w:tab w:val="num" w:pos="720"/>
        </w:tabs>
        <w:ind w:left="720" w:hanging="720"/>
      </w:pPr>
      <w:rPr>
        <w:rFonts w:hint="default"/>
      </w:rPr>
    </w:lvl>
  </w:abstractNum>
  <w:abstractNum w:abstractNumId="8">
    <w:nsid w:val="22AA1B73"/>
    <w:multiLevelType w:val="hybridMultilevel"/>
    <w:tmpl w:val="70A2784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A07154"/>
    <w:multiLevelType w:val="hybridMultilevel"/>
    <w:tmpl w:val="91B41A88"/>
    <w:lvl w:ilvl="0">
      <w:start w:val="1"/>
      <w:numFmt w:val="upperLetter"/>
      <w:lvlText w:val="%1."/>
      <w:lvlJc w:val="left"/>
      <w:pPr>
        <w:ind w:left="744" w:hanging="3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06358B"/>
    <w:multiLevelType w:val="hybridMultilevel"/>
    <w:tmpl w:val="82569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F76338"/>
    <w:multiLevelType w:val="hybridMultilevel"/>
    <w:tmpl w:val="6B06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AA19D9"/>
    <w:multiLevelType w:val="hybridMultilevel"/>
    <w:tmpl w:val="8CA056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404E21"/>
    <w:multiLevelType w:val="hybridMultilevel"/>
    <w:tmpl w:val="2EB2C3B6"/>
    <w:lvl w:ilvl="0">
      <w:start w:val="1"/>
      <w:numFmt w:val="upperLetter"/>
      <w:lvlText w:val="%1."/>
      <w:lvlJc w:val="left"/>
      <w:pPr>
        <w:ind w:left="171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2E6EC7"/>
    <w:multiLevelType w:val="hybridMultilevel"/>
    <w:tmpl w:val="2F6A7DF4"/>
    <w:lvl w:ilvl="0">
      <w:start w:val="1"/>
      <w:numFmt w:val="upperLetter"/>
      <w:lvlText w:val="%1."/>
      <w:lvlJc w:val="left"/>
      <w:pPr>
        <w:tabs>
          <w:tab w:val="num" w:pos="780"/>
        </w:tabs>
        <w:ind w:left="780" w:hanging="780"/>
      </w:pPr>
      <w:rPr>
        <w:rFonts w:hint="default"/>
        <w:b/>
      </w:rPr>
    </w:lvl>
    <w:lvl w:ilvl="1">
      <w:start w:val="1"/>
      <w:numFmt w:val="decimal"/>
      <w:lvlText w:val="%2."/>
      <w:lvlJc w:val="left"/>
      <w:pPr>
        <w:tabs>
          <w:tab w:val="num" w:pos="1350"/>
        </w:tabs>
        <w:ind w:left="1350" w:hanging="360"/>
      </w:pPr>
      <w:rPr>
        <w:rFonts w:hint="default"/>
      </w:rPr>
    </w:lvl>
    <w:lvl w:ilvl="2">
      <w:start w:val="1"/>
      <w:numFmt w:val="upperLetter"/>
      <w:lvlText w:val="%3."/>
      <w:lvlJc w:val="left"/>
      <w:pPr>
        <w:tabs>
          <w:tab w:val="num" w:pos="2400"/>
        </w:tabs>
        <w:ind w:left="2400" w:hanging="78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3784BD2"/>
    <w:multiLevelType w:val="hybridMultilevel"/>
    <w:tmpl w:val="1534F2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3D65BED"/>
    <w:multiLevelType w:val="hybridMultilevel"/>
    <w:tmpl w:val="59B85EA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BD486F"/>
    <w:multiLevelType w:val="hybridMultilevel"/>
    <w:tmpl w:val="10308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5F79FA"/>
    <w:multiLevelType w:val="hybridMultilevel"/>
    <w:tmpl w:val="798A1B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2876E5"/>
    <w:multiLevelType w:val="hybridMultilevel"/>
    <w:tmpl w:val="E780A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5965DC"/>
    <w:multiLevelType w:val="hybridMultilevel"/>
    <w:tmpl w:val="E042C5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DAB0ACC"/>
    <w:multiLevelType w:val="hybridMultilevel"/>
    <w:tmpl w:val="DEC6D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413C3D"/>
    <w:multiLevelType w:val="hybridMultilevel"/>
    <w:tmpl w:val="7D466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0116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48FD48CC"/>
    <w:multiLevelType w:val="hybridMultilevel"/>
    <w:tmpl w:val="2EB2C3B6"/>
    <w:lvl w:ilvl="0">
      <w:start w:val="1"/>
      <w:numFmt w:val="upperLetter"/>
      <w:lvlText w:val="%1."/>
      <w:lvlJc w:val="left"/>
      <w:pPr>
        <w:ind w:left="171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464E72"/>
    <w:multiLevelType w:val="multilevel"/>
    <w:tmpl w:val="4810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91770F"/>
    <w:multiLevelType w:val="hybridMultilevel"/>
    <w:tmpl w:val="A0F8B520"/>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740A64"/>
    <w:multiLevelType w:val="hybridMultilevel"/>
    <w:tmpl w:val="8862B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3D053C"/>
    <w:multiLevelType w:val="hybridMultilevel"/>
    <w:tmpl w:val="13FC2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672083"/>
    <w:multiLevelType w:val="hybridMultilevel"/>
    <w:tmpl w:val="DCC65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82237B"/>
    <w:multiLevelType w:val="hybridMultilevel"/>
    <w:tmpl w:val="E168F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F511F30"/>
    <w:multiLevelType w:val="hybridMultilevel"/>
    <w:tmpl w:val="BFE6680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4B70AE"/>
    <w:multiLevelType w:val="hybridMultilevel"/>
    <w:tmpl w:val="2786C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70588E"/>
    <w:multiLevelType w:val="hybridMultilevel"/>
    <w:tmpl w:val="FD3C7DB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D47376"/>
    <w:multiLevelType w:val="hybridMultilevel"/>
    <w:tmpl w:val="25A2427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5">
    <w:nsid w:val="5B2F61CB"/>
    <w:multiLevelType w:val="hybridMultilevel"/>
    <w:tmpl w:val="04AC77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BD0D35"/>
    <w:multiLevelType w:val="hybridMultilevel"/>
    <w:tmpl w:val="B32404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3752B3"/>
    <w:multiLevelType w:val="hybridMultilevel"/>
    <w:tmpl w:val="798A1B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217562"/>
    <w:multiLevelType w:val="singleLevel"/>
    <w:tmpl w:val="E880FA0C"/>
    <w:lvl w:ilvl="0">
      <w:start w:val="5"/>
      <w:numFmt w:val="decimal"/>
      <w:lvlText w:val="%1."/>
      <w:lvlJc w:val="left"/>
      <w:pPr>
        <w:tabs>
          <w:tab w:val="num" w:pos="720"/>
        </w:tabs>
        <w:ind w:left="720" w:hanging="720"/>
      </w:pPr>
      <w:rPr>
        <w:rFonts w:hint="default"/>
      </w:rPr>
    </w:lvl>
  </w:abstractNum>
  <w:abstractNum w:abstractNumId="39">
    <w:nsid w:val="690F3254"/>
    <w:multiLevelType w:val="hybridMultilevel"/>
    <w:tmpl w:val="C9928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9C63D5"/>
    <w:multiLevelType w:val="hybridMultilevel"/>
    <w:tmpl w:val="37F87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F213CB"/>
    <w:multiLevelType w:val="hybridMultilevel"/>
    <w:tmpl w:val="4830CA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3">
    <w:nsid w:val="73ED26BB"/>
    <w:multiLevelType w:val="hybridMultilevel"/>
    <w:tmpl w:val="C88093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6822D5C"/>
    <w:multiLevelType w:val="hybridMultilevel"/>
    <w:tmpl w:val="B8947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B94036"/>
    <w:multiLevelType w:val="hybridMultilevel"/>
    <w:tmpl w:val="FA4A7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984059F"/>
    <w:multiLevelType w:val="hybridMultilevel"/>
    <w:tmpl w:val="93688D3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130843"/>
    <w:multiLevelType w:val="hybridMultilevel"/>
    <w:tmpl w:val="66680B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B110C44"/>
    <w:multiLevelType w:val="hybridMultilevel"/>
    <w:tmpl w:val="8BA016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DA90C6B"/>
    <w:multiLevelType w:val="hybridMultilevel"/>
    <w:tmpl w:val="21725C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F7B6183"/>
    <w:multiLevelType w:val="hybridMultilevel"/>
    <w:tmpl w:val="431E509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FCC0745"/>
    <w:multiLevelType w:val="hybridMultilevel"/>
    <w:tmpl w:val="E256A5B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595699674">
    <w:abstractNumId w:val="0"/>
  </w:num>
  <w:num w:numId="2" w16cid:durableId="195512104">
    <w:abstractNumId w:val="7"/>
  </w:num>
  <w:num w:numId="3" w16cid:durableId="282227467">
    <w:abstractNumId w:val="42"/>
  </w:num>
  <w:num w:numId="4" w16cid:durableId="232668423">
    <w:abstractNumId w:val="43"/>
  </w:num>
  <w:num w:numId="5" w16cid:durableId="941256202">
    <w:abstractNumId w:val="14"/>
  </w:num>
  <w:num w:numId="6" w16cid:durableId="1866864615">
    <w:abstractNumId w:val="20"/>
  </w:num>
  <w:num w:numId="7" w16cid:durableId="2042437024">
    <w:abstractNumId w:val="51"/>
  </w:num>
  <w:num w:numId="8" w16cid:durableId="1025209826">
    <w:abstractNumId w:val="2"/>
  </w:num>
  <w:num w:numId="9" w16cid:durableId="1783106674">
    <w:abstractNumId w:val="16"/>
  </w:num>
  <w:num w:numId="10" w16cid:durableId="1603369578">
    <w:abstractNumId w:val="8"/>
  </w:num>
  <w:num w:numId="11" w16cid:durableId="1066686296">
    <w:abstractNumId w:val="48"/>
  </w:num>
  <w:num w:numId="12" w16cid:durableId="866531088">
    <w:abstractNumId w:val="33"/>
  </w:num>
  <w:num w:numId="13" w16cid:durableId="463275411">
    <w:abstractNumId w:val="36"/>
  </w:num>
  <w:num w:numId="14" w16cid:durableId="33849272">
    <w:abstractNumId w:val="47"/>
  </w:num>
  <w:num w:numId="15" w16cid:durableId="714040526">
    <w:abstractNumId w:val="25"/>
  </w:num>
  <w:num w:numId="16" w16cid:durableId="1968701724">
    <w:abstractNumId w:val="41"/>
  </w:num>
  <w:num w:numId="17" w16cid:durableId="567300390">
    <w:abstractNumId w:val="15"/>
  </w:num>
  <w:num w:numId="18" w16cid:durableId="371150561">
    <w:abstractNumId w:val="1"/>
  </w:num>
  <w:num w:numId="19" w16cid:durableId="1072854484">
    <w:abstractNumId w:val="46"/>
  </w:num>
  <w:num w:numId="20" w16cid:durableId="827862447">
    <w:abstractNumId w:val="23"/>
  </w:num>
  <w:num w:numId="21" w16cid:durableId="1619678880">
    <w:abstractNumId w:val="38"/>
  </w:num>
  <w:num w:numId="22" w16cid:durableId="976301031">
    <w:abstractNumId w:val="45"/>
  </w:num>
  <w:num w:numId="23" w16cid:durableId="1771848928">
    <w:abstractNumId w:val="34"/>
  </w:num>
  <w:num w:numId="24" w16cid:durableId="61027218">
    <w:abstractNumId w:val="12"/>
  </w:num>
  <w:num w:numId="25" w16cid:durableId="1633369554">
    <w:abstractNumId w:val="13"/>
  </w:num>
  <w:num w:numId="26" w16cid:durableId="1598900562">
    <w:abstractNumId w:val="3"/>
  </w:num>
  <w:num w:numId="27" w16cid:durableId="1078283633">
    <w:abstractNumId w:val="32"/>
  </w:num>
  <w:num w:numId="28" w16cid:durableId="673844323">
    <w:abstractNumId w:val="35"/>
  </w:num>
  <w:num w:numId="29" w16cid:durableId="1076441866">
    <w:abstractNumId w:val="50"/>
  </w:num>
  <w:num w:numId="30" w16cid:durableId="249893194">
    <w:abstractNumId w:val="19"/>
  </w:num>
  <w:num w:numId="31" w16cid:durableId="194126915">
    <w:abstractNumId w:val="11"/>
  </w:num>
  <w:num w:numId="32" w16cid:durableId="503322960">
    <w:abstractNumId w:val="44"/>
  </w:num>
  <w:num w:numId="33" w16cid:durableId="130028610">
    <w:abstractNumId w:val="28"/>
  </w:num>
  <w:num w:numId="34" w16cid:durableId="1256128803">
    <w:abstractNumId w:val="22"/>
  </w:num>
  <w:num w:numId="35" w16cid:durableId="1210846291">
    <w:abstractNumId w:val="21"/>
  </w:num>
  <w:num w:numId="36" w16cid:durableId="536702561">
    <w:abstractNumId w:val="4"/>
  </w:num>
  <w:num w:numId="37" w16cid:durableId="2034187357">
    <w:abstractNumId w:val="31"/>
  </w:num>
  <w:num w:numId="38" w16cid:durableId="724568993">
    <w:abstractNumId w:val="27"/>
  </w:num>
  <w:num w:numId="39" w16cid:durableId="31661334">
    <w:abstractNumId w:val="29"/>
  </w:num>
  <w:num w:numId="40" w16cid:durableId="2014255635">
    <w:abstractNumId w:val="5"/>
  </w:num>
  <w:num w:numId="41" w16cid:durableId="1749231739">
    <w:abstractNumId w:val="10"/>
  </w:num>
  <w:num w:numId="42" w16cid:durableId="1946230185">
    <w:abstractNumId w:val="9"/>
  </w:num>
  <w:num w:numId="43" w16cid:durableId="14697041">
    <w:abstractNumId w:val="49"/>
  </w:num>
  <w:num w:numId="44" w16cid:durableId="880895325">
    <w:abstractNumId w:val="18"/>
  </w:num>
  <w:num w:numId="45" w16cid:durableId="1002662742">
    <w:abstractNumId w:val="39"/>
  </w:num>
  <w:num w:numId="46" w16cid:durableId="1233079151">
    <w:abstractNumId w:val="37"/>
  </w:num>
  <w:num w:numId="47" w16cid:durableId="734738686">
    <w:abstractNumId w:val="40"/>
  </w:num>
  <w:num w:numId="48" w16cid:durableId="1475444236">
    <w:abstractNumId w:val="6"/>
  </w:num>
  <w:num w:numId="49" w16cid:durableId="1870995181">
    <w:abstractNumId w:val="26"/>
  </w:num>
  <w:num w:numId="50" w16cid:durableId="497574731">
    <w:abstractNumId w:val="30"/>
  </w:num>
  <w:num w:numId="51" w16cid:durableId="2141335240">
    <w:abstractNumId w:val="24"/>
  </w:num>
  <w:num w:numId="52" w16cid:durableId="182885932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80"/>
    <w:rsid w:val="0000078A"/>
    <w:rsid w:val="00000BF6"/>
    <w:rsid w:val="00001172"/>
    <w:rsid w:val="0000153E"/>
    <w:rsid w:val="000016BA"/>
    <w:rsid w:val="00002A8B"/>
    <w:rsid w:val="000030B2"/>
    <w:rsid w:val="00003FFD"/>
    <w:rsid w:val="000046CA"/>
    <w:rsid w:val="00004A77"/>
    <w:rsid w:val="00004AFA"/>
    <w:rsid w:val="000053A1"/>
    <w:rsid w:val="00005709"/>
    <w:rsid w:val="00005B79"/>
    <w:rsid w:val="00007ECB"/>
    <w:rsid w:val="00010274"/>
    <w:rsid w:val="000122A2"/>
    <w:rsid w:val="00013028"/>
    <w:rsid w:val="00013910"/>
    <w:rsid w:val="00013ABA"/>
    <w:rsid w:val="00014C67"/>
    <w:rsid w:val="00016754"/>
    <w:rsid w:val="000177CA"/>
    <w:rsid w:val="00024A82"/>
    <w:rsid w:val="00025624"/>
    <w:rsid w:val="00027E57"/>
    <w:rsid w:val="00027F3E"/>
    <w:rsid w:val="000306B1"/>
    <w:rsid w:val="00030AA0"/>
    <w:rsid w:val="000311D6"/>
    <w:rsid w:val="000327EB"/>
    <w:rsid w:val="0003317B"/>
    <w:rsid w:val="00033662"/>
    <w:rsid w:val="00033F69"/>
    <w:rsid w:val="00034C07"/>
    <w:rsid w:val="000369A3"/>
    <w:rsid w:val="000369D9"/>
    <w:rsid w:val="0003721C"/>
    <w:rsid w:val="000402B6"/>
    <w:rsid w:val="00040867"/>
    <w:rsid w:val="00042021"/>
    <w:rsid w:val="00042921"/>
    <w:rsid w:val="00043543"/>
    <w:rsid w:val="00046213"/>
    <w:rsid w:val="0004717A"/>
    <w:rsid w:val="00047563"/>
    <w:rsid w:val="00047D54"/>
    <w:rsid w:val="000511BB"/>
    <w:rsid w:val="00052538"/>
    <w:rsid w:val="00052D98"/>
    <w:rsid w:val="0005403D"/>
    <w:rsid w:val="00054409"/>
    <w:rsid w:val="00055147"/>
    <w:rsid w:val="00056F09"/>
    <w:rsid w:val="000576A0"/>
    <w:rsid w:val="000601DC"/>
    <w:rsid w:val="00061850"/>
    <w:rsid w:val="00062740"/>
    <w:rsid w:val="00062BC9"/>
    <w:rsid w:val="00063485"/>
    <w:rsid w:val="000638CB"/>
    <w:rsid w:val="00063983"/>
    <w:rsid w:val="00063E93"/>
    <w:rsid w:val="00064AFA"/>
    <w:rsid w:val="0006594D"/>
    <w:rsid w:val="0006597C"/>
    <w:rsid w:val="00066774"/>
    <w:rsid w:val="00067E20"/>
    <w:rsid w:val="00067E77"/>
    <w:rsid w:val="000707AF"/>
    <w:rsid w:val="000708BD"/>
    <w:rsid w:val="0007097C"/>
    <w:rsid w:val="00070B1C"/>
    <w:rsid w:val="000728DF"/>
    <w:rsid w:val="00074324"/>
    <w:rsid w:val="00075AA4"/>
    <w:rsid w:val="00075E8B"/>
    <w:rsid w:val="000760E2"/>
    <w:rsid w:val="000761FF"/>
    <w:rsid w:val="00076A22"/>
    <w:rsid w:val="000814F6"/>
    <w:rsid w:val="00081757"/>
    <w:rsid w:val="000833A5"/>
    <w:rsid w:val="00083AAD"/>
    <w:rsid w:val="00084856"/>
    <w:rsid w:val="000867DF"/>
    <w:rsid w:val="00086F72"/>
    <w:rsid w:val="00091BE2"/>
    <w:rsid w:val="00095383"/>
    <w:rsid w:val="000A1097"/>
    <w:rsid w:val="000A1A38"/>
    <w:rsid w:val="000A2106"/>
    <w:rsid w:val="000A2454"/>
    <w:rsid w:val="000A2AA2"/>
    <w:rsid w:val="000A2E8D"/>
    <w:rsid w:val="000A3146"/>
    <w:rsid w:val="000A38E1"/>
    <w:rsid w:val="000A458D"/>
    <w:rsid w:val="000A4E11"/>
    <w:rsid w:val="000A54F8"/>
    <w:rsid w:val="000A65DC"/>
    <w:rsid w:val="000A6951"/>
    <w:rsid w:val="000B15E8"/>
    <w:rsid w:val="000B32A9"/>
    <w:rsid w:val="000B3CAB"/>
    <w:rsid w:val="000B41CC"/>
    <w:rsid w:val="000B4376"/>
    <w:rsid w:val="000B7161"/>
    <w:rsid w:val="000C01B1"/>
    <w:rsid w:val="000C2349"/>
    <w:rsid w:val="000C29F6"/>
    <w:rsid w:val="000C2B72"/>
    <w:rsid w:val="000C2CAE"/>
    <w:rsid w:val="000C3AE2"/>
    <w:rsid w:val="000C3BA7"/>
    <w:rsid w:val="000C547A"/>
    <w:rsid w:val="000C583D"/>
    <w:rsid w:val="000C5DDF"/>
    <w:rsid w:val="000C7656"/>
    <w:rsid w:val="000C7661"/>
    <w:rsid w:val="000D0FF0"/>
    <w:rsid w:val="000D33DC"/>
    <w:rsid w:val="000D426C"/>
    <w:rsid w:val="000D45DB"/>
    <w:rsid w:val="000D5F67"/>
    <w:rsid w:val="000D7825"/>
    <w:rsid w:val="000E0054"/>
    <w:rsid w:val="000E23C7"/>
    <w:rsid w:val="000E2971"/>
    <w:rsid w:val="000E3A29"/>
    <w:rsid w:val="000E3EC4"/>
    <w:rsid w:val="000E425A"/>
    <w:rsid w:val="000E4ACD"/>
    <w:rsid w:val="000E4E0D"/>
    <w:rsid w:val="000E53EE"/>
    <w:rsid w:val="000E5FD9"/>
    <w:rsid w:val="000E6E02"/>
    <w:rsid w:val="000F00C7"/>
    <w:rsid w:val="000F04EE"/>
    <w:rsid w:val="000F065C"/>
    <w:rsid w:val="000F36F9"/>
    <w:rsid w:val="000F37BF"/>
    <w:rsid w:val="000F4C7E"/>
    <w:rsid w:val="000F687A"/>
    <w:rsid w:val="000F6C37"/>
    <w:rsid w:val="000F781E"/>
    <w:rsid w:val="00100836"/>
    <w:rsid w:val="001010F2"/>
    <w:rsid w:val="00101D94"/>
    <w:rsid w:val="00102951"/>
    <w:rsid w:val="00102AEB"/>
    <w:rsid w:val="0010344C"/>
    <w:rsid w:val="00104270"/>
    <w:rsid w:val="0010471C"/>
    <w:rsid w:val="00104B0B"/>
    <w:rsid w:val="0010679F"/>
    <w:rsid w:val="00107037"/>
    <w:rsid w:val="00107811"/>
    <w:rsid w:val="00110D3B"/>
    <w:rsid w:val="001114AD"/>
    <w:rsid w:val="00112320"/>
    <w:rsid w:val="0011233C"/>
    <w:rsid w:val="0011471F"/>
    <w:rsid w:val="00115313"/>
    <w:rsid w:val="0011571D"/>
    <w:rsid w:val="00116F1F"/>
    <w:rsid w:val="00117533"/>
    <w:rsid w:val="00117B41"/>
    <w:rsid w:val="00122EDB"/>
    <w:rsid w:val="00124C13"/>
    <w:rsid w:val="00125793"/>
    <w:rsid w:val="00125EE8"/>
    <w:rsid w:val="001262C6"/>
    <w:rsid w:val="00130FBF"/>
    <w:rsid w:val="00130FD9"/>
    <w:rsid w:val="0013117B"/>
    <w:rsid w:val="00131A15"/>
    <w:rsid w:val="00131FD9"/>
    <w:rsid w:val="0013217C"/>
    <w:rsid w:val="00133A9B"/>
    <w:rsid w:val="00135311"/>
    <w:rsid w:val="00135EBB"/>
    <w:rsid w:val="001366A1"/>
    <w:rsid w:val="00136D04"/>
    <w:rsid w:val="001403E3"/>
    <w:rsid w:val="00141D7C"/>
    <w:rsid w:val="00141EC8"/>
    <w:rsid w:val="00144277"/>
    <w:rsid w:val="00144970"/>
    <w:rsid w:val="00145A3A"/>
    <w:rsid w:val="00145CF6"/>
    <w:rsid w:val="0014640B"/>
    <w:rsid w:val="00146765"/>
    <w:rsid w:val="00147934"/>
    <w:rsid w:val="00150EF3"/>
    <w:rsid w:val="0015221A"/>
    <w:rsid w:val="00154884"/>
    <w:rsid w:val="00154EAA"/>
    <w:rsid w:val="001555DB"/>
    <w:rsid w:val="00155CEE"/>
    <w:rsid w:val="00155F50"/>
    <w:rsid w:val="00156B5B"/>
    <w:rsid w:val="00156B60"/>
    <w:rsid w:val="00156C8D"/>
    <w:rsid w:val="001572A3"/>
    <w:rsid w:val="0015768B"/>
    <w:rsid w:val="00157B20"/>
    <w:rsid w:val="00161987"/>
    <w:rsid w:val="00162331"/>
    <w:rsid w:val="001626A0"/>
    <w:rsid w:val="00163595"/>
    <w:rsid w:val="001635A3"/>
    <w:rsid w:val="00163E2E"/>
    <w:rsid w:val="00164AAF"/>
    <w:rsid w:val="00165626"/>
    <w:rsid w:val="00165DAE"/>
    <w:rsid w:val="00166F5E"/>
    <w:rsid w:val="00170ACD"/>
    <w:rsid w:val="00171D28"/>
    <w:rsid w:val="001725A2"/>
    <w:rsid w:val="00172F16"/>
    <w:rsid w:val="001753D4"/>
    <w:rsid w:val="00175790"/>
    <w:rsid w:val="001768CF"/>
    <w:rsid w:val="00177321"/>
    <w:rsid w:val="00177625"/>
    <w:rsid w:val="001801BF"/>
    <w:rsid w:val="001801E4"/>
    <w:rsid w:val="00181842"/>
    <w:rsid w:val="00181E76"/>
    <w:rsid w:val="00182515"/>
    <w:rsid w:val="001838CF"/>
    <w:rsid w:val="0018433A"/>
    <w:rsid w:val="00184B27"/>
    <w:rsid w:val="00186936"/>
    <w:rsid w:val="00187706"/>
    <w:rsid w:val="0019042B"/>
    <w:rsid w:val="001907D2"/>
    <w:rsid w:val="00190BF0"/>
    <w:rsid w:val="00193A57"/>
    <w:rsid w:val="00193DE7"/>
    <w:rsid w:val="00195CC7"/>
    <w:rsid w:val="00196DD9"/>
    <w:rsid w:val="00197805"/>
    <w:rsid w:val="001979BA"/>
    <w:rsid w:val="001A2695"/>
    <w:rsid w:val="001A2A4E"/>
    <w:rsid w:val="001A3EC4"/>
    <w:rsid w:val="001A4BFC"/>
    <w:rsid w:val="001A57A5"/>
    <w:rsid w:val="001A6916"/>
    <w:rsid w:val="001A6CCC"/>
    <w:rsid w:val="001A7278"/>
    <w:rsid w:val="001A743B"/>
    <w:rsid w:val="001A7C1E"/>
    <w:rsid w:val="001B08E6"/>
    <w:rsid w:val="001B1009"/>
    <w:rsid w:val="001B2C68"/>
    <w:rsid w:val="001B2E42"/>
    <w:rsid w:val="001B3A0B"/>
    <w:rsid w:val="001B4950"/>
    <w:rsid w:val="001B64A4"/>
    <w:rsid w:val="001C04A0"/>
    <w:rsid w:val="001C1F4C"/>
    <w:rsid w:val="001C2D58"/>
    <w:rsid w:val="001C3518"/>
    <w:rsid w:val="001C5495"/>
    <w:rsid w:val="001C5879"/>
    <w:rsid w:val="001C6985"/>
    <w:rsid w:val="001C7459"/>
    <w:rsid w:val="001D2056"/>
    <w:rsid w:val="001D2642"/>
    <w:rsid w:val="001D406A"/>
    <w:rsid w:val="001D40E4"/>
    <w:rsid w:val="001D4ED9"/>
    <w:rsid w:val="001D6874"/>
    <w:rsid w:val="001D6B69"/>
    <w:rsid w:val="001D74AD"/>
    <w:rsid w:val="001D7685"/>
    <w:rsid w:val="001E007E"/>
    <w:rsid w:val="001E0732"/>
    <w:rsid w:val="001E0C1A"/>
    <w:rsid w:val="001E0EC8"/>
    <w:rsid w:val="001E1280"/>
    <w:rsid w:val="001E1439"/>
    <w:rsid w:val="001E1926"/>
    <w:rsid w:val="001E1B04"/>
    <w:rsid w:val="001E25D4"/>
    <w:rsid w:val="001E2C5F"/>
    <w:rsid w:val="001E350A"/>
    <w:rsid w:val="001E3D95"/>
    <w:rsid w:val="001E58CB"/>
    <w:rsid w:val="001E58F0"/>
    <w:rsid w:val="001E5A58"/>
    <w:rsid w:val="001E7905"/>
    <w:rsid w:val="001E7F63"/>
    <w:rsid w:val="001F3191"/>
    <w:rsid w:val="001F3E33"/>
    <w:rsid w:val="001F3FD5"/>
    <w:rsid w:val="001F6AE2"/>
    <w:rsid w:val="00201170"/>
    <w:rsid w:val="002019E3"/>
    <w:rsid w:val="002020C9"/>
    <w:rsid w:val="0020453A"/>
    <w:rsid w:val="00205639"/>
    <w:rsid w:val="00205E1D"/>
    <w:rsid w:val="00206F95"/>
    <w:rsid w:val="002070C7"/>
    <w:rsid w:val="00207B7B"/>
    <w:rsid w:val="0021006F"/>
    <w:rsid w:val="002125AC"/>
    <w:rsid w:val="00212816"/>
    <w:rsid w:val="002131AE"/>
    <w:rsid w:val="00214741"/>
    <w:rsid w:val="00215187"/>
    <w:rsid w:val="00215A02"/>
    <w:rsid w:val="00215A5E"/>
    <w:rsid w:val="00216C51"/>
    <w:rsid w:val="00216D6C"/>
    <w:rsid w:val="00216EB5"/>
    <w:rsid w:val="00216F06"/>
    <w:rsid w:val="002174F5"/>
    <w:rsid w:val="00217A24"/>
    <w:rsid w:val="002204B7"/>
    <w:rsid w:val="002204C0"/>
    <w:rsid w:val="0022102B"/>
    <w:rsid w:val="00222AE8"/>
    <w:rsid w:val="00222C55"/>
    <w:rsid w:val="00222DC3"/>
    <w:rsid w:val="00222E20"/>
    <w:rsid w:val="00226D75"/>
    <w:rsid w:val="002271AA"/>
    <w:rsid w:val="002324B7"/>
    <w:rsid w:val="00232959"/>
    <w:rsid w:val="0023310D"/>
    <w:rsid w:val="002345D0"/>
    <w:rsid w:val="00234867"/>
    <w:rsid w:val="00234A2A"/>
    <w:rsid w:val="0023546C"/>
    <w:rsid w:val="00235E04"/>
    <w:rsid w:val="00236862"/>
    <w:rsid w:val="002370F3"/>
    <w:rsid w:val="0023787E"/>
    <w:rsid w:val="00237C75"/>
    <w:rsid w:val="0024054D"/>
    <w:rsid w:val="0024083E"/>
    <w:rsid w:val="00240BF0"/>
    <w:rsid w:val="00240C65"/>
    <w:rsid w:val="0024183F"/>
    <w:rsid w:val="00241A33"/>
    <w:rsid w:val="0024209B"/>
    <w:rsid w:val="0024300A"/>
    <w:rsid w:val="0024355C"/>
    <w:rsid w:val="00243677"/>
    <w:rsid w:val="00243A14"/>
    <w:rsid w:val="00244E58"/>
    <w:rsid w:val="00244F6E"/>
    <w:rsid w:val="002452DD"/>
    <w:rsid w:val="00245AB1"/>
    <w:rsid w:val="00247487"/>
    <w:rsid w:val="0024770B"/>
    <w:rsid w:val="00247730"/>
    <w:rsid w:val="00247978"/>
    <w:rsid w:val="00247B1D"/>
    <w:rsid w:val="00250979"/>
    <w:rsid w:val="00250F7B"/>
    <w:rsid w:val="00251DF6"/>
    <w:rsid w:val="00251E88"/>
    <w:rsid w:val="00253109"/>
    <w:rsid w:val="002562BB"/>
    <w:rsid w:val="00260308"/>
    <w:rsid w:val="00260B64"/>
    <w:rsid w:val="00261A02"/>
    <w:rsid w:val="00262063"/>
    <w:rsid w:val="00262A9E"/>
    <w:rsid w:val="00262D3C"/>
    <w:rsid w:val="00263323"/>
    <w:rsid w:val="00264688"/>
    <w:rsid w:val="0026556E"/>
    <w:rsid w:val="00265FFA"/>
    <w:rsid w:val="0027048D"/>
    <w:rsid w:val="002706EB"/>
    <w:rsid w:val="00270DCD"/>
    <w:rsid w:val="00271ADD"/>
    <w:rsid w:val="00271B7B"/>
    <w:rsid w:val="00271F75"/>
    <w:rsid w:val="0027259F"/>
    <w:rsid w:val="00272ADA"/>
    <w:rsid w:val="0027371D"/>
    <w:rsid w:val="0027382B"/>
    <w:rsid w:val="00274D16"/>
    <w:rsid w:val="002762BA"/>
    <w:rsid w:val="00276742"/>
    <w:rsid w:val="00276EFD"/>
    <w:rsid w:val="002776A4"/>
    <w:rsid w:val="002779C2"/>
    <w:rsid w:val="0028074A"/>
    <w:rsid w:val="002827C2"/>
    <w:rsid w:val="00282C04"/>
    <w:rsid w:val="002844D0"/>
    <w:rsid w:val="00285203"/>
    <w:rsid w:val="002858AE"/>
    <w:rsid w:val="00285AE2"/>
    <w:rsid w:val="00287E45"/>
    <w:rsid w:val="00290431"/>
    <w:rsid w:val="002923A0"/>
    <w:rsid w:val="00292634"/>
    <w:rsid w:val="00292CA3"/>
    <w:rsid w:val="00293CDE"/>
    <w:rsid w:val="002943A3"/>
    <w:rsid w:val="002963D5"/>
    <w:rsid w:val="00297FDA"/>
    <w:rsid w:val="002A0D7D"/>
    <w:rsid w:val="002A0F9F"/>
    <w:rsid w:val="002A152E"/>
    <w:rsid w:val="002A1650"/>
    <w:rsid w:val="002A640A"/>
    <w:rsid w:val="002A6B64"/>
    <w:rsid w:val="002B075A"/>
    <w:rsid w:val="002B13F6"/>
    <w:rsid w:val="002B26BD"/>
    <w:rsid w:val="002B4128"/>
    <w:rsid w:val="002B4835"/>
    <w:rsid w:val="002B5B98"/>
    <w:rsid w:val="002B612A"/>
    <w:rsid w:val="002B6EA8"/>
    <w:rsid w:val="002B77CD"/>
    <w:rsid w:val="002C0490"/>
    <w:rsid w:val="002C1222"/>
    <w:rsid w:val="002C160D"/>
    <w:rsid w:val="002C1E1C"/>
    <w:rsid w:val="002C2109"/>
    <w:rsid w:val="002C4F5D"/>
    <w:rsid w:val="002C5349"/>
    <w:rsid w:val="002C53E9"/>
    <w:rsid w:val="002C6AAB"/>
    <w:rsid w:val="002C797E"/>
    <w:rsid w:val="002D016F"/>
    <w:rsid w:val="002D15F0"/>
    <w:rsid w:val="002D17B8"/>
    <w:rsid w:val="002D18D1"/>
    <w:rsid w:val="002D2E26"/>
    <w:rsid w:val="002D37BA"/>
    <w:rsid w:val="002D3A32"/>
    <w:rsid w:val="002D3BB0"/>
    <w:rsid w:val="002D52FA"/>
    <w:rsid w:val="002D6F98"/>
    <w:rsid w:val="002D744E"/>
    <w:rsid w:val="002E02B2"/>
    <w:rsid w:val="002E140E"/>
    <w:rsid w:val="002E19B9"/>
    <w:rsid w:val="002E3704"/>
    <w:rsid w:val="002E39FA"/>
    <w:rsid w:val="002E3AB3"/>
    <w:rsid w:val="002E40A0"/>
    <w:rsid w:val="002E5082"/>
    <w:rsid w:val="002E6EBB"/>
    <w:rsid w:val="002E7263"/>
    <w:rsid w:val="002F05D3"/>
    <w:rsid w:val="002F0BAA"/>
    <w:rsid w:val="002F1DA4"/>
    <w:rsid w:val="002F34E7"/>
    <w:rsid w:val="002F35BF"/>
    <w:rsid w:val="002F5A47"/>
    <w:rsid w:val="002F6889"/>
    <w:rsid w:val="002F7F0E"/>
    <w:rsid w:val="003020CE"/>
    <w:rsid w:val="00302D2B"/>
    <w:rsid w:val="003031CA"/>
    <w:rsid w:val="00303775"/>
    <w:rsid w:val="003044FD"/>
    <w:rsid w:val="00304F68"/>
    <w:rsid w:val="00306A07"/>
    <w:rsid w:val="003072B2"/>
    <w:rsid w:val="0030737B"/>
    <w:rsid w:val="00307C87"/>
    <w:rsid w:val="003124D9"/>
    <w:rsid w:val="00314686"/>
    <w:rsid w:val="00314B3F"/>
    <w:rsid w:val="003203B7"/>
    <w:rsid w:val="0032165F"/>
    <w:rsid w:val="00321D55"/>
    <w:rsid w:val="00321EB0"/>
    <w:rsid w:val="0032205F"/>
    <w:rsid w:val="00322C87"/>
    <w:rsid w:val="00324C47"/>
    <w:rsid w:val="00325C81"/>
    <w:rsid w:val="00326554"/>
    <w:rsid w:val="003267CF"/>
    <w:rsid w:val="00326800"/>
    <w:rsid w:val="00326EE7"/>
    <w:rsid w:val="00327BF1"/>
    <w:rsid w:val="00330564"/>
    <w:rsid w:val="00330D39"/>
    <w:rsid w:val="0033301A"/>
    <w:rsid w:val="003347CF"/>
    <w:rsid w:val="00340001"/>
    <w:rsid w:val="00340613"/>
    <w:rsid w:val="003406C4"/>
    <w:rsid w:val="003406CD"/>
    <w:rsid w:val="00340BF0"/>
    <w:rsid w:val="00341008"/>
    <w:rsid w:val="0034161F"/>
    <w:rsid w:val="00341930"/>
    <w:rsid w:val="00341EEF"/>
    <w:rsid w:val="003422C6"/>
    <w:rsid w:val="0034269A"/>
    <w:rsid w:val="00343502"/>
    <w:rsid w:val="0034390E"/>
    <w:rsid w:val="00344113"/>
    <w:rsid w:val="00344274"/>
    <w:rsid w:val="00345DAA"/>
    <w:rsid w:val="00345DF0"/>
    <w:rsid w:val="003461FF"/>
    <w:rsid w:val="003464AD"/>
    <w:rsid w:val="003508B1"/>
    <w:rsid w:val="003509C0"/>
    <w:rsid w:val="003510EE"/>
    <w:rsid w:val="00352962"/>
    <w:rsid w:val="00354205"/>
    <w:rsid w:val="0035535B"/>
    <w:rsid w:val="00356245"/>
    <w:rsid w:val="003564A1"/>
    <w:rsid w:val="003579DF"/>
    <w:rsid w:val="00362525"/>
    <w:rsid w:val="00362886"/>
    <w:rsid w:val="00363D9E"/>
    <w:rsid w:val="00365406"/>
    <w:rsid w:val="00365F93"/>
    <w:rsid w:val="00370293"/>
    <w:rsid w:val="00370A68"/>
    <w:rsid w:val="0037104D"/>
    <w:rsid w:val="003710CF"/>
    <w:rsid w:val="0037118A"/>
    <w:rsid w:val="00372053"/>
    <w:rsid w:val="0037238E"/>
    <w:rsid w:val="00372B1B"/>
    <w:rsid w:val="00372F0B"/>
    <w:rsid w:val="00373FA8"/>
    <w:rsid w:val="003748F8"/>
    <w:rsid w:val="00375E51"/>
    <w:rsid w:val="003764B3"/>
    <w:rsid w:val="00376697"/>
    <w:rsid w:val="003776F8"/>
    <w:rsid w:val="00377B69"/>
    <w:rsid w:val="00377E86"/>
    <w:rsid w:val="00377F63"/>
    <w:rsid w:val="00382F32"/>
    <w:rsid w:val="0038337D"/>
    <w:rsid w:val="003844DC"/>
    <w:rsid w:val="003847AA"/>
    <w:rsid w:val="003847C2"/>
    <w:rsid w:val="0038720B"/>
    <w:rsid w:val="0039029F"/>
    <w:rsid w:val="0039034F"/>
    <w:rsid w:val="003916C1"/>
    <w:rsid w:val="003916E4"/>
    <w:rsid w:val="003923D3"/>
    <w:rsid w:val="00393611"/>
    <w:rsid w:val="00393651"/>
    <w:rsid w:val="00393DB4"/>
    <w:rsid w:val="00394BAC"/>
    <w:rsid w:val="00395E06"/>
    <w:rsid w:val="003974A8"/>
    <w:rsid w:val="003976CE"/>
    <w:rsid w:val="003A0654"/>
    <w:rsid w:val="003A0694"/>
    <w:rsid w:val="003A0855"/>
    <w:rsid w:val="003A185D"/>
    <w:rsid w:val="003A1ED9"/>
    <w:rsid w:val="003A2650"/>
    <w:rsid w:val="003A3526"/>
    <w:rsid w:val="003A3C1D"/>
    <w:rsid w:val="003A404B"/>
    <w:rsid w:val="003A6826"/>
    <w:rsid w:val="003A6C8A"/>
    <w:rsid w:val="003A7E66"/>
    <w:rsid w:val="003B0D1C"/>
    <w:rsid w:val="003B1095"/>
    <w:rsid w:val="003B1193"/>
    <w:rsid w:val="003B1F13"/>
    <w:rsid w:val="003B239E"/>
    <w:rsid w:val="003B3DCA"/>
    <w:rsid w:val="003B4364"/>
    <w:rsid w:val="003B44CF"/>
    <w:rsid w:val="003B4726"/>
    <w:rsid w:val="003B522D"/>
    <w:rsid w:val="003B5A7F"/>
    <w:rsid w:val="003B5D17"/>
    <w:rsid w:val="003B5D76"/>
    <w:rsid w:val="003B606B"/>
    <w:rsid w:val="003B7143"/>
    <w:rsid w:val="003B784D"/>
    <w:rsid w:val="003C0DBA"/>
    <w:rsid w:val="003C2F55"/>
    <w:rsid w:val="003C3AF7"/>
    <w:rsid w:val="003C4C26"/>
    <w:rsid w:val="003C4CE9"/>
    <w:rsid w:val="003D0306"/>
    <w:rsid w:val="003D03CD"/>
    <w:rsid w:val="003D11F1"/>
    <w:rsid w:val="003D1D92"/>
    <w:rsid w:val="003D1E98"/>
    <w:rsid w:val="003D293D"/>
    <w:rsid w:val="003D3118"/>
    <w:rsid w:val="003D3498"/>
    <w:rsid w:val="003D44E8"/>
    <w:rsid w:val="003D4714"/>
    <w:rsid w:val="003D55CD"/>
    <w:rsid w:val="003D5A4B"/>
    <w:rsid w:val="003D72BB"/>
    <w:rsid w:val="003D7DB5"/>
    <w:rsid w:val="003E1772"/>
    <w:rsid w:val="003E3617"/>
    <w:rsid w:val="003E441F"/>
    <w:rsid w:val="003E51D2"/>
    <w:rsid w:val="003F0E59"/>
    <w:rsid w:val="003F1F2A"/>
    <w:rsid w:val="003F35D2"/>
    <w:rsid w:val="003F3649"/>
    <w:rsid w:val="003F4184"/>
    <w:rsid w:val="003F4803"/>
    <w:rsid w:val="003F577D"/>
    <w:rsid w:val="003F5C94"/>
    <w:rsid w:val="003F6B52"/>
    <w:rsid w:val="003F7101"/>
    <w:rsid w:val="003F7C85"/>
    <w:rsid w:val="003F7ED1"/>
    <w:rsid w:val="0040047F"/>
    <w:rsid w:val="0040208F"/>
    <w:rsid w:val="0040346D"/>
    <w:rsid w:val="00403D31"/>
    <w:rsid w:val="00403D48"/>
    <w:rsid w:val="004058E9"/>
    <w:rsid w:val="00406837"/>
    <w:rsid w:val="004070D1"/>
    <w:rsid w:val="004102F7"/>
    <w:rsid w:val="0041104B"/>
    <w:rsid w:val="0041170E"/>
    <w:rsid w:val="00412C6E"/>
    <w:rsid w:val="004137FA"/>
    <w:rsid w:val="00413D0A"/>
    <w:rsid w:val="004152BB"/>
    <w:rsid w:val="00415816"/>
    <w:rsid w:val="00415C22"/>
    <w:rsid w:val="004168E8"/>
    <w:rsid w:val="0042016B"/>
    <w:rsid w:val="004205DA"/>
    <w:rsid w:val="00420666"/>
    <w:rsid w:val="00421585"/>
    <w:rsid w:val="00421A9D"/>
    <w:rsid w:val="00424164"/>
    <w:rsid w:val="004243B7"/>
    <w:rsid w:val="0042443E"/>
    <w:rsid w:val="00424DED"/>
    <w:rsid w:val="004252DF"/>
    <w:rsid w:val="004269BA"/>
    <w:rsid w:val="00427977"/>
    <w:rsid w:val="00427E8E"/>
    <w:rsid w:val="00431FA7"/>
    <w:rsid w:val="004330AA"/>
    <w:rsid w:val="004342AA"/>
    <w:rsid w:val="0043605D"/>
    <w:rsid w:val="00436E7F"/>
    <w:rsid w:val="00436F9B"/>
    <w:rsid w:val="00437A87"/>
    <w:rsid w:val="00440637"/>
    <w:rsid w:val="00441F99"/>
    <w:rsid w:val="004420CB"/>
    <w:rsid w:val="004431A1"/>
    <w:rsid w:val="0044345C"/>
    <w:rsid w:val="00443974"/>
    <w:rsid w:val="0044454E"/>
    <w:rsid w:val="00444918"/>
    <w:rsid w:val="00444D5C"/>
    <w:rsid w:val="004456DA"/>
    <w:rsid w:val="004459B0"/>
    <w:rsid w:val="00445EFC"/>
    <w:rsid w:val="00446538"/>
    <w:rsid w:val="004473D4"/>
    <w:rsid w:val="004478F8"/>
    <w:rsid w:val="00447B2E"/>
    <w:rsid w:val="00447F23"/>
    <w:rsid w:val="00447FA3"/>
    <w:rsid w:val="004502BB"/>
    <w:rsid w:val="00451C14"/>
    <w:rsid w:val="004528C4"/>
    <w:rsid w:val="00452AF3"/>
    <w:rsid w:val="00453204"/>
    <w:rsid w:val="004544D7"/>
    <w:rsid w:val="00455589"/>
    <w:rsid w:val="004559DB"/>
    <w:rsid w:val="00456E2A"/>
    <w:rsid w:val="004603B1"/>
    <w:rsid w:val="00461670"/>
    <w:rsid w:val="00461D13"/>
    <w:rsid w:val="00461F81"/>
    <w:rsid w:val="004622D9"/>
    <w:rsid w:val="0046237A"/>
    <w:rsid w:val="00462546"/>
    <w:rsid w:val="004629C5"/>
    <w:rsid w:val="00464C10"/>
    <w:rsid w:val="004705EB"/>
    <w:rsid w:val="00470BFC"/>
    <w:rsid w:val="0047142D"/>
    <w:rsid w:val="0047155D"/>
    <w:rsid w:val="004715CE"/>
    <w:rsid w:val="00471BAA"/>
    <w:rsid w:val="00471E8A"/>
    <w:rsid w:val="0047267E"/>
    <w:rsid w:val="00474BF9"/>
    <w:rsid w:val="00475C7F"/>
    <w:rsid w:val="00477538"/>
    <w:rsid w:val="00477C2F"/>
    <w:rsid w:val="00477ECC"/>
    <w:rsid w:val="004800C3"/>
    <w:rsid w:val="004825DA"/>
    <w:rsid w:val="00482704"/>
    <w:rsid w:val="00482BD8"/>
    <w:rsid w:val="00484BEF"/>
    <w:rsid w:val="0048503F"/>
    <w:rsid w:val="00485281"/>
    <w:rsid w:val="004862AD"/>
    <w:rsid w:val="0048684D"/>
    <w:rsid w:val="00486A2F"/>
    <w:rsid w:val="00490758"/>
    <w:rsid w:val="00491E62"/>
    <w:rsid w:val="0049253A"/>
    <w:rsid w:val="004946AF"/>
    <w:rsid w:val="00495224"/>
    <w:rsid w:val="00496348"/>
    <w:rsid w:val="00496708"/>
    <w:rsid w:val="004969CF"/>
    <w:rsid w:val="00496A79"/>
    <w:rsid w:val="004975EC"/>
    <w:rsid w:val="004976D6"/>
    <w:rsid w:val="00497F3D"/>
    <w:rsid w:val="004A0041"/>
    <w:rsid w:val="004A1096"/>
    <w:rsid w:val="004A1194"/>
    <w:rsid w:val="004A2169"/>
    <w:rsid w:val="004A3A30"/>
    <w:rsid w:val="004A53AD"/>
    <w:rsid w:val="004A57FA"/>
    <w:rsid w:val="004B0404"/>
    <w:rsid w:val="004B0EBF"/>
    <w:rsid w:val="004B0F10"/>
    <w:rsid w:val="004B104E"/>
    <w:rsid w:val="004B135C"/>
    <w:rsid w:val="004B1835"/>
    <w:rsid w:val="004B1D61"/>
    <w:rsid w:val="004B21CD"/>
    <w:rsid w:val="004B27CA"/>
    <w:rsid w:val="004B2FFF"/>
    <w:rsid w:val="004B3467"/>
    <w:rsid w:val="004B396E"/>
    <w:rsid w:val="004B46A4"/>
    <w:rsid w:val="004B4B21"/>
    <w:rsid w:val="004C0614"/>
    <w:rsid w:val="004C08A3"/>
    <w:rsid w:val="004C0CE9"/>
    <w:rsid w:val="004C2B0F"/>
    <w:rsid w:val="004C2BB3"/>
    <w:rsid w:val="004C3CC9"/>
    <w:rsid w:val="004C3E5A"/>
    <w:rsid w:val="004C42C3"/>
    <w:rsid w:val="004C47BD"/>
    <w:rsid w:val="004C48C6"/>
    <w:rsid w:val="004C4C69"/>
    <w:rsid w:val="004C4DCD"/>
    <w:rsid w:val="004C615B"/>
    <w:rsid w:val="004C6C8C"/>
    <w:rsid w:val="004C7B62"/>
    <w:rsid w:val="004D04C7"/>
    <w:rsid w:val="004D0642"/>
    <w:rsid w:val="004D0828"/>
    <w:rsid w:val="004D1118"/>
    <w:rsid w:val="004D1ADF"/>
    <w:rsid w:val="004D2842"/>
    <w:rsid w:val="004D476F"/>
    <w:rsid w:val="004D51F3"/>
    <w:rsid w:val="004D60E5"/>
    <w:rsid w:val="004D64A5"/>
    <w:rsid w:val="004D77F8"/>
    <w:rsid w:val="004D7D4A"/>
    <w:rsid w:val="004D7F6F"/>
    <w:rsid w:val="004E0A19"/>
    <w:rsid w:val="004E1842"/>
    <w:rsid w:val="004E2C5E"/>
    <w:rsid w:val="004E2D5D"/>
    <w:rsid w:val="004E310B"/>
    <w:rsid w:val="004E4698"/>
    <w:rsid w:val="004E52E5"/>
    <w:rsid w:val="004E5D0C"/>
    <w:rsid w:val="004E6943"/>
    <w:rsid w:val="004E6A29"/>
    <w:rsid w:val="004E6BF1"/>
    <w:rsid w:val="004E7139"/>
    <w:rsid w:val="004E7347"/>
    <w:rsid w:val="004E7763"/>
    <w:rsid w:val="004F0864"/>
    <w:rsid w:val="004F1244"/>
    <w:rsid w:val="004F26ED"/>
    <w:rsid w:val="004F35C6"/>
    <w:rsid w:val="004F3921"/>
    <w:rsid w:val="004F4A50"/>
    <w:rsid w:val="004F7BEC"/>
    <w:rsid w:val="005011FF"/>
    <w:rsid w:val="00501BDD"/>
    <w:rsid w:val="00502485"/>
    <w:rsid w:val="0050369C"/>
    <w:rsid w:val="00503C6F"/>
    <w:rsid w:val="00503EB4"/>
    <w:rsid w:val="00504E79"/>
    <w:rsid w:val="00505DD4"/>
    <w:rsid w:val="00507175"/>
    <w:rsid w:val="005075B6"/>
    <w:rsid w:val="00507619"/>
    <w:rsid w:val="00511869"/>
    <w:rsid w:val="005136E0"/>
    <w:rsid w:val="005137A0"/>
    <w:rsid w:val="005138C6"/>
    <w:rsid w:val="00514343"/>
    <w:rsid w:val="00516C30"/>
    <w:rsid w:val="00516EBC"/>
    <w:rsid w:val="00521FE6"/>
    <w:rsid w:val="00526822"/>
    <w:rsid w:val="005269EC"/>
    <w:rsid w:val="0052757B"/>
    <w:rsid w:val="0052785E"/>
    <w:rsid w:val="005333AD"/>
    <w:rsid w:val="005335BA"/>
    <w:rsid w:val="00533C5B"/>
    <w:rsid w:val="00534F50"/>
    <w:rsid w:val="0053528F"/>
    <w:rsid w:val="00535883"/>
    <w:rsid w:val="0053588C"/>
    <w:rsid w:val="00535FFD"/>
    <w:rsid w:val="00537991"/>
    <w:rsid w:val="00541BF4"/>
    <w:rsid w:val="00541E9B"/>
    <w:rsid w:val="00542819"/>
    <w:rsid w:val="00542A80"/>
    <w:rsid w:val="00543A52"/>
    <w:rsid w:val="00543E6A"/>
    <w:rsid w:val="00543F70"/>
    <w:rsid w:val="005449F9"/>
    <w:rsid w:val="00544A46"/>
    <w:rsid w:val="00544B93"/>
    <w:rsid w:val="005451B0"/>
    <w:rsid w:val="00547DCE"/>
    <w:rsid w:val="005513F0"/>
    <w:rsid w:val="00551557"/>
    <w:rsid w:val="00551DEE"/>
    <w:rsid w:val="0055468D"/>
    <w:rsid w:val="0055476B"/>
    <w:rsid w:val="00555469"/>
    <w:rsid w:val="005555E9"/>
    <w:rsid w:val="0055581A"/>
    <w:rsid w:val="0055721E"/>
    <w:rsid w:val="00557812"/>
    <w:rsid w:val="005629A4"/>
    <w:rsid w:val="005643E8"/>
    <w:rsid w:val="00564F60"/>
    <w:rsid w:val="0056501B"/>
    <w:rsid w:val="0056589B"/>
    <w:rsid w:val="00566669"/>
    <w:rsid w:val="005672F3"/>
    <w:rsid w:val="005701BD"/>
    <w:rsid w:val="00571077"/>
    <w:rsid w:val="0057150B"/>
    <w:rsid w:val="00571F94"/>
    <w:rsid w:val="0057217F"/>
    <w:rsid w:val="005723B0"/>
    <w:rsid w:val="00572A66"/>
    <w:rsid w:val="00573473"/>
    <w:rsid w:val="0057401F"/>
    <w:rsid w:val="00574CA7"/>
    <w:rsid w:val="005758EA"/>
    <w:rsid w:val="0057791A"/>
    <w:rsid w:val="005805AF"/>
    <w:rsid w:val="00581D7F"/>
    <w:rsid w:val="00581EEC"/>
    <w:rsid w:val="00582B9A"/>
    <w:rsid w:val="0058425F"/>
    <w:rsid w:val="005842B6"/>
    <w:rsid w:val="00584548"/>
    <w:rsid w:val="00584A6C"/>
    <w:rsid w:val="005850B8"/>
    <w:rsid w:val="00585DFF"/>
    <w:rsid w:val="005862F0"/>
    <w:rsid w:val="005876EC"/>
    <w:rsid w:val="005877D8"/>
    <w:rsid w:val="00587842"/>
    <w:rsid w:val="00587FCD"/>
    <w:rsid w:val="005903EC"/>
    <w:rsid w:val="005909ED"/>
    <w:rsid w:val="00591434"/>
    <w:rsid w:val="00591436"/>
    <w:rsid w:val="00592D96"/>
    <w:rsid w:val="00593F5B"/>
    <w:rsid w:val="0059435D"/>
    <w:rsid w:val="00597265"/>
    <w:rsid w:val="005A0845"/>
    <w:rsid w:val="005A09F2"/>
    <w:rsid w:val="005A1D67"/>
    <w:rsid w:val="005A24C2"/>
    <w:rsid w:val="005A3CED"/>
    <w:rsid w:val="005A7B05"/>
    <w:rsid w:val="005B1E7E"/>
    <w:rsid w:val="005B1F24"/>
    <w:rsid w:val="005B2EA0"/>
    <w:rsid w:val="005B3059"/>
    <w:rsid w:val="005B3D0F"/>
    <w:rsid w:val="005B4BBF"/>
    <w:rsid w:val="005B5F32"/>
    <w:rsid w:val="005B6E51"/>
    <w:rsid w:val="005C01DC"/>
    <w:rsid w:val="005C0C36"/>
    <w:rsid w:val="005C20F2"/>
    <w:rsid w:val="005C24E0"/>
    <w:rsid w:val="005C36D9"/>
    <w:rsid w:val="005C46A5"/>
    <w:rsid w:val="005C6405"/>
    <w:rsid w:val="005D00AA"/>
    <w:rsid w:val="005D06AE"/>
    <w:rsid w:val="005D16FF"/>
    <w:rsid w:val="005D2107"/>
    <w:rsid w:val="005D2BD9"/>
    <w:rsid w:val="005D3DBD"/>
    <w:rsid w:val="005D4BCD"/>
    <w:rsid w:val="005D4C9B"/>
    <w:rsid w:val="005D4DBB"/>
    <w:rsid w:val="005D4DD8"/>
    <w:rsid w:val="005D5B2D"/>
    <w:rsid w:val="005D6585"/>
    <w:rsid w:val="005D7872"/>
    <w:rsid w:val="005D7CF2"/>
    <w:rsid w:val="005E0583"/>
    <w:rsid w:val="005E3690"/>
    <w:rsid w:val="005E4239"/>
    <w:rsid w:val="005E4E70"/>
    <w:rsid w:val="005E69A0"/>
    <w:rsid w:val="005E7A0C"/>
    <w:rsid w:val="005F1C31"/>
    <w:rsid w:val="005F1C4D"/>
    <w:rsid w:val="005F494E"/>
    <w:rsid w:val="00600103"/>
    <w:rsid w:val="006028C5"/>
    <w:rsid w:val="00602900"/>
    <w:rsid w:val="00602D00"/>
    <w:rsid w:val="00602F00"/>
    <w:rsid w:val="00603C26"/>
    <w:rsid w:val="00605447"/>
    <w:rsid w:val="006055E0"/>
    <w:rsid w:val="00605987"/>
    <w:rsid w:val="00605B2A"/>
    <w:rsid w:val="006070D4"/>
    <w:rsid w:val="00611E7A"/>
    <w:rsid w:val="00611FA9"/>
    <w:rsid w:val="006135D3"/>
    <w:rsid w:val="006135E4"/>
    <w:rsid w:val="0061508E"/>
    <w:rsid w:val="00616F4B"/>
    <w:rsid w:val="006173F7"/>
    <w:rsid w:val="0061754C"/>
    <w:rsid w:val="00617D49"/>
    <w:rsid w:val="00620193"/>
    <w:rsid w:val="00620FBF"/>
    <w:rsid w:val="006216A9"/>
    <w:rsid w:val="0062280C"/>
    <w:rsid w:val="006242E3"/>
    <w:rsid w:val="00624762"/>
    <w:rsid w:val="0062609E"/>
    <w:rsid w:val="0062645B"/>
    <w:rsid w:val="0062728A"/>
    <w:rsid w:val="0062733C"/>
    <w:rsid w:val="00631355"/>
    <w:rsid w:val="006316F3"/>
    <w:rsid w:val="00631715"/>
    <w:rsid w:val="00631A6E"/>
    <w:rsid w:val="00633F08"/>
    <w:rsid w:val="006345E2"/>
    <w:rsid w:val="006351B9"/>
    <w:rsid w:val="00636529"/>
    <w:rsid w:val="0063689A"/>
    <w:rsid w:val="00636D7E"/>
    <w:rsid w:val="00637C60"/>
    <w:rsid w:val="0064007E"/>
    <w:rsid w:val="006418B3"/>
    <w:rsid w:val="00641B7D"/>
    <w:rsid w:val="00641BAE"/>
    <w:rsid w:val="0064205B"/>
    <w:rsid w:val="006430F9"/>
    <w:rsid w:val="006446B5"/>
    <w:rsid w:val="00644B73"/>
    <w:rsid w:val="00645115"/>
    <w:rsid w:val="00645A0A"/>
    <w:rsid w:val="006463BB"/>
    <w:rsid w:val="006476AC"/>
    <w:rsid w:val="00650417"/>
    <w:rsid w:val="006508F2"/>
    <w:rsid w:val="00650BC1"/>
    <w:rsid w:val="00651FF8"/>
    <w:rsid w:val="0065369F"/>
    <w:rsid w:val="00654962"/>
    <w:rsid w:val="00655E8E"/>
    <w:rsid w:val="0065621F"/>
    <w:rsid w:val="006568E3"/>
    <w:rsid w:val="00656A0B"/>
    <w:rsid w:val="006579D9"/>
    <w:rsid w:val="006605E7"/>
    <w:rsid w:val="00660633"/>
    <w:rsid w:val="00661456"/>
    <w:rsid w:val="00661980"/>
    <w:rsid w:val="00662858"/>
    <w:rsid w:val="00662E39"/>
    <w:rsid w:val="00663AAA"/>
    <w:rsid w:val="0066476F"/>
    <w:rsid w:val="0066531D"/>
    <w:rsid w:val="006654F9"/>
    <w:rsid w:val="0066576C"/>
    <w:rsid w:val="00665878"/>
    <w:rsid w:val="0066684D"/>
    <w:rsid w:val="00666D87"/>
    <w:rsid w:val="00670D28"/>
    <w:rsid w:val="00671F60"/>
    <w:rsid w:val="00673528"/>
    <w:rsid w:val="00675386"/>
    <w:rsid w:val="006757F8"/>
    <w:rsid w:val="00676AAD"/>
    <w:rsid w:val="006776F2"/>
    <w:rsid w:val="006804F1"/>
    <w:rsid w:val="00680B8E"/>
    <w:rsid w:val="006816D6"/>
    <w:rsid w:val="00681AEC"/>
    <w:rsid w:val="00681B9C"/>
    <w:rsid w:val="0068244A"/>
    <w:rsid w:val="00683B1A"/>
    <w:rsid w:val="00683E9F"/>
    <w:rsid w:val="00683EEB"/>
    <w:rsid w:val="00684827"/>
    <w:rsid w:val="00684A82"/>
    <w:rsid w:val="00686C70"/>
    <w:rsid w:val="00687365"/>
    <w:rsid w:val="00687496"/>
    <w:rsid w:val="00687B00"/>
    <w:rsid w:val="0069044B"/>
    <w:rsid w:val="00691F2C"/>
    <w:rsid w:val="00693983"/>
    <w:rsid w:val="00693A01"/>
    <w:rsid w:val="006952DE"/>
    <w:rsid w:val="00695604"/>
    <w:rsid w:val="006956AA"/>
    <w:rsid w:val="006973C7"/>
    <w:rsid w:val="00697AD4"/>
    <w:rsid w:val="006A06EA"/>
    <w:rsid w:val="006A288A"/>
    <w:rsid w:val="006A35A9"/>
    <w:rsid w:val="006A3F97"/>
    <w:rsid w:val="006A4128"/>
    <w:rsid w:val="006A728A"/>
    <w:rsid w:val="006A7FA3"/>
    <w:rsid w:val="006B04DE"/>
    <w:rsid w:val="006B0A10"/>
    <w:rsid w:val="006B15AD"/>
    <w:rsid w:val="006B1DE2"/>
    <w:rsid w:val="006B2981"/>
    <w:rsid w:val="006B2A38"/>
    <w:rsid w:val="006B7204"/>
    <w:rsid w:val="006C24A3"/>
    <w:rsid w:val="006C2B64"/>
    <w:rsid w:val="006C4B17"/>
    <w:rsid w:val="006C59A0"/>
    <w:rsid w:val="006C6315"/>
    <w:rsid w:val="006C6AB2"/>
    <w:rsid w:val="006D0C95"/>
    <w:rsid w:val="006D0DA8"/>
    <w:rsid w:val="006D10F7"/>
    <w:rsid w:val="006D212B"/>
    <w:rsid w:val="006D28C5"/>
    <w:rsid w:val="006D33EA"/>
    <w:rsid w:val="006D3C9C"/>
    <w:rsid w:val="006D4484"/>
    <w:rsid w:val="006D68E9"/>
    <w:rsid w:val="006D7D37"/>
    <w:rsid w:val="006D7E3B"/>
    <w:rsid w:val="006E1562"/>
    <w:rsid w:val="006E490A"/>
    <w:rsid w:val="006E5358"/>
    <w:rsid w:val="006E59AF"/>
    <w:rsid w:val="006E59C8"/>
    <w:rsid w:val="006E65A7"/>
    <w:rsid w:val="006F1C0A"/>
    <w:rsid w:val="006F23E7"/>
    <w:rsid w:val="006F365F"/>
    <w:rsid w:val="006F379B"/>
    <w:rsid w:val="006F3E86"/>
    <w:rsid w:val="006F40DA"/>
    <w:rsid w:val="006F79B8"/>
    <w:rsid w:val="006F7CDE"/>
    <w:rsid w:val="0070231A"/>
    <w:rsid w:val="00703357"/>
    <w:rsid w:val="00704D63"/>
    <w:rsid w:val="007052CB"/>
    <w:rsid w:val="007059D5"/>
    <w:rsid w:val="00706556"/>
    <w:rsid w:val="00707FEA"/>
    <w:rsid w:val="00710333"/>
    <w:rsid w:val="00710F74"/>
    <w:rsid w:val="007117BA"/>
    <w:rsid w:val="00711ADB"/>
    <w:rsid w:val="00713D5F"/>
    <w:rsid w:val="00715C0D"/>
    <w:rsid w:val="00717FAC"/>
    <w:rsid w:val="00720B18"/>
    <w:rsid w:val="007211AA"/>
    <w:rsid w:val="00721A7C"/>
    <w:rsid w:val="007256BC"/>
    <w:rsid w:val="00725DFD"/>
    <w:rsid w:val="00726404"/>
    <w:rsid w:val="00726F68"/>
    <w:rsid w:val="00727710"/>
    <w:rsid w:val="0072778D"/>
    <w:rsid w:val="00730612"/>
    <w:rsid w:val="0073082D"/>
    <w:rsid w:val="00730D85"/>
    <w:rsid w:val="007323CD"/>
    <w:rsid w:val="00732404"/>
    <w:rsid w:val="00733052"/>
    <w:rsid w:val="007336C3"/>
    <w:rsid w:val="007339E8"/>
    <w:rsid w:val="007347F1"/>
    <w:rsid w:val="00735213"/>
    <w:rsid w:val="00740D6E"/>
    <w:rsid w:val="0074204B"/>
    <w:rsid w:val="0074233E"/>
    <w:rsid w:val="00743869"/>
    <w:rsid w:val="007446A1"/>
    <w:rsid w:val="0074491D"/>
    <w:rsid w:val="00744AD7"/>
    <w:rsid w:val="00744FCD"/>
    <w:rsid w:val="00745922"/>
    <w:rsid w:val="00746838"/>
    <w:rsid w:val="00747038"/>
    <w:rsid w:val="00747046"/>
    <w:rsid w:val="007502B8"/>
    <w:rsid w:val="00750926"/>
    <w:rsid w:val="00752EB1"/>
    <w:rsid w:val="007532CD"/>
    <w:rsid w:val="00753D39"/>
    <w:rsid w:val="00753FB3"/>
    <w:rsid w:val="007554C1"/>
    <w:rsid w:val="00755559"/>
    <w:rsid w:val="00755A99"/>
    <w:rsid w:val="00756F1D"/>
    <w:rsid w:val="00757A4B"/>
    <w:rsid w:val="007614D4"/>
    <w:rsid w:val="00761BE9"/>
    <w:rsid w:val="007623C0"/>
    <w:rsid w:val="00762A80"/>
    <w:rsid w:val="00763A96"/>
    <w:rsid w:val="007640AD"/>
    <w:rsid w:val="00764E5E"/>
    <w:rsid w:val="007651A2"/>
    <w:rsid w:val="007651A8"/>
    <w:rsid w:val="0076522B"/>
    <w:rsid w:val="00765F95"/>
    <w:rsid w:val="00770188"/>
    <w:rsid w:val="00770355"/>
    <w:rsid w:val="00770F8D"/>
    <w:rsid w:val="00772C0C"/>
    <w:rsid w:val="007731E7"/>
    <w:rsid w:val="00774003"/>
    <w:rsid w:val="007740D7"/>
    <w:rsid w:val="007748CF"/>
    <w:rsid w:val="007751C0"/>
    <w:rsid w:val="007754B6"/>
    <w:rsid w:val="007756DE"/>
    <w:rsid w:val="007759CE"/>
    <w:rsid w:val="007759E0"/>
    <w:rsid w:val="0077603D"/>
    <w:rsid w:val="007765D8"/>
    <w:rsid w:val="00777F89"/>
    <w:rsid w:val="00780259"/>
    <w:rsid w:val="0078035F"/>
    <w:rsid w:val="00780862"/>
    <w:rsid w:val="00780964"/>
    <w:rsid w:val="00780D9C"/>
    <w:rsid w:val="00781EB5"/>
    <w:rsid w:val="00783FB8"/>
    <w:rsid w:val="0078444C"/>
    <w:rsid w:val="007844B8"/>
    <w:rsid w:val="007848E3"/>
    <w:rsid w:val="007856BB"/>
    <w:rsid w:val="00785D2C"/>
    <w:rsid w:val="007864F2"/>
    <w:rsid w:val="0078656D"/>
    <w:rsid w:val="00786D9A"/>
    <w:rsid w:val="007872A5"/>
    <w:rsid w:val="007901F6"/>
    <w:rsid w:val="007905A0"/>
    <w:rsid w:val="00790B66"/>
    <w:rsid w:val="0079188C"/>
    <w:rsid w:val="00792CF7"/>
    <w:rsid w:val="007934BA"/>
    <w:rsid w:val="00793CC0"/>
    <w:rsid w:val="007942C7"/>
    <w:rsid w:val="0079468F"/>
    <w:rsid w:val="007A096C"/>
    <w:rsid w:val="007A0DFC"/>
    <w:rsid w:val="007A112E"/>
    <w:rsid w:val="007A1A83"/>
    <w:rsid w:val="007A1BC8"/>
    <w:rsid w:val="007A2D33"/>
    <w:rsid w:val="007A310D"/>
    <w:rsid w:val="007A4ADE"/>
    <w:rsid w:val="007A4C20"/>
    <w:rsid w:val="007A4D04"/>
    <w:rsid w:val="007A6CD5"/>
    <w:rsid w:val="007A6D22"/>
    <w:rsid w:val="007A6F99"/>
    <w:rsid w:val="007B0263"/>
    <w:rsid w:val="007B056E"/>
    <w:rsid w:val="007B0C39"/>
    <w:rsid w:val="007B1998"/>
    <w:rsid w:val="007B3E0A"/>
    <w:rsid w:val="007B446D"/>
    <w:rsid w:val="007B5464"/>
    <w:rsid w:val="007B55E0"/>
    <w:rsid w:val="007B5C6A"/>
    <w:rsid w:val="007B6D21"/>
    <w:rsid w:val="007B787E"/>
    <w:rsid w:val="007C0185"/>
    <w:rsid w:val="007C1E61"/>
    <w:rsid w:val="007C3328"/>
    <w:rsid w:val="007C332A"/>
    <w:rsid w:val="007C3B93"/>
    <w:rsid w:val="007C453F"/>
    <w:rsid w:val="007C5BB8"/>
    <w:rsid w:val="007C7323"/>
    <w:rsid w:val="007C7C15"/>
    <w:rsid w:val="007D1BBE"/>
    <w:rsid w:val="007D27BA"/>
    <w:rsid w:val="007D2A77"/>
    <w:rsid w:val="007D2DEF"/>
    <w:rsid w:val="007D2E1F"/>
    <w:rsid w:val="007D33BF"/>
    <w:rsid w:val="007D3AF2"/>
    <w:rsid w:val="007D3B52"/>
    <w:rsid w:val="007D4088"/>
    <w:rsid w:val="007D7091"/>
    <w:rsid w:val="007E13F4"/>
    <w:rsid w:val="007E1AB1"/>
    <w:rsid w:val="007E35B8"/>
    <w:rsid w:val="007E3C79"/>
    <w:rsid w:val="007E55CC"/>
    <w:rsid w:val="007E5B45"/>
    <w:rsid w:val="007E68A1"/>
    <w:rsid w:val="007E75A2"/>
    <w:rsid w:val="007F01BD"/>
    <w:rsid w:val="007F1A36"/>
    <w:rsid w:val="007F1C54"/>
    <w:rsid w:val="007F4570"/>
    <w:rsid w:val="007F5A0D"/>
    <w:rsid w:val="007F6E57"/>
    <w:rsid w:val="007F7BC4"/>
    <w:rsid w:val="008000E2"/>
    <w:rsid w:val="00800542"/>
    <w:rsid w:val="0080070F"/>
    <w:rsid w:val="00800D54"/>
    <w:rsid w:val="00800F97"/>
    <w:rsid w:val="0080232E"/>
    <w:rsid w:val="00802984"/>
    <w:rsid w:val="008047CA"/>
    <w:rsid w:val="00807247"/>
    <w:rsid w:val="00807431"/>
    <w:rsid w:val="008075A8"/>
    <w:rsid w:val="0081297F"/>
    <w:rsid w:val="00812DD8"/>
    <w:rsid w:val="00813D1E"/>
    <w:rsid w:val="00814A80"/>
    <w:rsid w:val="008151E6"/>
    <w:rsid w:val="008157EC"/>
    <w:rsid w:val="00815B47"/>
    <w:rsid w:val="00816249"/>
    <w:rsid w:val="00817387"/>
    <w:rsid w:val="00817879"/>
    <w:rsid w:val="00821D22"/>
    <w:rsid w:val="0082248C"/>
    <w:rsid w:val="0082544E"/>
    <w:rsid w:val="008258E5"/>
    <w:rsid w:val="00826132"/>
    <w:rsid w:val="00826638"/>
    <w:rsid w:val="008267C5"/>
    <w:rsid w:val="00830773"/>
    <w:rsid w:val="00830856"/>
    <w:rsid w:val="0083087B"/>
    <w:rsid w:val="008313D3"/>
    <w:rsid w:val="008315D8"/>
    <w:rsid w:val="00831ED9"/>
    <w:rsid w:val="008343D1"/>
    <w:rsid w:val="00834D87"/>
    <w:rsid w:val="008361AC"/>
    <w:rsid w:val="00837CF2"/>
    <w:rsid w:val="008404B2"/>
    <w:rsid w:val="00840EC4"/>
    <w:rsid w:val="008410E5"/>
    <w:rsid w:val="008418BE"/>
    <w:rsid w:val="00842635"/>
    <w:rsid w:val="00842783"/>
    <w:rsid w:val="00842FC9"/>
    <w:rsid w:val="00843CCE"/>
    <w:rsid w:val="00844791"/>
    <w:rsid w:val="00846C6F"/>
    <w:rsid w:val="008513BB"/>
    <w:rsid w:val="008517F8"/>
    <w:rsid w:val="00851D34"/>
    <w:rsid w:val="00853E92"/>
    <w:rsid w:val="00855657"/>
    <w:rsid w:val="0085574A"/>
    <w:rsid w:val="00856C56"/>
    <w:rsid w:val="008574F3"/>
    <w:rsid w:val="00860820"/>
    <w:rsid w:val="008608D9"/>
    <w:rsid w:val="00861767"/>
    <w:rsid w:val="00862E60"/>
    <w:rsid w:val="008634B6"/>
    <w:rsid w:val="008637BC"/>
    <w:rsid w:val="00864034"/>
    <w:rsid w:val="00864171"/>
    <w:rsid w:val="00865475"/>
    <w:rsid w:val="00866162"/>
    <w:rsid w:val="0087172D"/>
    <w:rsid w:val="00872E3B"/>
    <w:rsid w:val="0087376B"/>
    <w:rsid w:val="008743FB"/>
    <w:rsid w:val="00874870"/>
    <w:rsid w:val="00875155"/>
    <w:rsid w:val="00877547"/>
    <w:rsid w:val="0088089E"/>
    <w:rsid w:val="00883900"/>
    <w:rsid w:val="00883AB6"/>
    <w:rsid w:val="00885ADC"/>
    <w:rsid w:val="00886338"/>
    <w:rsid w:val="0088693A"/>
    <w:rsid w:val="00887E43"/>
    <w:rsid w:val="008911B9"/>
    <w:rsid w:val="00891509"/>
    <w:rsid w:val="00892FFA"/>
    <w:rsid w:val="0089350A"/>
    <w:rsid w:val="008936F0"/>
    <w:rsid w:val="00893BDB"/>
    <w:rsid w:val="00894AAD"/>
    <w:rsid w:val="00894F5D"/>
    <w:rsid w:val="0089583D"/>
    <w:rsid w:val="00895F09"/>
    <w:rsid w:val="008A09CB"/>
    <w:rsid w:val="008A0DF4"/>
    <w:rsid w:val="008A1B4F"/>
    <w:rsid w:val="008A3D93"/>
    <w:rsid w:val="008A5301"/>
    <w:rsid w:val="008A646E"/>
    <w:rsid w:val="008A7005"/>
    <w:rsid w:val="008B1CEA"/>
    <w:rsid w:val="008B4CAC"/>
    <w:rsid w:val="008B5FBC"/>
    <w:rsid w:val="008B62D2"/>
    <w:rsid w:val="008B63B6"/>
    <w:rsid w:val="008B7DBF"/>
    <w:rsid w:val="008C0462"/>
    <w:rsid w:val="008C0831"/>
    <w:rsid w:val="008C1691"/>
    <w:rsid w:val="008C1A4F"/>
    <w:rsid w:val="008C2887"/>
    <w:rsid w:val="008C3792"/>
    <w:rsid w:val="008C4989"/>
    <w:rsid w:val="008C6969"/>
    <w:rsid w:val="008C73E9"/>
    <w:rsid w:val="008D028E"/>
    <w:rsid w:val="008D092F"/>
    <w:rsid w:val="008D1304"/>
    <w:rsid w:val="008D20B5"/>
    <w:rsid w:val="008D3975"/>
    <w:rsid w:val="008D41FD"/>
    <w:rsid w:val="008D4893"/>
    <w:rsid w:val="008D4FA6"/>
    <w:rsid w:val="008D6375"/>
    <w:rsid w:val="008D70AD"/>
    <w:rsid w:val="008E0789"/>
    <w:rsid w:val="008E1502"/>
    <w:rsid w:val="008E1603"/>
    <w:rsid w:val="008E35F6"/>
    <w:rsid w:val="008E35FB"/>
    <w:rsid w:val="008E3DFA"/>
    <w:rsid w:val="008E407C"/>
    <w:rsid w:val="008E4603"/>
    <w:rsid w:val="008E4F3A"/>
    <w:rsid w:val="008E53D1"/>
    <w:rsid w:val="008E73EC"/>
    <w:rsid w:val="008E7BCB"/>
    <w:rsid w:val="008F266A"/>
    <w:rsid w:val="008F2FDF"/>
    <w:rsid w:val="008F5061"/>
    <w:rsid w:val="008F5078"/>
    <w:rsid w:val="008F7610"/>
    <w:rsid w:val="00900B3B"/>
    <w:rsid w:val="00902699"/>
    <w:rsid w:val="00903838"/>
    <w:rsid w:val="00903A14"/>
    <w:rsid w:val="00903E9E"/>
    <w:rsid w:val="00906428"/>
    <w:rsid w:val="0091126C"/>
    <w:rsid w:val="00911331"/>
    <w:rsid w:val="0091165B"/>
    <w:rsid w:val="0091397B"/>
    <w:rsid w:val="00914584"/>
    <w:rsid w:val="00915E8C"/>
    <w:rsid w:val="00916224"/>
    <w:rsid w:val="0091661C"/>
    <w:rsid w:val="00917CC6"/>
    <w:rsid w:val="00917DE9"/>
    <w:rsid w:val="00920D3F"/>
    <w:rsid w:val="00922138"/>
    <w:rsid w:val="009224FA"/>
    <w:rsid w:val="0092342A"/>
    <w:rsid w:val="009243A9"/>
    <w:rsid w:val="009247A5"/>
    <w:rsid w:val="00925277"/>
    <w:rsid w:val="0092538E"/>
    <w:rsid w:val="00925B13"/>
    <w:rsid w:val="00925BA3"/>
    <w:rsid w:val="00927AC2"/>
    <w:rsid w:val="0093026E"/>
    <w:rsid w:val="00930347"/>
    <w:rsid w:val="0093052B"/>
    <w:rsid w:val="009308C9"/>
    <w:rsid w:val="00930C6C"/>
    <w:rsid w:val="00932097"/>
    <w:rsid w:val="00932F86"/>
    <w:rsid w:val="00933184"/>
    <w:rsid w:val="009360AB"/>
    <w:rsid w:val="009369B6"/>
    <w:rsid w:val="00936FD6"/>
    <w:rsid w:val="0093708B"/>
    <w:rsid w:val="00937518"/>
    <w:rsid w:val="009375D4"/>
    <w:rsid w:val="0093780D"/>
    <w:rsid w:val="00937C63"/>
    <w:rsid w:val="009409DF"/>
    <w:rsid w:val="00941157"/>
    <w:rsid w:val="0094167A"/>
    <w:rsid w:val="0094364D"/>
    <w:rsid w:val="0094631C"/>
    <w:rsid w:val="009466E5"/>
    <w:rsid w:val="00950840"/>
    <w:rsid w:val="00950E8E"/>
    <w:rsid w:val="009515F0"/>
    <w:rsid w:val="00951E59"/>
    <w:rsid w:val="009537DF"/>
    <w:rsid w:val="009539A8"/>
    <w:rsid w:val="009543B4"/>
    <w:rsid w:val="009564AA"/>
    <w:rsid w:val="0096079E"/>
    <w:rsid w:val="00961678"/>
    <w:rsid w:val="00961CEC"/>
    <w:rsid w:val="00962121"/>
    <w:rsid w:val="00963CCF"/>
    <w:rsid w:val="00964796"/>
    <w:rsid w:val="00964AB0"/>
    <w:rsid w:val="00965108"/>
    <w:rsid w:val="009658DD"/>
    <w:rsid w:val="00970A4D"/>
    <w:rsid w:val="009714EC"/>
    <w:rsid w:val="00971949"/>
    <w:rsid w:val="00972B05"/>
    <w:rsid w:val="009747CA"/>
    <w:rsid w:val="009748A2"/>
    <w:rsid w:val="00974C76"/>
    <w:rsid w:val="00974F38"/>
    <w:rsid w:val="009752A9"/>
    <w:rsid w:val="009758C2"/>
    <w:rsid w:val="009765AA"/>
    <w:rsid w:val="009802F7"/>
    <w:rsid w:val="00980BA5"/>
    <w:rsid w:val="0098183E"/>
    <w:rsid w:val="00982683"/>
    <w:rsid w:val="00984F29"/>
    <w:rsid w:val="00990569"/>
    <w:rsid w:val="00990DCA"/>
    <w:rsid w:val="00991C92"/>
    <w:rsid w:val="009928C7"/>
    <w:rsid w:val="009929A0"/>
    <w:rsid w:val="009941D5"/>
    <w:rsid w:val="009943CC"/>
    <w:rsid w:val="00994662"/>
    <w:rsid w:val="00994E7D"/>
    <w:rsid w:val="009953AD"/>
    <w:rsid w:val="00996FB1"/>
    <w:rsid w:val="009972FC"/>
    <w:rsid w:val="009A0198"/>
    <w:rsid w:val="009A07AC"/>
    <w:rsid w:val="009A291A"/>
    <w:rsid w:val="009A2B5B"/>
    <w:rsid w:val="009A5F36"/>
    <w:rsid w:val="009A7538"/>
    <w:rsid w:val="009A7973"/>
    <w:rsid w:val="009B0E4A"/>
    <w:rsid w:val="009B1CA8"/>
    <w:rsid w:val="009B4344"/>
    <w:rsid w:val="009B4787"/>
    <w:rsid w:val="009B54E4"/>
    <w:rsid w:val="009B57F9"/>
    <w:rsid w:val="009B6190"/>
    <w:rsid w:val="009B70B9"/>
    <w:rsid w:val="009B7E21"/>
    <w:rsid w:val="009C1717"/>
    <w:rsid w:val="009C2D05"/>
    <w:rsid w:val="009C4F62"/>
    <w:rsid w:val="009C5643"/>
    <w:rsid w:val="009C6464"/>
    <w:rsid w:val="009D10F1"/>
    <w:rsid w:val="009D1339"/>
    <w:rsid w:val="009D2C4D"/>
    <w:rsid w:val="009D320F"/>
    <w:rsid w:val="009D4CA3"/>
    <w:rsid w:val="009D600C"/>
    <w:rsid w:val="009D672F"/>
    <w:rsid w:val="009E07D5"/>
    <w:rsid w:val="009E2124"/>
    <w:rsid w:val="009E2629"/>
    <w:rsid w:val="009E28B2"/>
    <w:rsid w:val="009E2DEE"/>
    <w:rsid w:val="009E2FBE"/>
    <w:rsid w:val="009E34CD"/>
    <w:rsid w:val="009E408D"/>
    <w:rsid w:val="009E4297"/>
    <w:rsid w:val="009E4364"/>
    <w:rsid w:val="009E483B"/>
    <w:rsid w:val="009E4958"/>
    <w:rsid w:val="009E59CF"/>
    <w:rsid w:val="009E6B17"/>
    <w:rsid w:val="009E7232"/>
    <w:rsid w:val="009E72F0"/>
    <w:rsid w:val="009E7A13"/>
    <w:rsid w:val="009E7C5D"/>
    <w:rsid w:val="009F078B"/>
    <w:rsid w:val="009F0F66"/>
    <w:rsid w:val="009F5749"/>
    <w:rsid w:val="009F5CF1"/>
    <w:rsid w:val="009F75CA"/>
    <w:rsid w:val="009F7DA2"/>
    <w:rsid w:val="009F7FD7"/>
    <w:rsid w:val="00A018FA"/>
    <w:rsid w:val="00A01B66"/>
    <w:rsid w:val="00A0227E"/>
    <w:rsid w:val="00A04949"/>
    <w:rsid w:val="00A05D1A"/>
    <w:rsid w:val="00A0676D"/>
    <w:rsid w:val="00A07355"/>
    <w:rsid w:val="00A103F2"/>
    <w:rsid w:val="00A11B96"/>
    <w:rsid w:val="00A11FEF"/>
    <w:rsid w:val="00A122C6"/>
    <w:rsid w:val="00A123AA"/>
    <w:rsid w:val="00A1366E"/>
    <w:rsid w:val="00A142C1"/>
    <w:rsid w:val="00A14416"/>
    <w:rsid w:val="00A149FD"/>
    <w:rsid w:val="00A15083"/>
    <w:rsid w:val="00A16855"/>
    <w:rsid w:val="00A17338"/>
    <w:rsid w:val="00A23BEB"/>
    <w:rsid w:val="00A23EF8"/>
    <w:rsid w:val="00A24D74"/>
    <w:rsid w:val="00A25679"/>
    <w:rsid w:val="00A26061"/>
    <w:rsid w:val="00A30672"/>
    <w:rsid w:val="00A311B6"/>
    <w:rsid w:val="00A31C6B"/>
    <w:rsid w:val="00A31FF6"/>
    <w:rsid w:val="00A32A74"/>
    <w:rsid w:val="00A33835"/>
    <w:rsid w:val="00A33FC8"/>
    <w:rsid w:val="00A34759"/>
    <w:rsid w:val="00A35815"/>
    <w:rsid w:val="00A37CE1"/>
    <w:rsid w:val="00A402EF"/>
    <w:rsid w:val="00A40303"/>
    <w:rsid w:val="00A409A4"/>
    <w:rsid w:val="00A41BBF"/>
    <w:rsid w:val="00A42E17"/>
    <w:rsid w:val="00A43B64"/>
    <w:rsid w:val="00A44204"/>
    <w:rsid w:val="00A442C2"/>
    <w:rsid w:val="00A44E5E"/>
    <w:rsid w:val="00A44EFC"/>
    <w:rsid w:val="00A459A2"/>
    <w:rsid w:val="00A46A85"/>
    <w:rsid w:val="00A50584"/>
    <w:rsid w:val="00A50D7F"/>
    <w:rsid w:val="00A51BFE"/>
    <w:rsid w:val="00A528BF"/>
    <w:rsid w:val="00A540CA"/>
    <w:rsid w:val="00A5485E"/>
    <w:rsid w:val="00A548F7"/>
    <w:rsid w:val="00A56BA3"/>
    <w:rsid w:val="00A5746B"/>
    <w:rsid w:val="00A576BB"/>
    <w:rsid w:val="00A57847"/>
    <w:rsid w:val="00A60D06"/>
    <w:rsid w:val="00A61210"/>
    <w:rsid w:val="00A62487"/>
    <w:rsid w:val="00A625C8"/>
    <w:rsid w:val="00A62B2E"/>
    <w:rsid w:val="00A633AF"/>
    <w:rsid w:val="00A63527"/>
    <w:rsid w:val="00A64775"/>
    <w:rsid w:val="00A6486E"/>
    <w:rsid w:val="00A651C4"/>
    <w:rsid w:val="00A65492"/>
    <w:rsid w:val="00A65505"/>
    <w:rsid w:val="00A70717"/>
    <w:rsid w:val="00A715B2"/>
    <w:rsid w:val="00A716EA"/>
    <w:rsid w:val="00A72444"/>
    <w:rsid w:val="00A72CA3"/>
    <w:rsid w:val="00A7374D"/>
    <w:rsid w:val="00A744A5"/>
    <w:rsid w:val="00A75B55"/>
    <w:rsid w:val="00A76F3B"/>
    <w:rsid w:val="00A800B8"/>
    <w:rsid w:val="00A80163"/>
    <w:rsid w:val="00A803B0"/>
    <w:rsid w:val="00A81281"/>
    <w:rsid w:val="00A821AB"/>
    <w:rsid w:val="00A8283D"/>
    <w:rsid w:val="00A905AD"/>
    <w:rsid w:val="00A924A7"/>
    <w:rsid w:val="00A93379"/>
    <w:rsid w:val="00A9364F"/>
    <w:rsid w:val="00A938D4"/>
    <w:rsid w:val="00A94101"/>
    <w:rsid w:val="00A94A19"/>
    <w:rsid w:val="00A955FF"/>
    <w:rsid w:val="00A964E2"/>
    <w:rsid w:val="00A969FC"/>
    <w:rsid w:val="00A97BAB"/>
    <w:rsid w:val="00AA213B"/>
    <w:rsid w:val="00AA2BFF"/>
    <w:rsid w:val="00AA2E3D"/>
    <w:rsid w:val="00AA38D6"/>
    <w:rsid w:val="00AA473C"/>
    <w:rsid w:val="00AA499B"/>
    <w:rsid w:val="00AA4E22"/>
    <w:rsid w:val="00AA5280"/>
    <w:rsid w:val="00AA72BC"/>
    <w:rsid w:val="00AB1124"/>
    <w:rsid w:val="00AB154B"/>
    <w:rsid w:val="00AB5317"/>
    <w:rsid w:val="00AB5970"/>
    <w:rsid w:val="00AB634D"/>
    <w:rsid w:val="00AB6C49"/>
    <w:rsid w:val="00AB76D0"/>
    <w:rsid w:val="00AB7E41"/>
    <w:rsid w:val="00AC0681"/>
    <w:rsid w:val="00AC0A7F"/>
    <w:rsid w:val="00AC0AE6"/>
    <w:rsid w:val="00AC123F"/>
    <w:rsid w:val="00AC18C5"/>
    <w:rsid w:val="00AC20CD"/>
    <w:rsid w:val="00AC2CDC"/>
    <w:rsid w:val="00AC338F"/>
    <w:rsid w:val="00AC4DA4"/>
    <w:rsid w:val="00AC654F"/>
    <w:rsid w:val="00AC6D20"/>
    <w:rsid w:val="00AC722F"/>
    <w:rsid w:val="00AD1C96"/>
    <w:rsid w:val="00AD434B"/>
    <w:rsid w:val="00AD446D"/>
    <w:rsid w:val="00AD47B8"/>
    <w:rsid w:val="00AD522E"/>
    <w:rsid w:val="00AD56B1"/>
    <w:rsid w:val="00AD60DB"/>
    <w:rsid w:val="00AD64CA"/>
    <w:rsid w:val="00AD6A97"/>
    <w:rsid w:val="00AD6DAC"/>
    <w:rsid w:val="00AD74D5"/>
    <w:rsid w:val="00AD7639"/>
    <w:rsid w:val="00AD7FC1"/>
    <w:rsid w:val="00AE0B8A"/>
    <w:rsid w:val="00AE171C"/>
    <w:rsid w:val="00AE30E3"/>
    <w:rsid w:val="00AE3291"/>
    <w:rsid w:val="00AE5BA4"/>
    <w:rsid w:val="00AE5F75"/>
    <w:rsid w:val="00AE5FB1"/>
    <w:rsid w:val="00AE7717"/>
    <w:rsid w:val="00AE792B"/>
    <w:rsid w:val="00AF0148"/>
    <w:rsid w:val="00AF2DCB"/>
    <w:rsid w:val="00AF3387"/>
    <w:rsid w:val="00AF4668"/>
    <w:rsid w:val="00AF5606"/>
    <w:rsid w:val="00AF7294"/>
    <w:rsid w:val="00AF73F2"/>
    <w:rsid w:val="00B009BB"/>
    <w:rsid w:val="00B009D9"/>
    <w:rsid w:val="00B016D2"/>
    <w:rsid w:val="00B02B6E"/>
    <w:rsid w:val="00B044CF"/>
    <w:rsid w:val="00B04CFA"/>
    <w:rsid w:val="00B04DD9"/>
    <w:rsid w:val="00B05337"/>
    <w:rsid w:val="00B0579C"/>
    <w:rsid w:val="00B0636B"/>
    <w:rsid w:val="00B06642"/>
    <w:rsid w:val="00B106CE"/>
    <w:rsid w:val="00B10974"/>
    <w:rsid w:val="00B10CB8"/>
    <w:rsid w:val="00B12132"/>
    <w:rsid w:val="00B13616"/>
    <w:rsid w:val="00B13FAF"/>
    <w:rsid w:val="00B15421"/>
    <w:rsid w:val="00B15CB3"/>
    <w:rsid w:val="00B1602B"/>
    <w:rsid w:val="00B175E2"/>
    <w:rsid w:val="00B1773C"/>
    <w:rsid w:val="00B20655"/>
    <w:rsid w:val="00B21154"/>
    <w:rsid w:val="00B21699"/>
    <w:rsid w:val="00B21D4A"/>
    <w:rsid w:val="00B223FB"/>
    <w:rsid w:val="00B228B7"/>
    <w:rsid w:val="00B23083"/>
    <w:rsid w:val="00B2454A"/>
    <w:rsid w:val="00B2550F"/>
    <w:rsid w:val="00B25C1B"/>
    <w:rsid w:val="00B25DB0"/>
    <w:rsid w:val="00B2609A"/>
    <w:rsid w:val="00B26ADE"/>
    <w:rsid w:val="00B27AB9"/>
    <w:rsid w:val="00B30F8D"/>
    <w:rsid w:val="00B31A7D"/>
    <w:rsid w:val="00B355BD"/>
    <w:rsid w:val="00B35CE9"/>
    <w:rsid w:val="00B406A2"/>
    <w:rsid w:val="00B40796"/>
    <w:rsid w:val="00B41299"/>
    <w:rsid w:val="00B41CFF"/>
    <w:rsid w:val="00B42363"/>
    <w:rsid w:val="00B43F45"/>
    <w:rsid w:val="00B444B6"/>
    <w:rsid w:val="00B45C63"/>
    <w:rsid w:val="00B47361"/>
    <w:rsid w:val="00B47E17"/>
    <w:rsid w:val="00B505FB"/>
    <w:rsid w:val="00B50D1C"/>
    <w:rsid w:val="00B5210E"/>
    <w:rsid w:val="00B55394"/>
    <w:rsid w:val="00B56D87"/>
    <w:rsid w:val="00B5790E"/>
    <w:rsid w:val="00B57DFC"/>
    <w:rsid w:val="00B60264"/>
    <w:rsid w:val="00B61818"/>
    <w:rsid w:val="00B61CC1"/>
    <w:rsid w:val="00B61EB6"/>
    <w:rsid w:val="00B6301E"/>
    <w:rsid w:val="00B63054"/>
    <w:rsid w:val="00B64003"/>
    <w:rsid w:val="00B647D1"/>
    <w:rsid w:val="00B64A34"/>
    <w:rsid w:val="00B66276"/>
    <w:rsid w:val="00B67D3B"/>
    <w:rsid w:val="00B67F14"/>
    <w:rsid w:val="00B7118C"/>
    <w:rsid w:val="00B7197C"/>
    <w:rsid w:val="00B734B0"/>
    <w:rsid w:val="00B74B51"/>
    <w:rsid w:val="00B77DD6"/>
    <w:rsid w:val="00B819A6"/>
    <w:rsid w:val="00B83079"/>
    <w:rsid w:val="00B83994"/>
    <w:rsid w:val="00B8476B"/>
    <w:rsid w:val="00B850F6"/>
    <w:rsid w:val="00B852CF"/>
    <w:rsid w:val="00B85D91"/>
    <w:rsid w:val="00B870B2"/>
    <w:rsid w:val="00B87BA0"/>
    <w:rsid w:val="00B90529"/>
    <w:rsid w:val="00B90621"/>
    <w:rsid w:val="00B906C7"/>
    <w:rsid w:val="00B91CC5"/>
    <w:rsid w:val="00B9264C"/>
    <w:rsid w:val="00B930E2"/>
    <w:rsid w:val="00B9312B"/>
    <w:rsid w:val="00B9367F"/>
    <w:rsid w:val="00B94025"/>
    <w:rsid w:val="00B94767"/>
    <w:rsid w:val="00B94FDE"/>
    <w:rsid w:val="00B9595D"/>
    <w:rsid w:val="00B96E08"/>
    <w:rsid w:val="00B974BD"/>
    <w:rsid w:val="00B97743"/>
    <w:rsid w:val="00B97C80"/>
    <w:rsid w:val="00BA0C9D"/>
    <w:rsid w:val="00BA2A33"/>
    <w:rsid w:val="00BA2DA9"/>
    <w:rsid w:val="00BA3744"/>
    <w:rsid w:val="00BA3D25"/>
    <w:rsid w:val="00BA4080"/>
    <w:rsid w:val="00BA4C1E"/>
    <w:rsid w:val="00BA4C8F"/>
    <w:rsid w:val="00BA79C3"/>
    <w:rsid w:val="00BB0DD1"/>
    <w:rsid w:val="00BB0FE5"/>
    <w:rsid w:val="00BB19AE"/>
    <w:rsid w:val="00BB1A11"/>
    <w:rsid w:val="00BB27FE"/>
    <w:rsid w:val="00BB2FDC"/>
    <w:rsid w:val="00BB31FC"/>
    <w:rsid w:val="00BB3C34"/>
    <w:rsid w:val="00BB541E"/>
    <w:rsid w:val="00BB581F"/>
    <w:rsid w:val="00BB594D"/>
    <w:rsid w:val="00BB680F"/>
    <w:rsid w:val="00BB6AE5"/>
    <w:rsid w:val="00BB7460"/>
    <w:rsid w:val="00BB7D00"/>
    <w:rsid w:val="00BB7F9E"/>
    <w:rsid w:val="00BC02E4"/>
    <w:rsid w:val="00BC14A4"/>
    <w:rsid w:val="00BC2A10"/>
    <w:rsid w:val="00BC2C69"/>
    <w:rsid w:val="00BC2E7F"/>
    <w:rsid w:val="00BC3D62"/>
    <w:rsid w:val="00BC440D"/>
    <w:rsid w:val="00BC5C8E"/>
    <w:rsid w:val="00BC5DF9"/>
    <w:rsid w:val="00BC5F66"/>
    <w:rsid w:val="00BC63C8"/>
    <w:rsid w:val="00BC6995"/>
    <w:rsid w:val="00BC7996"/>
    <w:rsid w:val="00BC79DA"/>
    <w:rsid w:val="00BC79F0"/>
    <w:rsid w:val="00BD4D0B"/>
    <w:rsid w:val="00BD6D7D"/>
    <w:rsid w:val="00BE02C8"/>
    <w:rsid w:val="00BE2165"/>
    <w:rsid w:val="00BE2508"/>
    <w:rsid w:val="00BE3BFD"/>
    <w:rsid w:val="00BE4445"/>
    <w:rsid w:val="00BE50FF"/>
    <w:rsid w:val="00BE5BEC"/>
    <w:rsid w:val="00BE5D34"/>
    <w:rsid w:val="00BE642F"/>
    <w:rsid w:val="00BE65EC"/>
    <w:rsid w:val="00BE6DD7"/>
    <w:rsid w:val="00BE7F88"/>
    <w:rsid w:val="00BF1298"/>
    <w:rsid w:val="00BF15BF"/>
    <w:rsid w:val="00BF5F34"/>
    <w:rsid w:val="00BF7060"/>
    <w:rsid w:val="00BF7824"/>
    <w:rsid w:val="00C00CE4"/>
    <w:rsid w:val="00C02245"/>
    <w:rsid w:val="00C023A9"/>
    <w:rsid w:val="00C065B0"/>
    <w:rsid w:val="00C06838"/>
    <w:rsid w:val="00C06F09"/>
    <w:rsid w:val="00C07151"/>
    <w:rsid w:val="00C100E3"/>
    <w:rsid w:val="00C10FA7"/>
    <w:rsid w:val="00C11084"/>
    <w:rsid w:val="00C11C75"/>
    <w:rsid w:val="00C12559"/>
    <w:rsid w:val="00C130F3"/>
    <w:rsid w:val="00C153F8"/>
    <w:rsid w:val="00C16023"/>
    <w:rsid w:val="00C16436"/>
    <w:rsid w:val="00C17099"/>
    <w:rsid w:val="00C20107"/>
    <w:rsid w:val="00C20F61"/>
    <w:rsid w:val="00C212C1"/>
    <w:rsid w:val="00C21756"/>
    <w:rsid w:val="00C21CCA"/>
    <w:rsid w:val="00C22DC4"/>
    <w:rsid w:val="00C2309B"/>
    <w:rsid w:val="00C237BC"/>
    <w:rsid w:val="00C24CA7"/>
    <w:rsid w:val="00C250A9"/>
    <w:rsid w:val="00C25A0B"/>
    <w:rsid w:val="00C27874"/>
    <w:rsid w:val="00C27E85"/>
    <w:rsid w:val="00C31BE3"/>
    <w:rsid w:val="00C320E3"/>
    <w:rsid w:val="00C33050"/>
    <w:rsid w:val="00C33776"/>
    <w:rsid w:val="00C33A79"/>
    <w:rsid w:val="00C34335"/>
    <w:rsid w:val="00C345A3"/>
    <w:rsid w:val="00C3570E"/>
    <w:rsid w:val="00C35751"/>
    <w:rsid w:val="00C3599D"/>
    <w:rsid w:val="00C362BD"/>
    <w:rsid w:val="00C3718A"/>
    <w:rsid w:val="00C371E3"/>
    <w:rsid w:val="00C40BFC"/>
    <w:rsid w:val="00C416EB"/>
    <w:rsid w:val="00C4183D"/>
    <w:rsid w:val="00C42DFE"/>
    <w:rsid w:val="00C43170"/>
    <w:rsid w:val="00C443DC"/>
    <w:rsid w:val="00C45363"/>
    <w:rsid w:val="00C45D29"/>
    <w:rsid w:val="00C46219"/>
    <w:rsid w:val="00C46F4E"/>
    <w:rsid w:val="00C476CD"/>
    <w:rsid w:val="00C4785C"/>
    <w:rsid w:val="00C5062C"/>
    <w:rsid w:val="00C50846"/>
    <w:rsid w:val="00C50CD5"/>
    <w:rsid w:val="00C51532"/>
    <w:rsid w:val="00C5302A"/>
    <w:rsid w:val="00C53C76"/>
    <w:rsid w:val="00C545A0"/>
    <w:rsid w:val="00C55AA9"/>
    <w:rsid w:val="00C56A20"/>
    <w:rsid w:val="00C573BE"/>
    <w:rsid w:val="00C61B39"/>
    <w:rsid w:val="00C61DA9"/>
    <w:rsid w:val="00C63421"/>
    <w:rsid w:val="00C63A46"/>
    <w:rsid w:val="00C647C9"/>
    <w:rsid w:val="00C65D5A"/>
    <w:rsid w:val="00C65E0B"/>
    <w:rsid w:val="00C6677B"/>
    <w:rsid w:val="00C66CC7"/>
    <w:rsid w:val="00C709AD"/>
    <w:rsid w:val="00C70C93"/>
    <w:rsid w:val="00C70D1D"/>
    <w:rsid w:val="00C710A4"/>
    <w:rsid w:val="00C721BC"/>
    <w:rsid w:val="00C722A7"/>
    <w:rsid w:val="00C7278D"/>
    <w:rsid w:val="00C74ED1"/>
    <w:rsid w:val="00C75345"/>
    <w:rsid w:val="00C77672"/>
    <w:rsid w:val="00C80A8C"/>
    <w:rsid w:val="00C81747"/>
    <w:rsid w:val="00C81A10"/>
    <w:rsid w:val="00C81DDE"/>
    <w:rsid w:val="00C820A3"/>
    <w:rsid w:val="00C82521"/>
    <w:rsid w:val="00C82B83"/>
    <w:rsid w:val="00C83CCC"/>
    <w:rsid w:val="00C84786"/>
    <w:rsid w:val="00C85037"/>
    <w:rsid w:val="00C85AC5"/>
    <w:rsid w:val="00C865A7"/>
    <w:rsid w:val="00C90CDD"/>
    <w:rsid w:val="00C914ED"/>
    <w:rsid w:val="00C91514"/>
    <w:rsid w:val="00C91583"/>
    <w:rsid w:val="00C91AEC"/>
    <w:rsid w:val="00C93BD1"/>
    <w:rsid w:val="00C942D2"/>
    <w:rsid w:val="00C943E3"/>
    <w:rsid w:val="00C94A03"/>
    <w:rsid w:val="00C973FD"/>
    <w:rsid w:val="00C97470"/>
    <w:rsid w:val="00CA04D6"/>
    <w:rsid w:val="00CA12E4"/>
    <w:rsid w:val="00CA1595"/>
    <w:rsid w:val="00CA2B82"/>
    <w:rsid w:val="00CA3CF6"/>
    <w:rsid w:val="00CA5E31"/>
    <w:rsid w:val="00CA62D0"/>
    <w:rsid w:val="00CA6BC7"/>
    <w:rsid w:val="00CA6FBC"/>
    <w:rsid w:val="00CB0E99"/>
    <w:rsid w:val="00CB1096"/>
    <w:rsid w:val="00CB10FF"/>
    <w:rsid w:val="00CB2A17"/>
    <w:rsid w:val="00CB2D07"/>
    <w:rsid w:val="00CB37C0"/>
    <w:rsid w:val="00CB570C"/>
    <w:rsid w:val="00CB6915"/>
    <w:rsid w:val="00CB722C"/>
    <w:rsid w:val="00CC01A4"/>
    <w:rsid w:val="00CC055B"/>
    <w:rsid w:val="00CC31D0"/>
    <w:rsid w:val="00CC376F"/>
    <w:rsid w:val="00CC4FD3"/>
    <w:rsid w:val="00CC56E0"/>
    <w:rsid w:val="00CC7913"/>
    <w:rsid w:val="00CC79F0"/>
    <w:rsid w:val="00CD0681"/>
    <w:rsid w:val="00CD0D34"/>
    <w:rsid w:val="00CD34D5"/>
    <w:rsid w:val="00CD378B"/>
    <w:rsid w:val="00CD395A"/>
    <w:rsid w:val="00CD5E15"/>
    <w:rsid w:val="00CD754A"/>
    <w:rsid w:val="00CD7F38"/>
    <w:rsid w:val="00CE131D"/>
    <w:rsid w:val="00CE3733"/>
    <w:rsid w:val="00CE3DE0"/>
    <w:rsid w:val="00CE43B7"/>
    <w:rsid w:val="00CE54CF"/>
    <w:rsid w:val="00CE58C6"/>
    <w:rsid w:val="00CE640C"/>
    <w:rsid w:val="00CE6788"/>
    <w:rsid w:val="00CE6D0D"/>
    <w:rsid w:val="00CE7A16"/>
    <w:rsid w:val="00CE7A4F"/>
    <w:rsid w:val="00CE7BA6"/>
    <w:rsid w:val="00CF1641"/>
    <w:rsid w:val="00CF1B0E"/>
    <w:rsid w:val="00CF1CFB"/>
    <w:rsid w:val="00CF2263"/>
    <w:rsid w:val="00CF443A"/>
    <w:rsid w:val="00CF47B6"/>
    <w:rsid w:val="00CF4C31"/>
    <w:rsid w:val="00CF6558"/>
    <w:rsid w:val="00CF6B35"/>
    <w:rsid w:val="00CF71DD"/>
    <w:rsid w:val="00CF76ED"/>
    <w:rsid w:val="00CF7991"/>
    <w:rsid w:val="00D000B0"/>
    <w:rsid w:val="00D0034C"/>
    <w:rsid w:val="00D0322E"/>
    <w:rsid w:val="00D044F8"/>
    <w:rsid w:val="00D06598"/>
    <w:rsid w:val="00D06CF4"/>
    <w:rsid w:val="00D0798F"/>
    <w:rsid w:val="00D11904"/>
    <w:rsid w:val="00D13EF5"/>
    <w:rsid w:val="00D146CA"/>
    <w:rsid w:val="00D14F2C"/>
    <w:rsid w:val="00D15990"/>
    <w:rsid w:val="00D16720"/>
    <w:rsid w:val="00D16983"/>
    <w:rsid w:val="00D169B3"/>
    <w:rsid w:val="00D16C5E"/>
    <w:rsid w:val="00D16FED"/>
    <w:rsid w:val="00D17254"/>
    <w:rsid w:val="00D17D4E"/>
    <w:rsid w:val="00D20282"/>
    <w:rsid w:val="00D207BB"/>
    <w:rsid w:val="00D20CF5"/>
    <w:rsid w:val="00D20EDC"/>
    <w:rsid w:val="00D21A00"/>
    <w:rsid w:val="00D23842"/>
    <w:rsid w:val="00D246EE"/>
    <w:rsid w:val="00D24D83"/>
    <w:rsid w:val="00D26388"/>
    <w:rsid w:val="00D30D8C"/>
    <w:rsid w:val="00D3384B"/>
    <w:rsid w:val="00D33EAC"/>
    <w:rsid w:val="00D349E3"/>
    <w:rsid w:val="00D3663B"/>
    <w:rsid w:val="00D3669A"/>
    <w:rsid w:val="00D369C8"/>
    <w:rsid w:val="00D40444"/>
    <w:rsid w:val="00D4116C"/>
    <w:rsid w:val="00D412F4"/>
    <w:rsid w:val="00D4156F"/>
    <w:rsid w:val="00D41B8B"/>
    <w:rsid w:val="00D427EE"/>
    <w:rsid w:val="00D4291A"/>
    <w:rsid w:val="00D44207"/>
    <w:rsid w:val="00D44802"/>
    <w:rsid w:val="00D44BEF"/>
    <w:rsid w:val="00D44CC1"/>
    <w:rsid w:val="00D4657A"/>
    <w:rsid w:val="00D468C7"/>
    <w:rsid w:val="00D479EA"/>
    <w:rsid w:val="00D501A5"/>
    <w:rsid w:val="00D507EB"/>
    <w:rsid w:val="00D50B1E"/>
    <w:rsid w:val="00D51122"/>
    <w:rsid w:val="00D51262"/>
    <w:rsid w:val="00D519FD"/>
    <w:rsid w:val="00D52008"/>
    <w:rsid w:val="00D52B7E"/>
    <w:rsid w:val="00D52DBF"/>
    <w:rsid w:val="00D53A23"/>
    <w:rsid w:val="00D54EEB"/>
    <w:rsid w:val="00D55AFD"/>
    <w:rsid w:val="00D563EB"/>
    <w:rsid w:val="00D5672C"/>
    <w:rsid w:val="00D56F60"/>
    <w:rsid w:val="00D5767B"/>
    <w:rsid w:val="00D623EE"/>
    <w:rsid w:val="00D63C5E"/>
    <w:rsid w:val="00D63E28"/>
    <w:rsid w:val="00D65B1E"/>
    <w:rsid w:val="00D661A8"/>
    <w:rsid w:val="00D66946"/>
    <w:rsid w:val="00D6706B"/>
    <w:rsid w:val="00D670EA"/>
    <w:rsid w:val="00D700E6"/>
    <w:rsid w:val="00D70E05"/>
    <w:rsid w:val="00D70E5D"/>
    <w:rsid w:val="00D7382B"/>
    <w:rsid w:val="00D7484A"/>
    <w:rsid w:val="00D74C91"/>
    <w:rsid w:val="00D755E4"/>
    <w:rsid w:val="00D758BB"/>
    <w:rsid w:val="00D7746B"/>
    <w:rsid w:val="00D77BE5"/>
    <w:rsid w:val="00D77DD0"/>
    <w:rsid w:val="00D80A5B"/>
    <w:rsid w:val="00D8143D"/>
    <w:rsid w:val="00D824C4"/>
    <w:rsid w:val="00D82F02"/>
    <w:rsid w:val="00D83851"/>
    <w:rsid w:val="00D84446"/>
    <w:rsid w:val="00D84F70"/>
    <w:rsid w:val="00D852F7"/>
    <w:rsid w:val="00D85B3C"/>
    <w:rsid w:val="00D86006"/>
    <w:rsid w:val="00D865B5"/>
    <w:rsid w:val="00D8718C"/>
    <w:rsid w:val="00D87218"/>
    <w:rsid w:val="00D90610"/>
    <w:rsid w:val="00D90B83"/>
    <w:rsid w:val="00D91BFE"/>
    <w:rsid w:val="00D93FB9"/>
    <w:rsid w:val="00D94DCB"/>
    <w:rsid w:val="00D9742D"/>
    <w:rsid w:val="00DA0949"/>
    <w:rsid w:val="00DA0CA6"/>
    <w:rsid w:val="00DA0DB1"/>
    <w:rsid w:val="00DA1346"/>
    <w:rsid w:val="00DA1BE6"/>
    <w:rsid w:val="00DA1FB8"/>
    <w:rsid w:val="00DA2A4F"/>
    <w:rsid w:val="00DA2EC5"/>
    <w:rsid w:val="00DA3398"/>
    <w:rsid w:val="00DA3D30"/>
    <w:rsid w:val="00DA3E56"/>
    <w:rsid w:val="00DA49F5"/>
    <w:rsid w:val="00DA49FD"/>
    <w:rsid w:val="00DA4A61"/>
    <w:rsid w:val="00DA58EB"/>
    <w:rsid w:val="00DA7BA2"/>
    <w:rsid w:val="00DB1DF1"/>
    <w:rsid w:val="00DB27BB"/>
    <w:rsid w:val="00DB2A2F"/>
    <w:rsid w:val="00DB3D0B"/>
    <w:rsid w:val="00DB3D67"/>
    <w:rsid w:val="00DB49D7"/>
    <w:rsid w:val="00DB5892"/>
    <w:rsid w:val="00DB593B"/>
    <w:rsid w:val="00DB671A"/>
    <w:rsid w:val="00DB6B92"/>
    <w:rsid w:val="00DB7C36"/>
    <w:rsid w:val="00DC0D09"/>
    <w:rsid w:val="00DC110C"/>
    <w:rsid w:val="00DC168B"/>
    <w:rsid w:val="00DC1E34"/>
    <w:rsid w:val="00DC33B1"/>
    <w:rsid w:val="00DC35EF"/>
    <w:rsid w:val="00DC5AFE"/>
    <w:rsid w:val="00DC5ECA"/>
    <w:rsid w:val="00DC67B4"/>
    <w:rsid w:val="00DC74F6"/>
    <w:rsid w:val="00DD0AE4"/>
    <w:rsid w:val="00DD1B8D"/>
    <w:rsid w:val="00DD29F7"/>
    <w:rsid w:val="00DD306A"/>
    <w:rsid w:val="00DD38F9"/>
    <w:rsid w:val="00DD545C"/>
    <w:rsid w:val="00DD5C3A"/>
    <w:rsid w:val="00DD5CCA"/>
    <w:rsid w:val="00DD6CA8"/>
    <w:rsid w:val="00DD6D1C"/>
    <w:rsid w:val="00DD7391"/>
    <w:rsid w:val="00DD7D0D"/>
    <w:rsid w:val="00DE161E"/>
    <w:rsid w:val="00DE1F63"/>
    <w:rsid w:val="00DE300D"/>
    <w:rsid w:val="00DE3431"/>
    <w:rsid w:val="00DE363C"/>
    <w:rsid w:val="00DE51F3"/>
    <w:rsid w:val="00DE5A36"/>
    <w:rsid w:val="00DE5CCC"/>
    <w:rsid w:val="00DE6BBE"/>
    <w:rsid w:val="00DE76ED"/>
    <w:rsid w:val="00DF02A5"/>
    <w:rsid w:val="00DF1A26"/>
    <w:rsid w:val="00DF1FFC"/>
    <w:rsid w:val="00DF21A7"/>
    <w:rsid w:val="00DF38CD"/>
    <w:rsid w:val="00DF516B"/>
    <w:rsid w:val="00DF5F87"/>
    <w:rsid w:val="00DF65DC"/>
    <w:rsid w:val="00DF668A"/>
    <w:rsid w:val="00DF780B"/>
    <w:rsid w:val="00E03A7A"/>
    <w:rsid w:val="00E03C09"/>
    <w:rsid w:val="00E05944"/>
    <w:rsid w:val="00E06781"/>
    <w:rsid w:val="00E07CB8"/>
    <w:rsid w:val="00E106A6"/>
    <w:rsid w:val="00E107CE"/>
    <w:rsid w:val="00E10DA4"/>
    <w:rsid w:val="00E12426"/>
    <w:rsid w:val="00E151EF"/>
    <w:rsid w:val="00E16771"/>
    <w:rsid w:val="00E171FF"/>
    <w:rsid w:val="00E172A2"/>
    <w:rsid w:val="00E1743C"/>
    <w:rsid w:val="00E17F31"/>
    <w:rsid w:val="00E20015"/>
    <w:rsid w:val="00E20237"/>
    <w:rsid w:val="00E20451"/>
    <w:rsid w:val="00E20486"/>
    <w:rsid w:val="00E21405"/>
    <w:rsid w:val="00E21534"/>
    <w:rsid w:val="00E21A8A"/>
    <w:rsid w:val="00E22E85"/>
    <w:rsid w:val="00E2302A"/>
    <w:rsid w:val="00E24358"/>
    <w:rsid w:val="00E24C53"/>
    <w:rsid w:val="00E25339"/>
    <w:rsid w:val="00E25AAF"/>
    <w:rsid w:val="00E25DAF"/>
    <w:rsid w:val="00E25DC2"/>
    <w:rsid w:val="00E26423"/>
    <w:rsid w:val="00E265F6"/>
    <w:rsid w:val="00E2707A"/>
    <w:rsid w:val="00E2760D"/>
    <w:rsid w:val="00E279CD"/>
    <w:rsid w:val="00E30E7A"/>
    <w:rsid w:val="00E32BD3"/>
    <w:rsid w:val="00E33926"/>
    <w:rsid w:val="00E3455A"/>
    <w:rsid w:val="00E34F6C"/>
    <w:rsid w:val="00E3588E"/>
    <w:rsid w:val="00E362FA"/>
    <w:rsid w:val="00E36C52"/>
    <w:rsid w:val="00E41CDE"/>
    <w:rsid w:val="00E41E44"/>
    <w:rsid w:val="00E4250C"/>
    <w:rsid w:val="00E4330C"/>
    <w:rsid w:val="00E439AD"/>
    <w:rsid w:val="00E44D4D"/>
    <w:rsid w:val="00E44EEA"/>
    <w:rsid w:val="00E4628B"/>
    <w:rsid w:val="00E46B57"/>
    <w:rsid w:val="00E46CFF"/>
    <w:rsid w:val="00E46DEF"/>
    <w:rsid w:val="00E477BF"/>
    <w:rsid w:val="00E50ED7"/>
    <w:rsid w:val="00E5181F"/>
    <w:rsid w:val="00E5325D"/>
    <w:rsid w:val="00E53CA6"/>
    <w:rsid w:val="00E54FDB"/>
    <w:rsid w:val="00E553DA"/>
    <w:rsid w:val="00E5591E"/>
    <w:rsid w:val="00E559D6"/>
    <w:rsid w:val="00E5628B"/>
    <w:rsid w:val="00E56E77"/>
    <w:rsid w:val="00E5777C"/>
    <w:rsid w:val="00E57B6F"/>
    <w:rsid w:val="00E60109"/>
    <w:rsid w:val="00E629F2"/>
    <w:rsid w:val="00E6340B"/>
    <w:rsid w:val="00E64EDA"/>
    <w:rsid w:val="00E660EB"/>
    <w:rsid w:val="00E6668E"/>
    <w:rsid w:val="00E667BC"/>
    <w:rsid w:val="00E66D7B"/>
    <w:rsid w:val="00E70590"/>
    <w:rsid w:val="00E70F1D"/>
    <w:rsid w:val="00E714DE"/>
    <w:rsid w:val="00E72039"/>
    <w:rsid w:val="00E728ED"/>
    <w:rsid w:val="00E74716"/>
    <w:rsid w:val="00E75A50"/>
    <w:rsid w:val="00E75CE7"/>
    <w:rsid w:val="00E75EA1"/>
    <w:rsid w:val="00E76848"/>
    <w:rsid w:val="00E77AE4"/>
    <w:rsid w:val="00E802A4"/>
    <w:rsid w:val="00E81418"/>
    <w:rsid w:val="00E81437"/>
    <w:rsid w:val="00E8144C"/>
    <w:rsid w:val="00E82F48"/>
    <w:rsid w:val="00E839FC"/>
    <w:rsid w:val="00E83DC9"/>
    <w:rsid w:val="00E848B0"/>
    <w:rsid w:val="00E85231"/>
    <w:rsid w:val="00E87918"/>
    <w:rsid w:val="00E903B8"/>
    <w:rsid w:val="00E90895"/>
    <w:rsid w:val="00E9293D"/>
    <w:rsid w:val="00E947FB"/>
    <w:rsid w:val="00E956AC"/>
    <w:rsid w:val="00E95A4F"/>
    <w:rsid w:val="00E96A60"/>
    <w:rsid w:val="00E97DD5"/>
    <w:rsid w:val="00EA1193"/>
    <w:rsid w:val="00EA1389"/>
    <w:rsid w:val="00EA13AA"/>
    <w:rsid w:val="00EA1E5B"/>
    <w:rsid w:val="00EA2E99"/>
    <w:rsid w:val="00EA5075"/>
    <w:rsid w:val="00EB1D60"/>
    <w:rsid w:val="00EB3A26"/>
    <w:rsid w:val="00EB3D51"/>
    <w:rsid w:val="00EB3F79"/>
    <w:rsid w:val="00EB5089"/>
    <w:rsid w:val="00EB52CF"/>
    <w:rsid w:val="00EC1C50"/>
    <w:rsid w:val="00EC2D88"/>
    <w:rsid w:val="00EC3B43"/>
    <w:rsid w:val="00EC40C3"/>
    <w:rsid w:val="00EC5537"/>
    <w:rsid w:val="00EC566B"/>
    <w:rsid w:val="00EC59B1"/>
    <w:rsid w:val="00EC7312"/>
    <w:rsid w:val="00ED036A"/>
    <w:rsid w:val="00ED06EB"/>
    <w:rsid w:val="00ED0AC6"/>
    <w:rsid w:val="00ED30AE"/>
    <w:rsid w:val="00ED4EFF"/>
    <w:rsid w:val="00ED64B6"/>
    <w:rsid w:val="00ED7B29"/>
    <w:rsid w:val="00ED7E4A"/>
    <w:rsid w:val="00EE32B6"/>
    <w:rsid w:val="00EE3850"/>
    <w:rsid w:val="00EE4220"/>
    <w:rsid w:val="00EE4EE9"/>
    <w:rsid w:val="00EE5C1E"/>
    <w:rsid w:val="00EE776B"/>
    <w:rsid w:val="00EF0527"/>
    <w:rsid w:val="00EF0A7F"/>
    <w:rsid w:val="00EF1786"/>
    <w:rsid w:val="00EF2959"/>
    <w:rsid w:val="00EF2AAD"/>
    <w:rsid w:val="00EF32D5"/>
    <w:rsid w:val="00EF4178"/>
    <w:rsid w:val="00EF42D0"/>
    <w:rsid w:val="00EF5082"/>
    <w:rsid w:val="00EF59D3"/>
    <w:rsid w:val="00EF67FE"/>
    <w:rsid w:val="00EF78D1"/>
    <w:rsid w:val="00EF7F27"/>
    <w:rsid w:val="00F00489"/>
    <w:rsid w:val="00F00FB7"/>
    <w:rsid w:val="00F010D0"/>
    <w:rsid w:val="00F01FFB"/>
    <w:rsid w:val="00F029BC"/>
    <w:rsid w:val="00F02DEE"/>
    <w:rsid w:val="00F02E57"/>
    <w:rsid w:val="00F02E9C"/>
    <w:rsid w:val="00F03C37"/>
    <w:rsid w:val="00F049EA"/>
    <w:rsid w:val="00F04C94"/>
    <w:rsid w:val="00F0586E"/>
    <w:rsid w:val="00F06630"/>
    <w:rsid w:val="00F06E7B"/>
    <w:rsid w:val="00F071BA"/>
    <w:rsid w:val="00F07207"/>
    <w:rsid w:val="00F07509"/>
    <w:rsid w:val="00F07E18"/>
    <w:rsid w:val="00F106C2"/>
    <w:rsid w:val="00F118F8"/>
    <w:rsid w:val="00F11D84"/>
    <w:rsid w:val="00F11F2D"/>
    <w:rsid w:val="00F12BD0"/>
    <w:rsid w:val="00F14E7D"/>
    <w:rsid w:val="00F151B7"/>
    <w:rsid w:val="00F1542E"/>
    <w:rsid w:val="00F15D54"/>
    <w:rsid w:val="00F162B4"/>
    <w:rsid w:val="00F162EB"/>
    <w:rsid w:val="00F162F3"/>
    <w:rsid w:val="00F1695A"/>
    <w:rsid w:val="00F17DC2"/>
    <w:rsid w:val="00F20334"/>
    <w:rsid w:val="00F2074D"/>
    <w:rsid w:val="00F210E5"/>
    <w:rsid w:val="00F21387"/>
    <w:rsid w:val="00F214CE"/>
    <w:rsid w:val="00F21BFC"/>
    <w:rsid w:val="00F21F1E"/>
    <w:rsid w:val="00F229DC"/>
    <w:rsid w:val="00F22C53"/>
    <w:rsid w:val="00F260B7"/>
    <w:rsid w:val="00F2674A"/>
    <w:rsid w:val="00F269A2"/>
    <w:rsid w:val="00F27E1B"/>
    <w:rsid w:val="00F27E24"/>
    <w:rsid w:val="00F27F46"/>
    <w:rsid w:val="00F314EB"/>
    <w:rsid w:val="00F3216C"/>
    <w:rsid w:val="00F358A5"/>
    <w:rsid w:val="00F3612B"/>
    <w:rsid w:val="00F36681"/>
    <w:rsid w:val="00F36C4A"/>
    <w:rsid w:val="00F37D13"/>
    <w:rsid w:val="00F4096E"/>
    <w:rsid w:val="00F414E9"/>
    <w:rsid w:val="00F41953"/>
    <w:rsid w:val="00F4239F"/>
    <w:rsid w:val="00F428D4"/>
    <w:rsid w:val="00F4309A"/>
    <w:rsid w:val="00F43441"/>
    <w:rsid w:val="00F43938"/>
    <w:rsid w:val="00F450AF"/>
    <w:rsid w:val="00F45709"/>
    <w:rsid w:val="00F4702C"/>
    <w:rsid w:val="00F4739B"/>
    <w:rsid w:val="00F50E92"/>
    <w:rsid w:val="00F51400"/>
    <w:rsid w:val="00F52505"/>
    <w:rsid w:val="00F53569"/>
    <w:rsid w:val="00F55577"/>
    <w:rsid w:val="00F55789"/>
    <w:rsid w:val="00F567FE"/>
    <w:rsid w:val="00F570C6"/>
    <w:rsid w:val="00F578EC"/>
    <w:rsid w:val="00F60665"/>
    <w:rsid w:val="00F60F43"/>
    <w:rsid w:val="00F62D08"/>
    <w:rsid w:val="00F63187"/>
    <w:rsid w:val="00F63E67"/>
    <w:rsid w:val="00F63FDC"/>
    <w:rsid w:val="00F6479F"/>
    <w:rsid w:val="00F65758"/>
    <w:rsid w:val="00F6575B"/>
    <w:rsid w:val="00F66328"/>
    <w:rsid w:val="00F66C87"/>
    <w:rsid w:val="00F706DE"/>
    <w:rsid w:val="00F714DB"/>
    <w:rsid w:val="00F7191B"/>
    <w:rsid w:val="00F71BF7"/>
    <w:rsid w:val="00F7225B"/>
    <w:rsid w:val="00F72269"/>
    <w:rsid w:val="00F72F62"/>
    <w:rsid w:val="00F73469"/>
    <w:rsid w:val="00F7384E"/>
    <w:rsid w:val="00F74209"/>
    <w:rsid w:val="00F75900"/>
    <w:rsid w:val="00F761E1"/>
    <w:rsid w:val="00F765E8"/>
    <w:rsid w:val="00F7709B"/>
    <w:rsid w:val="00F77203"/>
    <w:rsid w:val="00F775DA"/>
    <w:rsid w:val="00F77A41"/>
    <w:rsid w:val="00F8041C"/>
    <w:rsid w:val="00F80B28"/>
    <w:rsid w:val="00F80BAB"/>
    <w:rsid w:val="00F81CDB"/>
    <w:rsid w:val="00F822E8"/>
    <w:rsid w:val="00F825E0"/>
    <w:rsid w:val="00F82703"/>
    <w:rsid w:val="00F82EBB"/>
    <w:rsid w:val="00F82EDA"/>
    <w:rsid w:val="00F8767F"/>
    <w:rsid w:val="00F90780"/>
    <w:rsid w:val="00F90BA5"/>
    <w:rsid w:val="00F90EC9"/>
    <w:rsid w:val="00F91F76"/>
    <w:rsid w:val="00F92558"/>
    <w:rsid w:val="00F927EB"/>
    <w:rsid w:val="00F9327E"/>
    <w:rsid w:val="00F95958"/>
    <w:rsid w:val="00F969FE"/>
    <w:rsid w:val="00F977B1"/>
    <w:rsid w:val="00F97DDC"/>
    <w:rsid w:val="00FA0339"/>
    <w:rsid w:val="00FA33AA"/>
    <w:rsid w:val="00FA422B"/>
    <w:rsid w:val="00FA42DC"/>
    <w:rsid w:val="00FA4B37"/>
    <w:rsid w:val="00FA63A3"/>
    <w:rsid w:val="00FA6A8E"/>
    <w:rsid w:val="00FA6AA3"/>
    <w:rsid w:val="00FA7101"/>
    <w:rsid w:val="00FB006A"/>
    <w:rsid w:val="00FB0791"/>
    <w:rsid w:val="00FB132B"/>
    <w:rsid w:val="00FB1ACA"/>
    <w:rsid w:val="00FB1DAB"/>
    <w:rsid w:val="00FB260D"/>
    <w:rsid w:val="00FB4488"/>
    <w:rsid w:val="00FB484B"/>
    <w:rsid w:val="00FB5D11"/>
    <w:rsid w:val="00FB6938"/>
    <w:rsid w:val="00FB6D3A"/>
    <w:rsid w:val="00FC1019"/>
    <w:rsid w:val="00FC1601"/>
    <w:rsid w:val="00FC1748"/>
    <w:rsid w:val="00FC190A"/>
    <w:rsid w:val="00FC1B9B"/>
    <w:rsid w:val="00FC2227"/>
    <w:rsid w:val="00FC307C"/>
    <w:rsid w:val="00FC31A6"/>
    <w:rsid w:val="00FC439D"/>
    <w:rsid w:val="00FC4D4E"/>
    <w:rsid w:val="00FC5172"/>
    <w:rsid w:val="00FC5974"/>
    <w:rsid w:val="00FC612C"/>
    <w:rsid w:val="00FC6386"/>
    <w:rsid w:val="00FC6DAD"/>
    <w:rsid w:val="00FD14C8"/>
    <w:rsid w:val="00FD1E94"/>
    <w:rsid w:val="00FD2378"/>
    <w:rsid w:val="00FD293A"/>
    <w:rsid w:val="00FD2DF9"/>
    <w:rsid w:val="00FD30BE"/>
    <w:rsid w:val="00FD3E64"/>
    <w:rsid w:val="00FD585F"/>
    <w:rsid w:val="00FD7AA5"/>
    <w:rsid w:val="00FE1E79"/>
    <w:rsid w:val="00FE28A1"/>
    <w:rsid w:val="00FE35FE"/>
    <w:rsid w:val="00FE379D"/>
    <w:rsid w:val="00FE3F0C"/>
    <w:rsid w:val="00FE45B4"/>
    <w:rsid w:val="00FE4E36"/>
    <w:rsid w:val="00FE5375"/>
    <w:rsid w:val="00FE556E"/>
    <w:rsid w:val="00FE5E96"/>
    <w:rsid w:val="00FE6242"/>
    <w:rsid w:val="00FE62A9"/>
    <w:rsid w:val="00FE7861"/>
    <w:rsid w:val="00FF0182"/>
    <w:rsid w:val="00FF1DB0"/>
    <w:rsid w:val="00FF245E"/>
    <w:rsid w:val="00FF2B85"/>
    <w:rsid w:val="00FF3165"/>
    <w:rsid w:val="00FF33C8"/>
    <w:rsid w:val="00FF4769"/>
    <w:rsid w:val="00FF4E96"/>
    <w:rsid w:val="00FF528B"/>
    <w:rsid w:val="00FF537D"/>
    <w:rsid w:val="00FF5515"/>
    <w:rsid w:val="00FF6D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0D5D36"/>
  <w15:docId w15:val="{DFAAF4CE-6A8D-409B-A6A3-2497ECD3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0AD"/>
    <w:rPr>
      <w:sz w:val="24"/>
      <w:szCs w:val="24"/>
    </w:rPr>
  </w:style>
  <w:style w:type="paragraph" w:styleId="Heading1">
    <w:name w:val="heading 1"/>
    <w:basedOn w:val="Normal"/>
    <w:next w:val="Normal"/>
    <w:qFormat/>
    <w:rsid w:val="007F1A36"/>
    <w:pPr>
      <w:keepNext/>
      <w:jc w:val="center"/>
      <w:outlineLvl w:val="0"/>
    </w:pPr>
    <w:rPr>
      <w:b/>
      <w:bCs/>
      <w:sz w:val="28"/>
    </w:rPr>
  </w:style>
  <w:style w:type="paragraph" w:styleId="Heading2">
    <w:name w:val="heading 2"/>
    <w:basedOn w:val="Normal"/>
    <w:next w:val="Normal"/>
    <w:qFormat/>
    <w:rsid w:val="007F1A36"/>
    <w:pPr>
      <w:keepNext/>
      <w:widowControl w:val="0"/>
      <w:autoSpaceDE w:val="0"/>
      <w:autoSpaceDN w:val="0"/>
      <w:adjustRightInd w:val="0"/>
      <w:spacing w:before="240" w:after="60"/>
      <w:outlineLvl w:val="1"/>
    </w:pPr>
    <w:rPr>
      <w:rFonts w:cs="Arial"/>
      <w:b/>
      <w:bCs/>
      <w:i/>
      <w:iCs/>
      <w:szCs w:val="28"/>
    </w:rPr>
  </w:style>
  <w:style w:type="paragraph" w:styleId="Heading3">
    <w:name w:val="heading 3"/>
    <w:basedOn w:val="Normal"/>
    <w:next w:val="Normal"/>
    <w:qFormat/>
    <w:rsid w:val="007F1A36"/>
    <w:pPr>
      <w:keepNext/>
      <w:spacing w:before="240" w:after="60"/>
      <w:outlineLvl w:val="2"/>
    </w:pPr>
    <w:rPr>
      <w:rFonts w:ascii="Arial" w:hAnsi="Arial"/>
      <w:szCs w:val="20"/>
    </w:rPr>
  </w:style>
  <w:style w:type="paragraph" w:styleId="Heading4">
    <w:name w:val="heading 4"/>
    <w:basedOn w:val="Normal"/>
    <w:next w:val="Normal"/>
    <w:qFormat/>
    <w:rsid w:val="007F1A36"/>
    <w:pPr>
      <w:keepNext/>
      <w:spacing w:before="240" w:after="60"/>
      <w:outlineLvl w:val="3"/>
    </w:pPr>
    <w:rPr>
      <w:rFonts w:ascii="Arial" w:hAnsi="Arial"/>
      <w:b/>
      <w:szCs w:val="20"/>
    </w:rPr>
  </w:style>
  <w:style w:type="paragraph" w:styleId="Heading5">
    <w:name w:val="heading 5"/>
    <w:basedOn w:val="Normal"/>
    <w:next w:val="Normal"/>
    <w:qFormat/>
    <w:rsid w:val="007F1A36"/>
    <w:pPr>
      <w:spacing w:before="240" w:after="60"/>
      <w:outlineLvl w:val="4"/>
    </w:pPr>
    <w:rPr>
      <w:rFonts w:ascii="Arial" w:hAnsi="Arial"/>
      <w:sz w:val="22"/>
      <w:szCs w:val="20"/>
    </w:rPr>
  </w:style>
  <w:style w:type="paragraph" w:styleId="Heading6">
    <w:name w:val="heading 6"/>
    <w:basedOn w:val="Normal"/>
    <w:next w:val="Normal"/>
    <w:qFormat/>
    <w:rsid w:val="007F1A36"/>
    <w:pPr>
      <w:spacing w:before="240" w:after="60"/>
      <w:outlineLvl w:val="5"/>
    </w:pPr>
    <w:rPr>
      <w:i/>
      <w:sz w:val="22"/>
      <w:szCs w:val="20"/>
    </w:rPr>
  </w:style>
  <w:style w:type="paragraph" w:styleId="Heading7">
    <w:name w:val="heading 7"/>
    <w:basedOn w:val="Normal"/>
    <w:next w:val="Normal"/>
    <w:qFormat/>
    <w:rsid w:val="007F1A36"/>
    <w:pPr>
      <w:spacing w:before="240" w:after="60"/>
      <w:outlineLvl w:val="6"/>
    </w:pPr>
    <w:rPr>
      <w:rFonts w:ascii="Arial" w:hAnsi="Arial"/>
      <w:sz w:val="20"/>
      <w:szCs w:val="20"/>
    </w:rPr>
  </w:style>
  <w:style w:type="paragraph" w:styleId="Heading8">
    <w:name w:val="heading 8"/>
    <w:basedOn w:val="Normal"/>
    <w:next w:val="Normal"/>
    <w:qFormat/>
    <w:rsid w:val="007F1A36"/>
    <w:pPr>
      <w:spacing w:before="240" w:after="60"/>
      <w:outlineLvl w:val="7"/>
    </w:pPr>
    <w:rPr>
      <w:rFonts w:ascii="Arial" w:hAnsi="Arial"/>
      <w:i/>
      <w:sz w:val="20"/>
      <w:szCs w:val="20"/>
    </w:rPr>
  </w:style>
  <w:style w:type="paragraph" w:styleId="Heading9">
    <w:name w:val="heading 9"/>
    <w:basedOn w:val="Normal"/>
    <w:next w:val="Normal"/>
    <w:qFormat/>
    <w:rsid w:val="007F1A3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1A36"/>
    <w:rPr>
      <w:b/>
      <w:bCs/>
      <w:sz w:val="20"/>
    </w:rPr>
  </w:style>
  <w:style w:type="paragraph" w:styleId="BodyText2">
    <w:name w:val="Body Text 2"/>
    <w:basedOn w:val="Normal"/>
    <w:rsid w:val="007F1A36"/>
    <w:rPr>
      <w:sz w:val="22"/>
    </w:rPr>
  </w:style>
  <w:style w:type="paragraph" w:styleId="Title">
    <w:name w:val="Title"/>
    <w:basedOn w:val="Normal"/>
    <w:qFormat/>
    <w:rsid w:val="007F1A36"/>
    <w:pPr>
      <w:jc w:val="center"/>
    </w:pPr>
    <w:rPr>
      <w:b/>
      <w:bCs/>
    </w:rPr>
  </w:style>
  <w:style w:type="paragraph" w:styleId="Subtitle">
    <w:name w:val="Subtitle"/>
    <w:basedOn w:val="Normal"/>
    <w:qFormat/>
    <w:rsid w:val="007F1A36"/>
    <w:pPr>
      <w:jc w:val="center"/>
    </w:pPr>
    <w:rPr>
      <w:b/>
      <w:bCs/>
    </w:rPr>
  </w:style>
  <w:style w:type="paragraph" w:styleId="E-mailSignature">
    <w:name w:val="E-mail Signature"/>
    <w:basedOn w:val="Normal"/>
    <w:rsid w:val="007F1A36"/>
    <w:rPr>
      <w:rFonts w:eastAsia="Arial Unicode MS"/>
    </w:rPr>
  </w:style>
  <w:style w:type="character" w:styleId="Hyperlink">
    <w:name w:val="Hyperlink"/>
    <w:rsid w:val="007F1A36"/>
    <w:rPr>
      <w:color w:val="0000FF"/>
      <w:u w:val="single"/>
    </w:rPr>
  </w:style>
  <w:style w:type="character" w:styleId="Emphasis">
    <w:name w:val="Emphasis"/>
    <w:qFormat/>
    <w:rsid w:val="007F1A36"/>
    <w:rPr>
      <w:i/>
      <w:iCs/>
    </w:rPr>
  </w:style>
  <w:style w:type="paragraph" w:styleId="NormalWeb">
    <w:name w:val="Normal (Web)"/>
    <w:basedOn w:val="Normal"/>
    <w:uiPriority w:val="99"/>
    <w:rsid w:val="007F1A36"/>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7F1A36"/>
    <w:rPr>
      <w:b/>
      <w:bCs/>
    </w:rPr>
  </w:style>
  <w:style w:type="paragraph" w:styleId="BodyTextIndent3">
    <w:name w:val="Body Text Indent 3"/>
    <w:basedOn w:val="Normal"/>
    <w:rsid w:val="007F1A36"/>
    <w:pPr>
      <w:ind w:left="720"/>
    </w:pPr>
    <w:rPr>
      <w:b/>
      <w:sz w:val="20"/>
      <w:szCs w:val="20"/>
    </w:rPr>
  </w:style>
  <w:style w:type="paragraph" w:styleId="BodyTextIndent">
    <w:name w:val="Body Text Indent"/>
    <w:basedOn w:val="Normal"/>
    <w:rsid w:val="007F1A36"/>
    <w:pPr>
      <w:tabs>
        <w:tab w:val="left" w:pos="-720"/>
        <w:tab w:val="left" w:pos="0"/>
      </w:tabs>
      <w:suppressAutoHyphens/>
      <w:ind w:left="720" w:hanging="720"/>
    </w:pPr>
    <w:rPr>
      <w:szCs w:val="20"/>
    </w:rPr>
  </w:style>
  <w:style w:type="paragraph" w:styleId="Signature">
    <w:name w:val="Signature"/>
    <w:basedOn w:val="Normal"/>
    <w:next w:val="Normal"/>
    <w:link w:val="SignatureChar"/>
    <w:rsid w:val="007F1A36"/>
    <w:rPr>
      <w:rFonts w:ascii="Arial" w:hAnsi="Arial"/>
      <w:szCs w:val="20"/>
    </w:rPr>
  </w:style>
  <w:style w:type="paragraph" w:styleId="CommentText">
    <w:name w:val="annotation text"/>
    <w:basedOn w:val="Normal"/>
    <w:link w:val="CommentTextChar"/>
    <w:uiPriority w:val="99"/>
    <w:rsid w:val="007F1A36"/>
    <w:rPr>
      <w:sz w:val="20"/>
      <w:szCs w:val="20"/>
    </w:rPr>
  </w:style>
  <w:style w:type="paragraph" w:styleId="Header">
    <w:name w:val="header"/>
    <w:basedOn w:val="Normal"/>
    <w:link w:val="HeaderChar"/>
    <w:uiPriority w:val="99"/>
    <w:rsid w:val="007F1A36"/>
    <w:pPr>
      <w:tabs>
        <w:tab w:val="center" w:pos="4320"/>
        <w:tab w:val="right" w:pos="8640"/>
      </w:tabs>
    </w:pPr>
    <w:rPr>
      <w:sz w:val="20"/>
      <w:szCs w:val="20"/>
    </w:rPr>
  </w:style>
  <w:style w:type="paragraph" w:styleId="BodyText3">
    <w:name w:val="Body Text 3"/>
    <w:basedOn w:val="Normal"/>
    <w:rsid w:val="007F1A36"/>
    <w:pPr>
      <w:spacing w:line="240" w:lineRule="atLeast"/>
    </w:pPr>
    <w:rPr>
      <w:sz w:val="16"/>
      <w:szCs w:val="20"/>
    </w:rPr>
  </w:style>
  <w:style w:type="character" w:styleId="PageNumber">
    <w:name w:val="page number"/>
    <w:basedOn w:val="DefaultParagraphFont"/>
    <w:rsid w:val="007F1A36"/>
  </w:style>
  <w:style w:type="paragraph" w:styleId="Footer">
    <w:name w:val="footer"/>
    <w:basedOn w:val="Normal"/>
    <w:link w:val="FooterChar"/>
    <w:uiPriority w:val="99"/>
    <w:rsid w:val="007F1A36"/>
    <w:pPr>
      <w:tabs>
        <w:tab w:val="center" w:pos="4320"/>
        <w:tab w:val="right" w:pos="8640"/>
      </w:tabs>
    </w:pPr>
    <w:rPr>
      <w:sz w:val="20"/>
      <w:szCs w:val="20"/>
    </w:rPr>
  </w:style>
  <w:style w:type="paragraph" w:styleId="DocumentMap">
    <w:name w:val="Document Map"/>
    <w:basedOn w:val="Normal"/>
    <w:semiHidden/>
    <w:rsid w:val="007F1A36"/>
    <w:pPr>
      <w:shd w:val="clear" w:color="auto" w:fill="000080"/>
    </w:pPr>
    <w:rPr>
      <w:rFonts w:ascii="Tahoma" w:hAnsi="Tahoma" w:cs="Tahoma"/>
    </w:rPr>
  </w:style>
  <w:style w:type="character" w:styleId="FollowedHyperlink">
    <w:name w:val="FollowedHyperlink"/>
    <w:rsid w:val="007F1A36"/>
    <w:rPr>
      <w:color w:val="800080"/>
      <w:u w:val="single"/>
    </w:rPr>
  </w:style>
  <w:style w:type="paragraph" w:styleId="BalloonText">
    <w:name w:val="Balloon Text"/>
    <w:basedOn w:val="Normal"/>
    <w:semiHidden/>
    <w:rsid w:val="007F1A36"/>
    <w:rPr>
      <w:rFonts w:ascii="Tahoma" w:hAnsi="Tahoma" w:cs="Tahoma"/>
      <w:sz w:val="16"/>
      <w:szCs w:val="16"/>
    </w:rPr>
  </w:style>
  <w:style w:type="paragraph" w:styleId="BodyTextIndent2">
    <w:name w:val="Body Text Indent 2"/>
    <w:basedOn w:val="Normal"/>
    <w:rsid w:val="007F1A36"/>
    <w:pPr>
      <w:ind w:left="1080"/>
    </w:pPr>
  </w:style>
  <w:style w:type="table" w:styleId="TableGrid">
    <w:name w:val="Table Grid"/>
    <w:basedOn w:val="TableNormal"/>
    <w:uiPriority w:val="59"/>
    <w:rsid w:val="0067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D54"/>
    <w:pPr>
      <w:ind w:left="720"/>
      <w:contextualSpacing/>
    </w:pPr>
  </w:style>
  <w:style w:type="character" w:customStyle="1" w:styleId="FooterChar">
    <w:name w:val="Footer Char"/>
    <w:basedOn w:val="DefaultParagraphFont"/>
    <w:link w:val="Footer"/>
    <w:uiPriority w:val="99"/>
    <w:rsid w:val="00451C14"/>
  </w:style>
  <w:style w:type="paragraph" w:styleId="HTMLPreformatted">
    <w:name w:val="HTML Preformatted"/>
    <w:basedOn w:val="Normal"/>
    <w:link w:val="HTMLPreformattedChar"/>
    <w:uiPriority w:val="99"/>
    <w:unhideWhenUsed/>
    <w:rsid w:val="00F2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20334"/>
    <w:rPr>
      <w:rFonts w:ascii="Courier New" w:hAnsi="Courier New" w:cs="Courier New"/>
    </w:rPr>
  </w:style>
  <w:style w:type="paragraph" w:styleId="Revision">
    <w:name w:val="Revision"/>
    <w:hidden/>
    <w:uiPriority w:val="99"/>
    <w:semiHidden/>
    <w:rsid w:val="00F03C37"/>
    <w:rPr>
      <w:sz w:val="24"/>
      <w:szCs w:val="24"/>
    </w:rPr>
  </w:style>
  <w:style w:type="paragraph" w:customStyle="1" w:styleId="Default">
    <w:name w:val="Default"/>
    <w:rsid w:val="00E17F31"/>
    <w:pPr>
      <w:autoSpaceDE w:val="0"/>
      <w:autoSpaceDN w:val="0"/>
      <w:adjustRightInd w:val="0"/>
    </w:pPr>
    <w:rPr>
      <w:rFonts w:ascii="Verdana" w:hAnsi="Verdana" w:cs="Verdana"/>
      <w:color w:val="000000"/>
      <w:sz w:val="24"/>
      <w:szCs w:val="24"/>
    </w:rPr>
  </w:style>
  <w:style w:type="character" w:styleId="CommentReference">
    <w:name w:val="annotation reference"/>
    <w:uiPriority w:val="99"/>
    <w:rsid w:val="004F3921"/>
    <w:rPr>
      <w:sz w:val="16"/>
      <w:szCs w:val="16"/>
    </w:rPr>
  </w:style>
  <w:style w:type="paragraph" w:styleId="CommentSubject">
    <w:name w:val="annotation subject"/>
    <w:basedOn w:val="CommentText"/>
    <w:next w:val="CommentText"/>
    <w:link w:val="CommentSubjectChar"/>
    <w:rsid w:val="004F3921"/>
    <w:rPr>
      <w:b/>
      <w:bCs/>
    </w:rPr>
  </w:style>
  <w:style w:type="character" w:customStyle="1" w:styleId="CommentTextChar">
    <w:name w:val="Comment Text Char"/>
    <w:basedOn w:val="DefaultParagraphFont"/>
    <w:link w:val="CommentText"/>
    <w:uiPriority w:val="99"/>
    <w:rsid w:val="004F3921"/>
  </w:style>
  <w:style w:type="character" w:customStyle="1" w:styleId="CommentSubjectChar">
    <w:name w:val="Comment Subject Char"/>
    <w:link w:val="CommentSubject"/>
    <w:rsid w:val="004F3921"/>
    <w:rPr>
      <w:b/>
      <w:bCs/>
    </w:rPr>
  </w:style>
  <w:style w:type="character" w:customStyle="1" w:styleId="HeaderChar">
    <w:name w:val="Header Char"/>
    <w:basedOn w:val="DefaultParagraphFont"/>
    <w:link w:val="Header"/>
    <w:uiPriority w:val="99"/>
    <w:locked/>
    <w:rsid w:val="004F3921"/>
  </w:style>
  <w:style w:type="character" w:customStyle="1" w:styleId="SignatureChar">
    <w:name w:val="Signature Char"/>
    <w:link w:val="Signature"/>
    <w:rsid w:val="006F23E7"/>
    <w:rPr>
      <w:rFonts w:ascii="Arial" w:hAnsi="Arial"/>
      <w:sz w:val="24"/>
    </w:rPr>
  </w:style>
  <w:style w:type="character" w:customStyle="1" w:styleId="BodyTextChar">
    <w:name w:val="Body Text Char"/>
    <w:link w:val="BodyText"/>
    <w:rsid w:val="000177CA"/>
    <w:rPr>
      <w:b/>
      <w:bCs/>
      <w:szCs w:val="24"/>
    </w:rPr>
  </w:style>
  <w:style w:type="table" w:customStyle="1" w:styleId="Style1">
    <w:name w:val="Style1"/>
    <w:basedOn w:val="TableNormal"/>
    <w:uiPriority w:val="99"/>
    <w:rsid w:val="007A1A83"/>
    <w:rPr>
      <w:rFonts w:ascii="Arial Narrow" w:hAnsi="Arial Narrow"/>
      <w:szCs w:val="24"/>
    </w:rPr>
    <w:tblPr>
      <w:tblBorders>
        <w:top w:val="single" w:sz="24" w:space="0" w:color="auto"/>
        <w:bottom w:val="single" w:sz="24" w:space="0" w:color="auto"/>
      </w:tblBorders>
    </w:tblPr>
    <w:tblStylePr w:type="firstRow">
      <w:rPr>
        <w:rFonts w:ascii="Arial Narrow" w:hAnsi="Arial Narrow"/>
        <w:b/>
      </w:rPr>
      <w:tblPr/>
      <w:tcPr>
        <w:tcBorders>
          <w:bottom w:val="single" w:sz="4" w:space="0" w:color="auto"/>
        </w:tcBorders>
      </w:tcPr>
    </w:tblStylePr>
  </w:style>
  <w:style w:type="paragraph" w:customStyle="1" w:styleId="Tabletext">
    <w:name w:val="Table text"/>
    <w:link w:val="TabletextChar"/>
    <w:rsid w:val="004473D4"/>
    <w:pPr>
      <w:keepNext/>
      <w:spacing w:before="20" w:after="20"/>
      <w:ind w:left="317" w:hanging="317"/>
    </w:pPr>
    <w:rPr>
      <w:rFonts w:ascii="Arial Narrow" w:hAnsi="Arial Narrow"/>
    </w:rPr>
  </w:style>
  <w:style w:type="paragraph" w:customStyle="1" w:styleId="Tablenumbers">
    <w:name w:val="Table numbers"/>
    <w:rsid w:val="004473D4"/>
    <w:pPr>
      <w:keepNext/>
      <w:spacing w:before="20" w:after="20"/>
      <w:jc w:val="right"/>
    </w:pPr>
    <w:rPr>
      <w:rFonts w:ascii="Arial Narrow" w:hAnsi="Arial Narrow" w:cs="Arial"/>
      <w:snapToGrid w:val="0"/>
      <w:sz w:val="18"/>
    </w:rPr>
  </w:style>
  <w:style w:type="paragraph" w:customStyle="1" w:styleId="Table-subgroup1">
    <w:name w:val="Table - subgroup 1"/>
    <w:basedOn w:val="Tabletext"/>
    <w:rsid w:val="004473D4"/>
    <w:pPr>
      <w:ind w:left="576" w:hanging="346"/>
    </w:pPr>
    <w:rPr>
      <w:kern w:val="2"/>
    </w:rPr>
  </w:style>
  <w:style w:type="paragraph" w:customStyle="1" w:styleId="Table-total">
    <w:name w:val="Table - total"/>
    <w:basedOn w:val="Table-subgroup1"/>
    <w:rsid w:val="004473D4"/>
    <w:pPr>
      <w:ind w:left="850"/>
    </w:pPr>
    <w:rPr>
      <w:rFonts w:cs="Arial"/>
    </w:rPr>
  </w:style>
  <w:style w:type="character" w:customStyle="1" w:styleId="TabletextChar">
    <w:name w:val="Table text Char"/>
    <w:basedOn w:val="DefaultParagraphFont"/>
    <w:link w:val="Tabletext"/>
    <w:rsid w:val="004473D4"/>
    <w:rPr>
      <w:rFonts w:ascii="Arial Narrow" w:hAnsi="Arial Narrow"/>
    </w:rPr>
  </w:style>
  <w:style w:type="paragraph" w:styleId="FootnoteText">
    <w:name w:val="footnote text"/>
    <w:basedOn w:val="BodyText"/>
    <w:link w:val="FootnoteTextChar"/>
    <w:uiPriority w:val="99"/>
    <w:unhideWhenUsed/>
    <w:rsid w:val="004473D4"/>
    <w:pPr>
      <w:keepLines/>
      <w:ind w:left="720"/>
    </w:pPr>
    <w:rPr>
      <w:rFonts w:ascii="Garamond" w:hAnsi="Garamond"/>
      <w:b w:val="0"/>
      <w:bCs w:val="0"/>
      <w:sz w:val="18"/>
    </w:rPr>
  </w:style>
  <w:style w:type="character" w:customStyle="1" w:styleId="FootnoteTextChar">
    <w:name w:val="Footnote Text Char"/>
    <w:basedOn w:val="DefaultParagraphFont"/>
    <w:link w:val="FootnoteText"/>
    <w:uiPriority w:val="99"/>
    <w:rsid w:val="004473D4"/>
    <w:rPr>
      <w:rFonts w:ascii="Garamond" w:hAnsi="Garamond"/>
      <w:sz w:val="18"/>
      <w:szCs w:val="24"/>
    </w:rPr>
  </w:style>
  <w:style w:type="character" w:styleId="FootnoteReference">
    <w:name w:val="footnote reference"/>
    <w:aliases w:val="fr"/>
    <w:basedOn w:val="DefaultParagraphFont"/>
    <w:uiPriority w:val="99"/>
    <w:unhideWhenUsed/>
    <w:rsid w:val="004473D4"/>
    <w:rPr>
      <w:vertAlign w:val="superscript"/>
    </w:rPr>
  </w:style>
  <w:style w:type="character" w:customStyle="1" w:styleId="UnresolvedMention1">
    <w:name w:val="Unresolved Mention1"/>
    <w:basedOn w:val="DefaultParagraphFont"/>
    <w:uiPriority w:val="99"/>
    <w:semiHidden/>
    <w:unhideWhenUsed/>
    <w:rsid w:val="00C51532"/>
    <w:rPr>
      <w:color w:val="605E5C"/>
      <w:shd w:val="clear" w:color="auto" w:fill="E1DFDD"/>
    </w:rPr>
  </w:style>
  <w:style w:type="paragraph" w:customStyle="1" w:styleId="m5990671468938683172m-1866554265265979849msoplaintext">
    <w:name w:val="m_5990671468938683172m_-1866554265265979849msoplaintext"/>
    <w:basedOn w:val="Normal"/>
    <w:rsid w:val="00240C65"/>
    <w:pPr>
      <w:spacing w:before="100" w:beforeAutospacing="1" w:after="100" w:afterAutospacing="1"/>
    </w:pPr>
  </w:style>
  <w:style w:type="paragraph" w:customStyle="1" w:styleId="Tabletitle">
    <w:name w:val="Table title"/>
    <w:rsid w:val="008F7610"/>
    <w:pPr>
      <w:keepNext/>
      <w:spacing w:before="240" w:after="60"/>
      <w:ind w:left="1267" w:hanging="1267"/>
      <w:outlineLvl w:val="4"/>
    </w:pPr>
    <w:rPr>
      <w:rFonts w:ascii="Arial" w:hAnsi="Arial" w:cs="Arial"/>
      <w:b/>
    </w:rPr>
  </w:style>
  <w:style w:type="paragraph" w:customStyle="1" w:styleId="Tablebody">
    <w:name w:val="Table body"/>
    <w:basedOn w:val="Tabletext"/>
    <w:rsid w:val="008F7610"/>
    <w:pPr>
      <w:ind w:left="0" w:firstLine="0"/>
    </w:pPr>
    <w:rPr>
      <w:rFonts w:eastAsia="Arial Unicode MS"/>
    </w:rPr>
  </w:style>
  <w:style w:type="paragraph" w:customStyle="1" w:styleId="TablenotesLAST">
    <w:name w:val="Table notes LAST"/>
    <w:basedOn w:val="Normal"/>
    <w:qFormat/>
    <w:rsid w:val="008F7610"/>
    <w:pPr>
      <w:spacing w:after="240"/>
    </w:pPr>
    <w:rPr>
      <w:rFonts w:ascii="Arial Narrow" w:hAnsi="Arial Narrow"/>
      <w:sz w:val="16"/>
      <w:szCs w:val="18"/>
    </w:rPr>
  </w:style>
  <w:style w:type="character" w:styleId="UnresolvedMention">
    <w:name w:val="Unresolved Mention"/>
    <w:basedOn w:val="DefaultParagraphFont"/>
    <w:uiPriority w:val="99"/>
    <w:semiHidden/>
    <w:unhideWhenUsed/>
    <w:rsid w:val="009D10F1"/>
    <w:rPr>
      <w:color w:val="605E5C"/>
      <w:shd w:val="clear" w:color="auto" w:fill="E1DFDD"/>
    </w:rPr>
  </w:style>
  <w:style w:type="paragraph" w:customStyle="1" w:styleId="paragraph">
    <w:name w:val="paragraph"/>
    <w:basedOn w:val="Normal"/>
    <w:rsid w:val="00EF78D1"/>
    <w:pPr>
      <w:spacing w:before="100" w:beforeAutospacing="1" w:after="100" w:afterAutospacing="1"/>
    </w:pPr>
  </w:style>
  <w:style w:type="character" w:customStyle="1" w:styleId="normaltextrun">
    <w:name w:val="normaltextrun"/>
    <w:basedOn w:val="DefaultParagraphFont"/>
    <w:rsid w:val="00EF78D1"/>
  </w:style>
  <w:style w:type="character" w:customStyle="1" w:styleId="eop">
    <w:name w:val="eop"/>
    <w:basedOn w:val="DefaultParagraphFont"/>
    <w:rsid w:val="00EF78D1"/>
  </w:style>
  <w:style w:type="character" w:customStyle="1" w:styleId="spellingerror">
    <w:name w:val="spellingerror"/>
    <w:basedOn w:val="DefaultParagraphFont"/>
    <w:rsid w:val="00EF78D1"/>
  </w:style>
  <w:style w:type="character" w:customStyle="1" w:styleId="tabchar">
    <w:name w:val="tabchar"/>
    <w:basedOn w:val="DefaultParagraphFont"/>
    <w:rsid w:val="00AF5606"/>
  </w:style>
  <w:style w:type="character" w:customStyle="1" w:styleId="advancedproofingissue">
    <w:name w:val="advancedproofingissue"/>
    <w:basedOn w:val="DefaultParagraphFont"/>
    <w:rsid w:val="0068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34/subtitle-A/part-75/subpart-E/subject-group-ECFR56c6d4101bb3491/section-75.590" TargetMode="External" /><Relationship Id="rId11" Type="http://schemas.openxmlformats.org/officeDocument/2006/relationships/hyperlink" Target="https://www.ecfr.gov/current/title-34/subtitle-A/part-75" TargetMode="External" /><Relationship Id="rId12" Type="http://schemas.openxmlformats.org/officeDocument/2006/relationships/hyperlink" Target="http://www2.ed.gov/programs/trioupbound/performance.html" TargetMode="External" /><Relationship Id="rId13" Type="http://schemas.openxmlformats.org/officeDocument/2006/relationships/hyperlink" Target="http://www2.ed.gov/programs/triomathsci/performance.html" TargetMode="External" /><Relationship Id="rId14" Type="http://schemas.openxmlformats.org/officeDocument/2006/relationships/hyperlink" Target="mailto:trio.helpdesk@thetactilegroup.com" TargetMode="External" /><Relationship Id="rId15" Type="http://schemas.openxmlformats.org/officeDocument/2006/relationships/hyperlink" Target="https://trio.ed.gov" TargetMode="External" /><Relationship Id="rId16" Type="http://schemas.openxmlformats.org/officeDocument/2006/relationships/hyperlink" Target="http://www.gpo.gov/fdsys/pkg/FR-2007-10-19/pdf/E7-20613.pdf" TargetMode="External" /><Relationship Id="rId17" Type="http://schemas.openxmlformats.org/officeDocument/2006/relationships/hyperlink" Target="https://nces.ed.gov/ccd/schoolsearch/" TargetMode="External" /><Relationship Id="rId18" Type="http://schemas.openxmlformats.org/officeDocument/2006/relationships/hyperlink" Target="https://studentaid.gov/fafsa-app/FSCsearch" TargetMode="External" /><Relationship Id="rId19" Type="http://schemas.openxmlformats.org/officeDocument/2006/relationships/hyperlink" Target="https://www.nsf.gov/statistics/srvydoctorates/surveys/srvydoctorates-2022.pd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COMPS-765/pdf/COMPS-765.pdf" TargetMode="External" /><Relationship Id="rId9" Type="http://schemas.openxmlformats.org/officeDocument/2006/relationships/hyperlink" Target="https://www.ecfr.gov/current/title-34/subtitle-B/chapter-VI/part-645"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923d3fbf9a79b05748d927c54369ac6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830169611718f47007c9bc0a0428a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AE4C7-1620-4BDE-A4F1-45134B89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CA250-0DB1-40FC-8742-57EE8C536C0C}">
  <ds:schemaRefs>
    <ds:schemaRef ds:uri="http://schemas.openxmlformats.org/officeDocument/2006/bibliography"/>
  </ds:schemaRefs>
</ds:datastoreItem>
</file>

<file path=customXml/itemProps3.xml><?xml version="1.0" encoding="utf-8"?>
<ds:datastoreItem xmlns:ds="http://schemas.openxmlformats.org/officeDocument/2006/customXml" ds:itemID="{76442DEA-962B-4943-BD05-969D128CA898}">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02e41e38-1731-4866-b09a-6257d8bc047f"/>
    <ds:schemaRef ds:uri="http://schemas.microsoft.com/office/infopath/2007/PartnerControls"/>
    <ds:schemaRef ds:uri="http://schemas.openxmlformats.org/package/2006/metadata/core-properties"/>
    <ds:schemaRef ds:uri="f87c7b8b-c0e7-4b77-a067-2c707fd1239f"/>
  </ds:schemaRefs>
</ds:datastoreItem>
</file>

<file path=customXml/itemProps4.xml><?xml version="1.0" encoding="utf-8"?>
<ds:datastoreItem xmlns:ds="http://schemas.openxmlformats.org/officeDocument/2006/customXml" ds:itemID="{A1D5D3B9-2047-4E98-9BE6-8644E7585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13917</Words>
  <Characters>75404</Characters>
  <Application>Microsoft Office Word</Application>
  <DocSecurity>0</DocSecurity>
  <Lines>628</Lines>
  <Paragraphs>178</Paragraphs>
  <ScaleCrop>false</ScaleCrop>
  <HeadingPairs>
    <vt:vector size="2" baseType="variant">
      <vt:variant>
        <vt:lpstr>Title</vt:lpstr>
      </vt:variant>
      <vt:variant>
        <vt:i4>1</vt:i4>
      </vt:variant>
    </vt:vector>
  </HeadingPairs>
  <TitlesOfParts>
    <vt:vector size="1" baseType="lpstr">
      <vt:lpstr>FY 2020-2021 Annual Performance Report Instructions for the Upward Bound and UB Math-Science Programs (MS Word)</vt:lpstr>
    </vt:vector>
  </TitlesOfParts>
  <Company>U.S. Department of Education</Company>
  <LinksUpToDate>false</LinksUpToDate>
  <CharactersWithSpaces>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2020-2021 Annual Performance Report Instructions for the Upward Bound and UB Math-Science Programs (MS Word)</dc:title>
  <dc:creator>US Department of Education;Morgan, Kathy</dc:creator>
  <cp:lastModifiedBy>Mullan, Kate</cp:lastModifiedBy>
  <cp:revision>2</cp:revision>
  <cp:lastPrinted>2022-08-11T00:09:00Z</cp:lastPrinted>
  <dcterms:created xsi:type="dcterms:W3CDTF">2023-06-08T18:47:00Z</dcterms:created>
  <dcterms:modified xsi:type="dcterms:W3CDTF">2023-06-08T18:47:00Z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