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2B68" w14:paraId="43B55289" w14:textId="77777777">
      <w:pPr>
        <w:pStyle w:val="Normal0"/>
      </w:pPr>
    </w:p>
    <w:p w:rsidR="00F62B68" w14:paraId="1E2C3580" w14:textId="77777777">
      <w:pPr>
        <w:pStyle w:val="Normal0"/>
      </w:pPr>
    </w:p>
    <w:p w:rsidR="00F62B68" w14:paraId="210D4046" w14:textId="77777777">
      <w:pPr>
        <w:pStyle w:val="Normal0"/>
        <w:pBdr>
          <w:top w:val="nil"/>
          <w:left w:val="nil"/>
          <w:bottom w:val="nil"/>
          <w:right w:val="nil"/>
          <w:between w:val="nil"/>
        </w:pBdr>
        <w:jc w:val="center"/>
        <w:rPr>
          <w:rFonts w:ascii="Times New Roman" w:eastAsia="Times New Roman" w:hAnsi="Times New Roman" w:cs="Times New Roman"/>
          <w:color w:val="000000"/>
        </w:rPr>
      </w:pPr>
      <w:r>
        <w:rPr>
          <w:rFonts w:ascii="Century Gothic" w:eastAsia="Century Gothic" w:hAnsi="Century Gothic" w:cs="Century Gothic"/>
          <w:b/>
          <w:color w:val="000000"/>
          <w:sz w:val="30"/>
          <w:szCs w:val="30"/>
        </w:rPr>
        <w:t xml:space="preserve">Teacher Pre-Intervention Survey </w:t>
      </w:r>
    </w:p>
    <w:p w:rsidR="00F62B68" w14:paraId="14678FEE" w14:textId="77777777">
      <w:pPr>
        <w:pStyle w:val="Normal0"/>
        <w:rPr>
          <w:rFonts w:ascii="Arial" w:eastAsia="Arial" w:hAnsi="Arial" w:cs="Arial"/>
          <w:sz w:val="20"/>
          <w:szCs w:val="20"/>
        </w:rPr>
      </w:pPr>
      <w:r>
        <w:rPr>
          <w:rFonts w:ascii="Arial" w:eastAsia="Arial" w:hAnsi="Arial" w:cs="Arial"/>
          <w:b/>
          <w:sz w:val="20"/>
          <w:szCs w:val="20"/>
        </w:rPr>
        <w:t>Instructions</w:t>
      </w:r>
      <w:r>
        <w:rPr>
          <w:rFonts w:ascii="Arial" w:eastAsia="Arial" w:hAnsi="Arial" w:cs="Arial"/>
          <w:sz w:val="20"/>
          <w:szCs w:val="20"/>
        </w:rPr>
        <w:t>:</w:t>
      </w:r>
    </w:p>
    <w:p w:rsidR="00F62B68" w:rsidP="6BC75662" w14:paraId="64095069" w14:textId="77777777">
      <w:pPr>
        <w:pStyle w:val="Normal0"/>
        <w:rPr>
          <w:rFonts w:ascii="Century Gothic" w:eastAsia="Century Gothic" w:hAnsi="Century Gothic" w:cs="Century Gothic"/>
          <w:b/>
          <w:bCs/>
        </w:rPr>
      </w:pPr>
      <w:r w:rsidRPr="6BC75662">
        <w:rPr>
          <w:rFonts w:ascii="Arial" w:eastAsia="Arial" w:hAnsi="Arial" w:cs="Arial"/>
          <w:sz w:val="20"/>
          <w:szCs w:val="20"/>
        </w:rPr>
        <w:t>Please complete this brief survey to help us better understand your background and your strategies for teaching math intervention classes*. This will help us better understand how teachers can best support students in math intervention classes.</w:t>
      </w:r>
      <w:r w:rsidRPr="6BC75662" w:rsidR="00AD7907">
        <w:rPr>
          <w:rFonts w:ascii="Arial" w:eastAsia="Arial" w:hAnsi="Arial" w:cs="Arial"/>
          <w:color w:val="C00000"/>
          <w:sz w:val="20"/>
          <w:szCs w:val="20"/>
        </w:rPr>
        <w:t xml:space="preserve"> </w:t>
      </w:r>
      <w:r w:rsidRPr="6BC75662" w:rsidR="5C34E116">
        <w:rPr>
          <w:rFonts w:ascii="Arial" w:eastAsia="Arial" w:hAnsi="Arial" w:cs="Arial"/>
          <w:sz w:val="20"/>
          <w:szCs w:val="20"/>
        </w:rPr>
        <w:t xml:space="preserve">Note that the information you provide here </w:t>
      </w:r>
      <w:r w:rsidRPr="00985631" w:rsidR="002A2EBB">
        <w:rPr>
          <w:rFonts w:ascii="Arial" w:eastAsia="Arial" w:hAnsi="Arial" w:cs="Arial"/>
          <w:sz w:val="20"/>
          <w:szCs w:val="20"/>
        </w:rPr>
        <w:t>falls under the confidentiality and data protection requirements of the Institute of Education Sciences (The Education Sciences Reform Act of 2002, Title I, Part E, Section 183)</w:t>
      </w:r>
      <w:r w:rsidRPr="6BC75662" w:rsidR="5C34E116">
        <w:rPr>
          <w:rFonts w:ascii="Arial" w:eastAsia="Arial" w:hAnsi="Arial" w:cs="Arial"/>
          <w:sz w:val="20"/>
          <w:szCs w:val="20"/>
        </w:rPr>
        <w:t>, and the data collected will be securely protected. You may opt out of responding to a question or the entire instrument at any time without any consequences. None of your responses will be individually attributed to you or your school/district. Your responses will be used for statistical purposes only.</w:t>
      </w:r>
    </w:p>
    <w:p w:rsidR="00F62B68" w:rsidP="6BC75662" w14:paraId="545EB9C4" w14:textId="77777777">
      <w:pPr>
        <w:pStyle w:val="Normal0"/>
        <w:rPr>
          <w:rFonts w:ascii="Arial" w:eastAsia="Arial" w:hAnsi="Arial" w:cs="Arial"/>
          <w:color w:val="C00000"/>
          <w:sz w:val="20"/>
          <w:szCs w:val="20"/>
        </w:rPr>
      </w:pPr>
    </w:p>
    <w:p w:rsidR="00F62B68" w14:paraId="51096413" w14:textId="77777777">
      <w:pPr>
        <w:pStyle w:val="Normal0"/>
        <w:spacing w:after="120"/>
        <w:rPr>
          <w:rFonts w:ascii="Arial" w:eastAsia="Arial" w:hAnsi="Arial" w:cs="Arial"/>
          <w:sz w:val="20"/>
          <w:szCs w:val="20"/>
        </w:rPr>
      </w:pPr>
      <w:r>
        <w:rPr>
          <w:rFonts w:ascii="Arial" w:eastAsia="Arial" w:hAnsi="Arial" w:cs="Arial"/>
          <w:b/>
          <w:sz w:val="20"/>
          <w:szCs w:val="20"/>
        </w:rPr>
        <w:t>*Please read this definition of the term, “math intervention class”, which we will use in the survey questions.</w:t>
      </w:r>
      <w:r>
        <w:rPr>
          <w:rFonts w:ascii="Arial" w:eastAsia="Arial" w:hAnsi="Arial" w:cs="Arial"/>
          <w:sz w:val="20"/>
          <w:szCs w:val="20"/>
        </w:rPr>
        <w:t xml:space="preserve"> Your school may use a different name for these classes. We are defining math intervention classes broadly to include the following characteristics:</w:t>
      </w:r>
    </w:p>
    <w:p w:rsidR="00F62B68" w14:paraId="70511EDE" w14:textId="77777777">
      <w:pPr>
        <w:pStyle w:val="Normal0"/>
        <w:numPr>
          <w:ilvl w:val="0"/>
          <w:numId w:val="5"/>
        </w:numPr>
        <w:spacing w:line="276" w:lineRule="auto"/>
        <w:rPr>
          <w:rFonts w:ascii="Arial" w:eastAsia="Arial" w:hAnsi="Arial" w:cs="Arial"/>
          <w:sz w:val="20"/>
          <w:szCs w:val="20"/>
        </w:rPr>
      </w:pPr>
      <w:r>
        <w:rPr>
          <w:rFonts w:ascii="Arial" w:eastAsia="Arial" w:hAnsi="Arial" w:cs="Arial"/>
          <w:i/>
          <w:sz w:val="20"/>
          <w:szCs w:val="20"/>
        </w:rPr>
        <w:t>Provide additional math instruction and support to students</w:t>
      </w:r>
      <w:r>
        <w:rPr>
          <w:rFonts w:ascii="Arial" w:eastAsia="Arial" w:hAnsi="Arial" w:cs="Arial"/>
          <w:sz w:val="20"/>
          <w:szCs w:val="20"/>
        </w:rPr>
        <w:t>. The classes are focused solely on mathematics and not on other subjects.</w:t>
      </w:r>
    </w:p>
    <w:p w:rsidR="00F62B68" w14:paraId="731A0F0D" w14:textId="77777777">
      <w:pPr>
        <w:pStyle w:val="Normal0"/>
        <w:numPr>
          <w:ilvl w:val="0"/>
          <w:numId w:val="5"/>
        </w:numPr>
        <w:spacing w:line="276" w:lineRule="auto"/>
        <w:rPr>
          <w:rFonts w:ascii="Arial" w:eastAsia="Arial" w:hAnsi="Arial" w:cs="Arial"/>
          <w:sz w:val="20"/>
          <w:szCs w:val="20"/>
        </w:rPr>
      </w:pPr>
      <w:r>
        <w:rPr>
          <w:rFonts w:ascii="Arial" w:eastAsia="Arial" w:hAnsi="Arial" w:cs="Arial"/>
          <w:i/>
          <w:sz w:val="20"/>
          <w:szCs w:val="20"/>
        </w:rPr>
        <w:t>Are specifically for students who struggle with mathematics</w:t>
      </w:r>
      <w:r>
        <w:rPr>
          <w:rFonts w:ascii="Arial" w:eastAsia="Arial" w:hAnsi="Arial" w:cs="Arial"/>
          <w:sz w:val="20"/>
          <w:szCs w:val="20"/>
        </w:rPr>
        <w:t>. Students are identified because of low math performance and other factors.</w:t>
      </w:r>
    </w:p>
    <w:p w:rsidR="00F62B68" w14:paraId="49C04ED9" w14:textId="77777777">
      <w:pPr>
        <w:pStyle w:val="Normal0"/>
        <w:numPr>
          <w:ilvl w:val="0"/>
          <w:numId w:val="5"/>
        </w:numPr>
        <w:spacing w:line="276" w:lineRule="auto"/>
        <w:rPr>
          <w:rFonts w:ascii="Arial" w:eastAsia="Arial" w:hAnsi="Arial" w:cs="Arial"/>
          <w:sz w:val="20"/>
          <w:szCs w:val="20"/>
        </w:rPr>
      </w:pPr>
      <w:r>
        <w:rPr>
          <w:rFonts w:ascii="Arial" w:eastAsia="Arial" w:hAnsi="Arial" w:cs="Arial"/>
          <w:i/>
          <w:sz w:val="20"/>
          <w:szCs w:val="20"/>
        </w:rPr>
        <w:t>Have designated times that meet regularly in the school schedule</w:t>
      </w:r>
      <w:r>
        <w:rPr>
          <w:rFonts w:ascii="Arial" w:eastAsia="Arial" w:hAnsi="Arial" w:cs="Arial"/>
          <w:sz w:val="20"/>
          <w:szCs w:val="20"/>
        </w:rPr>
        <w:t xml:space="preserve">. These classes may be scheduled in different ways, including a designated intervention block, during an electives block, or during regular math classes that include a specific intervention time </w:t>
      </w:r>
    </w:p>
    <w:p w:rsidR="00F62B68" w14:paraId="719DAEAD" w14:textId="77777777">
      <w:pPr>
        <w:pStyle w:val="Normal0"/>
        <w:rPr>
          <w:rFonts w:ascii="Arial" w:eastAsia="Arial" w:hAnsi="Arial" w:cs="Arial"/>
          <w:b/>
          <w:sz w:val="20"/>
          <w:szCs w:val="20"/>
        </w:rPr>
      </w:pPr>
    </w:p>
    <w:p w:rsidR="00F62B68" w14:paraId="49430681" w14:textId="77777777">
      <w:pPr>
        <w:pStyle w:val="Normal0"/>
        <w:rPr>
          <w:rFonts w:ascii="Arial" w:eastAsia="Arial" w:hAnsi="Arial" w:cs="Arial"/>
          <w:sz w:val="20"/>
          <w:szCs w:val="20"/>
        </w:rPr>
      </w:pPr>
      <w:r>
        <w:rPr>
          <w:rFonts w:ascii="Arial" w:eastAsia="Arial" w:hAnsi="Arial" w:cs="Arial"/>
          <w:sz w:val="20"/>
          <w:szCs w:val="20"/>
        </w:rPr>
        <w:t>District: ________</w:t>
      </w:r>
    </w:p>
    <w:p w:rsidR="00F62B68" w14:paraId="2B5D4CD2" w14:textId="77777777">
      <w:pPr>
        <w:pStyle w:val="Normal0"/>
        <w:rPr>
          <w:rFonts w:ascii="Arial" w:eastAsia="Arial" w:hAnsi="Arial" w:cs="Arial"/>
          <w:sz w:val="20"/>
          <w:szCs w:val="20"/>
        </w:rPr>
      </w:pPr>
      <w:r>
        <w:rPr>
          <w:rFonts w:ascii="Arial" w:eastAsia="Arial" w:hAnsi="Arial" w:cs="Arial"/>
          <w:sz w:val="20"/>
          <w:szCs w:val="20"/>
        </w:rPr>
        <w:t>School: _______</w:t>
      </w:r>
    </w:p>
    <w:p w:rsidR="00F62B68" w14:paraId="3558D27B" w14:textId="77777777">
      <w:pPr>
        <w:pStyle w:val="Normal0"/>
        <w:rPr>
          <w:rFonts w:ascii="Arial" w:eastAsia="Arial" w:hAnsi="Arial" w:cs="Arial"/>
          <w:sz w:val="20"/>
          <w:szCs w:val="20"/>
        </w:rPr>
      </w:pPr>
      <w:r>
        <w:rPr>
          <w:rFonts w:ascii="Arial" w:eastAsia="Arial" w:hAnsi="Arial" w:cs="Arial"/>
          <w:sz w:val="20"/>
          <w:szCs w:val="20"/>
        </w:rPr>
        <w:t>Name: _______</w:t>
      </w:r>
    </w:p>
    <w:p w:rsidR="00F62B68" w14:paraId="2B8F8962" w14:textId="77777777">
      <w:pPr>
        <w:pStyle w:val="Normal0"/>
        <w:rPr>
          <w:rFonts w:ascii="Arial" w:eastAsia="Arial" w:hAnsi="Arial" w:cs="Arial"/>
          <w:sz w:val="20"/>
          <w:szCs w:val="20"/>
        </w:rPr>
      </w:pPr>
    </w:p>
    <w:p w:rsidR="00F62B68" w14:paraId="3C964021" w14:textId="77777777">
      <w:pPr>
        <w:pStyle w:val="Normal0"/>
        <w:rPr>
          <w:rFonts w:ascii="Arial" w:eastAsia="Arial" w:hAnsi="Arial" w:cs="Arial"/>
          <w:sz w:val="20"/>
          <w:szCs w:val="20"/>
        </w:rPr>
      </w:pPr>
      <w:r>
        <w:rPr>
          <w:rFonts w:ascii="Arial" w:eastAsia="Arial" w:hAnsi="Arial" w:cs="Arial"/>
          <w:sz w:val="20"/>
          <w:szCs w:val="20"/>
        </w:rPr>
        <w:t>1. What are your roles in the school? Select ALL that apply</w:t>
      </w:r>
    </w:p>
    <w:p w:rsidR="00F62B68" w14:paraId="6B270F6C" w14:textId="77777777">
      <w:pPr>
        <w:pStyle w:val="Normal0"/>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Teacher of Math Intervention Classes or Interventionist</w:t>
      </w:r>
    </w:p>
    <w:p w:rsidR="00F62B68" w14:paraId="54878F7B" w14:textId="77777777">
      <w:pPr>
        <w:pStyle w:val="Normal0"/>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General Education Teacher</w:t>
      </w:r>
    </w:p>
    <w:p w:rsidR="00F62B68" w14:paraId="6F98353A" w14:textId="77777777">
      <w:pPr>
        <w:pStyle w:val="Normal0"/>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Title I Teacher</w:t>
      </w:r>
    </w:p>
    <w:p w:rsidR="00F62B68" w14:paraId="3D3EE037" w14:textId="77777777">
      <w:pPr>
        <w:pStyle w:val="Normal0"/>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Special Education Teacher</w:t>
      </w:r>
    </w:p>
    <w:p w:rsidR="00F62B68" w14:paraId="302C786C" w14:textId="77777777">
      <w:pPr>
        <w:pStyle w:val="Normal0"/>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Mathematics Coach/Specialist</w:t>
      </w:r>
    </w:p>
    <w:p w:rsidR="00F62B68" w14:paraId="351483ED" w14:textId="77777777">
      <w:pPr>
        <w:pStyle w:val="Normal0"/>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Other</w:t>
      </w:r>
    </w:p>
    <w:p w:rsidR="00F62B68" w14:paraId="6F15F9E1" w14:textId="77777777">
      <w:pPr>
        <w:pStyle w:val="Normal0"/>
        <w:rPr>
          <w:rFonts w:ascii="Arial" w:eastAsia="Arial" w:hAnsi="Arial" w:cs="Arial"/>
          <w:sz w:val="20"/>
          <w:szCs w:val="20"/>
        </w:rPr>
      </w:pPr>
    </w:p>
    <w:p w:rsidR="00F62B68" w14:paraId="39202453" w14:textId="77777777">
      <w:pPr>
        <w:pStyle w:val="Normal0"/>
        <w:rPr>
          <w:rFonts w:ascii="Arial" w:eastAsia="Arial" w:hAnsi="Arial" w:cs="Arial"/>
          <w:sz w:val="20"/>
          <w:szCs w:val="20"/>
        </w:rPr>
      </w:pPr>
    </w:p>
    <w:p w:rsidR="00F62B68" w14:paraId="211E5A19" w14:textId="77777777">
      <w:pPr>
        <w:pStyle w:val="Normal0"/>
        <w:rPr>
          <w:rFonts w:ascii="Arial" w:eastAsia="Arial" w:hAnsi="Arial" w:cs="Arial"/>
          <w:sz w:val="20"/>
          <w:szCs w:val="20"/>
        </w:rPr>
      </w:pPr>
      <w:r>
        <w:rPr>
          <w:rFonts w:ascii="Arial" w:eastAsia="Arial" w:hAnsi="Arial" w:cs="Arial"/>
          <w:sz w:val="20"/>
          <w:szCs w:val="20"/>
        </w:rPr>
        <w:t>2. At which grade levels do you teach math intervention classes?  Select ALL that apply.</w:t>
      </w:r>
    </w:p>
    <w:p w:rsidR="00F62B68" w14:paraId="247331AC" w14:textId="77777777">
      <w:pPr>
        <w:pStyle w:val="Normal0"/>
        <w:rPr>
          <w:rFonts w:ascii="Arial" w:eastAsia="Arial" w:hAnsi="Arial" w:cs="Arial"/>
          <w:sz w:val="20"/>
          <w:szCs w:val="20"/>
        </w:rPr>
      </w:pPr>
      <w:r>
        <w:rPr>
          <w:rFonts w:ascii="Arial" w:eastAsia="Arial" w:hAnsi="Arial" w:cs="Arial"/>
          <w:sz w:val="20"/>
          <w:szCs w:val="20"/>
        </w:rPr>
        <w:t>K</w:t>
      </w:r>
      <w:r>
        <w:rPr>
          <w:rFonts w:ascii="Arial" w:eastAsia="Arial" w:hAnsi="Arial" w:cs="Arial"/>
          <w:sz w:val="20"/>
          <w:szCs w:val="20"/>
        </w:rPr>
        <w:tab/>
        <w:t>1</w:t>
      </w:r>
      <w:r>
        <w:rPr>
          <w:rFonts w:ascii="Arial" w:eastAsia="Arial" w:hAnsi="Arial" w:cs="Arial"/>
          <w:sz w:val="20"/>
          <w:szCs w:val="20"/>
        </w:rPr>
        <w:tab/>
        <w:t>2</w:t>
      </w:r>
      <w:r>
        <w:rPr>
          <w:rFonts w:ascii="Arial" w:eastAsia="Arial" w:hAnsi="Arial" w:cs="Arial"/>
          <w:sz w:val="20"/>
          <w:szCs w:val="20"/>
        </w:rPr>
        <w:tab/>
        <w:t>3</w:t>
      </w:r>
      <w:r>
        <w:rPr>
          <w:rFonts w:ascii="Arial" w:eastAsia="Arial" w:hAnsi="Arial" w:cs="Arial"/>
          <w:sz w:val="20"/>
          <w:szCs w:val="20"/>
        </w:rPr>
        <w:tab/>
        <w:t>4</w:t>
      </w:r>
      <w:r>
        <w:rPr>
          <w:rFonts w:ascii="Arial" w:eastAsia="Arial" w:hAnsi="Arial" w:cs="Arial"/>
          <w:sz w:val="20"/>
          <w:szCs w:val="20"/>
        </w:rPr>
        <w:tab/>
        <w:t>5</w:t>
      </w:r>
      <w:r>
        <w:rPr>
          <w:rFonts w:ascii="Arial" w:eastAsia="Arial" w:hAnsi="Arial" w:cs="Arial"/>
          <w:sz w:val="20"/>
          <w:szCs w:val="20"/>
        </w:rPr>
        <w:tab/>
        <w:t>6</w:t>
      </w:r>
    </w:p>
    <w:p w:rsidR="00F62B68" w14:paraId="72455CFC" w14:textId="77777777">
      <w:pPr>
        <w:pStyle w:val="Normal0"/>
        <w:rPr>
          <w:rFonts w:ascii="Arial" w:eastAsia="Arial" w:hAnsi="Arial" w:cs="Arial"/>
          <w:sz w:val="20"/>
          <w:szCs w:val="20"/>
        </w:rPr>
      </w:pPr>
    </w:p>
    <w:p w:rsidR="00F62B68" w14:paraId="6A0D3704" w14:textId="77777777">
      <w:pPr>
        <w:pStyle w:val="Normal0"/>
        <w:rPr>
          <w:rFonts w:ascii="Arial" w:eastAsia="Arial" w:hAnsi="Arial" w:cs="Arial"/>
          <w:sz w:val="20"/>
          <w:szCs w:val="20"/>
        </w:rPr>
      </w:pPr>
      <w:r>
        <w:rPr>
          <w:rFonts w:ascii="Arial" w:eastAsia="Arial" w:hAnsi="Arial" w:cs="Arial"/>
          <w:sz w:val="20"/>
          <w:szCs w:val="20"/>
        </w:rPr>
        <w:t xml:space="preserve">3. How many </w:t>
      </w:r>
      <w:r>
        <w:rPr>
          <w:rFonts w:ascii="Arial" w:eastAsia="Arial" w:hAnsi="Arial" w:cs="Arial"/>
          <w:b/>
          <w:sz w:val="20"/>
          <w:szCs w:val="20"/>
        </w:rPr>
        <w:t>math intervention class sections</w:t>
      </w:r>
      <w:r>
        <w:rPr>
          <w:rFonts w:ascii="Arial" w:eastAsia="Arial" w:hAnsi="Arial" w:cs="Arial"/>
          <w:sz w:val="20"/>
          <w:szCs w:val="20"/>
        </w:rPr>
        <w:t xml:space="preserve"> do you teach? (A </w:t>
      </w:r>
      <w:r>
        <w:rPr>
          <w:rFonts w:ascii="Arial" w:eastAsia="Arial" w:hAnsi="Arial" w:cs="Arial"/>
          <w:b/>
          <w:sz w:val="20"/>
          <w:szCs w:val="20"/>
        </w:rPr>
        <w:t>section</w:t>
      </w:r>
      <w:r>
        <w:rPr>
          <w:rFonts w:ascii="Arial" w:eastAsia="Arial" w:hAnsi="Arial" w:cs="Arial"/>
          <w:sz w:val="20"/>
          <w:szCs w:val="20"/>
        </w:rPr>
        <w:t xml:space="preserve"> has the same group of students and may meet more than one time per week.)</w:t>
      </w:r>
    </w:p>
    <w:p w:rsidR="00F62B68" w14:paraId="18047DE1" w14:textId="77777777">
      <w:pPr>
        <w:pStyle w:val="Normal0"/>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z w:val="20"/>
          <w:szCs w:val="20"/>
        </w:rPr>
        <w:tab/>
        <w:t>2</w:t>
      </w:r>
      <w:r>
        <w:rPr>
          <w:rFonts w:ascii="Arial" w:eastAsia="Arial" w:hAnsi="Arial" w:cs="Arial"/>
          <w:sz w:val="20"/>
          <w:szCs w:val="20"/>
        </w:rPr>
        <w:tab/>
        <w:t>3</w:t>
      </w:r>
      <w:r>
        <w:rPr>
          <w:rFonts w:ascii="Arial" w:eastAsia="Arial" w:hAnsi="Arial" w:cs="Arial"/>
          <w:sz w:val="20"/>
          <w:szCs w:val="20"/>
        </w:rPr>
        <w:tab/>
        <w:t>4</w:t>
      </w:r>
      <w:r>
        <w:rPr>
          <w:rFonts w:ascii="Arial" w:eastAsia="Arial" w:hAnsi="Arial" w:cs="Arial"/>
          <w:sz w:val="20"/>
          <w:szCs w:val="20"/>
        </w:rPr>
        <w:tab/>
        <w:t>5</w:t>
      </w:r>
      <w:r>
        <w:rPr>
          <w:rFonts w:ascii="Arial" w:eastAsia="Arial" w:hAnsi="Arial" w:cs="Arial"/>
          <w:sz w:val="20"/>
          <w:szCs w:val="20"/>
        </w:rPr>
        <w:tab/>
        <w:t>6</w:t>
      </w:r>
      <w:r>
        <w:rPr>
          <w:rFonts w:ascii="Arial" w:eastAsia="Arial" w:hAnsi="Arial" w:cs="Arial"/>
          <w:sz w:val="20"/>
          <w:szCs w:val="20"/>
        </w:rPr>
        <w:tab/>
        <w:t>7</w:t>
      </w:r>
      <w:r>
        <w:rPr>
          <w:rFonts w:ascii="Arial" w:eastAsia="Arial" w:hAnsi="Arial" w:cs="Arial"/>
          <w:sz w:val="20"/>
          <w:szCs w:val="20"/>
        </w:rPr>
        <w:tab/>
        <w:t>8</w:t>
      </w:r>
      <w:r>
        <w:rPr>
          <w:rFonts w:ascii="Arial" w:eastAsia="Arial" w:hAnsi="Arial" w:cs="Arial"/>
          <w:sz w:val="20"/>
          <w:szCs w:val="20"/>
        </w:rPr>
        <w:tab/>
        <w:t>9</w:t>
      </w:r>
      <w:r>
        <w:rPr>
          <w:rFonts w:ascii="Arial" w:eastAsia="Arial" w:hAnsi="Arial" w:cs="Arial"/>
          <w:sz w:val="20"/>
          <w:szCs w:val="20"/>
        </w:rPr>
        <w:tab/>
        <w:t>10</w:t>
      </w:r>
      <w:r>
        <w:rPr>
          <w:rFonts w:ascii="Arial" w:eastAsia="Arial" w:hAnsi="Arial" w:cs="Arial"/>
          <w:sz w:val="20"/>
          <w:szCs w:val="20"/>
        </w:rPr>
        <w:tab/>
        <w:t xml:space="preserve">11     12  </w:t>
      </w:r>
    </w:p>
    <w:p w:rsidR="00F62B68" w14:paraId="7F5DEA04" w14:textId="77777777">
      <w:pPr>
        <w:pStyle w:val="Normal0"/>
        <w:rPr>
          <w:rFonts w:ascii="Arial" w:eastAsia="Arial" w:hAnsi="Arial" w:cs="Arial"/>
          <w:sz w:val="20"/>
          <w:szCs w:val="20"/>
        </w:rPr>
      </w:pPr>
      <w:r>
        <w:rPr>
          <w:rFonts w:ascii="Arial" w:eastAsia="Arial" w:hAnsi="Arial" w:cs="Arial"/>
          <w:sz w:val="20"/>
          <w:szCs w:val="20"/>
        </w:rPr>
        <w:t>&gt; 12 (please specify: ________)</w:t>
      </w:r>
    </w:p>
    <w:p w:rsidR="00F62B68" w14:paraId="50E78E05" w14:textId="77777777">
      <w:pPr>
        <w:pStyle w:val="Normal0"/>
        <w:rPr>
          <w:rFonts w:ascii="Arial" w:eastAsia="Arial" w:hAnsi="Arial" w:cs="Arial"/>
          <w:sz w:val="20"/>
          <w:szCs w:val="20"/>
          <w:highlight w:val="yellow"/>
        </w:rPr>
      </w:pPr>
    </w:p>
    <w:p w:rsidR="00F62B68" w14:paraId="5E402550" w14:textId="77777777">
      <w:pPr>
        <w:pStyle w:val="Normal0"/>
        <w:rPr>
          <w:rFonts w:ascii="Arial" w:eastAsia="Arial" w:hAnsi="Arial" w:cs="Arial"/>
          <w:sz w:val="20"/>
          <w:szCs w:val="20"/>
        </w:rPr>
      </w:pPr>
      <w:r>
        <w:rPr>
          <w:rFonts w:ascii="Arial" w:eastAsia="Arial" w:hAnsi="Arial" w:cs="Arial"/>
          <w:sz w:val="20"/>
          <w:szCs w:val="20"/>
        </w:rPr>
        <w:t xml:space="preserve">4. In answering the questions below, please focus on </w:t>
      </w:r>
      <w:r>
        <w:rPr>
          <w:rFonts w:ascii="Arial" w:eastAsia="Arial" w:hAnsi="Arial" w:cs="Arial"/>
          <w:b/>
          <w:sz w:val="20"/>
          <w:szCs w:val="20"/>
        </w:rPr>
        <w:t>one math intervention class</w:t>
      </w:r>
      <w:r>
        <w:rPr>
          <w:rFonts w:ascii="Arial" w:eastAsia="Arial" w:hAnsi="Arial" w:cs="Arial"/>
          <w:sz w:val="20"/>
          <w:szCs w:val="20"/>
        </w:rPr>
        <w:t xml:space="preserve"> at </w:t>
      </w:r>
      <w:r>
        <w:rPr>
          <w:rFonts w:ascii="Arial" w:eastAsia="Arial" w:hAnsi="Arial" w:cs="Arial"/>
          <w:b/>
          <w:sz w:val="20"/>
          <w:szCs w:val="20"/>
        </w:rPr>
        <w:t xml:space="preserve">either grade 4 or 5. </w:t>
      </w:r>
      <w:r>
        <w:rPr>
          <w:rFonts w:ascii="Arial" w:eastAsia="Arial" w:hAnsi="Arial" w:cs="Arial"/>
          <w:sz w:val="20"/>
          <w:szCs w:val="20"/>
        </w:rPr>
        <w:t xml:space="preserve"> Choose a </w:t>
      </w:r>
      <w:r>
        <w:rPr>
          <w:rFonts w:ascii="Arial" w:eastAsia="Arial" w:hAnsi="Arial" w:cs="Arial"/>
          <w:b/>
          <w:sz w:val="20"/>
          <w:szCs w:val="20"/>
        </w:rPr>
        <w:t>class section</w:t>
      </w:r>
      <w:r>
        <w:rPr>
          <w:rFonts w:ascii="Arial" w:eastAsia="Arial" w:hAnsi="Arial" w:cs="Arial"/>
          <w:sz w:val="20"/>
          <w:szCs w:val="20"/>
        </w:rPr>
        <w:t xml:space="preserve"> that you think is </w:t>
      </w:r>
      <w:r>
        <w:rPr>
          <w:rFonts w:ascii="Arial" w:eastAsia="Arial" w:hAnsi="Arial" w:cs="Arial"/>
          <w:b/>
          <w:sz w:val="20"/>
          <w:szCs w:val="20"/>
        </w:rPr>
        <w:t>most typica</w:t>
      </w:r>
      <w:r>
        <w:rPr>
          <w:rFonts w:ascii="Arial" w:eastAsia="Arial" w:hAnsi="Arial" w:cs="Arial"/>
          <w:sz w:val="20"/>
          <w:szCs w:val="20"/>
        </w:rPr>
        <w:t>l.  Which class did you select?</w:t>
      </w:r>
    </w:p>
    <w:p w:rsidR="00F62B68" w14:paraId="5DE4638C" w14:textId="77777777">
      <w:pPr>
        <w:pStyle w:val="Normal0"/>
        <w:rPr>
          <w:rFonts w:ascii="Arial" w:eastAsia="Arial" w:hAnsi="Arial" w:cs="Arial"/>
          <w:sz w:val="20"/>
          <w:szCs w:val="20"/>
        </w:rPr>
      </w:pPr>
    </w:p>
    <w:p w:rsidR="00F62B68" w14:paraId="1DCBEADF" w14:textId="77777777">
      <w:pPr>
        <w:pStyle w:val="Normal0"/>
        <w:rPr>
          <w:rFonts w:ascii="Arial" w:eastAsia="Arial" w:hAnsi="Arial" w:cs="Arial"/>
          <w:sz w:val="20"/>
          <w:szCs w:val="20"/>
        </w:rPr>
      </w:pPr>
      <w:r>
        <w:rPr>
          <w:rFonts w:ascii="Arial" w:eastAsia="Arial" w:hAnsi="Arial" w:cs="Arial"/>
          <w:sz w:val="20"/>
          <w:szCs w:val="20"/>
        </w:rPr>
        <w:t>__Grade 4 Math Intervention Class</w:t>
      </w:r>
      <w:r>
        <w:rPr>
          <w:rFonts w:ascii="Arial" w:eastAsia="Arial" w:hAnsi="Arial" w:cs="Arial"/>
          <w:sz w:val="20"/>
          <w:szCs w:val="20"/>
        </w:rPr>
        <w:tab/>
        <w:t>__Grade 5 Math Intervention Class</w:t>
      </w:r>
    </w:p>
    <w:p w:rsidR="00F62B68" w14:paraId="32FE2DE7" w14:textId="77777777">
      <w:pPr>
        <w:pStyle w:val="Normal0"/>
        <w:rPr>
          <w:rFonts w:ascii="Arial" w:eastAsia="Arial" w:hAnsi="Arial" w:cs="Arial"/>
          <w:sz w:val="20"/>
          <w:szCs w:val="20"/>
        </w:rPr>
      </w:pPr>
    </w:p>
    <w:p w:rsidR="00F62B68" w14:paraId="5C33B5EE" w14:textId="77777777">
      <w:pPr>
        <w:pStyle w:val="Normal0"/>
        <w:rPr>
          <w:rFonts w:ascii="Arial" w:eastAsia="Arial" w:hAnsi="Arial" w:cs="Arial"/>
          <w:sz w:val="20"/>
          <w:szCs w:val="20"/>
        </w:rPr>
      </w:pPr>
      <w:r>
        <w:rPr>
          <w:rFonts w:ascii="Arial" w:eastAsia="Arial" w:hAnsi="Arial" w:cs="Arial"/>
          <w:sz w:val="20"/>
          <w:szCs w:val="20"/>
        </w:rPr>
        <w:t>4a. How many days each week does that intervention class section meet?  1 2 3 4 5</w:t>
      </w:r>
    </w:p>
    <w:p w:rsidR="00F62B68" w14:paraId="46D76272" w14:textId="77777777">
      <w:pPr>
        <w:pStyle w:val="Normal0"/>
        <w:rPr>
          <w:rFonts w:ascii="Arial" w:eastAsia="Arial" w:hAnsi="Arial" w:cs="Arial"/>
          <w:sz w:val="20"/>
          <w:szCs w:val="20"/>
        </w:rPr>
      </w:pPr>
    </w:p>
    <w:p w:rsidR="00F62B68" w14:paraId="4FE89A56" w14:textId="77777777">
      <w:pPr>
        <w:pStyle w:val="Normal0"/>
        <w:rPr>
          <w:rFonts w:ascii="Arial" w:eastAsia="Arial" w:hAnsi="Arial" w:cs="Arial"/>
          <w:sz w:val="20"/>
          <w:szCs w:val="20"/>
        </w:rPr>
      </w:pPr>
      <w:r>
        <w:rPr>
          <w:rFonts w:ascii="Arial" w:eastAsia="Arial" w:hAnsi="Arial" w:cs="Arial"/>
          <w:sz w:val="20"/>
          <w:szCs w:val="20"/>
        </w:rPr>
        <w:t>4b. How many minutes per day does that intervention class section meet? (If it meets for different times on different days, provide an average). Choose the closest number of minutes.</w:t>
      </w:r>
    </w:p>
    <w:p w:rsidR="00F62B68" w14:paraId="2975B6CD" w14:textId="77777777">
      <w:pPr>
        <w:pStyle w:val="Normal0"/>
        <w:rPr>
          <w:rFonts w:ascii="Arial" w:eastAsia="Arial" w:hAnsi="Arial" w:cs="Arial"/>
          <w:sz w:val="20"/>
          <w:szCs w:val="20"/>
        </w:rPr>
      </w:pPr>
    </w:p>
    <w:p w:rsidR="00F62B68" w14:paraId="23F29CFB" w14:textId="77777777">
      <w:pPr>
        <w:pStyle w:val="Normal0"/>
        <w:rPr>
          <w:rFonts w:ascii="Arial" w:eastAsia="Arial" w:hAnsi="Arial" w:cs="Arial"/>
          <w:sz w:val="20"/>
          <w:szCs w:val="20"/>
        </w:rPr>
      </w:pPr>
      <w:r>
        <w:rPr>
          <w:rFonts w:ascii="Arial" w:eastAsia="Arial" w:hAnsi="Arial" w:cs="Arial"/>
          <w:sz w:val="20"/>
          <w:szCs w:val="20"/>
        </w:rPr>
        <w:t xml:space="preserve">15  </w:t>
      </w:r>
      <w:r>
        <w:rPr>
          <w:rFonts w:ascii="Arial" w:eastAsia="Arial" w:hAnsi="Arial" w:cs="Arial"/>
          <w:sz w:val="20"/>
          <w:szCs w:val="20"/>
        </w:rPr>
        <w:tab/>
        <w:t>20</w:t>
      </w:r>
      <w:r>
        <w:rPr>
          <w:rFonts w:ascii="Arial" w:eastAsia="Arial" w:hAnsi="Arial" w:cs="Arial"/>
          <w:sz w:val="20"/>
          <w:szCs w:val="20"/>
        </w:rPr>
        <w:tab/>
        <w:t>25</w:t>
      </w:r>
      <w:r>
        <w:rPr>
          <w:rFonts w:ascii="Arial" w:eastAsia="Arial" w:hAnsi="Arial" w:cs="Arial"/>
          <w:sz w:val="20"/>
          <w:szCs w:val="20"/>
        </w:rPr>
        <w:tab/>
        <w:t>30</w:t>
      </w:r>
      <w:r>
        <w:rPr>
          <w:rFonts w:ascii="Arial" w:eastAsia="Arial" w:hAnsi="Arial" w:cs="Arial"/>
          <w:sz w:val="20"/>
          <w:szCs w:val="20"/>
        </w:rPr>
        <w:tab/>
        <w:t>40</w:t>
      </w:r>
      <w:r>
        <w:rPr>
          <w:rFonts w:ascii="Arial" w:eastAsia="Arial" w:hAnsi="Arial" w:cs="Arial"/>
          <w:sz w:val="20"/>
          <w:szCs w:val="20"/>
        </w:rPr>
        <w:tab/>
        <w:t xml:space="preserve">45 </w:t>
      </w:r>
      <w:r>
        <w:rPr>
          <w:rFonts w:ascii="Arial" w:eastAsia="Arial" w:hAnsi="Arial" w:cs="Arial"/>
          <w:sz w:val="20"/>
          <w:szCs w:val="20"/>
        </w:rPr>
        <w:tab/>
        <w:t>50       55</w:t>
      </w:r>
      <w:r>
        <w:rPr>
          <w:rFonts w:ascii="Arial" w:eastAsia="Arial" w:hAnsi="Arial" w:cs="Arial"/>
          <w:sz w:val="20"/>
          <w:szCs w:val="20"/>
        </w:rPr>
        <w:tab/>
        <w:t>60</w:t>
      </w:r>
      <w:r>
        <w:rPr>
          <w:rFonts w:ascii="Arial" w:eastAsia="Arial" w:hAnsi="Arial" w:cs="Arial"/>
          <w:sz w:val="20"/>
          <w:szCs w:val="20"/>
        </w:rPr>
        <w:tab/>
        <w:t>65</w:t>
      </w:r>
      <w:r>
        <w:rPr>
          <w:rFonts w:ascii="Arial" w:eastAsia="Arial" w:hAnsi="Arial" w:cs="Arial"/>
          <w:sz w:val="20"/>
          <w:szCs w:val="20"/>
        </w:rPr>
        <w:tab/>
        <w:t>Other (please specify)</w:t>
      </w:r>
    </w:p>
    <w:p w:rsidR="00F62B68" w14:paraId="2D7D201A" w14:textId="77777777">
      <w:pPr>
        <w:pStyle w:val="Normal0"/>
        <w:rPr>
          <w:rFonts w:ascii="Arial" w:eastAsia="Arial" w:hAnsi="Arial" w:cs="Arial"/>
          <w:sz w:val="20"/>
          <w:szCs w:val="20"/>
        </w:rPr>
      </w:pPr>
    </w:p>
    <w:p w:rsidR="00F62B68" w14:paraId="344553E5" w14:textId="77777777">
      <w:pPr>
        <w:pStyle w:val="Normal0"/>
        <w:rPr>
          <w:rFonts w:ascii="Arial" w:eastAsia="Arial" w:hAnsi="Arial" w:cs="Arial"/>
          <w:sz w:val="20"/>
          <w:szCs w:val="20"/>
        </w:rPr>
      </w:pPr>
      <w:r>
        <w:rPr>
          <w:rFonts w:ascii="Arial" w:eastAsia="Arial" w:hAnsi="Arial" w:cs="Arial"/>
          <w:sz w:val="20"/>
          <w:szCs w:val="20"/>
        </w:rPr>
        <w:t>4c. How is the math intervention class scheduled at your school?</w:t>
      </w:r>
    </w:p>
    <w:p w:rsidR="00F62B68" w14:paraId="62B058D9" w14:textId="77777777">
      <w:pPr>
        <w:pStyle w:val="Normal0"/>
        <w:numPr>
          <w:ilvl w:val="0"/>
          <w:numId w:val="4"/>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The schedule has a designated block for intervention, such as a What I Need (WIN) block or a time when all students in a grade receive intervention or enrichment classes</w:t>
      </w:r>
    </w:p>
    <w:p w:rsidR="00F62B68" w14:paraId="224D62D0" w14:textId="77777777">
      <w:pPr>
        <w:pStyle w:val="Normal0"/>
        <w:numPr>
          <w:ilvl w:val="0"/>
          <w:numId w:val="4"/>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Students miss a “special” or “elective” to attend math intervention class</w:t>
      </w:r>
    </w:p>
    <w:p w:rsidR="00F62B68" w14:paraId="0DD48135" w14:textId="77777777">
      <w:pPr>
        <w:pStyle w:val="Normal0"/>
        <w:numPr>
          <w:ilvl w:val="0"/>
          <w:numId w:val="4"/>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During general education math classes there is a designated time for math intervention </w:t>
      </w:r>
    </w:p>
    <w:p w:rsidR="00F62B68" w14:paraId="2C6D9836" w14:textId="77777777">
      <w:pPr>
        <w:pStyle w:val="Normal0"/>
        <w:numPr>
          <w:ilvl w:val="0"/>
          <w:numId w:val="4"/>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Other (please describe)</w:t>
      </w:r>
    </w:p>
    <w:p w:rsidR="00F62B68" w14:paraId="03750DD0" w14:textId="77777777">
      <w:pPr>
        <w:pStyle w:val="Normal0"/>
        <w:rPr>
          <w:rFonts w:ascii="Arial" w:eastAsia="Arial" w:hAnsi="Arial" w:cs="Arial"/>
          <w:sz w:val="20"/>
          <w:szCs w:val="20"/>
        </w:rPr>
      </w:pPr>
    </w:p>
    <w:p w:rsidR="00F62B68" w14:paraId="3C9F8EE6" w14:textId="77777777">
      <w:pPr>
        <w:pStyle w:val="Normal0"/>
        <w:rPr>
          <w:rFonts w:ascii="Arial" w:eastAsia="Arial" w:hAnsi="Arial" w:cs="Arial"/>
          <w:sz w:val="20"/>
          <w:szCs w:val="20"/>
        </w:rPr>
      </w:pPr>
      <w:r>
        <w:rPr>
          <w:rFonts w:ascii="Arial" w:eastAsia="Arial" w:hAnsi="Arial" w:cs="Arial"/>
          <w:sz w:val="20"/>
          <w:szCs w:val="20"/>
        </w:rPr>
        <w:t xml:space="preserve">4d. How many weeks long is the math intervention class?  </w:t>
      </w:r>
    </w:p>
    <w:p w:rsidR="00F62B68" w14:paraId="5039D915" w14:textId="77777777">
      <w:pPr>
        <w:pStyle w:val="Normal0"/>
        <w:rPr>
          <w:rFonts w:ascii="Arial" w:eastAsia="Arial" w:hAnsi="Arial" w:cs="Arial"/>
          <w:sz w:val="20"/>
          <w:szCs w:val="20"/>
        </w:rPr>
      </w:pPr>
    </w:p>
    <w:p w:rsidR="00F62B68" w14:paraId="5649D810" w14:textId="77777777">
      <w:pPr>
        <w:pStyle w:val="Normal0"/>
        <w:rPr>
          <w:rFonts w:ascii="Arial" w:eastAsia="Arial" w:hAnsi="Arial" w:cs="Arial"/>
          <w:sz w:val="20"/>
          <w:szCs w:val="20"/>
        </w:rPr>
      </w:pPr>
      <w:r>
        <w:rPr>
          <w:rFonts w:ascii="Arial" w:eastAsia="Arial" w:hAnsi="Arial" w:cs="Arial"/>
          <w:sz w:val="20"/>
          <w:szCs w:val="20"/>
        </w:rPr>
        <w:t>4    6   8   10   12   18   24   36 (full school year) Other (please specific)</w:t>
      </w:r>
    </w:p>
    <w:p w:rsidR="00F62B68" w14:paraId="69F2CB0E" w14:textId="77777777">
      <w:pPr>
        <w:pStyle w:val="Normal0"/>
        <w:rPr>
          <w:rFonts w:ascii="Arial" w:eastAsia="Arial" w:hAnsi="Arial" w:cs="Arial"/>
          <w:sz w:val="20"/>
          <w:szCs w:val="20"/>
        </w:rPr>
      </w:pPr>
    </w:p>
    <w:p w:rsidR="00F62B68" w14:paraId="2264D1D9" w14:textId="77777777">
      <w:pPr>
        <w:pStyle w:val="Normal0"/>
        <w:rPr>
          <w:rFonts w:ascii="Arial" w:eastAsia="Arial" w:hAnsi="Arial" w:cs="Arial"/>
          <w:sz w:val="20"/>
          <w:szCs w:val="20"/>
        </w:rPr>
      </w:pPr>
      <w:r>
        <w:rPr>
          <w:rFonts w:ascii="Arial" w:eastAsia="Arial" w:hAnsi="Arial" w:cs="Arial"/>
          <w:sz w:val="20"/>
          <w:szCs w:val="20"/>
        </w:rPr>
        <w:t xml:space="preserve">4e. Do you use a published math intervention program in your class?  Yes       No  </w:t>
      </w:r>
    </w:p>
    <w:p w:rsidR="00F62B68" w14:paraId="10D32BAE" w14:textId="77777777">
      <w:pPr>
        <w:pStyle w:val="Normal0"/>
        <w:rPr>
          <w:rFonts w:ascii="Noto Sans Symbols" w:eastAsia="Noto Sans Symbols" w:hAnsi="Noto Sans Symbols" w:cs="Noto Sans Symbols"/>
          <w:b/>
          <w:sz w:val="20"/>
          <w:szCs w:val="20"/>
        </w:rPr>
      </w:pPr>
    </w:p>
    <w:p w:rsidR="00F62B68" w14:paraId="103F6E62" w14:textId="77777777">
      <w:pPr>
        <w:pStyle w:val="Normal0"/>
        <w:rPr>
          <w:rFonts w:ascii="Arial" w:eastAsia="Arial" w:hAnsi="Arial" w:cs="Arial"/>
          <w:sz w:val="20"/>
          <w:szCs w:val="20"/>
        </w:rPr>
      </w:pPr>
      <w:r>
        <w:rPr>
          <w:rFonts w:ascii="Arial" w:eastAsia="Arial" w:hAnsi="Arial" w:cs="Arial"/>
          <w:b/>
          <w:sz w:val="20"/>
          <w:szCs w:val="20"/>
        </w:rPr>
        <w:t>If yes</w:t>
      </w:r>
      <w:r>
        <w:rPr>
          <w:rFonts w:ascii="Arial" w:eastAsia="Arial" w:hAnsi="Arial" w:cs="Arial"/>
          <w:sz w:val="20"/>
          <w:szCs w:val="20"/>
        </w:rPr>
        <w:t>, how frequently do you use the math intervention program?</w:t>
      </w:r>
    </w:p>
    <w:p w:rsidR="00F62B68" w14:paraId="6C7A539B" w14:textId="77777777">
      <w:pPr>
        <w:pStyle w:val="Normal0"/>
        <w:rPr>
          <w:rFonts w:ascii="Arial" w:eastAsia="Arial" w:hAnsi="Arial" w:cs="Arial"/>
          <w:sz w:val="20"/>
          <w:szCs w:val="20"/>
        </w:rPr>
      </w:pPr>
      <w:r>
        <w:rPr>
          <w:rFonts w:ascii="Arial" w:eastAsia="Arial" w:hAnsi="Arial" w:cs="Arial"/>
          <w:sz w:val="20"/>
          <w:szCs w:val="20"/>
        </w:rPr>
        <w:t>Most or all lessons</w:t>
      </w:r>
      <w:r>
        <w:rPr>
          <w:rFonts w:ascii="Arial" w:eastAsia="Arial" w:hAnsi="Arial" w:cs="Arial"/>
          <w:sz w:val="20"/>
          <w:szCs w:val="20"/>
        </w:rPr>
        <w:tab/>
      </w:r>
      <w:r>
        <w:rPr>
          <w:rFonts w:ascii="Arial" w:eastAsia="Arial" w:hAnsi="Arial" w:cs="Arial"/>
          <w:sz w:val="20"/>
          <w:szCs w:val="20"/>
        </w:rPr>
        <w:tab/>
        <w:t>Some lessons</w:t>
      </w:r>
      <w:r>
        <w:rPr>
          <w:rFonts w:ascii="Arial" w:eastAsia="Arial" w:hAnsi="Arial" w:cs="Arial"/>
          <w:sz w:val="20"/>
          <w:szCs w:val="20"/>
        </w:rPr>
        <w:tab/>
      </w:r>
      <w:r>
        <w:rPr>
          <w:rFonts w:ascii="Arial" w:eastAsia="Arial" w:hAnsi="Arial" w:cs="Arial"/>
          <w:sz w:val="20"/>
          <w:szCs w:val="20"/>
        </w:rPr>
        <w:tab/>
        <w:t>Occasionally</w:t>
      </w:r>
      <w:r>
        <w:rPr>
          <w:rFonts w:ascii="Arial" w:eastAsia="Arial" w:hAnsi="Arial" w:cs="Arial"/>
          <w:sz w:val="20"/>
          <w:szCs w:val="20"/>
        </w:rPr>
        <w:tab/>
      </w:r>
      <w:r>
        <w:rPr>
          <w:rFonts w:ascii="Arial" w:eastAsia="Arial" w:hAnsi="Arial" w:cs="Arial"/>
          <w:sz w:val="20"/>
          <w:szCs w:val="20"/>
        </w:rPr>
        <w:tab/>
        <w:t>Rarely</w:t>
      </w:r>
      <w:r>
        <w:rPr>
          <w:rFonts w:ascii="Arial" w:eastAsia="Arial" w:hAnsi="Arial" w:cs="Arial"/>
          <w:sz w:val="20"/>
          <w:szCs w:val="20"/>
        </w:rPr>
        <w:tab/>
      </w:r>
    </w:p>
    <w:p w:rsidR="00F62B68" w14:paraId="2BE64F61" w14:textId="77777777">
      <w:pPr>
        <w:pStyle w:val="Normal0"/>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rsidR="00F62B68" w14:paraId="3D800FA2" w14:textId="77777777">
      <w:pPr>
        <w:pStyle w:val="Normal0"/>
        <w:rPr>
          <w:rFonts w:ascii="Arial" w:eastAsia="Arial" w:hAnsi="Arial" w:cs="Arial"/>
          <w:sz w:val="20"/>
          <w:szCs w:val="20"/>
        </w:rPr>
      </w:pPr>
      <w:r>
        <w:rPr>
          <w:rFonts w:ascii="Arial" w:eastAsia="Arial" w:hAnsi="Arial" w:cs="Arial"/>
          <w:b/>
          <w:sz w:val="20"/>
          <w:szCs w:val="20"/>
        </w:rPr>
        <w:t>If yes,</w:t>
      </w:r>
      <w:r>
        <w:rPr>
          <w:rFonts w:ascii="Arial" w:eastAsia="Arial" w:hAnsi="Arial" w:cs="Arial"/>
          <w:sz w:val="20"/>
          <w:szCs w:val="20"/>
        </w:rPr>
        <w:t xml:space="preserve"> please list the name of the math intervention program(s) that you use.</w:t>
      </w:r>
    </w:p>
    <w:p w:rsidR="00F62B68" w14:paraId="74E49A0E" w14:textId="77777777">
      <w:pPr>
        <w:pStyle w:val="Normal0"/>
        <w:rPr>
          <w:rFonts w:ascii="Arial" w:eastAsia="Arial" w:hAnsi="Arial" w:cs="Arial"/>
          <w:sz w:val="20"/>
          <w:szCs w:val="20"/>
        </w:rPr>
      </w:pPr>
    </w:p>
    <w:p w:rsidR="00F62B68" w14:paraId="00F713FC" w14:textId="77777777">
      <w:pPr>
        <w:pStyle w:val="Normal0"/>
        <w:rPr>
          <w:rFonts w:ascii="Arial" w:eastAsia="Arial" w:hAnsi="Arial" w:cs="Arial"/>
          <w:color w:val="000000"/>
          <w:sz w:val="20"/>
          <w:szCs w:val="20"/>
        </w:rPr>
      </w:pPr>
      <w:r>
        <w:rPr>
          <w:rFonts w:ascii="Arial" w:eastAsia="Arial" w:hAnsi="Arial" w:cs="Arial"/>
          <w:color w:val="000000"/>
          <w:sz w:val="20"/>
          <w:szCs w:val="20"/>
        </w:rPr>
        <w:t>5. How many years of classroom teaching experience (K-12) do you have? Round to the nearest whole number.</w:t>
      </w:r>
    </w:p>
    <w:p w:rsidR="00F62B68" w14:paraId="21C658A1" w14:textId="77777777">
      <w:pPr>
        <w:pStyle w:val="Normal0"/>
        <w:ind w:firstLine="720"/>
        <w:rPr>
          <w:rFonts w:ascii="Arial" w:eastAsia="Arial" w:hAnsi="Arial" w:cs="Arial"/>
          <w:i/>
          <w:color w:val="000000"/>
          <w:sz w:val="20"/>
          <w:szCs w:val="20"/>
        </w:rPr>
      </w:pPr>
      <w:r>
        <w:rPr>
          <w:rFonts w:ascii="Arial" w:eastAsia="Arial" w:hAnsi="Arial" w:cs="Arial"/>
          <w:i/>
          <w:color w:val="000000"/>
          <w:sz w:val="20"/>
          <w:szCs w:val="20"/>
        </w:rPr>
        <w:t>Note: Include the current school year. Do NOT include time spent as a student teacher.</w:t>
      </w:r>
    </w:p>
    <w:p w:rsidR="00F62B68" w14:paraId="5142E72A" w14:textId="77777777">
      <w:pPr>
        <w:pStyle w:val="Normal0"/>
        <w:ind w:firstLine="720"/>
        <w:rPr>
          <w:rFonts w:ascii="Arial" w:eastAsia="Arial" w:hAnsi="Arial" w:cs="Arial"/>
          <w:i/>
          <w:color w:val="000000"/>
          <w:sz w:val="20"/>
          <w:szCs w:val="20"/>
        </w:rPr>
      </w:pPr>
      <w:r>
        <w:rPr>
          <w:rFonts w:ascii="Arial" w:eastAsia="Arial" w:hAnsi="Arial" w:cs="Arial"/>
          <w:i/>
          <w:color w:val="000000"/>
          <w:sz w:val="20"/>
          <w:szCs w:val="20"/>
        </w:rPr>
        <w:t xml:space="preserve">Record whole years, not fractions or months. </w:t>
      </w:r>
    </w:p>
    <w:p w:rsidR="00F62B68" w14:paraId="0EAB10F6" w14:textId="77777777">
      <w:pPr>
        <w:pStyle w:val="Normal0"/>
        <w:rPr>
          <w:rFonts w:ascii="Arial" w:eastAsia="Arial" w:hAnsi="Arial" w:cs="Arial"/>
          <w:color w:val="000000"/>
          <w:sz w:val="20"/>
          <w:szCs w:val="20"/>
        </w:rPr>
      </w:pPr>
      <w:r>
        <w:rPr>
          <w:rFonts w:ascii="Arial" w:eastAsia="Arial" w:hAnsi="Arial" w:cs="Arial"/>
          <w:color w:val="000000"/>
          <w:sz w:val="20"/>
          <w:szCs w:val="20"/>
        </w:rPr>
        <w:tab/>
        <w:t>___ school years</w:t>
      </w:r>
    </w:p>
    <w:p w:rsidR="00F62B68" w14:paraId="53B66F4E" w14:textId="77777777">
      <w:pPr>
        <w:pStyle w:val="Normal0"/>
        <w:rPr>
          <w:rFonts w:ascii="Arial" w:eastAsia="Arial" w:hAnsi="Arial" w:cs="Arial"/>
          <w:color w:val="000000"/>
          <w:sz w:val="20"/>
          <w:szCs w:val="20"/>
        </w:rPr>
      </w:pPr>
    </w:p>
    <w:p w:rsidR="00F62B68" w14:paraId="18D8D72F" w14:textId="77777777">
      <w:pPr>
        <w:pStyle w:val="Normal0"/>
        <w:rPr>
          <w:rFonts w:ascii="Arial" w:eastAsia="Arial" w:hAnsi="Arial" w:cs="Arial"/>
          <w:color w:val="000000"/>
          <w:sz w:val="20"/>
          <w:szCs w:val="20"/>
        </w:rPr>
      </w:pPr>
      <w:r>
        <w:rPr>
          <w:rFonts w:ascii="Arial" w:eastAsia="Arial" w:hAnsi="Arial" w:cs="Arial"/>
          <w:color w:val="000000"/>
          <w:sz w:val="20"/>
          <w:szCs w:val="20"/>
        </w:rPr>
        <w:t>6. How many years have you taught mathematics intervention classes (K-12)?</w:t>
      </w:r>
    </w:p>
    <w:p w:rsidR="00F62B68" w14:paraId="51C3E35D" w14:textId="77777777">
      <w:pPr>
        <w:pStyle w:val="Normal0"/>
        <w:rPr>
          <w:rFonts w:ascii="Arial" w:eastAsia="Arial" w:hAnsi="Arial" w:cs="Arial"/>
          <w:color w:val="000000"/>
          <w:sz w:val="20"/>
          <w:szCs w:val="20"/>
        </w:rPr>
      </w:pPr>
      <w:r>
        <w:rPr>
          <w:rFonts w:ascii="Arial" w:eastAsia="Arial" w:hAnsi="Arial" w:cs="Arial"/>
          <w:color w:val="000000"/>
          <w:sz w:val="20"/>
          <w:szCs w:val="20"/>
        </w:rPr>
        <w:t xml:space="preserve">Round to the nearest whole number. </w:t>
      </w:r>
    </w:p>
    <w:p w:rsidR="00F62B68" w14:paraId="62F656F3" w14:textId="77777777">
      <w:pPr>
        <w:pStyle w:val="Normal0"/>
        <w:ind w:firstLine="720"/>
        <w:rPr>
          <w:rFonts w:ascii="Arial" w:eastAsia="Arial" w:hAnsi="Arial" w:cs="Arial"/>
          <w:i/>
          <w:sz w:val="20"/>
          <w:szCs w:val="20"/>
        </w:rPr>
      </w:pPr>
      <w:r>
        <w:rPr>
          <w:rFonts w:ascii="Arial" w:eastAsia="Arial" w:hAnsi="Arial" w:cs="Arial"/>
          <w:i/>
          <w:sz w:val="20"/>
          <w:szCs w:val="20"/>
        </w:rPr>
        <w:t>Note: Include the current school year. Do NOT include time spent as a student teacher.</w:t>
      </w:r>
    </w:p>
    <w:p w:rsidR="00F62B68" w14:paraId="1F72A543" w14:textId="77777777">
      <w:pPr>
        <w:pStyle w:val="Normal0"/>
        <w:ind w:firstLine="720"/>
        <w:rPr>
          <w:rFonts w:ascii="Arial" w:eastAsia="Arial" w:hAnsi="Arial" w:cs="Arial"/>
          <w:i/>
          <w:sz w:val="20"/>
          <w:szCs w:val="20"/>
        </w:rPr>
      </w:pPr>
      <w:r>
        <w:rPr>
          <w:rFonts w:ascii="Arial" w:eastAsia="Arial" w:hAnsi="Arial" w:cs="Arial"/>
          <w:i/>
          <w:sz w:val="20"/>
          <w:szCs w:val="20"/>
        </w:rPr>
        <w:t xml:space="preserve">Record whole years, not fractions or months. </w:t>
      </w:r>
    </w:p>
    <w:p w:rsidR="00F62B68" w14:paraId="0C3AADEC" w14:textId="77777777">
      <w:pPr>
        <w:pStyle w:val="Normal0"/>
        <w:ind w:firstLine="720"/>
        <w:rPr>
          <w:rFonts w:ascii="Arial" w:eastAsia="Arial" w:hAnsi="Arial" w:cs="Arial"/>
          <w:sz w:val="20"/>
          <w:szCs w:val="20"/>
        </w:rPr>
      </w:pPr>
      <w:r>
        <w:rPr>
          <w:rFonts w:ascii="Arial" w:eastAsia="Arial" w:hAnsi="Arial" w:cs="Arial"/>
          <w:sz w:val="20"/>
          <w:szCs w:val="20"/>
        </w:rPr>
        <w:t>___ school years</w:t>
      </w:r>
    </w:p>
    <w:p w:rsidR="00F62B68" w14:paraId="422EDB26" w14:textId="77777777">
      <w:pPr>
        <w:pStyle w:val="Normal0"/>
        <w:rPr>
          <w:rFonts w:ascii="Arial" w:eastAsia="Arial" w:hAnsi="Arial" w:cs="Arial"/>
          <w:sz w:val="20"/>
          <w:szCs w:val="20"/>
        </w:rPr>
      </w:pPr>
    </w:p>
    <w:p w:rsidR="00F62B68" w14:paraId="1A9A2549" w14:textId="77777777">
      <w:pPr>
        <w:pStyle w:val="Normal0"/>
        <w:rPr>
          <w:rFonts w:ascii="Arial" w:eastAsia="Arial" w:hAnsi="Arial" w:cs="Arial"/>
          <w:sz w:val="20"/>
          <w:szCs w:val="20"/>
        </w:rPr>
      </w:pPr>
      <w:r>
        <w:rPr>
          <w:rFonts w:ascii="Arial" w:eastAsia="Arial" w:hAnsi="Arial" w:cs="Arial"/>
          <w:sz w:val="20"/>
          <w:szCs w:val="20"/>
        </w:rPr>
        <w:t>7. What is the highest level of education you have completed?</w:t>
      </w:r>
    </w:p>
    <w:p w:rsidR="00F62B68" w14:paraId="26952B40" w14:textId="77777777">
      <w:pPr>
        <w:pStyle w:val="Normal0"/>
        <w:numPr>
          <w:ilvl w:val="0"/>
          <w:numId w:val="2"/>
        </w:numPr>
        <w:spacing w:line="276" w:lineRule="auto"/>
        <w:rPr>
          <w:rFonts w:ascii="Arial" w:eastAsia="Arial" w:hAnsi="Arial" w:cs="Arial"/>
          <w:sz w:val="20"/>
          <w:szCs w:val="20"/>
        </w:rPr>
      </w:pPr>
      <w:r>
        <w:rPr>
          <w:rFonts w:ascii="Arial" w:eastAsia="Arial" w:hAnsi="Arial" w:cs="Arial"/>
          <w:sz w:val="20"/>
          <w:szCs w:val="20"/>
        </w:rPr>
        <w:t>Less than a bachelor’s degree</w:t>
      </w:r>
    </w:p>
    <w:p w:rsidR="00F62B68" w14:paraId="43A905E6" w14:textId="77777777">
      <w:pPr>
        <w:pStyle w:val="Normal0"/>
        <w:numPr>
          <w:ilvl w:val="0"/>
          <w:numId w:val="2"/>
        </w:numPr>
        <w:spacing w:line="276" w:lineRule="auto"/>
        <w:rPr>
          <w:rFonts w:ascii="Arial" w:eastAsia="Arial" w:hAnsi="Arial" w:cs="Arial"/>
          <w:sz w:val="20"/>
          <w:szCs w:val="20"/>
        </w:rPr>
      </w:pPr>
      <w:r>
        <w:rPr>
          <w:rFonts w:ascii="Arial" w:eastAsia="Arial" w:hAnsi="Arial" w:cs="Arial"/>
          <w:sz w:val="20"/>
          <w:szCs w:val="20"/>
        </w:rPr>
        <w:t>Bachelor’s degree</w:t>
      </w:r>
    </w:p>
    <w:p w:rsidR="00F62B68" w14:paraId="4654259E" w14:textId="77777777">
      <w:pPr>
        <w:pStyle w:val="Normal0"/>
        <w:numPr>
          <w:ilvl w:val="0"/>
          <w:numId w:val="2"/>
        </w:numPr>
        <w:spacing w:line="276" w:lineRule="auto"/>
        <w:rPr>
          <w:rFonts w:ascii="Arial" w:eastAsia="Arial" w:hAnsi="Arial" w:cs="Arial"/>
          <w:sz w:val="20"/>
          <w:szCs w:val="20"/>
        </w:rPr>
      </w:pPr>
      <w:r>
        <w:rPr>
          <w:rFonts w:ascii="Arial" w:eastAsia="Arial" w:hAnsi="Arial" w:cs="Arial"/>
          <w:sz w:val="20"/>
          <w:szCs w:val="20"/>
        </w:rPr>
        <w:t>Associates degree</w:t>
      </w:r>
    </w:p>
    <w:p w:rsidR="00F62B68" w14:paraId="2533E8CE" w14:textId="77777777">
      <w:pPr>
        <w:pStyle w:val="Normal0"/>
        <w:numPr>
          <w:ilvl w:val="0"/>
          <w:numId w:val="2"/>
        </w:numPr>
        <w:spacing w:line="276" w:lineRule="auto"/>
        <w:rPr>
          <w:rFonts w:ascii="Arial" w:eastAsia="Arial" w:hAnsi="Arial" w:cs="Arial"/>
          <w:sz w:val="20"/>
          <w:szCs w:val="20"/>
        </w:rPr>
      </w:pPr>
      <w:r>
        <w:rPr>
          <w:rFonts w:ascii="Arial" w:eastAsia="Arial" w:hAnsi="Arial" w:cs="Arial"/>
          <w:sz w:val="20"/>
          <w:szCs w:val="20"/>
        </w:rPr>
        <w:t>Master’s degree</w:t>
      </w:r>
    </w:p>
    <w:p w:rsidR="00F62B68" w14:paraId="5376E879" w14:textId="77777777">
      <w:pPr>
        <w:pStyle w:val="Normal0"/>
        <w:numPr>
          <w:ilvl w:val="0"/>
          <w:numId w:val="2"/>
        </w:numPr>
        <w:spacing w:line="276" w:lineRule="auto"/>
        <w:rPr>
          <w:rFonts w:ascii="Arial" w:eastAsia="Arial" w:hAnsi="Arial" w:cs="Arial"/>
          <w:sz w:val="20"/>
          <w:szCs w:val="20"/>
        </w:rPr>
      </w:pPr>
      <w:r>
        <w:rPr>
          <w:rFonts w:ascii="Arial" w:eastAsia="Arial" w:hAnsi="Arial" w:cs="Arial"/>
          <w:sz w:val="20"/>
          <w:szCs w:val="20"/>
        </w:rPr>
        <w:t>Doctorate degree</w:t>
      </w:r>
    </w:p>
    <w:p w:rsidR="00F62B68" w14:paraId="13C1484B" w14:textId="77777777">
      <w:pPr>
        <w:pStyle w:val="Normal0"/>
        <w:rPr>
          <w:rFonts w:ascii="Arial" w:eastAsia="Arial" w:hAnsi="Arial" w:cs="Arial"/>
          <w:color w:val="000000"/>
          <w:sz w:val="20"/>
          <w:szCs w:val="20"/>
        </w:rPr>
      </w:pPr>
    </w:p>
    <w:p w:rsidR="00F62B68" w14:paraId="78FF3305" w14:textId="77777777">
      <w:pPr>
        <w:pStyle w:val="Normal0"/>
        <w:rPr>
          <w:rFonts w:ascii="Arial" w:eastAsia="Arial" w:hAnsi="Arial" w:cs="Arial"/>
          <w:color w:val="000000"/>
          <w:sz w:val="20"/>
          <w:szCs w:val="20"/>
        </w:rPr>
      </w:pPr>
      <w:r>
        <w:rPr>
          <w:rFonts w:ascii="Arial" w:eastAsia="Arial" w:hAnsi="Arial" w:cs="Arial"/>
          <w:color w:val="000000"/>
          <w:sz w:val="20"/>
          <w:szCs w:val="20"/>
        </w:rPr>
        <w:t>8. Which of the following certifications do you have? Please select ALL that apply.</w:t>
      </w:r>
    </w:p>
    <w:p w:rsidR="00F62B68" w14:paraId="7155357C" w14:textId="77777777">
      <w:pPr>
        <w:pStyle w:val="Normal0"/>
        <w:numPr>
          <w:ilvl w:val="0"/>
          <w:numId w:val="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Certification in elementary education (not specific to math)</w:t>
      </w:r>
    </w:p>
    <w:p w:rsidR="00F62B68" w14:paraId="6CF1BAD3" w14:textId="77777777">
      <w:pPr>
        <w:pStyle w:val="Normal0"/>
        <w:numPr>
          <w:ilvl w:val="0"/>
          <w:numId w:val="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Certification in elementary mathematics</w:t>
      </w:r>
    </w:p>
    <w:p w:rsidR="00F62B68" w14:paraId="10991655" w14:textId="77777777">
      <w:pPr>
        <w:pStyle w:val="Normal0"/>
        <w:numPr>
          <w:ilvl w:val="0"/>
          <w:numId w:val="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Certification in K-8 education</w:t>
      </w:r>
    </w:p>
    <w:p w:rsidR="00F62B68" w14:paraId="5BFA8116" w14:textId="77777777">
      <w:pPr>
        <w:pStyle w:val="Normal0"/>
        <w:numPr>
          <w:ilvl w:val="0"/>
          <w:numId w:val="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Certification in middle, junior high, or secondary school math</w:t>
      </w:r>
    </w:p>
    <w:p w:rsidR="00F62B68" w14:paraId="34370A66" w14:textId="77777777">
      <w:pPr>
        <w:pStyle w:val="Normal0"/>
        <w:numPr>
          <w:ilvl w:val="0"/>
          <w:numId w:val="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Certification in special education</w:t>
      </w:r>
    </w:p>
    <w:p w:rsidR="00F62B68" w14:paraId="3E96C9FD" w14:textId="77777777">
      <w:pPr>
        <w:pStyle w:val="Normal0"/>
        <w:numPr>
          <w:ilvl w:val="0"/>
          <w:numId w:val="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Certification as a math specialist or coach</w:t>
      </w:r>
    </w:p>
    <w:p w:rsidR="00F62B68" w14:paraId="39CFCE12" w14:textId="77777777">
      <w:pPr>
        <w:pStyle w:val="Normal0"/>
        <w:numPr>
          <w:ilvl w:val="0"/>
          <w:numId w:val="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Administrator certification</w:t>
      </w:r>
    </w:p>
    <w:p w:rsidR="00F62B68" w14:paraId="7421563D" w14:textId="77777777">
      <w:pPr>
        <w:pStyle w:val="Normal0"/>
        <w:numPr>
          <w:ilvl w:val="0"/>
          <w:numId w:val="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 do not have a teaching certification</w:t>
      </w:r>
    </w:p>
    <w:p w:rsidR="00F62B68" w14:paraId="3DF649DD" w14:textId="77777777">
      <w:pPr>
        <w:pStyle w:val="Normal0"/>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Other (please specify</w:t>
      </w:r>
    </w:p>
    <w:p w:rsidR="00F62B68" w14:paraId="2C7C65C0" w14:textId="77777777">
      <w:pPr>
        <w:pStyle w:val="Normal0"/>
        <w:rPr>
          <w:rFonts w:ascii="Times New Roman" w:eastAsia="Times New Roman" w:hAnsi="Times New Roman" w:cs="Times New Roman"/>
          <w:i/>
          <w:color w:val="000000"/>
        </w:rPr>
      </w:pPr>
    </w:p>
    <w:p w:rsidR="00F62B68" w14:paraId="3B582EA6" w14:textId="77777777">
      <w:pPr>
        <w:pStyle w:val="Normal0"/>
        <w:rPr>
          <w:rFonts w:ascii="Arial" w:eastAsia="Arial" w:hAnsi="Arial" w:cs="Arial"/>
          <w:sz w:val="20"/>
          <w:szCs w:val="20"/>
        </w:rPr>
      </w:pPr>
      <w:r>
        <w:rPr>
          <w:rFonts w:ascii="Arial" w:eastAsia="Arial" w:hAnsi="Arial" w:cs="Arial"/>
          <w:sz w:val="20"/>
          <w:szCs w:val="20"/>
        </w:rPr>
        <w:t>For questions 9-11, on average throughout the year, approximately how often do you employ the following teaching strategies during your math lessons?</w:t>
      </w:r>
    </w:p>
    <w:p w:rsidR="00F62B68" w14:paraId="41025D1D" w14:textId="77777777">
      <w:pPr>
        <w:pStyle w:val="Normal0"/>
        <w:rPr>
          <w:rFonts w:ascii="Arial" w:eastAsia="Arial" w:hAnsi="Arial" w:cs="Arial"/>
          <w:sz w:val="20"/>
          <w:szCs w:val="20"/>
        </w:rPr>
      </w:pPr>
    </w:p>
    <w:tbl>
      <w:tblPr>
        <w:tblStyle w:val="a"/>
        <w:tblW w:w="81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25"/>
        <w:gridCol w:w="810"/>
        <w:gridCol w:w="900"/>
        <w:gridCol w:w="1170"/>
        <w:gridCol w:w="1080"/>
      </w:tblGrid>
      <w:tr w14:paraId="20D064A1" w14:textId="77777777" w:rsidTr="00881CC5">
        <w:tblPrEx>
          <w:tblW w:w="81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225" w:type="dxa"/>
          </w:tcPr>
          <w:p w:rsidR="00F62B68" w14:paraId="12BAEDF7" w14:textId="77777777">
            <w:pPr>
              <w:pStyle w:val="Normal0"/>
              <w:pBdr>
                <w:top w:val="nil"/>
                <w:left w:val="nil"/>
                <w:bottom w:val="nil"/>
                <w:right w:val="nil"/>
                <w:between w:val="nil"/>
              </w:pBdr>
              <w:rPr>
                <w:rFonts w:ascii="Arial" w:eastAsia="Arial" w:hAnsi="Arial" w:cs="Arial"/>
                <w:color w:val="000000"/>
                <w:sz w:val="18"/>
                <w:szCs w:val="18"/>
              </w:rPr>
            </w:pPr>
          </w:p>
        </w:tc>
        <w:tc>
          <w:tcPr>
            <w:tcW w:w="810" w:type="dxa"/>
          </w:tcPr>
          <w:p w:rsidR="00F62B68" w14:paraId="2847DAB3" w14:textId="1714B197">
            <w:pPr>
              <w:pStyle w:val="Norm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Never</w:t>
            </w:r>
          </w:p>
        </w:tc>
        <w:tc>
          <w:tcPr>
            <w:tcW w:w="900" w:type="dxa"/>
          </w:tcPr>
          <w:p w:rsidR="00F62B68" w14:paraId="679DC0D1" w14:textId="2FF40436">
            <w:pPr>
              <w:pStyle w:val="Norm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Rarely</w:t>
            </w:r>
          </w:p>
        </w:tc>
        <w:tc>
          <w:tcPr>
            <w:tcW w:w="1170" w:type="dxa"/>
          </w:tcPr>
          <w:p w:rsidR="00F62B68" w14:paraId="29FB102E" w14:textId="00B8EDC8">
            <w:pPr>
              <w:pStyle w:val="Norm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Sometimes</w:t>
            </w:r>
          </w:p>
        </w:tc>
        <w:tc>
          <w:tcPr>
            <w:tcW w:w="1080" w:type="dxa"/>
          </w:tcPr>
          <w:p w:rsidR="00F62B68" w14:paraId="1FA89106" w14:textId="1DD8DB51">
            <w:pPr>
              <w:pStyle w:val="Norm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Very often</w:t>
            </w:r>
          </w:p>
        </w:tc>
      </w:tr>
      <w:tr w14:paraId="0292FCB7" w14:textId="77777777" w:rsidTr="00881CC5">
        <w:tblPrEx>
          <w:tblW w:w="8185" w:type="dxa"/>
          <w:tblInd w:w="450" w:type="dxa"/>
          <w:tblLayout w:type="fixed"/>
          <w:tblLook w:val="0400"/>
        </w:tblPrEx>
        <w:tc>
          <w:tcPr>
            <w:tcW w:w="4225" w:type="dxa"/>
          </w:tcPr>
          <w:p w:rsidR="00F62B68" w14:paraId="75B138F8"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9a. [Students] share ideas or solve problems with each other in small groups.</w:t>
            </w:r>
          </w:p>
        </w:tc>
        <w:tc>
          <w:tcPr>
            <w:tcW w:w="810" w:type="dxa"/>
          </w:tcPr>
          <w:p w:rsidR="00F62B68" w14:paraId="2AE3830C" w14:textId="77777777">
            <w:pPr>
              <w:pStyle w:val="Normal0"/>
              <w:pBdr>
                <w:top w:val="nil"/>
                <w:left w:val="nil"/>
                <w:bottom w:val="nil"/>
                <w:right w:val="nil"/>
                <w:between w:val="nil"/>
              </w:pBdr>
              <w:rPr>
                <w:rFonts w:ascii="Arial" w:eastAsia="Arial" w:hAnsi="Arial" w:cs="Arial"/>
                <w:color w:val="000000"/>
                <w:sz w:val="20"/>
                <w:szCs w:val="20"/>
              </w:rPr>
            </w:pPr>
          </w:p>
        </w:tc>
        <w:tc>
          <w:tcPr>
            <w:tcW w:w="900" w:type="dxa"/>
          </w:tcPr>
          <w:p w:rsidR="00F62B68" w14:paraId="75272E0F" w14:textId="77777777">
            <w:pPr>
              <w:pStyle w:val="Normal0"/>
              <w:pBdr>
                <w:top w:val="nil"/>
                <w:left w:val="nil"/>
                <w:bottom w:val="nil"/>
                <w:right w:val="nil"/>
                <w:between w:val="nil"/>
              </w:pBdr>
              <w:rPr>
                <w:rFonts w:ascii="Arial" w:eastAsia="Arial" w:hAnsi="Arial" w:cs="Arial"/>
                <w:color w:val="000000"/>
                <w:sz w:val="20"/>
                <w:szCs w:val="20"/>
              </w:rPr>
            </w:pPr>
          </w:p>
        </w:tc>
        <w:tc>
          <w:tcPr>
            <w:tcW w:w="1170" w:type="dxa"/>
          </w:tcPr>
          <w:p w:rsidR="00F62B68" w14:paraId="7B1EF952" w14:textId="77777777">
            <w:pPr>
              <w:pStyle w:val="Normal0"/>
              <w:pBdr>
                <w:top w:val="nil"/>
                <w:left w:val="nil"/>
                <w:bottom w:val="nil"/>
                <w:right w:val="nil"/>
                <w:between w:val="nil"/>
              </w:pBdr>
              <w:rPr>
                <w:rFonts w:ascii="Arial" w:eastAsia="Arial" w:hAnsi="Arial" w:cs="Arial"/>
                <w:color w:val="000000"/>
                <w:sz w:val="20"/>
                <w:szCs w:val="20"/>
              </w:rPr>
            </w:pPr>
          </w:p>
        </w:tc>
        <w:tc>
          <w:tcPr>
            <w:tcW w:w="1080" w:type="dxa"/>
          </w:tcPr>
          <w:p w:rsidR="00F62B68" w14:paraId="6E4FB300" w14:textId="77777777">
            <w:pPr>
              <w:pStyle w:val="Normal0"/>
              <w:pBdr>
                <w:top w:val="nil"/>
                <w:left w:val="nil"/>
                <w:bottom w:val="nil"/>
                <w:right w:val="nil"/>
                <w:between w:val="nil"/>
              </w:pBdr>
              <w:rPr>
                <w:rFonts w:ascii="Arial" w:eastAsia="Arial" w:hAnsi="Arial" w:cs="Arial"/>
                <w:color w:val="000000"/>
                <w:sz w:val="20"/>
                <w:szCs w:val="20"/>
              </w:rPr>
            </w:pPr>
          </w:p>
        </w:tc>
      </w:tr>
      <w:tr w14:paraId="7D9E57DA" w14:textId="77777777" w:rsidTr="00881CC5">
        <w:tblPrEx>
          <w:tblW w:w="8185" w:type="dxa"/>
          <w:tblInd w:w="450" w:type="dxa"/>
          <w:tblLayout w:type="fixed"/>
          <w:tblLook w:val="0400"/>
        </w:tblPrEx>
        <w:tc>
          <w:tcPr>
            <w:tcW w:w="4225" w:type="dxa"/>
          </w:tcPr>
          <w:p w:rsidR="00F62B68" w14:paraId="5BF5B9BE"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9b. [Students] engage in hands-on mathematics activities.</w:t>
            </w:r>
          </w:p>
        </w:tc>
        <w:tc>
          <w:tcPr>
            <w:tcW w:w="810" w:type="dxa"/>
          </w:tcPr>
          <w:p w:rsidR="00F62B68" w14:paraId="7CE38FE1" w14:textId="77777777">
            <w:pPr>
              <w:pStyle w:val="Normal0"/>
              <w:pBdr>
                <w:top w:val="nil"/>
                <w:left w:val="nil"/>
                <w:bottom w:val="nil"/>
                <w:right w:val="nil"/>
                <w:between w:val="nil"/>
              </w:pBdr>
              <w:rPr>
                <w:rFonts w:ascii="Arial" w:eastAsia="Arial" w:hAnsi="Arial" w:cs="Arial"/>
                <w:color w:val="000000"/>
                <w:sz w:val="20"/>
                <w:szCs w:val="20"/>
              </w:rPr>
            </w:pPr>
          </w:p>
        </w:tc>
        <w:tc>
          <w:tcPr>
            <w:tcW w:w="900" w:type="dxa"/>
          </w:tcPr>
          <w:p w:rsidR="00F62B68" w14:paraId="4113A41F" w14:textId="77777777">
            <w:pPr>
              <w:pStyle w:val="Normal0"/>
              <w:pBdr>
                <w:top w:val="nil"/>
                <w:left w:val="nil"/>
                <w:bottom w:val="nil"/>
                <w:right w:val="nil"/>
                <w:between w:val="nil"/>
              </w:pBdr>
              <w:rPr>
                <w:rFonts w:ascii="Arial" w:eastAsia="Arial" w:hAnsi="Arial" w:cs="Arial"/>
                <w:color w:val="000000"/>
                <w:sz w:val="20"/>
                <w:szCs w:val="20"/>
              </w:rPr>
            </w:pPr>
          </w:p>
        </w:tc>
        <w:tc>
          <w:tcPr>
            <w:tcW w:w="1170" w:type="dxa"/>
          </w:tcPr>
          <w:p w:rsidR="00F62B68" w14:paraId="298C1CFE" w14:textId="77777777">
            <w:pPr>
              <w:pStyle w:val="Normal0"/>
              <w:pBdr>
                <w:top w:val="nil"/>
                <w:left w:val="nil"/>
                <w:bottom w:val="nil"/>
                <w:right w:val="nil"/>
                <w:between w:val="nil"/>
              </w:pBdr>
              <w:rPr>
                <w:rFonts w:ascii="Arial" w:eastAsia="Arial" w:hAnsi="Arial" w:cs="Arial"/>
                <w:color w:val="000000"/>
                <w:sz w:val="20"/>
                <w:szCs w:val="20"/>
              </w:rPr>
            </w:pPr>
          </w:p>
        </w:tc>
        <w:tc>
          <w:tcPr>
            <w:tcW w:w="1080" w:type="dxa"/>
          </w:tcPr>
          <w:p w:rsidR="00F62B68" w14:paraId="7F410D0B" w14:textId="77777777">
            <w:pPr>
              <w:pStyle w:val="Normal0"/>
              <w:pBdr>
                <w:top w:val="nil"/>
                <w:left w:val="nil"/>
                <w:bottom w:val="nil"/>
                <w:right w:val="nil"/>
                <w:between w:val="nil"/>
              </w:pBdr>
              <w:rPr>
                <w:rFonts w:ascii="Arial" w:eastAsia="Arial" w:hAnsi="Arial" w:cs="Arial"/>
                <w:color w:val="000000"/>
                <w:sz w:val="20"/>
                <w:szCs w:val="20"/>
              </w:rPr>
            </w:pPr>
          </w:p>
        </w:tc>
      </w:tr>
      <w:tr w14:paraId="68384F5D" w14:textId="77777777" w:rsidTr="00881CC5">
        <w:tblPrEx>
          <w:tblW w:w="8185" w:type="dxa"/>
          <w:tblInd w:w="450" w:type="dxa"/>
          <w:tblLayout w:type="fixed"/>
          <w:tblLook w:val="0400"/>
        </w:tblPrEx>
        <w:tc>
          <w:tcPr>
            <w:tcW w:w="4225" w:type="dxa"/>
          </w:tcPr>
          <w:p w:rsidR="00F62B68" w14:paraId="3E9D45F3"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9c. [Students] work on extended mathematics investigations (a week or more in duration).</w:t>
            </w:r>
          </w:p>
        </w:tc>
        <w:tc>
          <w:tcPr>
            <w:tcW w:w="810" w:type="dxa"/>
          </w:tcPr>
          <w:p w:rsidR="00F62B68" w14:paraId="32914994" w14:textId="77777777">
            <w:pPr>
              <w:pStyle w:val="Normal0"/>
              <w:pBdr>
                <w:top w:val="nil"/>
                <w:left w:val="nil"/>
                <w:bottom w:val="nil"/>
                <w:right w:val="nil"/>
                <w:between w:val="nil"/>
              </w:pBdr>
              <w:rPr>
                <w:rFonts w:ascii="Arial" w:eastAsia="Arial" w:hAnsi="Arial" w:cs="Arial"/>
                <w:color w:val="000000"/>
                <w:sz w:val="20"/>
                <w:szCs w:val="20"/>
              </w:rPr>
            </w:pPr>
          </w:p>
        </w:tc>
        <w:tc>
          <w:tcPr>
            <w:tcW w:w="900" w:type="dxa"/>
          </w:tcPr>
          <w:p w:rsidR="00F62B68" w14:paraId="0AC0857D" w14:textId="77777777">
            <w:pPr>
              <w:pStyle w:val="Normal0"/>
              <w:pBdr>
                <w:top w:val="nil"/>
                <w:left w:val="nil"/>
                <w:bottom w:val="nil"/>
                <w:right w:val="nil"/>
                <w:between w:val="nil"/>
              </w:pBdr>
              <w:rPr>
                <w:rFonts w:ascii="Arial" w:eastAsia="Arial" w:hAnsi="Arial" w:cs="Arial"/>
                <w:color w:val="000000"/>
                <w:sz w:val="20"/>
                <w:szCs w:val="20"/>
              </w:rPr>
            </w:pPr>
          </w:p>
        </w:tc>
        <w:tc>
          <w:tcPr>
            <w:tcW w:w="1170" w:type="dxa"/>
          </w:tcPr>
          <w:p w:rsidR="00F62B68" w14:paraId="16CDD445" w14:textId="77777777">
            <w:pPr>
              <w:pStyle w:val="Normal0"/>
              <w:pBdr>
                <w:top w:val="nil"/>
                <w:left w:val="nil"/>
                <w:bottom w:val="nil"/>
                <w:right w:val="nil"/>
                <w:between w:val="nil"/>
              </w:pBdr>
              <w:rPr>
                <w:rFonts w:ascii="Arial" w:eastAsia="Arial" w:hAnsi="Arial" w:cs="Arial"/>
                <w:color w:val="000000"/>
                <w:sz w:val="20"/>
                <w:szCs w:val="20"/>
              </w:rPr>
            </w:pPr>
          </w:p>
        </w:tc>
        <w:tc>
          <w:tcPr>
            <w:tcW w:w="1080" w:type="dxa"/>
          </w:tcPr>
          <w:p w:rsidR="00F62B68" w14:paraId="715515F5" w14:textId="77777777">
            <w:pPr>
              <w:pStyle w:val="Normal0"/>
              <w:pBdr>
                <w:top w:val="nil"/>
                <w:left w:val="nil"/>
                <w:bottom w:val="nil"/>
                <w:right w:val="nil"/>
                <w:between w:val="nil"/>
              </w:pBdr>
              <w:rPr>
                <w:rFonts w:ascii="Arial" w:eastAsia="Arial" w:hAnsi="Arial" w:cs="Arial"/>
                <w:color w:val="000000"/>
                <w:sz w:val="20"/>
                <w:szCs w:val="20"/>
              </w:rPr>
            </w:pPr>
          </w:p>
        </w:tc>
      </w:tr>
      <w:tr w14:paraId="3D6325EB" w14:textId="77777777" w:rsidTr="00881CC5">
        <w:tblPrEx>
          <w:tblW w:w="8185" w:type="dxa"/>
          <w:tblInd w:w="450" w:type="dxa"/>
          <w:tblLayout w:type="fixed"/>
          <w:tblLook w:val="0400"/>
        </w:tblPrEx>
        <w:tc>
          <w:tcPr>
            <w:tcW w:w="4225" w:type="dxa"/>
          </w:tcPr>
          <w:p w:rsidR="00F62B68" w14:paraId="53498A43"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9d. [Students] Record, represent, or analyze data.</w:t>
            </w:r>
          </w:p>
        </w:tc>
        <w:tc>
          <w:tcPr>
            <w:tcW w:w="810" w:type="dxa"/>
          </w:tcPr>
          <w:p w:rsidR="00F62B68" w14:paraId="474A0042" w14:textId="77777777">
            <w:pPr>
              <w:pStyle w:val="Normal0"/>
              <w:pBdr>
                <w:top w:val="nil"/>
                <w:left w:val="nil"/>
                <w:bottom w:val="nil"/>
                <w:right w:val="nil"/>
                <w:between w:val="nil"/>
              </w:pBdr>
              <w:rPr>
                <w:rFonts w:ascii="Arial" w:eastAsia="Arial" w:hAnsi="Arial" w:cs="Arial"/>
                <w:color w:val="000000"/>
                <w:sz w:val="20"/>
                <w:szCs w:val="20"/>
              </w:rPr>
            </w:pPr>
          </w:p>
        </w:tc>
        <w:tc>
          <w:tcPr>
            <w:tcW w:w="900" w:type="dxa"/>
          </w:tcPr>
          <w:p w:rsidR="00F62B68" w14:paraId="7CF8CE99" w14:textId="77777777">
            <w:pPr>
              <w:pStyle w:val="Normal0"/>
              <w:pBdr>
                <w:top w:val="nil"/>
                <w:left w:val="nil"/>
                <w:bottom w:val="nil"/>
                <w:right w:val="nil"/>
                <w:between w:val="nil"/>
              </w:pBdr>
              <w:rPr>
                <w:rFonts w:ascii="Arial" w:eastAsia="Arial" w:hAnsi="Arial" w:cs="Arial"/>
                <w:color w:val="000000"/>
                <w:sz w:val="20"/>
                <w:szCs w:val="20"/>
              </w:rPr>
            </w:pPr>
          </w:p>
        </w:tc>
        <w:tc>
          <w:tcPr>
            <w:tcW w:w="1170" w:type="dxa"/>
          </w:tcPr>
          <w:p w:rsidR="00F62B68" w14:paraId="701AAFA0" w14:textId="77777777">
            <w:pPr>
              <w:pStyle w:val="Normal0"/>
              <w:pBdr>
                <w:top w:val="nil"/>
                <w:left w:val="nil"/>
                <w:bottom w:val="nil"/>
                <w:right w:val="nil"/>
                <w:between w:val="nil"/>
              </w:pBdr>
              <w:rPr>
                <w:rFonts w:ascii="Arial" w:eastAsia="Arial" w:hAnsi="Arial" w:cs="Arial"/>
                <w:color w:val="000000"/>
                <w:sz w:val="20"/>
                <w:szCs w:val="20"/>
              </w:rPr>
            </w:pPr>
          </w:p>
        </w:tc>
        <w:tc>
          <w:tcPr>
            <w:tcW w:w="1080" w:type="dxa"/>
          </w:tcPr>
          <w:p w:rsidR="00F62B68" w14:paraId="4AD08AA1" w14:textId="77777777">
            <w:pPr>
              <w:pStyle w:val="Normal0"/>
              <w:pBdr>
                <w:top w:val="nil"/>
                <w:left w:val="nil"/>
                <w:bottom w:val="nil"/>
                <w:right w:val="nil"/>
                <w:between w:val="nil"/>
              </w:pBdr>
              <w:rPr>
                <w:rFonts w:ascii="Arial" w:eastAsia="Arial" w:hAnsi="Arial" w:cs="Arial"/>
                <w:color w:val="000000"/>
                <w:sz w:val="20"/>
                <w:szCs w:val="20"/>
              </w:rPr>
            </w:pPr>
          </w:p>
        </w:tc>
      </w:tr>
      <w:tr w14:paraId="63892038" w14:textId="77777777" w:rsidTr="00881CC5">
        <w:tblPrEx>
          <w:tblW w:w="8185" w:type="dxa"/>
          <w:tblInd w:w="450" w:type="dxa"/>
          <w:tblLayout w:type="fixed"/>
          <w:tblLook w:val="0400"/>
        </w:tblPrEx>
        <w:tc>
          <w:tcPr>
            <w:tcW w:w="4225" w:type="dxa"/>
          </w:tcPr>
          <w:p w:rsidR="00F62B68" w14:paraId="1FB283A3"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9e. [Teacher] uses open-ended questions.</w:t>
            </w:r>
          </w:p>
        </w:tc>
        <w:tc>
          <w:tcPr>
            <w:tcW w:w="810" w:type="dxa"/>
          </w:tcPr>
          <w:p w:rsidR="00F62B68" w14:paraId="1E70C0D6" w14:textId="77777777">
            <w:pPr>
              <w:pStyle w:val="Normal0"/>
              <w:pBdr>
                <w:top w:val="nil"/>
                <w:left w:val="nil"/>
                <w:bottom w:val="nil"/>
                <w:right w:val="nil"/>
                <w:between w:val="nil"/>
              </w:pBdr>
              <w:rPr>
                <w:rFonts w:ascii="Arial" w:eastAsia="Arial" w:hAnsi="Arial" w:cs="Arial"/>
                <w:color w:val="000000"/>
                <w:sz w:val="20"/>
                <w:szCs w:val="20"/>
              </w:rPr>
            </w:pPr>
          </w:p>
        </w:tc>
        <w:tc>
          <w:tcPr>
            <w:tcW w:w="900" w:type="dxa"/>
          </w:tcPr>
          <w:p w:rsidR="00F62B68" w14:paraId="66A28331" w14:textId="77777777">
            <w:pPr>
              <w:pStyle w:val="Normal0"/>
              <w:pBdr>
                <w:top w:val="nil"/>
                <w:left w:val="nil"/>
                <w:bottom w:val="nil"/>
                <w:right w:val="nil"/>
                <w:between w:val="nil"/>
              </w:pBdr>
              <w:rPr>
                <w:rFonts w:ascii="Arial" w:eastAsia="Arial" w:hAnsi="Arial" w:cs="Arial"/>
                <w:color w:val="000000"/>
                <w:sz w:val="20"/>
                <w:szCs w:val="20"/>
              </w:rPr>
            </w:pPr>
          </w:p>
        </w:tc>
        <w:tc>
          <w:tcPr>
            <w:tcW w:w="1170" w:type="dxa"/>
          </w:tcPr>
          <w:p w:rsidR="00F62B68" w14:paraId="038FEA83" w14:textId="77777777">
            <w:pPr>
              <w:pStyle w:val="Normal0"/>
              <w:pBdr>
                <w:top w:val="nil"/>
                <w:left w:val="nil"/>
                <w:bottom w:val="nil"/>
                <w:right w:val="nil"/>
                <w:between w:val="nil"/>
              </w:pBdr>
              <w:rPr>
                <w:rFonts w:ascii="Arial" w:eastAsia="Arial" w:hAnsi="Arial" w:cs="Arial"/>
                <w:color w:val="000000"/>
                <w:sz w:val="20"/>
                <w:szCs w:val="20"/>
              </w:rPr>
            </w:pPr>
          </w:p>
        </w:tc>
        <w:tc>
          <w:tcPr>
            <w:tcW w:w="1080" w:type="dxa"/>
          </w:tcPr>
          <w:p w:rsidR="00F62B68" w14:paraId="432452CB" w14:textId="77777777">
            <w:pPr>
              <w:pStyle w:val="Normal0"/>
              <w:pBdr>
                <w:top w:val="nil"/>
                <w:left w:val="nil"/>
                <w:bottom w:val="nil"/>
                <w:right w:val="nil"/>
                <w:between w:val="nil"/>
              </w:pBdr>
              <w:rPr>
                <w:rFonts w:ascii="Arial" w:eastAsia="Arial" w:hAnsi="Arial" w:cs="Arial"/>
                <w:color w:val="000000"/>
                <w:sz w:val="20"/>
                <w:szCs w:val="20"/>
              </w:rPr>
            </w:pPr>
          </w:p>
        </w:tc>
      </w:tr>
      <w:tr w14:paraId="1DCC1030" w14:textId="77777777" w:rsidTr="00881CC5">
        <w:tblPrEx>
          <w:tblW w:w="8185" w:type="dxa"/>
          <w:tblInd w:w="450" w:type="dxa"/>
          <w:tblLayout w:type="fixed"/>
          <w:tblLook w:val="0400"/>
        </w:tblPrEx>
        <w:tc>
          <w:tcPr>
            <w:tcW w:w="4225" w:type="dxa"/>
          </w:tcPr>
          <w:p w:rsidR="00F62B68" w14:paraId="1EA5E275"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9f. [Teacher] requires students to explain their reasoning when giving an answer.</w:t>
            </w:r>
          </w:p>
        </w:tc>
        <w:tc>
          <w:tcPr>
            <w:tcW w:w="810" w:type="dxa"/>
          </w:tcPr>
          <w:p w:rsidR="00F62B68" w14:paraId="5CED5B5F" w14:textId="77777777">
            <w:pPr>
              <w:pStyle w:val="Normal0"/>
              <w:pBdr>
                <w:top w:val="nil"/>
                <w:left w:val="nil"/>
                <w:bottom w:val="nil"/>
                <w:right w:val="nil"/>
                <w:between w:val="nil"/>
              </w:pBdr>
              <w:rPr>
                <w:rFonts w:ascii="Arial" w:eastAsia="Arial" w:hAnsi="Arial" w:cs="Arial"/>
                <w:color w:val="000000"/>
                <w:sz w:val="20"/>
                <w:szCs w:val="20"/>
              </w:rPr>
            </w:pPr>
          </w:p>
        </w:tc>
        <w:tc>
          <w:tcPr>
            <w:tcW w:w="900" w:type="dxa"/>
          </w:tcPr>
          <w:p w:rsidR="00F62B68" w14:paraId="18D7468C" w14:textId="77777777">
            <w:pPr>
              <w:pStyle w:val="Normal0"/>
              <w:pBdr>
                <w:top w:val="nil"/>
                <w:left w:val="nil"/>
                <w:bottom w:val="nil"/>
                <w:right w:val="nil"/>
                <w:between w:val="nil"/>
              </w:pBdr>
              <w:rPr>
                <w:rFonts w:ascii="Arial" w:eastAsia="Arial" w:hAnsi="Arial" w:cs="Arial"/>
                <w:color w:val="000000"/>
                <w:sz w:val="20"/>
                <w:szCs w:val="20"/>
              </w:rPr>
            </w:pPr>
          </w:p>
        </w:tc>
        <w:tc>
          <w:tcPr>
            <w:tcW w:w="1170" w:type="dxa"/>
          </w:tcPr>
          <w:p w:rsidR="00F62B68" w14:paraId="15BA2614" w14:textId="77777777">
            <w:pPr>
              <w:pStyle w:val="Normal0"/>
              <w:pBdr>
                <w:top w:val="nil"/>
                <w:left w:val="nil"/>
                <w:bottom w:val="nil"/>
                <w:right w:val="nil"/>
                <w:between w:val="nil"/>
              </w:pBdr>
              <w:rPr>
                <w:rFonts w:ascii="Arial" w:eastAsia="Arial" w:hAnsi="Arial" w:cs="Arial"/>
                <w:color w:val="000000"/>
                <w:sz w:val="20"/>
                <w:szCs w:val="20"/>
              </w:rPr>
            </w:pPr>
          </w:p>
        </w:tc>
        <w:tc>
          <w:tcPr>
            <w:tcW w:w="1080" w:type="dxa"/>
          </w:tcPr>
          <w:p w:rsidR="00F62B68" w14:paraId="2153901B" w14:textId="77777777">
            <w:pPr>
              <w:pStyle w:val="Normal0"/>
              <w:pBdr>
                <w:top w:val="nil"/>
                <w:left w:val="nil"/>
                <w:bottom w:val="nil"/>
                <w:right w:val="nil"/>
                <w:between w:val="nil"/>
              </w:pBdr>
              <w:rPr>
                <w:rFonts w:ascii="Arial" w:eastAsia="Arial" w:hAnsi="Arial" w:cs="Arial"/>
                <w:color w:val="000000"/>
                <w:sz w:val="20"/>
                <w:szCs w:val="20"/>
              </w:rPr>
            </w:pPr>
          </w:p>
        </w:tc>
      </w:tr>
      <w:tr w14:paraId="4311D83A" w14:textId="77777777" w:rsidTr="00881CC5">
        <w:tblPrEx>
          <w:tblW w:w="8185" w:type="dxa"/>
          <w:tblInd w:w="450" w:type="dxa"/>
          <w:tblLayout w:type="fixed"/>
          <w:tblLook w:val="0400"/>
        </w:tblPrEx>
        <w:trPr>
          <w:trHeight w:val="431"/>
        </w:trPr>
        <w:tc>
          <w:tcPr>
            <w:tcW w:w="4225" w:type="dxa"/>
          </w:tcPr>
          <w:p w:rsidR="00F62B68" w14:paraId="3895B3A4"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9g. [Teacher] encourages students to communicate mathematically.</w:t>
            </w:r>
          </w:p>
        </w:tc>
        <w:tc>
          <w:tcPr>
            <w:tcW w:w="810" w:type="dxa"/>
          </w:tcPr>
          <w:p w:rsidR="00F62B68" w14:paraId="621968E0" w14:textId="77777777">
            <w:pPr>
              <w:pStyle w:val="Normal0"/>
              <w:pBdr>
                <w:top w:val="nil"/>
                <w:left w:val="nil"/>
                <w:bottom w:val="nil"/>
                <w:right w:val="nil"/>
                <w:between w:val="nil"/>
              </w:pBdr>
              <w:rPr>
                <w:rFonts w:ascii="Arial" w:eastAsia="Arial" w:hAnsi="Arial" w:cs="Arial"/>
                <w:color w:val="000000"/>
                <w:sz w:val="20"/>
                <w:szCs w:val="20"/>
              </w:rPr>
            </w:pPr>
          </w:p>
        </w:tc>
        <w:tc>
          <w:tcPr>
            <w:tcW w:w="900" w:type="dxa"/>
          </w:tcPr>
          <w:p w:rsidR="00F62B68" w14:paraId="03D95277" w14:textId="77777777">
            <w:pPr>
              <w:pStyle w:val="Normal0"/>
              <w:pBdr>
                <w:top w:val="nil"/>
                <w:left w:val="nil"/>
                <w:bottom w:val="nil"/>
                <w:right w:val="nil"/>
                <w:between w:val="nil"/>
              </w:pBdr>
              <w:rPr>
                <w:rFonts w:ascii="Arial" w:eastAsia="Arial" w:hAnsi="Arial" w:cs="Arial"/>
                <w:color w:val="000000"/>
                <w:sz w:val="20"/>
                <w:szCs w:val="20"/>
              </w:rPr>
            </w:pPr>
          </w:p>
        </w:tc>
        <w:tc>
          <w:tcPr>
            <w:tcW w:w="1170" w:type="dxa"/>
          </w:tcPr>
          <w:p w:rsidR="00F62B68" w14:paraId="433D40B9" w14:textId="77777777">
            <w:pPr>
              <w:pStyle w:val="Normal0"/>
              <w:pBdr>
                <w:top w:val="nil"/>
                <w:left w:val="nil"/>
                <w:bottom w:val="nil"/>
                <w:right w:val="nil"/>
                <w:between w:val="nil"/>
              </w:pBdr>
              <w:rPr>
                <w:rFonts w:ascii="Arial" w:eastAsia="Arial" w:hAnsi="Arial" w:cs="Arial"/>
                <w:color w:val="000000"/>
                <w:sz w:val="20"/>
                <w:szCs w:val="20"/>
              </w:rPr>
            </w:pPr>
          </w:p>
        </w:tc>
        <w:tc>
          <w:tcPr>
            <w:tcW w:w="1080" w:type="dxa"/>
          </w:tcPr>
          <w:p w:rsidR="00F62B68" w14:paraId="1FE8DA77" w14:textId="77777777">
            <w:pPr>
              <w:pStyle w:val="Normal0"/>
              <w:pBdr>
                <w:top w:val="nil"/>
                <w:left w:val="nil"/>
                <w:bottom w:val="nil"/>
                <w:right w:val="nil"/>
                <w:between w:val="nil"/>
              </w:pBdr>
              <w:rPr>
                <w:rFonts w:ascii="Arial" w:eastAsia="Arial" w:hAnsi="Arial" w:cs="Arial"/>
                <w:color w:val="000000"/>
                <w:sz w:val="20"/>
                <w:szCs w:val="20"/>
              </w:rPr>
            </w:pPr>
          </w:p>
        </w:tc>
      </w:tr>
      <w:tr w14:paraId="4A3CF0A6" w14:textId="77777777" w:rsidTr="00881CC5">
        <w:tblPrEx>
          <w:tblW w:w="8185" w:type="dxa"/>
          <w:tblInd w:w="450" w:type="dxa"/>
          <w:tblLayout w:type="fixed"/>
          <w:tblLook w:val="0400"/>
        </w:tblPrEx>
        <w:tc>
          <w:tcPr>
            <w:tcW w:w="4225" w:type="dxa"/>
          </w:tcPr>
          <w:p w:rsidR="00F62B68" w14:paraId="1EA11079"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9h. [Teacher] encourages students to explore alternative methods for solutions.</w:t>
            </w:r>
          </w:p>
        </w:tc>
        <w:tc>
          <w:tcPr>
            <w:tcW w:w="810" w:type="dxa"/>
          </w:tcPr>
          <w:p w:rsidR="00F62B68" w14:paraId="2401BEE9" w14:textId="77777777">
            <w:pPr>
              <w:pStyle w:val="Normal0"/>
              <w:pBdr>
                <w:top w:val="nil"/>
                <w:left w:val="nil"/>
                <w:bottom w:val="nil"/>
                <w:right w:val="nil"/>
                <w:between w:val="nil"/>
              </w:pBdr>
              <w:rPr>
                <w:rFonts w:ascii="Arial" w:eastAsia="Arial" w:hAnsi="Arial" w:cs="Arial"/>
                <w:color w:val="000000"/>
                <w:sz w:val="20"/>
                <w:szCs w:val="20"/>
              </w:rPr>
            </w:pPr>
          </w:p>
        </w:tc>
        <w:tc>
          <w:tcPr>
            <w:tcW w:w="900" w:type="dxa"/>
          </w:tcPr>
          <w:p w:rsidR="00F62B68" w14:paraId="7205B906" w14:textId="77777777">
            <w:pPr>
              <w:pStyle w:val="Normal0"/>
              <w:pBdr>
                <w:top w:val="nil"/>
                <w:left w:val="nil"/>
                <w:bottom w:val="nil"/>
                <w:right w:val="nil"/>
                <w:between w:val="nil"/>
              </w:pBdr>
              <w:rPr>
                <w:rFonts w:ascii="Arial" w:eastAsia="Arial" w:hAnsi="Arial" w:cs="Arial"/>
                <w:color w:val="000000"/>
                <w:sz w:val="20"/>
                <w:szCs w:val="20"/>
              </w:rPr>
            </w:pPr>
          </w:p>
        </w:tc>
        <w:tc>
          <w:tcPr>
            <w:tcW w:w="1170" w:type="dxa"/>
          </w:tcPr>
          <w:p w:rsidR="00F62B68" w14:paraId="609806DA" w14:textId="77777777">
            <w:pPr>
              <w:pStyle w:val="Normal0"/>
              <w:pBdr>
                <w:top w:val="nil"/>
                <w:left w:val="nil"/>
                <w:bottom w:val="nil"/>
                <w:right w:val="nil"/>
                <w:between w:val="nil"/>
              </w:pBdr>
              <w:rPr>
                <w:rFonts w:ascii="Arial" w:eastAsia="Arial" w:hAnsi="Arial" w:cs="Arial"/>
                <w:color w:val="000000"/>
                <w:sz w:val="20"/>
                <w:szCs w:val="20"/>
              </w:rPr>
            </w:pPr>
          </w:p>
        </w:tc>
        <w:tc>
          <w:tcPr>
            <w:tcW w:w="1080" w:type="dxa"/>
          </w:tcPr>
          <w:p w:rsidR="00F62B68" w14:paraId="434BB3C9" w14:textId="77777777">
            <w:pPr>
              <w:pStyle w:val="Normal0"/>
              <w:pBdr>
                <w:top w:val="nil"/>
                <w:left w:val="nil"/>
                <w:bottom w:val="nil"/>
                <w:right w:val="nil"/>
                <w:between w:val="nil"/>
              </w:pBdr>
              <w:rPr>
                <w:rFonts w:ascii="Arial" w:eastAsia="Arial" w:hAnsi="Arial" w:cs="Arial"/>
                <w:color w:val="000000"/>
                <w:sz w:val="20"/>
                <w:szCs w:val="20"/>
              </w:rPr>
            </w:pPr>
          </w:p>
        </w:tc>
      </w:tr>
      <w:tr w14:paraId="1F826561" w14:textId="77777777" w:rsidTr="00881CC5">
        <w:tblPrEx>
          <w:tblW w:w="8185" w:type="dxa"/>
          <w:tblInd w:w="450" w:type="dxa"/>
          <w:tblLayout w:type="fixed"/>
          <w:tblLook w:val="0400"/>
        </w:tblPrEx>
        <w:tc>
          <w:tcPr>
            <w:tcW w:w="4225" w:type="dxa"/>
          </w:tcPr>
          <w:p w:rsidR="00F62B68" w14:paraId="1EE8E6D9" w14:textId="77777777">
            <w:pPr>
              <w:pStyle w:val="Normal0"/>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20"/>
                <w:szCs w:val="20"/>
              </w:rPr>
              <w:t>9i. [Teacher] helps students see connections between mathematics and other disciplines.</w:t>
            </w:r>
          </w:p>
        </w:tc>
        <w:tc>
          <w:tcPr>
            <w:tcW w:w="810" w:type="dxa"/>
          </w:tcPr>
          <w:p w:rsidR="00F62B68" w14:paraId="67ECE4CD" w14:textId="77777777">
            <w:pPr>
              <w:pStyle w:val="Normal0"/>
              <w:pBdr>
                <w:top w:val="nil"/>
                <w:left w:val="nil"/>
                <w:bottom w:val="nil"/>
                <w:right w:val="nil"/>
                <w:between w:val="nil"/>
              </w:pBdr>
              <w:rPr>
                <w:rFonts w:ascii="Arial" w:eastAsia="Arial" w:hAnsi="Arial" w:cs="Arial"/>
                <w:color w:val="000000"/>
                <w:sz w:val="20"/>
                <w:szCs w:val="20"/>
              </w:rPr>
            </w:pPr>
          </w:p>
        </w:tc>
        <w:tc>
          <w:tcPr>
            <w:tcW w:w="900" w:type="dxa"/>
          </w:tcPr>
          <w:p w:rsidR="00F62B68" w14:paraId="061281BD" w14:textId="77777777">
            <w:pPr>
              <w:pStyle w:val="Normal0"/>
              <w:pBdr>
                <w:top w:val="nil"/>
                <w:left w:val="nil"/>
                <w:bottom w:val="nil"/>
                <w:right w:val="nil"/>
                <w:between w:val="nil"/>
              </w:pBdr>
              <w:rPr>
                <w:rFonts w:ascii="Arial" w:eastAsia="Arial" w:hAnsi="Arial" w:cs="Arial"/>
                <w:color w:val="000000"/>
                <w:sz w:val="20"/>
                <w:szCs w:val="20"/>
              </w:rPr>
            </w:pPr>
          </w:p>
        </w:tc>
        <w:tc>
          <w:tcPr>
            <w:tcW w:w="1170" w:type="dxa"/>
          </w:tcPr>
          <w:p w:rsidR="00F62B68" w14:paraId="0F07ED68" w14:textId="77777777">
            <w:pPr>
              <w:pStyle w:val="Normal0"/>
              <w:pBdr>
                <w:top w:val="nil"/>
                <w:left w:val="nil"/>
                <w:bottom w:val="nil"/>
                <w:right w:val="nil"/>
                <w:between w:val="nil"/>
              </w:pBdr>
              <w:rPr>
                <w:rFonts w:ascii="Arial" w:eastAsia="Arial" w:hAnsi="Arial" w:cs="Arial"/>
                <w:color w:val="000000"/>
                <w:sz w:val="20"/>
                <w:szCs w:val="20"/>
              </w:rPr>
            </w:pPr>
          </w:p>
        </w:tc>
        <w:tc>
          <w:tcPr>
            <w:tcW w:w="1080" w:type="dxa"/>
          </w:tcPr>
          <w:p w:rsidR="00F62B68" w14:paraId="3E2B55AB" w14:textId="77777777">
            <w:pPr>
              <w:pStyle w:val="Normal0"/>
              <w:pBdr>
                <w:top w:val="nil"/>
                <w:left w:val="nil"/>
                <w:bottom w:val="nil"/>
                <w:right w:val="nil"/>
                <w:between w:val="nil"/>
              </w:pBdr>
              <w:rPr>
                <w:rFonts w:ascii="Arial" w:eastAsia="Arial" w:hAnsi="Arial" w:cs="Arial"/>
                <w:color w:val="000000"/>
                <w:sz w:val="20"/>
                <w:szCs w:val="20"/>
              </w:rPr>
            </w:pPr>
          </w:p>
        </w:tc>
      </w:tr>
    </w:tbl>
    <w:p w:rsidR="00F62B68" w14:paraId="6877EF10" w14:textId="77777777">
      <w:pPr>
        <w:pStyle w:val="Normal0"/>
        <w:rPr>
          <w:rFonts w:ascii="Arial" w:eastAsia="Arial" w:hAnsi="Arial" w:cs="Arial"/>
          <w:sz w:val="20"/>
          <w:szCs w:val="20"/>
        </w:rPr>
      </w:pPr>
    </w:p>
    <w:p w:rsidR="00F62B68" w14:paraId="5C1B14D3" w14:textId="77777777">
      <w:pPr>
        <w:pStyle w:val="Normal0"/>
        <w:rPr>
          <w:rFonts w:ascii="Arial" w:eastAsia="Arial" w:hAnsi="Arial" w:cs="Arial"/>
          <w:sz w:val="20"/>
          <w:szCs w:val="20"/>
        </w:rPr>
      </w:pPr>
    </w:p>
    <w:tbl>
      <w:tblPr>
        <w:tblStyle w:val="a0"/>
        <w:tblW w:w="7883"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25"/>
        <w:gridCol w:w="990"/>
        <w:gridCol w:w="990"/>
        <w:gridCol w:w="720"/>
        <w:gridCol w:w="958"/>
      </w:tblGrid>
      <w:tr w14:paraId="5FBC4F08" w14:textId="77777777">
        <w:tblPrEx>
          <w:tblW w:w="7883"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225" w:type="dxa"/>
          </w:tcPr>
          <w:p w:rsidR="00F62B68" w14:paraId="15FABE98" w14:textId="77777777">
            <w:pPr>
              <w:pStyle w:val="Normal0"/>
              <w:pBdr>
                <w:top w:val="nil"/>
                <w:left w:val="nil"/>
                <w:bottom w:val="nil"/>
                <w:right w:val="nil"/>
                <w:between w:val="nil"/>
              </w:pBdr>
              <w:rPr>
                <w:rFonts w:ascii="Arial" w:eastAsia="Arial" w:hAnsi="Arial" w:cs="Arial"/>
                <w:color w:val="000000"/>
                <w:sz w:val="18"/>
                <w:szCs w:val="18"/>
              </w:rPr>
            </w:pPr>
          </w:p>
        </w:tc>
        <w:tc>
          <w:tcPr>
            <w:tcW w:w="990" w:type="dxa"/>
          </w:tcPr>
          <w:p w:rsidR="00F62B68" w14:paraId="4F6E7BD3" w14:textId="77777777">
            <w:pPr>
              <w:pStyle w:val="Norm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Strongly Disagree</w:t>
            </w:r>
          </w:p>
        </w:tc>
        <w:tc>
          <w:tcPr>
            <w:tcW w:w="990" w:type="dxa"/>
          </w:tcPr>
          <w:p w:rsidR="00F62B68" w14:paraId="5C9126BE" w14:textId="77777777">
            <w:pPr>
              <w:pStyle w:val="Norm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Disagree</w:t>
            </w:r>
          </w:p>
        </w:tc>
        <w:tc>
          <w:tcPr>
            <w:tcW w:w="720" w:type="dxa"/>
          </w:tcPr>
          <w:p w:rsidR="00F62B68" w14:paraId="47881FBD" w14:textId="77777777">
            <w:pPr>
              <w:pStyle w:val="Norm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Agree</w:t>
            </w:r>
          </w:p>
        </w:tc>
        <w:tc>
          <w:tcPr>
            <w:tcW w:w="958" w:type="dxa"/>
          </w:tcPr>
          <w:p w:rsidR="00F62B68" w14:paraId="4C3671E5" w14:textId="77777777">
            <w:pPr>
              <w:pStyle w:val="Norm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Strongly Agree</w:t>
            </w:r>
          </w:p>
        </w:tc>
      </w:tr>
      <w:tr w14:paraId="08C57073" w14:textId="77777777">
        <w:tblPrEx>
          <w:tblW w:w="7883" w:type="dxa"/>
          <w:tblInd w:w="450" w:type="dxa"/>
          <w:tblLayout w:type="fixed"/>
          <w:tblLook w:val="0400"/>
        </w:tblPrEx>
        <w:tc>
          <w:tcPr>
            <w:tcW w:w="4225" w:type="dxa"/>
          </w:tcPr>
          <w:p w:rsidR="00F62B68" w14:paraId="5630D4E0"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10a. [Students] engaged in debate/discussion about ways to solve problems.</w:t>
            </w:r>
          </w:p>
        </w:tc>
        <w:tc>
          <w:tcPr>
            <w:tcW w:w="990" w:type="dxa"/>
          </w:tcPr>
          <w:p w:rsidR="00F62B68" w14:paraId="2A636F97"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F62B68" w14:paraId="43BCC201"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F62B68" w14:paraId="3B6B8B83"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F62B68" w14:paraId="27D3F0B1" w14:textId="77777777">
            <w:pPr>
              <w:pStyle w:val="Normal0"/>
              <w:pBdr>
                <w:top w:val="nil"/>
                <w:left w:val="nil"/>
                <w:bottom w:val="nil"/>
                <w:right w:val="nil"/>
                <w:between w:val="nil"/>
              </w:pBdr>
              <w:rPr>
                <w:rFonts w:ascii="Arial" w:eastAsia="Arial" w:hAnsi="Arial" w:cs="Arial"/>
                <w:color w:val="000000"/>
                <w:sz w:val="20"/>
                <w:szCs w:val="20"/>
              </w:rPr>
            </w:pPr>
          </w:p>
        </w:tc>
      </w:tr>
      <w:tr w14:paraId="3FA5DA6D" w14:textId="77777777">
        <w:tblPrEx>
          <w:tblW w:w="7883" w:type="dxa"/>
          <w:tblInd w:w="450" w:type="dxa"/>
          <w:tblLayout w:type="fixed"/>
          <w:tblLook w:val="0400"/>
        </w:tblPrEx>
        <w:tc>
          <w:tcPr>
            <w:tcW w:w="4225" w:type="dxa"/>
          </w:tcPr>
          <w:p w:rsidR="00F62B68" w14:paraId="19779D75"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10b. [Students] restated another student’s ideas in different words.</w:t>
            </w:r>
          </w:p>
        </w:tc>
        <w:tc>
          <w:tcPr>
            <w:tcW w:w="990" w:type="dxa"/>
          </w:tcPr>
          <w:p w:rsidR="00F62B68" w14:paraId="1CE05564"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F62B68" w14:paraId="6538A688"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F62B68" w14:paraId="49599B01"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F62B68" w14:paraId="0D9C48E9" w14:textId="77777777">
            <w:pPr>
              <w:pStyle w:val="Normal0"/>
              <w:pBdr>
                <w:top w:val="nil"/>
                <w:left w:val="nil"/>
                <w:bottom w:val="nil"/>
                <w:right w:val="nil"/>
                <w:between w:val="nil"/>
              </w:pBdr>
              <w:rPr>
                <w:rFonts w:ascii="Arial" w:eastAsia="Arial" w:hAnsi="Arial" w:cs="Arial"/>
                <w:color w:val="000000"/>
                <w:sz w:val="20"/>
                <w:szCs w:val="20"/>
              </w:rPr>
            </w:pPr>
          </w:p>
        </w:tc>
      </w:tr>
      <w:tr w14:paraId="010EFB23" w14:textId="77777777">
        <w:tblPrEx>
          <w:tblW w:w="7883" w:type="dxa"/>
          <w:tblInd w:w="450" w:type="dxa"/>
          <w:tblLayout w:type="fixed"/>
          <w:tblLook w:val="0400"/>
        </w:tblPrEx>
        <w:tc>
          <w:tcPr>
            <w:tcW w:w="4225" w:type="dxa"/>
          </w:tcPr>
          <w:p w:rsidR="00F62B68" w14:paraId="58B961E3"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10c. [Students] demonstrated different ways to solve a problem.</w:t>
            </w:r>
          </w:p>
        </w:tc>
        <w:tc>
          <w:tcPr>
            <w:tcW w:w="990" w:type="dxa"/>
          </w:tcPr>
          <w:p w:rsidR="00F62B68" w14:paraId="5AED1695"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F62B68" w14:paraId="54883928"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F62B68" w14:paraId="09058402"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F62B68" w14:paraId="33A5F75A" w14:textId="77777777">
            <w:pPr>
              <w:pStyle w:val="Normal0"/>
              <w:pBdr>
                <w:top w:val="nil"/>
                <w:left w:val="nil"/>
                <w:bottom w:val="nil"/>
                <w:right w:val="nil"/>
                <w:between w:val="nil"/>
              </w:pBdr>
              <w:rPr>
                <w:rFonts w:ascii="Arial" w:eastAsia="Arial" w:hAnsi="Arial" w:cs="Arial"/>
                <w:color w:val="000000"/>
                <w:sz w:val="20"/>
                <w:szCs w:val="20"/>
              </w:rPr>
            </w:pPr>
          </w:p>
        </w:tc>
      </w:tr>
      <w:tr w14:paraId="04178F78" w14:textId="77777777">
        <w:tblPrEx>
          <w:tblW w:w="7883" w:type="dxa"/>
          <w:tblInd w:w="450" w:type="dxa"/>
          <w:tblLayout w:type="fixed"/>
          <w:tblLook w:val="0400"/>
        </w:tblPrEx>
        <w:tc>
          <w:tcPr>
            <w:tcW w:w="4225" w:type="dxa"/>
          </w:tcPr>
          <w:p w:rsidR="00F62B68" w14:paraId="36C50D1C"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10d. [Students] explored a problem different from any they had solved previously.</w:t>
            </w:r>
          </w:p>
        </w:tc>
        <w:tc>
          <w:tcPr>
            <w:tcW w:w="990" w:type="dxa"/>
          </w:tcPr>
          <w:p w:rsidR="00F62B68" w14:paraId="4094C922"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F62B68" w14:paraId="26F4FA1D"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F62B68" w14:paraId="1F2BFF6E"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F62B68" w14:paraId="75F2F114" w14:textId="77777777">
            <w:pPr>
              <w:pStyle w:val="Normal0"/>
              <w:pBdr>
                <w:top w:val="nil"/>
                <w:left w:val="nil"/>
                <w:bottom w:val="nil"/>
                <w:right w:val="nil"/>
                <w:between w:val="nil"/>
              </w:pBdr>
              <w:rPr>
                <w:rFonts w:ascii="Arial" w:eastAsia="Arial" w:hAnsi="Arial" w:cs="Arial"/>
                <w:color w:val="000000"/>
                <w:sz w:val="20"/>
                <w:szCs w:val="20"/>
              </w:rPr>
            </w:pPr>
          </w:p>
        </w:tc>
      </w:tr>
      <w:tr w14:paraId="523D890C" w14:textId="77777777">
        <w:tblPrEx>
          <w:tblW w:w="7883" w:type="dxa"/>
          <w:tblInd w:w="450" w:type="dxa"/>
          <w:tblLayout w:type="fixed"/>
          <w:tblLook w:val="0400"/>
        </w:tblPrEx>
        <w:tc>
          <w:tcPr>
            <w:tcW w:w="4225" w:type="dxa"/>
          </w:tcPr>
          <w:p w:rsidR="00F62B68" w14:paraId="16E7A42C"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10e. [Students] worked on an activity or problem that takes more than one period.</w:t>
            </w:r>
          </w:p>
        </w:tc>
        <w:tc>
          <w:tcPr>
            <w:tcW w:w="990" w:type="dxa"/>
          </w:tcPr>
          <w:p w:rsidR="00F62B68" w14:paraId="4F91DA97"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F62B68" w14:paraId="297BABF2"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F62B68" w14:paraId="08803BA2"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F62B68" w14:paraId="3A7C6BBA" w14:textId="77777777">
            <w:pPr>
              <w:pStyle w:val="Normal0"/>
              <w:pBdr>
                <w:top w:val="nil"/>
                <w:left w:val="nil"/>
                <w:bottom w:val="nil"/>
                <w:right w:val="nil"/>
                <w:between w:val="nil"/>
              </w:pBdr>
              <w:rPr>
                <w:rFonts w:ascii="Arial" w:eastAsia="Arial" w:hAnsi="Arial" w:cs="Arial"/>
                <w:color w:val="000000"/>
                <w:sz w:val="20"/>
                <w:szCs w:val="20"/>
              </w:rPr>
            </w:pPr>
          </w:p>
        </w:tc>
      </w:tr>
      <w:tr w14:paraId="0AA11A95" w14:textId="77777777">
        <w:tblPrEx>
          <w:tblW w:w="7883" w:type="dxa"/>
          <w:tblInd w:w="450" w:type="dxa"/>
          <w:tblLayout w:type="fixed"/>
          <w:tblLook w:val="0400"/>
        </w:tblPrEx>
        <w:tc>
          <w:tcPr>
            <w:tcW w:w="4225" w:type="dxa"/>
          </w:tcPr>
          <w:p w:rsidR="00F62B68" w14:paraId="1DBF8055"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10f. [Students] connected a math topic to another subject (e.g., social studies).</w:t>
            </w:r>
          </w:p>
        </w:tc>
        <w:tc>
          <w:tcPr>
            <w:tcW w:w="990" w:type="dxa"/>
          </w:tcPr>
          <w:p w:rsidR="00F62B68" w14:paraId="56AAF0BA"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F62B68" w14:paraId="76E20415"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F62B68" w14:paraId="57C384C6"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F62B68" w14:paraId="02C9968C" w14:textId="77777777">
            <w:pPr>
              <w:pStyle w:val="Normal0"/>
              <w:pBdr>
                <w:top w:val="nil"/>
                <w:left w:val="nil"/>
                <w:bottom w:val="nil"/>
                <w:right w:val="nil"/>
                <w:between w:val="nil"/>
              </w:pBdr>
              <w:rPr>
                <w:rFonts w:ascii="Arial" w:eastAsia="Arial" w:hAnsi="Arial" w:cs="Arial"/>
                <w:color w:val="000000"/>
                <w:sz w:val="20"/>
                <w:szCs w:val="20"/>
              </w:rPr>
            </w:pPr>
          </w:p>
        </w:tc>
      </w:tr>
      <w:tr w14:paraId="68E2C544" w14:textId="77777777">
        <w:tblPrEx>
          <w:tblW w:w="7883" w:type="dxa"/>
          <w:tblInd w:w="450" w:type="dxa"/>
          <w:tblLayout w:type="fixed"/>
          <w:tblLook w:val="0400"/>
        </w:tblPrEx>
        <w:tc>
          <w:tcPr>
            <w:tcW w:w="4225" w:type="dxa"/>
          </w:tcPr>
          <w:p w:rsidR="00F62B68" w14:paraId="61856F91"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10g. [Teacher] encourages students to communicate mathematically.</w:t>
            </w:r>
          </w:p>
        </w:tc>
        <w:tc>
          <w:tcPr>
            <w:tcW w:w="990" w:type="dxa"/>
          </w:tcPr>
          <w:p w:rsidR="00F62B68" w14:paraId="5715E94D"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F62B68" w14:paraId="7EA42581"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F62B68" w14:paraId="7A3FD3B3"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F62B68" w14:paraId="7DA97462" w14:textId="77777777">
            <w:pPr>
              <w:pStyle w:val="Normal0"/>
              <w:pBdr>
                <w:top w:val="nil"/>
                <w:left w:val="nil"/>
                <w:bottom w:val="nil"/>
                <w:right w:val="nil"/>
                <w:between w:val="nil"/>
              </w:pBdr>
              <w:rPr>
                <w:rFonts w:ascii="Arial" w:eastAsia="Arial" w:hAnsi="Arial" w:cs="Arial"/>
                <w:color w:val="000000"/>
                <w:sz w:val="20"/>
                <w:szCs w:val="20"/>
              </w:rPr>
            </w:pPr>
          </w:p>
        </w:tc>
      </w:tr>
    </w:tbl>
    <w:p w:rsidR="00F62B68" w14:paraId="5EB6B0AC" w14:textId="77777777">
      <w:pPr>
        <w:pStyle w:val="Normal0"/>
        <w:rPr>
          <w:rFonts w:ascii="Arial" w:eastAsia="Arial" w:hAnsi="Arial" w:cs="Arial"/>
          <w:b/>
          <w:sz w:val="20"/>
          <w:szCs w:val="20"/>
        </w:rPr>
      </w:pPr>
    </w:p>
    <w:p w:rsidR="00F62B68" w14:paraId="21A490B3" w14:textId="77777777">
      <w:pPr>
        <w:pStyle w:val="Normal0"/>
        <w:rPr>
          <w:rFonts w:ascii="Arial" w:eastAsia="Arial" w:hAnsi="Arial" w:cs="Arial"/>
          <w:b/>
          <w:sz w:val="20"/>
          <w:szCs w:val="20"/>
        </w:rPr>
      </w:pPr>
    </w:p>
    <w:tbl>
      <w:tblPr>
        <w:tblStyle w:val="a1"/>
        <w:tblW w:w="7883"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25"/>
        <w:gridCol w:w="990"/>
        <w:gridCol w:w="990"/>
        <w:gridCol w:w="720"/>
        <w:gridCol w:w="958"/>
      </w:tblGrid>
      <w:tr w14:paraId="30AF5120" w14:textId="77777777">
        <w:tblPrEx>
          <w:tblW w:w="7883"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225" w:type="dxa"/>
          </w:tcPr>
          <w:p w:rsidR="00F62B68" w14:paraId="414FF12E" w14:textId="77777777">
            <w:pPr>
              <w:pStyle w:val="Normal0"/>
              <w:pBdr>
                <w:top w:val="nil"/>
                <w:left w:val="nil"/>
                <w:bottom w:val="nil"/>
                <w:right w:val="nil"/>
                <w:between w:val="nil"/>
              </w:pBdr>
              <w:rPr>
                <w:rFonts w:ascii="Arial" w:eastAsia="Arial" w:hAnsi="Arial" w:cs="Arial"/>
                <w:color w:val="000000"/>
                <w:sz w:val="18"/>
                <w:szCs w:val="18"/>
              </w:rPr>
            </w:pPr>
          </w:p>
        </w:tc>
        <w:tc>
          <w:tcPr>
            <w:tcW w:w="990" w:type="dxa"/>
          </w:tcPr>
          <w:p w:rsidR="00F62B68" w14:paraId="32E4367F" w14:textId="77777777">
            <w:pPr>
              <w:pStyle w:val="Norm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Strongly Disagree</w:t>
            </w:r>
          </w:p>
        </w:tc>
        <w:tc>
          <w:tcPr>
            <w:tcW w:w="990" w:type="dxa"/>
          </w:tcPr>
          <w:p w:rsidR="00F62B68" w14:paraId="780B763B" w14:textId="77777777">
            <w:pPr>
              <w:pStyle w:val="Norm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Disagree</w:t>
            </w:r>
          </w:p>
        </w:tc>
        <w:tc>
          <w:tcPr>
            <w:tcW w:w="720" w:type="dxa"/>
          </w:tcPr>
          <w:p w:rsidR="00F62B68" w14:paraId="6AC3BC4D" w14:textId="77777777">
            <w:pPr>
              <w:pStyle w:val="Norm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Agree</w:t>
            </w:r>
          </w:p>
        </w:tc>
        <w:tc>
          <w:tcPr>
            <w:tcW w:w="958" w:type="dxa"/>
          </w:tcPr>
          <w:p w:rsidR="00F62B68" w14:paraId="721BD460" w14:textId="77777777">
            <w:pPr>
              <w:pStyle w:val="Normal0"/>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Strongly Agree</w:t>
            </w:r>
          </w:p>
        </w:tc>
      </w:tr>
      <w:tr w14:paraId="2024F1C2" w14:textId="77777777">
        <w:tblPrEx>
          <w:tblW w:w="7883" w:type="dxa"/>
          <w:tblInd w:w="450" w:type="dxa"/>
          <w:tblLayout w:type="fixed"/>
          <w:tblLook w:val="0400"/>
        </w:tblPrEx>
        <w:tc>
          <w:tcPr>
            <w:tcW w:w="4225" w:type="dxa"/>
          </w:tcPr>
          <w:p w:rsidR="00F62B68" w14:paraId="50C801FB"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11a. Proof and justification/verification (e.g., using logical argument to demonstrate correctness of mathematical relationships).</w:t>
            </w:r>
          </w:p>
        </w:tc>
        <w:tc>
          <w:tcPr>
            <w:tcW w:w="990" w:type="dxa"/>
          </w:tcPr>
          <w:p w:rsidR="00F62B68" w14:paraId="2400CD5B"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F62B68" w14:paraId="4DD2E75C"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F62B68" w14:paraId="2F02A351"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F62B68" w14:paraId="13402DAD" w14:textId="77777777">
            <w:pPr>
              <w:pStyle w:val="Normal0"/>
              <w:pBdr>
                <w:top w:val="nil"/>
                <w:left w:val="nil"/>
                <w:bottom w:val="nil"/>
                <w:right w:val="nil"/>
                <w:between w:val="nil"/>
              </w:pBdr>
              <w:rPr>
                <w:rFonts w:ascii="Arial" w:eastAsia="Arial" w:hAnsi="Arial" w:cs="Arial"/>
                <w:color w:val="000000"/>
                <w:sz w:val="20"/>
                <w:szCs w:val="20"/>
              </w:rPr>
            </w:pPr>
          </w:p>
        </w:tc>
      </w:tr>
      <w:tr w14:paraId="78ACADD5" w14:textId="77777777">
        <w:tblPrEx>
          <w:tblW w:w="7883" w:type="dxa"/>
          <w:tblInd w:w="450" w:type="dxa"/>
          <w:tblLayout w:type="fixed"/>
          <w:tblLook w:val="0400"/>
        </w:tblPrEx>
        <w:tc>
          <w:tcPr>
            <w:tcW w:w="4225" w:type="dxa"/>
          </w:tcPr>
          <w:p w:rsidR="00F62B68" w14:paraId="445B63E3"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11b. Problem solving (e.g., finding solutions that require more than merely applying rules in a familiar situation).</w:t>
            </w:r>
          </w:p>
        </w:tc>
        <w:tc>
          <w:tcPr>
            <w:tcW w:w="990" w:type="dxa"/>
          </w:tcPr>
          <w:p w:rsidR="00F62B68" w14:paraId="0113CF17"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F62B68" w14:paraId="6FFC4DBD"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F62B68" w14:paraId="3D3F4831"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F62B68" w14:paraId="3FC160D5" w14:textId="77777777">
            <w:pPr>
              <w:pStyle w:val="Normal0"/>
              <w:pBdr>
                <w:top w:val="nil"/>
                <w:left w:val="nil"/>
                <w:bottom w:val="nil"/>
                <w:right w:val="nil"/>
                <w:between w:val="nil"/>
              </w:pBdr>
              <w:rPr>
                <w:rFonts w:ascii="Arial" w:eastAsia="Arial" w:hAnsi="Arial" w:cs="Arial"/>
                <w:color w:val="000000"/>
                <w:sz w:val="20"/>
                <w:szCs w:val="20"/>
              </w:rPr>
            </w:pPr>
          </w:p>
        </w:tc>
      </w:tr>
      <w:tr w14:paraId="01F7D3DA" w14:textId="77777777">
        <w:tblPrEx>
          <w:tblW w:w="7883" w:type="dxa"/>
          <w:tblInd w:w="450" w:type="dxa"/>
          <w:tblLayout w:type="fixed"/>
          <w:tblLook w:val="0400"/>
        </w:tblPrEx>
        <w:tc>
          <w:tcPr>
            <w:tcW w:w="4225" w:type="dxa"/>
          </w:tcPr>
          <w:p w:rsidR="00F62B68" w14:paraId="1395B825"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11c. Communication (e.g., expressing mathematical ideas orally and in writing).</w:t>
            </w:r>
          </w:p>
        </w:tc>
        <w:tc>
          <w:tcPr>
            <w:tcW w:w="990" w:type="dxa"/>
          </w:tcPr>
          <w:p w:rsidR="00F62B68" w14:paraId="71C62F57"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F62B68" w14:paraId="5B131CE2"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F62B68" w14:paraId="0747E2BF"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F62B68" w14:paraId="6BD2684A" w14:textId="77777777">
            <w:pPr>
              <w:pStyle w:val="Normal0"/>
              <w:pBdr>
                <w:top w:val="nil"/>
                <w:left w:val="nil"/>
                <w:bottom w:val="nil"/>
                <w:right w:val="nil"/>
                <w:between w:val="nil"/>
              </w:pBdr>
              <w:rPr>
                <w:rFonts w:ascii="Arial" w:eastAsia="Arial" w:hAnsi="Arial" w:cs="Arial"/>
                <w:color w:val="000000"/>
                <w:sz w:val="20"/>
                <w:szCs w:val="20"/>
              </w:rPr>
            </w:pPr>
          </w:p>
        </w:tc>
      </w:tr>
      <w:tr w14:paraId="4F7C6B40" w14:textId="77777777">
        <w:tblPrEx>
          <w:tblW w:w="7883" w:type="dxa"/>
          <w:tblInd w:w="450" w:type="dxa"/>
          <w:tblLayout w:type="fixed"/>
          <w:tblLook w:val="0400"/>
        </w:tblPrEx>
        <w:tc>
          <w:tcPr>
            <w:tcW w:w="4225" w:type="dxa"/>
          </w:tcPr>
          <w:p w:rsidR="00F62B68" w14:paraId="1B86F424"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11d. Connections (e.g., linking one mathematical concept with another; applying math ideas in contexts outside of math).</w:t>
            </w:r>
          </w:p>
        </w:tc>
        <w:tc>
          <w:tcPr>
            <w:tcW w:w="990" w:type="dxa"/>
          </w:tcPr>
          <w:p w:rsidR="00F62B68" w14:paraId="2350C76C"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F62B68" w14:paraId="6CFF4982"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F62B68" w14:paraId="18B3E0D0"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F62B68" w14:paraId="47C44448" w14:textId="77777777">
            <w:pPr>
              <w:pStyle w:val="Normal0"/>
              <w:pBdr>
                <w:top w:val="nil"/>
                <w:left w:val="nil"/>
                <w:bottom w:val="nil"/>
                <w:right w:val="nil"/>
                <w:between w:val="nil"/>
              </w:pBdr>
              <w:rPr>
                <w:rFonts w:ascii="Arial" w:eastAsia="Arial" w:hAnsi="Arial" w:cs="Arial"/>
                <w:color w:val="000000"/>
                <w:sz w:val="20"/>
                <w:szCs w:val="20"/>
              </w:rPr>
            </w:pPr>
          </w:p>
        </w:tc>
      </w:tr>
      <w:tr w14:paraId="785F583F" w14:textId="77777777">
        <w:tblPrEx>
          <w:tblW w:w="7883" w:type="dxa"/>
          <w:tblInd w:w="450" w:type="dxa"/>
          <w:tblLayout w:type="fixed"/>
          <w:tblLook w:val="0400"/>
        </w:tblPrEx>
        <w:tc>
          <w:tcPr>
            <w:tcW w:w="4225" w:type="dxa"/>
          </w:tcPr>
          <w:p w:rsidR="00F62B68" w14:paraId="732B6212" w14:textId="77777777">
            <w:pPr>
              <w:pStyle w:val="Norm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11e. Representations (e.g., using tables, graphs, and other ways of illustrating mathematical relationships).</w:t>
            </w:r>
          </w:p>
        </w:tc>
        <w:tc>
          <w:tcPr>
            <w:tcW w:w="990" w:type="dxa"/>
          </w:tcPr>
          <w:p w:rsidR="00F62B68" w14:paraId="625E34FD" w14:textId="77777777">
            <w:pPr>
              <w:pStyle w:val="Normal0"/>
              <w:pBdr>
                <w:top w:val="nil"/>
                <w:left w:val="nil"/>
                <w:bottom w:val="nil"/>
                <w:right w:val="nil"/>
                <w:between w:val="nil"/>
              </w:pBdr>
              <w:rPr>
                <w:rFonts w:ascii="Arial" w:eastAsia="Arial" w:hAnsi="Arial" w:cs="Arial"/>
                <w:color w:val="000000"/>
                <w:sz w:val="20"/>
                <w:szCs w:val="20"/>
              </w:rPr>
            </w:pPr>
          </w:p>
        </w:tc>
        <w:tc>
          <w:tcPr>
            <w:tcW w:w="990" w:type="dxa"/>
          </w:tcPr>
          <w:p w:rsidR="00F62B68" w14:paraId="5323AFD7" w14:textId="77777777">
            <w:pPr>
              <w:pStyle w:val="Normal0"/>
              <w:pBdr>
                <w:top w:val="nil"/>
                <w:left w:val="nil"/>
                <w:bottom w:val="nil"/>
                <w:right w:val="nil"/>
                <w:between w:val="nil"/>
              </w:pBdr>
              <w:rPr>
                <w:rFonts w:ascii="Arial" w:eastAsia="Arial" w:hAnsi="Arial" w:cs="Arial"/>
                <w:color w:val="000000"/>
                <w:sz w:val="20"/>
                <w:szCs w:val="20"/>
              </w:rPr>
            </w:pPr>
          </w:p>
        </w:tc>
        <w:tc>
          <w:tcPr>
            <w:tcW w:w="720" w:type="dxa"/>
          </w:tcPr>
          <w:p w:rsidR="00F62B68" w14:paraId="1B1DB475" w14:textId="77777777">
            <w:pPr>
              <w:pStyle w:val="Normal0"/>
              <w:pBdr>
                <w:top w:val="nil"/>
                <w:left w:val="nil"/>
                <w:bottom w:val="nil"/>
                <w:right w:val="nil"/>
                <w:between w:val="nil"/>
              </w:pBdr>
              <w:rPr>
                <w:rFonts w:ascii="Arial" w:eastAsia="Arial" w:hAnsi="Arial" w:cs="Arial"/>
                <w:color w:val="000000"/>
                <w:sz w:val="20"/>
                <w:szCs w:val="20"/>
              </w:rPr>
            </w:pPr>
          </w:p>
        </w:tc>
        <w:tc>
          <w:tcPr>
            <w:tcW w:w="958" w:type="dxa"/>
          </w:tcPr>
          <w:p w:rsidR="00F62B68" w14:paraId="5DA0AED0" w14:textId="77777777">
            <w:pPr>
              <w:pStyle w:val="Normal0"/>
              <w:pBdr>
                <w:top w:val="nil"/>
                <w:left w:val="nil"/>
                <w:bottom w:val="nil"/>
                <w:right w:val="nil"/>
                <w:between w:val="nil"/>
              </w:pBdr>
              <w:rPr>
                <w:rFonts w:ascii="Arial" w:eastAsia="Arial" w:hAnsi="Arial" w:cs="Arial"/>
                <w:color w:val="000000"/>
                <w:sz w:val="20"/>
                <w:szCs w:val="20"/>
              </w:rPr>
            </w:pPr>
          </w:p>
        </w:tc>
      </w:tr>
    </w:tbl>
    <w:p w:rsidR="00F62B68" w14:paraId="7CC95E4C" w14:textId="77777777">
      <w:pPr>
        <w:pStyle w:val="Normal0"/>
        <w:pBdr>
          <w:top w:val="nil"/>
          <w:left w:val="nil"/>
          <w:bottom w:val="nil"/>
          <w:right w:val="nil"/>
          <w:between w:val="nil"/>
        </w:pBdr>
        <w:rPr>
          <w:rFonts w:ascii="Arial" w:eastAsia="Arial" w:hAnsi="Arial" w:cs="Arial"/>
          <w:sz w:val="20"/>
          <w:szCs w:val="20"/>
        </w:rPr>
      </w:pPr>
      <w:bookmarkStart w:id="0" w:name="_heading=h.v56gg12raoa9" w:colFirst="0" w:colLast="0"/>
      <w:bookmarkEnd w:id="0"/>
    </w:p>
    <w:p w:rsidR="00F62B68" w14:paraId="54337BB9" w14:textId="77777777">
      <w:pPr>
        <w:pStyle w:val="Normal0"/>
        <w:pBdr>
          <w:top w:val="nil"/>
          <w:left w:val="nil"/>
          <w:bottom w:val="nil"/>
          <w:right w:val="nil"/>
          <w:between w:val="nil"/>
        </w:pBdr>
        <w:rPr>
          <w:rFonts w:ascii="Arial" w:eastAsia="Arial" w:hAnsi="Arial" w:cs="Arial"/>
          <w:color w:val="000000"/>
          <w:sz w:val="20"/>
          <w:szCs w:val="20"/>
        </w:rPr>
      </w:pPr>
      <w:bookmarkStart w:id="1" w:name="_heading=h.gjdgxs" w:colFirst="0" w:colLast="0"/>
      <w:bookmarkEnd w:id="1"/>
      <w:r>
        <w:rPr>
          <w:rFonts w:ascii="Arial" w:eastAsia="Arial" w:hAnsi="Arial" w:cs="Arial"/>
          <w:color w:val="000000"/>
          <w:sz w:val="20"/>
          <w:szCs w:val="20"/>
        </w:rPr>
        <w:t>This next set of questions is designed to gain a better understanding of the kinds of things that create difficulties for teachers in their school activities. Please indicate your opinion about each of the statements below. Your answers are confidential.</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940"/>
        <w:gridCol w:w="4420"/>
      </w:tblGrid>
      <w:tr w14:paraId="012EFF88" w14:textId="77777777">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4940" w:type="dxa"/>
            <w:shd w:val="clear" w:color="auto" w:fill="auto"/>
            <w:tcMar>
              <w:top w:w="100" w:type="dxa"/>
              <w:left w:w="100" w:type="dxa"/>
              <w:bottom w:w="100" w:type="dxa"/>
              <w:right w:w="100" w:type="dxa"/>
            </w:tcMar>
          </w:tcPr>
          <w:p w:rsidR="00F62B68" w14:paraId="561E5A9F" w14:textId="77777777">
            <w:pPr>
              <w:pStyle w:val="Normal0"/>
              <w:widowControl w:val="0"/>
              <w:pBdr>
                <w:top w:val="nil"/>
                <w:left w:val="nil"/>
                <w:bottom w:val="nil"/>
                <w:right w:val="nil"/>
                <w:between w:val="nil"/>
              </w:pBdr>
              <w:rPr>
                <w:rFonts w:ascii="Arial" w:eastAsia="Arial" w:hAnsi="Arial" w:cs="Arial"/>
                <w:color w:val="000000"/>
                <w:sz w:val="20"/>
                <w:szCs w:val="20"/>
              </w:rPr>
            </w:pPr>
          </w:p>
        </w:tc>
        <w:tc>
          <w:tcPr>
            <w:tcW w:w="4420" w:type="dxa"/>
            <w:shd w:val="clear" w:color="auto" w:fill="auto"/>
            <w:tcMar>
              <w:top w:w="100" w:type="dxa"/>
              <w:left w:w="100" w:type="dxa"/>
              <w:bottom w:w="100" w:type="dxa"/>
              <w:right w:w="100" w:type="dxa"/>
            </w:tcMar>
          </w:tcPr>
          <w:p w:rsidR="00F62B68" w14:paraId="65876D9C" w14:textId="77777777">
            <w:pPr>
              <w:pStyle w:val="Normal0"/>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Nothing   Very Little     Some     Quite a Lot   A Great Deal </w:t>
            </w:r>
          </w:p>
          <w:p w:rsidR="00F62B68" w14:paraId="1784F070" w14:textId="77777777">
            <w:pPr>
              <w:pStyle w:val="Normal0"/>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(1)      (2)      (3)      (4)      (5)      (6)      (7)      (8)      (9) </w:t>
            </w:r>
          </w:p>
          <w:p w:rsidR="00F62B68" w14:paraId="6208A857" w14:textId="77777777">
            <w:pPr>
              <w:pStyle w:val="Normal0"/>
              <w:pBdr>
                <w:top w:val="nil"/>
                <w:left w:val="nil"/>
                <w:bottom w:val="nil"/>
                <w:right w:val="nil"/>
                <w:between w:val="nil"/>
              </w:pBdr>
              <w:rPr>
                <w:rFonts w:ascii="Arial" w:eastAsia="Arial" w:hAnsi="Arial" w:cs="Arial"/>
                <w:color w:val="000000"/>
                <w:sz w:val="20"/>
                <w:szCs w:val="20"/>
              </w:rPr>
            </w:pPr>
          </w:p>
        </w:tc>
      </w:tr>
      <w:tr w14:paraId="5EE2E6AA" w14:textId="77777777">
        <w:tblPrEx>
          <w:tblW w:w="9360" w:type="dxa"/>
          <w:tblLayout w:type="fixed"/>
          <w:tblLook w:val="0600"/>
        </w:tblPrEx>
        <w:tc>
          <w:tcPr>
            <w:tcW w:w="4940" w:type="dxa"/>
            <w:shd w:val="clear" w:color="auto" w:fill="auto"/>
            <w:tcMar>
              <w:top w:w="100" w:type="dxa"/>
              <w:left w:w="100" w:type="dxa"/>
              <w:bottom w:w="100" w:type="dxa"/>
              <w:right w:w="100" w:type="dxa"/>
            </w:tcMar>
          </w:tcPr>
          <w:p w:rsidR="00F62B68" w14:paraId="030DA36E" w14:textId="77777777">
            <w:pPr>
              <w:pStyle w:val="Normal0"/>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12a. How much can you do to get through to the most difficult students in your math intervention? </w:t>
            </w:r>
          </w:p>
        </w:tc>
        <w:tc>
          <w:tcPr>
            <w:tcW w:w="4420" w:type="dxa"/>
            <w:shd w:val="clear" w:color="auto" w:fill="auto"/>
            <w:tcMar>
              <w:top w:w="100" w:type="dxa"/>
              <w:left w:w="100" w:type="dxa"/>
              <w:bottom w:w="100" w:type="dxa"/>
              <w:right w:w="100" w:type="dxa"/>
            </w:tcMar>
          </w:tcPr>
          <w:p w:rsidR="00F62B68" w14:paraId="3D436E15" w14:textId="77777777">
            <w:pPr>
              <w:pStyle w:val="Normal0"/>
              <w:widowControl w:val="0"/>
              <w:pBdr>
                <w:top w:val="nil"/>
                <w:left w:val="nil"/>
                <w:bottom w:val="nil"/>
                <w:right w:val="nil"/>
                <w:between w:val="nil"/>
              </w:pBdr>
              <w:rPr>
                <w:rFonts w:ascii="Arial" w:eastAsia="Arial" w:hAnsi="Arial" w:cs="Arial"/>
                <w:color w:val="000000"/>
                <w:sz w:val="20"/>
                <w:szCs w:val="20"/>
              </w:rPr>
            </w:pPr>
          </w:p>
        </w:tc>
      </w:tr>
      <w:tr w14:paraId="1F9C1F69" w14:textId="77777777">
        <w:tblPrEx>
          <w:tblW w:w="9360" w:type="dxa"/>
          <w:tblLayout w:type="fixed"/>
          <w:tblLook w:val="0600"/>
        </w:tblPrEx>
        <w:tc>
          <w:tcPr>
            <w:tcW w:w="4940" w:type="dxa"/>
            <w:shd w:val="clear" w:color="auto" w:fill="auto"/>
            <w:tcMar>
              <w:top w:w="100" w:type="dxa"/>
              <w:left w:w="100" w:type="dxa"/>
              <w:bottom w:w="100" w:type="dxa"/>
              <w:right w:w="100" w:type="dxa"/>
            </w:tcMar>
          </w:tcPr>
          <w:p w:rsidR="00F62B68" w14:paraId="41B800D8" w14:textId="77777777">
            <w:pPr>
              <w:pStyle w:val="Normal0"/>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12b. How much can you do to help your math intervention students think critically?</w:t>
            </w:r>
          </w:p>
        </w:tc>
        <w:tc>
          <w:tcPr>
            <w:tcW w:w="4420" w:type="dxa"/>
            <w:shd w:val="clear" w:color="auto" w:fill="auto"/>
            <w:tcMar>
              <w:top w:w="100" w:type="dxa"/>
              <w:left w:w="100" w:type="dxa"/>
              <w:bottom w:w="100" w:type="dxa"/>
              <w:right w:w="100" w:type="dxa"/>
            </w:tcMar>
          </w:tcPr>
          <w:p w:rsidR="00F62B68" w14:paraId="4B052653" w14:textId="77777777">
            <w:pPr>
              <w:pStyle w:val="Normal0"/>
              <w:widowControl w:val="0"/>
              <w:pBdr>
                <w:top w:val="nil"/>
                <w:left w:val="nil"/>
                <w:bottom w:val="nil"/>
                <w:right w:val="nil"/>
                <w:between w:val="nil"/>
              </w:pBdr>
              <w:rPr>
                <w:rFonts w:ascii="Arial" w:eastAsia="Arial" w:hAnsi="Arial" w:cs="Arial"/>
                <w:color w:val="000000"/>
                <w:sz w:val="20"/>
                <w:szCs w:val="20"/>
              </w:rPr>
            </w:pPr>
          </w:p>
        </w:tc>
      </w:tr>
      <w:tr w14:paraId="5BD527A2" w14:textId="77777777">
        <w:tblPrEx>
          <w:tblW w:w="9360" w:type="dxa"/>
          <w:tblLayout w:type="fixed"/>
          <w:tblLook w:val="0600"/>
        </w:tblPrEx>
        <w:tc>
          <w:tcPr>
            <w:tcW w:w="4940" w:type="dxa"/>
            <w:shd w:val="clear" w:color="auto" w:fill="auto"/>
            <w:tcMar>
              <w:top w:w="100" w:type="dxa"/>
              <w:left w:w="100" w:type="dxa"/>
              <w:bottom w:w="100" w:type="dxa"/>
              <w:right w:w="100" w:type="dxa"/>
            </w:tcMar>
          </w:tcPr>
          <w:p w:rsidR="00F62B68" w14:paraId="436DD024" w14:textId="77777777">
            <w:pPr>
              <w:pStyle w:val="Normal0"/>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12c. How much can you do to motivate your math intervention students who show low interest in school work?</w:t>
            </w:r>
          </w:p>
        </w:tc>
        <w:tc>
          <w:tcPr>
            <w:tcW w:w="4420" w:type="dxa"/>
            <w:shd w:val="clear" w:color="auto" w:fill="auto"/>
            <w:tcMar>
              <w:top w:w="100" w:type="dxa"/>
              <w:left w:w="100" w:type="dxa"/>
              <w:bottom w:w="100" w:type="dxa"/>
              <w:right w:w="100" w:type="dxa"/>
            </w:tcMar>
          </w:tcPr>
          <w:p w:rsidR="00F62B68" w14:paraId="66D6DC7A" w14:textId="77777777">
            <w:pPr>
              <w:pStyle w:val="Normal0"/>
              <w:widowControl w:val="0"/>
              <w:pBdr>
                <w:top w:val="nil"/>
                <w:left w:val="nil"/>
                <w:bottom w:val="nil"/>
                <w:right w:val="nil"/>
                <w:between w:val="nil"/>
              </w:pBdr>
              <w:rPr>
                <w:rFonts w:ascii="Arial" w:eastAsia="Arial" w:hAnsi="Arial" w:cs="Arial"/>
                <w:color w:val="000000"/>
                <w:sz w:val="20"/>
                <w:szCs w:val="20"/>
              </w:rPr>
            </w:pPr>
          </w:p>
        </w:tc>
      </w:tr>
      <w:tr w14:paraId="0D8C0F58" w14:textId="77777777">
        <w:tblPrEx>
          <w:tblW w:w="9360" w:type="dxa"/>
          <w:tblLayout w:type="fixed"/>
          <w:tblLook w:val="0600"/>
        </w:tblPrEx>
        <w:tc>
          <w:tcPr>
            <w:tcW w:w="4940" w:type="dxa"/>
            <w:shd w:val="clear" w:color="auto" w:fill="auto"/>
            <w:tcMar>
              <w:top w:w="100" w:type="dxa"/>
              <w:left w:w="100" w:type="dxa"/>
              <w:bottom w:w="100" w:type="dxa"/>
              <w:right w:w="100" w:type="dxa"/>
            </w:tcMar>
          </w:tcPr>
          <w:p w:rsidR="00F62B68" w14:paraId="1B5E6099" w14:textId="77777777">
            <w:pPr>
              <w:pStyle w:val="Normal0"/>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12d. How much can you do to get your math intervention students to believe they can do well in school work?</w:t>
            </w:r>
          </w:p>
        </w:tc>
        <w:tc>
          <w:tcPr>
            <w:tcW w:w="4420" w:type="dxa"/>
            <w:shd w:val="clear" w:color="auto" w:fill="auto"/>
            <w:tcMar>
              <w:top w:w="100" w:type="dxa"/>
              <w:left w:w="100" w:type="dxa"/>
              <w:bottom w:w="100" w:type="dxa"/>
              <w:right w:w="100" w:type="dxa"/>
            </w:tcMar>
          </w:tcPr>
          <w:p w:rsidR="00F62B68" w14:paraId="0EAC92E5" w14:textId="77777777">
            <w:pPr>
              <w:pStyle w:val="Normal0"/>
              <w:widowControl w:val="0"/>
              <w:pBdr>
                <w:top w:val="nil"/>
                <w:left w:val="nil"/>
                <w:bottom w:val="nil"/>
                <w:right w:val="nil"/>
                <w:between w:val="nil"/>
              </w:pBdr>
              <w:rPr>
                <w:rFonts w:ascii="Arial" w:eastAsia="Arial" w:hAnsi="Arial" w:cs="Arial"/>
                <w:color w:val="000000"/>
                <w:sz w:val="20"/>
                <w:szCs w:val="20"/>
              </w:rPr>
            </w:pPr>
          </w:p>
        </w:tc>
      </w:tr>
      <w:tr w14:paraId="3DFEEEC4" w14:textId="77777777">
        <w:tblPrEx>
          <w:tblW w:w="9360" w:type="dxa"/>
          <w:tblLayout w:type="fixed"/>
          <w:tblLook w:val="0600"/>
        </w:tblPrEx>
        <w:tc>
          <w:tcPr>
            <w:tcW w:w="4940" w:type="dxa"/>
            <w:shd w:val="clear" w:color="auto" w:fill="auto"/>
            <w:tcMar>
              <w:top w:w="100" w:type="dxa"/>
              <w:left w:w="100" w:type="dxa"/>
              <w:bottom w:w="100" w:type="dxa"/>
              <w:right w:w="100" w:type="dxa"/>
            </w:tcMar>
          </w:tcPr>
          <w:p w:rsidR="00F62B68" w14:paraId="513566A1" w14:textId="77777777">
            <w:pPr>
              <w:pStyle w:val="Normal0"/>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12e. How much can you do to foster your math intervention students’ creativity?</w:t>
            </w:r>
          </w:p>
        </w:tc>
        <w:tc>
          <w:tcPr>
            <w:tcW w:w="4420" w:type="dxa"/>
            <w:shd w:val="clear" w:color="auto" w:fill="auto"/>
            <w:tcMar>
              <w:top w:w="100" w:type="dxa"/>
              <w:left w:w="100" w:type="dxa"/>
              <w:bottom w:w="100" w:type="dxa"/>
              <w:right w:w="100" w:type="dxa"/>
            </w:tcMar>
          </w:tcPr>
          <w:p w:rsidR="00F62B68" w14:paraId="08AF0928" w14:textId="77777777">
            <w:pPr>
              <w:pStyle w:val="Normal0"/>
              <w:widowControl w:val="0"/>
              <w:pBdr>
                <w:top w:val="nil"/>
                <w:left w:val="nil"/>
                <w:bottom w:val="nil"/>
                <w:right w:val="nil"/>
                <w:between w:val="nil"/>
              </w:pBdr>
              <w:rPr>
                <w:rFonts w:ascii="Arial" w:eastAsia="Arial" w:hAnsi="Arial" w:cs="Arial"/>
                <w:color w:val="000000"/>
                <w:sz w:val="20"/>
                <w:szCs w:val="20"/>
              </w:rPr>
            </w:pPr>
          </w:p>
        </w:tc>
      </w:tr>
      <w:tr w14:paraId="00FD286A" w14:textId="77777777">
        <w:tblPrEx>
          <w:tblW w:w="9360" w:type="dxa"/>
          <w:tblLayout w:type="fixed"/>
          <w:tblLook w:val="0600"/>
        </w:tblPrEx>
        <w:tc>
          <w:tcPr>
            <w:tcW w:w="4940" w:type="dxa"/>
            <w:shd w:val="clear" w:color="auto" w:fill="auto"/>
            <w:tcMar>
              <w:top w:w="100" w:type="dxa"/>
              <w:left w:w="100" w:type="dxa"/>
              <w:bottom w:w="100" w:type="dxa"/>
              <w:right w:w="100" w:type="dxa"/>
            </w:tcMar>
          </w:tcPr>
          <w:p w:rsidR="00F62B68" w14:paraId="781AA79F" w14:textId="77777777">
            <w:pPr>
              <w:pStyle w:val="Normal0"/>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12f. How much can you do to improve the understanding of a math intervention student who is failing?</w:t>
            </w:r>
          </w:p>
        </w:tc>
        <w:tc>
          <w:tcPr>
            <w:tcW w:w="4420" w:type="dxa"/>
            <w:shd w:val="clear" w:color="auto" w:fill="auto"/>
            <w:tcMar>
              <w:top w:w="100" w:type="dxa"/>
              <w:left w:w="100" w:type="dxa"/>
              <w:bottom w:w="100" w:type="dxa"/>
              <w:right w:w="100" w:type="dxa"/>
            </w:tcMar>
          </w:tcPr>
          <w:p w:rsidR="00F62B68" w14:paraId="319D7779" w14:textId="77777777">
            <w:pPr>
              <w:pStyle w:val="Normal0"/>
              <w:widowControl w:val="0"/>
              <w:pBdr>
                <w:top w:val="nil"/>
                <w:left w:val="nil"/>
                <w:bottom w:val="nil"/>
                <w:right w:val="nil"/>
                <w:between w:val="nil"/>
              </w:pBdr>
              <w:rPr>
                <w:rFonts w:ascii="Arial" w:eastAsia="Arial" w:hAnsi="Arial" w:cs="Arial"/>
                <w:color w:val="000000"/>
                <w:sz w:val="20"/>
                <w:szCs w:val="20"/>
              </w:rPr>
            </w:pPr>
          </w:p>
        </w:tc>
      </w:tr>
      <w:tr w14:paraId="6ED69227" w14:textId="77777777">
        <w:tblPrEx>
          <w:tblW w:w="9360" w:type="dxa"/>
          <w:tblLayout w:type="fixed"/>
          <w:tblLook w:val="0600"/>
        </w:tblPrEx>
        <w:tc>
          <w:tcPr>
            <w:tcW w:w="4940" w:type="dxa"/>
            <w:shd w:val="clear" w:color="auto" w:fill="auto"/>
            <w:tcMar>
              <w:top w:w="100" w:type="dxa"/>
              <w:left w:w="100" w:type="dxa"/>
              <w:bottom w:w="100" w:type="dxa"/>
              <w:right w:w="100" w:type="dxa"/>
            </w:tcMar>
          </w:tcPr>
          <w:p w:rsidR="00F62B68" w14:paraId="0B041A9E" w14:textId="77777777">
            <w:pPr>
              <w:pStyle w:val="Normal0"/>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12g. How much can you assist families in helping their children who receive math intervention do well in school?</w:t>
            </w:r>
          </w:p>
        </w:tc>
        <w:tc>
          <w:tcPr>
            <w:tcW w:w="4420" w:type="dxa"/>
            <w:shd w:val="clear" w:color="auto" w:fill="auto"/>
            <w:tcMar>
              <w:top w:w="100" w:type="dxa"/>
              <w:left w:w="100" w:type="dxa"/>
              <w:bottom w:w="100" w:type="dxa"/>
              <w:right w:w="100" w:type="dxa"/>
            </w:tcMar>
          </w:tcPr>
          <w:p w:rsidR="00F62B68" w14:paraId="377DC40A" w14:textId="77777777">
            <w:pPr>
              <w:pStyle w:val="Normal0"/>
              <w:widowControl w:val="0"/>
              <w:pBdr>
                <w:top w:val="nil"/>
                <w:left w:val="nil"/>
                <w:bottom w:val="nil"/>
                <w:right w:val="nil"/>
                <w:between w:val="nil"/>
              </w:pBdr>
              <w:rPr>
                <w:rFonts w:ascii="Arial" w:eastAsia="Arial" w:hAnsi="Arial" w:cs="Arial"/>
                <w:color w:val="000000"/>
                <w:sz w:val="20"/>
                <w:szCs w:val="20"/>
              </w:rPr>
            </w:pPr>
          </w:p>
        </w:tc>
      </w:tr>
      <w:tr w14:paraId="3CA3A66F" w14:textId="77777777">
        <w:tblPrEx>
          <w:tblW w:w="9360" w:type="dxa"/>
          <w:tblLayout w:type="fixed"/>
          <w:tblLook w:val="0600"/>
        </w:tblPrEx>
        <w:tc>
          <w:tcPr>
            <w:tcW w:w="4940" w:type="dxa"/>
            <w:shd w:val="clear" w:color="auto" w:fill="auto"/>
            <w:tcMar>
              <w:top w:w="100" w:type="dxa"/>
              <w:left w:w="100" w:type="dxa"/>
              <w:bottom w:w="100" w:type="dxa"/>
              <w:right w:w="100" w:type="dxa"/>
            </w:tcMar>
          </w:tcPr>
          <w:p w:rsidR="00F62B68" w14:paraId="38B1D482" w14:textId="77777777">
            <w:pPr>
              <w:pStyle w:val="Normal0"/>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12h. How much can you do to help your math intervention students value learning?</w:t>
            </w:r>
          </w:p>
        </w:tc>
        <w:tc>
          <w:tcPr>
            <w:tcW w:w="4420" w:type="dxa"/>
            <w:shd w:val="clear" w:color="auto" w:fill="auto"/>
            <w:tcMar>
              <w:top w:w="100" w:type="dxa"/>
              <w:left w:w="100" w:type="dxa"/>
              <w:bottom w:w="100" w:type="dxa"/>
              <w:right w:w="100" w:type="dxa"/>
            </w:tcMar>
          </w:tcPr>
          <w:p w:rsidR="00F62B68" w14:paraId="19326043" w14:textId="77777777">
            <w:pPr>
              <w:pStyle w:val="Normal0"/>
              <w:widowControl w:val="0"/>
              <w:pBdr>
                <w:top w:val="nil"/>
                <w:left w:val="nil"/>
                <w:bottom w:val="nil"/>
                <w:right w:val="nil"/>
                <w:between w:val="nil"/>
              </w:pBdr>
              <w:rPr>
                <w:rFonts w:ascii="Arial" w:eastAsia="Arial" w:hAnsi="Arial" w:cs="Arial"/>
                <w:color w:val="000000"/>
                <w:sz w:val="20"/>
                <w:szCs w:val="20"/>
              </w:rPr>
            </w:pPr>
          </w:p>
        </w:tc>
      </w:tr>
      <w:tr w14:paraId="3335A000" w14:textId="77777777">
        <w:tblPrEx>
          <w:tblW w:w="9360" w:type="dxa"/>
          <w:tblLayout w:type="fixed"/>
          <w:tblLook w:val="0600"/>
        </w:tblPrEx>
        <w:tc>
          <w:tcPr>
            <w:tcW w:w="4940" w:type="dxa"/>
            <w:shd w:val="clear" w:color="auto" w:fill="auto"/>
            <w:tcMar>
              <w:top w:w="100" w:type="dxa"/>
              <w:left w:w="100" w:type="dxa"/>
              <w:bottom w:w="100" w:type="dxa"/>
              <w:right w:w="100" w:type="dxa"/>
            </w:tcMar>
          </w:tcPr>
          <w:p w:rsidR="00F62B68" w14:paraId="6D34BDB9" w14:textId="77777777">
            <w:pPr>
              <w:pStyle w:val="Normal0"/>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12i. How well can you respond to difficult questions from your math intervention students ?</w:t>
            </w:r>
          </w:p>
        </w:tc>
        <w:tc>
          <w:tcPr>
            <w:tcW w:w="4420" w:type="dxa"/>
            <w:shd w:val="clear" w:color="auto" w:fill="auto"/>
            <w:tcMar>
              <w:top w:w="100" w:type="dxa"/>
              <w:left w:w="100" w:type="dxa"/>
              <w:bottom w:w="100" w:type="dxa"/>
              <w:right w:w="100" w:type="dxa"/>
            </w:tcMar>
          </w:tcPr>
          <w:p w:rsidR="00F62B68" w14:paraId="1B5F5466" w14:textId="77777777">
            <w:pPr>
              <w:pStyle w:val="Normal0"/>
              <w:widowControl w:val="0"/>
              <w:pBdr>
                <w:top w:val="nil"/>
                <w:left w:val="nil"/>
                <w:bottom w:val="nil"/>
                <w:right w:val="nil"/>
                <w:between w:val="nil"/>
              </w:pBdr>
              <w:rPr>
                <w:rFonts w:ascii="Arial" w:eastAsia="Arial" w:hAnsi="Arial" w:cs="Arial"/>
                <w:color w:val="000000"/>
                <w:sz w:val="20"/>
                <w:szCs w:val="20"/>
              </w:rPr>
            </w:pPr>
          </w:p>
        </w:tc>
      </w:tr>
      <w:tr w14:paraId="5BEE936B" w14:textId="77777777">
        <w:tblPrEx>
          <w:tblW w:w="9360" w:type="dxa"/>
          <w:tblLayout w:type="fixed"/>
          <w:tblLook w:val="0600"/>
        </w:tblPrEx>
        <w:tc>
          <w:tcPr>
            <w:tcW w:w="4940" w:type="dxa"/>
            <w:shd w:val="clear" w:color="auto" w:fill="auto"/>
            <w:tcMar>
              <w:top w:w="100" w:type="dxa"/>
              <w:left w:w="100" w:type="dxa"/>
              <w:bottom w:w="100" w:type="dxa"/>
              <w:right w:w="100" w:type="dxa"/>
            </w:tcMar>
          </w:tcPr>
          <w:p w:rsidR="00F62B68" w14:paraId="2B47FCC3" w14:textId="77777777">
            <w:pPr>
              <w:pStyle w:val="Normal0"/>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12j. How much can you gauge math intervention students’ comprehension of what you have taught?</w:t>
            </w:r>
          </w:p>
        </w:tc>
        <w:tc>
          <w:tcPr>
            <w:tcW w:w="4420" w:type="dxa"/>
            <w:shd w:val="clear" w:color="auto" w:fill="auto"/>
            <w:tcMar>
              <w:top w:w="100" w:type="dxa"/>
              <w:left w:w="100" w:type="dxa"/>
              <w:bottom w:w="100" w:type="dxa"/>
              <w:right w:w="100" w:type="dxa"/>
            </w:tcMar>
          </w:tcPr>
          <w:p w:rsidR="00F62B68" w14:paraId="03B899BD" w14:textId="77777777">
            <w:pPr>
              <w:pStyle w:val="Normal0"/>
              <w:widowControl w:val="0"/>
              <w:pBdr>
                <w:top w:val="nil"/>
                <w:left w:val="nil"/>
                <w:bottom w:val="nil"/>
                <w:right w:val="nil"/>
                <w:between w:val="nil"/>
              </w:pBdr>
              <w:rPr>
                <w:rFonts w:ascii="Arial" w:eastAsia="Arial" w:hAnsi="Arial" w:cs="Arial"/>
                <w:color w:val="000000"/>
                <w:sz w:val="20"/>
                <w:szCs w:val="20"/>
              </w:rPr>
            </w:pPr>
          </w:p>
        </w:tc>
      </w:tr>
      <w:tr w14:paraId="392E5666" w14:textId="77777777">
        <w:tblPrEx>
          <w:tblW w:w="9360" w:type="dxa"/>
          <w:tblLayout w:type="fixed"/>
          <w:tblLook w:val="0600"/>
        </w:tblPrEx>
        <w:tc>
          <w:tcPr>
            <w:tcW w:w="4940" w:type="dxa"/>
            <w:shd w:val="clear" w:color="auto" w:fill="auto"/>
            <w:tcMar>
              <w:top w:w="100" w:type="dxa"/>
              <w:left w:w="100" w:type="dxa"/>
              <w:bottom w:w="100" w:type="dxa"/>
              <w:right w:w="100" w:type="dxa"/>
            </w:tcMar>
          </w:tcPr>
          <w:p w:rsidR="00F62B68" w14:paraId="6A9A4CB4" w14:textId="77777777">
            <w:pPr>
              <w:pStyle w:val="Normal0"/>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12k. To what extent can you craft good questions for </w:t>
            </w:r>
            <w:r>
              <w:rPr>
                <w:rFonts w:ascii="Arial" w:eastAsia="Arial" w:hAnsi="Arial" w:cs="Arial"/>
                <w:color w:val="000000"/>
                <w:sz w:val="20"/>
                <w:szCs w:val="20"/>
              </w:rPr>
              <w:t>your math intervention students?</w:t>
            </w:r>
          </w:p>
        </w:tc>
        <w:tc>
          <w:tcPr>
            <w:tcW w:w="4420" w:type="dxa"/>
            <w:shd w:val="clear" w:color="auto" w:fill="auto"/>
            <w:tcMar>
              <w:top w:w="100" w:type="dxa"/>
              <w:left w:w="100" w:type="dxa"/>
              <w:bottom w:w="100" w:type="dxa"/>
              <w:right w:w="100" w:type="dxa"/>
            </w:tcMar>
          </w:tcPr>
          <w:p w:rsidR="00F62B68" w14:paraId="3C7D979E" w14:textId="77777777">
            <w:pPr>
              <w:pStyle w:val="Normal0"/>
              <w:widowControl w:val="0"/>
              <w:pBdr>
                <w:top w:val="nil"/>
                <w:left w:val="nil"/>
                <w:bottom w:val="nil"/>
                <w:right w:val="nil"/>
                <w:between w:val="nil"/>
              </w:pBdr>
              <w:rPr>
                <w:rFonts w:ascii="Arial" w:eastAsia="Arial" w:hAnsi="Arial" w:cs="Arial"/>
                <w:color w:val="000000"/>
                <w:sz w:val="20"/>
                <w:szCs w:val="20"/>
              </w:rPr>
            </w:pPr>
          </w:p>
        </w:tc>
      </w:tr>
      <w:tr w14:paraId="7C024EC0" w14:textId="77777777">
        <w:tblPrEx>
          <w:tblW w:w="9360" w:type="dxa"/>
          <w:tblLayout w:type="fixed"/>
          <w:tblLook w:val="0600"/>
        </w:tblPrEx>
        <w:tc>
          <w:tcPr>
            <w:tcW w:w="4940" w:type="dxa"/>
            <w:shd w:val="clear" w:color="auto" w:fill="auto"/>
            <w:tcMar>
              <w:top w:w="100" w:type="dxa"/>
              <w:left w:w="100" w:type="dxa"/>
              <w:bottom w:w="100" w:type="dxa"/>
              <w:right w:w="100" w:type="dxa"/>
            </w:tcMar>
          </w:tcPr>
          <w:p w:rsidR="00F62B68" w14:paraId="41B56444" w14:textId="77777777">
            <w:pPr>
              <w:pStyle w:val="Normal0"/>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12l. How much can you do to adjust your lessons to the proper level for individual students in your math intervention?</w:t>
            </w:r>
          </w:p>
        </w:tc>
        <w:tc>
          <w:tcPr>
            <w:tcW w:w="4420" w:type="dxa"/>
            <w:shd w:val="clear" w:color="auto" w:fill="auto"/>
            <w:tcMar>
              <w:top w:w="100" w:type="dxa"/>
              <w:left w:w="100" w:type="dxa"/>
              <w:bottom w:w="100" w:type="dxa"/>
              <w:right w:w="100" w:type="dxa"/>
            </w:tcMar>
          </w:tcPr>
          <w:p w:rsidR="00F62B68" w14:paraId="66D45D0B" w14:textId="77777777">
            <w:pPr>
              <w:pStyle w:val="Normal0"/>
              <w:widowControl w:val="0"/>
              <w:pBdr>
                <w:top w:val="nil"/>
                <w:left w:val="nil"/>
                <w:bottom w:val="nil"/>
                <w:right w:val="nil"/>
                <w:between w:val="nil"/>
              </w:pBdr>
              <w:rPr>
                <w:rFonts w:ascii="Arial" w:eastAsia="Arial" w:hAnsi="Arial" w:cs="Arial"/>
                <w:color w:val="000000"/>
                <w:sz w:val="20"/>
                <w:szCs w:val="20"/>
              </w:rPr>
            </w:pPr>
          </w:p>
        </w:tc>
      </w:tr>
      <w:tr w14:paraId="201177BF" w14:textId="77777777">
        <w:tblPrEx>
          <w:tblW w:w="9360" w:type="dxa"/>
          <w:tblLayout w:type="fixed"/>
          <w:tblLook w:val="0600"/>
        </w:tblPrEx>
        <w:tc>
          <w:tcPr>
            <w:tcW w:w="4940" w:type="dxa"/>
            <w:shd w:val="clear" w:color="auto" w:fill="auto"/>
            <w:tcMar>
              <w:top w:w="100" w:type="dxa"/>
              <w:left w:w="100" w:type="dxa"/>
              <w:bottom w:w="100" w:type="dxa"/>
              <w:right w:w="100" w:type="dxa"/>
            </w:tcMar>
          </w:tcPr>
          <w:p w:rsidR="00F62B68" w14:paraId="7F942132" w14:textId="77777777">
            <w:pPr>
              <w:pStyle w:val="Normal0"/>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12m. How much can you use a variety of assessment strategies in your math intervention class?</w:t>
            </w:r>
          </w:p>
        </w:tc>
        <w:tc>
          <w:tcPr>
            <w:tcW w:w="4420" w:type="dxa"/>
            <w:shd w:val="clear" w:color="auto" w:fill="auto"/>
            <w:tcMar>
              <w:top w:w="100" w:type="dxa"/>
              <w:left w:w="100" w:type="dxa"/>
              <w:bottom w:w="100" w:type="dxa"/>
              <w:right w:w="100" w:type="dxa"/>
            </w:tcMar>
          </w:tcPr>
          <w:p w:rsidR="00F62B68" w14:paraId="70CA6855" w14:textId="77777777">
            <w:pPr>
              <w:pStyle w:val="Normal0"/>
              <w:widowControl w:val="0"/>
              <w:pBdr>
                <w:top w:val="nil"/>
                <w:left w:val="nil"/>
                <w:bottom w:val="nil"/>
                <w:right w:val="nil"/>
                <w:between w:val="nil"/>
              </w:pBdr>
              <w:rPr>
                <w:rFonts w:ascii="Arial" w:eastAsia="Arial" w:hAnsi="Arial" w:cs="Arial"/>
                <w:color w:val="000000"/>
                <w:sz w:val="20"/>
                <w:szCs w:val="20"/>
              </w:rPr>
            </w:pPr>
          </w:p>
        </w:tc>
      </w:tr>
      <w:tr w14:paraId="7602E2CE" w14:textId="77777777">
        <w:tblPrEx>
          <w:tblW w:w="9360" w:type="dxa"/>
          <w:tblLayout w:type="fixed"/>
          <w:tblLook w:val="0600"/>
        </w:tblPrEx>
        <w:tc>
          <w:tcPr>
            <w:tcW w:w="4940" w:type="dxa"/>
            <w:shd w:val="clear" w:color="auto" w:fill="auto"/>
            <w:tcMar>
              <w:top w:w="100" w:type="dxa"/>
              <w:left w:w="100" w:type="dxa"/>
              <w:bottom w:w="100" w:type="dxa"/>
              <w:right w:w="100" w:type="dxa"/>
            </w:tcMar>
          </w:tcPr>
          <w:p w:rsidR="00F62B68" w14:paraId="592B9F65" w14:textId="77777777">
            <w:pPr>
              <w:pStyle w:val="Normal0"/>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12n. To what extent can you provide an alternative explanation or example when students are confused?</w:t>
            </w:r>
          </w:p>
        </w:tc>
        <w:tc>
          <w:tcPr>
            <w:tcW w:w="4420" w:type="dxa"/>
            <w:shd w:val="clear" w:color="auto" w:fill="auto"/>
            <w:tcMar>
              <w:top w:w="100" w:type="dxa"/>
              <w:left w:w="100" w:type="dxa"/>
              <w:bottom w:w="100" w:type="dxa"/>
              <w:right w:w="100" w:type="dxa"/>
            </w:tcMar>
          </w:tcPr>
          <w:p w:rsidR="00F62B68" w14:paraId="798ECAB1" w14:textId="77777777">
            <w:pPr>
              <w:pStyle w:val="Normal0"/>
              <w:widowControl w:val="0"/>
              <w:pBdr>
                <w:top w:val="nil"/>
                <w:left w:val="nil"/>
                <w:bottom w:val="nil"/>
                <w:right w:val="nil"/>
                <w:between w:val="nil"/>
              </w:pBdr>
              <w:rPr>
                <w:rFonts w:ascii="Arial" w:eastAsia="Arial" w:hAnsi="Arial" w:cs="Arial"/>
                <w:color w:val="000000"/>
                <w:sz w:val="20"/>
                <w:szCs w:val="20"/>
              </w:rPr>
            </w:pPr>
          </w:p>
        </w:tc>
      </w:tr>
      <w:tr w14:paraId="0BD50879" w14:textId="77777777">
        <w:tblPrEx>
          <w:tblW w:w="9360" w:type="dxa"/>
          <w:tblLayout w:type="fixed"/>
          <w:tblLook w:val="0600"/>
        </w:tblPrEx>
        <w:tc>
          <w:tcPr>
            <w:tcW w:w="4940" w:type="dxa"/>
            <w:shd w:val="clear" w:color="auto" w:fill="auto"/>
            <w:tcMar>
              <w:top w:w="100" w:type="dxa"/>
              <w:left w:w="100" w:type="dxa"/>
              <w:bottom w:w="100" w:type="dxa"/>
              <w:right w:w="100" w:type="dxa"/>
            </w:tcMar>
          </w:tcPr>
          <w:p w:rsidR="00F62B68" w14:paraId="67C3F870" w14:textId="77777777">
            <w:pPr>
              <w:pStyle w:val="Normal0"/>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12o. How well can you implement alternative strategies in your math intervention classroom? </w:t>
            </w:r>
          </w:p>
        </w:tc>
        <w:tc>
          <w:tcPr>
            <w:tcW w:w="4420" w:type="dxa"/>
            <w:shd w:val="clear" w:color="auto" w:fill="auto"/>
            <w:tcMar>
              <w:top w:w="100" w:type="dxa"/>
              <w:left w:w="100" w:type="dxa"/>
              <w:bottom w:w="100" w:type="dxa"/>
              <w:right w:w="100" w:type="dxa"/>
            </w:tcMar>
          </w:tcPr>
          <w:p w:rsidR="00F62B68" w14:paraId="641EC76A" w14:textId="77777777">
            <w:pPr>
              <w:pStyle w:val="Normal0"/>
              <w:widowControl w:val="0"/>
              <w:pBdr>
                <w:top w:val="nil"/>
                <w:left w:val="nil"/>
                <w:bottom w:val="nil"/>
                <w:right w:val="nil"/>
                <w:between w:val="nil"/>
              </w:pBdr>
              <w:rPr>
                <w:rFonts w:ascii="Arial" w:eastAsia="Arial" w:hAnsi="Arial" w:cs="Arial"/>
                <w:color w:val="000000"/>
                <w:sz w:val="20"/>
                <w:szCs w:val="20"/>
              </w:rPr>
            </w:pPr>
          </w:p>
        </w:tc>
      </w:tr>
      <w:tr w14:paraId="6AE79B61" w14:textId="77777777">
        <w:tblPrEx>
          <w:tblW w:w="9360" w:type="dxa"/>
          <w:tblLayout w:type="fixed"/>
          <w:tblLook w:val="0600"/>
        </w:tblPrEx>
        <w:tc>
          <w:tcPr>
            <w:tcW w:w="4940" w:type="dxa"/>
            <w:shd w:val="clear" w:color="auto" w:fill="auto"/>
            <w:tcMar>
              <w:top w:w="100" w:type="dxa"/>
              <w:left w:w="100" w:type="dxa"/>
              <w:bottom w:w="100" w:type="dxa"/>
              <w:right w:w="100" w:type="dxa"/>
            </w:tcMar>
          </w:tcPr>
          <w:p w:rsidR="00F62B68" w14:paraId="06B2D111" w14:textId="77777777">
            <w:pPr>
              <w:pStyle w:val="Normal0"/>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12p. How well can you provide appropriate challenges for very capable students in your math intervention class? </w:t>
            </w:r>
          </w:p>
        </w:tc>
        <w:tc>
          <w:tcPr>
            <w:tcW w:w="4420" w:type="dxa"/>
            <w:shd w:val="clear" w:color="auto" w:fill="auto"/>
            <w:tcMar>
              <w:top w:w="100" w:type="dxa"/>
              <w:left w:w="100" w:type="dxa"/>
              <w:bottom w:w="100" w:type="dxa"/>
              <w:right w:w="100" w:type="dxa"/>
            </w:tcMar>
          </w:tcPr>
          <w:p w:rsidR="00F62B68" w14:paraId="150B3B1E" w14:textId="77777777">
            <w:pPr>
              <w:pStyle w:val="Normal0"/>
              <w:widowControl w:val="0"/>
              <w:pBdr>
                <w:top w:val="nil"/>
                <w:left w:val="nil"/>
                <w:bottom w:val="nil"/>
                <w:right w:val="nil"/>
                <w:between w:val="nil"/>
              </w:pBdr>
              <w:rPr>
                <w:rFonts w:ascii="Arial" w:eastAsia="Arial" w:hAnsi="Arial" w:cs="Arial"/>
                <w:color w:val="000000"/>
                <w:sz w:val="20"/>
                <w:szCs w:val="20"/>
              </w:rPr>
            </w:pPr>
          </w:p>
        </w:tc>
      </w:tr>
    </w:tbl>
    <w:p w:rsidR="00F62B68" w:rsidP="24828F6C" w14:paraId="5240BBE4" w14:textId="77777777">
      <w:pPr>
        <w:pStyle w:val="Normal0"/>
        <w:rPr>
          <w:rFonts w:ascii="Arial" w:eastAsia="Arial" w:hAnsi="Arial" w:cs="Arial"/>
          <w:b/>
          <w:bCs/>
          <w:sz w:val="20"/>
          <w:szCs w:val="20"/>
        </w:rPr>
      </w:pPr>
    </w:p>
    <w:p w:rsidR="24828F6C" w:rsidP="24828F6C" w14:paraId="18750A26" w14:textId="77777777">
      <w:pPr>
        <w:pStyle w:val="Normal0"/>
        <w:rPr>
          <w:rFonts w:ascii="Arial" w:eastAsia="Arial" w:hAnsi="Arial" w:cs="Arial"/>
          <w:b/>
          <w:bCs/>
          <w:sz w:val="20"/>
          <w:szCs w:val="20"/>
        </w:rPr>
      </w:pPr>
    </w:p>
    <w:p w:rsidR="33DB00A2" w:rsidP="24828F6C" w14:paraId="5D1311FE" w14:textId="77777777">
      <w:pPr>
        <w:pStyle w:val="Normal0"/>
        <w:rPr>
          <w:rFonts w:ascii="Arial" w:eastAsia="Arial" w:hAnsi="Arial" w:cs="Arial"/>
          <w:color w:val="000000" w:themeColor="text1"/>
          <w:sz w:val="20"/>
          <w:szCs w:val="20"/>
        </w:rPr>
      </w:pPr>
      <w:r w:rsidRPr="24828F6C">
        <w:rPr>
          <w:rFonts w:ascii="Arial" w:eastAsia="Arial" w:hAnsi="Arial" w:cs="Arial"/>
          <w:color w:val="000000" w:themeColor="text1"/>
          <w:sz w:val="20"/>
          <w:szCs w:val="20"/>
        </w:rPr>
        <w:t>According to the Paperwork Reduction Act of 1995, no persons are required to respond to a collection of information unless such collection displays a valid OMB control number. The valid OMB control number for this information collection is 1850-xxxx. Public reporting burden for this collection of information is estimated to average 50 minutes per response, including time for reviewing instructions, searching existing data sources, gathering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Janelle Sands at the Institute of Education Sciences (IES) at janelle.sands@ed.gov directly.</w:t>
      </w:r>
    </w:p>
    <w:p w:rsidR="24828F6C" w:rsidP="24828F6C" w14:paraId="3FA63456" w14:textId="77777777">
      <w:pPr>
        <w:pStyle w:val="Normal0"/>
        <w:rPr>
          <w:rFonts w:ascii="Arial" w:eastAsia="Arial" w:hAnsi="Arial" w:cs="Arial"/>
          <w:b/>
          <w:bCs/>
          <w:sz w:val="20"/>
          <w:szCs w:val="20"/>
        </w:rPr>
      </w:pPr>
    </w:p>
    <w:sectPr>
      <w:headerReference w:type="default" r:id="rI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B68" w14:paraId="49CF16FD" w14:textId="77777777">
    <w:pPr>
      <w:pStyle w:val="Normal0"/>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2453640" cy="544195"/>
          <wp:effectExtent l="0" t="0" r="0" b="0"/>
          <wp:docPr id="2" name="image1.png" descr="logo+website-cmyk.eps"/>
          <wp:cNvGraphicFramePr/>
          <a:graphic xmlns:a="http://schemas.openxmlformats.org/drawingml/2006/main">
            <a:graphicData uri="http://schemas.openxmlformats.org/drawingml/2006/picture">
              <pic:pic xmlns:pic="http://schemas.openxmlformats.org/drawingml/2006/picture">
                <pic:nvPicPr>
                  <pic:cNvPr id="2" name="image1.png" descr="logo+website-cmyk.eps"/>
                  <pic:cNvPicPr/>
                </pic:nvPicPr>
                <pic:blipFill>
                  <a:blip xmlns:r="http://schemas.openxmlformats.org/officeDocument/2006/relationships" r:embed="rId1"/>
                  <a:stretch>
                    <a:fillRect/>
                  </a:stretch>
                </pic:blipFill>
                <pic:spPr>
                  <a:xfrm>
                    <a:off x="0" y="0"/>
                    <a:ext cx="2453640" cy="544195"/>
                  </a:xfrm>
                  <a:prstGeom prst="rect">
                    <a:avLst/>
                  </a:prstGeom>
                </pic:spPr>
              </pic:pic>
            </a:graphicData>
          </a:graphic>
        </wp:inline>
      </w:drawing>
    </w:r>
  </w:p>
  <w:p w:rsidR="00F62B68" w14:paraId="28B1B8E9" w14:textId="77777777">
    <w:pPr>
      <w:pStyle w:val="Normal0"/>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CDAA89"/>
    <w:multiLevelType w:val="multilevel"/>
    <w:tmpl w:val="D586F0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311F21DB"/>
    <w:multiLevelType w:val="multilevel"/>
    <w:tmpl w:val="9CD2AA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41A57299"/>
    <w:multiLevelType w:val="multilevel"/>
    <w:tmpl w:val="50B23A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91011A7"/>
    <w:multiLevelType w:val="multilevel"/>
    <w:tmpl w:val="3A228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1F170AF"/>
    <w:multiLevelType w:val="multilevel"/>
    <w:tmpl w:val="9D2053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8C52C9A"/>
    <w:multiLevelType w:val="hybridMultilevel"/>
    <w:tmpl w:val="AC5CC4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48246504">
    <w:abstractNumId w:val="1"/>
  </w:num>
  <w:num w:numId="2" w16cid:durableId="654529772">
    <w:abstractNumId w:val="0"/>
  </w:num>
  <w:num w:numId="3" w16cid:durableId="153493592">
    <w:abstractNumId w:val="4"/>
  </w:num>
  <w:num w:numId="4" w16cid:durableId="1259026219">
    <w:abstractNumId w:val="2"/>
  </w:num>
  <w:num w:numId="5" w16cid:durableId="223683834">
    <w:abstractNumId w:val="3"/>
  </w:num>
  <w:num w:numId="6" w16cid:durableId="235482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828F6C"/>
    <w:rsid w:val="00014E7D"/>
    <w:rsid w:val="000534BE"/>
    <w:rsid w:val="002A2EBB"/>
    <w:rsid w:val="003128B7"/>
    <w:rsid w:val="00330438"/>
    <w:rsid w:val="007326D9"/>
    <w:rsid w:val="007A7EA3"/>
    <w:rsid w:val="007F0DBA"/>
    <w:rsid w:val="00804641"/>
    <w:rsid w:val="00816F1D"/>
    <w:rsid w:val="00881CC5"/>
    <w:rsid w:val="00885C8F"/>
    <w:rsid w:val="00902929"/>
    <w:rsid w:val="00957BEB"/>
    <w:rsid w:val="00985631"/>
    <w:rsid w:val="00A60CEA"/>
    <w:rsid w:val="00AD7907"/>
    <w:rsid w:val="00B018AD"/>
    <w:rsid w:val="00B840AE"/>
    <w:rsid w:val="00BF39EC"/>
    <w:rsid w:val="00C605E3"/>
    <w:rsid w:val="00C72B9A"/>
    <w:rsid w:val="00C909E8"/>
    <w:rsid w:val="00F2009C"/>
    <w:rsid w:val="00F62B68"/>
    <w:rsid w:val="24828F6C"/>
    <w:rsid w:val="33DB00A2"/>
    <w:rsid w:val="5C34E116"/>
    <w:rsid w:val="6BC756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57358D"/>
  <w15:docId w15:val="{CD32B2D8-FB6F-4150-9EFC-43A7CDE42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4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style>
  <w:style w:type="paragraph" w:customStyle="1" w:styleId="heading10">
    <w:name w:val="heading 10"/>
    <w:basedOn w:val="Normal0"/>
    <w:link w:val="Heading1Char"/>
    <w:uiPriority w:val="9"/>
    <w:qFormat/>
    <w:rsid w:val="00C6441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customStyle="1" w:styleId="heading20">
    <w:name w:val="heading 20"/>
    <w:basedOn w:val="Normal0"/>
    <w:next w:val="Normal0"/>
    <w:link w:val="Heading2Char"/>
    <w:uiPriority w:val="9"/>
    <w:semiHidden/>
    <w:unhideWhenUsed/>
    <w:qFormat/>
    <w:rsid w:val="00C64410"/>
    <w:pPr>
      <w:keepNext/>
      <w:keepLines/>
      <w:spacing w:before="40"/>
      <w:outlineLvl w:val="1"/>
    </w:pPr>
    <w:rPr>
      <w:rFonts w:asciiTheme="majorHAnsi" w:eastAsiaTheme="majorEastAsia" w:hAnsiTheme="majorHAnsi" w:cstheme="majorBidi"/>
      <w:color w:val="2F5496" w:themeColor="accent1" w:themeShade="BF"/>
      <w:sz w:val="26"/>
      <w:szCs w:val="2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C64410"/>
    <w:pPr>
      <w:tabs>
        <w:tab w:val="center" w:pos="4680"/>
        <w:tab w:val="right" w:pos="9360"/>
      </w:tabs>
    </w:pPr>
  </w:style>
  <w:style w:type="character" w:customStyle="1" w:styleId="HeaderChar">
    <w:name w:val="Header Char"/>
    <w:basedOn w:val="DefaultParagraphFont"/>
    <w:link w:val="Header"/>
    <w:uiPriority w:val="99"/>
    <w:rsid w:val="00C64410"/>
  </w:style>
  <w:style w:type="paragraph" w:styleId="Footer">
    <w:name w:val="footer"/>
    <w:basedOn w:val="Normal0"/>
    <w:link w:val="FooterChar"/>
    <w:uiPriority w:val="99"/>
    <w:unhideWhenUsed/>
    <w:rsid w:val="00C64410"/>
    <w:pPr>
      <w:tabs>
        <w:tab w:val="center" w:pos="4680"/>
        <w:tab w:val="right" w:pos="9360"/>
      </w:tabs>
    </w:pPr>
  </w:style>
  <w:style w:type="character" w:customStyle="1" w:styleId="FooterChar">
    <w:name w:val="Footer Char"/>
    <w:basedOn w:val="DefaultParagraphFont"/>
    <w:link w:val="Footer"/>
    <w:uiPriority w:val="99"/>
    <w:rsid w:val="00C64410"/>
  </w:style>
  <w:style w:type="character" w:customStyle="1" w:styleId="Heading1Char">
    <w:name w:val="Heading 1 Char"/>
    <w:basedOn w:val="DefaultParagraphFont"/>
    <w:link w:val="heading10"/>
    <w:uiPriority w:val="9"/>
    <w:rsid w:val="00C64410"/>
    <w:rPr>
      <w:rFonts w:ascii="Times New Roman" w:eastAsia="Times New Roman" w:hAnsi="Times New Roman" w:cs="Times New Roman"/>
      <w:b/>
      <w:bCs/>
      <w:kern w:val="36"/>
      <w:sz w:val="48"/>
      <w:szCs w:val="48"/>
    </w:rPr>
  </w:style>
  <w:style w:type="paragraph" w:styleId="NormalWeb">
    <w:name w:val="Normal (Web)"/>
    <w:basedOn w:val="Normal0"/>
    <w:uiPriority w:val="99"/>
    <w:semiHidden/>
    <w:unhideWhenUsed/>
    <w:rsid w:val="00C64410"/>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0"/>
    <w:uiPriority w:val="9"/>
    <w:semiHidden/>
    <w:rsid w:val="00C64410"/>
    <w:rPr>
      <w:rFonts w:asciiTheme="majorHAnsi" w:eastAsiaTheme="majorEastAsia" w:hAnsiTheme="majorHAnsi" w:cstheme="majorBidi"/>
      <w:color w:val="2F5496" w:themeColor="accent1" w:themeShade="BF"/>
      <w:sz w:val="26"/>
      <w:szCs w:val="26"/>
    </w:rPr>
  </w:style>
  <w:style w:type="character" w:customStyle="1" w:styleId="markedcontent">
    <w:name w:val="markedcontent"/>
    <w:basedOn w:val="DefaultParagraphFont"/>
    <w:rsid w:val="00C64410"/>
  </w:style>
  <w:style w:type="paragraph" w:styleId="ListParagraph">
    <w:name w:val="List Paragraph"/>
    <w:basedOn w:val="Normal0"/>
    <w:uiPriority w:val="34"/>
    <w:qFormat/>
    <w:rsid w:val="00492697"/>
    <w:pPr>
      <w:ind w:left="720"/>
      <w:contextualSpacing/>
    </w:p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NormalTable0"/>
    <w:tblPr>
      <w:tblStyleRowBandSize w:val="1"/>
      <w:tblStyleColBandSize w:val="1"/>
      <w:tblCellMar>
        <w:left w:w="115" w:type="dxa"/>
        <w:right w:w="115" w:type="dxa"/>
      </w:tblCellMar>
    </w:tblPr>
  </w:style>
  <w:style w:type="table" w:customStyle="1" w:styleId="a0">
    <w:name w:val="a0"/>
    <w:basedOn w:val="NormalTable0"/>
    <w:tblPr>
      <w:tblStyleRowBandSize w:val="1"/>
      <w:tblStyleColBandSize w:val="1"/>
      <w:tblCellMar>
        <w:left w:w="115" w:type="dxa"/>
        <w:right w:w="115" w:type="dxa"/>
      </w:tblCellMar>
    </w:tblPr>
  </w:style>
  <w:style w:type="table" w:customStyle="1" w:styleId="a1">
    <w:name w:val="a1"/>
    <w:basedOn w:val="NormalTable0"/>
    <w:tblPr>
      <w:tblStyleRowBandSize w:val="1"/>
      <w:tblStyleColBandSize w:val="1"/>
      <w:tblCellMar>
        <w:left w:w="115" w:type="dxa"/>
        <w:right w:w="115" w:type="dxa"/>
      </w:tblCellMar>
    </w:tblPr>
  </w:style>
  <w:style w:type="table" w:customStyle="1" w:styleId="a2">
    <w:name w:val="a2"/>
    <w:basedOn w:val="NormalTable0"/>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A60CEA"/>
    <w:rPr>
      <w:sz w:val="16"/>
      <w:szCs w:val="16"/>
    </w:rPr>
  </w:style>
  <w:style w:type="paragraph" w:styleId="CommentText">
    <w:name w:val="annotation text"/>
    <w:basedOn w:val="Normal"/>
    <w:link w:val="CommentTextChar"/>
    <w:uiPriority w:val="99"/>
    <w:semiHidden/>
    <w:unhideWhenUsed/>
    <w:rsid w:val="00A60CEA"/>
    <w:rPr>
      <w:sz w:val="20"/>
      <w:szCs w:val="20"/>
    </w:rPr>
  </w:style>
  <w:style w:type="character" w:customStyle="1" w:styleId="CommentTextChar">
    <w:name w:val="Comment Text Char"/>
    <w:basedOn w:val="DefaultParagraphFont"/>
    <w:link w:val="CommentText"/>
    <w:uiPriority w:val="99"/>
    <w:semiHidden/>
    <w:rsid w:val="00A60CEA"/>
    <w:rPr>
      <w:sz w:val="20"/>
      <w:szCs w:val="20"/>
    </w:rPr>
  </w:style>
  <w:style w:type="paragraph" w:styleId="CommentSubject">
    <w:name w:val="annotation subject"/>
    <w:basedOn w:val="CommentText"/>
    <w:next w:val="CommentText"/>
    <w:link w:val="CommentSubjectChar"/>
    <w:uiPriority w:val="99"/>
    <w:semiHidden/>
    <w:unhideWhenUsed/>
    <w:rsid w:val="00A60CEA"/>
    <w:rPr>
      <w:b/>
      <w:bCs/>
    </w:rPr>
  </w:style>
  <w:style w:type="character" w:customStyle="1" w:styleId="CommentSubjectChar">
    <w:name w:val="Comment Subject Char"/>
    <w:basedOn w:val="CommentTextChar"/>
    <w:link w:val="CommentSubject"/>
    <w:uiPriority w:val="99"/>
    <w:semiHidden/>
    <w:rsid w:val="00A60CEA"/>
    <w:rPr>
      <w:b/>
      <w:bCs/>
      <w:sz w:val="20"/>
      <w:szCs w:val="20"/>
    </w:rPr>
  </w:style>
  <w:style w:type="paragraph" w:styleId="BalloonText">
    <w:name w:val="Balloon Text"/>
    <w:basedOn w:val="Normal"/>
    <w:link w:val="BalloonTextChar"/>
    <w:uiPriority w:val="99"/>
    <w:semiHidden/>
    <w:unhideWhenUsed/>
    <w:rsid w:val="00B840A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40AE"/>
    <w:rPr>
      <w:rFonts w:ascii="Times New Roman" w:hAnsi="Times New Roman" w:cs="Times New Roman"/>
      <w:sz w:val="18"/>
      <w:szCs w:val="18"/>
    </w:rPr>
  </w:style>
  <w:style w:type="paragraph" w:styleId="Revision">
    <w:name w:val="Revision"/>
    <w:hidden/>
    <w:uiPriority w:val="99"/>
    <w:semiHidden/>
    <w:rsid w:val="007F0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34F839F89D64DB7EDFC9F99B6B710" ma:contentTypeVersion="7" ma:contentTypeDescription="Create a new document." ma:contentTypeScope="" ma:versionID="0372a8ee0aa3233539b0d6453f8231d7">
  <xsd:schema xmlns:xsd="http://www.w3.org/2001/XMLSchema" xmlns:xs="http://www.w3.org/2001/XMLSchema" xmlns:p="http://schemas.microsoft.com/office/2006/metadata/properties" xmlns:ns2="72326319-9614-457e-91a1-c77c34ff4bed" xmlns:ns3="5ed9c2b0-f032-4cf7-8ad6-b5e443140024" targetNamespace="http://schemas.microsoft.com/office/2006/metadata/properties" ma:root="true" ma:fieldsID="df0c2610f35a4f5fea852471db0105b1" ns2:_="" ns3:_="">
    <xsd:import namespace="72326319-9614-457e-91a1-c77c34ff4bed"/>
    <xsd:import namespace="5ed9c2b0-f032-4cf7-8ad6-b5e4431400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26319-9614-457e-91a1-c77c34ff4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0" ma:index="14"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d9c2b0-f032-4cf7-8ad6-b5e4431400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H11NxRr4OrPFUVs2GNUMb5OA9dg==">AMUW2mU+a7Qr33iY1yhQ7JMKadoaLflzqtAYhziLZkWBRyC7WXWa8lvoSPWswSMWPiZ3jqgmxFS2aIHYk0ca2HMBYmyItFW83tcqjvfZ3TYE7I8fiR8B8udWgMFY1pTSraYKGmCcgAGGFTuarfeLCkvZnhRiMNCztg==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Notes0 xmlns="72326319-9614-457e-91a1-c77c34ff4b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711D55-D4CB-4667-AF48-12DC46AC1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26319-9614-457e-91a1-c77c34ff4bed"/>
    <ds:schemaRef ds:uri="5ed9c2b0-f032-4cf7-8ad6-b5e443140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D7926C9-209D-4718-AB14-8BE20F576A19}">
  <ds:schemaRefs>
    <ds:schemaRef ds:uri="http://schemas.microsoft.com/office/2006/metadata/properties"/>
    <ds:schemaRef ds:uri="http://schemas.microsoft.com/office/infopath/2007/PartnerControls"/>
    <ds:schemaRef ds:uri="72326319-9614-457e-91a1-c77c34ff4bed"/>
  </ds:schemaRefs>
</ds:datastoreItem>
</file>

<file path=customXml/itemProps4.xml><?xml version="1.0" encoding="utf-8"?>
<ds:datastoreItem xmlns:ds="http://schemas.openxmlformats.org/officeDocument/2006/customXml" ds:itemID="{C0E23BE1-A711-4DB9-82F5-E5E981CF2F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1464</Words>
  <Characters>8347</Characters>
  <Application>Microsoft Office Word</Application>
  <DocSecurity>0</DocSecurity>
  <Lines>69</Lines>
  <Paragraphs>19</Paragraphs>
  <ScaleCrop>false</ScaleCrop>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Walters</dc:creator>
  <cp:lastModifiedBy>Ryan, Sarah</cp:lastModifiedBy>
  <cp:revision>3</cp:revision>
  <dcterms:created xsi:type="dcterms:W3CDTF">2023-09-19T02:31:00Z</dcterms:created>
  <dcterms:modified xsi:type="dcterms:W3CDTF">2023-09-26T17:23:00Z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0x0101005D934F839F89D64DB7EDFC9F99B6B710</vt:lpwstr>
  </property>
</Properties>
</file>