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3032D98E"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29D0DFCC" w14:textId="51AC9AF9">
      <w:pPr>
        <w:shd w:val="clear" w:color="auto" w:fill="FFFFFF"/>
        <w:spacing w:after="0" w:line="240" w:lineRule="auto"/>
        <w:jc w:val="center"/>
        <w:rPr>
          <w:rFonts w:ascii="Arial" w:eastAsia="Times New Roman" w:hAnsi="Arial" w:cs="Arial"/>
          <w:b/>
          <w:bCs/>
          <w:color w:val="555555"/>
          <w:sz w:val="24"/>
          <w:szCs w:val="24"/>
        </w:rPr>
      </w:pPr>
      <w:r w:rsidRPr="00573387">
        <w:rPr>
          <w:rFonts w:ascii="Arial" w:eastAsia="Times New Roman" w:hAnsi="Arial" w:cs="Arial"/>
          <w:b/>
          <w:bCs/>
          <w:color w:val="555555"/>
          <w:sz w:val="24"/>
          <w:szCs w:val="24"/>
        </w:rPr>
        <w:t>Pilots with Alcohol or Drug Related Motor Vehicle Offenses (14 Code of Federal Regulations (CFR) Parts 61 and 67).</w:t>
      </w:r>
    </w:p>
    <w:p w:rsidR="00865479" w:rsidRPr="009E13C1" w:rsidP="00C64707" w14:paraId="4305DA5D" w14:textId="55C5B998">
      <w:pPr>
        <w:shd w:val="clear" w:color="auto" w:fill="FFFFFF"/>
        <w:spacing w:after="0" w:line="240" w:lineRule="auto"/>
        <w:jc w:val="center"/>
        <w:rPr>
          <w:rFonts w:ascii="Arial" w:eastAsia="Times New Roman" w:hAnsi="Arial" w:cs="Arial"/>
          <w:color w:val="555555"/>
          <w:sz w:val="24"/>
          <w:szCs w:val="24"/>
        </w:rPr>
      </w:pPr>
      <w:r w:rsidRPr="009E13C1">
        <w:rPr>
          <w:rFonts w:ascii="Arial" w:eastAsia="Times New Roman" w:hAnsi="Arial" w:cs="Arial"/>
          <w:color w:val="555555"/>
          <w:sz w:val="24"/>
          <w:szCs w:val="24"/>
        </w:rPr>
        <w:t>OMB 2120-</w:t>
      </w:r>
      <w:r w:rsidRPr="009E13C1" w:rsidR="001B06C0">
        <w:rPr>
          <w:rFonts w:ascii="Arial" w:eastAsia="Times New Roman" w:hAnsi="Arial" w:cs="Arial"/>
          <w:color w:val="555555"/>
          <w:sz w:val="24"/>
          <w:szCs w:val="24"/>
        </w:rPr>
        <w:t>0543</w:t>
      </w:r>
    </w:p>
    <w:p w:rsidR="00865479" w:rsidP="00C64707" w14:paraId="2189DFD2" w14:textId="4A5C52DE">
      <w:pPr>
        <w:shd w:val="clear" w:color="auto" w:fill="FFFFFF"/>
        <w:spacing w:after="0" w:line="240" w:lineRule="auto"/>
        <w:jc w:val="center"/>
        <w:rPr>
          <w:rFonts w:ascii="Arial" w:eastAsia="Times New Roman" w:hAnsi="Arial" w:cs="Arial"/>
          <w:color w:val="555555"/>
          <w:sz w:val="24"/>
          <w:szCs w:val="24"/>
          <w:highlight w:val="yellow"/>
        </w:rPr>
      </w:pPr>
    </w:p>
    <w:p w:rsidR="009E13C1" w:rsidRPr="009E13C1" w:rsidP="009E13C1" w14:paraId="3A44BBD2" w14:textId="10E7DE7D">
      <w:pPr>
        <w:shd w:val="clear" w:color="auto" w:fill="FFFFFF"/>
        <w:spacing w:after="0" w:line="240" w:lineRule="auto"/>
        <w:rPr>
          <w:rFonts w:ascii="Arial" w:eastAsia="Times New Roman" w:hAnsi="Arial" w:cs="Arial"/>
          <w:b/>
          <w:color w:val="555555"/>
          <w:sz w:val="24"/>
          <w:szCs w:val="24"/>
        </w:rPr>
      </w:pPr>
      <w:r w:rsidRPr="009E13C1">
        <w:rPr>
          <w:rFonts w:ascii="Arial" w:eastAsia="Times New Roman" w:hAnsi="Arial" w:cs="Arial"/>
          <w:b/>
          <w:color w:val="555555"/>
          <w:sz w:val="24"/>
          <w:szCs w:val="24"/>
        </w:rPr>
        <w:t>A Privacy Act Statement and official FAA form number 1600-85 have been added to the online submission tool.</w:t>
      </w:r>
    </w:p>
    <w:p w:rsidR="00C64707" w:rsidRPr="00C64707" w:rsidP="00C64707" w14:paraId="4D266C5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616967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3B9796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8210C5" w:rsidRPr="002D081A" w:rsidP="008210C5" w14:paraId="0B932E7F"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 xml:space="preserve">49 U.S.C. Chapter 447 Section 44701 establishes that the Administrator of the Federal Aviation Administration (FAA) shall promote safe flight of civil aircraft in air commerce by prescribing regulations and minimum standards for other practices, methods, and procedure the Administrator finds necessary for safety in air commerce and national security. </w:t>
      </w:r>
    </w:p>
    <w:p w:rsidR="008210C5" w:rsidRPr="002D081A" w:rsidP="008210C5" w14:paraId="286B7237" w14:textId="77777777">
      <w:pPr>
        <w:shd w:val="clear" w:color="auto" w:fill="FFFFFF"/>
        <w:spacing w:after="0" w:line="240" w:lineRule="auto"/>
        <w:rPr>
          <w:rFonts w:ascii="Arial" w:eastAsia="Times New Roman" w:hAnsi="Arial" w:cs="Arial"/>
          <w:color w:val="555555"/>
          <w:sz w:val="24"/>
          <w:szCs w:val="24"/>
        </w:rPr>
      </w:pPr>
    </w:p>
    <w:p w:rsidR="008210C5" w:rsidRPr="002D081A" w:rsidP="008210C5" w14:paraId="3D0964AC"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49 U.S.C. Chapter 447 Section 44703 authorizes the Administrator to issue an airman certificate to an individual when the Administrator finds, after investigation, that the individual is qualified for, and physically able to perform the duties related to, the position to be authorized by the certificate.</w:t>
      </w:r>
    </w:p>
    <w:p w:rsidR="008210C5" w:rsidRPr="002D081A" w:rsidP="008210C5" w14:paraId="2C67F945" w14:textId="77777777">
      <w:pPr>
        <w:shd w:val="clear" w:color="auto" w:fill="FFFFFF"/>
        <w:spacing w:after="0" w:line="240" w:lineRule="auto"/>
        <w:rPr>
          <w:rFonts w:ascii="Arial" w:eastAsia="Times New Roman" w:hAnsi="Arial" w:cs="Arial"/>
          <w:color w:val="555555"/>
          <w:sz w:val="24"/>
          <w:szCs w:val="24"/>
        </w:rPr>
      </w:pPr>
    </w:p>
    <w:p w:rsidR="008210C5" w:rsidP="008210C5" w14:paraId="2BD29D4A" w14:textId="4F086A88">
      <w:pPr>
        <w:shd w:val="clear" w:color="auto" w:fill="FFFFFF"/>
        <w:spacing w:after="0" w:line="240" w:lineRule="auto"/>
        <w:rPr>
          <w:rFonts w:ascii="Arial" w:eastAsia="Times New Roman" w:hAnsi="Arial" w:cs="Arial"/>
          <w:color w:val="555555"/>
          <w:sz w:val="24"/>
          <w:szCs w:val="24"/>
        </w:rPr>
      </w:pPr>
      <w:hyperlink r:id="rId10" w:history="1">
        <w:r w:rsidRPr="00720CFA" w:rsidR="00720CFA">
          <w:rPr>
            <w:rStyle w:val="Hyperlink"/>
            <w:rFonts w:ascii="Arial" w:eastAsia="Times New Roman" w:hAnsi="Arial" w:cs="Arial"/>
            <w:sz w:val="24"/>
            <w:szCs w:val="24"/>
          </w:rPr>
          <w:t>Federal Register Volume 55, 31300</w:t>
        </w:r>
      </w:hyperlink>
      <w:r w:rsidR="00720CFA">
        <w:rPr>
          <w:rFonts w:ascii="Arial" w:eastAsia="Times New Roman" w:hAnsi="Arial" w:cs="Arial"/>
          <w:color w:val="555555"/>
          <w:sz w:val="24"/>
          <w:szCs w:val="24"/>
        </w:rPr>
        <w:t>, provides some background regarding the</w:t>
      </w:r>
      <w:r w:rsidR="007E4FD0">
        <w:rPr>
          <w:rFonts w:ascii="Arial" w:eastAsia="Times New Roman" w:hAnsi="Arial" w:cs="Arial"/>
          <w:color w:val="555555"/>
          <w:sz w:val="24"/>
          <w:szCs w:val="24"/>
        </w:rPr>
        <w:t xml:space="preserve"> result</w:t>
      </w:r>
      <w:r w:rsidR="00720CFA">
        <w:rPr>
          <w:rFonts w:ascii="Arial" w:eastAsia="Times New Roman" w:hAnsi="Arial" w:cs="Arial"/>
          <w:color w:val="555555"/>
          <w:sz w:val="24"/>
          <w:szCs w:val="24"/>
        </w:rPr>
        <w:t>s</w:t>
      </w:r>
      <w:r w:rsidR="007E4FD0">
        <w:rPr>
          <w:rFonts w:ascii="Arial" w:eastAsia="Times New Roman" w:hAnsi="Arial" w:cs="Arial"/>
          <w:color w:val="555555"/>
          <w:sz w:val="24"/>
          <w:szCs w:val="24"/>
        </w:rPr>
        <w:t xml:space="preserve"> of audits conducted by the Department of Transportation (DOT) Off</w:t>
      </w:r>
      <w:r w:rsidR="00720CFA">
        <w:rPr>
          <w:rFonts w:ascii="Arial" w:eastAsia="Times New Roman" w:hAnsi="Arial" w:cs="Arial"/>
          <w:color w:val="555555"/>
          <w:sz w:val="24"/>
          <w:szCs w:val="24"/>
        </w:rPr>
        <w:t xml:space="preserve">ice of Inspector General (OIG). DOT/OIG made </w:t>
      </w:r>
      <w:r w:rsidR="007E4FD0">
        <w:rPr>
          <w:rFonts w:ascii="Arial" w:eastAsia="Times New Roman" w:hAnsi="Arial" w:cs="Arial"/>
          <w:color w:val="555555"/>
          <w:sz w:val="24"/>
          <w:szCs w:val="24"/>
        </w:rPr>
        <w:t xml:space="preserve">recommendations </w:t>
      </w:r>
      <w:r w:rsidR="00720CFA">
        <w:rPr>
          <w:rFonts w:ascii="Arial" w:eastAsia="Times New Roman" w:hAnsi="Arial" w:cs="Arial"/>
          <w:color w:val="555555"/>
          <w:sz w:val="24"/>
          <w:szCs w:val="24"/>
        </w:rPr>
        <w:t>for</w:t>
      </w:r>
      <w:r w:rsidR="007E4FD0">
        <w:rPr>
          <w:rFonts w:ascii="Arial" w:eastAsia="Times New Roman" w:hAnsi="Arial" w:cs="Arial"/>
          <w:color w:val="555555"/>
          <w:sz w:val="24"/>
          <w:szCs w:val="24"/>
        </w:rPr>
        <w:t xml:space="preserve"> the FAA to identify and prohibit an airman from operating an aircraft after multiple alcohol- or drug-related motor vehicle actions, and verify traffic conviction information required to be reported on the airman medical application in order to evaluate whether the airman meets the minimum standards to be issued an airman medical certificate. </w:t>
      </w:r>
      <w:r w:rsidRPr="002D081A">
        <w:rPr>
          <w:rFonts w:ascii="Arial" w:eastAsia="Times New Roman" w:hAnsi="Arial" w:cs="Arial"/>
          <w:color w:val="555555"/>
          <w:sz w:val="24"/>
          <w:szCs w:val="24"/>
        </w:rPr>
        <w:t xml:space="preserve">In November 1990, the FAA implemented Title 14 Code of Federal Regulations (C.F.R.) Part 61 § 61.15, specifically addressing offenses involving alcohol or drugs by certificated airmen. </w:t>
      </w:r>
    </w:p>
    <w:p w:rsidR="00816E97" w:rsidP="008210C5" w14:paraId="10EBD3A7" w14:textId="422364E4">
      <w:pPr>
        <w:shd w:val="clear" w:color="auto" w:fill="FFFFFF"/>
        <w:spacing w:after="0" w:line="240" w:lineRule="auto"/>
        <w:rPr>
          <w:rFonts w:ascii="Arial" w:eastAsia="Times New Roman" w:hAnsi="Arial" w:cs="Arial"/>
          <w:color w:val="555555"/>
          <w:sz w:val="24"/>
          <w:szCs w:val="24"/>
        </w:rPr>
      </w:pPr>
    </w:p>
    <w:p w:rsidR="00816E97" w:rsidRPr="002D081A" w:rsidP="008210C5" w14:paraId="62E253A5" w14:textId="20CFE39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collection of this information directly supports identifying airmen with multiple alcohol- or drug-related motor vehicle actions, and verifies traffic conviction information in order to support the FAA’s Aviation Safety, </w:t>
      </w:r>
      <w:r w:rsidRPr="000456DF">
        <w:rPr>
          <w:rFonts w:ascii="Arial" w:eastAsia="Times New Roman" w:hAnsi="Arial" w:cs="Arial"/>
          <w:color w:val="555555"/>
          <w:sz w:val="24"/>
          <w:szCs w:val="24"/>
        </w:rPr>
        <w:t xml:space="preserve">Office of Aerospace Medicine, </w:t>
      </w:r>
      <w:r>
        <w:rPr>
          <w:rFonts w:ascii="Arial" w:eastAsia="Times New Roman" w:hAnsi="Arial" w:cs="Arial"/>
          <w:color w:val="555555"/>
          <w:sz w:val="24"/>
          <w:szCs w:val="24"/>
        </w:rPr>
        <w:t>Aerospace Medical Certification Division</w:t>
      </w:r>
      <w:r w:rsidRPr="000456DF">
        <w:rPr>
          <w:rFonts w:ascii="Arial" w:eastAsia="Times New Roman" w:hAnsi="Arial" w:cs="Arial"/>
          <w:color w:val="555555"/>
          <w:sz w:val="24"/>
          <w:szCs w:val="24"/>
        </w:rPr>
        <w:t>, for their requirements to evaluate the qualifications of that airman to hold a medical certificate.</w:t>
      </w:r>
    </w:p>
    <w:p w:rsidR="008210C5" w:rsidRPr="002D081A" w:rsidP="008210C5" w14:paraId="49E8F5D3" w14:textId="77777777">
      <w:pPr>
        <w:shd w:val="clear" w:color="auto" w:fill="FFFFFF"/>
        <w:spacing w:after="0" w:line="240" w:lineRule="auto"/>
        <w:rPr>
          <w:rFonts w:ascii="Arial" w:eastAsia="Times New Roman" w:hAnsi="Arial" w:cs="Arial"/>
          <w:color w:val="555555"/>
          <w:sz w:val="24"/>
          <w:szCs w:val="24"/>
        </w:rPr>
      </w:pPr>
    </w:p>
    <w:p w:rsidR="008210C5" w:rsidP="008210C5" w14:paraId="092B869C"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14 C.F.R. § 61.15(c) states:</w:t>
      </w:r>
    </w:p>
    <w:p w:rsidR="008210C5" w:rsidP="008210C5" w14:paraId="65D7B1D0" w14:textId="77777777">
      <w:pPr>
        <w:shd w:val="clear" w:color="auto" w:fill="FFFFFF"/>
        <w:spacing w:after="0" w:line="240" w:lineRule="auto"/>
        <w:rPr>
          <w:rFonts w:ascii="Arial" w:eastAsia="Times New Roman" w:hAnsi="Arial" w:cs="Arial"/>
          <w:color w:val="555555"/>
          <w:sz w:val="24"/>
          <w:szCs w:val="24"/>
        </w:rPr>
      </w:pPr>
    </w:p>
    <w:p w:rsidR="008210C5" w:rsidRPr="00322489" w:rsidP="008210C5" w14:paraId="1ECD59AC" w14:textId="77777777">
      <w:pPr>
        <w:shd w:val="clear" w:color="auto" w:fill="FFFFFF"/>
        <w:spacing w:after="0" w:line="240" w:lineRule="auto"/>
        <w:rPr>
          <w:rFonts w:ascii="Arial" w:eastAsia="Times New Roman" w:hAnsi="Arial" w:cs="Arial"/>
          <w:color w:val="555555"/>
          <w:sz w:val="24"/>
          <w:szCs w:val="24"/>
          <w:lang w:val="en"/>
        </w:rPr>
      </w:pPr>
      <w:r w:rsidRPr="00322489">
        <w:rPr>
          <w:rFonts w:ascii="Arial" w:eastAsia="Times New Roman" w:hAnsi="Arial" w:cs="Arial"/>
          <w:color w:val="555555"/>
          <w:sz w:val="24"/>
          <w:szCs w:val="24"/>
          <w:lang w:val="en"/>
        </w:rPr>
        <w:t xml:space="preserve">For the purposes of paragraphs (d), (e), and (f) of this section, a motor vehicle action means: </w:t>
      </w:r>
    </w:p>
    <w:p w:rsidR="008210C5" w:rsidRPr="00322489" w:rsidP="008210C5" w14:paraId="46F5DE8C" w14:textId="77777777">
      <w:pPr>
        <w:shd w:val="clear" w:color="auto" w:fill="FFFFFF"/>
        <w:spacing w:after="0" w:line="240" w:lineRule="auto"/>
        <w:rPr>
          <w:rFonts w:ascii="Arial" w:eastAsia="Times New Roman" w:hAnsi="Arial" w:cs="Arial"/>
          <w:color w:val="555555"/>
          <w:sz w:val="24"/>
          <w:szCs w:val="24"/>
          <w:lang w:val="en"/>
        </w:rPr>
      </w:pPr>
      <w:r w:rsidRPr="00322489">
        <w:rPr>
          <w:rFonts w:ascii="Arial" w:eastAsia="Times New Roman" w:hAnsi="Arial" w:cs="Arial"/>
          <w:color w:val="555555"/>
          <w:sz w:val="24"/>
          <w:szCs w:val="24"/>
          <w:lang w:val="en"/>
        </w:rPr>
        <w:t xml:space="preserve">(1) A conviction after November 29, 1990, for the violation of any Federal or State statute relating to the operation of a motor vehicle while intoxicated by alcohol or a drug, while impaired by alcohol or a drug, or while under the influence of alcohol or a drug; </w:t>
      </w:r>
    </w:p>
    <w:p w:rsidR="008210C5" w:rsidRPr="00322489" w:rsidP="008210C5" w14:paraId="61676A23" w14:textId="77777777">
      <w:pPr>
        <w:shd w:val="clear" w:color="auto" w:fill="FFFFFF"/>
        <w:spacing w:after="0" w:line="240" w:lineRule="auto"/>
        <w:rPr>
          <w:rFonts w:ascii="Arial" w:eastAsia="Times New Roman" w:hAnsi="Arial" w:cs="Arial"/>
          <w:color w:val="555555"/>
          <w:sz w:val="24"/>
          <w:szCs w:val="24"/>
          <w:lang w:val="en"/>
        </w:rPr>
      </w:pPr>
      <w:r w:rsidRPr="00322489">
        <w:rPr>
          <w:rFonts w:ascii="Arial" w:eastAsia="Times New Roman" w:hAnsi="Arial" w:cs="Arial"/>
          <w:color w:val="555555"/>
          <w:sz w:val="24"/>
          <w:szCs w:val="24"/>
          <w:lang w:val="en"/>
        </w:rPr>
        <w:t xml:space="preserve">(2) The cancellation, suspension, or revocation of a license to operate a motor vehicle after November 29, 1990, for a cause related to the operation of a motor vehicle while intoxicated by alcohol or a drug, while impaired by alcohol or a drug, or while under the influence of alcohol or a drug; or </w:t>
      </w:r>
    </w:p>
    <w:p w:rsidR="008210C5" w:rsidRPr="00322489" w:rsidP="008210C5" w14:paraId="575FB347" w14:textId="77777777">
      <w:pPr>
        <w:shd w:val="clear" w:color="auto" w:fill="FFFFFF"/>
        <w:spacing w:after="0" w:line="240" w:lineRule="auto"/>
        <w:rPr>
          <w:rFonts w:ascii="Arial" w:eastAsia="Times New Roman" w:hAnsi="Arial" w:cs="Arial"/>
          <w:color w:val="555555"/>
          <w:sz w:val="24"/>
          <w:szCs w:val="24"/>
          <w:lang w:val="en"/>
        </w:rPr>
      </w:pPr>
      <w:r w:rsidRPr="00322489">
        <w:rPr>
          <w:rFonts w:ascii="Arial" w:eastAsia="Times New Roman" w:hAnsi="Arial" w:cs="Arial"/>
          <w:color w:val="555555"/>
          <w:sz w:val="24"/>
          <w:szCs w:val="24"/>
          <w:lang w:val="en"/>
        </w:rPr>
        <w:t>(3) The denial after November 29, 1990, of an application for a license to operate a motor vehicle for a cause related to the operation of a motor vehicle while intoxicated by alcohol or a drug, while impaired by alcohol or a drug, or while under the influence of alcohol or a drug.</w:t>
      </w:r>
    </w:p>
    <w:p w:rsidR="008210C5" w:rsidP="008210C5" w14:paraId="0D6DA095" w14:textId="77777777">
      <w:pPr>
        <w:shd w:val="clear" w:color="auto" w:fill="FFFFFF"/>
        <w:spacing w:after="0" w:line="240" w:lineRule="auto"/>
        <w:rPr>
          <w:rFonts w:ascii="Arial" w:eastAsia="Times New Roman" w:hAnsi="Arial" w:cs="Arial"/>
          <w:color w:val="555555"/>
          <w:sz w:val="24"/>
          <w:szCs w:val="24"/>
        </w:rPr>
      </w:pPr>
    </w:p>
    <w:p w:rsidR="008210C5" w:rsidRPr="002D081A" w:rsidP="008210C5" w14:paraId="41B63C49"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14 C.F.R. § 61.15(e) states:</w:t>
      </w:r>
    </w:p>
    <w:p w:rsidR="008210C5" w:rsidRPr="002D081A" w:rsidP="008210C5" w14:paraId="0733934A" w14:textId="77777777">
      <w:pPr>
        <w:shd w:val="clear" w:color="auto" w:fill="FFFFFF"/>
        <w:spacing w:after="0" w:line="240" w:lineRule="auto"/>
        <w:rPr>
          <w:rFonts w:ascii="Arial" w:eastAsia="Times New Roman" w:hAnsi="Arial" w:cs="Arial"/>
          <w:color w:val="555555"/>
          <w:sz w:val="24"/>
          <w:szCs w:val="24"/>
        </w:rPr>
      </w:pPr>
    </w:p>
    <w:p w:rsidR="008210C5" w:rsidRPr="002D081A" w:rsidP="008210C5" w14:paraId="60A63E65"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Each person holding a certificate issued under this part shall provide a written report of each motor vehicle action to the FAA, Civil Aviation Security Division (AMC-700), P.O. Box 25810, Oklahoma City, OK 73125, not later than 60 days after the motor vehicle action. The report must include:</w:t>
      </w:r>
    </w:p>
    <w:p w:rsidR="008210C5" w:rsidRPr="002D081A" w:rsidP="008210C5" w14:paraId="64B49197"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(1) The person's name, address, date of birth, and airman certificate number;</w:t>
      </w:r>
    </w:p>
    <w:p w:rsidR="008210C5" w:rsidRPr="002D081A" w:rsidP="008210C5" w14:paraId="7E423315"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(2) The type of violation that resulted in the conviction or the administrative action;</w:t>
      </w:r>
    </w:p>
    <w:p w:rsidR="008210C5" w:rsidRPr="002D081A" w:rsidP="008210C5" w14:paraId="4CAE95AE"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(3) The date of the conviction or administrative action;</w:t>
      </w:r>
    </w:p>
    <w:p w:rsidR="008210C5" w:rsidRPr="002D081A" w:rsidP="008210C5" w14:paraId="60B10129"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(4) The State that holds the record of conviction or administrative action; and</w:t>
      </w:r>
    </w:p>
    <w:p w:rsidR="008210C5" w:rsidRPr="002D081A" w:rsidP="008210C5" w14:paraId="018670A5"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(5) A statement of whether the motor vehicle action resulted from the same incident or arose out of the same factual circumstances related to a previously reported motor vehicle action.</w:t>
      </w:r>
    </w:p>
    <w:p w:rsidR="008210C5" w:rsidRPr="002D081A" w:rsidP="008210C5" w14:paraId="1D9C08E4" w14:textId="77777777">
      <w:pPr>
        <w:shd w:val="clear" w:color="auto" w:fill="FFFFFF"/>
        <w:spacing w:after="0" w:line="240" w:lineRule="auto"/>
        <w:rPr>
          <w:rFonts w:ascii="Arial" w:eastAsia="Times New Roman" w:hAnsi="Arial" w:cs="Arial"/>
          <w:color w:val="555555"/>
          <w:sz w:val="24"/>
          <w:szCs w:val="24"/>
        </w:rPr>
      </w:pPr>
    </w:p>
    <w:p w:rsidR="008210C5" w:rsidRPr="002D081A" w:rsidP="008210C5" w14:paraId="060DC6FC" w14:textId="77777777">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It is imperative the FAA collect this information to either address a potential drug or alcohol abuse problem or to take action against the certificates held by an airman displaying such a reckless disregard for laws and regulations which is incompatible with pilot certification.</w:t>
      </w:r>
    </w:p>
    <w:p w:rsidR="008210C5" w:rsidRPr="002D081A" w:rsidP="008210C5" w14:paraId="59975A58" w14:textId="77777777">
      <w:pPr>
        <w:shd w:val="clear" w:color="auto" w:fill="FFFFFF"/>
        <w:spacing w:after="0" w:line="240" w:lineRule="auto"/>
        <w:rPr>
          <w:rFonts w:ascii="Arial" w:eastAsia="Times New Roman" w:hAnsi="Arial" w:cs="Arial"/>
          <w:color w:val="555555"/>
          <w:sz w:val="24"/>
          <w:szCs w:val="24"/>
        </w:rPr>
      </w:pPr>
    </w:p>
    <w:p w:rsidR="008210C5" w:rsidP="008210C5" w14:paraId="1E71CB48" w14:textId="7E3563EE">
      <w:pPr>
        <w:shd w:val="clear" w:color="auto" w:fill="FFFFFF"/>
        <w:spacing w:after="0" w:line="240" w:lineRule="auto"/>
        <w:rPr>
          <w:rFonts w:ascii="Arial" w:eastAsia="Times New Roman" w:hAnsi="Arial" w:cs="Arial"/>
          <w:color w:val="555555"/>
          <w:sz w:val="24"/>
          <w:szCs w:val="24"/>
        </w:rPr>
      </w:pPr>
      <w:r w:rsidRPr="002D081A">
        <w:rPr>
          <w:rFonts w:ascii="Arial" w:eastAsia="Times New Roman" w:hAnsi="Arial" w:cs="Arial"/>
          <w:color w:val="555555"/>
          <w:sz w:val="24"/>
          <w:szCs w:val="24"/>
        </w:rPr>
        <w:t>Additionally, pilots convicted of alcohol or drug related offenses present an increased safety risk and may not meet the medical standards contained in the C.F.R.  Pursuant to the FAA’s statutory authority noted above, the FAA considers that information related to any such offense is necessary to properly determine the suitability of an individual applying for an airman medical certificate.</w:t>
      </w:r>
    </w:p>
    <w:p w:rsidR="00514B29" w:rsidP="008210C5" w14:paraId="6147AF26" w14:textId="1617313B">
      <w:pPr>
        <w:shd w:val="clear" w:color="auto" w:fill="FFFFFF"/>
        <w:spacing w:after="0" w:line="240" w:lineRule="auto"/>
        <w:rPr>
          <w:rFonts w:ascii="Arial" w:eastAsia="Times New Roman" w:hAnsi="Arial" w:cs="Arial"/>
          <w:color w:val="555555"/>
          <w:sz w:val="24"/>
          <w:szCs w:val="24"/>
        </w:rPr>
      </w:pPr>
    </w:p>
    <w:p w:rsidR="00514B29" w:rsidRPr="00C64707" w:rsidP="008210C5" w14:paraId="12C8518B" w14:textId="6282074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FAA’s Security and Hazardous Materials Safety, ASH, is the only </w:t>
      </w:r>
      <w:r w:rsidR="002156D3">
        <w:rPr>
          <w:rFonts w:ascii="Arial" w:eastAsia="Times New Roman" w:hAnsi="Arial" w:cs="Arial"/>
          <w:color w:val="555555"/>
          <w:sz w:val="24"/>
          <w:szCs w:val="24"/>
        </w:rPr>
        <w:t>line of business</w:t>
      </w:r>
      <w:r>
        <w:rPr>
          <w:rFonts w:ascii="Arial" w:eastAsia="Times New Roman" w:hAnsi="Arial" w:cs="Arial"/>
          <w:color w:val="555555"/>
          <w:sz w:val="24"/>
          <w:szCs w:val="24"/>
        </w:rPr>
        <w:t xml:space="preserve"> collecting this information.</w:t>
      </w:r>
    </w:p>
    <w:p w:rsidR="008210C5" w:rsidP="00C64707" w14:paraId="1E367D4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B3B362B" w14:textId="625ACDBA">
      <w:pPr>
        <w:shd w:val="clear" w:color="auto" w:fill="FFFFFF"/>
        <w:spacing w:after="0" w:line="240" w:lineRule="auto"/>
        <w:rPr>
          <w:rFonts w:ascii="Arial" w:eastAsia="Times New Roman" w:hAnsi="Arial" w:cs="Arial"/>
          <w:color w:val="555555"/>
          <w:sz w:val="24"/>
          <w:szCs w:val="24"/>
        </w:rPr>
      </w:pPr>
    </w:p>
    <w:p w:rsidR="00C64707" w:rsidRPr="00C64707" w:rsidP="00C64707" w14:paraId="3999FA3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6322089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FC65B6" w:rsidP="00242A89" w14:paraId="0103F481" w14:textId="5AAF9410">
      <w:pPr>
        <w:rPr>
          <w:rFonts w:ascii="Arial" w:eastAsia="Times New Roman" w:hAnsi="Arial" w:cs="Arial"/>
          <w:color w:val="555555"/>
          <w:sz w:val="24"/>
          <w:szCs w:val="24"/>
        </w:rPr>
      </w:pPr>
      <w:r>
        <w:rPr>
          <w:rFonts w:ascii="Arial" w:eastAsia="Times New Roman" w:hAnsi="Arial" w:cs="Arial"/>
          <w:color w:val="555555"/>
          <w:sz w:val="24"/>
          <w:szCs w:val="24"/>
        </w:rPr>
        <w:t>Airmen, defined by</w:t>
      </w:r>
      <w:r w:rsidRPr="00FC65B6">
        <w:rPr>
          <w:rFonts w:ascii="Arial" w:eastAsia="Times New Roman" w:hAnsi="Arial" w:cs="Arial"/>
          <w:color w:val="555555"/>
          <w:sz w:val="24"/>
          <w:szCs w:val="24"/>
        </w:rPr>
        <w:t xml:space="preserve"> </w:t>
      </w:r>
      <w:r>
        <w:rPr>
          <w:rFonts w:ascii="Arial" w:eastAsia="Times New Roman" w:hAnsi="Arial" w:cs="Arial"/>
          <w:color w:val="555555"/>
          <w:sz w:val="24"/>
          <w:szCs w:val="24"/>
        </w:rPr>
        <w:t>Title 14, Chapter 1, Subchapter D, Part 61 certificated airmen to include: student pilots, recreational pilots, private pilots, commercial pilots, airline transport pilots, flight instructors, and ground instructors,</w:t>
      </w:r>
      <w:r w:rsidR="00242A89">
        <w:rPr>
          <w:rFonts w:ascii="Arial" w:eastAsia="Times New Roman" w:hAnsi="Arial" w:cs="Arial"/>
          <w:color w:val="555555"/>
          <w:sz w:val="24"/>
          <w:szCs w:val="24"/>
        </w:rPr>
        <w:t xml:space="preserve"> are mandated </w:t>
      </w:r>
      <w:r w:rsidR="00FD2B1C">
        <w:rPr>
          <w:rFonts w:ascii="Arial" w:eastAsia="Times New Roman" w:hAnsi="Arial" w:cs="Arial"/>
          <w:color w:val="555555"/>
          <w:sz w:val="24"/>
          <w:szCs w:val="24"/>
        </w:rPr>
        <w:t xml:space="preserve">to </w:t>
      </w:r>
      <w:r>
        <w:rPr>
          <w:rFonts w:ascii="Arial" w:eastAsia="Times New Roman" w:hAnsi="Arial" w:cs="Arial"/>
          <w:color w:val="555555"/>
          <w:sz w:val="24"/>
          <w:szCs w:val="24"/>
        </w:rPr>
        <w:t xml:space="preserve">submit a </w:t>
      </w:r>
      <w:r>
        <w:rPr>
          <w:rFonts w:ascii="Arial" w:eastAsia="Times New Roman" w:hAnsi="Arial" w:cs="Arial"/>
          <w:color w:val="555555"/>
          <w:sz w:val="24"/>
          <w:szCs w:val="24"/>
        </w:rPr>
        <w:t>written report as needed</w:t>
      </w:r>
      <w:r w:rsidRPr="000456DF">
        <w:rPr>
          <w:rFonts w:ascii="Arial" w:eastAsia="Times New Roman" w:hAnsi="Arial" w:cs="Arial"/>
          <w:color w:val="555555"/>
          <w:sz w:val="24"/>
          <w:szCs w:val="24"/>
        </w:rPr>
        <w:t xml:space="preserve"> </w:t>
      </w:r>
      <w:r>
        <w:rPr>
          <w:rFonts w:ascii="Arial" w:eastAsia="Times New Roman" w:hAnsi="Arial" w:cs="Arial"/>
          <w:color w:val="555555"/>
          <w:sz w:val="24"/>
          <w:szCs w:val="24"/>
        </w:rPr>
        <w:t>with</w:t>
      </w:r>
      <w:r w:rsidR="00FD2B1C">
        <w:rPr>
          <w:rFonts w:ascii="Arial" w:eastAsia="Times New Roman" w:hAnsi="Arial" w:cs="Arial"/>
          <w:color w:val="555555"/>
          <w:sz w:val="24"/>
          <w:szCs w:val="24"/>
        </w:rPr>
        <w:t xml:space="preserve"> </w:t>
      </w:r>
      <w:r w:rsidRPr="000456DF" w:rsidR="00242A89">
        <w:rPr>
          <w:rFonts w:ascii="Arial" w:eastAsia="Times New Roman" w:hAnsi="Arial" w:cs="Arial"/>
          <w:color w:val="555555"/>
          <w:sz w:val="24"/>
          <w:szCs w:val="24"/>
        </w:rPr>
        <w:t>information</w:t>
      </w:r>
      <w:r>
        <w:rPr>
          <w:rFonts w:ascii="Arial" w:eastAsia="Times New Roman" w:hAnsi="Arial" w:cs="Arial"/>
          <w:color w:val="555555"/>
          <w:sz w:val="24"/>
          <w:szCs w:val="24"/>
        </w:rPr>
        <w:t xml:space="preserve"> </w:t>
      </w:r>
      <w:r w:rsidRPr="000456DF" w:rsidR="00242A89">
        <w:rPr>
          <w:rFonts w:ascii="Arial" w:eastAsia="Times New Roman" w:hAnsi="Arial" w:cs="Arial"/>
          <w:color w:val="555555"/>
          <w:sz w:val="24"/>
          <w:szCs w:val="24"/>
        </w:rPr>
        <w:t xml:space="preserve">pertaining to </w:t>
      </w:r>
      <w:r w:rsidRPr="000456DF" w:rsidR="00FD2B1C">
        <w:rPr>
          <w:rFonts w:ascii="Arial" w:eastAsia="Times New Roman" w:hAnsi="Arial" w:cs="Arial"/>
          <w:color w:val="555555"/>
          <w:sz w:val="24"/>
          <w:szCs w:val="24"/>
        </w:rPr>
        <w:t>conviction</w:t>
      </w:r>
      <w:r w:rsidR="00FD2B1C">
        <w:rPr>
          <w:rFonts w:ascii="Arial" w:eastAsia="Times New Roman" w:hAnsi="Arial" w:cs="Arial"/>
          <w:color w:val="555555"/>
          <w:sz w:val="24"/>
          <w:szCs w:val="24"/>
        </w:rPr>
        <w:t>s, and cancellations, suspensions, or revocations of a license to operate a motor vehicle, for a cause related to the operation of a motor vehicle while intoxicated by</w:t>
      </w:r>
      <w:r w:rsidRPr="000456DF" w:rsidR="00FD2B1C">
        <w:rPr>
          <w:rFonts w:ascii="Arial" w:eastAsia="Times New Roman" w:hAnsi="Arial" w:cs="Arial"/>
          <w:color w:val="555555"/>
          <w:sz w:val="24"/>
          <w:szCs w:val="24"/>
        </w:rPr>
        <w:t xml:space="preserve"> </w:t>
      </w:r>
      <w:r w:rsidRPr="000456DF" w:rsidR="00242A89">
        <w:rPr>
          <w:rFonts w:ascii="Arial" w:eastAsia="Times New Roman" w:hAnsi="Arial" w:cs="Arial"/>
          <w:color w:val="555555"/>
          <w:sz w:val="24"/>
          <w:szCs w:val="24"/>
        </w:rPr>
        <w:t xml:space="preserve">alcohol or drug. </w:t>
      </w:r>
      <w:r>
        <w:rPr>
          <w:rFonts w:ascii="Arial" w:eastAsia="Times New Roman" w:hAnsi="Arial" w:cs="Arial"/>
          <w:color w:val="555555"/>
          <w:sz w:val="24"/>
          <w:szCs w:val="24"/>
        </w:rPr>
        <w:t>This report must include a date and location the action took place.</w:t>
      </w:r>
    </w:p>
    <w:p w:rsidR="00722EDF" w:rsidP="00242A89" w14:paraId="46240D36" w14:textId="221E5733">
      <w:pPr>
        <w:rPr>
          <w:rFonts w:ascii="Arial" w:eastAsia="Times New Roman" w:hAnsi="Arial" w:cs="Arial"/>
          <w:color w:val="555555"/>
          <w:sz w:val="24"/>
          <w:szCs w:val="24"/>
        </w:rPr>
      </w:pPr>
      <w:r w:rsidRPr="000456DF">
        <w:rPr>
          <w:rFonts w:ascii="Arial" w:eastAsia="Times New Roman" w:hAnsi="Arial" w:cs="Arial"/>
          <w:color w:val="555555"/>
          <w:sz w:val="24"/>
          <w:szCs w:val="24"/>
        </w:rPr>
        <w:t xml:space="preserve">The FAA’s Security </w:t>
      </w:r>
      <w:r w:rsidR="00BF476D">
        <w:rPr>
          <w:rFonts w:ascii="Arial" w:eastAsia="Times New Roman" w:hAnsi="Arial" w:cs="Arial"/>
          <w:color w:val="555555"/>
          <w:sz w:val="24"/>
          <w:szCs w:val="24"/>
        </w:rPr>
        <w:t>and Hazardous Materials Safety (ASH)</w:t>
      </w:r>
      <w:r w:rsidRPr="000456DF">
        <w:rPr>
          <w:rFonts w:ascii="Arial" w:eastAsia="Times New Roman" w:hAnsi="Arial" w:cs="Arial"/>
          <w:color w:val="555555"/>
          <w:sz w:val="24"/>
          <w:szCs w:val="24"/>
        </w:rPr>
        <w:t xml:space="preserve">, is the </w:t>
      </w:r>
      <w:r w:rsidR="00BF476D">
        <w:rPr>
          <w:rFonts w:ascii="Arial" w:eastAsia="Times New Roman" w:hAnsi="Arial" w:cs="Arial"/>
          <w:color w:val="555555"/>
          <w:sz w:val="24"/>
          <w:szCs w:val="24"/>
        </w:rPr>
        <w:t>line of business receiving</w:t>
      </w:r>
      <w:r w:rsidRPr="000456DF">
        <w:rPr>
          <w:rFonts w:ascii="Arial" w:eastAsia="Times New Roman" w:hAnsi="Arial" w:cs="Arial"/>
          <w:color w:val="555555"/>
          <w:sz w:val="24"/>
          <w:szCs w:val="24"/>
        </w:rPr>
        <w:t xml:space="preserve"> all reports sent in pursuant to 14 C.F.R. § 61.15(e)</w:t>
      </w:r>
      <w:r>
        <w:rPr>
          <w:rFonts w:ascii="Arial" w:eastAsia="Times New Roman" w:hAnsi="Arial" w:cs="Arial"/>
          <w:color w:val="555555"/>
          <w:sz w:val="24"/>
          <w:szCs w:val="24"/>
        </w:rPr>
        <w:t>, and does not intend on disseminating this information</w:t>
      </w:r>
      <w:r w:rsidRPr="000456DF">
        <w:rPr>
          <w:rFonts w:ascii="Arial" w:eastAsia="Times New Roman" w:hAnsi="Arial" w:cs="Arial"/>
          <w:color w:val="555555"/>
          <w:sz w:val="24"/>
          <w:szCs w:val="24"/>
        </w:rPr>
        <w:t xml:space="preserve"> with the public.</w:t>
      </w:r>
      <w:r>
        <w:rPr>
          <w:rFonts w:ascii="Arial" w:eastAsia="Times New Roman" w:hAnsi="Arial" w:cs="Arial"/>
          <w:color w:val="555555"/>
          <w:sz w:val="24"/>
          <w:szCs w:val="24"/>
        </w:rPr>
        <w:t xml:space="preserve"> </w:t>
      </w:r>
    </w:p>
    <w:p w:rsidR="00242A89" w:rsidRPr="000456DF" w:rsidP="00242A89" w14:paraId="2984A3ED" w14:textId="37712679">
      <w:pPr>
        <w:rPr>
          <w:rFonts w:ascii="Arial" w:eastAsia="Times New Roman" w:hAnsi="Arial" w:cs="Arial"/>
          <w:color w:val="555555"/>
          <w:sz w:val="24"/>
          <w:szCs w:val="24"/>
        </w:rPr>
      </w:pPr>
      <w:r>
        <w:rPr>
          <w:rFonts w:ascii="Arial" w:eastAsia="Times New Roman" w:hAnsi="Arial" w:cs="Arial"/>
          <w:color w:val="555555"/>
          <w:sz w:val="24"/>
          <w:szCs w:val="24"/>
        </w:rPr>
        <w:t>ASH</w:t>
      </w:r>
      <w:r w:rsidRPr="000456DF">
        <w:rPr>
          <w:rFonts w:ascii="Arial" w:eastAsia="Times New Roman" w:hAnsi="Arial" w:cs="Arial"/>
          <w:color w:val="555555"/>
          <w:sz w:val="24"/>
          <w:szCs w:val="24"/>
        </w:rPr>
        <w:t xml:space="preserve"> is responsible for ensuring compliance with the regulations by comparing the submitted information against official</w:t>
      </w:r>
      <w:r>
        <w:rPr>
          <w:rFonts w:ascii="Arial" w:eastAsia="Times New Roman" w:hAnsi="Arial" w:cs="Arial"/>
          <w:color w:val="555555"/>
          <w:sz w:val="24"/>
          <w:szCs w:val="24"/>
        </w:rPr>
        <w:t xml:space="preserve"> driving and court</w:t>
      </w:r>
      <w:r w:rsidRPr="000456DF">
        <w:rPr>
          <w:rFonts w:ascii="Arial" w:eastAsia="Times New Roman" w:hAnsi="Arial" w:cs="Arial"/>
          <w:color w:val="555555"/>
          <w:sz w:val="24"/>
          <w:szCs w:val="24"/>
        </w:rPr>
        <w:t xml:space="preserve"> records.</w:t>
      </w:r>
      <w:r w:rsidR="00FD2B1C">
        <w:rPr>
          <w:rFonts w:ascii="Arial" w:eastAsia="Times New Roman" w:hAnsi="Arial" w:cs="Arial"/>
          <w:color w:val="555555"/>
          <w:sz w:val="24"/>
          <w:szCs w:val="24"/>
        </w:rPr>
        <w:t xml:space="preserve"> </w:t>
      </w:r>
      <w:r w:rsidRPr="000456DF">
        <w:rPr>
          <w:rFonts w:ascii="Arial" w:eastAsia="Times New Roman" w:hAnsi="Arial" w:cs="Arial"/>
          <w:color w:val="555555"/>
          <w:sz w:val="24"/>
          <w:szCs w:val="24"/>
        </w:rPr>
        <w:t xml:space="preserve">To enhance the safety of aviation transportation, </w:t>
      </w:r>
      <w:r>
        <w:rPr>
          <w:rFonts w:ascii="Arial" w:eastAsia="Times New Roman" w:hAnsi="Arial" w:cs="Arial"/>
          <w:color w:val="555555"/>
          <w:sz w:val="24"/>
          <w:szCs w:val="24"/>
        </w:rPr>
        <w:t>ASH</w:t>
      </w:r>
      <w:r w:rsidRPr="000456DF">
        <w:rPr>
          <w:rFonts w:ascii="Arial" w:eastAsia="Times New Roman" w:hAnsi="Arial" w:cs="Arial"/>
          <w:color w:val="555555"/>
          <w:sz w:val="24"/>
          <w:szCs w:val="24"/>
        </w:rPr>
        <w:t xml:space="preserve"> conducts investigations </w:t>
      </w:r>
      <w:r w:rsidR="00C04309">
        <w:rPr>
          <w:rFonts w:ascii="Arial" w:eastAsia="Times New Roman" w:hAnsi="Arial" w:cs="Arial"/>
          <w:color w:val="555555"/>
          <w:sz w:val="24"/>
          <w:szCs w:val="24"/>
        </w:rPr>
        <w:t xml:space="preserve">into the information provided by the </w:t>
      </w:r>
      <w:r w:rsidR="00722EDF">
        <w:rPr>
          <w:rFonts w:ascii="Arial" w:eastAsia="Times New Roman" w:hAnsi="Arial" w:cs="Arial"/>
          <w:color w:val="555555"/>
          <w:sz w:val="24"/>
          <w:szCs w:val="24"/>
        </w:rPr>
        <w:t>person</w:t>
      </w:r>
      <w:r w:rsidR="000D3F5B">
        <w:rPr>
          <w:rFonts w:ascii="Arial" w:eastAsia="Times New Roman" w:hAnsi="Arial" w:cs="Arial"/>
          <w:color w:val="555555"/>
          <w:sz w:val="24"/>
          <w:szCs w:val="24"/>
        </w:rPr>
        <w:t xml:space="preserve"> on their own letterhead, or via the online notification letter format,</w:t>
      </w:r>
      <w:r w:rsidR="00C04309">
        <w:rPr>
          <w:rFonts w:ascii="Arial" w:eastAsia="Times New Roman" w:hAnsi="Arial" w:cs="Arial"/>
          <w:color w:val="555555"/>
          <w:sz w:val="24"/>
          <w:szCs w:val="24"/>
        </w:rPr>
        <w:t xml:space="preserve"> by comparing it to </w:t>
      </w:r>
      <w:r w:rsidR="00DF6059">
        <w:rPr>
          <w:rFonts w:ascii="Arial" w:eastAsia="Times New Roman" w:hAnsi="Arial" w:cs="Arial"/>
          <w:color w:val="555555"/>
          <w:sz w:val="24"/>
          <w:szCs w:val="24"/>
        </w:rPr>
        <w:t xml:space="preserve">FAA records, </w:t>
      </w:r>
      <w:r w:rsidR="00C04309">
        <w:rPr>
          <w:rFonts w:ascii="Arial" w:eastAsia="Times New Roman" w:hAnsi="Arial" w:cs="Arial"/>
          <w:color w:val="555555"/>
          <w:sz w:val="24"/>
          <w:szCs w:val="24"/>
        </w:rPr>
        <w:t>official state driver records</w:t>
      </w:r>
      <w:r w:rsidR="00DF6059">
        <w:rPr>
          <w:rFonts w:ascii="Arial" w:eastAsia="Times New Roman" w:hAnsi="Arial" w:cs="Arial"/>
          <w:color w:val="555555"/>
          <w:sz w:val="24"/>
          <w:szCs w:val="24"/>
        </w:rPr>
        <w:t>,</w:t>
      </w:r>
      <w:r w:rsidR="00C04309">
        <w:rPr>
          <w:rFonts w:ascii="Arial" w:eastAsia="Times New Roman" w:hAnsi="Arial" w:cs="Arial"/>
          <w:color w:val="555555"/>
          <w:sz w:val="24"/>
          <w:szCs w:val="24"/>
        </w:rPr>
        <w:t xml:space="preserve"> and/or court records. This office compares the name, date of birth, address, and certificate number provided by the person</w:t>
      </w:r>
      <w:r w:rsidR="00BD32FE">
        <w:rPr>
          <w:rFonts w:ascii="Arial" w:eastAsia="Times New Roman" w:hAnsi="Arial" w:cs="Arial"/>
          <w:color w:val="555555"/>
          <w:sz w:val="24"/>
          <w:szCs w:val="24"/>
        </w:rPr>
        <w:t>,</w:t>
      </w:r>
      <w:r w:rsidR="00C04309">
        <w:rPr>
          <w:rFonts w:ascii="Arial" w:eastAsia="Times New Roman" w:hAnsi="Arial" w:cs="Arial"/>
          <w:color w:val="555555"/>
          <w:sz w:val="24"/>
          <w:szCs w:val="24"/>
        </w:rPr>
        <w:t xml:space="preserve"> with the FAA’s database of airmen to ensure the information is linked to the correct </w:t>
      </w:r>
      <w:r w:rsidR="00DF6059">
        <w:rPr>
          <w:rFonts w:ascii="Arial" w:eastAsia="Times New Roman" w:hAnsi="Arial" w:cs="Arial"/>
          <w:color w:val="555555"/>
          <w:sz w:val="24"/>
          <w:szCs w:val="24"/>
        </w:rPr>
        <w:t>airman</w:t>
      </w:r>
      <w:r w:rsidR="00C04309">
        <w:rPr>
          <w:rFonts w:ascii="Arial" w:eastAsia="Times New Roman" w:hAnsi="Arial" w:cs="Arial"/>
          <w:color w:val="555555"/>
          <w:sz w:val="24"/>
          <w:szCs w:val="24"/>
        </w:rPr>
        <w:t>. Once a match is confirmed</w:t>
      </w:r>
      <w:r w:rsidR="00DF6059">
        <w:rPr>
          <w:rFonts w:ascii="Arial" w:eastAsia="Times New Roman" w:hAnsi="Arial" w:cs="Arial"/>
          <w:color w:val="555555"/>
          <w:sz w:val="24"/>
          <w:szCs w:val="24"/>
        </w:rPr>
        <w:t xml:space="preserve">, this office reviews the date and </w:t>
      </w:r>
      <w:r w:rsidR="00BD32FE">
        <w:rPr>
          <w:rFonts w:ascii="Arial" w:eastAsia="Times New Roman" w:hAnsi="Arial" w:cs="Arial"/>
          <w:color w:val="555555"/>
          <w:sz w:val="24"/>
          <w:szCs w:val="24"/>
        </w:rPr>
        <w:t>location (state and/or court location)</w:t>
      </w:r>
      <w:r w:rsidR="00DF6059">
        <w:rPr>
          <w:rFonts w:ascii="Arial" w:eastAsia="Times New Roman" w:hAnsi="Arial" w:cs="Arial"/>
          <w:color w:val="555555"/>
          <w:sz w:val="24"/>
          <w:szCs w:val="24"/>
        </w:rPr>
        <w:t xml:space="preserve"> of any </w:t>
      </w:r>
      <w:r w:rsidR="00BD32FE">
        <w:rPr>
          <w:rFonts w:ascii="Arial" w:eastAsia="Times New Roman" w:hAnsi="Arial" w:cs="Arial"/>
          <w:color w:val="555555"/>
          <w:sz w:val="24"/>
          <w:szCs w:val="24"/>
        </w:rPr>
        <w:t xml:space="preserve">suspension and/or conviction for an alcohol- and/or drug-related motor vehicle action and requests official records from those locations. Once obtained, this office confirms the information </w:t>
      </w:r>
      <w:r w:rsidR="00722EDF">
        <w:rPr>
          <w:rFonts w:ascii="Arial" w:eastAsia="Times New Roman" w:hAnsi="Arial" w:cs="Arial"/>
          <w:color w:val="555555"/>
          <w:sz w:val="24"/>
          <w:szCs w:val="24"/>
        </w:rPr>
        <w:t xml:space="preserve">sent by the airman was complete, </w:t>
      </w:r>
      <w:r w:rsidR="00BD32FE">
        <w:rPr>
          <w:rFonts w:ascii="Arial" w:eastAsia="Times New Roman" w:hAnsi="Arial" w:cs="Arial"/>
          <w:color w:val="555555"/>
          <w:sz w:val="24"/>
          <w:szCs w:val="24"/>
        </w:rPr>
        <w:t xml:space="preserve">accurate, and was sent within the required 60 day time period. </w:t>
      </w:r>
      <w:r w:rsidR="00C04309">
        <w:rPr>
          <w:rFonts w:ascii="Arial" w:eastAsia="Times New Roman" w:hAnsi="Arial" w:cs="Arial"/>
          <w:color w:val="555555"/>
          <w:sz w:val="24"/>
          <w:szCs w:val="24"/>
        </w:rPr>
        <w:t xml:space="preserve">Based on this investigation, this office acknowledges the airman’s compliance, or </w:t>
      </w:r>
      <w:r w:rsidR="00BD32FE">
        <w:rPr>
          <w:rFonts w:ascii="Arial" w:eastAsia="Times New Roman" w:hAnsi="Arial" w:cs="Arial"/>
          <w:color w:val="555555"/>
          <w:sz w:val="24"/>
          <w:szCs w:val="24"/>
        </w:rPr>
        <w:t>recommends</w:t>
      </w:r>
      <w:r w:rsidRPr="000456DF" w:rsidR="00C04309">
        <w:rPr>
          <w:rFonts w:ascii="Arial" w:eastAsia="Times New Roman" w:hAnsi="Arial" w:cs="Arial"/>
          <w:color w:val="555555"/>
          <w:sz w:val="24"/>
          <w:szCs w:val="24"/>
        </w:rPr>
        <w:t xml:space="preserve"> action</w:t>
      </w:r>
      <w:r w:rsidR="00BD32FE">
        <w:rPr>
          <w:rFonts w:ascii="Arial" w:eastAsia="Times New Roman" w:hAnsi="Arial" w:cs="Arial"/>
          <w:color w:val="555555"/>
          <w:sz w:val="24"/>
          <w:szCs w:val="24"/>
        </w:rPr>
        <w:t xml:space="preserve"> against their airman certificate</w:t>
      </w:r>
      <w:r w:rsidRPr="000456DF" w:rsidR="00C04309">
        <w:rPr>
          <w:rFonts w:ascii="Arial" w:eastAsia="Times New Roman" w:hAnsi="Arial" w:cs="Arial"/>
          <w:color w:val="555555"/>
          <w:sz w:val="24"/>
          <w:szCs w:val="24"/>
        </w:rPr>
        <w:t xml:space="preserve"> if a violation has occurred</w:t>
      </w:r>
      <w:r w:rsidR="00C04309">
        <w:rPr>
          <w:rFonts w:ascii="Arial" w:eastAsia="Times New Roman" w:hAnsi="Arial" w:cs="Arial"/>
          <w:color w:val="555555"/>
          <w:sz w:val="24"/>
          <w:szCs w:val="24"/>
        </w:rPr>
        <w:t>.</w:t>
      </w:r>
      <w:r w:rsidRPr="000456DF" w:rsidR="00C04309">
        <w:rPr>
          <w:rFonts w:ascii="Arial" w:eastAsia="Times New Roman" w:hAnsi="Arial" w:cs="Arial"/>
          <w:color w:val="555555"/>
          <w:sz w:val="24"/>
          <w:szCs w:val="24"/>
        </w:rPr>
        <w:t xml:space="preserve"> </w:t>
      </w:r>
    </w:p>
    <w:p w:rsidR="00242A89" w:rsidRPr="000456DF" w:rsidP="00242A89" w14:paraId="47DB5D19" w14:textId="7A297CF6">
      <w:pPr>
        <w:rPr>
          <w:rFonts w:ascii="Arial" w:eastAsia="Times New Roman" w:hAnsi="Arial" w:cs="Arial"/>
          <w:color w:val="555555"/>
          <w:sz w:val="24"/>
          <w:szCs w:val="24"/>
        </w:rPr>
      </w:pPr>
      <w:r>
        <w:rPr>
          <w:rFonts w:ascii="Arial" w:eastAsia="Times New Roman" w:hAnsi="Arial" w:cs="Arial"/>
          <w:color w:val="555555"/>
          <w:sz w:val="24"/>
          <w:szCs w:val="24"/>
        </w:rPr>
        <w:t>ASH</w:t>
      </w:r>
      <w:r w:rsidRPr="000456DF">
        <w:rPr>
          <w:rFonts w:ascii="Arial" w:eastAsia="Times New Roman" w:hAnsi="Arial" w:cs="Arial"/>
          <w:color w:val="555555"/>
          <w:sz w:val="24"/>
          <w:szCs w:val="24"/>
        </w:rPr>
        <w:t xml:space="preserve"> shares this information with </w:t>
      </w:r>
      <w:r w:rsidR="004C33DA">
        <w:rPr>
          <w:rFonts w:ascii="Arial" w:eastAsia="Times New Roman" w:hAnsi="Arial" w:cs="Arial"/>
          <w:color w:val="555555"/>
          <w:sz w:val="24"/>
          <w:szCs w:val="24"/>
        </w:rPr>
        <w:t xml:space="preserve">FAA </w:t>
      </w:r>
      <w:r w:rsidRPr="000456DF">
        <w:rPr>
          <w:rFonts w:ascii="Arial" w:eastAsia="Times New Roman" w:hAnsi="Arial" w:cs="Arial"/>
          <w:color w:val="555555"/>
          <w:sz w:val="24"/>
          <w:szCs w:val="24"/>
        </w:rPr>
        <w:t xml:space="preserve">Aviation Safety, the Office of Aerospace Medicine, Civil Aerospace Medical Institute (CAMI) AAM-313, for their requirements to evaluate the qualifications of that airman to hold a medical certificate. </w:t>
      </w:r>
    </w:p>
    <w:p w:rsidR="00FC65B6" w:rsidRPr="00FC65B6" w:rsidP="00FC65B6" w14:paraId="399075AD" w14:textId="77777777">
      <w:pPr>
        <w:rPr>
          <w:rFonts w:ascii="Arial" w:eastAsia="Times New Roman" w:hAnsi="Arial" w:cs="Arial"/>
          <w:color w:val="555555"/>
          <w:sz w:val="24"/>
          <w:szCs w:val="24"/>
        </w:rPr>
      </w:pPr>
      <w:r w:rsidRPr="00FC65B6">
        <w:rPr>
          <w:rFonts w:ascii="Arial" w:eastAsia="Times New Roman" w:hAnsi="Arial" w:cs="Arial"/>
          <w:color w:val="555555"/>
          <w:sz w:val="24"/>
          <w:szCs w:val="24"/>
        </w:rPr>
        <w:t>A Privacy Act Statement and official FAA form number have been added to the online submission tool.</w:t>
      </w:r>
    </w:p>
    <w:p w:rsidR="00242A89" w:rsidRPr="000456DF" w:rsidP="00242A89" w14:paraId="458F6418" w14:textId="77777777">
      <w:pPr>
        <w:rPr>
          <w:rFonts w:ascii="Arial" w:eastAsia="Times New Roman" w:hAnsi="Arial" w:cs="Arial"/>
          <w:color w:val="555555"/>
          <w:sz w:val="24"/>
          <w:szCs w:val="24"/>
        </w:rPr>
      </w:pPr>
    </w:p>
    <w:p w:rsidR="00C64707" w:rsidRPr="00C64707" w:rsidP="00C64707" w14:paraId="1C9A3CF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6422BB4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156D3" w:rsidP="002156D3" w14:paraId="0B41952E" w14:textId="31AEA3D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 an effort to reduce paperwork and burden on respondents, o</w:t>
      </w:r>
      <w:r w:rsidRPr="000456DF">
        <w:rPr>
          <w:rFonts w:ascii="Arial" w:eastAsia="Times New Roman" w:hAnsi="Arial" w:cs="Arial"/>
          <w:color w:val="555555"/>
          <w:sz w:val="24"/>
          <w:szCs w:val="24"/>
        </w:rPr>
        <w:t xml:space="preserve">ur website </w:t>
      </w:r>
      <w:hyperlink r:id="rId11" w:history="1">
        <w:r w:rsidRPr="000456DF">
          <w:rPr>
            <w:rStyle w:val="Hyperlink"/>
            <w:rFonts w:ascii="Arial" w:eastAsia="Times New Roman" w:hAnsi="Arial" w:cs="Arial"/>
            <w:sz w:val="24"/>
            <w:szCs w:val="24"/>
          </w:rPr>
          <w:t>http://www.faa.gov/about/office_org/headquarters_offices/ash/ash_programs/investigations/airmen_duidwi/</w:t>
        </w:r>
      </w:hyperlink>
      <w:r w:rsidRPr="000456DF">
        <w:rPr>
          <w:rFonts w:ascii="Arial" w:eastAsia="Times New Roman" w:hAnsi="Arial" w:cs="Arial"/>
          <w:color w:val="555555"/>
          <w:sz w:val="24"/>
          <w:szCs w:val="24"/>
        </w:rPr>
        <w:t xml:space="preserve"> include</w:t>
      </w:r>
      <w:r>
        <w:rPr>
          <w:rFonts w:ascii="Arial" w:eastAsia="Times New Roman" w:hAnsi="Arial" w:cs="Arial"/>
          <w:color w:val="555555"/>
          <w:sz w:val="24"/>
          <w:szCs w:val="24"/>
        </w:rPr>
        <w:t>s</w:t>
      </w:r>
      <w:r w:rsidRPr="000456DF">
        <w:rPr>
          <w:rFonts w:ascii="Arial" w:eastAsia="Times New Roman" w:hAnsi="Arial" w:cs="Arial"/>
          <w:color w:val="555555"/>
          <w:sz w:val="24"/>
          <w:szCs w:val="24"/>
        </w:rPr>
        <w:t xml:space="preserve"> </w:t>
      </w:r>
      <w:r>
        <w:rPr>
          <w:rFonts w:ascii="Arial" w:eastAsia="Times New Roman" w:hAnsi="Arial" w:cs="Arial"/>
          <w:color w:val="555555"/>
          <w:sz w:val="24"/>
          <w:szCs w:val="24"/>
        </w:rPr>
        <w:t>a digital modality for airmen to submit their notification letters.</w:t>
      </w:r>
      <w:r w:rsidR="0090167B">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The link opens a webpage for the airman to submit their email, requesting to submit a letter. An email will be sent to the airman containing instructions and a unique </w:t>
      </w:r>
      <w:r>
        <w:rPr>
          <w:rFonts w:ascii="Arial" w:eastAsia="Times New Roman" w:hAnsi="Arial" w:cs="Arial"/>
          <w:color w:val="555555"/>
          <w:sz w:val="24"/>
          <w:szCs w:val="24"/>
        </w:rPr>
        <w:t>url</w:t>
      </w:r>
      <w:r>
        <w:rPr>
          <w:rFonts w:ascii="Arial" w:eastAsia="Times New Roman" w:hAnsi="Arial" w:cs="Arial"/>
          <w:color w:val="555555"/>
          <w:sz w:val="24"/>
          <w:szCs w:val="24"/>
        </w:rPr>
        <w:t xml:space="preserve">. They can click on the link that opens up an electronic form they can fill out with the </w:t>
      </w:r>
      <w:r>
        <w:rPr>
          <w:rFonts w:ascii="Arial" w:eastAsia="Times New Roman" w:hAnsi="Arial" w:cs="Arial"/>
          <w:color w:val="555555"/>
          <w:sz w:val="24"/>
          <w:szCs w:val="24"/>
        </w:rPr>
        <w:t xml:space="preserve">necessary </w:t>
      </w:r>
      <w:r>
        <w:rPr>
          <w:rFonts w:ascii="Arial" w:eastAsia="Times New Roman" w:hAnsi="Arial" w:cs="Arial"/>
          <w:color w:val="555555"/>
          <w:sz w:val="24"/>
          <w:szCs w:val="24"/>
        </w:rPr>
        <w:t xml:space="preserve">information. Once they click submit, their information will be transferred to our database and encrypted on Security and Hazardous Materials Safety servers. The airman receives a confirmation email upon submittal. The information collected will not </w:t>
      </w:r>
      <w:r>
        <w:rPr>
          <w:rFonts w:ascii="Arial" w:eastAsia="Times New Roman" w:hAnsi="Arial" w:cs="Arial"/>
          <w:color w:val="555555"/>
          <w:sz w:val="24"/>
          <w:szCs w:val="24"/>
        </w:rPr>
        <w:t>be made available to the public over the internet</w:t>
      </w:r>
      <w:r w:rsidR="0090167B">
        <w:rPr>
          <w:rFonts w:ascii="Arial" w:eastAsia="Times New Roman" w:hAnsi="Arial" w:cs="Arial"/>
          <w:color w:val="555555"/>
          <w:sz w:val="24"/>
          <w:szCs w:val="24"/>
        </w:rPr>
        <w:t xml:space="preserve"> because of the sensitive nature of the information and to protect personally identifiable information</w:t>
      </w:r>
      <w:r>
        <w:rPr>
          <w:rFonts w:ascii="Arial" w:eastAsia="Times New Roman" w:hAnsi="Arial" w:cs="Arial"/>
          <w:color w:val="555555"/>
          <w:sz w:val="24"/>
          <w:szCs w:val="24"/>
        </w:rPr>
        <w:t>.</w:t>
      </w:r>
    </w:p>
    <w:p w:rsidR="002156D3" w:rsidP="00C64707" w14:paraId="47AE47A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5B5AC7B" w14:textId="65D24A33">
      <w:pPr>
        <w:shd w:val="clear" w:color="auto" w:fill="FFFFFF"/>
        <w:spacing w:after="0" w:line="240" w:lineRule="auto"/>
        <w:rPr>
          <w:rFonts w:ascii="Arial" w:eastAsia="Times New Roman" w:hAnsi="Arial" w:cs="Arial"/>
          <w:color w:val="555555"/>
          <w:sz w:val="24"/>
          <w:szCs w:val="24"/>
        </w:rPr>
      </w:pPr>
    </w:p>
    <w:p w:rsidR="00C64707" w:rsidRPr="00C64707" w:rsidP="00C64707" w14:paraId="15A6B4B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376F95A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8468B" w:rsidRPr="00194378" w:rsidP="0008468B" w14:paraId="467B5A7B" w14:textId="77777777">
      <w:pPr>
        <w:shd w:val="clear" w:color="auto" w:fill="FFFFFF"/>
        <w:spacing w:after="0" w:line="240" w:lineRule="auto"/>
        <w:rPr>
          <w:rFonts w:ascii="Arial" w:eastAsia="Times New Roman" w:hAnsi="Arial" w:cs="Arial"/>
          <w:color w:val="555555"/>
          <w:sz w:val="24"/>
          <w:szCs w:val="24"/>
        </w:rPr>
      </w:pPr>
      <w:r w:rsidRPr="00194378">
        <w:rPr>
          <w:rFonts w:ascii="Arial" w:eastAsia="Times New Roman" w:hAnsi="Arial" w:cs="Arial"/>
          <w:color w:val="555555"/>
          <w:sz w:val="24"/>
          <w:szCs w:val="24"/>
        </w:rPr>
        <w:t>The information provided by the airmen is original and found nowhere else. The only other time an airman is supposed to report alcohol or drug related motor vehicle actions is on the application</w:t>
      </w:r>
      <w:r>
        <w:rPr>
          <w:rFonts w:ascii="Arial" w:eastAsia="Times New Roman" w:hAnsi="Arial" w:cs="Arial"/>
          <w:color w:val="555555"/>
          <w:sz w:val="24"/>
          <w:szCs w:val="24"/>
        </w:rPr>
        <w:t xml:space="preserve"> or routine reapplication</w:t>
      </w:r>
      <w:r w:rsidRPr="00194378">
        <w:rPr>
          <w:rFonts w:ascii="Arial" w:eastAsia="Times New Roman" w:hAnsi="Arial" w:cs="Arial"/>
          <w:color w:val="555555"/>
          <w:sz w:val="24"/>
          <w:szCs w:val="24"/>
        </w:rPr>
        <w:t xml:space="preserve"> for a medical certificate; however, this application may be years after the incident occurred</w:t>
      </w:r>
      <w:r>
        <w:rPr>
          <w:rFonts w:ascii="Arial" w:eastAsia="Times New Roman" w:hAnsi="Arial" w:cs="Arial"/>
          <w:color w:val="555555"/>
          <w:sz w:val="24"/>
          <w:szCs w:val="24"/>
        </w:rPr>
        <w:t xml:space="preserve"> (given that, under 14 CFR 65.15, medical certificates are valid for 5 years)</w:t>
      </w:r>
      <w:r w:rsidRPr="00194378">
        <w:rPr>
          <w:rFonts w:ascii="Arial" w:eastAsia="Times New Roman" w:hAnsi="Arial" w:cs="Arial"/>
          <w:color w:val="555555"/>
          <w:sz w:val="24"/>
          <w:szCs w:val="24"/>
        </w:rPr>
        <w:t xml:space="preserve"> and would not meet the 60 day timeframe required by regulations.</w:t>
      </w:r>
    </w:p>
    <w:p w:rsidR="00C64707" w:rsidRPr="00C64707" w:rsidP="00C64707" w14:paraId="1683A77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3BB273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4DDD27C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2581F9F" w14:textId="53519ED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w:t>
      </w:r>
      <w:r w:rsidRPr="00C64707">
        <w:rPr>
          <w:rFonts w:ascii="Arial" w:eastAsia="Times New Roman" w:hAnsi="Arial" w:cs="Arial"/>
          <w:color w:val="555555"/>
          <w:sz w:val="24"/>
          <w:szCs w:val="24"/>
        </w:rPr>
        <w:t>his collection will not involve small business or small entities.</w:t>
      </w:r>
      <w:r w:rsidRPr="00C64707">
        <w:rPr>
          <w:rFonts w:ascii="Arial" w:eastAsia="Times New Roman" w:hAnsi="Arial" w:cs="Arial"/>
          <w:color w:val="555555"/>
          <w:sz w:val="24"/>
          <w:szCs w:val="24"/>
        </w:rPr>
        <w:br/>
      </w:r>
    </w:p>
    <w:p w:rsidR="00C64707" w:rsidRPr="00C64707" w:rsidP="00C64707" w14:paraId="39C205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635451C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8468B" w:rsidP="00C64707" w14:paraId="48C66566" w14:textId="32CE32F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To not collect this i</w:t>
      </w:r>
      <w:r w:rsidR="00150506">
        <w:rPr>
          <w:rFonts w:ascii="Arial" w:eastAsia="Times New Roman" w:hAnsi="Arial" w:cs="Arial"/>
          <w:color w:val="555555"/>
          <w:sz w:val="24"/>
          <w:szCs w:val="24"/>
        </w:rPr>
        <w:t xml:space="preserve">nformation would degrade the overall safety of the national airspace </w:t>
      </w:r>
      <w:r w:rsidR="00E45062">
        <w:rPr>
          <w:rFonts w:ascii="Arial" w:eastAsia="Times New Roman" w:hAnsi="Arial" w:cs="Arial"/>
          <w:color w:val="555555"/>
          <w:sz w:val="24"/>
          <w:szCs w:val="24"/>
        </w:rPr>
        <w:t xml:space="preserve">system </w:t>
      </w:r>
      <w:r w:rsidR="00150506">
        <w:rPr>
          <w:rFonts w:ascii="Arial" w:eastAsia="Times New Roman" w:hAnsi="Arial" w:cs="Arial"/>
          <w:color w:val="555555"/>
          <w:sz w:val="24"/>
          <w:szCs w:val="24"/>
        </w:rPr>
        <w:t xml:space="preserve">by inhibiting the FAA’s ability to remove airmen displaying a reckless disregard of safety. </w:t>
      </w:r>
      <w:r w:rsidRPr="00194378">
        <w:rPr>
          <w:rFonts w:ascii="Arial" w:eastAsia="Times New Roman" w:hAnsi="Arial" w:cs="Arial"/>
          <w:color w:val="555555"/>
          <w:sz w:val="24"/>
          <w:szCs w:val="24"/>
        </w:rPr>
        <w:t xml:space="preserve">The timely written submission provides for an immediate evaluation as authorized by Part 61 </w:t>
      </w:r>
      <w:r w:rsidR="00E45062">
        <w:rPr>
          <w:rFonts w:ascii="Arial" w:eastAsia="Times New Roman" w:hAnsi="Arial" w:cs="Arial"/>
          <w:color w:val="555555"/>
          <w:sz w:val="24"/>
          <w:szCs w:val="24"/>
        </w:rPr>
        <w:t>and</w:t>
      </w:r>
      <w:r w:rsidRPr="00194378">
        <w:rPr>
          <w:rFonts w:ascii="Arial" w:eastAsia="Times New Roman" w:hAnsi="Arial" w:cs="Arial"/>
          <w:color w:val="555555"/>
          <w:sz w:val="24"/>
          <w:szCs w:val="24"/>
        </w:rPr>
        <w:t xml:space="preserve"> Part 67, and enables the effective implementation of the enforcement </w:t>
      </w:r>
      <w:r w:rsidR="00E45062">
        <w:rPr>
          <w:rFonts w:ascii="Arial" w:eastAsia="Times New Roman" w:hAnsi="Arial" w:cs="Arial"/>
          <w:color w:val="555555"/>
          <w:sz w:val="24"/>
          <w:szCs w:val="24"/>
        </w:rPr>
        <w:t>provisions provided in Part 61.</w:t>
      </w:r>
      <w:r w:rsidRPr="00194378">
        <w:rPr>
          <w:rFonts w:ascii="Arial" w:eastAsia="Times New Roman" w:hAnsi="Arial" w:cs="Arial"/>
          <w:color w:val="555555"/>
          <w:sz w:val="24"/>
          <w:szCs w:val="24"/>
        </w:rPr>
        <w:t xml:space="preserve"> To collect this information less frequently would inhibit the prompt enforcement of existing safety regulations.  The FAA firmly believes that it is obligated to remove persons who pose a threat to the national airspace system as swiftly as possible.</w:t>
      </w:r>
    </w:p>
    <w:p w:rsidR="00C64707" w:rsidRPr="00C64707" w:rsidP="00C64707" w14:paraId="137006C7" w14:textId="36630BA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BC0BBA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A1512C" w:rsidP="000D7D7D" w14:paraId="5D0286FF" w14:textId="77777777">
      <w:pPr>
        <w:shd w:val="clear" w:color="auto" w:fill="FFFFFF"/>
        <w:spacing w:before="100" w:beforeAutospacing="1" w:after="225" w:line="240" w:lineRule="auto"/>
        <w:rPr>
          <w:rFonts w:ascii="Arial" w:eastAsia="Times New Roman" w:hAnsi="Arial" w:cs="Arial"/>
          <w:color w:val="555555"/>
          <w:sz w:val="24"/>
          <w:szCs w:val="24"/>
        </w:rPr>
      </w:pPr>
      <w:r w:rsidRPr="009C131F">
        <w:rPr>
          <w:rFonts w:ascii="Arial" w:eastAsia="Times New Roman" w:hAnsi="Arial" w:cs="Arial"/>
          <w:color w:val="555555"/>
          <w:sz w:val="24"/>
          <w:szCs w:val="24"/>
        </w:rPr>
        <w:t xml:space="preserve">Respondents are required to report their information as needed based on when their motor vehicle actions occur. Having multiple motor vehicle actions in a quarter may require multiple reports within the quarter. </w:t>
      </w:r>
    </w:p>
    <w:p w:rsidR="009C131F" w:rsidRPr="009C131F" w:rsidP="000D7D7D" w14:paraId="32418D89" w14:textId="53180EF4">
      <w:pPr>
        <w:shd w:val="clear" w:color="auto" w:fill="FFFFFF"/>
        <w:spacing w:before="100" w:beforeAutospacing="1" w:after="225" w:line="240" w:lineRule="auto"/>
        <w:rPr>
          <w:rFonts w:ascii="Arial" w:eastAsia="Times New Roman" w:hAnsi="Arial" w:cs="Arial"/>
          <w:color w:val="555555"/>
          <w:sz w:val="24"/>
          <w:szCs w:val="24"/>
        </w:rPr>
      </w:pPr>
      <w:r w:rsidRPr="009C131F">
        <w:rPr>
          <w:rFonts w:ascii="Arial" w:eastAsia="Times New Roman" w:hAnsi="Arial" w:cs="Arial"/>
          <w:color w:val="555555"/>
          <w:sz w:val="24"/>
          <w:szCs w:val="24"/>
        </w:rPr>
        <w:t>No other special circumstance apply to this collection.</w:t>
      </w:r>
    </w:p>
    <w:p w:rsidR="00C64707" w:rsidRPr="00C64707" w:rsidP="00C64707" w14:paraId="3550FD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F1053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3060186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19555EC" w14:textId="7983343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EE567C">
        <w:rPr>
          <w:rFonts w:ascii="Arial" w:eastAsia="Times New Roman" w:hAnsi="Arial" w:cs="Arial"/>
          <w:color w:val="555555"/>
          <w:sz w:val="24"/>
          <w:szCs w:val="24"/>
        </w:rPr>
        <w:t xml:space="preserve">June 8, 2023, (88 FR 37596) </w:t>
      </w:r>
      <w:r w:rsidRPr="00C64707">
        <w:rPr>
          <w:rFonts w:ascii="Arial" w:eastAsia="Times New Roman" w:hAnsi="Arial" w:cs="Arial"/>
          <w:color w:val="555555"/>
          <w:sz w:val="24"/>
          <w:szCs w:val="24"/>
        </w:rPr>
        <w:t xml:space="preserve">solicited public comment. </w:t>
      </w:r>
      <w:r w:rsidR="00A41950">
        <w:rPr>
          <w:rFonts w:ascii="Arial" w:eastAsia="Times New Roman" w:hAnsi="Arial" w:cs="Arial"/>
          <w:color w:val="555555"/>
          <w:sz w:val="24"/>
          <w:szCs w:val="24"/>
        </w:rPr>
        <w:t>Two comments were provided by August 7, 2023.</w:t>
      </w:r>
    </w:p>
    <w:p w:rsidR="006A5ED5" w:rsidP="00C64707" w14:paraId="716E2D1C" w14:textId="03A5B65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Pr>
          <w:rFonts w:ascii="Arial" w:eastAsia="Times New Roman" w:hAnsi="Arial" w:cs="Arial"/>
          <w:color w:val="555555"/>
          <w:sz w:val="24"/>
          <w:szCs w:val="24"/>
        </w:rPr>
        <w:t xml:space="preserve">On July 27, 2023, the Law Offices of Robert M. </w:t>
      </w:r>
      <w:r>
        <w:rPr>
          <w:rFonts w:ascii="Arial" w:eastAsia="Times New Roman" w:hAnsi="Arial" w:cs="Arial"/>
          <w:color w:val="555555"/>
          <w:sz w:val="24"/>
          <w:szCs w:val="24"/>
        </w:rPr>
        <w:t>Strumor</w:t>
      </w:r>
      <w:r>
        <w:rPr>
          <w:rFonts w:ascii="Arial" w:eastAsia="Times New Roman" w:hAnsi="Arial" w:cs="Arial"/>
          <w:color w:val="555555"/>
          <w:sz w:val="24"/>
          <w:szCs w:val="24"/>
        </w:rPr>
        <w:t>, LLC, provided comments regarding the lack of clear instructions on reporting requirements.</w:t>
      </w:r>
    </w:p>
    <w:p w:rsidR="006A5ED5" w:rsidP="00C64707" w14:paraId="76F5462F" w14:textId="026EA4E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Excerpts from their comment document are:</w:t>
      </w:r>
    </w:p>
    <w:p w:rsidR="008F205A" w:rsidP="00C64707" w14:paraId="69B951BD" w14:textId="77777777">
      <w:pPr>
        <w:shd w:val="clear" w:color="auto" w:fill="FFFFFF"/>
        <w:spacing w:after="0" w:line="240" w:lineRule="auto"/>
        <w:rPr>
          <w:rFonts w:ascii="Arial" w:eastAsia="Times New Roman" w:hAnsi="Arial" w:cs="Arial"/>
          <w:color w:val="555555"/>
          <w:sz w:val="24"/>
          <w:szCs w:val="24"/>
        </w:rPr>
      </w:pPr>
    </w:p>
    <w:p w:rsidR="008F205A" w:rsidP="00C64707" w14:paraId="2BC92A02" w14:textId="432E844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b/>
        <w:t>“</w:t>
      </w:r>
      <w:r w:rsidRPr="0066225D" w:rsidR="0066225D">
        <w:rPr>
          <w:rFonts w:ascii="Arial" w:eastAsia="Times New Roman" w:hAnsi="Arial" w:cs="Arial"/>
          <w:color w:val="555555"/>
          <w:sz w:val="24"/>
          <w:szCs w:val="24"/>
        </w:rPr>
        <w:t xml:space="preserve">we also note the agency neglected to address confusion related to completion of some required information. </w:t>
      </w:r>
      <w:r w:rsidRPr="008F205A">
        <w:rPr>
          <w:rFonts w:ascii="Arial" w:eastAsia="Times New Roman" w:hAnsi="Arial" w:cs="Arial"/>
          <w:color w:val="555555"/>
          <w:sz w:val="24"/>
          <w:szCs w:val="24"/>
        </w:rPr>
        <w:t>Specifically, the electronic submission portal asks two lengthy questions that necessitate different answers depending on whether the submission is an initial or follow-up for a previously reported event.</w:t>
      </w:r>
      <w:r>
        <w:rPr>
          <w:rFonts w:ascii="Arial" w:eastAsia="Times New Roman" w:hAnsi="Arial" w:cs="Arial"/>
          <w:color w:val="555555"/>
          <w:sz w:val="24"/>
          <w:szCs w:val="24"/>
        </w:rPr>
        <w:t>”</w:t>
      </w:r>
    </w:p>
    <w:p w:rsidR="0066225D" w:rsidP="00C64707" w14:paraId="6A9455F4" w14:textId="31398BAC">
      <w:pPr>
        <w:shd w:val="clear" w:color="auto" w:fill="FFFFFF"/>
        <w:spacing w:after="0" w:line="240" w:lineRule="auto"/>
        <w:rPr>
          <w:rFonts w:ascii="Arial" w:eastAsia="Times New Roman" w:hAnsi="Arial" w:cs="Arial"/>
          <w:color w:val="555555"/>
          <w:sz w:val="24"/>
          <w:szCs w:val="24"/>
        </w:rPr>
      </w:pPr>
    </w:p>
    <w:p w:rsidR="0066225D" w:rsidP="00C64707" w14:paraId="07B008C6" w14:textId="74DB3A3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intended responses for these two questions </w:t>
      </w:r>
      <w:r w:rsidR="00C930D4">
        <w:rPr>
          <w:rFonts w:ascii="Arial" w:eastAsia="Times New Roman" w:hAnsi="Arial" w:cs="Arial"/>
          <w:color w:val="555555"/>
          <w:sz w:val="24"/>
          <w:szCs w:val="24"/>
        </w:rPr>
        <w:t xml:space="preserve">is to report new actions </w:t>
      </w:r>
      <w:r w:rsidR="00BF3805">
        <w:rPr>
          <w:rFonts w:ascii="Arial" w:eastAsia="Times New Roman" w:hAnsi="Arial" w:cs="Arial"/>
          <w:color w:val="555555"/>
          <w:sz w:val="24"/>
          <w:szCs w:val="24"/>
        </w:rPr>
        <w:t>regardless if the incident has been</w:t>
      </w:r>
      <w:r w:rsidR="00C930D4">
        <w:rPr>
          <w:rFonts w:ascii="Arial" w:eastAsia="Times New Roman" w:hAnsi="Arial" w:cs="Arial"/>
          <w:color w:val="555555"/>
          <w:sz w:val="24"/>
          <w:szCs w:val="24"/>
        </w:rPr>
        <w:t xml:space="preserve"> previously reported to Security and Hazardous Materials Safety. </w:t>
      </w:r>
      <w:r w:rsidR="001D5E2F">
        <w:rPr>
          <w:rFonts w:ascii="Arial" w:eastAsia="Times New Roman" w:hAnsi="Arial" w:cs="Arial"/>
          <w:color w:val="555555"/>
          <w:sz w:val="24"/>
          <w:szCs w:val="24"/>
        </w:rPr>
        <w:t xml:space="preserve">A response in the “Statement” box should be used to provide clarification regarding previously reported motor vehicle actions. </w:t>
      </w:r>
      <w:r w:rsidR="00A134FD">
        <w:rPr>
          <w:rFonts w:ascii="Arial" w:eastAsia="Times New Roman" w:hAnsi="Arial" w:cs="Arial"/>
          <w:color w:val="555555"/>
          <w:sz w:val="24"/>
          <w:szCs w:val="24"/>
        </w:rPr>
        <w:t>This sentiment is covered on our website, however, a</w:t>
      </w:r>
      <w:r w:rsidR="00C930D4">
        <w:rPr>
          <w:rFonts w:ascii="Arial" w:eastAsia="Times New Roman" w:hAnsi="Arial" w:cs="Arial"/>
          <w:color w:val="555555"/>
          <w:sz w:val="24"/>
          <w:szCs w:val="24"/>
        </w:rPr>
        <w:t xml:space="preserve"> new frequently asked question has been added to our website to address this ambiguity.</w:t>
      </w:r>
      <w:r>
        <w:rPr>
          <w:rFonts w:ascii="Arial" w:eastAsia="Times New Roman" w:hAnsi="Arial" w:cs="Arial"/>
          <w:color w:val="555555"/>
          <w:sz w:val="24"/>
          <w:szCs w:val="24"/>
        </w:rPr>
        <w:t xml:space="preserve"> </w:t>
      </w:r>
    </w:p>
    <w:p w:rsidR="001D5E2F" w:rsidP="00C64707" w14:paraId="2F5A9E3E" w14:textId="42756CFE">
      <w:pPr>
        <w:shd w:val="clear" w:color="auto" w:fill="FFFFFF"/>
        <w:spacing w:after="0" w:line="240" w:lineRule="auto"/>
        <w:rPr>
          <w:rFonts w:ascii="Arial" w:eastAsia="Times New Roman" w:hAnsi="Arial" w:cs="Arial"/>
          <w:color w:val="555555"/>
          <w:sz w:val="24"/>
          <w:szCs w:val="24"/>
        </w:rPr>
      </w:pPr>
    </w:p>
    <w:p w:rsidR="001D5E2F" w:rsidP="00C64707" w14:paraId="2DE31627" w14:textId="5DD0B6A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b/>
        <w:t>“</w:t>
      </w:r>
      <w:r w:rsidRPr="001D5E2F">
        <w:rPr>
          <w:rFonts w:ascii="Arial" w:eastAsia="Times New Roman" w:hAnsi="Arial" w:cs="Arial"/>
          <w:color w:val="555555"/>
          <w:sz w:val="24"/>
          <w:szCs w:val="24"/>
        </w:rPr>
        <w:t xml:space="preserve">Furthermore, the letter continues to lack clear instructions for respondents. Regrettably, the current (limited) guidance fails to help respondents understand that the reporting requirement is triggered by </w:t>
      </w:r>
      <w:r w:rsidRPr="001D5E2F">
        <w:rPr>
          <w:rFonts w:ascii="Arial" w:eastAsia="Times New Roman" w:hAnsi="Arial" w:cs="Arial"/>
          <w:i/>
          <w:iCs/>
          <w:color w:val="555555"/>
          <w:sz w:val="24"/>
          <w:szCs w:val="24"/>
        </w:rPr>
        <w:t xml:space="preserve">any </w:t>
      </w:r>
      <w:r w:rsidRPr="001D5E2F">
        <w:rPr>
          <w:rFonts w:ascii="Arial" w:eastAsia="Times New Roman" w:hAnsi="Arial" w:cs="Arial"/>
          <w:color w:val="555555"/>
          <w:sz w:val="24"/>
          <w:szCs w:val="24"/>
        </w:rPr>
        <w:t>suspension of driving privileges—namely a roadside pre-conviction administrative license revocation or suspension.</w:t>
      </w:r>
      <w:r>
        <w:rPr>
          <w:rFonts w:ascii="Arial" w:eastAsia="Times New Roman" w:hAnsi="Arial" w:cs="Arial"/>
          <w:color w:val="555555"/>
          <w:sz w:val="24"/>
          <w:szCs w:val="24"/>
        </w:rPr>
        <w:t>”</w:t>
      </w:r>
    </w:p>
    <w:p w:rsidR="001D5E2F" w:rsidP="00C64707" w14:paraId="2AFC1909" w14:textId="2459251E">
      <w:pPr>
        <w:shd w:val="clear" w:color="auto" w:fill="FFFFFF"/>
        <w:spacing w:after="0" w:line="240" w:lineRule="auto"/>
        <w:rPr>
          <w:rFonts w:ascii="Arial" w:eastAsia="Times New Roman" w:hAnsi="Arial" w:cs="Arial"/>
          <w:color w:val="555555"/>
          <w:sz w:val="24"/>
          <w:szCs w:val="24"/>
        </w:rPr>
      </w:pPr>
    </w:p>
    <w:p w:rsidR="00A134FD" w:rsidP="00C64707" w14:paraId="03F8ADD4" w14:textId="3E7BDC2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Our website clearly annotates the definition of an administrative action, and although not a comprehensive list, examples of these actions are provided.</w:t>
      </w:r>
      <w:r>
        <w:rPr>
          <w:rFonts w:ascii="Arial" w:eastAsia="Times New Roman" w:hAnsi="Arial" w:cs="Arial"/>
          <w:color w:val="555555"/>
          <w:sz w:val="24"/>
          <w:szCs w:val="24"/>
        </w:rPr>
        <w:t xml:space="preserve"> A new FAQ has been added to further clarify reportable actions.</w:t>
      </w:r>
    </w:p>
    <w:p w:rsidR="006A5ED5" w:rsidP="00C64707" w14:paraId="76F3DA08" w14:textId="77777777">
      <w:pPr>
        <w:shd w:val="clear" w:color="auto" w:fill="FFFFFF"/>
        <w:spacing w:after="0" w:line="240" w:lineRule="auto"/>
        <w:rPr>
          <w:rFonts w:ascii="Arial" w:eastAsia="Times New Roman" w:hAnsi="Arial" w:cs="Arial"/>
          <w:color w:val="555555"/>
          <w:sz w:val="24"/>
          <w:szCs w:val="24"/>
        </w:rPr>
      </w:pPr>
    </w:p>
    <w:p w:rsidR="00344E4C" w:rsidP="00C64707" w14:paraId="45D8051B" w14:textId="2AC587B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On July 17, 2023, a comment was received from Wendy McDowell stating, “</w:t>
      </w:r>
      <w:r w:rsidRPr="00344E4C">
        <w:rPr>
          <w:rFonts w:ascii="Arial" w:eastAsia="Times New Roman" w:hAnsi="Arial" w:cs="Arial"/>
          <w:color w:val="555555"/>
          <w:sz w:val="24"/>
          <w:szCs w:val="24"/>
        </w:rPr>
        <w:t>In the interest of public safety I believe the collection of this data is imperative. It does not appear to be a financial burden on the pilot to have this information submitted. I suggest we continue to collect the data.</w:t>
      </w:r>
      <w:r>
        <w:rPr>
          <w:rFonts w:ascii="Arial" w:eastAsia="Times New Roman" w:hAnsi="Arial" w:cs="Arial"/>
          <w:color w:val="555555"/>
          <w:sz w:val="24"/>
          <w:szCs w:val="24"/>
        </w:rPr>
        <w:t>”</w:t>
      </w:r>
    </w:p>
    <w:p w:rsidR="00344E4C" w:rsidP="00C64707" w14:paraId="79B0DC7D" w14:textId="0EDB9BC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 plans on continuing the collection of this data.</w:t>
      </w:r>
    </w:p>
    <w:p w:rsidR="00344E4C" w:rsidP="00C64707" w14:paraId="7E68DD6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90E4084" w14:textId="0B48AED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 June of 2023, phone surveys were held with 10 airmen and asked the same questions. Below is the questions and responses.</w:t>
      </w:r>
    </w:p>
    <w:p w:rsidR="00287FB4" w:rsidRPr="00287FB4" w:rsidP="00287FB4" w14:paraId="4498ADF2" w14:textId="77777777">
      <w:pPr>
        <w:numPr>
          <w:ilvl w:val="0"/>
          <w:numId w:val="5"/>
        </w:numPr>
        <w:shd w:val="clear" w:color="auto" w:fill="FFFFFF"/>
        <w:spacing w:after="0" w:line="252" w:lineRule="auto"/>
        <w:contextualSpacing/>
        <w:rPr>
          <w:rFonts w:ascii="Arial" w:eastAsia="Times New Roman" w:hAnsi="Arial" w:cs="Arial"/>
          <w:color w:val="555555"/>
          <w:sz w:val="24"/>
          <w:szCs w:val="24"/>
        </w:rPr>
      </w:pPr>
      <w:r w:rsidRPr="00287FB4">
        <w:rPr>
          <w:rFonts w:ascii="Arial" w:eastAsia="Times New Roman" w:hAnsi="Arial" w:cs="Arial"/>
          <w:color w:val="555555"/>
          <w:sz w:val="24"/>
          <w:szCs w:val="24"/>
        </w:rPr>
        <w:t>How did you learn you were required to report this incident to the FAA?</w:t>
      </w:r>
    </w:p>
    <w:p w:rsidR="00287FB4" w:rsidRPr="00287FB4" w:rsidP="00287FB4" w14:paraId="3055FDA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Pilot School</w:t>
      </w:r>
    </w:p>
    <w:p w:rsidR="00287FB4" w:rsidRPr="00287FB4" w:rsidP="00287FB4" w14:paraId="6DF08FE2"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2: Pilot School</w:t>
      </w:r>
    </w:p>
    <w:p w:rsidR="00287FB4" w:rsidRPr="00287FB4" w:rsidP="00287FB4" w14:paraId="40CCD55A"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3: Google and talked to Union Rep</w:t>
      </w:r>
      <w:r w:rsidRPr="00287FB4">
        <w:rPr>
          <w:rFonts w:ascii="Arial" w:eastAsia="Times New Roman" w:hAnsi="Arial" w:cs="Arial"/>
          <w:color w:val="555555"/>
          <w:sz w:val="24"/>
          <w:szCs w:val="24"/>
        </w:rPr>
        <w:tab/>
      </w:r>
      <w:r w:rsidRPr="00287FB4">
        <w:rPr>
          <w:rFonts w:ascii="Arial" w:eastAsia="Times New Roman" w:hAnsi="Arial" w:cs="Arial"/>
          <w:color w:val="555555"/>
          <w:sz w:val="24"/>
          <w:szCs w:val="24"/>
        </w:rPr>
        <w:tab/>
      </w:r>
    </w:p>
    <w:p w:rsidR="00287FB4" w:rsidRPr="00287FB4" w:rsidP="00287FB4" w14:paraId="0D21A81A"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4: Online research- and legal advice</w:t>
      </w:r>
    </w:p>
    <w:p w:rsidR="00287FB4" w:rsidRPr="00287FB4" w:rsidP="00287FB4" w14:paraId="5F3AAF15"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Talked to attorney</w:t>
      </w:r>
    </w:p>
    <w:p w:rsidR="00287FB4" w:rsidRPr="00287FB4" w:rsidP="00287FB4" w14:paraId="695B96F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He is an instructor and knew what to do</w:t>
      </w:r>
    </w:p>
    <w:p w:rsidR="00287FB4" w:rsidRPr="00287FB4" w:rsidP="00287FB4" w14:paraId="79BB4F81"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 xml:space="preserve">Airman 7: Flight School and medical </w:t>
      </w:r>
    </w:p>
    <w:p w:rsidR="00287FB4" w:rsidRPr="00287FB4" w:rsidP="00287FB4" w14:paraId="21E5F689"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Pilot Training</w:t>
      </w:r>
    </w:p>
    <w:p w:rsidR="00287FB4" w:rsidRPr="00287FB4" w:rsidP="00287FB4" w14:paraId="0E2FA430"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Pilot flight school</w:t>
      </w:r>
    </w:p>
    <w:p w:rsidR="00287FB4" w:rsidRPr="00287FB4" w:rsidP="00287FB4" w14:paraId="54BA84A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Flight school</w:t>
      </w:r>
      <w:r w:rsidRPr="00287FB4">
        <w:rPr>
          <w:rFonts w:ascii="Arial" w:eastAsia="Times New Roman" w:hAnsi="Arial" w:cs="Arial"/>
          <w:color w:val="555555"/>
          <w:sz w:val="24"/>
          <w:szCs w:val="24"/>
        </w:rPr>
        <w:br/>
      </w:r>
    </w:p>
    <w:p w:rsidR="00287FB4" w:rsidRPr="00287FB4" w:rsidP="00287FB4" w14:paraId="1280C661" w14:textId="77777777">
      <w:pPr>
        <w:numPr>
          <w:ilvl w:val="0"/>
          <w:numId w:val="5"/>
        </w:numPr>
        <w:shd w:val="clear" w:color="auto" w:fill="FFFFFF"/>
        <w:spacing w:after="0" w:line="252" w:lineRule="auto"/>
        <w:contextualSpacing/>
        <w:rPr>
          <w:rFonts w:ascii="Arial" w:eastAsia="Times New Roman" w:hAnsi="Arial" w:cs="Arial"/>
          <w:color w:val="555555"/>
          <w:sz w:val="24"/>
          <w:szCs w:val="24"/>
        </w:rPr>
      </w:pPr>
      <w:r w:rsidRPr="00287FB4">
        <w:rPr>
          <w:rFonts w:ascii="Arial" w:eastAsia="Times New Roman" w:hAnsi="Arial" w:cs="Arial"/>
          <w:color w:val="555555"/>
          <w:sz w:val="24"/>
          <w:szCs w:val="24"/>
        </w:rPr>
        <w:t>Were the instructions clear on what to report, to whom, and within how many days? Please explain.</w:t>
      </w:r>
    </w:p>
    <w:p w:rsidR="00287FB4" w:rsidRPr="00287FB4" w:rsidP="00287FB4" w14:paraId="71472F6F"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Yes- Regulations are hard to read</w:t>
      </w:r>
    </w:p>
    <w:p w:rsidR="00287FB4" w:rsidRPr="00287FB4" w:rsidP="00287FB4" w14:paraId="52F39801" w14:textId="725938EF">
      <w:pPr>
        <w:shd w:val="clear" w:color="auto" w:fill="FFFFFF"/>
        <w:spacing w:after="0" w:line="240" w:lineRule="auto"/>
        <w:ind w:left="1080"/>
        <w:rPr>
          <w:rFonts w:ascii="Arial" w:eastAsia="Times New Roman" w:hAnsi="Arial" w:cs="Arial"/>
          <w:color w:val="555555"/>
          <w:sz w:val="24"/>
          <w:szCs w:val="24"/>
        </w:rPr>
      </w:pPr>
      <w:r>
        <w:rPr>
          <w:rFonts w:ascii="Arial" w:eastAsia="Times New Roman" w:hAnsi="Arial" w:cs="Arial"/>
          <w:color w:val="555555"/>
          <w:sz w:val="24"/>
          <w:szCs w:val="24"/>
        </w:rPr>
        <w:t xml:space="preserve">Airman 2: </w:t>
      </w:r>
      <w:r w:rsidRPr="00287FB4">
        <w:rPr>
          <w:rFonts w:ascii="Arial" w:eastAsia="Times New Roman" w:hAnsi="Arial" w:cs="Arial"/>
          <w:color w:val="555555"/>
          <w:sz w:val="24"/>
          <w:szCs w:val="24"/>
        </w:rPr>
        <w:t>Yes- after talking to an attorney</w:t>
      </w:r>
    </w:p>
    <w:p w:rsidR="00287FB4" w:rsidRPr="00287FB4" w:rsidP="00287FB4" w14:paraId="661B40BE" w14:textId="2699E14C">
      <w:pPr>
        <w:shd w:val="clear" w:color="auto" w:fill="FFFFFF"/>
        <w:spacing w:after="0" w:line="240" w:lineRule="auto"/>
        <w:ind w:left="1080"/>
        <w:rPr>
          <w:rFonts w:ascii="Arial" w:eastAsia="Times New Roman" w:hAnsi="Arial" w:cs="Arial"/>
          <w:color w:val="555555"/>
          <w:sz w:val="24"/>
          <w:szCs w:val="24"/>
        </w:rPr>
      </w:pPr>
      <w:r>
        <w:rPr>
          <w:rFonts w:ascii="Arial" w:eastAsia="Times New Roman" w:hAnsi="Arial" w:cs="Arial"/>
          <w:color w:val="555555"/>
          <w:sz w:val="24"/>
          <w:szCs w:val="24"/>
        </w:rPr>
        <w:t xml:space="preserve">Airman 3: </w:t>
      </w:r>
      <w:r w:rsidRPr="00287FB4">
        <w:rPr>
          <w:rFonts w:ascii="Arial" w:eastAsia="Times New Roman" w:hAnsi="Arial" w:cs="Arial"/>
          <w:color w:val="555555"/>
          <w:sz w:val="24"/>
          <w:szCs w:val="24"/>
        </w:rPr>
        <w:t>Yes – Union representative sent the link</w:t>
      </w:r>
    </w:p>
    <w:p w:rsidR="00287FB4" w:rsidRPr="00287FB4" w:rsidP="00287FB4" w14:paraId="3E8FA5D2" w14:textId="4FB03B96">
      <w:pPr>
        <w:shd w:val="clear" w:color="auto" w:fill="FFFFFF"/>
        <w:spacing w:after="0" w:line="240" w:lineRule="auto"/>
        <w:ind w:left="1080"/>
        <w:rPr>
          <w:rFonts w:ascii="Arial" w:eastAsia="Times New Roman" w:hAnsi="Arial" w:cs="Arial"/>
          <w:color w:val="555555"/>
          <w:sz w:val="24"/>
          <w:szCs w:val="24"/>
        </w:rPr>
      </w:pPr>
      <w:r>
        <w:rPr>
          <w:rFonts w:ascii="Arial" w:eastAsia="Times New Roman" w:hAnsi="Arial" w:cs="Arial"/>
          <w:color w:val="555555"/>
          <w:sz w:val="24"/>
          <w:szCs w:val="24"/>
        </w:rPr>
        <w:t xml:space="preserve">Airman 4: </w:t>
      </w:r>
      <w:r w:rsidRPr="00287FB4">
        <w:rPr>
          <w:rFonts w:ascii="Arial" w:eastAsia="Times New Roman" w:hAnsi="Arial" w:cs="Arial"/>
          <w:color w:val="555555"/>
          <w:sz w:val="24"/>
          <w:szCs w:val="24"/>
        </w:rPr>
        <w:t>Yes</w:t>
      </w:r>
    </w:p>
    <w:p w:rsidR="00287FB4" w:rsidRPr="00287FB4" w:rsidP="00287FB4" w14:paraId="27D9393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Yes</w:t>
      </w:r>
    </w:p>
    <w:p w:rsidR="00287FB4" w:rsidRPr="00287FB4" w:rsidP="00287FB4" w14:paraId="5375ABBB"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Yes</w:t>
      </w:r>
    </w:p>
    <w:p w:rsidR="00287FB4" w:rsidRPr="00287FB4" w:rsidP="00287FB4" w14:paraId="644A053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7: Yes he knew the time frame, and No hard to find portal</w:t>
      </w:r>
    </w:p>
    <w:p w:rsidR="00287FB4" w:rsidRPr="00287FB4" w:rsidP="00287FB4" w14:paraId="06B6F87C"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Yes</w:t>
      </w:r>
    </w:p>
    <w:p w:rsidR="00287FB4" w:rsidRPr="00287FB4" w:rsidP="00287FB4" w14:paraId="346756EF"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Yes</w:t>
      </w:r>
    </w:p>
    <w:p w:rsidR="00287FB4" w:rsidRPr="00287FB4" w:rsidP="00287FB4" w14:paraId="7B7ED6E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Yes</w:t>
      </w:r>
      <w:r w:rsidRPr="00287FB4">
        <w:rPr>
          <w:rFonts w:ascii="Arial" w:eastAsia="Times New Roman" w:hAnsi="Arial" w:cs="Arial"/>
          <w:color w:val="555555"/>
          <w:sz w:val="24"/>
          <w:szCs w:val="24"/>
        </w:rPr>
        <w:br/>
      </w:r>
    </w:p>
    <w:p w:rsidR="00287FB4" w:rsidRPr="00287FB4" w:rsidP="00287FB4" w14:paraId="4C075214" w14:textId="77777777">
      <w:pPr>
        <w:numPr>
          <w:ilvl w:val="0"/>
          <w:numId w:val="5"/>
        </w:numPr>
        <w:shd w:val="clear" w:color="auto" w:fill="FFFFFF"/>
        <w:spacing w:after="0" w:line="252" w:lineRule="auto"/>
        <w:contextualSpacing/>
        <w:rPr>
          <w:rFonts w:ascii="Arial" w:eastAsia="Times New Roman" w:hAnsi="Arial" w:cs="Arial"/>
          <w:color w:val="555555"/>
          <w:sz w:val="24"/>
          <w:szCs w:val="24"/>
        </w:rPr>
      </w:pPr>
      <w:r w:rsidRPr="00287FB4">
        <w:rPr>
          <w:rFonts w:ascii="Arial" w:eastAsia="Times New Roman" w:hAnsi="Arial" w:cs="Arial"/>
          <w:color w:val="555555"/>
          <w:sz w:val="24"/>
          <w:szCs w:val="24"/>
        </w:rPr>
        <w:t>Did the airman choose to submit the letter via the online portal, send via fax, or send a hard copy via mail?</w:t>
      </w:r>
    </w:p>
    <w:p w:rsidR="00287FB4" w:rsidRPr="00287FB4" w:rsidP="00287FB4" w14:paraId="4FE4B45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online</w:t>
      </w:r>
    </w:p>
    <w:p w:rsidR="00287FB4" w:rsidRPr="00287FB4" w:rsidP="00287FB4" w14:paraId="13E736B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2: online</w:t>
      </w:r>
    </w:p>
    <w:p w:rsidR="00287FB4" w:rsidRPr="00287FB4" w:rsidP="00287FB4" w14:paraId="282BAEE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3: one line</w:t>
      </w:r>
    </w:p>
    <w:p w:rsidR="00287FB4" w:rsidRPr="00287FB4" w:rsidP="00287FB4" w14:paraId="2EE291C4"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4: US Mail</w:t>
      </w:r>
    </w:p>
    <w:p w:rsidR="00287FB4" w:rsidRPr="00287FB4" w:rsidP="00287FB4" w14:paraId="44FED39C"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Portal</w:t>
      </w:r>
    </w:p>
    <w:p w:rsidR="00287FB4" w:rsidRPr="00287FB4" w:rsidP="00287FB4" w14:paraId="7F08E57B"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Fax</w:t>
      </w:r>
    </w:p>
    <w:p w:rsidR="00287FB4" w:rsidRPr="00287FB4" w:rsidP="00287FB4" w14:paraId="13588969"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7: Portal</w:t>
      </w:r>
    </w:p>
    <w:p w:rsidR="00287FB4" w:rsidRPr="00287FB4" w:rsidP="00287FB4" w14:paraId="469C4002"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Portal</w:t>
      </w:r>
    </w:p>
    <w:p w:rsidR="00287FB4" w:rsidRPr="00287FB4" w:rsidP="00287FB4" w14:paraId="735075C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Online</w:t>
      </w:r>
    </w:p>
    <w:p w:rsidR="00287FB4" w:rsidRPr="00287FB4" w:rsidP="00287FB4" w14:paraId="70C32018"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Online</w:t>
      </w:r>
      <w:r w:rsidRPr="00287FB4">
        <w:rPr>
          <w:rFonts w:ascii="Arial" w:eastAsia="Times New Roman" w:hAnsi="Arial" w:cs="Arial"/>
          <w:color w:val="555555"/>
          <w:sz w:val="24"/>
          <w:szCs w:val="24"/>
        </w:rPr>
        <w:br/>
      </w:r>
    </w:p>
    <w:p w:rsidR="00287FB4" w:rsidRPr="00287FB4" w:rsidP="00287FB4" w14:paraId="08B3199B" w14:textId="77777777">
      <w:pPr>
        <w:numPr>
          <w:ilvl w:val="0"/>
          <w:numId w:val="5"/>
        </w:numPr>
        <w:shd w:val="clear" w:color="auto" w:fill="FFFFFF"/>
        <w:spacing w:after="0" w:line="252" w:lineRule="auto"/>
        <w:contextualSpacing/>
        <w:rPr>
          <w:rFonts w:ascii="Arial" w:eastAsia="Times New Roman" w:hAnsi="Arial" w:cs="Arial"/>
          <w:color w:val="555555"/>
          <w:sz w:val="24"/>
          <w:szCs w:val="24"/>
        </w:rPr>
      </w:pPr>
      <w:r w:rsidRPr="00287FB4">
        <w:rPr>
          <w:rFonts w:ascii="Arial" w:eastAsia="Times New Roman" w:hAnsi="Arial" w:cs="Arial"/>
          <w:color w:val="555555"/>
          <w:sz w:val="24"/>
          <w:szCs w:val="24"/>
        </w:rPr>
        <w:t>How long did it take to create the notification letter and send it to the FAA?</w:t>
      </w:r>
    </w:p>
    <w:p w:rsidR="00287FB4" w:rsidRPr="00287FB4" w:rsidP="00287FB4" w14:paraId="59E9FD8A"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not long easy</w:t>
      </w:r>
    </w:p>
    <w:p w:rsidR="00287FB4" w:rsidRPr="00287FB4" w:rsidP="00287FB4" w14:paraId="00B073C0"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2: 1/2 hour</w:t>
      </w:r>
    </w:p>
    <w:p w:rsidR="00287FB4" w:rsidRPr="00287FB4" w:rsidP="00287FB4" w14:paraId="0C552D59"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3: 5 minutes</w:t>
      </w:r>
    </w:p>
    <w:p w:rsidR="00287FB4" w:rsidRPr="00287FB4" w:rsidP="00287FB4" w14:paraId="3AB9635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4: 1 hour</w:t>
      </w:r>
    </w:p>
    <w:p w:rsidR="00287FB4" w:rsidRPr="00287FB4" w:rsidP="00287FB4" w14:paraId="75249B7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1/2 hour</w:t>
      </w:r>
    </w:p>
    <w:p w:rsidR="00287FB4" w:rsidRPr="00287FB4" w:rsidP="00287FB4" w14:paraId="186D15D3"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10 minutes</w:t>
      </w:r>
    </w:p>
    <w:p w:rsidR="00287FB4" w:rsidRPr="00287FB4" w:rsidP="00287FB4" w14:paraId="2BEB013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7: hour</w:t>
      </w:r>
    </w:p>
    <w:p w:rsidR="00287FB4" w:rsidRPr="00287FB4" w:rsidP="00287FB4" w14:paraId="719A7258"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20 minutes</w:t>
      </w:r>
    </w:p>
    <w:p w:rsidR="00287FB4" w:rsidRPr="00287FB4" w:rsidP="00287FB4" w14:paraId="4D21923A"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30 minutes or so</w:t>
      </w:r>
    </w:p>
    <w:p w:rsidR="00287FB4" w:rsidRPr="00287FB4" w:rsidP="00287FB4" w14:paraId="1BF3A971"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not long</w:t>
      </w:r>
      <w:r w:rsidRPr="00287FB4">
        <w:rPr>
          <w:rFonts w:ascii="Arial" w:eastAsia="Times New Roman" w:hAnsi="Arial" w:cs="Arial"/>
          <w:color w:val="555555"/>
          <w:sz w:val="24"/>
          <w:szCs w:val="24"/>
        </w:rPr>
        <w:br/>
      </w:r>
    </w:p>
    <w:p w:rsidR="00287FB4" w:rsidRPr="00287FB4" w:rsidP="00287FB4" w14:paraId="6DB81CE1" w14:textId="77777777">
      <w:pPr>
        <w:numPr>
          <w:ilvl w:val="0"/>
          <w:numId w:val="5"/>
        </w:numPr>
        <w:shd w:val="clear" w:color="auto" w:fill="FFFFFF"/>
        <w:spacing w:after="0" w:line="252" w:lineRule="auto"/>
        <w:contextualSpacing/>
        <w:rPr>
          <w:rFonts w:ascii="Arial" w:eastAsia="Times New Roman" w:hAnsi="Arial" w:cs="Arial"/>
          <w:color w:val="555555"/>
          <w:sz w:val="24"/>
          <w:szCs w:val="24"/>
        </w:rPr>
      </w:pPr>
      <w:r w:rsidRPr="00287FB4">
        <w:rPr>
          <w:rFonts w:ascii="Arial" w:eastAsia="Times New Roman" w:hAnsi="Arial" w:cs="Arial"/>
          <w:color w:val="555555"/>
          <w:sz w:val="24"/>
          <w:szCs w:val="24"/>
        </w:rPr>
        <w:t>Was the time burden associated with creating the submission reasonable?</w:t>
      </w:r>
    </w:p>
    <w:p w:rsidR="00287FB4" w:rsidRPr="00287FB4" w:rsidP="00287FB4" w14:paraId="4B38D2DB"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pretty much</w:t>
      </w:r>
    </w:p>
    <w:p w:rsidR="00287FB4" w:rsidRPr="00287FB4" w:rsidP="00287FB4" w14:paraId="5DFE03C8"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2: Yes</w:t>
      </w:r>
    </w:p>
    <w:p w:rsidR="00287FB4" w:rsidRPr="00287FB4" w:rsidP="00287FB4" w14:paraId="74E402E5"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3: Yes</w:t>
      </w:r>
    </w:p>
    <w:p w:rsidR="00287FB4" w:rsidRPr="00287FB4" w:rsidP="00287FB4" w14:paraId="6A4FF2F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4: Somewhat</w:t>
      </w:r>
    </w:p>
    <w:p w:rsidR="00287FB4" w:rsidRPr="00287FB4" w:rsidP="00287FB4" w14:paraId="1828DD9A"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Yes</w:t>
      </w:r>
    </w:p>
    <w:p w:rsidR="00287FB4" w:rsidRPr="00287FB4" w:rsidP="00287FB4" w14:paraId="72CA17B0"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Yes</w:t>
      </w:r>
    </w:p>
    <w:p w:rsidR="00287FB4" w:rsidRPr="00287FB4" w:rsidP="00287FB4" w14:paraId="4DFBA45C"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7: It was ok</w:t>
      </w:r>
    </w:p>
    <w:p w:rsidR="00287FB4" w:rsidRPr="00287FB4" w:rsidP="00287FB4" w14:paraId="49DD4D24"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Yes</w:t>
      </w:r>
    </w:p>
    <w:p w:rsidR="00287FB4" w:rsidRPr="00287FB4" w:rsidP="00287FB4" w14:paraId="49E53140"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Yes</w:t>
      </w:r>
    </w:p>
    <w:p w:rsidR="00287FB4" w:rsidRPr="00287FB4" w:rsidP="00287FB4" w14:paraId="789F2F8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Yes</w:t>
      </w:r>
      <w:r w:rsidRPr="00287FB4">
        <w:rPr>
          <w:rFonts w:ascii="Arial" w:eastAsia="Times New Roman" w:hAnsi="Arial" w:cs="Arial"/>
          <w:color w:val="555555"/>
          <w:sz w:val="24"/>
          <w:szCs w:val="24"/>
        </w:rPr>
        <w:br/>
      </w:r>
    </w:p>
    <w:p w:rsidR="00287FB4" w:rsidRPr="00287FB4" w:rsidP="00287FB4" w14:paraId="0DF0231F" w14:textId="7381A9D8">
      <w:pPr>
        <w:numPr>
          <w:ilvl w:val="0"/>
          <w:numId w:val="5"/>
        </w:numPr>
        <w:spacing w:after="0" w:line="252" w:lineRule="auto"/>
        <w:contextualSpacing/>
        <w:rPr>
          <w:rFonts w:ascii="Arial" w:eastAsia="Calibri" w:hAnsi="Arial" w:cs="Arial"/>
          <w:color w:val="555555"/>
          <w:sz w:val="24"/>
          <w:szCs w:val="24"/>
        </w:rPr>
      </w:pPr>
      <w:r w:rsidRPr="00287FB4">
        <w:rPr>
          <w:rFonts w:ascii="Arial" w:eastAsia="Calibri" w:hAnsi="Arial" w:cs="Arial"/>
          <w:color w:val="555555"/>
          <w:sz w:val="24"/>
          <w:szCs w:val="24"/>
        </w:rPr>
        <w:t>W</w:t>
      </w:r>
      <w:r w:rsidR="006A13D7">
        <w:rPr>
          <w:rFonts w:ascii="Arial" w:eastAsia="Calibri" w:hAnsi="Arial" w:cs="Arial"/>
          <w:color w:val="555555"/>
          <w:sz w:val="24"/>
          <w:szCs w:val="24"/>
        </w:rPr>
        <w:t>hat w</w:t>
      </w:r>
      <w:r w:rsidRPr="00287FB4">
        <w:rPr>
          <w:rFonts w:ascii="Arial" w:eastAsia="Calibri" w:hAnsi="Arial" w:cs="Arial"/>
          <w:color w:val="555555"/>
          <w:sz w:val="24"/>
          <w:szCs w:val="24"/>
        </w:rPr>
        <w:t>ere the costs associated with sending the letter? (i.e. stamps, cost of paper &amp; envelope, or did they fax it)</w:t>
      </w:r>
    </w:p>
    <w:p w:rsidR="00287FB4" w:rsidRPr="00287FB4" w:rsidP="00287FB4" w14:paraId="50800925"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None</w:t>
      </w:r>
    </w:p>
    <w:p w:rsidR="00287FB4" w:rsidRPr="00287FB4" w:rsidP="00287FB4" w14:paraId="5AEBA2B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2: None</w:t>
      </w:r>
    </w:p>
    <w:p w:rsidR="00287FB4" w:rsidRPr="00287FB4" w:rsidP="00287FB4" w14:paraId="1CCE0AE4"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3: None</w:t>
      </w:r>
    </w:p>
    <w:p w:rsidR="00287FB4" w:rsidRPr="00287FB4" w:rsidP="00287FB4" w14:paraId="2784A073"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4: Express mail over $20.00</w:t>
      </w:r>
    </w:p>
    <w:p w:rsidR="00287FB4" w:rsidRPr="00287FB4" w:rsidP="00287FB4" w14:paraId="260C2A8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None</w:t>
      </w:r>
    </w:p>
    <w:p w:rsidR="00287FB4" w:rsidRPr="00287FB4" w:rsidP="00287FB4" w14:paraId="3BC8533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Over $5.00</w:t>
      </w:r>
    </w:p>
    <w:p w:rsidR="00287FB4" w:rsidRPr="00287FB4" w:rsidP="00287FB4" w14:paraId="0F2D141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7: None</w:t>
      </w:r>
    </w:p>
    <w:p w:rsidR="00287FB4" w:rsidRPr="00287FB4" w:rsidP="00287FB4" w14:paraId="4F6959AD"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None</w:t>
      </w:r>
    </w:p>
    <w:p w:rsidR="00287FB4" w:rsidRPr="00287FB4" w:rsidP="00287FB4" w14:paraId="17A22415"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None</w:t>
      </w:r>
    </w:p>
    <w:p w:rsidR="00287FB4" w:rsidRPr="00287FB4" w:rsidP="00287FB4" w14:paraId="424EF220"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None</w:t>
      </w:r>
      <w:r w:rsidRPr="00287FB4">
        <w:rPr>
          <w:rFonts w:ascii="Arial" w:eastAsia="Times New Roman" w:hAnsi="Arial" w:cs="Arial"/>
          <w:color w:val="555555"/>
          <w:sz w:val="24"/>
          <w:szCs w:val="24"/>
        </w:rPr>
        <w:br/>
      </w:r>
    </w:p>
    <w:p w:rsidR="00287FB4" w:rsidRPr="00287FB4" w:rsidP="00287FB4" w14:paraId="69AB8DD0" w14:textId="77777777">
      <w:pPr>
        <w:numPr>
          <w:ilvl w:val="0"/>
          <w:numId w:val="5"/>
        </w:numPr>
        <w:spacing w:after="0" w:line="252" w:lineRule="auto"/>
        <w:contextualSpacing/>
        <w:rPr>
          <w:rFonts w:ascii="Arial" w:eastAsia="Calibri" w:hAnsi="Arial" w:cs="Arial"/>
          <w:color w:val="555555"/>
          <w:sz w:val="24"/>
          <w:szCs w:val="24"/>
        </w:rPr>
      </w:pPr>
      <w:r w:rsidRPr="00287FB4">
        <w:rPr>
          <w:rFonts w:ascii="Arial" w:eastAsia="Calibri" w:hAnsi="Arial" w:cs="Arial"/>
          <w:color w:val="555555"/>
          <w:sz w:val="24"/>
          <w:szCs w:val="24"/>
        </w:rPr>
        <w:t>Do you have any suggestions for improving the process?</w:t>
      </w:r>
    </w:p>
    <w:p w:rsidR="00287FB4" w:rsidRPr="00287FB4" w:rsidP="00287FB4" w14:paraId="756C5CBF"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 Had questions and hard to talk to real person (during Covid)</w:t>
      </w:r>
    </w:p>
    <w:p w:rsidR="00287FB4" w:rsidRPr="00287FB4" w:rsidP="00287FB4" w14:paraId="592EF2B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2: None Easy to completed</w:t>
      </w:r>
    </w:p>
    <w:p w:rsidR="00287FB4" w:rsidRPr="00287FB4" w:rsidP="00287FB4" w14:paraId="79221C89"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3: None with notification. Medical needs to be more responsive</w:t>
      </w:r>
    </w:p>
    <w:p w:rsidR="00287FB4" w:rsidRPr="00287FB4" w:rsidP="00287FB4" w14:paraId="2CADAD9B"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4: None</w:t>
      </w:r>
    </w:p>
    <w:p w:rsidR="00287FB4" w:rsidRPr="00287FB4" w:rsidP="00287FB4" w14:paraId="1DE9D446"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5: None</w:t>
      </w:r>
    </w:p>
    <w:p w:rsidR="00287FB4" w:rsidRPr="00287FB4" w:rsidP="00287FB4" w14:paraId="2E81476A"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6: None</w:t>
      </w:r>
    </w:p>
    <w:p w:rsidR="00287FB4" w:rsidRPr="00287FB4" w:rsidP="00287FB4" w14:paraId="309D7A03"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7: Worked like a dream</w:t>
      </w:r>
    </w:p>
    <w:p w:rsidR="00287FB4" w:rsidRPr="00287FB4" w:rsidP="00287FB4" w14:paraId="245E8A0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8: None</w:t>
      </w:r>
    </w:p>
    <w:p w:rsidR="00287FB4" w:rsidRPr="00287FB4" w:rsidP="00287FB4" w14:paraId="59E1E637"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9: None</w:t>
      </w:r>
    </w:p>
    <w:p w:rsidR="00287FB4" w:rsidRPr="00287FB4" w:rsidP="00287FB4" w14:paraId="4A49A43F" w14:textId="77777777">
      <w:pPr>
        <w:shd w:val="clear" w:color="auto" w:fill="FFFFFF"/>
        <w:spacing w:after="0" w:line="240" w:lineRule="auto"/>
        <w:ind w:left="1080"/>
        <w:rPr>
          <w:rFonts w:ascii="Arial" w:eastAsia="Times New Roman" w:hAnsi="Arial" w:cs="Arial"/>
          <w:color w:val="555555"/>
          <w:sz w:val="24"/>
          <w:szCs w:val="24"/>
        </w:rPr>
      </w:pPr>
      <w:r w:rsidRPr="00287FB4">
        <w:rPr>
          <w:rFonts w:ascii="Arial" w:eastAsia="Times New Roman" w:hAnsi="Arial" w:cs="Arial"/>
          <w:color w:val="555555"/>
          <w:sz w:val="24"/>
          <w:szCs w:val="24"/>
        </w:rPr>
        <w:t>Airman 10: None</w:t>
      </w:r>
    </w:p>
    <w:p w:rsidR="00287FB4" w:rsidP="00C64707" w14:paraId="6B16FCDC" w14:textId="77777777">
      <w:pPr>
        <w:shd w:val="clear" w:color="auto" w:fill="FFFFFF"/>
        <w:spacing w:after="0" w:line="240" w:lineRule="auto"/>
        <w:rPr>
          <w:rFonts w:ascii="Arial" w:eastAsia="Times New Roman" w:hAnsi="Arial" w:cs="Arial"/>
          <w:color w:val="555555"/>
          <w:sz w:val="24"/>
          <w:szCs w:val="24"/>
        </w:rPr>
      </w:pPr>
    </w:p>
    <w:p w:rsidR="00B5604F" w:rsidP="00C64707" w14:paraId="483A6265" w14:textId="78A9950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In response to Airman 1, question 7, the office phone line </w:t>
      </w:r>
      <w:r w:rsidR="008B1627">
        <w:rPr>
          <w:rFonts w:ascii="Arial" w:eastAsia="Times New Roman" w:hAnsi="Arial" w:cs="Arial"/>
          <w:color w:val="555555"/>
          <w:sz w:val="24"/>
          <w:szCs w:val="24"/>
        </w:rPr>
        <w:t>has always been</w:t>
      </w:r>
      <w:r>
        <w:rPr>
          <w:rFonts w:ascii="Arial" w:eastAsia="Times New Roman" w:hAnsi="Arial" w:cs="Arial"/>
          <w:color w:val="555555"/>
          <w:sz w:val="24"/>
          <w:szCs w:val="24"/>
        </w:rPr>
        <w:t xml:space="preserve"> answered by personnel Monday through Friday 8</w:t>
      </w:r>
      <w:r w:rsidR="008B1627">
        <w:rPr>
          <w:rFonts w:ascii="Arial" w:eastAsia="Times New Roman" w:hAnsi="Arial" w:cs="Arial"/>
          <w:color w:val="555555"/>
          <w:sz w:val="24"/>
          <w:szCs w:val="24"/>
        </w:rPr>
        <w:t>:00</w:t>
      </w:r>
      <w:r>
        <w:rPr>
          <w:rFonts w:ascii="Arial" w:eastAsia="Times New Roman" w:hAnsi="Arial" w:cs="Arial"/>
          <w:color w:val="555555"/>
          <w:sz w:val="24"/>
          <w:szCs w:val="24"/>
        </w:rPr>
        <w:t xml:space="preserve"> a.m. to 4:30 p.m</w:t>
      </w:r>
      <w:r w:rsidR="008B1627">
        <w:rPr>
          <w:rFonts w:ascii="Arial" w:eastAsia="Times New Roman" w:hAnsi="Arial" w:cs="Arial"/>
          <w:color w:val="555555"/>
          <w:sz w:val="24"/>
          <w:szCs w:val="24"/>
        </w:rPr>
        <w:t>. CT.</w:t>
      </w:r>
    </w:p>
    <w:p w:rsidR="00C64707" w:rsidRPr="00C64707" w:rsidP="00C64707" w14:paraId="2751D70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9B28A8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217A026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56195" w:rsidP="00C56195" w14:paraId="467825C0" w14:textId="77777777">
      <w:pPr>
        <w:shd w:val="clear" w:color="auto" w:fill="FFFFFF"/>
        <w:spacing w:after="0" w:line="240" w:lineRule="auto"/>
        <w:rPr>
          <w:rFonts w:ascii="Arial" w:eastAsia="Times New Roman" w:hAnsi="Arial" w:cs="Arial"/>
          <w:color w:val="555555"/>
          <w:sz w:val="24"/>
          <w:szCs w:val="24"/>
        </w:rPr>
      </w:pPr>
      <w:r w:rsidRPr="00855288">
        <w:rPr>
          <w:rFonts w:ascii="Arial" w:eastAsia="Times New Roman" w:hAnsi="Arial" w:cs="Arial"/>
          <w:color w:val="555555"/>
          <w:sz w:val="24"/>
          <w:szCs w:val="24"/>
        </w:rPr>
        <w:t>No consideration has been made to provide any remuneration or the payment of money or gifts for any respondent and none is contemplated at this time.</w:t>
      </w:r>
    </w:p>
    <w:p w:rsidR="00C64707" w:rsidRPr="00C64707" w:rsidP="00C64707" w14:paraId="6B2EED5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254C4B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90BF96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56195" w:rsidRPr="00855288" w:rsidP="00C56195" w14:paraId="4709DEFB" w14:textId="558CBCCB">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color w:val="555555"/>
          <w:sz w:val="24"/>
          <w:szCs w:val="24"/>
        </w:rPr>
        <w:t>Information collected is covered</w:t>
      </w:r>
      <w:r w:rsidRPr="00855288">
        <w:rPr>
          <w:rFonts w:ascii="Arial" w:eastAsia="Times New Roman" w:hAnsi="Arial" w:cs="Arial"/>
          <w:color w:val="555555"/>
          <w:sz w:val="24"/>
          <w:szCs w:val="24"/>
        </w:rPr>
        <w:t xml:space="preserve"> in the Privacy Act S</w:t>
      </w:r>
      <w:r w:rsidR="00B2352D">
        <w:rPr>
          <w:rFonts w:ascii="Arial" w:eastAsia="Times New Roman" w:hAnsi="Arial" w:cs="Arial"/>
          <w:color w:val="555555"/>
          <w:sz w:val="24"/>
          <w:szCs w:val="24"/>
        </w:rPr>
        <w:t xml:space="preserve">ystem of Records, DOT/FAA 847, Aviation </w:t>
      </w:r>
      <w:r w:rsidR="008E077A">
        <w:rPr>
          <w:rFonts w:ascii="Arial" w:eastAsia="Times New Roman" w:hAnsi="Arial" w:cs="Arial"/>
          <w:color w:val="555555"/>
          <w:sz w:val="24"/>
          <w:szCs w:val="24"/>
        </w:rPr>
        <w:t>Records on Individuals.</w:t>
      </w:r>
    </w:p>
    <w:p w:rsidR="00C64707" w:rsidRPr="00C64707" w:rsidP="00C64707" w14:paraId="58D1BED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0192236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5E65869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7E9ADC4" w14:textId="29A3C42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Not applicable. The information collected</w:t>
      </w:r>
      <w:r w:rsidR="00493D9A">
        <w:rPr>
          <w:rFonts w:ascii="Arial" w:eastAsia="Times New Roman" w:hAnsi="Arial" w:cs="Arial"/>
          <w:color w:val="555555"/>
          <w:sz w:val="24"/>
          <w:szCs w:val="24"/>
        </w:rPr>
        <w:t xml:space="preserve"> pertaining to alcohol- and/or drug-related motor vehicle actions</w:t>
      </w:r>
      <w:r>
        <w:rPr>
          <w:rFonts w:ascii="Arial" w:eastAsia="Times New Roman" w:hAnsi="Arial" w:cs="Arial"/>
          <w:color w:val="555555"/>
          <w:sz w:val="24"/>
          <w:szCs w:val="24"/>
        </w:rPr>
        <w:t xml:space="preserve"> is publicly available.</w:t>
      </w:r>
    </w:p>
    <w:p w:rsidR="00C64707" w:rsidRPr="00C64707" w:rsidP="00C64707" w14:paraId="5ABC2C1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FF554B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01C0A856" w14:textId="675FDA85">
      <w:pPr>
        <w:shd w:val="clear" w:color="auto" w:fill="FFFFFF"/>
        <w:spacing w:after="0" w:line="240" w:lineRule="auto"/>
        <w:rPr>
          <w:rFonts w:ascii="Arial" w:eastAsia="Times New Roman" w:hAnsi="Arial" w:cs="Arial"/>
          <w:color w:val="555555"/>
          <w:sz w:val="24"/>
          <w:szCs w:val="24"/>
        </w:rPr>
      </w:pPr>
    </w:p>
    <w:p w:rsidR="000760FD" w:rsidP="000E7737" w14:paraId="5F055F7F"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D90037">
        <w:rPr>
          <w:rFonts w:ascii="Arial" w:eastAsia="Times New Roman" w:hAnsi="Arial" w:cs="Arial"/>
          <w:color w:val="555555"/>
          <w:sz w:val="24"/>
          <w:szCs w:val="24"/>
        </w:rPr>
        <w:t xml:space="preserve">The FAA expects approximately </w:t>
      </w:r>
      <w:r w:rsidR="003865B8">
        <w:rPr>
          <w:rFonts w:ascii="Arial" w:eastAsia="Times New Roman" w:hAnsi="Arial" w:cs="Arial"/>
          <w:color w:val="555555"/>
          <w:sz w:val="24"/>
          <w:szCs w:val="24"/>
        </w:rPr>
        <w:t>599</w:t>
      </w:r>
      <w:r w:rsidRPr="00D90037">
        <w:rPr>
          <w:rFonts w:ascii="Arial" w:eastAsia="Times New Roman" w:hAnsi="Arial" w:cs="Arial"/>
          <w:color w:val="555555"/>
          <w:sz w:val="24"/>
          <w:szCs w:val="24"/>
        </w:rPr>
        <w:t xml:space="preserve"> reports annually</w:t>
      </w:r>
      <w:r>
        <w:rPr>
          <w:rFonts w:ascii="Arial" w:eastAsia="Times New Roman" w:hAnsi="Arial" w:cs="Arial"/>
          <w:color w:val="555555"/>
          <w:sz w:val="24"/>
          <w:szCs w:val="24"/>
        </w:rPr>
        <w:t xml:space="preserve"> from </w:t>
      </w:r>
      <w:r w:rsidR="003865B8">
        <w:rPr>
          <w:rFonts w:ascii="Arial" w:eastAsia="Times New Roman" w:hAnsi="Arial" w:cs="Arial"/>
          <w:color w:val="555555"/>
          <w:sz w:val="24"/>
          <w:szCs w:val="24"/>
        </w:rPr>
        <w:t>480</w:t>
      </w:r>
      <w:r>
        <w:rPr>
          <w:rFonts w:ascii="Arial" w:eastAsia="Times New Roman" w:hAnsi="Arial" w:cs="Arial"/>
          <w:color w:val="555555"/>
          <w:sz w:val="24"/>
          <w:szCs w:val="24"/>
        </w:rPr>
        <w:t xml:space="preserve"> respondents, a decrease from 862 reports from 589 respondents detailed in the previous collection</w:t>
      </w:r>
      <w:r w:rsidRPr="00D90037">
        <w:rPr>
          <w:rFonts w:ascii="Arial" w:eastAsia="Times New Roman" w:hAnsi="Arial" w:cs="Arial"/>
          <w:color w:val="555555"/>
          <w:sz w:val="24"/>
          <w:szCs w:val="24"/>
        </w:rPr>
        <w:t>.</w:t>
      </w:r>
      <w:r>
        <w:rPr>
          <w:rFonts w:ascii="Arial" w:eastAsia="Times New Roman" w:hAnsi="Arial" w:cs="Arial"/>
          <w:color w:val="555555"/>
          <w:sz w:val="24"/>
          <w:szCs w:val="24"/>
        </w:rPr>
        <w:t xml:space="preserve"> The FAA expects that some respondents will report multiple motor vehicle actions on a single report, while others will report a single motor vehicle action in multiple reports throughout</w:t>
      </w:r>
      <w:r w:rsidR="0006707F">
        <w:rPr>
          <w:rFonts w:ascii="Arial" w:eastAsia="Times New Roman" w:hAnsi="Arial" w:cs="Arial"/>
          <w:color w:val="555555"/>
          <w:sz w:val="24"/>
          <w:szCs w:val="24"/>
        </w:rPr>
        <w:t xml:space="preserve"> a single year.</w:t>
      </w:r>
      <w:r>
        <w:rPr>
          <w:rFonts w:ascii="Arial" w:eastAsia="Times New Roman" w:hAnsi="Arial" w:cs="Arial"/>
          <w:color w:val="555555"/>
          <w:sz w:val="24"/>
          <w:szCs w:val="24"/>
        </w:rPr>
        <w:t xml:space="preserve"> </w:t>
      </w:r>
    </w:p>
    <w:p w:rsidR="000E7737" w:rsidP="000E7737" w14:paraId="659DBE48" w14:textId="0F5EDDCE">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Based on</w:t>
      </w:r>
      <w:r w:rsidR="00A85E03">
        <w:rPr>
          <w:rFonts w:ascii="Arial" w:eastAsia="Times New Roman" w:hAnsi="Arial" w:cs="Arial"/>
          <w:color w:val="555555"/>
          <w:sz w:val="24"/>
          <w:szCs w:val="24"/>
        </w:rPr>
        <w:t xml:space="preserve"> information from the previous collection and</w:t>
      </w:r>
      <w:r>
        <w:rPr>
          <w:rFonts w:ascii="Arial" w:eastAsia="Times New Roman" w:hAnsi="Arial" w:cs="Arial"/>
          <w:color w:val="555555"/>
          <w:sz w:val="24"/>
          <w:szCs w:val="24"/>
        </w:rPr>
        <w:t xml:space="preserve"> a 2023 phone survey with respondents, w</w:t>
      </w:r>
      <w:r w:rsidRPr="00D90037">
        <w:rPr>
          <w:rFonts w:ascii="Arial" w:eastAsia="Times New Roman" w:hAnsi="Arial" w:cs="Arial"/>
          <w:color w:val="555555"/>
          <w:sz w:val="24"/>
          <w:szCs w:val="24"/>
        </w:rPr>
        <w:t xml:space="preserve">e estimate that it will take approximately </w:t>
      </w:r>
      <w:r>
        <w:rPr>
          <w:rFonts w:ascii="Arial" w:eastAsia="Times New Roman" w:hAnsi="Arial" w:cs="Arial"/>
          <w:color w:val="555555"/>
          <w:sz w:val="24"/>
          <w:szCs w:val="24"/>
        </w:rPr>
        <w:t>30</w:t>
      </w:r>
      <w:r w:rsidRPr="00D90037">
        <w:rPr>
          <w:rFonts w:ascii="Arial" w:eastAsia="Times New Roman" w:hAnsi="Arial" w:cs="Arial"/>
          <w:color w:val="555555"/>
          <w:sz w:val="24"/>
          <w:szCs w:val="24"/>
        </w:rPr>
        <w:t xml:space="preserve"> minutes for the airm</w:t>
      </w:r>
      <w:r>
        <w:rPr>
          <w:rFonts w:ascii="Arial" w:eastAsia="Times New Roman" w:hAnsi="Arial" w:cs="Arial"/>
          <w:color w:val="555555"/>
          <w:sz w:val="24"/>
          <w:szCs w:val="24"/>
        </w:rPr>
        <w:t>a</w:t>
      </w:r>
      <w:r w:rsidRPr="00D90037">
        <w:rPr>
          <w:rFonts w:ascii="Arial" w:eastAsia="Times New Roman" w:hAnsi="Arial" w:cs="Arial"/>
          <w:color w:val="555555"/>
          <w:sz w:val="24"/>
          <w:szCs w:val="24"/>
        </w:rPr>
        <w:t xml:space="preserve">n to document this portion of Part 61 requirements for an annual total of </w:t>
      </w:r>
      <w:r w:rsidR="003865B8">
        <w:rPr>
          <w:rFonts w:ascii="Arial" w:eastAsia="Times New Roman" w:hAnsi="Arial" w:cs="Arial"/>
          <w:color w:val="555555"/>
          <w:sz w:val="24"/>
          <w:szCs w:val="24"/>
        </w:rPr>
        <w:t>299.5</w:t>
      </w:r>
      <w:r w:rsidRPr="00D90037">
        <w:rPr>
          <w:rFonts w:ascii="Arial" w:eastAsia="Times New Roman" w:hAnsi="Arial" w:cs="Arial"/>
          <w:color w:val="555555"/>
          <w:sz w:val="24"/>
          <w:szCs w:val="24"/>
        </w:rPr>
        <w:t xml:space="preserve"> hours</w:t>
      </w:r>
      <w:r>
        <w:rPr>
          <w:rFonts w:ascii="Arial" w:eastAsia="Times New Roman" w:hAnsi="Arial" w:cs="Arial"/>
          <w:color w:val="555555"/>
          <w:sz w:val="24"/>
          <w:szCs w:val="24"/>
        </w:rPr>
        <w:t xml:space="preserve"> for all reports to be made</w:t>
      </w:r>
      <w:r w:rsidRPr="00D90037">
        <w:rPr>
          <w:rFonts w:ascii="Arial" w:eastAsia="Times New Roman" w:hAnsi="Arial" w:cs="Arial"/>
          <w:color w:val="555555"/>
          <w:sz w:val="24"/>
          <w:szCs w:val="24"/>
        </w:rPr>
        <w:t xml:space="preserve">. </w:t>
      </w:r>
      <w:r w:rsidR="00E9676C">
        <w:rPr>
          <w:rFonts w:ascii="Arial" w:eastAsia="Times New Roman" w:hAnsi="Arial" w:cs="Arial"/>
          <w:color w:val="555555"/>
          <w:sz w:val="24"/>
          <w:szCs w:val="24"/>
        </w:rPr>
        <w:t>A decrease of 131.5 hours reported in 2021.</w:t>
      </w:r>
    </w:p>
    <w:p w:rsidR="000E7737" w:rsidRPr="006C4C49" w:rsidP="000E7737" w14:paraId="6F99C4F8" w14:textId="6EBDF271">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6C4C49">
        <w:rPr>
          <w:rFonts w:ascii="Arial" w:eastAsia="Times New Roman" w:hAnsi="Arial" w:cs="Arial"/>
          <w:color w:val="555555"/>
          <w:sz w:val="24"/>
          <w:szCs w:val="24"/>
        </w:rPr>
        <w:t xml:space="preserve">Pilots submitting reports per 61.15e range from student pilots up to airline transport pilots. They are not required to detail their occupation; </w:t>
      </w:r>
      <w:r w:rsidRPr="006C4C49" w:rsidR="00832989">
        <w:rPr>
          <w:rFonts w:ascii="Arial" w:eastAsia="Times New Roman" w:hAnsi="Arial" w:cs="Arial"/>
          <w:color w:val="555555"/>
          <w:sz w:val="24"/>
          <w:szCs w:val="24"/>
        </w:rPr>
        <w:t xml:space="preserve">however, </w:t>
      </w:r>
      <w:r w:rsidR="000760FD">
        <w:rPr>
          <w:rFonts w:ascii="Arial" w:eastAsia="Times New Roman" w:hAnsi="Arial" w:cs="Arial"/>
          <w:color w:val="555555"/>
          <w:sz w:val="24"/>
          <w:szCs w:val="24"/>
        </w:rPr>
        <w:t>since October 1, 2021, this office began tracking the certification of respondents. We</w:t>
      </w:r>
      <w:r w:rsidRPr="006C4C49" w:rsidR="00832989">
        <w:rPr>
          <w:rFonts w:ascii="Arial" w:eastAsia="Times New Roman" w:hAnsi="Arial" w:cs="Arial"/>
          <w:color w:val="555555"/>
          <w:sz w:val="24"/>
          <w:szCs w:val="24"/>
        </w:rPr>
        <w:t xml:space="preserve"> </w:t>
      </w:r>
      <w:r w:rsidR="000760FD">
        <w:rPr>
          <w:rFonts w:ascii="Arial" w:eastAsia="Times New Roman" w:hAnsi="Arial" w:cs="Arial"/>
          <w:color w:val="555555"/>
          <w:sz w:val="24"/>
          <w:szCs w:val="24"/>
        </w:rPr>
        <w:t>noted</w:t>
      </w:r>
      <w:r w:rsidRPr="006C4C49" w:rsidR="00832989">
        <w:rPr>
          <w:rFonts w:ascii="Arial" w:eastAsia="Times New Roman" w:hAnsi="Arial" w:cs="Arial"/>
          <w:color w:val="555555"/>
          <w:sz w:val="24"/>
          <w:szCs w:val="24"/>
        </w:rPr>
        <w:t xml:space="preserve"> approximately 42% of the reports are submitted by airmen with certifications that would qualify them to work in the aviation industry</w:t>
      </w:r>
      <w:r w:rsidRPr="006C4C49">
        <w:rPr>
          <w:rFonts w:ascii="Arial" w:eastAsia="Times New Roman" w:hAnsi="Arial" w:cs="Arial"/>
          <w:color w:val="555555"/>
          <w:sz w:val="24"/>
          <w:szCs w:val="24"/>
        </w:rPr>
        <w:t xml:space="preserve">. </w:t>
      </w:r>
    </w:p>
    <w:p w:rsidR="00A367C3" w:rsidRPr="006C4C49" w:rsidP="000E7737" w14:paraId="11F2CA6A" w14:textId="60E75294">
      <w:pPr>
        <w:shd w:val="clear" w:color="auto" w:fill="FFFFFF"/>
        <w:spacing w:before="100" w:beforeAutospacing="1" w:after="225"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 xml:space="preserve">If </w:t>
      </w:r>
      <w:r w:rsidRPr="006C4C49" w:rsidR="00A44601">
        <w:rPr>
          <w:rFonts w:ascii="Arial" w:eastAsia="Times New Roman" w:hAnsi="Arial" w:cs="Arial"/>
          <w:color w:val="555555"/>
          <w:sz w:val="24"/>
          <w:szCs w:val="24"/>
        </w:rPr>
        <w:t>42</w:t>
      </w:r>
      <w:r w:rsidRPr="006C4C49" w:rsidR="00047F22">
        <w:rPr>
          <w:rFonts w:ascii="Arial" w:eastAsia="Times New Roman" w:hAnsi="Arial" w:cs="Arial"/>
          <w:color w:val="555555"/>
          <w:sz w:val="24"/>
          <w:szCs w:val="24"/>
        </w:rPr>
        <w:t>%</w:t>
      </w:r>
      <w:r w:rsidRPr="006C4C49" w:rsidR="000E7737">
        <w:rPr>
          <w:rFonts w:ascii="Arial" w:eastAsia="Times New Roman" w:hAnsi="Arial" w:cs="Arial"/>
          <w:color w:val="555555"/>
          <w:sz w:val="24"/>
          <w:szCs w:val="24"/>
        </w:rPr>
        <w:t xml:space="preserve"> of reports were submitted by fully employed commercial and airline transport pilots, we could </w:t>
      </w:r>
      <w:r w:rsidRPr="006C4C49" w:rsidR="00047F22">
        <w:rPr>
          <w:rFonts w:ascii="Arial" w:eastAsia="Times New Roman" w:hAnsi="Arial" w:cs="Arial"/>
          <w:color w:val="555555"/>
          <w:sz w:val="24"/>
          <w:szCs w:val="24"/>
        </w:rPr>
        <w:t>take the median annual wage</w:t>
      </w:r>
      <w:r w:rsidRPr="006C4C49" w:rsidR="008D3FA2">
        <w:rPr>
          <w:rFonts w:ascii="Arial" w:eastAsia="Times New Roman" w:hAnsi="Arial" w:cs="Arial"/>
          <w:color w:val="555555"/>
          <w:sz w:val="24"/>
          <w:szCs w:val="24"/>
        </w:rPr>
        <w:t xml:space="preserve"> of </w:t>
      </w:r>
      <w:r w:rsidRPr="006C4C49" w:rsidR="00047F22">
        <w:rPr>
          <w:rFonts w:ascii="Arial" w:eastAsia="Times New Roman" w:hAnsi="Arial" w:cs="Arial"/>
          <w:color w:val="555555"/>
          <w:sz w:val="24"/>
          <w:szCs w:val="24"/>
        </w:rPr>
        <w:t>$134,630</w:t>
      </w:r>
      <w:r>
        <w:rPr>
          <w:rStyle w:val="FootnoteReference"/>
          <w:rFonts w:ascii="Arial" w:eastAsia="Times New Roman" w:hAnsi="Arial" w:cs="Arial"/>
          <w:color w:val="555555"/>
          <w:sz w:val="24"/>
          <w:szCs w:val="24"/>
        </w:rPr>
        <w:footnoteReference w:id="2"/>
      </w:r>
      <w:r w:rsidRPr="006C4C49" w:rsidR="000E7737">
        <w:rPr>
          <w:rFonts w:ascii="Arial" w:eastAsia="Times New Roman" w:hAnsi="Arial" w:cs="Arial"/>
          <w:color w:val="555555"/>
          <w:sz w:val="24"/>
          <w:szCs w:val="24"/>
        </w:rPr>
        <w:t xml:space="preserve"> </w:t>
      </w:r>
      <w:r w:rsidRPr="006C4C49" w:rsidR="0062649F">
        <w:rPr>
          <w:rFonts w:ascii="Arial" w:eastAsia="Times New Roman" w:hAnsi="Arial" w:cs="Arial"/>
          <w:color w:val="555555"/>
          <w:sz w:val="24"/>
          <w:szCs w:val="24"/>
        </w:rPr>
        <w:t>and</w:t>
      </w:r>
      <w:r w:rsidRPr="006C4C49" w:rsidR="000E7737">
        <w:rPr>
          <w:rFonts w:ascii="Arial" w:eastAsia="Times New Roman" w:hAnsi="Arial" w:cs="Arial"/>
          <w:color w:val="555555"/>
          <w:sz w:val="24"/>
          <w:szCs w:val="24"/>
        </w:rPr>
        <w:t xml:space="preserve"> divide</w:t>
      </w:r>
      <w:r w:rsidRPr="006C4C49" w:rsidR="007D706E">
        <w:rPr>
          <w:rFonts w:ascii="Arial" w:eastAsia="Times New Roman" w:hAnsi="Arial" w:cs="Arial"/>
          <w:color w:val="555555"/>
          <w:sz w:val="24"/>
          <w:szCs w:val="24"/>
        </w:rPr>
        <w:t xml:space="preserve"> that</w:t>
      </w:r>
      <w:r w:rsidRPr="006C4C49" w:rsidR="000E7737">
        <w:rPr>
          <w:rFonts w:ascii="Arial" w:eastAsia="Times New Roman" w:hAnsi="Arial" w:cs="Arial"/>
          <w:color w:val="555555"/>
          <w:sz w:val="24"/>
          <w:szCs w:val="24"/>
        </w:rPr>
        <w:t xml:space="preserve"> by the </w:t>
      </w:r>
      <w:r w:rsidRPr="006C4C49" w:rsidR="00AD29A6">
        <w:rPr>
          <w:rFonts w:ascii="Arial" w:eastAsia="Times New Roman" w:hAnsi="Arial" w:cs="Arial"/>
          <w:color w:val="555555"/>
          <w:sz w:val="24"/>
          <w:szCs w:val="24"/>
        </w:rPr>
        <w:t xml:space="preserve">reported </w:t>
      </w:r>
      <w:r w:rsidRPr="006C4C49" w:rsidR="000E7737">
        <w:rPr>
          <w:rFonts w:ascii="Arial" w:eastAsia="Times New Roman" w:hAnsi="Arial" w:cs="Arial"/>
          <w:color w:val="555555"/>
          <w:sz w:val="24"/>
          <w:szCs w:val="24"/>
        </w:rPr>
        <w:t>annual work hours of 2,</w:t>
      </w:r>
      <w:r w:rsidRPr="006C4C49" w:rsidR="007D706E">
        <w:rPr>
          <w:rFonts w:ascii="Arial" w:eastAsia="Times New Roman" w:hAnsi="Arial" w:cs="Arial"/>
          <w:color w:val="555555"/>
          <w:sz w:val="24"/>
          <w:szCs w:val="24"/>
        </w:rPr>
        <w:t>080</w:t>
      </w:r>
      <w:r w:rsidRPr="006C4C49" w:rsidR="0062649F">
        <w:rPr>
          <w:rFonts w:ascii="Arial" w:eastAsia="Times New Roman" w:hAnsi="Arial" w:cs="Arial"/>
          <w:color w:val="555555"/>
          <w:sz w:val="24"/>
          <w:szCs w:val="24"/>
        </w:rPr>
        <w:t>.</w:t>
      </w:r>
      <w:r w:rsidRPr="006C4C49" w:rsidR="000E7737">
        <w:rPr>
          <w:rFonts w:ascii="Arial" w:eastAsia="Times New Roman" w:hAnsi="Arial" w:cs="Arial"/>
          <w:color w:val="555555"/>
          <w:sz w:val="24"/>
          <w:szCs w:val="24"/>
        </w:rPr>
        <w:t xml:space="preserve"> </w:t>
      </w:r>
      <w:r w:rsidRPr="006C4C49" w:rsidR="007D706E">
        <w:rPr>
          <w:rFonts w:ascii="Arial" w:eastAsia="Times New Roman" w:hAnsi="Arial" w:cs="Arial"/>
          <w:color w:val="555555"/>
          <w:sz w:val="24"/>
          <w:szCs w:val="24"/>
        </w:rPr>
        <w:t>This would e</w:t>
      </w:r>
      <w:r w:rsidRPr="006C4C49" w:rsidR="000E7737">
        <w:rPr>
          <w:rFonts w:ascii="Arial" w:eastAsia="Times New Roman" w:hAnsi="Arial" w:cs="Arial"/>
          <w:color w:val="555555"/>
          <w:sz w:val="24"/>
          <w:szCs w:val="24"/>
        </w:rPr>
        <w:t>qual an hourly wage rate of $</w:t>
      </w:r>
      <w:r w:rsidRPr="006C4C49" w:rsidR="007D706E">
        <w:rPr>
          <w:rFonts w:ascii="Arial" w:eastAsia="Times New Roman" w:hAnsi="Arial" w:cs="Arial"/>
          <w:color w:val="555555"/>
          <w:sz w:val="24"/>
          <w:szCs w:val="24"/>
        </w:rPr>
        <w:t>64.73</w:t>
      </w:r>
      <w:r w:rsidRPr="006C4C49" w:rsidR="000E7737">
        <w:rPr>
          <w:rFonts w:ascii="Arial" w:eastAsia="Times New Roman" w:hAnsi="Arial" w:cs="Arial"/>
          <w:color w:val="555555"/>
          <w:sz w:val="24"/>
          <w:szCs w:val="24"/>
        </w:rPr>
        <w:t>.</w:t>
      </w:r>
      <w:r w:rsidRPr="006C4C49" w:rsidR="00000830">
        <w:rPr>
          <w:rFonts w:ascii="Arial" w:eastAsia="Times New Roman" w:hAnsi="Arial" w:cs="Arial"/>
          <w:color w:val="555555"/>
          <w:sz w:val="24"/>
          <w:szCs w:val="24"/>
        </w:rPr>
        <w:t xml:space="preserve"> </w:t>
      </w:r>
    </w:p>
    <w:p w:rsidR="00A367C3" w:rsidRPr="006C4C49" w:rsidP="000E7737" w14:paraId="411EBD14" w14:textId="0DAF68A9">
      <w:pPr>
        <w:shd w:val="clear" w:color="auto" w:fill="FFFFFF"/>
        <w:spacing w:before="100" w:beforeAutospacing="1" w:after="225" w:line="240" w:lineRule="auto"/>
        <w:ind w:left="720"/>
        <w:rPr>
          <w:rFonts w:ascii="Arial" w:eastAsia="Times New Roman" w:hAnsi="Arial" w:cs="Arial"/>
          <w:color w:val="555555"/>
          <w:sz w:val="24"/>
          <w:szCs w:val="24"/>
        </w:rPr>
      </w:pPr>
      <w:r w:rsidRPr="006C4C49">
        <w:rPr>
          <w:rFonts w:ascii="Arial" w:eastAsia="Times New Roman" w:hAnsi="Arial" w:cs="Arial"/>
          <w:color w:val="555555"/>
          <w:sz w:val="24"/>
          <w:szCs w:val="24"/>
        </w:rPr>
        <w:t>134,630 / 2,080 = 64.73</w:t>
      </w:r>
      <w:r w:rsidRPr="006C4C49" w:rsidR="00760E28">
        <w:rPr>
          <w:rFonts w:ascii="Arial" w:eastAsia="Times New Roman" w:hAnsi="Arial" w:cs="Arial"/>
          <w:color w:val="555555"/>
          <w:sz w:val="24"/>
          <w:szCs w:val="24"/>
        </w:rPr>
        <w:t xml:space="preserve"> </w:t>
      </w:r>
    </w:p>
    <w:p w:rsidR="000E7737" w:rsidRPr="006C4C49" w:rsidP="000E7737" w14:paraId="79263EC0" w14:textId="3D483EF2">
      <w:pPr>
        <w:shd w:val="clear" w:color="auto" w:fill="FFFFFF"/>
        <w:spacing w:before="100" w:beforeAutospacing="1" w:after="225" w:line="240" w:lineRule="auto"/>
        <w:ind w:left="720"/>
        <w:rPr>
          <w:rFonts w:ascii="Arial" w:eastAsia="Times New Roman" w:hAnsi="Arial" w:cs="Arial"/>
          <w:color w:val="555555"/>
          <w:sz w:val="24"/>
          <w:szCs w:val="24"/>
        </w:rPr>
      </w:pPr>
      <w:r w:rsidRPr="006C4C49">
        <w:rPr>
          <w:rFonts w:ascii="Arial" w:eastAsia="Times New Roman" w:hAnsi="Arial" w:cs="Arial"/>
          <w:color w:val="555555"/>
          <w:sz w:val="24"/>
          <w:szCs w:val="24"/>
        </w:rPr>
        <w:t>This rate multiplied by two</w:t>
      </w:r>
      <w:r>
        <w:rPr>
          <w:rStyle w:val="FootnoteReference"/>
          <w:rFonts w:ascii="Arial" w:eastAsia="Times New Roman" w:hAnsi="Arial" w:cs="Arial"/>
          <w:color w:val="555555"/>
          <w:sz w:val="24"/>
          <w:szCs w:val="24"/>
        </w:rPr>
        <w:footnoteReference w:id="3"/>
      </w:r>
      <w:r w:rsidRPr="006C4C49">
        <w:rPr>
          <w:rFonts w:ascii="Arial" w:eastAsia="Times New Roman" w:hAnsi="Arial" w:cs="Arial"/>
          <w:color w:val="555555"/>
          <w:sz w:val="24"/>
          <w:szCs w:val="24"/>
        </w:rPr>
        <w:t xml:space="preserve"> to account for benefits and overhead equals $</w:t>
      </w:r>
      <w:r w:rsidRPr="006C4C49" w:rsidR="00760E28">
        <w:rPr>
          <w:rFonts w:ascii="Arial" w:eastAsia="Times New Roman" w:hAnsi="Arial" w:cs="Arial"/>
          <w:color w:val="555555"/>
          <w:sz w:val="24"/>
          <w:szCs w:val="24"/>
        </w:rPr>
        <w:t>129.46</w:t>
      </w:r>
      <w:r w:rsidRPr="006C4C49">
        <w:rPr>
          <w:rFonts w:ascii="Arial" w:eastAsia="Times New Roman" w:hAnsi="Arial" w:cs="Arial"/>
          <w:color w:val="555555"/>
          <w:sz w:val="24"/>
          <w:szCs w:val="24"/>
        </w:rPr>
        <w:t xml:space="preserve">.  </w:t>
      </w:r>
    </w:p>
    <w:p w:rsidR="00832989" w:rsidRPr="006C4C49" w:rsidP="000E7737" w14:paraId="17A391B3" w14:textId="1544DBC2">
      <w:pPr>
        <w:shd w:val="clear" w:color="auto" w:fill="FFFFFF"/>
        <w:spacing w:before="100" w:beforeAutospacing="1" w:after="225" w:line="240" w:lineRule="auto"/>
        <w:ind w:left="720"/>
        <w:rPr>
          <w:rFonts w:ascii="Arial" w:eastAsia="Times New Roman" w:hAnsi="Arial" w:cs="Arial"/>
          <w:color w:val="555555"/>
          <w:sz w:val="24"/>
          <w:szCs w:val="24"/>
        </w:rPr>
      </w:pPr>
      <w:r w:rsidRPr="006C4C49">
        <w:rPr>
          <w:rFonts w:ascii="Arial" w:eastAsia="Times New Roman" w:hAnsi="Arial" w:cs="Arial"/>
          <w:color w:val="555555"/>
          <w:sz w:val="24"/>
          <w:szCs w:val="24"/>
        </w:rPr>
        <w:t>64.73 * 2 = 129.46</w:t>
      </w:r>
    </w:p>
    <w:p w:rsidR="000E7737" w:rsidP="000E7737" w14:paraId="4B4231E0" w14:textId="0C73BB82">
      <w:pPr>
        <w:shd w:val="clear" w:color="auto" w:fill="FFFFFF"/>
        <w:spacing w:before="100" w:beforeAutospacing="1" w:after="225" w:line="240" w:lineRule="auto"/>
        <w:ind w:left="720"/>
        <w:rPr>
          <w:rFonts w:ascii="Arial" w:eastAsia="Times New Roman" w:hAnsi="Arial" w:cs="Arial"/>
          <w:color w:val="555555"/>
          <w:sz w:val="24"/>
          <w:szCs w:val="24"/>
        </w:rPr>
      </w:pPr>
      <w:r w:rsidRPr="006C4C49">
        <w:rPr>
          <w:rFonts w:ascii="Arial" w:eastAsia="Times New Roman" w:hAnsi="Arial" w:cs="Arial"/>
          <w:color w:val="555555"/>
          <w:sz w:val="24"/>
          <w:szCs w:val="24"/>
        </w:rPr>
        <w:t xml:space="preserve">This rate multiplied by the time it takes to submit </w:t>
      </w:r>
      <w:r w:rsidRPr="006C4C49" w:rsidR="00A44601">
        <w:rPr>
          <w:rFonts w:ascii="Arial" w:eastAsia="Times New Roman" w:hAnsi="Arial" w:cs="Arial"/>
          <w:color w:val="555555"/>
          <w:sz w:val="24"/>
          <w:szCs w:val="24"/>
        </w:rPr>
        <w:t>42</w:t>
      </w:r>
      <w:r w:rsidRPr="006C4C49" w:rsidR="00760E28">
        <w:rPr>
          <w:rFonts w:ascii="Arial" w:eastAsia="Times New Roman" w:hAnsi="Arial" w:cs="Arial"/>
          <w:color w:val="555555"/>
          <w:sz w:val="24"/>
          <w:szCs w:val="24"/>
        </w:rPr>
        <w:t>%</w:t>
      </w:r>
      <w:r w:rsidRPr="006C4C49">
        <w:rPr>
          <w:rFonts w:ascii="Arial" w:eastAsia="Times New Roman" w:hAnsi="Arial" w:cs="Arial"/>
          <w:color w:val="555555"/>
          <w:sz w:val="24"/>
          <w:szCs w:val="24"/>
        </w:rPr>
        <w:t xml:space="preserve"> of the total number of reports (</w:t>
      </w:r>
      <w:r w:rsidRPr="006C4C49" w:rsidR="007F23C5">
        <w:rPr>
          <w:rFonts w:ascii="Arial" w:eastAsia="Times New Roman" w:hAnsi="Arial" w:cs="Arial"/>
          <w:color w:val="555555"/>
          <w:sz w:val="24"/>
          <w:szCs w:val="24"/>
        </w:rPr>
        <w:t>299.5</w:t>
      </w:r>
      <w:r w:rsidRPr="006C4C49">
        <w:rPr>
          <w:rFonts w:ascii="Arial" w:eastAsia="Times New Roman" w:hAnsi="Arial" w:cs="Arial"/>
          <w:color w:val="555555"/>
          <w:sz w:val="24"/>
          <w:szCs w:val="24"/>
        </w:rPr>
        <w:t xml:space="preserve"> hours) would equal the annual burden of cost of $</w:t>
      </w:r>
      <w:r w:rsidRPr="006C4C49" w:rsidR="006C4C49">
        <w:rPr>
          <w:rFonts w:ascii="Arial" w:eastAsia="Times New Roman" w:hAnsi="Arial" w:cs="Arial"/>
          <w:color w:val="555555"/>
          <w:sz w:val="24"/>
          <w:szCs w:val="24"/>
        </w:rPr>
        <w:t>16,284.77</w:t>
      </w:r>
      <w:r w:rsidRPr="006C4C49">
        <w:rPr>
          <w:rFonts w:ascii="Arial" w:eastAsia="Times New Roman" w:hAnsi="Arial" w:cs="Arial"/>
          <w:color w:val="555555"/>
          <w:sz w:val="24"/>
          <w:szCs w:val="24"/>
        </w:rPr>
        <w:t>.</w:t>
      </w:r>
      <w:r w:rsidR="00267677">
        <w:rPr>
          <w:rFonts w:ascii="Arial" w:eastAsia="Times New Roman" w:hAnsi="Arial" w:cs="Arial"/>
          <w:color w:val="555555"/>
          <w:sz w:val="24"/>
          <w:szCs w:val="24"/>
        </w:rPr>
        <w:t xml:space="preserve"> A reduction from $22,985.23 based on the reduction in the time burden.</w:t>
      </w:r>
    </w:p>
    <w:p w:rsidR="00832989" w:rsidP="000E7737" w14:paraId="76992DB1" w14:textId="6A8EC32C">
      <w:pPr>
        <w:shd w:val="clear" w:color="auto" w:fill="FFFFFF"/>
        <w:spacing w:before="100" w:beforeAutospacing="1" w:after="225"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299.5</w:t>
      </w:r>
      <w:r w:rsidR="007F23C5">
        <w:rPr>
          <w:rFonts w:ascii="Arial" w:eastAsia="Times New Roman" w:hAnsi="Arial" w:cs="Arial"/>
          <w:color w:val="555555"/>
          <w:sz w:val="24"/>
          <w:szCs w:val="24"/>
        </w:rPr>
        <w:t xml:space="preserve"> * .42 = 125.79 hours</w:t>
      </w:r>
    </w:p>
    <w:p w:rsidR="007F23C5" w:rsidP="000E7737" w14:paraId="01E26E5E" w14:textId="26B13F06">
      <w:pPr>
        <w:shd w:val="clear" w:color="auto" w:fill="FFFFFF"/>
        <w:spacing w:before="100" w:beforeAutospacing="1" w:after="225"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$129.46 hourly wage * 125.79 hours = $16,284.77 annual burden cost</w:t>
      </w:r>
    </w:p>
    <w:tbl>
      <w:tblPr>
        <w:tblW w:w="6176" w:type="dxa"/>
        <w:tblLook w:val="04A0"/>
      </w:tblPr>
      <w:tblGrid>
        <w:gridCol w:w="1900"/>
        <w:gridCol w:w="1118"/>
        <w:gridCol w:w="1579"/>
        <w:gridCol w:w="1579"/>
      </w:tblGrid>
      <w:tr w14:paraId="582A3EBE"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E34880" w:rsidP="00C72B2C" w14:paraId="5172F058" w14:textId="610BF9A7">
            <w:pPr>
              <w:spacing w:after="0" w:line="240" w:lineRule="auto"/>
              <w:rPr>
                <w:rFonts w:cs="Calibri"/>
                <w:color w:val="000000"/>
              </w:rPr>
            </w:pPr>
            <w:r w:rsidRPr="00C64707">
              <w:rPr>
                <w:rFonts w:ascii="Arial" w:eastAsia="Times New Roman" w:hAnsi="Arial" w:cs="Arial"/>
                <w:color w:val="555555"/>
                <w:sz w:val="24"/>
                <w:szCs w:val="24"/>
              </w:rPr>
              <w:t>a.</w:t>
            </w: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417B31B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2E2F19D7"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E34880" w:rsidP="00C72B2C" w14:paraId="5FFF1735" w14:textId="77777777">
            <w:pPr>
              <w:spacing w:after="0" w:line="240" w:lineRule="auto"/>
              <w:rPr>
                <w:rFonts w:cs="Calibri"/>
                <w:b/>
                <w:bCs/>
                <w:color w:val="000000"/>
              </w:rPr>
            </w:pPr>
            <w:r>
              <w:rPr>
                <w:rFonts w:cs="Calibri"/>
                <w:b/>
                <w:bCs/>
                <w:color w:val="000000"/>
              </w:rPr>
              <w:t>Disclosure</w:t>
            </w:r>
          </w:p>
        </w:tc>
      </w:tr>
      <w:tr w14:paraId="7816D570"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67B5EDD7"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497243BF" w14:textId="3DE64C38">
            <w:pPr>
              <w:spacing w:after="0" w:line="240" w:lineRule="auto"/>
              <w:rPr>
                <w:rFonts w:cs="Calibri"/>
                <w:color w:val="000000"/>
              </w:rPr>
            </w:pPr>
            <w:r>
              <w:rPr>
                <w:rFonts w:cs="Calibri"/>
                <w:color w:val="000000"/>
              </w:rPr>
              <w:t>480</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3F9DCCC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23C5D8B1" w14:textId="77777777">
            <w:pPr>
              <w:spacing w:after="0" w:line="240" w:lineRule="auto"/>
              <w:rPr>
                <w:rFonts w:cs="Calibri"/>
                <w:color w:val="000000"/>
              </w:rPr>
            </w:pPr>
          </w:p>
        </w:tc>
      </w:tr>
      <w:tr w14:paraId="35F175D9"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1F073368"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724BF139" w14:textId="4E066CC0">
            <w:pPr>
              <w:spacing w:after="0" w:line="240" w:lineRule="auto"/>
              <w:rPr>
                <w:rFonts w:cs="Calibri"/>
                <w:color w:val="000000"/>
              </w:rPr>
            </w:pPr>
            <w:r>
              <w:rPr>
                <w:rFonts w:cs="Calibri"/>
                <w:color w:val="000000"/>
              </w:rPr>
              <w:t>1.25</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6720CB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405FCABC" w14:textId="77777777">
            <w:pPr>
              <w:spacing w:after="0" w:line="240" w:lineRule="auto"/>
              <w:rPr>
                <w:rFonts w:cs="Calibri"/>
                <w:color w:val="000000"/>
              </w:rPr>
            </w:pPr>
          </w:p>
        </w:tc>
      </w:tr>
      <w:tr w14:paraId="0236E54A"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0B42E0B9"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1FB3D959" w14:textId="18021685">
            <w:pPr>
              <w:spacing w:after="0" w:line="240" w:lineRule="auto"/>
              <w:rPr>
                <w:rFonts w:cs="Calibri"/>
                <w:color w:val="000000"/>
              </w:rPr>
            </w:pPr>
            <w:r>
              <w:rPr>
                <w:rFonts w:cs="Calibri"/>
                <w:color w:val="000000"/>
              </w:rPr>
              <w:t>30min</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1A5F16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662A5CCC" w14:textId="77777777">
            <w:pPr>
              <w:spacing w:after="0" w:line="240" w:lineRule="auto"/>
              <w:rPr>
                <w:rFonts w:cs="Calibri"/>
                <w:color w:val="000000"/>
              </w:rPr>
            </w:pPr>
          </w:p>
        </w:tc>
      </w:tr>
      <w:tr w14:paraId="406DD6C0"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0F06FFEF"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1A952236" w14:textId="3DF109CC">
            <w:pPr>
              <w:spacing w:after="0" w:line="240" w:lineRule="auto"/>
              <w:rPr>
                <w:rFonts w:cs="Calibri"/>
                <w:color w:val="000000"/>
              </w:rPr>
            </w:pPr>
            <w:r>
              <w:rPr>
                <w:rFonts w:cs="Calibri"/>
                <w:color w:val="000000"/>
              </w:rPr>
              <w:t>599</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64E267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5F259910" w14:textId="77777777">
            <w:pPr>
              <w:spacing w:after="0" w:line="240" w:lineRule="auto"/>
              <w:rPr>
                <w:rFonts w:cs="Calibri"/>
                <w:color w:val="000000"/>
              </w:rPr>
            </w:pPr>
          </w:p>
        </w:tc>
      </w:tr>
      <w:tr w14:paraId="06E5C8FF"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E34880" w:rsidP="00C72B2C" w14:paraId="50D458B8"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71C53" w:rsidRPr="00E34880" w:rsidP="00C72B2C" w14:paraId="7D5C63EE" w14:textId="7CE5EF4A">
            <w:pPr>
              <w:spacing w:after="0" w:line="240" w:lineRule="auto"/>
              <w:rPr>
                <w:rFonts w:cs="Calibri"/>
                <w:color w:val="000000"/>
              </w:rPr>
            </w:pPr>
            <w:r>
              <w:rPr>
                <w:rFonts w:cs="Calibri"/>
                <w:color w:val="000000"/>
              </w:rPr>
              <w:t>299.5</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C72A08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rsidP="00C72B2C" w14:paraId="3485AA5F" w14:textId="77777777">
            <w:pPr>
              <w:spacing w:after="0" w:line="240" w:lineRule="auto"/>
              <w:rPr>
                <w:rFonts w:cs="Calibri"/>
                <w:color w:val="000000"/>
              </w:rPr>
            </w:pPr>
          </w:p>
        </w:tc>
      </w:tr>
    </w:tbl>
    <w:p w:rsidR="00AA75A4" w:rsidP="00C64707" w14:paraId="7A662C79"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4FC911F4" w14:textId="448D439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6FC28BCA" w14:textId="4F7576D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3C253A" w:rsidP="003C253A" w14:paraId="2ADF63F8" w14:textId="0DCD852A">
      <w:pPr>
        <w:shd w:val="clear" w:color="auto" w:fill="FFFFFF"/>
        <w:spacing w:after="0" w:line="240" w:lineRule="auto"/>
        <w:rPr>
          <w:rFonts w:ascii="Arial" w:eastAsia="Times New Roman" w:hAnsi="Arial" w:cs="Arial"/>
          <w:color w:val="555555"/>
          <w:sz w:val="24"/>
          <w:szCs w:val="24"/>
        </w:rPr>
      </w:pPr>
      <w:r w:rsidRPr="00D61F0B">
        <w:rPr>
          <w:rFonts w:ascii="Arial" w:eastAsia="Times New Roman" w:hAnsi="Arial" w:cs="Arial"/>
          <w:color w:val="555555"/>
          <w:sz w:val="24"/>
          <w:szCs w:val="24"/>
        </w:rPr>
        <w:t xml:space="preserve">Material costs </w:t>
      </w:r>
      <w:r w:rsidR="00AA75A4">
        <w:rPr>
          <w:rFonts w:ascii="Arial" w:eastAsia="Times New Roman" w:hAnsi="Arial" w:cs="Arial"/>
          <w:color w:val="555555"/>
          <w:sz w:val="24"/>
          <w:szCs w:val="24"/>
        </w:rPr>
        <w:t>for</w:t>
      </w:r>
      <w:r w:rsidRPr="00D61F0B">
        <w:rPr>
          <w:rFonts w:ascii="Arial" w:eastAsia="Times New Roman" w:hAnsi="Arial" w:cs="Arial"/>
          <w:color w:val="555555"/>
          <w:sz w:val="24"/>
          <w:szCs w:val="24"/>
        </w:rPr>
        <w:t xml:space="preserve"> the airmen</w:t>
      </w:r>
      <w:r w:rsidR="00AA75A4">
        <w:rPr>
          <w:rFonts w:ascii="Arial" w:eastAsia="Times New Roman" w:hAnsi="Arial" w:cs="Arial"/>
          <w:color w:val="555555"/>
          <w:sz w:val="24"/>
          <w:szCs w:val="24"/>
        </w:rPr>
        <w:t xml:space="preserve"> who choose to mail their information</w:t>
      </w:r>
      <w:r w:rsidRPr="00D61F0B">
        <w:rPr>
          <w:rFonts w:ascii="Arial" w:eastAsia="Times New Roman" w:hAnsi="Arial" w:cs="Arial"/>
          <w:color w:val="555555"/>
          <w:sz w:val="24"/>
          <w:szCs w:val="24"/>
        </w:rPr>
        <w:t xml:space="preserve"> will vary from </w:t>
      </w:r>
      <w:r w:rsidRPr="0099424B">
        <w:rPr>
          <w:rFonts w:ascii="Arial" w:eastAsia="Times New Roman" w:hAnsi="Arial" w:cs="Arial"/>
          <w:color w:val="555555"/>
          <w:sz w:val="24"/>
          <w:szCs w:val="24"/>
        </w:rPr>
        <w:t>zero</w:t>
      </w:r>
      <w:r w:rsidRPr="00D61F0B">
        <w:rPr>
          <w:rFonts w:ascii="Arial" w:eastAsia="Times New Roman" w:hAnsi="Arial" w:cs="Arial"/>
          <w:color w:val="555555"/>
          <w:sz w:val="24"/>
          <w:szCs w:val="24"/>
        </w:rPr>
        <w:t xml:space="preserve"> to approximately </w:t>
      </w:r>
      <w:r w:rsidRPr="0099424B">
        <w:rPr>
          <w:rFonts w:ascii="Arial" w:eastAsia="Times New Roman" w:hAnsi="Arial" w:cs="Arial"/>
          <w:color w:val="555555"/>
          <w:sz w:val="24"/>
          <w:szCs w:val="24"/>
        </w:rPr>
        <w:t>$2</w:t>
      </w:r>
      <w:r w:rsidRPr="0099424B" w:rsidR="0099424B">
        <w:rPr>
          <w:rFonts w:ascii="Arial" w:eastAsia="Times New Roman" w:hAnsi="Arial" w:cs="Arial"/>
          <w:color w:val="555555"/>
          <w:sz w:val="24"/>
          <w:szCs w:val="24"/>
        </w:rPr>
        <w:t>0</w:t>
      </w:r>
      <w:r w:rsidRPr="0099424B">
        <w:rPr>
          <w:rFonts w:ascii="Arial" w:eastAsia="Times New Roman" w:hAnsi="Arial" w:cs="Arial"/>
          <w:color w:val="555555"/>
          <w:sz w:val="24"/>
          <w:szCs w:val="24"/>
        </w:rPr>
        <w:t>.00</w:t>
      </w:r>
      <w:r w:rsidRPr="00D61F0B">
        <w:rPr>
          <w:rFonts w:ascii="Arial" w:eastAsia="Times New Roman" w:hAnsi="Arial" w:cs="Arial"/>
          <w:color w:val="555555"/>
          <w:sz w:val="24"/>
          <w:szCs w:val="24"/>
        </w:rPr>
        <w:t xml:space="preserve"> depending on the method of transmission (</w:t>
      </w:r>
      <w:r>
        <w:rPr>
          <w:rFonts w:ascii="Arial" w:eastAsia="Times New Roman" w:hAnsi="Arial" w:cs="Arial"/>
          <w:color w:val="555555"/>
          <w:sz w:val="24"/>
          <w:szCs w:val="24"/>
        </w:rPr>
        <w:t xml:space="preserve">online submission tool, </w:t>
      </w:r>
      <w:r w:rsidRPr="00D61F0B">
        <w:rPr>
          <w:rFonts w:ascii="Arial" w:eastAsia="Times New Roman" w:hAnsi="Arial" w:cs="Arial"/>
          <w:color w:val="555555"/>
          <w:sz w:val="24"/>
          <w:szCs w:val="24"/>
        </w:rPr>
        <w:t>fax</w:t>
      </w:r>
      <w:r>
        <w:rPr>
          <w:rFonts w:ascii="Arial" w:eastAsia="Times New Roman" w:hAnsi="Arial" w:cs="Arial"/>
          <w:color w:val="555555"/>
          <w:sz w:val="24"/>
          <w:szCs w:val="24"/>
        </w:rPr>
        <w:t>, commercial carrier (FedEx/UPS)</w:t>
      </w:r>
      <w:r w:rsidRPr="00D61F0B">
        <w:rPr>
          <w:rFonts w:ascii="Arial" w:eastAsia="Times New Roman" w:hAnsi="Arial" w:cs="Arial"/>
          <w:color w:val="555555"/>
          <w:sz w:val="24"/>
          <w:szCs w:val="24"/>
        </w:rPr>
        <w:t xml:space="preserve"> or </w:t>
      </w:r>
      <w:r>
        <w:rPr>
          <w:rFonts w:ascii="Arial" w:eastAsia="Times New Roman" w:hAnsi="Arial" w:cs="Arial"/>
          <w:color w:val="555555"/>
          <w:sz w:val="24"/>
          <w:szCs w:val="24"/>
        </w:rPr>
        <w:t>USPS</w:t>
      </w:r>
      <w:r w:rsidRPr="00D61F0B">
        <w:rPr>
          <w:rFonts w:ascii="Arial" w:eastAsia="Times New Roman" w:hAnsi="Arial" w:cs="Arial"/>
          <w:color w:val="555555"/>
          <w:sz w:val="24"/>
          <w:szCs w:val="24"/>
        </w:rPr>
        <w:t xml:space="preserve"> mail); at the </w:t>
      </w:r>
      <w:r w:rsidR="0099424B">
        <w:rPr>
          <w:rFonts w:ascii="Arial" w:eastAsia="Times New Roman" w:hAnsi="Arial" w:cs="Arial"/>
          <w:color w:val="555555"/>
          <w:sz w:val="24"/>
          <w:szCs w:val="24"/>
        </w:rPr>
        <w:t>mean</w:t>
      </w:r>
      <w:r w:rsidRPr="00D61F0B">
        <w:rPr>
          <w:rFonts w:ascii="Arial" w:eastAsia="Times New Roman" w:hAnsi="Arial" w:cs="Arial"/>
          <w:color w:val="555555"/>
          <w:sz w:val="24"/>
          <w:szCs w:val="24"/>
        </w:rPr>
        <w:t xml:space="preserve"> cost </w:t>
      </w:r>
      <w:r w:rsidR="0099424B">
        <w:rPr>
          <w:rFonts w:ascii="Arial" w:eastAsia="Times New Roman" w:hAnsi="Arial" w:cs="Arial"/>
          <w:color w:val="555555"/>
          <w:sz w:val="24"/>
          <w:szCs w:val="24"/>
        </w:rPr>
        <w:t>provided by respondents in question 8</w:t>
      </w:r>
      <w:r w:rsidRPr="00D61F0B">
        <w:rPr>
          <w:rFonts w:ascii="Arial" w:eastAsia="Times New Roman" w:hAnsi="Arial" w:cs="Arial"/>
          <w:color w:val="555555"/>
          <w:sz w:val="24"/>
          <w:szCs w:val="24"/>
        </w:rPr>
        <w:t xml:space="preserve">, </w:t>
      </w:r>
      <w:r w:rsidR="0099424B">
        <w:rPr>
          <w:rFonts w:ascii="Arial" w:eastAsia="Times New Roman" w:hAnsi="Arial" w:cs="Arial"/>
          <w:color w:val="555555"/>
          <w:sz w:val="24"/>
          <w:szCs w:val="24"/>
        </w:rPr>
        <w:t xml:space="preserve">($25.00 / 10 = $2.50) </w:t>
      </w:r>
      <w:r w:rsidRPr="00D61F0B">
        <w:rPr>
          <w:rFonts w:ascii="Arial" w:eastAsia="Times New Roman" w:hAnsi="Arial" w:cs="Arial"/>
          <w:color w:val="555555"/>
          <w:sz w:val="24"/>
          <w:szCs w:val="24"/>
        </w:rPr>
        <w:t xml:space="preserve">we estimate the average annual cost to be </w:t>
      </w:r>
      <w:r w:rsidRPr="00D61F0B">
        <w:rPr>
          <w:rFonts w:ascii="Arial" w:eastAsia="Times New Roman" w:hAnsi="Arial" w:cs="Arial"/>
          <w:b/>
          <w:color w:val="555555"/>
          <w:sz w:val="24"/>
          <w:szCs w:val="24"/>
        </w:rPr>
        <w:t>$</w:t>
      </w:r>
      <w:r w:rsidR="0099424B">
        <w:rPr>
          <w:rFonts w:ascii="Arial" w:eastAsia="Times New Roman" w:hAnsi="Arial" w:cs="Arial"/>
          <w:b/>
          <w:color w:val="555555"/>
          <w:sz w:val="24"/>
          <w:szCs w:val="24"/>
        </w:rPr>
        <w:t>1,497</w:t>
      </w:r>
      <w:r w:rsidRPr="00D61F0B">
        <w:rPr>
          <w:rFonts w:ascii="Arial" w:eastAsia="Times New Roman" w:hAnsi="Arial" w:cs="Arial"/>
          <w:b/>
          <w:color w:val="555555"/>
          <w:sz w:val="24"/>
          <w:szCs w:val="24"/>
        </w:rPr>
        <w:t>.</w:t>
      </w:r>
      <w:r w:rsidR="0099424B">
        <w:rPr>
          <w:rFonts w:ascii="Arial" w:eastAsia="Times New Roman" w:hAnsi="Arial" w:cs="Arial"/>
          <w:b/>
          <w:color w:val="555555"/>
          <w:sz w:val="24"/>
          <w:szCs w:val="24"/>
        </w:rPr>
        <w:t>5</w:t>
      </w:r>
      <w:r w:rsidRPr="00D61F0B">
        <w:rPr>
          <w:rFonts w:ascii="Arial" w:eastAsia="Times New Roman" w:hAnsi="Arial" w:cs="Arial"/>
          <w:b/>
          <w:color w:val="555555"/>
          <w:sz w:val="24"/>
          <w:szCs w:val="24"/>
        </w:rPr>
        <w:t>0</w:t>
      </w:r>
      <w:r w:rsidRPr="00D61F0B">
        <w:rPr>
          <w:rFonts w:ascii="Arial" w:eastAsia="Times New Roman" w:hAnsi="Arial" w:cs="Arial"/>
          <w:color w:val="555555"/>
          <w:sz w:val="24"/>
          <w:szCs w:val="24"/>
        </w:rPr>
        <w:t>.</w:t>
      </w:r>
    </w:p>
    <w:p w:rsidR="00A85E03" w:rsidP="003C253A" w14:paraId="67090A04" w14:textId="4040BCCE">
      <w:pPr>
        <w:shd w:val="clear" w:color="auto" w:fill="FFFFFF"/>
        <w:spacing w:after="0" w:line="240" w:lineRule="auto"/>
        <w:rPr>
          <w:rFonts w:ascii="Arial" w:eastAsia="Times New Roman" w:hAnsi="Arial" w:cs="Arial"/>
          <w:color w:val="555555"/>
          <w:sz w:val="24"/>
          <w:szCs w:val="24"/>
        </w:rPr>
      </w:pPr>
    </w:p>
    <w:p w:rsidR="00A85E03" w:rsidRPr="00A85E03" w:rsidP="003C253A" w14:paraId="0E980F3E" w14:textId="5981535F">
      <w:pPr>
        <w:shd w:val="clear" w:color="auto" w:fill="FFFFFF"/>
        <w:spacing w:after="0" w:line="240" w:lineRule="auto"/>
        <w:rPr>
          <w:rFonts w:ascii="Arial" w:eastAsia="Times New Roman" w:hAnsi="Arial" w:cs="Arial"/>
          <w:color w:val="555555"/>
          <w:sz w:val="24"/>
          <w:szCs w:val="24"/>
        </w:rPr>
      </w:pPr>
      <w:r w:rsidRPr="00A85E03">
        <w:rPr>
          <w:rFonts w:ascii="Arial" w:eastAsia="Times New Roman" w:hAnsi="Arial" w:cs="Arial"/>
          <w:color w:val="555555"/>
          <w:sz w:val="24"/>
          <w:szCs w:val="24"/>
        </w:rPr>
        <w:t>Annual number of reports (599) x $2.50 = 1,497.50</w:t>
      </w:r>
    </w:p>
    <w:p w:rsidR="00C64707" w:rsidRPr="00C64707" w:rsidP="00C64707" w14:paraId="50F82DA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BFD55B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20CDF75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5A70BC" w:rsidRPr="00D61F0B" w:rsidP="005A70BC" w14:paraId="7C050D5C" w14:textId="6AED7F06">
      <w:pPr>
        <w:shd w:val="clear" w:color="auto" w:fill="FFFFFF"/>
        <w:spacing w:after="0" w:line="240" w:lineRule="auto"/>
        <w:rPr>
          <w:rFonts w:ascii="Arial" w:eastAsia="Times New Roman" w:hAnsi="Arial" w:cs="Arial"/>
          <w:color w:val="555555"/>
          <w:sz w:val="24"/>
          <w:szCs w:val="24"/>
        </w:rPr>
      </w:pPr>
      <w:r w:rsidRPr="00D61F0B">
        <w:rPr>
          <w:rFonts w:ascii="Arial" w:eastAsia="Times New Roman" w:hAnsi="Arial" w:cs="Arial"/>
          <w:color w:val="555555"/>
          <w:sz w:val="24"/>
          <w:szCs w:val="24"/>
        </w:rPr>
        <w:t xml:space="preserve">The FAA expects approximately </w:t>
      </w:r>
      <w:r>
        <w:rPr>
          <w:rFonts w:ascii="Arial" w:eastAsia="Times New Roman" w:hAnsi="Arial" w:cs="Arial"/>
          <w:b/>
          <w:color w:val="555555"/>
          <w:sz w:val="24"/>
          <w:szCs w:val="24"/>
        </w:rPr>
        <w:t>599</w:t>
      </w:r>
      <w:r w:rsidR="00267677">
        <w:rPr>
          <w:rFonts w:ascii="Arial" w:eastAsia="Times New Roman" w:hAnsi="Arial" w:cs="Arial"/>
          <w:color w:val="555555"/>
          <w:sz w:val="24"/>
          <w:szCs w:val="24"/>
        </w:rPr>
        <w:t xml:space="preserve"> reports annually. </w:t>
      </w:r>
      <w:r w:rsidRPr="00D61F0B">
        <w:rPr>
          <w:rFonts w:ascii="Arial" w:eastAsia="Times New Roman" w:hAnsi="Arial" w:cs="Arial"/>
          <w:color w:val="555555"/>
          <w:sz w:val="24"/>
          <w:szCs w:val="24"/>
        </w:rPr>
        <w:t xml:space="preserve">We estimate that it will take approximately </w:t>
      </w:r>
      <w:r w:rsidRPr="00035837">
        <w:rPr>
          <w:rFonts w:ascii="Arial" w:eastAsia="Times New Roman" w:hAnsi="Arial" w:cs="Arial"/>
          <w:color w:val="555555"/>
          <w:sz w:val="24"/>
          <w:szCs w:val="24"/>
        </w:rPr>
        <w:t>60</w:t>
      </w:r>
      <w:r w:rsidRPr="00D61F0B">
        <w:rPr>
          <w:rFonts w:ascii="Arial" w:eastAsia="Times New Roman" w:hAnsi="Arial" w:cs="Arial"/>
          <w:color w:val="555555"/>
          <w:sz w:val="24"/>
          <w:szCs w:val="24"/>
        </w:rPr>
        <w:t xml:space="preserve"> minutes for the contract staff to process this information through the administrative process, and approximately </w:t>
      </w:r>
      <w:r>
        <w:rPr>
          <w:rFonts w:ascii="Arial" w:eastAsia="Times New Roman" w:hAnsi="Arial" w:cs="Arial"/>
          <w:color w:val="555555"/>
          <w:sz w:val="24"/>
          <w:szCs w:val="24"/>
        </w:rPr>
        <w:t>120 minutes</w:t>
      </w:r>
      <w:r w:rsidRPr="00D61F0B">
        <w:rPr>
          <w:rFonts w:ascii="Arial" w:eastAsia="Times New Roman" w:hAnsi="Arial" w:cs="Arial"/>
          <w:color w:val="555555"/>
          <w:sz w:val="24"/>
          <w:szCs w:val="24"/>
        </w:rPr>
        <w:t xml:space="preserve"> for the average federal employee to work through all the technical processes associated with the collection of this information. </w:t>
      </w:r>
    </w:p>
    <w:p w:rsidR="005A70BC" w:rsidRPr="00D61F0B" w:rsidP="005A70BC" w14:paraId="27C34640" w14:textId="77777777">
      <w:pPr>
        <w:shd w:val="clear" w:color="auto" w:fill="FFFFFF"/>
        <w:spacing w:after="0" w:line="240" w:lineRule="auto"/>
        <w:rPr>
          <w:rFonts w:ascii="Arial" w:eastAsia="Times New Roman" w:hAnsi="Arial" w:cs="Arial"/>
          <w:color w:val="555555"/>
          <w:sz w:val="24"/>
          <w:szCs w:val="24"/>
        </w:rPr>
      </w:pPr>
    </w:p>
    <w:p w:rsidR="005A70BC" w:rsidRPr="00D61F0B" w:rsidP="005A70BC" w14:paraId="096ABDF9" w14:textId="711F96DC">
      <w:pPr>
        <w:shd w:val="clear" w:color="auto" w:fill="FFFFFF"/>
        <w:spacing w:after="0" w:line="240" w:lineRule="auto"/>
        <w:rPr>
          <w:rFonts w:ascii="Arial" w:eastAsia="Times New Roman" w:hAnsi="Arial" w:cs="Arial"/>
          <w:color w:val="555555"/>
          <w:sz w:val="24"/>
          <w:szCs w:val="24"/>
        </w:rPr>
      </w:pPr>
      <w:r w:rsidRPr="00D61F0B">
        <w:rPr>
          <w:rFonts w:ascii="Arial" w:eastAsia="Times New Roman" w:hAnsi="Arial" w:cs="Arial"/>
          <w:color w:val="555555"/>
          <w:sz w:val="24"/>
          <w:szCs w:val="24"/>
        </w:rPr>
        <w:t>Estimated annual time would be</w:t>
      </w:r>
      <w:r w:rsidRPr="00D61F0B">
        <w:rPr>
          <w:rFonts w:ascii="Arial" w:eastAsia="Times New Roman" w:hAnsi="Arial" w:cs="Arial"/>
          <w:b/>
          <w:color w:val="555555"/>
          <w:sz w:val="24"/>
          <w:szCs w:val="24"/>
        </w:rPr>
        <w:t xml:space="preserve"> </w:t>
      </w:r>
      <w:r>
        <w:rPr>
          <w:rFonts w:ascii="Arial" w:eastAsia="Times New Roman" w:hAnsi="Arial" w:cs="Arial"/>
          <w:b/>
          <w:color w:val="555555"/>
          <w:sz w:val="24"/>
          <w:szCs w:val="24"/>
        </w:rPr>
        <w:t>599</w:t>
      </w:r>
      <w:r w:rsidRPr="00D61F0B">
        <w:rPr>
          <w:rFonts w:ascii="Arial" w:eastAsia="Times New Roman" w:hAnsi="Arial" w:cs="Arial"/>
          <w:b/>
          <w:color w:val="555555"/>
          <w:sz w:val="24"/>
          <w:szCs w:val="24"/>
        </w:rPr>
        <w:t xml:space="preserve"> </w:t>
      </w:r>
      <w:r w:rsidRPr="00D61F0B">
        <w:rPr>
          <w:rFonts w:ascii="Arial" w:eastAsia="Times New Roman" w:hAnsi="Arial" w:cs="Arial"/>
          <w:color w:val="555555"/>
          <w:sz w:val="24"/>
          <w:szCs w:val="24"/>
        </w:rPr>
        <w:t xml:space="preserve">hours for the contract staff and </w:t>
      </w:r>
      <w:r>
        <w:rPr>
          <w:rFonts w:ascii="Arial" w:eastAsia="Times New Roman" w:hAnsi="Arial" w:cs="Arial"/>
          <w:b/>
          <w:color w:val="555555"/>
          <w:sz w:val="24"/>
          <w:szCs w:val="24"/>
        </w:rPr>
        <w:t>1,198</w:t>
      </w:r>
      <w:r w:rsidRPr="00D61F0B">
        <w:rPr>
          <w:rFonts w:ascii="Arial" w:eastAsia="Times New Roman" w:hAnsi="Arial" w:cs="Arial"/>
          <w:color w:val="555555"/>
          <w:sz w:val="24"/>
          <w:szCs w:val="24"/>
        </w:rPr>
        <w:t xml:space="preserve"> hours for the federal employees. The average hourly wage rate for the contract staff equaled $</w:t>
      </w:r>
      <w:r w:rsidRPr="00035837">
        <w:rPr>
          <w:rFonts w:ascii="Arial" w:eastAsia="Times New Roman" w:hAnsi="Arial" w:cs="Arial"/>
          <w:b/>
          <w:color w:val="555555"/>
          <w:sz w:val="24"/>
          <w:szCs w:val="24"/>
        </w:rPr>
        <w:t>43.</w:t>
      </w:r>
      <w:r>
        <w:rPr>
          <w:rFonts w:ascii="Arial" w:eastAsia="Times New Roman" w:hAnsi="Arial" w:cs="Arial"/>
          <w:b/>
          <w:color w:val="555555"/>
          <w:sz w:val="24"/>
          <w:szCs w:val="24"/>
        </w:rPr>
        <w:t>21</w:t>
      </w:r>
      <w:r w:rsidRPr="00035837">
        <w:rPr>
          <w:rFonts w:ascii="Arial" w:eastAsia="Times New Roman" w:hAnsi="Arial" w:cs="Arial"/>
          <w:b/>
          <w:color w:val="555555"/>
          <w:sz w:val="24"/>
          <w:szCs w:val="24"/>
        </w:rPr>
        <w:t>.</w:t>
      </w:r>
      <w:r w:rsidRPr="00D61F0B">
        <w:rPr>
          <w:rFonts w:ascii="Arial" w:eastAsia="Times New Roman" w:hAnsi="Arial" w:cs="Arial"/>
          <w:color w:val="555555"/>
          <w:sz w:val="24"/>
          <w:szCs w:val="24"/>
        </w:rPr>
        <w:t xml:space="preserve"> </w:t>
      </w:r>
      <w:r w:rsidRPr="00CE7697">
        <w:rPr>
          <w:rFonts w:ascii="Arial" w:eastAsia="Times New Roman" w:hAnsi="Arial" w:cs="Arial"/>
          <w:color w:val="555555"/>
          <w:sz w:val="24"/>
          <w:szCs w:val="24"/>
        </w:rPr>
        <w:t>This rate multiplied by two</w:t>
      </w:r>
      <w:r>
        <w:rPr>
          <w:rFonts w:ascii="Arial" w:eastAsia="Times New Roman" w:hAnsi="Arial" w:cs="Arial"/>
          <w:color w:val="555555"/>
          <w:sz w:val="24"/>
          <w:szCs w:val="24"/>
          <w:vertAlign w:val="superscript"/>
        </w:rPr>
        <w:footnoteReference w:id="4"/>
      </w:r>
      <w:r w:rsidRPr="00CE7697">
        <w:rPr>
          <w:rFonts w:ascii="Arial" w:eastAsia="Times New Roman" w:hAnsi="Arial" w:cs="Arial"/>
          <w:color w:val="555555"/>
          <w:sz w:val="24"/>
          <w:szCs w:val="24"/>
        </w:rPr>
        <w:t xml:space="preserve"> to account for benefits and overhead equals $</w:t>
      </w:r>
      <w:r>
        <w:rPr>
          <w:rFonts w:ascii="Arial" w:eastAsia="Times New Roman" w:hAnsi="Arial" w:cs="Arial"/>
          <w:b/>
          <w:color w:val="555555"/>
          <w:sz w:val="24"/>
          <w:szCs w:val="24"/>
        </w:rPr>
        <w:t>86.42</w:t>
      </w:r>
      <w:r w:rsidRPr="00CE7697">
        <w:rPr>
          <w:rFonts w:ascii="Arial" w:eastAsia="Times New Roman" w:hAnsi="Arial" w:cs="Arial"/>
          <w:color w:val="555555"/>
          <w:sz w:val="24"/>
          <w:szCs w:val="24"/>
        </w:rPr>
        <w:t xml:space="preserve">.  </w:t>
      </w:r>
    </w:p>
    <w:p w:rsidR="005A70BC" w:rsidRPr="00D61F0B" w:rsidP="005A70BC" w14:paraId="5F06C030" w14:textId="62210D6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b/>
          <w:color w:val="555555"/>
          <w:sz w:val="24"/>
          <w:szCs w:val="24"/>
        </w:rPr>
        <w:t>599</w:t>
      </w:r>
      <w:r w:rsidRPr="00D61F0B">
        <w:rPr>
          <w:rFonts w:ascii="Arial" w:eastAsia="Times New Roman" w:hAnsi="Arial" w:cs="Arial"/>
          <w:color w:val="555555"/>
          <w:sz w:val="24"/>
          <w:szCs w:val="24"/>
        </w:rPr>
        <w:t xml:space="preserve"> hours x </w:t>
      </w:r>
      <w:r w:rsidRPr="00D61F0B">
        <w:rPr>
          <w:rFonts w:ascii="Arial" w:eastAsia="Times New Roman" w:hAnsi="Arial" w:cs="Arial"/>
          <w:b/>
          <w:color w:val="555555"/>
          <w:sz w:val="24"/>
          <w:szCs w:val="24"/>
        </w:rPr>
        <w:t>$</w:t>
      </w:r>
      <w:r>
        <w:rPr>
          <w:rFonts w:ascii="Arial" w:eastAsia="Times New Roman" w:hAnsi="Arial" w:cs="Arial"/>
          <w:b/>
          <w:color w:val="555555"/>
          <w:sz w:val="24"/>
          <w:szCs w:val="24"/>
        </w:rPr>
        <w:t>86.42</w:t>
      </w:r>
      <w:r w:rsidRPr="00D61F0B">
        <w:rPr>
          <w:rFonts w:ascii="Arial" w:eastAsia="Times New Roman" w:hAnsi="Arial" w:cs="Arial"/>
          <w:color w:val="555555"/>
          <w:sz w:val="24"/>
          <w:szCs w:val="24"/>
        </w:rPr>
        <w:t xml:space="preserve"> contract staff hourly wage rate = </w:t>
      </w:r>
      <w:r w:rsidRPr="00D61F0B">
        <w:rPr>
          <w:rFonts w:ascii="Arial" w:eastAsia="Times New Roman" w:hAnsi="Arial" w:cs="Arial"/>
          <w:b/>
          <w:color w:val="555555"/>
          <w:sz w:val="24"/>
          <w:szCs w:val="24"/>
        </w:rPr>
        <w:t>$</w:t>
      </w:r>
      <w:r>
        <w:rPr>
          <w:rFonts w:ascii="Arial" w:eastAsia="Times New Roman" w:hAnsi="Arial" w:cs="Arial"/>
          <w:b/>
          <w:color w:val="555555"/>
          <w:sz w:val="24"/>
          <w:szCs w:val="24"/>
        </w:rPr>
        <w:t>51,765.58</w:t>
      </w:r>
      <w:r w:rsidRPr="00D61F0B">
        <w:rPr>
          <w:rFonts w:ascii="Arial" w:eastAsia="Times New Roman" w:hAnsi="Arial" w:cs="Arial"/>
          <w:b/>
          <w:color w:val="555555"/>
          <w:sz w:val="24"/>
          <w:szCs w:val="24"/>
        </w:rPr>
        <w:t xml:space="preserve"> </w:t>
      </w:r>
      <w:r w:rsidRPr="00D61F0B">
        <w:rPr>
          <w:rFonts w:ascii="Arial" w:eastAsia="Times New Roman" w:hAnsi="Arial" w:cs="Arial"/>
          <w:color w:val="555555"/>
          <w:sz w:val="24"/>
          <w:szCs w:val="24"/>
        </w:rPr>
        <w:t>annual cost for contract staff</w:t>
      </w:r>
    </w:p>
    <w:p w:rsidR="005A70BC" w:rsidRPr="00D61F0B" w:rsidP="005A70BC" w14:paraId="2107DD43" w14:textId="77777777">
      <w:pPr>
        <w:shd w:val="clear" w:color="auto" w:fill="FFFFFF"/>
        <w:spacing w:after="0" w:line="240" w:lineRule="auto"/>
        <w:rPr>
          <w:rFonts w:ascii="Arial" w:eastAsia="Times New Roman" w:hAnsi="Arial" w:cs="Arial"/>
          <w:color w:val="555555"/>
          <w:sz w:val="24"/>
          <w:szCs w:val="24"/>
        </w:rPr>
      </w:pPr>
    </w:p>
    <w:p w:rsidR="005A70BC" w:rsidRPr="00D61F0B" w:rsidP="005A70BC" w14:paraId="45C0156D" w14:textId="73F36AAD">
      <w:pPr>
        <w:shd w:val="clear" w:color="auto" w:fill="FFFFFF"/>
        <w:spacing w:after="0" w:line="240" w:lineRule="auto"/>
        <w:rPr>
          <w:rFonts w:ascii="Arial" w:eastAsia="Times New Roman" w:hAnsi="Arial" w:cs="Arial"/>
          <w:color w:val="555555"/>
          <w:sz w:val="24"/>
          <w:szCs w:val="24"/>
        </w:rPr>
      </w:pPr>
      <w:r w:rsidRPr="00D61F0B">
        <w:rPr>
          <w:rFonts w:ascii="Arial" w:eastAsia="Times New Roman" w:hAnsi="Arial" w:cs="Arial"/>
          <w:color w:val="555555"/>
          <w:sz w:val="24"/>
          <w:szCs w:val="24"/>
        </w:rPr>
        <w:t xml:space="preserve">The federal employee average </w:t>
      </w:r>
      <w:r>
        <w:rPr>
          <w:rFonts w:ascii="Arial" w:eastAsia="Times New Roman" w:hAnsi="Arial" w:cs="Arial"/>
          <w:color w:val="555555"/>
          <w:sz w:val="24"/>
          <w:szCs w:val="24"/>
        </w:rPr>
        <w:t>hourly wage</w:t>
      </w:r>
      <w:r w:rsidRPr="00D61F0B">
        <w:rPr>
          <w:rFonts w:ascii="Arial" w:eastAsia="Times New Roman" w:hAnsi="Arial" w:cs="Arial"/>
          <w:color w:val="555555"/>
          <w:sz w:val="24"/>
          <w:szCs w:val="24"/>
        </w:rPr>
        <w:t xml:space="preserve"> equaled $</w:t>
      </w:r>
      <w:r>
        <w:rPr>
          <w:rFonts w:ascii="Arial" w:eastAsia="Times New Roman" w:hAnsi="Arial" w:cs="Arial"/>
          <w:b/>
          <w:color w:val="555555"/>
          <w:sz w:val="24"/>
          <w:szCs w:val="24"/>
        </w:rPr>
        <w:t>58.50</w:t>
      </w:r>
      <w:r w:rsidRPr="00035837">
        <w:rPr>
          <w:rFonts w:ascii="Arial" w:eastAsia="Times New Roman" w:hAnsi="Arial" w:cs="Arial"/>
          <w:color w:val="555555"/>
          <w:sz w:val="24"/>
          <w:szCs w:val="24"/>
        </w:rPr>
        <w:t>.</w:t>
      </w:r>
      <w:r w:rsidRPr="00D61F0B">
        <w:rPr>
          <w:rFonts w:ascii="Arial" w:eastAsia="Times New Roman" w:hAnsi="Arial" w:cs="Arial"/>
          <w:color w:val="555555"/>
          <w:sz w:val="24"/>
          <w:szCs w:val="24"/>
        </w:rPr>
        <w:t xml:space="preserve"> </w:t>
      </w:r>
      <w:r w:rsidRPr="004D56C1">
        <w:rPr>
          <w:rFonts w:ascii="Arial" w:eastAsia="Times New Roman" w:hAnsi="Arial" w:cs="Arial"/>
          <w:color w:val="555555"/>
          <w:sz w:val="24"/>
          <w:szCs w:val="24"/>
        </w:rPr>
        <w:t>This rate multiplied by two to account for benefits and overhead equals $</w:t>
      </w:r>
      <w:r w:rsidRPr="005A70BC">
        <w:rPr>
          <w:rFonts w:ascii="Arial" w:eastAsia="Times New Roman" w:hAnsi="Arial" w:cs="Arial"/>
          <w:b/>
          <w:color w:val="555555"/>
          <w:sz w:val="24"/>
          <w:szCs w:val="24"/>
        </w:rPr>
        <w:t>117.00</w:t>
      </w:r>
      <w:r w:rsidRPr="004D56C1">
        <w:rPr>
          <w:rFonts w:ascii="Arial" w:eastAsia="Times New Roman" w:hAnsi="Arial" w:cs="Arial"/>
          <w:color w:val="555555"/>
          <w:sz w:val="24"/>
          <w:szCs w:val="24"/>
        </w:rPr>
        <w:t xml:space="preserve">.  </w:t>
      </w:r>
    </w:p>
    <w:p w:rsidR="005A70BC" w:rsidRPr="00D61F0B" w:rsidP="005A70BC" w14:paraId="7502D860" w14:textId="5F8E1758">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1,198</w:t>
      </w:r>
      <w:r w:rsidRPr="00D61F0B">
        <w:rPr>
          <w:rFonts w:ascii="Arial" w:eastAsia="Times New Roman" w:hAnsi="Arial" w:cs="Arial"/>
          <w:b/>
          <w:color w:val="555555"/>
          <w:sz w:val="24"/>
          <w:szCs w:val="24"/>
        </w:rPr>
        <w:t xml:space="preserve"> hours x $</w:t>
      </w:r>
      <w:r>
        <w:rPr>
          <w:rFonts w:ascii="Arial" w:eastAsia="Times New Roman" w:hAnsi="Arial" w:cs="Arial"/>
          <w:b/>
          <w:color w:val="555555"/>
          <w:sz w:val="24"/>
          <w:szCs w:val="24"/>
        </w:rPr>
        <w:t>117.00</w:t>
      </w:r>
      <w:r w:rsidRPr="00D61F0B">
        <w:rPr>
          <w:rFonts w:ascii="Arial" w:eastAsia="Times New Roman" w:hAnsi="Arial" w:cs="Arial"/>
          <w:b/>
          <w:color w:val="555555"/>
          <w:sz w:val="24"/>
          <w:szCs w:val="24"/>
        </w:rPr>
        <w:t xml:space="preserve"> wage rate = $</w:t>
      </w:r>
      <w:r>
        <w:rPr>
          <w:rFonts w:ascii="Arial" w:eastAsia="Times New Roman" w:hAnsi="Arial" w:cs="Arial"/>
          <w:b/>
          <w:color w:val="555555"/>
          <w:sz w:val="24"/>
          <w:szCs w:val="24"/>
        </w:rPr>
        <w:t>140,166.00</w:t>
      </w:r>
      <w:r w:rsidRPr="00D61F0B">
        <w:rPr>
          <w:rFonts w:ascii="Arial" w:eastAsia="Times New Roman" w:hAnsi="Arial" w:cs="Arial"/>
          <w:b/>
          <w:color w:val="555555"/>
          <w:sz w:val="24"/>
          <w:szCs w:val="24"/>
        </w:rPr>
        <w:t xml:space="preserve"> </w:t>
      </w:r>
      <w:r w:rsidRPr="00D61F0B">
        <w:rPr>
          <w:rFonts w:ascii="Arial" w:eastAsia="Times New Roman" w:hAnsi="Arial" w:cs="Arial"/>
          <w:color w:val="555555"/>
          <w:sz w:val="24"/>
          <w:szCs w:val="24"/>
        </w:rPr>
        <w:t>annual cost for federal employees</w:t>
      </w:r>
    </w:p>
    <w:p w:rsidR="005A70BC" w:rsidRPr="00D61F0B" w:rsidP="005A70BC" w14:paraId="0933DCA8" w14:textId="77777777">
      <w:pPr>
        <w:shd w:val="clear" w:color="auto" w:fill="FFFFFF"/>
        <w:spacing w:after="0" w:line="240" w:lineRule="auto"/>
        <w:rPr>
          <w:rFonts w:ascii="Arial" w:eastAsia="Times New Roman" w:hAnsi="Arial" w:cs="Arial"/>
          <w:color w:val="555555"/>
          <w:sz w:val="24"/>
          <w:szCs w:val="24"/>
        </w:rPr>
      </w:pPr>
    </w:p>
    <w:p w:rsidR="005A70BC" w:rsidRPr="00D61F0B" w:rsidP="005A70BC" w14:paraId="25A4BD39" w14:textId="2943206C">
      <w:pPr>
        <w:shd w:val="clear" w:color="auto" w:fill="FFFFFF"/>
        <w:spacing w:after="0" w:line="240" w:lineRule="auto"/>
        <w:rPr>
          <w:rFonts w:ascii="Arial" w:eastAsia="Times New Roman" w:hAnsi="Arial" w:cs="Arial"/>
          <w:color w:val="555555"/>
          <w:sz w:val="24"/>
          <w:szCs w:val="24"/>
        </w:rPr>
      </w:pPr>
      <w:r w:rsidRPr="00D61F0B">
        <w:rPr>
          <w:rFonts w:ascii="Arial" w:eastAsia="Times New Roman" w:hAnsi="Arial" w:cs="Arial"/>
          <w:color w:val="555555"/>
          <w:sz w:val="24"/>
          <w:szCs w:val="24"/>
        </w:rPr>
        <w:t>The annualized total cost is calculated by adding the cost paid to contract staff ($</w:t>
      </w:r>
      <w:r>
        <w:rPr>
          <w:rFonts w:ascii="Arial" w:eastAsia="Times New Roman" w:hAnsi="Arial" w:cs="Arial"/>
          <w:b/>
          <w:color w:val="555555"/>
          <w:sz w:val="24"/>
          <w:szCs w:val="24"/>
        </w:rPr>
        <w:t>51,765.58</w:t>
      </w:r>
      <w:r w:rsidRPr="00D61F0B">
        <w:rPr>
          <w:rFonts w:ascii="Arial" w:eastAsia="Times New Roman" w:hAnsi="Arial" w:cs="Arial"/>
          <w:color w:val="555555"/>
          <w:sz w:val="24"/>
          <w:szCs w:val="24"/>
        </w:rPr>
        <w:t>) to the cost paid to federal employees ($</w:t>
      </w:r>
      <w:r>
        <w:rPr>
          <w:rFonts w:ascii="Arial" w:eastAsia="Times New Roman" w:hAnsi="Arial" w:cs="Arial"/>
          <w:b/>
          <w:color w:val="555555"/>
          <w:sz w:val="24"/>
          <w:szCs w:val="24"/>
        </w:rPr>
        <w:t>140,166.00</w:t>
      </w:r>
      <w:r w:rsidRPr="00D61F0B">
        <w:rPr>
          <w:rFonts w:ascii="Arial" w:eastAsia="Times New Roman" w:hAnsi="Arial" w:cs="Arial"/>
          <w:color w:val="555555"/>
          <w:sz w:val="24"/>
          <w:szCs w:val="24"/>
        </w:rPr>
        <w:t>).</w:t>
      </w:r>
    </w:p>
    <w:p w:rsidR="005A70BC" w:rsidRPr="00D61F0B" w:rsidP="005A70BC" w14:paraId="3BFC0348" w14:textId="77777777">
      <w:pPr>
        <w:shd w:val="clear" w:color="auto" w:fill="FFFFFF"/>
        <w:spacing w:after="0" w:line="240" w:lineRule="auto"/>
        <w:rPr>
          <w:rFonts w:ascii="Arial" w:eastAsia="Times New Roman" w:hAnsi="Arial" w:cs="Arial"/>
          <w:color w:val="555555"/>
          <w:sz w:val="24"/>
          <w:szCs w:val="24"/>
        </w:rPr>
      </w:pPr>
    </w:p>
    <w:p w:rsidR="005A70BC" w:rsidP="005A70BC" w14:paraId="4E16B740" w14:textId="328A3DBC">
      <w:pPr>
        <w:shd w:val="clear" w:color="auto" w:fill="FFFFFF"/>
        <w:spacing w:after="0" w:line="240" w:lineRule="auto"/>
        <w:rPr>
          <w:rFonts w:ascii="Arial" w:eastAsia="Times New Roman" w:hAnsi="Arial" w:cs="Arial"/>
          <w:b/>
          <w:color w:val="555555"/>
          <w:sz w:val="24"/>
          <w:szCs w:val="24"/>
        </w:rPr>
      </w:pPr>
      <w:r w:rsidRPr="00D61F0B">
        <w:rPr>
          <w:rFonts w:ascii="Arial" w:eastAsia="Times New Roman" w:hAnsi="Arial" w:cs="Arial"/>
          <w:color w:val="555555"/>
          <w:sz w:val="24"/>
          <w:szCs w:val="24"/>
        </w:rPr>
        <w:t>$</w:t>
      </w:r>
      <w:r>
        <w:rPr>
          <w:rFonts w:ascii="Arial" w:eastAsia="Times New Roman" w:hAnsi="Arial" w:cs="Arial"/>
          <w:b/>
          <w:color w:val="555555"/>
          <w:sz w:val="24"/>
          <w:szCs w:val="24"/>
        </w:rPr>
        <w:t xml:space="preserve">51,765.58 </w:t>
      </w:r>
      <w:r w:rsidRPr="00D61F0B">
        <w:rPr>
          <w:rFonts w:ascii="Arial" w:eastAsia="Times New Roman" w:hAnsi="Arial" w:cs="Arial"/>
          <w:color w:val="555555"/>
          <w:sz w:val="24"/>
          <w:szCs w:val="24"/>
        </w:rPr>
        <w:t>+ $</w:t>
      </w:r>
      <w:r>
        <w:rPr>
          <w:rFonts w:ascii="Arial" w:eastAsia="Times New Roman" w:hAnsi="Arial" w:cs="Arial"/>
          <w:b/>
          <w:color w:val="555555"/>
          <w:sz w:val="24"/>
          <w:szCs w:val="24"/>
        </w:rPr>
        <w:t>140,166.00</w:t>
      </w:r>
      <w:r w:rsidRPr="00D61F0B">
        <w:rPr>
          <w:rFonts w:ascii="Arial" w:eastAsia="Times New Roman" w:hAnsi="Arial" w:cs="Arial"/>
          <w:b/>
          <w:color w:val="555555"/>
          <w:sz w:val="24"/>
          <w:szCs w:val="24"/>
        </w:rPr>
        <w:t xml:space="preserve"> = $</w:t>
      </w:r>
      <w:r>
        <w:rPr>
          <w:rFonts w:ascii="Arial" w:eastAsia="Times New Roman" w:hAnsi="Arial" w:cs="Arial"/>
          <w:b/>
          <w:color w:val="555555"/>
          <w:sz w:val="24"/>
          <w:szCs w:val="24"/>
        </w:rPr>
        <w:t>191,931.58</w:t>
      </w:r>
      <w:r w:rsidRPr="00D61F0B">
        <w:rPr>
          <w:rFonts w:ascii="Arial" w:eastAsia="Times New Roman" w:hAnsi="Arial" w:cs="Arial"/>
          <w:b/>
          <w:color w:val="555555"/>
          <w:sz w:val="24"/>
          <w:szCs w:val="24"/>
        </w:rPr>
        <w:t xml:space="preserve"> annualized cost to the federal government</w:t>
      </w:r>
    </w:p>
    <w:p w:rsidR="00C64707" w:rsidRPr="00C64707" w:rsidP="00C64707" w14:paraId="71A11C6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4CCB665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P="00C64707" w14:paraId="32223063" w14:textId="07D687B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FC65B6" w:rsidRPr="00FC65B6" w:rsidP="00FC65B6" w14:paraId="055C4D5B" w14:textId="77777777">
      <w:pPr>
        <w:rPr>
          <w:rFonts w:ascii="Arial" w:eastAsia="Times New Roman" w:hAnsi="Arial" w:cs="Arial"/>
          <w:color w:val="555555"/>
          <w:sz w:val="24"/>
          <w:szCs w:val="24"/>
        </w:rPr>
      </w:pPr>
      <w:r w:rsidRPr="00FC65B6">
        <w:rPr>
          <w:rFonts w:ascii="Arial" w:eastAsia="Times New Roman" w:hAnsi="Arial" w:cs="Arial"/>
          <w:color w:val="555555"/>
          <w:sz w:val="24"/>
          <w:szCs w:val="24"/>
        </w:rPr>
        <w:t>A Privacy Act Statement and official FAA form number have been added to the online submission tool.</w:t>
      </w:r>
    </w:p>
    <w:p w:rsidR="002A16F2" w:rsidP="00B8004F" w14:paraId="0408B0F3" w14:textId="73A151E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Prior to October 1, 2021, any report containing information regarding multiple motor vehicle actions, was counted as multiple reports. Since then, any report containing multiple motor vehicle actions is counted as one report. Therefore the number of reports for this time period has decreased from the last ICR renewal. </w:t>
      </w:r>
      <w:r w:rsidR="005751AE">
        <w:rPr>
          <w:rFonts w:ascii="Arial" w:eastAsia="Times New Roman" w:hAnsi="Arial" w:cs="Arial"/>
          <w:color w:val="555555"/>
          <w:sz w:val="24"/>
          <w:szCs w:val="24"/>
        </w:rPr>
        <w:t>Based on the reduction in the number of reports</w:t>
      </w:r>
      <w:r>
        <w:rPr>
          <w:rFonts w:ascii="Arial" w:eastAsia="Times New Roman" w:hAnsi="Arial" w:cs="Arial"/>
          <w:color w:val="555555"/>
          <w:sz w:val="24"/>
          <w:szCs w:val="24"/>
        </w:rPr>
        <w:t>, the amount of time and the cost associated with that time has reduced.</w:t>
      </w:r>
      <w:r>
        <w:rPr>
          <w:rFonts w:ascii="Arial" w:eastAsia="Times New Roman" w:hAnsi="Arial" w:cs="Arial"/>
          <w:color w:val="555555"/>
          <w:sz w:val="24"/>
          <w:szCs w:val="24"/>
        </w:rPr>
        <w:t xml:space="preserve"> </w:t>
      </w:r>
    </w:p>
    <w:p w:rsidR="002A16F2" w:rsidP="00B8004F" w14:paraId="292E8C8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6D5BD89" w14:textId="171F59A0">
      <w:pPr>
        <w:shd w:val="clear" w:color="auto" w:fill="FFFFFF"/>
        <w:spacing w:after="0" w:line="240" w:lineRule="auto"/>
        <w:rPr>
          <w:rFonts w:ascii="Arial" w:eastAsia="Times New Roman" w:hAnsi="Arial" w:cs="Arial"/>
          <w:color w:val="555555"/>
          <w:sz w:val="24"/>
          <w:szCs w:val="24"/>
        </w:rPr>
      </w:pPr>
    </w:p>
    <w:p w:rsidR="00C64707" w:rsidRPr="00C64707" w:rsidP="00C64707" w14:paraId="00D52D2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0D31F8B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B23690" w:rsidRPr="00D94B47" w:rsidP="00B23690" w14:paraId="4B7FDCA7" w14:textId="77777777">
      <w:pPr>
        <w:shd w:val="clear" w:color="auto" w:fill="FFFFFF"/>
        <w:spacing w:after="0" w:line="240" w:lineRule="auto"/>
        <w:rPr>
          <w:rFonts w:ascii="Arial" w:eastAsia="Times New Roman" w:hAnsi="Arial" w:cs="Arial"/>
          <w:color w:val="555555"/>
          <w:sz w:val="24"/>
          <w:szCs w:val="24"/>
        </w:rPr>
      </w:pPr>
      <w:r w:rsidRPr="00D94B47">
        <w:rPr>
          <w:rFonts w:ascii="Arial" w:eastAsia="Times New Roman" w:hAnsi="Arial" w:cs="Arial"/>
          <w:color w:val="555555"/>
          <w:sz w:val="24"/>
          <w:szCs w:val="24"/>
        </w:rPr>
        <w:t>The FAA does not anticipate that the collected information at issue will be published for statistical use.</w:t>
      </w:r>
    </w:p>
    <w:p w:rsidR="00C64707" w:rsidRPr="00C64707" w:rsidP="00C64707" w14:paraId="49A0C9A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863CD5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67C9C17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B23690" w:rsidRPr="00D94B47" w:rsidP="00B23690" w14:paraId="6A0910D7" w14:textId="77777777">
      <w:pPr>
        <w:shd w:val="clear" w:color="auto" w:fill="FFFFFF"/>
        <w:spacing w:after="0" w:line="240" w:lineRule="auto"/>
        <w:rPr>
          <w:rFonts w:ascii="Arial" w:eastAsia="Times New Roman" w:hAnsi="Arial" w:cs="Arial"/>
          <w:color w:val="555555"/>
          <w:sz w:val="24"/>
          <w:szCs w:val="24"/>
        </w:rPr>
      </w:pPr>
      <w:r w:rsidRPr="00D94B47">
        <w:rPr>
          <w:rFonts w:ascii="Arial" w:eastAsia="Times New Roman" w:hAnsi="Arial" w:cs="Arial"/>
          <w:color w:val="555555"/>
          <w:sz w:val="24"/>
          <w:szCs w:val="24"/>
        </w:rPr>
        <w:t>An exemption is not being requested.</w:t>
      </w:r>
    </w:p>
    <w:p w:rsidR="00C64707" w:rsidRPr="00C64707" w:rsidP="00C64707" w14:paraId="5A01E0F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5216B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3E18B32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B23690" w:rsidRPr="00D94B47" w:rsidP="00B23690" w14:paraId="12CF26DC" w14:textId="77777777">
      <w:pPr>
        <w:rPr>
          <w:rFonts w:ascii="Arial" w:eastAsia="Times New Roman" w:hAnsi="Arial" w:cs="Arial"/>
          <w:color w:val="555555"/>
          <w:sz w:val="24"/>
          <w:szCs w:val="24"/>
        </w:rPr>
      </w:pPr>
      <w:r w:rsidRPr="00D94B47">
        <w:rPr>
          <w:rFonts w:ascii="Arial" w:eastAsia="Times New Roman" w:hAnsi="Arial" w:cs="Arial"/>
          <w:color w:val="555555"/>
          <w:sz w:val="24"/>
          <w:szCs w:val="24"/>
        </w:rPr>
        <w:t>There are no exceptions to the certification statement.</w:t>
      </w:r>
    </w:p>
    <w:p w:rsidR="005B4EB0" w14:paraId="62177F9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7737" w:rsidP="000E7737" w14:paraId="65107AA2" w14:textId="77777777">
      <w:pPr>
        <w:spacing w:after="0" w:line="240" w:lineRule="auto"/>
      </w:pPr>
      <w:r>
        <w:separator/>
      </w:r>
    </w:p>
  </w:footnote>
  <w:footnote w:type="continuationSeparator" w:id="1">
    <w:p w:rsidR="000E7737" w:rsidP="000E7737" w14:paraId="18942A63" w14:textId="77777777">
      <w:pPr>
        <w:spacing w:after="0" w:line="240" w:lineRule="auto"/>
      </w:pPr>
      <w:r>
        <w:continuationSeparator/>
      </w:r>
    </w:p>
  </w:footnote>
  <w:footnote w:id="2">
    <w:p w:rsidR="000E7737" w:rsidP="000E7737" w14:paraId="664C415F" w14:textId="24A4FC79">
      <w:pPr>
        <w:pStyle w:val="FootnoteText"/>
      </w:pPr>
      <w:r>
        <w:rPr>
          <w:rStyle w:val="FootnoteReference"/>
        </w:rPr>
        <w:footnoteRef/>
      </w:r>
      <w:r>
        <w:t xml:space="preserve"> </w:t>
      </w:r>
      <w:hyperlink r:id="rId1" w:anchor="tab-1" w:history="1">
        <w:r w:rsidRPr="007958BC" w:rsidR="007958BC">
          <w:rPr>
            <w:color w:val="0000FF"/>
            <w:sz w:val="22"/>
            <w:szCs w:val="22"/>
            <w:u w:val="single"/>
          </w:rPr>
          <w:t>Airline and Commercial Pilots : Occupational Outlook Handbook: : U.S. Bureau of Labor Statistics (bls.gov)</w:t>
        </w:r>
      </w:hyperlink>
    </w:p>
  </w:footnote>
  <w:footnote w:id="3">
    <w:p w:rsidR="000E7737" w:rsidRPr="00CE7697" w:rsidP="000E7737" w14:paraId="1674BAB2" w14:textId="77777777">
      <w:pPr>
        <w:pStyle w:val="FootnoteText"/>
      </w:pPr>
      <w:r>
        <w:rPr>
          <w:rStyle w:val="FootnoteReference"/>
        </w:rPr>
        <w:footnoteRef/>
      </w:r>
      <w:r>
        <w:t xml:space="preserve"> </w:t>
      </w:r>
      <w:r w:rsidRPr="00CE7697">
        <w:t>The wage rates of Federal employees at NPWC and NPC in Chicago were estimated using the midpoint (Step 5) for Grade 12 of the General Schedule in the Chicago locality area.[3] The Department multiplied the hourly wage rate by 2 to account for a fringe benefits rate of 69 percent[4] and an overhead rate of 31 percent.[5] </w:t>
      </w:r>
    </w:p>
    <w:p w:rsidR="000E7737" w:rsidRPr="00CE7697" w:rsidP="000E7737" w14:paraId="172B08B2" w14:textId="77777777">
      <w:pPr>
        <w:pStyle w:val="FootnoteText"/>
      </w:pPr>
      <w:r w:rsidRPr="00CE7697">
        <w:t>Source: U.S. Department of Health and Human Services, “Guidelines for Regulatory Impact Analysis” (2016), https://aspe.hhs.gov/system/files/pdf/242926/HHS_RIAGuidance.pdf.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 </w:t>
      </w:r>
    </w:p>
    <w:p w:rsidR="000E7737" w:rsidP="000E7737" w14:paraId="68F959D2" w14:textId="77777777">
      <w:pPr>
        <w:pStyle w:val="FootnoteText"/>
      </w:pPr>
    </w:p>
  </w:footnote>
  <w:footnote w:id="4">
    <w:p w:rsidR="005A70BC" w:rsidRPr="00CE7697" w:rsidP="005A70BC" w14:paraId="633BF38E" w14:textId="77777777">
      <w:pPr>
        <w:pStyle w:val="FootnoteText"/>
      </w:pPr>
      <w:r>
        <w:rPr>
          <w:rStyle w:val="FootnoteReference"/>
        </w:rPr>
        <w:footnoteRef/>
      </w:r>
      <w:r>
        <w:t xml:space="preserve"> </w:t>
      </w:r>
      <w:r w:rsidRPr="00CE7697">
        <w:t>The wage rates of Federal employees at NPWC and NPC in Chicago were estimated using the midpoint (Step 5) for Grade 12 of the General Schedule in the Chicago locality area.[3] The Department multiplied the hourly wage rate by 2 to account for a fringe benefits rate of 69 percent[4] and an overhead rate of 31 percent.[5] </w:t>
      </w:r>
    </w:p>
    <w:p w:rsidR="005A70BC" w:rsidRPr="00CE7697" w:rsidP="005A70BC" w14:paraId="0DFB7072" w14:textId="77777777">
      <w:pPr>
        <w:pStyle w:val="FootnoteText"/>
      </w:pPr>
      <w:r w:rsidRPr="00CE7697">
        <w:t>Source: U.S. Department of Health and Human Services, “Guidelines for Regulatory Impact Analysis” (2016), https://aspe.hhs.gov/system/files/pdf/242926/HHS_RIAGuidance.pdf.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 </w:t>
      </w:r>
    </w:p>
    <w:p w:rsidR="005A70BC" w:rsidP="005A70BC" w14:paraId="0215817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806965"/>
    <w:multiLevelType w:val="hybridMultilevel"/>
    <w:tmpl w:val="5EA8E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303CDA"/>
    <w:multiLevelType w:val="hybridMultilevel"/>
    <w:tmpl w:val="596CE6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519091">
    <w:abstractNumId w:val="0"/>
  </w:num>
  <w:num w:numId="2" w16cid:durableId="1410270696">
    <w:abstractNumId w:val="3"/>
  </w:num>
  <w:num w:numId="3" w16cid:durableId="111679501">
    <w:abstractNumId w:val="4"/>
  </w:num>
  <w:num w:numId="4" w16cid:durableId="1390306502">
    <w:abstractNumId w:val="2"/>
  </w:num>
  <w:num w:numId="5" w16cid:durableId="21273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830"/>
    <w:rsid w:val="0002459E"/>
    <w:rsid w:val="00035837"/>
    <w:rsid w:val="000456DF"/>
    <w:rsid w:val="00047F22"/>
    <w:rsid w:val="0006707F"/>
    <w:rsid w:val="000760FD"/>
    <w:rsid w:val="0008468B"/>
    <w:rsid w:val="000934BA"/>
    <w:rsid w:val="00094A61"/>
    <w:rsid w:val="000D3F5B"/>
    <w:rsid w:val="000D7D7D"/>
    <w:rsid w:val="000E7737"/>
    <w:rsid w:val="001032E6"/>
    <w:rsid w:val="001164A2"/>
    <w:rsid w:val="00150506"/>
    <w:rsid w:val="00194378"/>
    <w:rsid w:val="001B06C0"/>
    <w:rsid w:val="001D5E2F"/>
    <w:rsid w:val="001F0724"/>
    <w:rsid w:val="002156D3"/>
    <w:rsid w:val="00242A89"/>
    <w:rsid w:val="00250998"/>
    <w:rsid w:val="00267677"/>
    <w:rsid w:val="00273C7B"/>
    <w:rsid w:val="00287FB4"/>
    <w:rsid w:val="002A16F2"/>
    <w:rsid w:val="002D081A"/>
    <w:rsid w:val="00307122"/>
    <w:rsid w:val="00322489"/>
    <w:rsid w:val="00344E4C"/>
    <w:rsid w:val="00352069"/>
    <w:rsid w:val="003865B8"/>
    <w:rsid w:val="00390685"/>
    <w:rsid w:val="003C253A"/>
    <w:rsid w:val="003D6C40"/>
    <w:rsid w:val="00467C99"/>
    <w:rsid w:val="00493D9A"/>
    <w:rsid w:val="004C33DA"/>
    <w:rsid w:val="004D56C1"/>
    <w:rsid w:val="004F12DE"/>
    <w:rsid w:val="004F5A6E"/>
    <w:rsid w:val="00514B29"/>
    <w:rsid w:val="0053659B"/>
    <w:rsid w:val="00562F50"/>
    <w:rsid w:val="005678EE"/>
    <w:rsid w:val="00573387"/>
    <w:rsid w:val="005751AE"/>
    <w:rsid w:val="00576246"/>
    <w:rsid w:val="005A70BC"/>
    <w:rsid w:val="005B4990"/>
    <w:rsid w:val="005B4EB0"/>
    <w:rsid w:val="005F2C82"/>
    <w:rsid w:val="0062649F"/>
    <w:rsid w:val="00641A63"/>
    <w:rsid w:val="0066225D"/>
    <w:rsid w:val="006A13D7"/>
    <w:rsid w:val="006A2B33"/>
    <w:rsid w:val="006A5ED5"/>
    <w:rsid w:val="006C4C49"/>
    <w:rsid w:val="006E2807"/>
    <w:rsid w:val="00720CFA"/>
    <w:rsid w:val="00722EDF"/>
    <w:rsid w:val="00760E28"/>
    <w:rsid w:val="00771C53"/>
    <w:rsid w:val="007958BC"/>
    <w:rsid w:val="007D2FB5"/>
    <w:rsid w:val="007D706E"/>
    <w:rsid w:val="007E4FD0"/>
    <w:rsid w:val="007F23C5"/>
    <w:rsid w:val="00816E97"/>
    <w:rsid w:val="008210C5"/>
    <w:rsid w:val="00822FCD"/>
    <w:rsid w:val="00832989"/>
    <w:rsid w:val="00855288"/>
    <w:rsid w:val="00865479"/>
    <w:rsid w:val="008836AB"/>
    <w:rsid w:val="008B1627"/>
    <w:rsid w:val="008C7220"/>
    <w:rsid w:val="008D3FA2"/>
    <w:rsid w:val="008D5FD9"/>
    <w:rsid w:val="008E077A"/>
    <w:rsid w:val="008F205A"/>
    <w:rsid w:val="0090167B"/>
    <w:rsid w:val="00902D7F"/>
    <w:rsid w:val="0094680F"/>
    <w:rsid w:val="0099424B"/>
    <w:rsid w:val="009C131F"/>
    <w:rsid w:val="009C2A81"/>
    <w:rsid w:val="009E13C1"/>
    <w:rsid w:val="00A134FD"/>
    <w:rsid w:val="00A1512C"/>
    <w:rsid w:val="00A367C3"/>
    <w:rsid w:val="00A41950"/>
    <w:rsid w:val="00A44601"/>
    <w:rsid w:val="00A50158"/>
    <w:rsid w:val="00A8023F"/>
    <w:rsid w:val="00A85E03"/>
    <w:rsid w:val="00A9607C"/>
    <w:rsid w:val="00AA75A4"/>
    <w:rsid w:val="00AD29A6"/>
    <w:rsid w:val="00AD6B36"/>
    <w:rsid w:val="00B2352D"/>
    <w:rsid w:val="00B23690"/>
    <w:rsid w:val="00B5604F"/>
    <w:rsid w:val="00B8004F"/>
    <w:rsid w:val="00BD32FE"/>
    <w:rsid w:val="00BE7373"/>
    <w:rsid w:val="00BF3805"/>
    <w:rsid w:val="00BF476D"/>
    <w:rsid w:val="00C04309"/>
    <w:rsid w:val="00C56195"/>
    <w:rsid w:val="00C64707"/>
    <w:rsid w:val="00C72B2C"/>
    <w:rsid w:val="00C930D4"/>
    <w:rsid w:val="00CC2688"/>
    <w:rsid w:val="00CD7DED"/>
    <w:rsid w:val="00CE7697"/>
    <w:rsid w:val="00D10AA2"/>
    <w:rsid w:val="00D61F0B"/>
    <w:rsid w:val="00D674E2"/>
    <w:rsid w:val="00D90037"/>
    <w:rsid w:val="00D94B47"/>
    <w:rsid w:val="00DF6059"/>
    <w:rsid w:val="00E170E7"/>
    <w:rsid w:val="00E1734E"/>
    <w:rsid w:val="00E34880"/>
    <w:rsid w:val="00E37DCB"/>
    <w:rsid w:val="00E45062"/>
    <w:rsid w:val="00E45679"/>
    <w:rsid w:val="00E641C2"/>
    <w:rsid w:val="00E74F9E"/>
    <w:rsid w:val="00E820B1"/>
    <w:rsid w:val="00E90E51"/>
    <w:rsid w:val="00E9676C"/>
    <w:rsid w:val="00EE567C"/>
    <w:rsid w:val="00F227F2"/>
    <w:rsid w:val="00FA392D"/>
    <w:rsid w:val="00FC65B6"/>
    <w:rsid w:val="00FD2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641A63"/>
    <w:pPr>
      <w:ind w:left="720"/>
      <w:contextualSpacing/>
    </w:pPr>
  </w:style>
  <w:style w:type="character" w:styleId="Hyperlink">
    <w:name w:val="Hyperlink"/>
    <w:basedOn w:val="DefaultParagraphFont"/>
    <w:uiPriority w:val="99"/>
    <w:unhideWhenUsed/>
    <w:rsid w:val="002156D3"/>
    <w:rPr>
      <w:color w:val="0563C1" w:themeColor="hyperlink"/>
      <w:u w:val="single"/>
    </w:rPr>
  </w:style>
  <w:style w:type="character" w:styleId="FollowedHyperlink">
    <w:name w:val="FollowedHyperlink"/>
    <w:basedOn w:val="DefaultParagraphFont"/>
    <w:uiPriority w:val="99"/>
    <w:semiHidden/>
    <w:unhideWhenUsed/>
    <w:rsid w:val="005F2C82"/>
    <w:rPr>
      <w:color w:val="954F72" w:themeColor="followedHyperlink"/>
      <w:u w:val="single"/>
    </w:rPr>
  </w:style>
  <w:style w:type="paragraph" w:styleId="FootnoteText">
    <w:name w:val="footnote text"/>
    <w:basedOn w:val="Normal"/>
    <w:link w:val="FootnoteTextChar"/>
    <w:uiPriority w:val="99"/>
    <w:semiHidden/>
    <w:unhideWhenUsed/>
    <w:rsid w:val="000E7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737"/>
    <w:rPr>
      <w:sz w:val="20"/>
      <w:szCs w:val="20"/>
    </w:rPr>
  </w:style>
  <w:style w:type="character" w:styleId="FootnoteReference">
    <w:name w:val="footnote reference"/>
    <w:basedOn w:val="DefaultParagraphFont"/>
    <w:semiHidden/>
    <w:unhideWhenUsed/>
    <w:rsid w:val="000E7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app/details/FR-1990-08-01" TargetMode="External" /><Relationship Id="rId11" Type="http://schemas.openxmlformats.org/officeDocument/2006/relationships/hyperlink" Target="http://www.faa.gov/about/office_org/headquarters_offices/ash/ash_programs/investigations/airmen_duidwi/"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transportation-and-material-moving/airline-and-commercial-pilo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DK47U3XYXCHK-715759581-36</_dlc_DocId>
    <_dlc_DocIdUrl xmlns="d4c66cdc-bb58-4182-b657-5606942bf8a8">
      <Url>https://ksn2.faa.gov/afn/IT/ASP/100/110/_layouts/15/DocIdRedir.aspx?ID=DK47U3XYXCHK-715759581-36</Url>
      <Description>DK47U3XYXCHK-715759581-36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c42a7ad8a6d882835713cc5cf928cfb6">
  <xsd:schema xmlns:xsd="http://www.w3.org/2001/XMLSchema" xmlns:xs="http://www.w3.org/2001/XMLSchema" xmlns:p="http://schemas.microsoft.com/office/2006/metadata/properties" xmlns:ns2="d4c66cdc-bb58-4182-b657-5606942bf8a8" targetNamespace="http://schemas.microsoft.com/office/2006/metadata/properties" ma:root="true" ma:fieldsID="8168f4c7ae2a0d6f1b31afa089bbeea2"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277D9-EE47-49A2-BFA2-F05423C45839}">
  <ds:schemaRefs>
    <ds:schemaRef ds:uri="http://schemas.openxmlformats.org/officeDocument/2006/bibliography"/>
  </ds:schemaRefs>
</ds:datastoreItem>
</file>

<file path=customXml/itemProps2.xml><?xml version="1.0" encoding="utf-8"?>
<ds:datastoreItem xmlns:ds="http://schemas.openxmlformats.org/officeDocument/2006/customXml" ds:itemID="{31D5D2BF-FCAB-4795-B066-6BE8587A56EB}">
  <ds:schemaRefs>
    <ds:schemaRef ds:uri="http://schemas.microsoft.com/sharepoint/v3/contenttype/forms"/>
  </ds:schemaRefs>
</ds:datastoreItem>
</file>

<file path=customXml/itemProps3.xml><?xml version="1.0" encoding="utf-8"?>
<ds:datastoreItem xmlns:ds="http://schemas.openxmlformats.org/officeDocument/2006/customXml" ds:itemID="{598470BC-05A9-452E-97FF-A877A347A858}">
  <ds:schemaRefs>
    <ds:schemaRef ds:uri="d4c66cdc-bb58-4182-b657-5606942bf8a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0D55AEA-A9D1-4362-B13D-5BC9A78B259E}">
  <ds:schemaRefs>
    <ds:schemaRef ds:uri="http://schemas.microsoft.com/sharepoint/events"/>
  </ds:schemaRefs>
</ds:datastoreItem>
</file>

<file path=customXml/itemProps5.xml><?xml version="1.0" encoding="utf-8"?>
<ds:datastoreItem xmlns:ds="http://schemas.openxmlformats.org/officeDocument/2006/customXml" ds:itemID="{B307FEDD-73A7-4C77-B25D-12209D2E0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Marks, Christopher (FAA)</cp:lastModifiedBy>
  <cp:revision>3</cp:revision>
  <dcterms:created xsi:type="dcterms:W3CDTF">2023-08-15T14:54:00Z</dcterms:created>
  <dcterms:modified xsi:type="dcterms:W3CDTF">2023-10-06T13:48:00Z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2c0106e8-039b-4dbf-9ddc-50dd40dc1db2</vt:lpwstr>
  </property>
</Properties>
</file>