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6B6D27C5">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90013</w:t>
      </w:r>
      <w:r w:rsidRPr="009305A0" w:rsidR="0052685D">
        <w:rPr>
          <w:b/>
        </w:rPr>
        <w:t>-ORCF</w:t>
      </w:r>
      <w:r w:rsidRPr="009305A0" w:rsidR="00D71769">
        <w:rPr>
          <w:b/>
        </w:rPr>
        <w:t xml:space="preserve">, </w:t>
      </w:r>
      <w:r w:rsidR="0042339D">
        <w:rPr>
          <w:b/>
        </w:rPr>
        <w:t>Consolidated Certifications-Borrower</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6DD80A39">
            <w:r w:rsidRPr="009305A0">
              <w:rPr>
                <w:rFonts w:eastAsia="Arial"/>
                <w:b/>
                <w:color w:val="000000"/>
              </w:rPr>
              <w:t xml:space="preserve">Public reporting burden </w:t>
            </w:r>
            <w:r w:rsidRPr="009305A0">
              <w:rPr>
                <w:rFonts w:eastAsia="Arial"/>
                <w:color w:val="000000"/>
              </w:rPr>
              <w:t xml:space="preserve">for this collection of information is estimated to average 1 hour per response, including the time for reviewing instructions, searching existing data sources, </w:t>
            </w:r>
            <w:proofErr w:type="gramStart"/>
            <w:r w:rsidRPr="009305A0">
              <w:rPr>
                <w:rFonts w:eastAsia="Arial"/>
                <w:color w:val="000000"/>
              </w:rPr>
              <w:t>gathering</w:t>
            </w:r>
            <w:proofErr w:type="gramEnd"/>
            <w:r w:rsidRPr="009305A0">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6F45A21D">
            <w:r w:rsidRPr="009305A0">
              <w:rPr>
                <w:b/>
                <w:bCs/>
              </w:rPr>
              <w:t>Public reporting burden</w:t>
            </w:r>
            <w:r w:rsidRPr="009305A0">
              <w:t xml:space="preserve"> for this collection of information is estimated to average 1 hour per response, including the time for reviewing instructions, searching existing data sources, </w:t>
            </w:r>
            <w:proofErr w:type="gramStart"/>
            <w:r w:rsidRPr="009305A0">
              <w:t>gathering</w:t>
            </w:r>
            <w:proofErr w:type="gramEnd"/>
            <w:r w:rsidRPr="009305A0">
              <w:t xml:space="preserve"> and maintaining the data needed, and completing and reviewing the collection of information. The information is being collected to obtain the supportive documentation that must be submitted to HUD for </w:t>
            </w:r>
            <w:proofErr w:type="gramStart"/>
            <w:r w:rsidRPr="009305A0">
              <w:t>approval, and</w:t>
            </w:r>
            <w:proofErr w:type="gramEnd"/>
            <w:r w:rsidRPr="009305A0">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9305A0">
              <w:t>in order to</w:t>
            </w:r>
            <w:proofErr w:type="gramEnd"/>
            <w:r w:rsidRPr="009305A0">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2607C9E3">
            <w:r w:rsidRPr="009305A0">
              <w:t>p.</w:t>
            </w:r>
            <w:r w:rsidR="00A52F49">
              <w:t>6</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w:t>
            </w:r>
            <w:proofErr w:type="gramStart"/>
            <w:r w:rsidRPr="009C75DC">
              <w:t>complete</w:t>
            </w:r>
            <w:proofErr w:type="gramEnd"/>
            <w:r w:rsidRPr="009C75DC">
              <w:t xml:space="preserv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w:t>
            </w:r>
            <w:proofErr w:type="gramStart"/>
            <w:r w:rsidRPr="009C75DC">
              <w:t>complete</w:t>
            </w:r>
            <w:proofErr w:type="gramEnd"/>
            <w:r w:rsidRPr="009C75DC">
              <w:t xml:space="preserv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r w:rsidRPr="009305A0" w:rsidR="0060479E" w:rsidTr="00C92B33" w14:paraId="4BE69B6E" w14:textId="77777777">
        <w:tc>
          <w:tcPr>
            <w:tcW w:w="1620" w:type="dxa"/>
          </w:tcPr>
          <w:p w:rsidRPr="009305A0" w:rsidR="0060479E" w:rsidP="001E2BED" w:rsidRDefault="0060479E" w14:paraId="423B25DB" w14:textId="2A73EFD0">
            <w:r>
              <w:lastRenderedPageBreak/>
              <w:t xml:space="preserve">p. </w:t>
            </w:r>
            <w:r w:rsidR="00CB76A7">
              <w:t>12</w:t>
            </w:r>
          </w:p>
        </w:tc>
        <w:tc>
          <w:tcPr>
            <w:tcW w:w="3960" w:type="dxa"/>
          </w:tcPr>
          <w:p w:rsidRPr="00494AB3" w:rsidR="0060479E" w:rsidP="001E2BED" w:rsidRDefault="00494AB3" w14:paraId="722829E2" w14:textId="17D47F4F">
            <w:pPr>
              <w:rPr>
                <w:bCs/>
              </w:rPr>
            </w:pPr>
            <w:r w:rsidRPr="00494AB3">
              <w:rPr>
                <w:bCs/>
              </w:rPr>
              <w:t>New Section</w:t>
            </w:r>
          </w:p>
        </w:tc>
        <w:tc>
          <w:tcPr>
            <w:tcW w:w="3960" w:type="dxa"/>
          </w:tcPr>
          <w:p w:rsidRPr="009C75DC" w:rsidR="0060479E" w:rsidP="001E2BED" w:rsidRDefault="00494AB3" w14:paraId="09DBAF74" w14:textId="1C67983A">
            <w:pPr>
              <w:rPr>
                <w:b/>
              </w:rPr>
            </w:pPr>
            <w:r w:rsidRPr="00494AB3">
              <w:rPr>
                <w:b/>
              </w:rPr>
              <w:t>Part XIV.</w:t>
            </w:r>
            <w:r w:rsidRPr="00494AB3">
              <w:rPr>
                <w:b/>
              </w:rPr>
              <w:tab/>
              <w:t>Borrower’s Certification and Acknowledgement for the Green Mortgage Insurance Premiums (MIP) Program</w:t>
            </w:r>
          </w:p>
        </w:tc>
      </w:tr>
      <w:tr w:rsidRPr="009305A0" w:rsidR="000017A4" w:rsidTr="00C92B33" w14:paraId="4473F854" w14:textId="77777777">
        <w:tc>
          <w:tcPr>
            <w:tcW w:w="1620" w:type="dxa"/>
          </w:tcPr>
          <w:p w:rsidR="000017A4" w:rsidP="001E2BED" w:rsidRDefault="000017A4" w14:paraId="2D9E4515" w14:textId="4814FC4E">
            <w:r>
              <w:t>p. 1</w:t>
            </w:r>
            <w:r w:rsidR="000447E4">
              <w:t>5</w:t>
            </w:r>
          </w:p>
        </w:tc>
        <w:tc>
          <w:tcPr>
            <w:tcW w:w="3960" w:type="dxa"/>
          </w:tcPr>
          <w:p w:rsidRPr="00494AB3" w:rsidR="000017A4" w:rsidP="001E2BED" w:rsidRDefault="000808D1" w14:paraId="2BCD10FE" w14:textId="44EB7D4C">
            <w:pPr>
              <w:rPr>
                <w:bCs/>
              </w:rPr>
            </w:pPr>
            <w:r>
              <w:rPr>
                <w:bCs/>
              </w:rPr>
              <w:t>New line</w:t>
            </w:r>
          </w:p>
        </w:tc>
        <w:tc>
          <w:tcPr>
            <w:tcW w:w="3960" w:type="dxa"/>
          </w:tcPr>
          <w:p w:rsidRPr="00494AB3" w:rsidR="000017A4" w:rsidP="001E2BED" w:rsidRDefault="000808D1" w14:paraId="7511BC5B" w14:textId="73B6F6EF">
            <w:pPr>
              <w:rPr>
                <w:b/>
              </w:rPr>
            </w:pPr>
            <w:r w:rsidRPr="000808D1">
              <w:rPr>
                <w:b/>
              </w:rPr>
              <w:t>Energy Professional: If applicable</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37D9"/>
    <w:multiLevelType w:val="hybridMultilevel"/>
    <w:tmpl w:val="63AA00DE"/>
    <w:lvl w:ilvl="0" w:tplc="4412DCF4">
      <w:start w:val="1"/>
      <w:numFmt w:val="upperRoman"/>
      <w:lvlText w:val="Part %1."/>
      <w:lvlJc w:val="left"/>
      <w:pPr>
        <w:tabs>
          <w:tab w:val="num" w:pos="792"/>
        </w:tabs>
        <w:ind w:left="86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639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17A4"/>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47E4"/>
    <w:rsid w:val="0004507A"/>
    <w:rsid w:val="000469FE"/>
    <w:rsid w:val="00050E5B"/>
    <w:rsid w:val="000538A0"/>
    <w:rsid w:val="0006076C"/>
    <w:rsid w:val="00062551"/>
    <w:rsid w:val="00064D2D"/>
    <w:rsid w:val="00065A7A"/>
    <w:rsid w:val="000665EA"/>
    <w:rsid w:val="000670A6"/>
    <w:rsid w:val="00071479"/>
    <w:rsid w:val="00074568"/>
    <w:rsid w:val="000808D1"/>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1364"/>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4AB3"/>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479E"/>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58EF"/>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76A7"/>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5146"/>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4FB3B3FE-74C6-4B61-9B57-CDAAD0C72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9</cp:revision>
  <cp:lastPrinted>2018-10-03T15:19:00Z</cp:lastPrinted>
  <dcterms:created xsi:type="dcterms:W3CDTF">2022-04-14T17:56:00Z</dcterms:created>
  <dcterms:modified xsi:type="dcterms:W3CDTF">2022-05-27T15:20:00Z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