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B1E2F" w:rsidR="00F5514B" w:rsidP="008B1E2F" w:rsidRDefault="00F5514B" w14:paraId="45F4E6EA" w14:textId="77777777">
      <w:pPr>
        <w:spacing w:after="0" w:line="240" w:lineRule="auto"/>
        <w:jc w:val="center"/>
        <w:rPr>
          <w:rFonts w:ascii="Times New Roman" w:hAnsi="Times New Roman"/>
          <w:sz w:val="24"/>
          <w:szCs w:val="24"/>
        </w:rPr>
      </w:pPr>
      <w:r w:rsidRPr="008B1E2F">
        <w:rPr>
          <w:rFonts w:ascii="Times New Roman" w:hAnsi="Times New Roman"/>
          <w:sz w:val="24"/>
          <w:szCs w:val="24"/>
        </w:rPr>
        <w:t>ADDENDUM</w:t>
      </w:r>
      <w:r w:rsidRPr="008B1E2F">
        <w:rPr>
          <w:rFonts w:ascii="Times New Roman" w:hAnsi="Times New Roman"/>
          <w:sz w:val="24"/>
          <w:szCs w:val="24"/>
        </w:rPr>
        <w:br/>
        <w:t>(Michigan)</w:t>
      </w:r>
    </w:p>
    <w:p w:rsidRPr="008B1E2F" w:rsidR="00B82478" w:rsidP="008B1E2F" w:rsidRDefault="00B82478" w14:paraId="5F4B7C71" w14:textId="77777777">
      <w:pPr>
        <w:spacing w:after="0" w:line="240" w:lineRule="auto"/>
        <w:rPr>
          <w:rFonts w:ascii="Times New Roman" w:hAnsi="Times New Roman"/>
          <w:sz w:val="24"/>
          <w:szCs w:val="24"/>
        </w:rPr>
      </w:pPr>
    </w:p>
    <w:p w:rsidRPr="008B1E2F" w:rsidR="00B82478" w:rsidP="008B1E2F" w:rsidRDefault="00B82478" w14:paraId="6DF1E84B" w14:textId="77777777">
      <w:pPr>
        <w:spacing w:after="0" w:line="240" w:lineRule="auto"/>
        <w:rPr>
          <w:rFonts w:ascii="Times New Roman" w:hAnsi="Times New Roman"/>
          <w:sz w:val="24"/>
          <w:szCs w:val="24"/>
        </w:rPr>
      </w:pPr>
    </w:p>
    <w:p w:rsidRPr="008B1E2F" w:rsidR="00F5514B" w:rsidP="008B1E2F" w:rsidRDefault="007506D0" w14:paraId="74697F00" w14:textId="77777777">
      <w:pPr>
        <w:spacing w:after="0" w:line="240" w:lineRule="auto"/>
        <w:rPr>
          <w:rFonts w:ascii="Times New Roman" w:hAnsi="Times New Roman"/>
          <w:sz w:val="24"/>
          <w:szCs w:val="24"/>
        </w:rPr>
      </w:pPr>
      <w:r w:rsidRPr="008B1E2F">
        <w:rPr>
          <w:rFonts w:ascii="Times New Roman" w:hAnsi="Times New Roman"/>
          <w:sz w:val="24"/>
          <w:szCs w:val="24"/>
        </w:rPr>
        <w:tab/>
      </w:r>
      <w:r w:rsidRPr="008B1E2F">
        <w:rPr>
          <w:rFonts w:ascii="Times New Roman" w:hAnsi="Times New Roman"/>
          <w:sz w:val="24"/>
          <w:szCs w:val="24"/>
        </w:rPr>
        <w:tab/>
      </w:r>
      <w:r w:rsidRPr="008B1E2F">
        <w:rPr>
          <w:rFonts w:ascii="Times New Roman" w:hAnsi="Times New Roman"/>
          <w:sz w:val="24"/>
          <w:szCs w:val="24"/>
        </w:rPr>
        <w:tab/>
      </w:r>
      <w:r w:rsidRPr="008B1E2F">
        <w:rPr>
          <w:rFonts w:ascii="Times New Roman" w:hAnsi="Times New Roman"/>
          <w:sz w:val="24"/>
          <w:szCs w:val="24"/>
        </w:rPr>
        <w:tab/>
      </w:r>
      <w:r w:rsidRPr="008B1E2F">
        <w:rPr>
          <w:rFonts w:ascii="Times New Roman" w:hAnsi="Times New Roman"/>
          <w:sz w:val="24"/>
          <w:szCs w:val="24"/>
        </w:rPr>
        <w:tab/>
      </w:r>
      <w:r w:rsidRPr="008B1E2F">
        <w:rPr>
          <w:rFonts w:ascii="Times New Roman" w:hAnsi="Times New Roman"/>
          <w:sz w:val="24"/>
          <w:szCs w:val="24"/>
        </w:rPr>
        <w:tab/>
      </w:r>
      <w:r w:rsidRPr="008B1E2F">
        <w:rPr>
          <w:rFonts w:ascii="Times New Roman" w:hAnsi="Times New Roman"/>
          <w:sz w:val="24"/>
          <w:szCs w:val="24"/>
        </w:rPr>
        <w:tab/>
      </w:r>
      <w:r w:rsidRPr="008B1E2F" w:rsidR="00F5514B">
        <w:rPr>
          <w:rFonts w:ascii="Times New Roman" w:hAnsi="Times New Roman"/>
          <w:sz w:val="24"/>
          <w:szCs w:val="24"/>
        </w:rPr>
        <w:t>HUD Project Number:</w:t>
      </w:r>
      <w:r w:rsidRPr="008B1E2F" w:rsidR="00F5514B">
        <w:rPr>
          <w:rFonts w:ascii="Times New Roman" w:hAnsi="Times New Roman"/>
          <w:sz w:val="24"/>
          <w:szCs w:val="24"/>
        </w:rPr>
        <w:tab/>
      </w:r>
      <w:r w:rsidRPr="008B1E2F" w:rsidR="00F5514B">
        <w:rPr>
          <w:rFonts w:ascii="Times New Roman" w:hAnsi="Times New Roman"/>
          <w:sz w:val="24"/>
          <w:szCs w:val="24"/>
        </w:rPr>
        <w:tab/>
      </w:r>
      <w:r w:rsidRPr="008B1E2F" w:rsidR="00F5514B">
        <w:rPr>
          <w:rFonts w:ascii="Times New Roman" w:hAnsi="Times New Roman"/>
          <w:sz w:val="24"/>
          <w:szCs w:val="24"/>
        </w:rPr>
        <w:br/>
      </w:r>
      <w:r w:rsidRPr="008B1E2F" w:rsidR="00B82478">
        <w:rPr>
          <w:rFonts w:ascii="Times New Roman" w:hAnsi="Times New Roman"/>
          <w:sz w:val="24"/>
          <w:szCs w:val="24"/>
        </w:rPr>
        <w:tab/>
      </w:r>
      <w:r w:rsidRPr="008B1E2F" w:rsidR="00B82478">
        <w:rPr>
          <w:rFonts w:ascii="Times New Roman" w:hAnsi="Times New Roman"/>
          <w:sz w:val="24"/>
          <w:szCs w:val="24"/>
        </w:rPr>
        <w:tab/>
      </w:r>
      <w:r w:rsidRPr="008B1E2F" w:rsidR="00B82478">
        <w:rPr>
          <w:rFonts w:ascii="Times New Roman" w:hAnsi="Times New Roman"/>
          <w:sz w:val="24"/>
          <w:szCs w:val="24"/>
        </w:rPr>
        <w:tab/>
      </w:r>
      <w:r w:rsidRPr="008B1E2F" w:rsidR="00B82478">
        <w:rPr>
          <w:rFonts w:ascii="Times New Roman" w:hAnsi="Times New Roman"/>
          <w:sz w:val="24"/>
          <w:szCs w:val="24"/>
        </w:rPr>
        <w:tab/>
      </w:r>
      <w:r w:rsidRPr="008B1E2F" w:rsidR="00B82478">
        <w:rPr>
          <w:rFonts w:ascii="Times New Roman" w:hAnsi="Times New Roman"/>
          <w:sz w:val="24"/>
          <w:szCs w:val="24"/>
        </w:rPr>
        <w:tab/>
      </w:r>
      <w:r w:rsidRPr="008B1E2F" w:rsidR="00B82478">
        <w:rPr>
          <w:rFonts w:ascii="Times New Roman" w:hAnsi="Times New Roman"/>
          <w:sz w:val="24"/>
          <w:szCs w:val="24"/>
        </w:rPr>
        <w:tab/>
      </w:r>
      <w:r w:rsidRPr="008B1E2F" w:rsidR="00B82478">
        <w:rPr>
          <w:rFonts w:ascii="Times New Roman" w:hAnsi="Times New Roman"/>
          <w:sz w:val="24"/>
          <w:szCs w:val="24"/>
        </w:rPr>
        <w:tab/>
      </w:r>
      <w:r w:rsidRPr="008B1E2F" w:rsidR="00F5514B">
        <w:rPr>
          <w:rFonts w:ascii="Times New Roman" w:hAnsi="Times New Roman"/>
          <w:sz w:val="24"/>
          <w:szCs w:val="24"/>
        </w:rPr>
        <w:t>Project Name:</w:t>
      </w:r>
      <w:r w:rsidRPr="008B1E2F" w:rsidR="00F5514B">
        <w:rPr>
          <w:rFonts w:ascii="Times New Roman" w:hAnsi="Times New Roman"/>
          <w:sz w:val="24"/>
          <w:szCs w:val="24"/>
        </w:rPr>
        <w:tab/>
      </w:r>
      <w:r w:rsidRPr="008B1E2F" w:rsidR="00F5514B">
        <w:rPr>
          <w:rFonts w:ascii="Times New Roman" w:hAnsi="Times New Roman"/>
          <w:sz w:val="24"/>
          <w:szCs w:val="24"/>
        </w:rPr>
        <w:tab/>
      </w:r>
    </w:p>
    <w:p w:rsidRPr="008B1E2F" w:rsidR="00B82478" w:rsidP="008B1E2F" w:rsidRDefault="00B82478" w14:paraId="0E3A29A6" w14:textId="77777777">
      <w:pPr>
        <w:spacing w:after="0" w:line="240" w:lineRule="auto"/>
        <w:rPr>
          <w:rFonts w:ascii="Times New Roman" w:hAnsi="Times New Roman"/>
          <w:sz w:val="24"/>
          <w:szCs w:val="24"/>
        </w:rPr>
      </w:pPr>
    </w:p>
    <w:p w:rsidRPr="008B1E2F" w:rsidR="00F5514B" w:rsidP="008B1E2F" w:rsidRDefault="00F5514B" w14:paraId="685C8883" w14:textId="77777777">
      <w:pPr>
        <w:spacing w:after="0" w:line="240" w:lineRule="auto"/>
        <w:rPr>
          <w:rFonts w:ascii="Times New Roman" w:hAnsi="Times New Roman"/>
          <w:b/>
          <w:sz w:val="24"/>
          <w:szCs w:val="24"/>
        </w:rPr>
      </w:pPr>
      <w:r w:rsidRPr="008B1E2F">
        <w:rPr>
          <w:rFonts w:ascii="Times New Roman" w:hAnsi="Times New Roman"/>
          <w:sz w:val="24"/>
          <w:szCs w:val="24"/>
        </w:rPr>
        <w:t xml:space="preserve">The title of this Security Instrument is modified as follows:  </w:t>
      </w:r>
      <w:r w:rsidRPr="008B1E2F">
        <w:rPr>
          <w:rFonts w:ascii="Times New Roman" w:hAnsi="Times New Roman"/>
          <w:b/>
          <w:sz w:val="24"/>
          <w:szCs w:val="24"/>
        </w:rPr>
        <w:t>MORTGAGE</w:t>
      </w:r>
    </w:p>
    <w:p w:rsidR="00F5514B" w:rsidP="008B1E2F" w:rsidRDefault="00F5514B" w14:paraId="40EE072C" w14:textId="421333CF">
      <w:pPr>
        <w:spacing w:after="0" w:line="240" w:lineRule="auto"/>
        <w:rPr>
          <w:rFonts w:ascii="Times New Roman" w:hAnsi="Times New Roman"/>
          <w:sz w:val="24"/>
          <w:szCs w:val="24"/>
        </w:rPr>
      </w:pPr>
      <w:r w:rsidRPr="008B1E2F">
        <w:rPr>
          <w:rFonts w:ascii="Times New Roman" w:hAnsi="Times New Roman"/>
          <w:sz w:val="24"/>
          <w:szCs w:val="24"/>
        </w:rPr>
        <w:t>The following sections are inserted into the Security Instrument and made a part thereof:</w:t>
      </w:r>
    </w:p>
    <w:p w:rsidRPr="008B1E2F" w:rsidR="008B1E2F" w:rsidP="008B1E2F" w:rsidRDefault="008B1E2F" w14:paraId="75B752EE" w14:textId="77777777">
      <w:pPr>
        <w:spacing w:after="0" w:line="240" w:lineRule="auto"/>
        <w:rPr>
          <w:rFonts w:ascii="Times New Roman" w:hAnsi="Times New Roman"/>
          <w:b/>
          <w:sz w:val="24"/>
          <w:szCs w:val="24"/>
        </w:rPr>
      </w:pPr>
    </w:p>
    <w:p w:rsidR="00F5514B" w:rsidP="008B1E2F" w:rsidRDefault="00F5514B" w14:paraId="0695E6F3" w14:textId="66DD5CB0">
      <w:pPr>
        <w:spacing w:after="0" w:line="240" w:lineRule="auto"/>
        <w:rPr>
          <w:rFonts w:ascii="Times New Roman" w:hAnsi="Times New Roman"/>
          <w:sz w:val="24"/>
          <w:szCs w:val="24"/>
        </w:rPr>
      </w:pPr>
      <w:r w:rsidRPr="008B1E2F">
        <w:rPr>
          <w:rFonts w:ascii="Times New Roman" w:hAnsi="Times New Roman"/>
          <w:b/>
          <w:sz w:val="24"/>
          <w:szCs w:val="24"/>
        </w:rPr>
        <w:t>43. ACCELERATION; REMEDIES.</w:t>
      </w:r>
      <w:r w:rsidRPr="008B1E2F">
        <w:rPr>
          <w:rFonts w:ascii="Times New Roman" w:hAnsi="Times New Roman"/>
          <w:b/>
          <w:sz w:val="24"/>
          <w:szCs w:val="24"/>
        </w:rPr>
        <w:br/>
      </w:r>
      <w:r w:rsidRPr="008B1E2F">
        <w:rPr>
          <w:rFonts w:ascii="Times New Roman" w:hAnsi="Times New Roman"/>
          <w:sz w:val="24"/>
          <w:szCs w:val="24"/>
        </w:rPr>
        <w:t>Upon the occurrence of an Event of Default, Lender may commence (i) foreclosure proceedings against the Property through judicial proceedings or (ii) foreclosure proceedings against the Property constituting real estate by advertisement pursuant to the applicable statute in such case made and provided and to sell the Property or to cause the same to be sold at public sale in accordance with the applicable statute in a single parcel or in several parcels at the option of Lender.  Borrower hereby acknowledges that this Mortgage contains a POWER OF SALE and that in the event Lender elects to foreclose by advertisement pursuant to the POWER OF SALE, in accordance with MCLA 600.3201 et seq., BORROWER EXPRESSLY WAIVES NOTICE THEREOF (EXCEPT ANY NOTICE REQUIRED UNDER THE AFORESAID STATUTE), A HEARING PRIOR TO SALE AND ANY RIGHT, CONSTITUTIONAL OR OTHERWISE, THAT BORROWER MIGHT OTHERWISE HAVE TO REQUIRE A JUDICIAL FORECLOSURE.</w:t>
      </w:r>
    </w:p>
    <w:p w:rsidRPr="008B1E2F" w:rsidR="008B1E2F" w:rsidP="008B1E2F" w:rsidRDefault="008B1E2F" w14:paraId="5539B1D7" w14:textId="77777777">
      <w:pPr>
        <w:spacing w:after="0" w:line="240" w:lineRule="auto"/>
        <w:rPr>
          <w:rFonts w:ascii="Times New Roman" w:hAnsi="Times New Roman"/>
          <w:b/>
          <w:sz w:val="24"/>
          <w:szCs w:val="24"/>
        </w:rPr>
      </w:pPr>
    </w:p>
    <w:p w:rsidR="00775A6F" w:rsidP="008B1E2F" w:rsidRDefault="00F5514B" w14:paraId="3FC9A216" w14:textId="31F08B62">
      <w:pPr>
        <w:spacing w:after="0" w:line="240" w:lineRule="auto"/>
        <w:rPr>
          <w:rFonts w:ascii="Times New Roman" w:hAnsi="Times New Roman"/>
          <w:kern w:val="32"/>
          <w:sz w:val="24"/>
          <w:szCs w:val="24"/>
        </w:rPr>
      </w:pPr>
      <w:r w:rsidRPr="008B1E2F">
        <w:rPr>
          <w:rFonts w:ascii="Times New Roman" w:hAnsi="Times New Roman"/>
          <w:b/>
          <w:sz w:val="24"/>
          <w:szCs w:val="24"/>
        </w:rPr>
        <w:t>49.</w:t>
      </w:r>
      <w:r w:rsidRPr="008B1E2F" w:rsidR="00775A6F">
        <w:rPr>
          <w:rFonts w:ascii="Times New Roman" w:hAnsi="Times New Roman"/>
          <w:b/>
          <w:sz w:val="24"/>
          <w:szCs w:val="24"/>
        </w:rPr>
        <w:t xml:space="preserve"> FUTURE ADVANCES</w:t>
      </w:r>
      <w:r w:rsidRPr="008B1E2F">
        <w:rPr>
          <w:rFonts w:ascii="Times New Roman" w:hAnsi="Times New Roman"/>
          <w:b/>
          <w:sz w:val="24"/>
          <w:szCs w:val="24"/>
        </w:rPr>
        <w:t>.</w:t>
      </w:r>
      <w:r w:rsidRPr="008B1E2F" w:rsidR="00775A6F">
        <w:rPr>
          <w:rFonts w:ascii="Times New Roman" w:hAnsi="Times New Roman"/>
          <w:sz w:val="24"/>
          <w:szCs w:val="24"/>
        </w:rPr>
        <w:br/>
      </w:r>
      <w:r w:rsidRPr="008B1E2F" w:rsidR="00775A6F">
        <w:rPr>
          <w:rFonts w:ascii="Times New Roman" w:hAnsi="Times New Roman"/>
          <w:kern w:val="32"/>
          <w:sz w:val="24"/>
          <w:szCs w:val="24"/>
        </w:rPr>
        <w:t xml:space="preserve">This Mortgage is a “Future Advance Mortgage” under MCLA 565.901 </w:t>
      </w:r>
      <w:r w:rsidRPr="008B1E2F" w:rsidR="00775A6F">
        <w:rPr>
          <w:rFonts w:ascii="Times New Roman" w:hAnsi="Times New Roman"/>
          <w:i/>
          <w:kern w:val="32"/>
          <w:sz w:val="24"/>
          <w:szCs w:val="24"/>
        </w:rPr>
        <w:t>et seq</w:t>
      </w:r>
      <w:r w:rsidRPr="008B1E2F" w:rsidR="00775A6F">
        <w:rPr>
          <w:rFonts w:ascii="Times New Roman" w:hAnsi="Times New Roman"/>
          <w:kern w:val="32"/>
          <w:sz w:val="24"/>
          <w:szCs w:val="24"/>
        </w:rPr>
        <w:t xml:space="preserve">.  All future advances under the Note, this Mortgage and Loan Documents shall have the same priority as if the future advance was made on the date that this Mortgage was recorded.  This Mortgage shall secure all indebtedness of Mortgagor, its successors and assigns under the Note, this Mortgage or any of the Loan Documents, whenever incurred, such indebtedness to be due at the times provided in the Note attached hereto as Exhibit “A” and in this Mortgage.  Notice is hereby given that the indebtedness secured hereby may </w:t>
      </w:r>
      <w:r w:rsidRPr="008B1E2F" w:rsidR="00775A6F">
        <w:rPr>
          <w:rFonts w:ascii="Times New Roman" w:hAnsi="Times New Roman"/>
          <w:kern w:val="32"/>
          <w:sz w:val="24"/>
          <w:szCs w:val="24"/>
          <w:u w:val="single"/>
        </w:rPr>
        <w:t>increase</w:t>
      </w:r>
      <w:r w:rsidRPr="008B1E2F" w:rsidR="00775A6F">
        <w:rPr>
          <w:rFonts w:ascii="Times New Roman" w:hAnsi="Times New Roman"/>
          <w:kern w:val="32"/>
          <w:sz w:val="24"/>
          <w:szCs w:val="24"/>
        </w:rPr>
        <w:t xml:space="preserve"> as a result of any defaults hereunder by Mortgagor due to, for example, and without limitation, unpaid interest or late charges, unpaid taxes, assessments or insurance premiums which Mortgagee elects to advance, defaults under leases that Mortgagee elects to cure, attorney fees or costs incurred in enforcing the Loan Documents or other expenses incurred by Mortgagee in protecting the Premises, the security of this Mortgage or Mortgagee’s rights and interests.  The unpaid principal balance, together with all due but unpaid interest, and all other charges, will be paid in a lump sum balloon payment on the Maturity Date of the Note.</w:t>
      </w:r>
    </w:p>
    <w:p w:rsidRPr="008B1E2F" w:rsidR="008B1E2F" w:rsidP="008B1E2F" w:rsidRDefault="008B1E2F" w14:paraId="741FFDDF" w14:textId="77777777">
      <w:pPr>
        <w:spacing w:after="0" w:line="240" w:lineRule="auto"/>
        <w:rPr>
          <w:rFonts w:ascii="Times New Roman" w:hAnsi="Times New Roman"/>
          <w:kern w:val="32"/>
          <w:sz w:val="24"/>
          <w:szCs w:val="24"/>
        </w:rPr>
      </w:pPr>
    </w:p>
    <w:p w:rsidRPr="008B1E2F" w:rsidR="00553ABE" w:rsidP="008B1E2F" w:rsidRDefault="00F5514B" w14:paraId="355C0D78" w14:textId="77777777">
      <w:pPr>
        <w:spacing w:after="0" w:line="240" w:lineRule="auto"/>
        <w:rPr>
          <w:rFonts w:ascii="Times New Roman" w:hAnsi="Times New Roman"/>
          <w:sz w:val="24"/>
          <w:szCs w:val="24"/>
        </w:rPr>
      </w:pPr>
      <w:r w:rsidRPr="008B1E2F">
        <w:rPr>
          <w:rFonts w:ascii="Times New Roman" w:hAnsi="Times New Roman"/>
          <w:kern w:val="32"/>
          <w:sz w:val="24"/>
          <w:szCs w:val="24"/>
        </w:rPr>
        <w:t>50.  ONE RECORDABLE EVENT</w:t>
      </w:r>
      <w:r w:rsidRPr="008B1E2F">
        <w:rPr>
          <w:rFonts w:ascii="Times New Roman" w:hAnsi="Times New Roman"/>
          <w:sz w:val="24"/>
          <w:szCs w:val="24"/>
        </w:rPr>
        <w:br/>
      </w:r>
      <w:r w:rsidRPr="008B1E2F" w:rsidR="00553ABE">
        <w:rPr>
          <w:rFonts w:ascii="Times New Roman" w:hAnsi="Times New Roman"/>
          <w:sz w:val="24"/>
          <w:szCs w:val="24"/>
        </w:rPr>
        <w:t>The provisions set forth in this Mortgage are not intended to evidence more than one recordable event, as may be proscribed by Act 459 of the Public Acts of Michigan of 1996, but rather are included in this Mortgage for purposes of complying with applicable law.</w:t>
      </w:r>
      <w:r w:rsidRPr="008B1E2F" w:rsidR="00391DE0">
        <w:rPr>
          <w:rFonts w:ascii="Times New Roman" w:hAnsi="Times New Roman"/>
          <w:sz w:val="24"/>
          <w:szCs w:val="24"/>
        </w:rPr>
        <w:t>”</w:t>
      </w:r>
    </w:p>
    <w:p w:rsidR="00473A0D" w:rsidP="008B1E2F" w:rsidRDefault="00473A0D" w14:paraId="277D8884" w14:textId="28BB0B8A">
      <w:pPr>
        <w:spacing w:after="0" w:line="240" w:lineRule="auto"/>
        <w:rPr>
          <w:rFonts w:ascii="Times New Roman" w:hAnsi="Times New Roman"/>
          <w:sz w:val="24"/>
          <w:szCs w:val="24"/>
        </w:rPr>
      </w:pPr>
    </w:p>
    <w:p w:rsidRPr="00722282" w:rsidR="00722282" w:rsidP="00722282" w:rsidRDefault="00722282" w14:paraId="2AB687CC" w14:textId="77777777">
      <w:pPr>
        <w:rPr>
          <w:rFonts w:ascii="Times New Roman" w:hAnsi="Times New Roman"/>
          <w:sz w:val="24"/>
          <w:szCs w:val="24"/>
        </w:rPr>
      </w:pPr>
    </w:p>
    <w:p w:rsidRPr="00722282" w:rsidR="00722282" w:rsidP="00722282" w:rsidRDefault="00722282" w14:paraId="2B990755" w14:textId="77777777">
      <w:pPr>
        <w:rPr>
          <w:rFonts w:ascii="Times New Roman" w:hAnsi="Times New Roman"/>
          <w:sz w:val="24"/>
          <w:szCs w:val="24"/>
        </w:rPr>
      </w:pPr>
    </w:p>
    <w:p w:rsidRPr="00722282" w:rsidR="00722282" w:rsidP="00722282" w:rsidRDefault="00722282" w14:paraId="1ECED32E" w14:textId="77777777">
      <w:pPr>
        <w:rPr>
          <w:rFonts w:ascii="Times New Roman" w:hAnsi="Times New Roman"/>
          <w:sz w:val="24"/>
          <w:szCs w:val="24"/>
        </w:rPr>
      </w:pPr>
    </w:p>
    <w:p w:rsidRPr="00722282" w:rsidR="00722282" w:rsidP="00722282" w:rsidRDefault="00722282" w14:paraId="26C060E8" w14:textId="77777777">
      <w:pPr>
        <w:rPr>
          <w:rFonts w:ascii="Times New Roman" w:hAnsi="Times New Roman"/>
          <w:sz w:val="24"/>
          <w:szCs w:val="24"/>
        </w:rPr>
      </w:pPr>
    </w:p>
    <w:p w:rsidRPr="00722282" w:rsidR="00722282" w:rsidP="00722282" w:rsidRDefault="00722282" w14:paraId="492232EE" w14:textId="77777777">
      <w:pPr>
        <w:rPr>
          <w:rFonts w:ascii="Times New Roman" w:hAnsi="Times New Roman"/>
          <w:sz w:val="24"/>
          <w:szCs w:val="24"/>
        </w:rPr>
      </w:pPr>
    </w:p>
    <w:p w:rsidRPr="00722282" w:rsidR="00722282" w:rsidP="00722282" w:rsidRDefault="00722282" w14:paraId="4234493E" w14:textId="77777777">
      <w:pPr>
        <w:rPr>
          <w:rFonts w:ascii="Times New Roman" w:hAnsi="Times New Roman"/>
          <w:sz w:val="24"/>
          <w:szCs w:val="24"/>
        </w:rPr>
      </w:pPr>
    </w:p>
    <w:p w:rsidRPr="00722282" w:rsidR="00722282" w:rsidP="00722282" w:rsidRDefault="00722282" w14:paraId="5571C7C2" w14:textId="77777777">
      <w:pPr>
        <w:rPr>
          <w:rFonts w:ascii="Times New Roman" w:hAnsi="Times New Roman"/>
          <w:sz w:val="24"/>
          <w:szCs w:val="24"/>
        </w:rPr>
      </w:pPr>
    </w:p>
    <w:p w:rsidRPr="00722282" w:rsidR="00722282" w:rsidP="00722282" w:rsidRDefault="00722282" w14:paraId="3D701CE3" w14:textId="77777777">
      <w:pPr>
        <w:rPr>
          <w:rFonts w:ascii="Times New Roman" w:hAnsi="Times New Roman"/>
          <w:sz w:val="24"/>
          <w:szCs w:val="24"/>
        </w:rPr>
      </w:pPr>
    </w:p>
    <w:p w:rsidRPr="00722282" w:rsidR="00722282" w:rsidP="00722282" w:rsidRDefault="00722282" w14:paraId="5797759C" w14:textId="77777777">
      <w:pPr>
        <w:rPr>
          <w:rFonts w:ascii="Times New Roman" w:hAnsi="Times New Roman"/>
          <w:sz w:val="24"/>
          <w:szCs w:val="24"/>
        </w:rPr>
      </w:pPr>
    </w:p>
    <w:p w:rsidRPr="00722282" w:rsidR="00722282" w:rsidP="00722282" w:rsidRDefault="00722282" w14:paraId="176EA9ED" w14:textId="77777777">
      <w:pPr>
        <w:rPr>
          <w:rFonts w:ascii="Times New Roman" w:hAnsi="Times New Roman"/>
          <w:sz w:val="24"/>
          <w:szCs w:val="24"/>
        </w:rPr>
      </w:pPr>
    </w:p>
    <w:p w:rsidRPr="00722282" w:rsidR="00722282" w:rsidP="00722282" w:rsidRDefault="00722282" w14:paraId="16D53DC4" w14:textId="77777777">
      <w:pPr>
        <w:rPr>
          <w:rFonts w:ascii="Times New Roman" w:hAnsi="Times New Roman"/>
          <w:sz w:val="24"/>
          <w:szCs w:val="24"/>
        </w:rPr>
      </w:pPr>
    </w:p>
    <w:p w:rsidRPr="00722282" w:rsidR="00722282" w:rsidP="00722282" w:rsidRDefault="00722282" w14:paraId="62AB1271" w14:textId="77777777">
      <w:pPr>
        <w:rPr>
          <w:rFonts w:ascii="Times New Roman" w:hAnsi="Times New Roman"/>
          <w:sz w:val="24"/>
          <w:szCs w:val="24"/>
        </w:rPr>
      </w:pPr>
    </w:p>
    <w:p w:rsidRPr="00722282" w:rsidR="00722282" w:rsidP="00722282" w:rsidRDefault="00722282" w14:paraId="119B244C" w14:textId="77777777">
      <w:pPr>
        <w:rPr>
          <w:rFonts w:ascii="Times New Roman" w:hAnsi="Times New Roman"/>
          <w:sz w:val="24"/>
          <w:szCs w:val="24"/>
        </w:rPr>
      </w:pPr>
    </w:p>
    <w:p w:rsidRPr="00722282" w:rsidR="00722282" w:rsidP="00722282" w:rsidRDefault="00722282" w14:paraId="5C43F8E2" w14:textId="77777777">
      <w:pPr>
        <w:rPr>
          <w:rFonts w:ascii="Times New Roman" w:hAnsi="Times New Roman"/>
          <w:sz w:val="24"/>
          <w:szCs w:val="24"/>
        </w:rPr>
      </w:pPr>
    </w:p>
    <w:p w:rsidRPr="00722282" w:rsidR="00722282" w:rsidP="00722282" w:rsidRDefault="00722282" w14:paraId="067DB426" w14:textId="77777777">
      <w:pPr>
        <w:rPr>
          <w:rFonts w:ascii="Times New Roman" w:hAnsi="Times New Roman"/>
          <w:sz w:val="24"/>
          <w:szCs w:val="24"/>
        </w:rPr>
      </w:pPr>
    </w:p>
    <w:p w:rsidRPr="00722282" w:rsidR="00722282" w:rsidP="00722282" w:rsidRDefault="00722282" w14:paraId="1C1B0A4C" w14:textId="77777777">
      <w:pPr>
        <w:rPr>
          <w:rFonts w:ascii="Times New Roman" w:hAnsi="Times New Roman"/>
          <w:sz w:val="24"/>
          <w:szCs w:val="24"/>
        </w:rPr>
      </w:pPr>
    </w:p>
    <w:p w:rsidRPr="00722282" w:rsidR="00722282" w:rsidP="00722282" w:rsidRDefault="00722282" w14:paraId="5CDAFB29" w14:textId="77777777">
      <w:pPr>
        <w:rPr>
          <w:rFonts w:ascii="Times New Roman" w:hAnsi="Times New Roman"/>
          <w:sz w:val="24"/>
          <w:szCs w:val="24"/>
        </w:rPr>
      </w:pPr>
    </w:p>
    <w:p w:rsidRPr="00722282" w:rsidR="00722282" w:rsidP="00722282" w:rsidRDefault="00722282" w14:paraId="4C823A5A" w14:textId="77777777">
      <w:pPr>
        <w:rPr>
          <w:rFonts w:ascii="Times New Roman" w:hAnsi="Times New Roman"/>
          <w:sz w:val="24"/>
          <w:szCs w:val="24"/>
        </w:rPr>
      </w:pPr>
    </w:p>
    <w:p w:rsidRPr="00722282" w:rsidR="00722282" w:rsidP="00722282" w:rsidRDefault="00722282" w14:paraId="43C28FBD" w14:textId="77777777">
      <w:pPr>
        <w:rPr>
          <w:rFonts w:ascii="Times New Roman" w:hAnsi="Times New Roman"/>
          <w:sz w:val="24"/>
          <w:szCs w:val="24"/>
        </w:rPr>
      </w:pPr>
    </w:p>
    <w:p w:rsidRPr="00722282" w:rsidR="00722282" w:rsidP="00722282" w:rsidRDefault="00722282" w14:paraId="28DB41DE" w14:textId="77777777">
      <w:pPr>
        <w:rPr>
          <w:rFonts w:ascii="Times New Roman" w:hAnsi="Times New Roman"/>
          <w:sz w:val="24"/>
          <w:szCs w:val="24"/>
        </w:rPr>
      </w:pPr>
    </w:p>
    <w:p w:rsidRPr="00722282" w:rsidR="00722282" w:rsidP="00722282" w:rsidRDefault="00722282" w14:paraId="09FC5C71" w14:textId="77777777">
      <w:pPr>
        <w:rPr>
          <w:rFonts w:ascii="Times New Roman" w:hAnsi="Times New Roman"/>
          <w:sz w:val="24"/>
          <w:szCs w:val="24"/>
        </w:rPr>
      </w:pPr>
    </w:p>
    <w:p w:rsidRPr="00722282" w:rsidR="00722282" w:rsidP="00722282" w:rsidRDefault="00722282" w14:paraId="55D6DCF6" w14:textId="77777777">
      <w:pPr>
        <w:rPr>
          <w:rFonts w:ascii="Times New Roman" w:hAnsi="Times New Roman"/>
          <w:sz w:val="24"/>
          <w:szCs w:val="24"/>
        </w:rPr>
      </w:pPr>
    </w:p>
    <w:p w:rsidRPr="00722282" w:rsidR="00722282" w:rsidP="00722282" w:rsidRDefault="00722282" w14:paraId="2B51AB5E" w14:textId="77777777">
      <w:pPr>
        <w:rPr>
          <w:rFonts w:ascii="Times New Roman" w:hAnsi="Times New Roman"/>
          <w:sz w:val="24"/>
          <w:szCs w:val="24"/>
        </w:rPr>
      </w:pPr>
    </w:p>
    <w:p w:rsidRPr="00722282" w:rsidR="00722282" w:rsidP="00722282" w:rsidRDefault="00722282" w14:paraId="2D199780" w14:textId="77777777">
      <w:pPr>
        <w:rPr>
          <w:rFonts w:ascii="Times New Roman" w:hAnsi="Times New Roman"/>
          <w:sz w:val="24"/>
          <w:szCs w:val="24"/>
        </w:rPr>
      </w:pPr>
    </w:p>
    <w:p w:rsidRPr="0016425A" w:rsidR="0016425A" w:rsidP="0016425A" w:rsidRDefault="0016425A" w14:paraId="19E38606" w14:textId="77777777">
      <w:pPr>
        <w:rPr>
          <w:rFonts w:ascii="Times New Roman" w:hAnsi="Times New Roman"/>
          <w:sz w:val="24"/>
          <w:szCs w:val="24"/>
        </w:rPr>
      </w:pPr>
    </w:p>
    <w:p w:rsidRPr="0016425A" w:rsidR="0016425A" w:rsidP="0016425A" w:rsidRDefault="0016425A" w14:paraId="3BF50467" w14:textId="77777777">
      <w:pPr>
        <w:rPr>
          <w:rFonts w:ascii="Times New Roman" w:hAnsi="Times New Roman"/>
          <w:sz w:val="24"/>
          <w:szCs w:val="24"/>
        </w:rPr>
      </w:pPr>
    </w:p>
    <w:p w:rsidRPr="0016425A" w:rsidR="0016425A" w:rsidP="0016425A" w:rsidRDefault="0016425A" w14:paraId="7B312922" w14:textId="77777777">
      <w:pPr>
        <w:rPr>
          <w:rFonts w:ascii="Times New Roman" w:hAnsi="Times New Roman"/>
          <w:sz w:val="24"/>
          <w:szCs w:val="24"/>
        </w:rPr>
      </w:pPr>
    </w:p>
    <w:p w:rsidRPr="0016425A" w:rsidR="0016425A" w:rsidP="0016425A" w:rsidRDefault="0016425A" w14:paraId="3AAF6EDE" w14:textId="77777777">
      <w:pPr>
        <w:rPr>
          <w:rFonts w:ascii="Times New Roman" w:hAnsi="Times New Roman"/>
          <w:sz w:val="24"/>
          <w:szCs w:val="24"/>
        </w:rPr>
      </w:pPr>
    </w:p>
    <w:p w:rsidRPr="0016425A" w:rsidR="0016425A" w:rsidP="0016425A" w:rsidRDefault="0016425A" w14:paraId="6588D7BC" w14:textId="77777777">
      <w:pPr>
        <w:rPr>
          <w:rFonts w:ascii="Times New Roman" w:hAnsi="Times New Roman"/>
          <w:sz w:val="24"/>
          <w:szCs w:val="24"/>
        </w:rPr>
      </w:pPr>
    </w:p>
    <w:p w:rsidRPr="0016425A" w:rsidR="0016425A" w:rsidP="0016425A" w:rsidRDefault="0016425A" w14:paraId="673BB41B" w14:textId="77777777">
      <w:pPr>
        <w:rPr>
          <w:rFonts w:ascii="Times New Roman" w:hAnsi="Times New Roman"/>
          <w:sz w:val="24"/>
          <w:szCs w:val="24"/>
        </w:rPr>
      </w:pPr>
    </w:p>
    <w:p w:rsidRPr="0016425A" w:rsidR="0016425A" w:rsidP="0016425A" w:rsidRDefault="0016425A" w14:paraId="78E0BEB0" w14:textId="77777777">
      <w:pPr>
        <w:rPr>
          <w:rFonts w:ascii="Times New Roman" w:hAnsi="Times New Roman"/>
          <w:sz w:val="24"/>
          <w:szCs w:val="24"/>
        </w:rPr>
      </w:pPr>
    </w:p>
    <w:p w:rsidRPr="0016425A" w:rsidR="0016425A" w:rsidP="0016425A" w:rsidRDefault="0016425A" w14:paraId="0CE9CA4C" w14:textId="77777777">
      <w:pPr>
        <w:rPr>
          <w:rFonts w:ascii="Times New Roman" w:hAnsi="Times New Roman"/>
          <w:sz w:val="24"/>
          <w:szCs w:val="24"/>
        </w:rPr>
      </w:pPr>
    </w:p>
    <w:p w:rsidRPr="0016425A" w:rsidR="0016425A" w:rsidP="0016425A" w:rsidRDefault="0016425A" w14:paraId="6FA2EE35" w14:textId="77777777">
      <w:pPr>
        <w:rPr>
          <w:rFonts w:ascii="Times New Roman" w:hAnsi="Times New Roman"/>
          <w:sz w:val="24"/>
          <w:szCs w:val="24"/>
        </w:rPr>
      </w:pPr>
    </w:p>
    <w:p w:rsidRPr="0016425A" w:rsidR="0016425A" w:rsidP="0016425A" w:rsidRDefault="0016425A" w14:paraId="7A8467BF" w14:textId="77777777">
      <w:pPr>
        <w:rPr>
          <w:rFonts w:ascii="Times New Roman" w:hAnsi="Times New Roman"/>
          <w:sz w:val="24"/>
          <w:szCs w:val="24"/>
        </w:rPr>
      </w:pPr>
    </w:p>
    <w:p w:rsidRPr="0016425A" w:rsidR="0016425A" w:rsidP="0016425A" w:rsidRDefault="0016425A" w14:paraId="7B5EB29E" w14:textId="77777777">
      <w:pPr>
        <w:rPr>
          <w:rFonts w:ascii="Times New Roman" w:hAnsi="Times New Roman"/>
          <w:sz w:val="24"/>
          <w:szCs w:val="24"/>
        </w:rPr>
      </w:pPr>
    </w:p>
    <w:p w:rsidRPr="0016425A" w:rsidR="0016425A" w:rsidP="0016425A" w:rsidRDefault="0016425A" w14:paraId="6653B062" w14:textId="77777777">
      <w:pPr>
        <w:rPr>
          <w:rFonts w:ascii="Times New Roman" w:hAnsi="Times New Roman"/>
          <w:sz w:val="24"/>
          <w:szCs w:val="24"/>
        </w:rPr>
      </w:pPr>
    </w:p>
    <w:p w:rsidRPr="002623D3" w:rsidR="002623D3" w:rsidP="002623D3" w:rsidRDefault="002623D3" w14:paraId="4BAD2006" w14:textId="77777777">
      <w:pPr>
        <w:rPr>
          <w:rFonts w:ascii="Times New Roman" w:hAnsi="Times New Roman"/>
          <w:sz w:val="24"/>
          <w:szCs w:val="24"/>
        </w:rPr>
      </w:pPr>
    </w:p>
    <w:p w:rsidRPr="002623D3" w:rsidR="002623D3" w:rsidP="002623D3" w:rsidRDefault="002623D3" w14:paraId="527C6342" w14:textId="77777777">
      <w:pPr>
        <w:rPr>
          <w:rFonts w:ascii="Times New Roman" w:hAnsi="Times New Roman"/>
          <w:sz w:val="24"/>
          <w:szCs w:val="24"/>
        </w:rPr>
      </w:pPr>
    </w:p>
    <w:p w:rsidRPr="002623D3" w:rsidR="002623D3" w:rsidP="002623D3" w:rsidRDefault="002623D3" w14:paraId="04306A3E" w14:textId="77777777">
      <w:pPr>
        <w:rPr>
          <w:rFonts w:ascii="Times New Roman" w:hAnsi="Times New Roman"/>
          <w:sz w:val="24"/>
          <w:szCs w:val="24"/>
        </w:rPr>
      </w:pPr>
    </w:p>
    <w:p w:rsidRPr="002623D3" w:rsidR="002623D3" w:rsidP="002623D3" w:rsidRDefault="002623D3" w14:paraId="73C55E55" w14:textId="77777777">
      <w:pPr>
        <w:rPr>
          <w:rFonts w:ascii="Times New Roman" w:hAnsi="Times New Roman"/>
          <w:sz w:val="24"/>
          <w:szCs w:val="24"/>
        </w:rPr>
      </w:pPr>
    </w:p>
    <w:p w:rsidRPr="002623D3" w:rsidR="002623D3" w:rsidP="002623D3" w:rsidRDefault="002623D3" w14:paraId="47D90337" w14:textId="77777777">
      <w:pPr>
        <w:rPr>
          <w:rFonts w:ascii="Times New Roman" w:hAnsi="Times New Roman"/>
          <w:sz w:val="24"/>
          <w:szCs w:val="24"/>
        </w:rPr>
      </w:pPr>
    </w:p>
    <w:p w:rsidRPr="002623D3" w:rsidR="002623D3" w:rsidP="002623D3" w:rsidRDefault="002623D3" w14:paraId="306C75CB" w14:textId="77777777">
      <w:pPr>
        <w:rPr>
          <w:rFonts w:ascii="Times New Roman" w:hAnsi="Times New Roman"/>
          <w:sz w:val="24"/>
          <w:szCs w:val="24"/>
        </w:rPr>
      </w:pPr>
    </w:p>
    <w:p w:rsidRPr="002623D3" w:rsidR="002623D3" w:rsidP="002623D3" w:rsidRDefault="002623D3" w14:paraId="4A71B355" w14:textId="77777777">
      <w:pPr>
        <w:rPr>
          <w:rFonts w:ascii="Times New Roman" w:hAnsi="Times New Roman"/>
          <w:sz w:val="24"/>
          <w:szCs w:val="24"/>
        </w:rPr>
      </w:pPr>
    </w:p>
    <w:p w:rsidRPr="002623D3" w:rsidR="002623D3" w:rsidP="002623D3" w:rsidRDefault="002623D3" w14:paraId="04005255" w14:textId="77777777">
      <w:pPr>
        <w:rPr>
          <w:rFonts w:ascii="Times New Roman" w:hAnsi="Times New Roman"/>
          <w:sz w:val="24"/>
          <w:szCs w:val="24"/>
        </w:rPr>
      </w:pPr>
    </w:p>
    <w:p w:rsidRPr="002623D3" w:rsidR="002623D3" w:rsidP="002623D3" w:rsidRDefault="002623D3" w14:paraId="5CB7403B" w14:textId="77777777">
      <w:pPr>
        <w:rPr>
          <w:rFonts w:ascii="Times New Roman" w:hAnsi="Times New Roman"/>
          <w:sz w:val="24"/>
          <w:szCs w:val="24"/>
        </w:rPr>
      </w:pPr>
    </w:p>
    <w:p w:rsidRPr="002623D3" w:rsidR="002623D3" w:rsidP="002623D3" w:rsidRDefault="002623D3" w14:paraId="3C9ECCC8" w14:textId="77777777">
      <w:pPr>
        <w:rPr>
          <w:rFonts w:ascii="Times New Roman" w:hAnsi="Times New Roman"/>
          <w:sz w:val="24"/>
          <w:szCs w:val="24"/>
        </w:rPr>
      </w:pPr>
    </w:p>
    <w:p w:rsidRPr="002623D3" w:rsidR="002623D3" w:rsidP="002623D3" w:rsidRDefault="002623D3" w14:paraId="08F58D97" w14:textId="77777777">
      <w:pPr>
        <w:rPr>
          <w:rFonts w:ascii="Times New Roman" w:hAnsi="Times New Roman"/>
          <w:sz w:val="24"/>
          <w:szCs w:val="24"/>
        </w:rPr>
      </w:pPr>
    </w:p>
    <w:p w:rsidRPr="002623D3" w:rsidR="002623D3" w:rsidP="002623D3" w:rsidRDefault="002623D3" w14:paraId="7D593647" w14:textId="77777777">
      <w:pPr>
        <w:rPr>
          <w:rFonts w:ascii="Times New Roman" w:hAnsi="Times New Roman"/>
          <w:sz w:val="24"/>
          <w:szCs w:val="24"/>
        </w:rPr>
      </w:pPr>
    </w:p>
    <w:p w:rsidRPr="008B1E2F" w:rsidR="00473A0D" w:rsidP="008B1E2F" w:rsidRDefault="00473A0D" w14:paraId="15EAF437" w14:textId="77777777">
      <w:pPr>
        <w:pBdr>
          <w:top w:val="single" w:color="auto" w:sz="4" w:space="1"/>
        </w:pBdr>
        <w:spacing w:after="0" w:line="240" w:lineRule="auto"/>
        <w:rPr>
          <w:rFonts w:ascii="Times New Roman" w:hAnsi="Times New Roman"/>
          <w:b/>
          <w:sz w:val="24"/>
          <w:szCs w:val="24"/>
        </w:rPr>
      </w:pPr>
    </w:p>
    <w:p w:rsidRPr="008B1E2F" w:rsidR="00E12226" w:rsidP="008B1E2F" w:rsidRDefault="00F85428" w14:paraId="71A7A7A9" w14:textId="77777777">
      <w:pPr>
        <w:pBdr>
          <w:top w:val="single" w:color="auto" w:sz="4" w:space="1"/>
        </w:pBdr>
        <w:spacing w:after="0" w:line="240" w:lineRule="auto"/>
        <w:rPr>
          <w:rFonts w:ascii="Times New Roman" w:hAnsi="Times New Roman"/>
          <w:b/>
          <w:sz w:val="24"/>
          <w:szCs w:val="24"/>
        </w:rPr>
      </w:pPr>
      <w:r w:rsidRPr="008B1E2F">
        <w:rPr>
          <w:rFonts w:ascii="Times New Roman" w:hAnsi="Times New Roman"/>
          <w:b/>
          <w:sz w:val="24"/>
          <w:szCs w:val="24"/>
        </w:rPr>
        <w:t xml:space="preserve">THE SECURITY INSTRUMENT SHALL BE PREPARED TO CONFORM TO THE REQUIREMENTS OF THE LOCAL FILING JURISDICTION IN WHICH THE DOCUMENT IS TO BE RECORDED AND FILED. </w:t>
      </w:r>
    </w:p>
    <w:sectPr w:rsidRPr="008B1E2F" w:rsidR="00E12226" w:rsidSect="00AF14AF">
      <w:headerReference w:type="default" r:id="rId11"/>
      <w:footerReference w:type="default" r:id="rId12"/>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1BE39" w14:textId="77777777" w:rsidR="00455ECA" w:rsidRDefault="00455ECA" w:rsidP="002B02F0">
      <w:pPr>
        <w:spacing w:after="0" w:line="240" w:lineRule="auto"/>
      </w:pPr>
      <w:r>
        <w:separator/>
      </w:r>
    </w:p>
  </w:endnote>
  <w:endnote w:type="continuationSeparator" w:id="0">
    <w:p w14:paraId="2DCC7F54" w14:textId="77777777" w:rsidR="00455ECA" w:rsidRDefault="00455ECA" w:rsidP="002B02F0">
      <w:pPr>
        <w:spacing w:after="0" w:line="240" w:lineRule="auto"/>
      </w:pPr>
      <w:r>
        <w:continuationSeparator/>
      </w:r>
    </w:p>
  </w:endnote>
  <w:endnote w:type="continuationNotice" w:id="1">
    <w:p w14:paraId="69060A58" w14:textId="77777777" w:rsidR="00455ECA" w:rsidRDefault="00455E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F5BBF" w14:textId="77777777" w:rsidR="00811682" w:rsidRDefault="00811682" w:rsidP="00811682">
    <w:pPr>
      <w:pStyle w:val="Footer"/>
    </w:pPr>
  </w:p>
  <w:p w14:paraId="364F592C" w14:textId="414CD2D4" w:rsidR="000A07A9" w:rsidRDefault="000A07A9" w:rsidP="000A07A9">
    <w:pPr>
      <w:pStyle w:val="Footer"/>
      <w:pBdr>
        <w:top w:val="single" w:sz="4" w:space="1"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 xml:space="preserve">Previous versions obsolete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A75555">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A75555">
      <w:rPr>
        <w:rFonts w:ascii="Helvetica" w:hAnsi="Helvetica" w:cs="Arial"/>
        <w:b/>
        <w:noProof/>
        <w:sz w:val="18"/>
        <w:szCs w:val="18"/>
      </w:rPr>
      <w:t>2</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94000-ADD-ORCF</w:t>
    </w:r>
    <w:r w:rsidRPr="00515ACE">
      <w:rPr>
        <w:rFonts w:ascii="Helvetica" w:hAnsi="Helvetica" w:cs="Arial"/>
        <w:sz w:val="18"/>
        <w:szCs w:val="18"/>
      </w:rPr>
      <w:t xml:space="preserve"> </w:t>
    </w:r>
    <w:r w:rsidR="002623D3">
      <w:rPr>
        <w:rFonts w:ascii="Helvetica" w:hAnsi="Helvetica" w:cs="Arial"/>
        <w:sz w:val="18"/>
        <w:szCs w:val="18"/>
      </w:rPr>
      <w:t>(06/20</w:t>
    </w:r>
    <w:r w:rsidR="00722282">
      <w:rPr>
        <w:rFonts w:ascii="Helvetica" w:hAnsi="Helvetica" w:cs="Arial"/>
        <w:sz w:val="18"/>
        <w:szCs w:val="18"/>
      </w:rPr>
      <w:t>19</w:t>
    </w:r>
    <w:r w:rsidR="002623D3">
      <w:rPr>
        <w:rFonts w:ascii="Helvetica" w:hAnsi="Helvetica"/>
        <w:sz w:val="18"/>
        <w:szCs w:val="18"/>
      </w:rPr>
      <w:t>)</w:t>
    </w:r>
  </w:p>
  <w:p w14:paraId="1D1CBBF6" w14:textId="77777777" w:rsidR="000A07A9" w:rsidRDefault="000A07A9" w:rsidP="000A07A9">
    <w:pPr>
      <w:pStyle w:val="Footer"/>
      <w:pBdr>
        <w:top w:val="single" w:sz="4" w:space="1" w:color="auto"/>
      </w:pBdr>
      <w:tabs>
        <w:tab w:val="clear" w:pos="4680"/>
        <w:tab w:val="clear" w:pos="9360"/>
        <w:tab w:val="center" w:pos="4320"/>
        <w:tab w:val="right" w:pos="9000"/>
      </w:tabs>
      <w:jc w:val="right"/>
      <w:rPr>
        <w:rFonts w:ascii="Helvetica" w:hAnsi="Helvetica"/>
        <w:sz w:val="18"/>
        <w:szCs w:val="18"/>
      </w:rPr>
    </w:pPr>
    <w:r>
      <w:rPr>
        <w:rFonts w:ascii="Helvetica" w:hAnsi="Helvetica"/>
        <w:sz w:val="18"/>
        <w:szCs w:val="18"/>
      </w:rPr>
      <w:t>Security Instrument/Mortgage/Deed of Trust - Addendum</w:t>
    </w:r>
  </w:p>
  <w:p w14:paraId="72639113" w14:textId="77777777" w:rsidR="002B02F0" w:rsidRDefault="002B0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20CE4" w14:textId="77777777" w:rsidR="00455ECA" w:rsidRDefault="00455ECA" w:rsidP="002B02F0">
      <w:pPr>
        <w:spacing w:after="0" w:line="240" w:lineRule="auto"/>
      </w:pPr>
      <w:r>
        <w:separator/>
      </w:r>
    </w:p>
  </w:footnote>
  <w:footnote w:type="continuationSeparator" w:id="0">
    <w:p w14:paraId="70A86046" w14:textId="77777777" w:rsidR="00455ECA" w:rsidRDefault="00455ECA" w:rsidP="002B02F0">
      <w:pPr>
        <w:spacing w:after="0" w:line="240" w:lineRule="auto"/>
      </w:pPr>
      <w:r>
        <w:continuationSeparator/>
      </w:r>
    </w:p>
  </w:footnote>
  <w:footnote w:type="continuationNotice" w:id="1">
    <w:p w14:paraId="526BB73B" w14:textId="77777777" w:rsidR="00455ECA" w:rsidRDefault="00455E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4B73E" w14:textId="2A02FC6A" w:rsidR="000A07A9" w:rsidRDefault="000A07A9" w:rsidP="000A07A9">
    <w:pPr>
      <w:spacing w:after="0" w:line="240" w:lineRule="auto"/>
      <w:jc w:val="right"/>
      <w:rPr>
        <w:rFonts w:ascii="Helvetica" w:hAnsi="Helvetica" w:cs="Arial"/>
        <w:sz w:val="18"/>
      </w:rPr>
    </w:pPr>
    <w:r>
      <w:rPr>
        <w:rFonts w:ascii="Helvetica" w:hAnsi="Helvetica" w:cs="Arial"/>
        <w:sz w:val="18"/>
      </w:rPr>
      <w:t>OMB Approval No. 2502-0605</w:t>
    </w:r>
  </w:p>
  <w:p w14:paraId="6E5CCAA2" w14:textId="71278453" w:rsidR="0014398A" w:rsidRPr="001B2DB9" w:rsidRDefault="0014398A" w:rsidP="0014398A">
    <w:pPr>
      <w:pStyle w:val="Header"/>
      <w:jc w:val="right"/>
      <w:rPr>
        <w:bCs/>
      </w:rPr>
    </w:pPr>
    <w:r w:rsidRPr="00F5385D">
      <w:rPr>
        <w:rFonts w:ascii="Helvetica" w:hAnsi="Helvetica" w:cs="Arial"/>
        <w:sz w:val="18"/>
      </w:rPr>
      <w:t xml:space="preserve">(exp. </w:t>
    </w:r>
    <w:r w:rsidR="008B030F">
      <w:rPr>
        <w:rFonts w:ascii="Helvetica" w:hAnsi="Helvetica" w:cs="Arial"/>
        <w:sz w:val="18"/>
      </w:rPr>
      <w:t>11</w:t>
    </w:r>
    <w:r w:rsidRPr="00334198">
      <w:rPr>
        <w:rFonts w:ascii="Helvetica" w:hAnsi="Helvetica" w:cs="Arial"/>
        <w:sz w:val="18"/>
      </w:rPr>
      <w:t>/3</w:t>
    </w:r>
    <w:r>
      <w:rPr>
        <w:rFonts w:ascii="Helvetica" w:hAnsi="Helvetica" w:cs="Arial"/>
        <w:sz w:val="18"/>
      </w:rPr>
      <w:t>0</w:t>
    </w:r>
    <w:r w:rsidRPr="00334198">
      <w:rPr>
        <w:rFonts w:ascii="Helvetica" w:hAnsi="Helvetica" w:cs="Arial"/>
        <w:sz w:val="18"/>
      </w:rPr>
      <w:t>/20</w:t>
    </w:r>
    <w:r>
      <w:rPr>
        <w:rFonts w:ascii="Helvetica" w:hAnsi="Helvetica" w:cs="Arial"/>
        <w:sz w:val="18"/>
      </w:rPr>
      <w:t>22</w:t>
    </w:r>
    <w:r w:rsidRPr="00F5385D">
      <w:rPr>
        <w:rFonts w:ascii="Helvetica" w:hAnsi="Helvetica" w:cs="Arial"/>
        <w:sz w:val="18"/>
      </w:rPr>
      <w:t>)</w:t>
    </w:r>
  </w:p>
  <w:p w14:paraId="231D6CAA" w14:textId="77777777" w:rsidR="000A07A9" w:rsidRDefault="000A07A9" w:rsidP="000A07A9">
    <w:pPr>
      <w:pStyle w:val="Header"/>
    </w:pPr>
  </w:p>
  <w:p w14:paraId="3ADE71C7" w14:textId="77777777" w:rsidR="000A07A9" w:rsidRDefault="000A07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B179C"/>
    <w:multiLevelType w:val="hybridMultilevel"/>
    <w:tmpl w:val="364A1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FB46ED"/>
    <w:multiLevelType w:val="hybridMultilevel"/>
    <w:tmpl w:val="EBAA68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4355232">
    <w:abstractNumId w:val="1"/>
  </w:num>
  <w:num w:numId="2" w16cid:durableId="536085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226"/>
    <w:rsid w:val="00006037"/>
    <w:rsid w:val="00052A50"/>
    <w:rsid w:val="000A07A9"/>
    <w:rsid w:val="000C4D64"/>
    <w:rsid w:val="000C74F3"/>
    <w:rsid w:val="00126CBB"/>
    <w:rsid w:val="0014398A"/>
    <w:rsid w:val="0016425A"/>
    <w:rsid w:val="002623D3"/>
    <w:rsid w:val="00273052"/>
    <w:rsid w:val="0029694B"/>
    <w:rsid w:val="002B02F0"/>
    <w:rsid w:val="002B4DA9"/>
    <w:rsid w:val="0035297B"/>
    <w:rsid w:val="003645BE"/>
    <w:rsid w:val="00391DE0"/>
    <w:rsid w:val="00420FD6"/>
    <w:rsid w:val="004478B1"/>
    <w:rsid w:val="00455ECA"/>
    <w:rsid w:val="00473A0D"/>
    <w:rsid w:val="0048592E"/>
    <w:rsid w:val="004F0A19"/>
    <w:rsid w:val="00553ABE"/>
    <w:rsid w:val="005A710D"/>
    <w:rsid w:val="00607BCC"/>
    <w:rsid w:val="0062380B"/>
    <w:rsid w:val="0063341B"/>
    <w:rsid w:val="00686E50"/>
    <w:rsid w:val="006F13B8"/>
    <w:rsid w:val="006F6DF4"/>
    <w:rsid w:val="00722282"/>
    <w:rsid w:val="007506D0"/>
    <w:rsid w:val="0076654E"/>
    <w:rsid w:val="00775A6F"/>
    <w:rsid w:val="007C3D19"/>
    <w:rsid w:val="007D0603"/>
    <w:rsid w:val="00801144"/>
    <w:rsid w:val="00811682"/>
    <w:rsid w:val="00813A4B"/>
    <w:rsid w:val="00851468"/>
    <w:rsid w:val="008B030F"/>
    <w:rsid w:val="008B1E2F"/>
    <w:rsid w:val="0096094A"/>
    <w:rsid w:val="00970391"/>
    <w:rsid w:val="009A2987"/>
    <w:rsid w:val="00A3218E"/>
    <w:rsid w:val="00A75555"/>
    <w:rsid w:val="00AD68EA"/>
    <w:rsid w:val="00AF14AF"/>
    <w:rsid w:val="00B35639"/>
    <w:rsid w:val="00B82478"/>
    <w:rsid w:val="00B87DE0"/>
    <w:rsid w:val="00C21E49"/>
    <w:rsid w:val="00C849B9"/>
    <w:rsid w:val="00CB6690"/>
    <w:rsid w:val="00D12CC5"/>
    <w:rsid w:val="00D310E5"/>
    <w:rsid w:val="00D533E3"/>
    <w:rsid w:val="00D63885"/>
    <w:rsid w:val="00E12226"/>
    <w:rsid w:val="00E419A3"/>
    <w:rsid w:val="00EB19DC"/>
    <w:rsid w:val="00F06F1E"/>
    <w:rsid w:val="00F54D01"/>
    <w:rsid w:val="00F5514B"/>
    <w:rsid w:val="00F85428"/>
    <w:rsid w:val="00FD5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3FD49A"/>
  <w15:chartTrackingRefBased/>
  <w15:docId w15:val="{99BADEB3-73A9-4DA9-A91C-4FBC0CD42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10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2226"/>
    <w:pPr>
      <w:ind w:left="720"/>
      <w:contextualSpacing/>
    </w:pPr>
  </w:style>
  <w:style w:type="paragraph" w:styleId="Header">
    <w:name w:val="header"/>
    <w:basedOn w:val="Normal"/>
    <w:link w:val="HeaderChar"/>
    <w:uiPriority w:val="99"/>
    <w:unhideWhenUsed/>
    <w:rsid w:val="002B0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2F0"/>
  </w:style>
  <w:style w:type="paragraph" w:styleId="Footer">
    <w:name w:val="footer"/>
    <w:basedOn w:val="Normal"/>
    <w:link w:val="FooterChar"/>
    <w:uiPriority w:val="99"/>
    <w:unhideWhenUsed/>
    <w:rsid w:val="002B0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2F0"/>
  </w:style>
  <w:style w:type="character" w:styleId="LineNumber">
    <w:name w:val="line number"/>
    <w:uiPriority w:val="99"/>
    <w:semiHidden/>
    <w:unhideWhenUsed/>
    <w:rsid w:val="000C7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787848">
      <w:bodyDiv w:val="1"/>
      <w:marLeft w:val="0"/>
      <w:marRight w:val="0"/>
      <w:marTop w:val="0"/>
      <w:marBottom w:val="0"/>
      <w:divBdr>
        <w:top w:val="none" w:sz="0" w:space="0" w:color="auto"/>
        <w:left w:val="none" w:sz="0" w:space="0" w:color="auto"/>
        <w:bottom w:val="none" w:sz="0" w:space="0" w:color="auto"/>
        <w:right w:val="none" w:sz="0" w:space="0" w:color="auto"/>
      </w:divBdr>
    </w:div>
    <w:div w:id="413401434">
      <w:bodyDiv w:val="1"/>
      <w:marLeft w:val="0"/>
      <w:marRight w:val="0"/>
      <w:marTop w:val="0"/>
      <w:marBottom w:val="0"/>
      <w:divBdr>
        <w:top w:val="none" w:sz="0" w:space="0" w:color="auto"/>
        <w:left w:val="none" w:sz="0" w:space="0" w:color="auto"/>
        <w:bottom w:val="none" w:sz="0" w:space="0" w:color="auto"/>
        <w:right w:val="none" w:sz="0" w:space="0" w:color="auto"/>
      </w:divBdr>
    </w:div>
    <w:div w:id="1120344579">
      <w:bodyDiv w:val="1"/>
      <w:marLeft w:val="0"/>
      <w:marRight w:val="0"/>
      <w:marTop w:val="0"/>
      <w:marBottom w:val="0"/>
      <w:divBdr>
        <w:top w:val="none" w:sz="0" w:space="0" w:color="auto"/>
        <w:left w:val="none" w:sz="0" w:space="0" w:color="auto"/>
        <w:bottom w:val="none" w:sz="0" w:space="0" w:color="auto"/>
        <w:right w:val="none" w:sz="0" w:space="0" w:color="auto"/>
      </w:divBdr>
    </w:div>
    <w:div w:id="1316908554">
      <w:bodyDiv w:val="1"/>
      <w:marLeft w:val="0"/>
      <w:marRight w:val="0"/>
      <w:marTop w:val="0"/>
      <w:marBottom w:val="0"/>
      <w:divBdr>
        <w:top w:val="none" w:sz="0" w:space="0" w:color="auto"/>
        <w:left w:val="none" w:sz="0" w:space="0" w:color="auto"/>
        <w:bottom w:val="none" w:sz="0" w:space="0" w:color="auto"/>
        <w:right w:val="none" w:sz="0" w:space="0" w:color="auto"/>
      </w:divBdr>
    </w:div>
    <w:div w:id="1536692617">
      <w:bodyDiv w:val="1"/>
      <w:marLeft w:val="0"/>
      <w:marRight w:val="0"/>
      <w:marTop w:val="0"/>
      <w:marBottom w:val="0"/>
      <w:divBdr>
        <w:top w:val="none" w:sz="0" w:space="0" w:color="auto"/>
        <w:left w:val="none" w:sz="0" w:space="0" w:color="auto"/>
        <w:bottom w:val="none" w:sz="0" w:space="0" w:color="auto"/>
        <w:right w:val="none" w:sz="0" w:space="0" w:color="auto"/>
      </w:divBdr>
    </w:div>
    <w:div w:id="199637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WUQRW3SEJQDQ-2105250395-5093</_dlc_DocId>
    <_dlc_DocIdUrl xmlns="d4a638c4-874f-49c0-bb2b-5cb8563c2b18">
      <Url>https://hudgov.sharepoint.com/sites/IHCF2/DEVL/pp/_layouts/15/DocIdRedir.aspx?ID=WUQRW3SEJQDQ-2105250395-5093</Url>
      <Description>WUQRW3SEJQDQ-2105250395-5093</Description>
    </_dlc_DocIdUrl>
  </documentManagement>
</p: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752806-B55C-4D69-BE3C-2D7ED0463089}">
  <ds:schemaRefs>
    <ds:schemaRef ds:uri="http://purl.org/dc/terms/"/>
    <ds:schemaRef ds:uri="http://schemas.microsoft.com/office/2006/documentManagement/types"/>
    <ds:schemaRef ds:uri="d4a638c4-874f-49c0-bb2b-5cb8563c2b18"/>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f10644bb-070c-4845-b8fb-7b4f216dfff3"/>
    <ds:schemaRef ds:uri="4bacd349-b20a-48ff-8973-d4be6c28d45d"/>
    <ds:schemaRef ds:uri="http://www.w3.org/XML/1998/namespace"/>
    <ds:schemaRef ds:uri="http://purl.org/dc/dcmitype/"/>
  </ds:schemaRefs>
</ds:datastoreItem>
</file>

<file path=customXml/itemProps2.xml><?xml version="1.0" encoding="utf-8"?>
<ds:datastoreItem xmlns:ds="http://schemas.openxmlformats.org/officeDocument/2006/customXml" ds:itemID="{3D9D3278-3CAF-42AE-AB64-BB49CAA1A653}">
  <ds:schemaRefs>
    <ds:schemaRef ds:uri="http://schemas.microsoft.com/sharepoint/events"/>
  </ds:schemaRefs>
</ds:datastoreItem>
</file>

<file path=customXml/itemProps3.xml><?xml version="1.0" encoding="utf-8"?>
<ds:datastoreItem xmlns:ds="http://schemas.openxmlformats.org/officeDocument/2006/customXml" ds:itemID="{50C246B2-1A8B-4CBA-8590-C7EC2BF8C14F}">
  <ds:schemaRefs>
    <ds:schemaRef ds:uri="http://schemas.microsoft.com/sharepoint/v3/contenttype/forms"/>
  </ds:schemaRefs>
</ds:datastoreItem>
</file>

<file path=customXml/itemProps4.xml><?xml version="1.0" encoding="utf-8"?>
<ds:datastoreItem xmlns:ds="http://schemas.openxmlformats.org/officeDocument/2006/customXml" ds:itemID="{D5627895-F421-4FE6-8DF5-A1802CBA5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4</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Shaughnessy</dc:creator>
  <cp:keywords/>
  <cp:lastModifiedBy>Yeow, Emmanuel</cp:lastModifiedBy>
  <cp:revision>12</cp:revision>
  <dcterms:created xsi:type="dcterms:W3CDTF">2018-02-02T19:44:00Z</dcterms:created>
  <dcterms:modified xsi:type="dcterms:W3CDTF">2022-08-09T19:37:00Z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772005623</vt:i4>
  </property>
  <property fmtid="{D5CDD505-2E9C-101B-9397-08002B2CF9AE}" pid="3" name="_NewReviewCycle">
    <vt:lpwstr/>
  </property>
  <property fmtid="{D5CDD505-2E9C-101B-9397-08002B2CF9AE}" pid="4" name="_EmailSubject">
    <vt:lpwstr>State Addenda</vt:lpwstr>
  </property>
  <property fmtid="{D5CDD505-2E9C-101B-9397-08002B2CF9AE}" pid="5" name="_AuthorEmail">
    <vt:lpwstr>Michael.P.Montagne@hud.gov</vt:lpwstr>
  </property>
  <property fmtid="{D5CDD505-2E9C-101B-9397-08002B2CF9AE}" pid="6" name="_AuthorEmailDisplayName">
    <vt:lpwstr>Montagne, Michael P</vt:lpwstr>
  </property>
  <property fmtid="{D5CDD505-2E9C-101B-9397-08002B2CF9AE}" pid="7" name="_PreviousAdHocReviewCycleID">
    <vt:i4>491298250</vt:i4>
  </property>
  <property fmtid="{D5CDD505-2E9C-101B-9397-08002B2CF9AE}" pid="8" name="_ReviewingToolsShownOnce">
    <vt:lpwstr/>
  </property>
  <property fmtid="{D5CDD505-2E9C-101B-9397-08002B2CF9AE}" pid="9" name="_dlc_DocIdItemGuid">
    <vt:lpwstr>711930ed-d621-44c7-8967-4f88a5c58f4f</vt:lpwstr>
  </property>
  <property fmtid="{D5CDD505-2E9C-101B-9397-08002B2CF9AE}" pid="10" name="ContentTypeId">
    <vt:lpwstr>0x0101009BC1C42CB733FD42B046A8748BFD9BD3</vt:lpwstr>
  </property>
</Properties>
</file>