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14CD" w:rsidRPr="00D8456E" w:rsidP="006114CD" w14:paraId="1AA28775" w14:textId="77777777">
      <w:pPr>
        <w:jc w:val="right"/>
        <w:rPr>
          <w:rFonts w:ascii="Calibri" w:eastAsia="Calibri" w:hAnsi="Calibri" w:cs="Arial"/>
        </w:rPr>
      </w:pPr>
      <w:r w:rsidRPr="00D8456E">
        <w:rPr>
          <w:rFonts w:ascii="Calibri" w:eastAsia="Calibri" w:hAnsi="Calibri" w:cs="Calibri"/>
          <w:b/>
          <w:bCs/>
          <w:caps/>
          <w:noProof/>
          <w:color w:val="009CD3"/>
          <w:spacing w:val="10"/>
          <w:sz w:val="28"/>
          <w:szCs w:val="48"/>
        </w:rPr>
        <w:drawing>
          <wp:inline distT="0" distB="0" distL="0" distR="0">
            <wp:extent cx="2112264" cy="704088"/>
            <wp:effectExtent l="0" t="0" r="0" b="0"/>
            <wp:docPr id="2" name="Picture 2"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graphic design&#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12264" cy="704088"/>
                    </a:xfrm>
                    <a:prstGeom prst="rect">
                      <a:avLst/>
                    </a:prstGeom>
                  </pic:spPr>
                </pic:pic>
              </a:graphicData>
            </a:graphic>
          </wp:inline>
        </w:drawing>
      </w:r>
    </w:p>
    <w:p w:rsidR="006114CD" w:rsidRPr="00D8456E" w:rsidP="006114CD" w14:paraId="683360E7" w14:textId="77777777">
      <w:pPr>
        <w:rPr>
          <w:rFonts w:ascii="Calibri" w:eastAsia="Calibri" w:hAnsi="Calibri" w:cs="Arial"/>
        </w:rPr>
      </w:pPr>
    </w:p>
    <w:p w:rsidR="006114CD" w:rsidRPr="00D8456E" w:rsidP="006114CD" w14:paraId="1619701D" w14:textId="77777777">
      <w:pPr>
        <w:rPr>
          <w:rFonts w:ascii="Calibri" w:eastAsia="Calibri" w:hAnsi="Calibri" w:cs="Arial"/>
        </w:rPr>
      </w:pPr>
    </w:p>
    <w:p w:rsidR="006114CD" w:rsidRPr="00D8456E" w:rsidP="006114CD" w14:paraId="68EEB51E" w14:textId="77777777">
      <w:pPr>
        <w:rPr>
          <w:rFonts w:ascii="Calibri" w:eastAsia="Calibri" w:hAnsi="Calibri" w:cs="Arial"/>
        </w:rPr>
      </w:pPr>
    </w:p>
    <w:p w:rsidR="006114CD" w:rsidRPr="00D8456E" w:rsidP="006114CD" w14:paraId="28A71CA9" w14:textId="77777777">
      <w:pPr>
        <w:rPr>
          <w:rFonts w:ascii="Calibri" w:eastAsia="Calibri" w:hAnsi="Calibri" w:cs="Arial"/>
        </w:rPr>
      </w:pPr>
    </w:p>
    <w:p w:rsidR="006114CD" w:rsidRPr="00D8456E" w:rsidP="006114CD" w14:paraId="2E03544A" w14:textId="77777777">
      <w:pPr>
        <w:rPr>
          <w:rFonts w:ascii="Calibri" w:eastAsia="Calibri" w:hAnsi="Calibri" w:cs="Arial"/>
        </w:rPr>
      </w:pPr>
    </w:p>
    <w:p w:rsidR="006114CD" w:rsidRPr="00D8456E" w:rsidP="006114CD" w14:paraId="50C56D01" w14:textId="77777777">
      <w:pPr>
        <w:numPr>
          <w:ilvl w:val="1"/>
          <w:numId w:val="0"/>
        </w:numPr>
        <w:rPr>
          <w:rFonts w:ascii="Times New Roman" w:eastAsia="Calibri" w:hAnsi="Times New Roman" w:cs="Times New Roman"/>
          <w:b/>
          <w:color w:val="009CD3"/>
          <w:sz w:val="48"/>
          <w:szCs w:val="58"/>
        </w:rPr>
      </w:pPr>
      <w:r w:rsidRPr="00D8456E">
        <w:rPr>
          <w:rFonts w:ascii="Times New Roman" w:eastAsia="Calibri" w:hAnsi="Times New Roman" w:cs="Times New Roman"/>
          <w:b/>
          <w:color w:val="009CD3"/>
          <w:sz w:val="48"/>
          <w:szCs w:val="58"/>
        </w:rPr>
        <w:t>Evaluation of PHA CARES Act Waivers</w:t>
      </w:r>
    </w:p>
    <w:p w:rsidR="006114CD" w:rsidRPr="00D8456E" w:rsidP="006114CD" w14:paraId="40F39C33" w14:textId="6FE21EBC">
      <w:pPr>
        <w:numPr>
          <w:ilvl w:val="1"/>
          <w:numId w:val="0"/>
        </w:numPr>
        <w:rPr>
          <w:rFonts w:ascii="Times New Roman" w:eastAsia="Meiryo" w:hAnsi="Times New Roman" w:cs="Times New Roman"/>
          <w:b/>
          <w:caps/>
          <w:color w:val="595959"/>
          <w:spacing w:val="20"/>
          <w:sz w:val="28"/>
        </w:rPr>
      </w:pPr>
      <w:sdt>
        <w:sdtPr>
          <w:rPr>
            <w:rFonts w:ascii="Times New Roman" w:eastAsia="Meiryo" w:hAnsi="Times New Roman" w:cs="Times New Roman"/>
            <w:b/>
            <w:caps/>
            <w:color w:val="595959"/>
            <w:spacing w:val="20"/>
            <w:sz w:val="28"/>
          </w:rPr>
          <w:alias w:val="Title"/>
          <w:id w:val="503331152"/>
          <w:placeholder>
            <w:docPart w:val="DBA0C5E1BF87448A916BC06A9DFA92FC"/>
          </w:placeholder>
          <w:dataBinding w:prefixMappings="xmlns:ns0='http://purl.org/dc/elements/1.1/' xmlns:ns1='http://schemas.openxmlformats.org/package/2006/metadata/core-properties' " w:xpath="/ns1:coreProperties[1]/ns0:title[1]" w:storeItemID="{6C3C8BC8-F283-45AE-878A-BAB7291924A1}"/>
          <w:text/>
        </w:sdtPr>
        <w:sdtContent>
          <w:r w:rsidRPr="00C87FE6" w:rsidR="00380ABD">
            <w:rPr>
              <w:rFonts w:ascii="Times New Roman" w:eastAsia="Meiryo" w:hAnsi="Times New Roman" w:cs="Times New Roman"/>
              <w:b/>
              <w:caps/>
              <w:color w:val="595959"/>
              <w:spacing w:val="20"/>
              <w:sz w:val="28"/>
            </w:rPr>
            <w:t>FINAL INTERVIEW PROTOCOL</w:t>
          </w:r>
        </w:sdtContent>
      </w:sdt>
      <w:r w:rsidRPr="00DC3989">
        <w:rPr>
          <w:rFonts w:ascii="Times New Roman" w:eastAsia="Meiryo" w:hAnsi="Times New Roman" w:cs="Times New Roman"/>
          <w:b/>
          <w:caps/>
          <w:color w:val="595959"/>
          <w:spacing w:val="20"/>
          <w:sz w:val="28"/>
        </w:rPr>
        <w:t>|</w:t>
      </w:r>
      <w:r w:rsidRPr="00D8456E">
        <w:rPr>
          <w:rFonts w:ascii="Times New Roman" w:eastAsia="Meiryo" w:hAnsi="Times New Roman" w:cs="Times New Roman"/>
          <w:b/>
          <w:caps/>
          <w:color w:val="595959"/>
          <w:spacing w:val="20"/>
          <w:sz w:val="28"/>
        </w:rPr>
        <w:t xml:space="preserve">Contract #: </w:t>
      </w:r>
      <w:sdt>
        <w:sdtPr>
          <w:rPr>
            <w:rFonts w:ascii="Times New Roman" w:eastAsia="Meiryo" w:hAnsi="Times New Roman" w:cs="Times New Roman"/>
            <w:b/>
            <w:caps/>
            <w:color w:val="595959"/>
            <w:spacing w:val="20"/>
            <w:sz w:val="28"/>
          </w:rPr>
          <w:alias w:val="Subject"/>
          <w:id w:val="574472892"/>
          <w:placeholder>
            <w:docPart w:val="25A1CA90EA494087A4C0FDD6B3FC77DF"/>
          </w:placeholder>
          <w:dataBinding w:prefixMappings="xmlns:ns0='http://purl.org/dc/elements/1.1/' xmlns:ns1='http://schemas.openxmlformats.org/package/2006/metadata/core-properties' " w:xpath="/ns1:coreProperties[1]/ns0:subject[1]" w:storeItemID="{6C3C8BC8-F283-45AE-878A-BAB7291924A1}"/>
          <w:text/>
        </w:sdtPr>
        <w:sdtContent>
          <w:r w:rsidRPr="00D077A7" w:rsidR="00440F11">
            <w:rPr>
              <w:rFonts w:ascii="Times New Roman" w:eastAsia="Meiryo" w:hAnsi="Times New Roman" w:cs="Times New Roman"/>
              <w:b/>
              <w:caps/>
              <w:color w:val="595959"/>
              <w:spacing w:val="20"/>
              <w:sz w:val="28"/>
            </w:rPr>
            <w:t>86614822F00045</w:t>
          </w:r>
        </w:sdtContent>
      </w:sdt>
    </w:p>
    <w:p w:rsidR="006114CD" w:rsidRPr="00D8456E" w:rsidP="006114CD" w14:paraId="5CBC2C63" w14:textId="77777777">
      <w:pPr>
        <w:rPr>
          <w:rFonts w:ascii="Times New Roman" w:eastAsia="Calibri" w:hAnsi="Times New Roman" w:cs="Times New Roman"/>
        </w:rPr>
      </w:pPr>
    </w:p>
    <w:p w:rsidR="006114CD" w:rsidRPr="00D8456E" w:rsidP="006114CD" w14:paraId="39FFC654" w14:textId="303F59AE">
      <w:pPr>
        <w:rPr>
          <w:rFonts w:ascii="Times New Roman" w:hAnsi="Times New Roman" w:cs="Times New Roman"/>
          <w:color w:val="767171" w:themeColor="background2" w:themeShade="80"/>
          <w:sz w:val="32"/>
          <w:szCs w:val="32"/>
        </w:rPr>
      </w:pPr>
      <w:r w:rsidRPr="00DC3989">
        <w:rPr>
          <w:rFonts w:ascii="Times New Roman" w:hAnsi="Times New Roman" w:cs="Times New Roman"/>
          <w:color w:val="767171" w:themeColor="background2" w:themeShade="80"/>
          <w:sz w:val="32"/>
          <w:szCs w:val="32"/>
        </w:rPr>
        <w:t xml:space="preserve">Appendix </w:t>
      </w:r>
      <w:r w:rsidR="00440F11">
        <w:rPr>
          <w:rFonts w:ascii="Times New Roman" w:hAnsi="Times New Roman" w:cs="Times New Roman"/>
          <w:color w:val="767171" w:themeColor="background2" w:themeShade="80"/>
          <w:sz w:val="32"/>
          <w:szCs w:val="32"/>
        </w:rPr>
        <w:t>C</w:t>
      </w:r>
      <w:r w:rsidRPr="00DC3989">
        <w:rPr>
          <w:rFonts w:ascii="Times New Roman" w:hAnsi="Times New Roman" w:cs="Times New Roman"/>
          <w:color w:val="767171" w:themeColor="background2" w:themeShade="80"/>
          <w:sz w:val="32"/>
          <w:szCs w:val="32"/>
        </w:rPr>
        <w:t xml:space="preserve"> –</w:t>
      </w:r>
      <w:r w:rsidR="00EA1A54">
        <w:rPr>
          <w:rFonts w:ascii="Times New Roman" w:hAnsi="Times New Roman" w:cs="Times New Roman"/>
          <w:color w:val="767171" w:themeColor="background2" w:themeShade="80"/>
          <w:sz w:val="32"/>
          <w:szCs w:val="32"/>
        </w:rPr>
        <w:t xml:space="preserve"> </w:t>
      </w:r>
      <w:r w:rsidRPr="00DC3989">
        <w:rPr>
          <w:rFonts w:ascii="Times New Roman" w:hAnsi="Times New Roman" w:cs="Times New Roman"/>
          <w:color w:val="767171" w:themeColor="background2" w:themeShade="80"/>
          <w:sz w:val="32"/>
          <w:szCs w:val="32"/>
        </w:rPr>
        <w:t>Interview</w:t>
      </w:r>
      <w:r w:rsidR="00EA1A54">
        <w:rPr>
          <w:rFonts w:ascii="Times New Roman" w:hAnsi="Times New Roman" w:cs="Times New Roman"/>
          <w:color w:val="767171" w:themeColor="background2" w:themeShade="80"/>
          <w:sz w:val="32"/>
          <w:szCs w:val="32"/>
        </w:rPr>
        <w:t xml:space="preserve"> Protocol</w:t>
      </w:r>
      <w:r w:rsidRPr="00DC3989">
        <w:rPr>
          <w:rFonts w:ascii="Times New Roman" w:hAnsi="Times New Roman" w:cs="Times New Roman"/>
          <w:color w:val="767171" w:themeColor="background2" w:themeShade="80"/>
          <w:sz w:val="32"/>
          <w:szCs w:val="32"/>
        </w:rPr>
        <w:t xml:space="preserve"> for </w:t>
      </w:r>
      <w:r w:rsidR="0012607E">
        <w:rPr>
          <w:rFonts w:ascii="Times New Roman" w:hAnsi="Times New Roman" w:cs="Times New Roman"/>
          <w:color w:val="767171" w:themeColor="background2" w:themeShade="80"/>
          <w:sz w:val="32"/>
          <w:szCs w:val="32"/>
        </w:rPr>
        <w:t>Resident Advisory Board Members</w:t>
      </w:r>
      <w:r w:rsidRPr="00DC3989">
        <w:rPr>
          <w:rFonts w:ascii="Times New Roman" w:hAnsi="Times New Roman" w:cs="Times New Roman"/>
          <w:color w:val="767171" w:themeColor="background2" w:themeShade="80"/>
          <w:sz w:val="32"/>
          <w:szCs w:val="32"/>
        </w:rPr>
        <w:t xml:space="preserve"> at PHAs that Adopted Waivers</w:t>
      </w:r>
    </w:p>
    <w:p w:rsidR="006114CD" w:rsidRPr="00D8456E" w:rsidP="006114CD" w14:paraId="246861BA" w14:textId="77777777">
      <w:pPr>
        <w:rPr>
          <w:rFonts w:ascii="Calibri" w:eastAsia="Calibri" w:hAnsi="Calibri" w:cs="Arial"/>
        </w:rPr>
      </w:pPr>
      <w:r w:rsidRPr="00D8456E">
        <w:rPr>
          <w:rFonts w:ascii="Calibri" w:eastAsia="Calibri" w:hAnsi="Calibri" w:cs="Arial"/>
          <w:noProof/>
        </w:rPr>
        <mc:AlternateContent>
          <mc:Choice Requires="wps">
            <w:drawing>
              <wp:inline distT="0" distB="0" distL="0" distR="0">
                <wp:extent cx="1371600" cy="0"/>
                <wp:effectExtent l="0" t="0" r="0" b="0"/>
                <wp:docPr id="198" name="Straight Connector 198"/>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CnPr>
                        <a:cxnSpLocks noChangeAspect="1"/>
                      </wps:cNvCnPr>
                      <wps:spPr>
                        <a:xfrm>
                          <a:off x="0" y="0"/>
                          <a:ext cx="1371600" cy="0"/>
                        </a:xfrm>
                        <a:prstGeom prst="line">
                          <a:avLst/>
                        </a:prstGeom>
                        <a:noFill/>
                        <a:ln w="12700">
                          <a:solidFill>
                            <a:srgbClr val="009CD3"/>
                          </a:solidFill>
                          <a:prstDash val="solid"/>
                          <a:miter lim="800000"/>
                        </a:ln>
                        <a:effectLst/>
                      </wps:spPr>
                      <wps:bodyPr/>
                    </wps:wsp>
                  </a:graphicData>
                </a:graphic>
              </wp:inline>
            </w:drawing>
          </mc:Choice>
          <mc:Fallback>
            <w:pict>
              <v:line id="Straight Connector 198" o:spid="_x0000_i1025" style="mso-left-percent:-10001;mso-position-horizontal-relative:char;mso-position-vertical-relative:line;mso-top-percent:-10001;mso-wrap-style:square;visibility:visible" from="0,0" to="108pt,0" strokecolor="#009cd3" strokeweight="1pt">
                <v:stroke joinstyle="miter"/>
                <o:lock v:ext="edit" aspectratio="t"/>
                <w10:wrap type="none"/>
                <w10:anchorlock/>
              </v:line>
            </w:pict>
          </mc:Fallback>
        </mc:AlternateContent>
      </w:r>
    </w:p>
    <w:p w:rsidR="006114CD" w:rsidRPr="003904BE" w:rsidP="006114CD" w14:paraId="5379F4E9" w14:textId="77777777">
      <w:pPr>
        <w:spacing w:line="240" w:lineRule="auto"/>
        <w:contextualSpacing/>
        <w:jc w:val="center"/>
        <w:rPr>
          <w:rFonts w:ascii="Times New Roman" w:hAnsi="Times New Roman" w:cs="Times New Roman"/>
          <w:b/>
          <w:sz w:val="28"/>
          <w:szCs w:val="28"/>
        </w:rPr>
      </w:pPr>
    </w:p>
    <w:p w:rsidR="006114CD" w:rsidRPr="003904BE" w:rsidP="006114CD" w14:paraId="08B56E68" w14:textId="77777777">
      <w:pPr>
        <w:pStyle w:val="bodytext-single"/>
        <w:rPr>
          <w:rFonts w:ascii="Times New Roman" w:hAnsi="Times New Roman"/>
          <w:b/>
          <w:bCs/>
          <w:sz w:val="24"/>
          <w:szCs w:val="24"/>
        </w:rPr>
      </w:pPr>
    </w:p>
    <w:p w:rsidR="00A14C45" w:rsidRPr="00CE69A0" w:rsidP="006114CD" w14:paraId="4809E585" w14:textId="5A94644C">
      <w:pPr>
        <w:spacing w:line="240" w:lineRule="auto"/>
        <w:contextualSpacing/>
        <w:rPr>
          <w:rFonts w:ascii="Times New Roman" w:hAnsi="Times New Roman" w:cs="Times New Roman"/>
          <w:b/>
          <w:sz w:val="28"/>
          <w:szCs w:val="28"/>
        </w:rPr>
      </w:pPr>
    </w:p>
    <w:p w:rsidR="00EE2F42" w:rsidRPr="00CE69A0" w:rsidP="00EE2F42" w14:paraId="5B4417B8" w14:textId="77777777">
      <w:pPr>
        <w:pStyle w:val="bodytext-single"/>
        <w:rPr>
          <w:rFonts w:ascii="Times New Roman" w:hAnsi="Times New Roman"/>
          <w:b/>
          <w:bCs/>
          <w:sz w:val="24"/>
          <w:szCs w:val="24"/>
        </w:rPr>
      </w:pPr>
    </w:p>
    <w:p w:rsidR="006114CD" w:rsidRPr="00CE69A0" w:rsidP="006114CD" w14:paraId="690F4A0B" w14:textId="4DBD6185">
      <w:pPr>
        <w:rPr>
          <w:rFonts w:ascii="Times New Roman" w:hAnsi="Times New Roman" w:cs="Times New Roman"/>
          <w:sz w:val="24"/>
          <w:szCs w:val="24"/>
        </w:rPr>
      </w:pPr>
      <w:r>
        <w:rPr>
          <w:rFonts w:ascii="Times New Roman" w:hAnsi="Times New Roman"/>
          <w:b/>
          <w:sz w:val="24"/>
          <w:szCs w:val="24"/>
        </w:rPr>
        <w:br w:type="column"/>
      </w:r>
      <w:r w:rsidR="00F70FEC">
        <w:rPr>
          <w:rFonts w:ascii="Times New Roman" w:hAnsi="Times New Roman" w:cs="Times New Roman"/>
          <w:b/>
          <w:color w:val="009CD3"/>
          <w:sz w:val="24"/>
          <w:szCs w:val="24"/>
        </w:rPr>
        <w:t>Introduction</w:t>
      </w:r>
    </w:p>
    <w:p w:rsidR="00EE2F42" w:rsidRPr="00CE69A0" w:rsidP="00EE2F42" w14:paraId="5E4ED911" w14:textId="0A98832F">
      <w:pPr>
        <w:pStyle w:val="bodytext-single"/>
        <w:rPr>
          <w:rFonts w:ascii="Times New Roman" w:hAnsi="Times New Roman"/>
          <w:sz w:val="24"/>
          <w:szCs w:val="24"/>
        </w:rPr>
      </w:pPr>
      <w:r w:rsidRPr="00CE69A0">
        <w:rPr>
          <w:rFonts w:ascii="Times New Roman" w:hAnsi="Times New Roman"/>
          <w:b/>
          <w:sz w:val="24"/>
          <w:szCs w:val="24"/>
        </w:rPr>
        <w:t>Interviewer:</w:t>
      </w:r>
      <w:r w:rsidRPr="00CE69A0">
        <w:rPr>
          <w:rFonts w:ascii="Times New Roman" w:hAnsi="Times New Roman"/>
          <w:sz w:val="24"/>
          <w:szCs w:val="24"/>
        </w:rPr>
        <w:t xml:space="preserve"> Thank you for agreeing to participate in this interview. My name is __________</w:t>
      </w:r>
      <w:r w:rsidRPr="00CE69A0" w:rsidR="00201993">
        <w:rPr>
          <w:rFonts w:ascii="Times New Roman" w:hAnsi="Times New Roman"/>
          <w:sz w:val="24"/>
          <w:szCs w:val="24"/>
        </w:rPr>
        <w:t>,</w:t>
      </w:r>
      <w:r w:rsidRPr="00CE69A0">
        <w:rPr>
          <w:rFonts w:ascii="Times New Roman" w:hAnsi="Times New Roman"/>
          <w:sz w:val="24"/>
          <w:szCs w:val="24"/>
        </w:rPr>
        <w:t xml:space="preserve"> and I am a researcher with 2M Research (2M), </w:t>
      </w:r>
      <w:r w:rsidRPr="00CE69A0" w:rsidR="005320AB">
        <w:rPr>
          <w:rFonts w:ascii="Times New Roman" w:hAnsi="Times New Roman"/>
          <w:sz w:val="24"/>
          <w:szCs w:val="24"/>
        </w:rPr>
        <w:t>the policy research firm</w:t>
      </w:r>
      <w:r w:rsidRPr="00CE69A0">
        <w:rPr>
          <w:rFonts w:ascii="Times New Roman" w:hAnsi="Times New Roman"/>
          <w:sz w:val="24"/>
          <w:szCs w:val="24"/>
        </w:rPr>
        <w:t xml:space="preserve"> contracted by the </w:t>
      </w:r>
      <w:r w:rsidRPr="00CE69A0">
        <w:rPr>
          <w:rStyle w:val="interviewerprobesChar"/>
          <w:rFonts w:ascii="Times New Roman" w:hAnsi="Times New Roman"/>
          <w:sz w:val="24"/>
          <w:szCs w:val="24"/>
        </w:rPr>
        <w:t>U.S. Department of Housing and Urban Development (HUD) for this study.</w:t>
      </w:r>
    </w:p>
    <w:p w:rsidR="00EE2F42" w:rsidRPr="00CE69A0" w:rsidP="00EE2F42" w14:paraId="11EA383F" w14:textId="77777777">
      <w:pPr>
        <w:pStyle w:val="bodytext-single"/>
        <w:rPr>
          <w:rFonts w:ascii="Times New Roman" w:hAnsi="Times New Roman"/>
          <w:b/>
          <w:smallCaps/>
          <w:sz w:val="24"/>
          <w:szCs w:val="24"/>
        </w:rPr>
      </w:pPr>
    </w:p>
    <w:p w:rsidR="00EE2F42" w:rsidRPr="00CE69A0" w:rsidP="00EE2F42" w14:paraId="001D8910" w14:textId="05C728A0">
      <w:pPr>
        <w:pStyle w:val="bodytext-single"/>
        <w:rPr>
          <w:rFonts w:ascii="Times New Roman" w:hAnsi="Times New Roman"/>
          <w:sz w:val="24"/>
          <w:szCs w:val="24"/>
        </w:rPr>
      </w:pPr>
      <w:r w:rsidRPr="00CE69A0">
        <w:rPr>
          <w:rStyle w:val="interviewerprobesChar"/>
          <w:rFonts w:ascii="Times New Roman" w:hAnsi="Times New Roman"/>
          <w:b/>
          <w:sz w:val="24"/>
          <w:szCs w:val="24"/>
        </w:rPr>
        <w:t xml:space="preserve">I will start by briefly introducing the study, obtaining consent, and making sure we cover any questions you </w:t>
      </w:r>
      <w:r w:rsidRPr="00CE69A0" w:rsidR="00FD1B65">
        <w:rPr>
          <w:rStyle w:val="interviewerprobesChar"/>
          <w:rFonts w:ascii="Times New Roman" w:hAnsi="Times New Roman"/>
          <w:b/>
          <w:sz w:val="24"/>
          <w:szCs w:val="24"/>
        </w:rPr>
        <w:t>might</w:t>
      </w:r>
      <w:r w:rsidRPr="00CE69A0">
        <w:rPr>
          <w:rStyle w:val="interviewerprobesChar"/>
          <w:rFonts w:ascii="Times New Roman" w:hAnsi="Times New Roman"/>
          <w:b/>
          <w:sz w:val="24"/>
          <w:szCs w:val="24"/>
        </w:rPr>
        <w:t xml:space="preserve"> have before </w:t>
      </w:r>
      <w:r w:rsidRPr="00CE69A0" w:rsidR="00D86E74">
        <w:rPr>
          <w:rStyle w:val="interviewerprobesChar"/>
          <w:rFonts w:ascii="Times New Roman" w:hAnsi="Times New Roman"/>
          <w:b/>
          <w:sz w:val="24"/>
          <w:szCs w:val="24"/>
        </w:rPr>
        <w:t xml:space="preserve">we </w:t>
      </w:r>
      <w:r w:rsidRPr="00CE69A0">
        <w:rPr>
          <w:rStyle w:val="interviewerprobesChar"/>
          <w:rFonts w:ascii="Times New Roman" w:hAnsi="Times New Roman"/>
          <w:b/>
          <w:sz w:val="24"/>
          <w:szCs w:val="24"/>
        </w:rPr>
        <w:t>begin the interview</w:t>
      </w:r>
      <w:r w:rsidRPr="00CE69A0">
        <w:rPr>
          <w:rStyle w:val="interviewerprobesChar"/>
          <w:rFonts w:ascii="Times New Roman" w:hAnsi="Times New Roman"/>
          <w:sz w:val="24"/>
          <w:szCs w:val="24"/>
        </w:rPr>
        <w:t>.</w:t>
      </w:r>
    </w:p>
    <w:p w:rsidR="00EE2F42" w:rsidRPr="00CE69A0" w:rsidP="00EE2F42" w14:paraId="081FEB2E" w14:textId="77777777">
      <w:pPr>
        <w:pStyle w:val="bodytext-single"/>
        <w:rPr>
          <w:rFonts w:ascii="Times New Roman" w:hAnsi="Times New Roman"/>
          <w:sz w:val="24"/>
          <w:szCs w:val="24"/>
        </w:rPr>
      </w:pPr>
    </w:p>
    <w:p w:rsidR="00DF33DE" w:rsidRPr="00CE69A0" w:rsidP="00EE2F42" w14:paraId="4DA055CC" w14:textId="7B800DF5">
      <w:pPr>
        <w:pStyle w:val="bodytext-single"/>
        <w:rPr>
          <w:rFonts w:ascii="Times New Roman" w:hAnsi="Times New Roman"/>
          <w:sz w:val="24"/>
          <w:szCs w:val="24"/>
        </w:rPr>
      </w:pPr>
      <w:r w:rsidRPr="00CE69A0">
        <w:rPr>
          <w:rFonts w:ascii="Times New Roman" w:hAnsi="Times New Roman"/>
          <w:sz w:val="24"/>
          <w:szCs w:val="24"/>
        </w:rPr>
        <w:t xml:space="preserve">The purpose of this study is to gather information about </w:t>
      </w:r>
      <w:r w:rsidRPr="00CE69A0">
        <w:rPr>
          <w:rFonts w:ascii="Times New Roman" w:hAnsi="Times New Roman"/>
          <w:sz w:val="24"/>
          <w:szCs w:val="24"/>
        </w:rPr>
        <w:t xml:space="preserve">the background, authorization, and ways in which </w:t>
      </w:r>
      <w:r w:rsidRPr="00CE69A0" w:rsidR="005645C0">
        <w:rPr>
          <w:rFonts w:ascii="Times New Roman" w:hAnsi="Times New Roman"/>
          <w:sz w:val="24"/>
          <w:szCs w:val="24"/>
        </w:rPr>
        <w:t>Public Housing A</w:t>
      </w:r>
      <w:r w:rsidRPr="00CE69A0" w:rsidR="00466EF1">
        <w:rPr>
          <w:rFonts w:ascii="Times New Roman" w:hAnsi="Times New Roman"/>
          <w:sz w:val="24"/>
          <w:szCs w:val="24"/>
        </w:rPr>
        <w:t>gencies</w:t>
      </w:r>
      <w:r w:rsidRPr="00CE69A0" w:rsidR="005645C0">
        <w:rPr>
          <w:rFonts w:ascii="Times New Roman" w:hAnsi="Times New Roman"/>
          <w:sz w:val="24"/>
          <w:szCs w:val="24"/>
        </w:rPr>
        <w:t xml:space="preserve"> (</w:t>
      </w:r>
      <w:r w:rsidRPr="00CE69A0">
        <w:rPr>
          <w:rFonts w:ascii="Times New Roman" w:hAnsi="Times New Roman"/>
          <w:sz w:val="24"/>
          <w:szCs w:val="24"/>
        </w:rPr>
        <w:t>PHAs</w:t>
      </w:r>
      <w:r w:rsidRPr="00CE69A0" w:rsidR="005645C0">
        <w:rPr>
          <w:rFonts w:ascii="Times New Roman" w:hAnsi="Times New Roman"/>
          <w:sz w:val="24"/>
          <w:szCs w:val="24"/>
        </w:rPr>
        <w:t>)</w:t>
      </w:r>
      <w:r w:rsidRPr="00CE69A0">
        <w:rPr>
          <w:rFonts w:ascii="Times New Roman" w:hAnsi="Times New Roman"/>
          <w:sz w:val="24"/>
          <w:szCs w:val="24"/>
        </w:rPr>
        <w:t xml:space="preserve"> have used </w:t>
      </w:r>
      <w:r w:rsidRPr="00CE69A0" w:rsidR="004755AF">
        <w:rPr>
          <w:rFonts w:ascii="Times New Roman" w:hAnsi="Times New Roman"/>
          <w:sz w:val="24"/>
          <w:szCs w:val="24"/>
        </w:rPr>
        <w:t>CARES Act</w:t>
      </w:r>
      <w:r w:rsidRPr="00CE69A0">
        <w:rPr>
          <w:rFonts w:ascii="Times New Roman" w:hAnsi="Times New Roman"/>
          <w:sz w:val="24"/>
          <w:szCs w:val="24"/>
        </w:rPr>
        <w:t xml:space="preserve"> waivers to implement strategies to support </w:t>
      </w:r>
      <w:r w:rsidRPr="00CE69A0" w:rsidR="0002089B">
        <w:rPr>
          <w:rFonts w:ascii="Times New Roman" w:hAnsi="Times New Roman"/>
          <w:sz w:val="24"/>
          <w:szCs w:val="24"/>
        </w:rPr>
        <w:t xml:space="preserve">residents and </w:t>
      </w:r>
      <w:r w:rsidRPr="00CE69A0">
        <w:rPr>
          <w:rFonts w:ascii="Times New Roman" w:hAnsi="Times New Roman"/>
          <w:sz w:val="24"/>
          <w:szCs w:val="24"/>
        </w:rPr>
        <w:t>tenants</w:t>
      </w:r>
      <w:r w:rsidRPr="00CE69A0" w:rsidR="00912D1E">
        <w:rPr>
          <w:rFonts w:ascii="Times New Roman" w:hAnsi="Times New Roman"/>
          <w:sz w:val="24"/>
          <w:szCs w:val="24"/>
        </w:rPr>
        <w:t xml:space="preserve"> during the</w:t>
      </w:r>
      <w:r w:rsidRPr="00CE69A0" w:rsidR="00B560F8">
        <w:rPr>
          <w:rFonts w:ascii="Times New Roman" w:hAnsi="Times New Roman"/>
          <w:sz w:val="24"/>
          <w:szCs w:val="24"/>
        </w:rPr>
        <w:t xml:space="preserve"> COVID-19 </w:t>
      </w:r>
      <w:r w:rsidRPr="00CE69A0" w:rsidR="00912D1E">
        <w:rPr>
          <w:rFonts w:ascii="Times New Roman" w:hAnsi="Times New Roman"/>
          <w:sz w:val="24"/>
          <w:szCs w:val="24"/>
        </w:rPr>
        <w:t>pandemic</w:t>
      </w:r>
      <w:r w:rsidRPr="00CE69A0">
        <w:rPr>
          <w:rFonts w:ascii="Times New Roman" w:hAnsi="Times New Roman"/>
          <w:sz w:val="24"/>
          <w:szCs w:val="24"/>
        </w:rPr>
        <w:t xml:space="preserve">. </w:t>
      </w:r>
      <w:r w:rsidRPr="00CE69A0" w:rsidR="00827CF8">
        <w:rPr>
          <w:rFonts w:ascii="Times New Roman" w:hAnsi="Times New Roman"/>
          <w:sz w:val="24"/>
          <w:szCs w:val="24"/>
        </w:rPr>
        <w:t>A</w:t>
      </w:r>
      <w:r w:rsidRPr="00CE69A0">
        <w:rPr>
          <w:rFonts w:ascii="Times New Roman" w:hAnsi="Times New Roman"/>
          <w:sz w:val="24"/>
          <w:szCs w:val="24"/>
        </w:rPr>
        <w:t>ddition</w:t>
      </w:r>
      <w:r w:rsidRPr="00CE69A0" w:rsidR="00827CF8">
        <w:rPr>
          <w:rFonts w:ascii="Times New Roman" w:hAnsi="Times New Roman"/>
          <w:sz w:val="24"/>
          <w:szCs w:val="24"/>
        </w:rPr>
        <w:t>ally</w:t>
      </w:r>
      <w:r w:rsidRPr="00CE69A0">
        <w:rPr>
          <w:rFonts w:ascii="Times New Roman" w:hAnsi="Times New Roman"/>
          <w:sz w:val="24"/>
          <w:szCs w:val="24"/>
        </w:rPr>
        <w:t>, we</w:t>
      </w:r>
      <w:r w:rsidRPr="00CE69A0" w:rsidR="004755AF">
        <w:rPr>
          <w:rFonts w:ascii="Times New Roman" w:hAnsi="Times New Roman"/>
          <w:sz w:val="24"/>
          <w:szCs w:val="24"/>
        </w:rPr>
        <w:t xml:space="preserve"> would like to</w:t>
      </w:r>
      <w:r w:rsidRPr="00CE69A0" w:rsidR="001A6CC0">
        <w:rPr>
          <w:rFonts w:ascii="Times New Roman" w:hAnsi="Times New Roman"/>
          <w:sz w:val="24"/>
          <w:szCs w:val="24"/>
        </w:rPr>
        <w:t xml:space="preserve"> </w:t>
      </w:r>
      <w:r w:rsidRPr="00CE69A0" w:rsidR="00E15F9D">
        <w:rPr>
          <w:rFonts w:ascii="Times New Roman" w:hAnsi="Times New Roman"/>
          <w:sz w:val="24"/>
          <w:szCs w:val="24"/>
        </w:rPr>
        <w:t xml:space="preserve">understand the successes, challenges, and </w:t>
      </w:r>
      <w:r w:rsidRPr="00CE69A0" w:rsidR="009244B7">
        <w:rPr>
          <w:rFonts w:ascii="Times New Roman" w:hAnsi="Times New Roman"/>
          <w:sz w:val="24"/>
          <w:szCs w:val="24"/>
        </w:rPr>
        <w:t xml:space="preserve">changes </w:t>
      </w:r>
      <w:r w:rsidRPr="00CE69A0" w:rsidR="00C265A1">
        <w:rPr>
          <w:rFonts w:ascii="Times New Roman" w:hAnsi="Times New Roman"/>
          <w:sz w:val="24"/>
          <w:szCs w:val="24"/>
        </w:rPr>
        <w:t xml:space="preserve">that have </w:t>
      </w:r>
      <w:r w:rsidRPr="00CE69A0" w:rsidR="009244B7">
        <w:rPr>
          <w:rFonts w:ascii="Times New Roman" w:hAnsi="Times New Roman"/>
          <w:sz w:val="24"/>
          <w:szCs w:val="24"/>
        </w:rPr>
        <w:t>result</w:t>
      </w:r>
      <w:r w:rsidRPr="00CE69A0" w:rsidR="00C265A1">
        <w:rPr>
          <w:rFonts w:ascii="Times New Roman" w:hAnsi="Times New Roman"/>
          <w:sz w:val="24"/>
          <w:szCs w:val="24"/>
        </w:rPr>
        <w:t>ed</w:t>
      </w:r>
      <w:r w:rsidRPr="00CE69A0" w:rsidR="009244B7">
        <w:rPr>
          <w:rFonts w:ascii="Times New Roman" w:hAnsi="Times New Roman"/>
          <w:sz w:val="24"/>
          <w:szCs w:val="24"/>
        </w:rPr>
        <w:t xml:space="preserve"> from </w:t>
      </w:r>
      <w:r w:rsidRPr="00CE69A0" w:rsidR="00F92FDD">
        <w:rPr>
          <w:rFonts w:ascii="Times New Roman" w:hAnsi="Times New Roman"/>
          <w:sz w:val="24"/>
          <w:szCs w:val="24"/>
        </w:rPr>
        <w:t xml:space="preserve">the implementation of </w:t>
      </w:r>
      <w:r w:rsidRPr="00CE69A0" w:rsidR="009244B7">
        <w:rPr>
          <w:rFonts w:ascii="Times New Roman" w:hAnsi="Times New Roman"/>
          <w:sz w:val="24"/>
          <w:szCs w:val="24"/>
        </w:rPr>
        <w:t>the</w:t>
      </w:r>
      <w:r w:rsidRPr="00CE69A0" w:rsidR="00C265A1">
        <w:rPr>
          <w:rFonts w:ascii="Times New Roman" w:hAnsi="Times New Roman"/>
          <w:sz w:val="24"/>
          <w:szCs w:val="24"/>
        </w:rPr>
        <w:t>se</w:t>
      </w:r>
      <w:r w:rsidRPr="00CE69A0" w:rsidR="009244B7">
        <w:rPr>
          <w:rFonts w:ascii="Times New Roman" w:hAnsi="Times New Roman"/>
          <w:sz w:val="24"/>
          <w:szCs w:val="24"/>
        </w:rPr>
        <w:t xml:space="preserve"> waivers. </w:t>
      </w:r>
      <w:r w:rsidRPr="00CE69A0" w:rsidR="00C265A1">
        <w:rPr>
          <w:rFonts w:ascii="Times New Roman" w:hAnsi="Times New Roman"/>
          <w:sz w:val="24"/>
          <w:szCs w:val="24"/>
        </w:rPr>
        <w:t>W</w:t>
      </w:r>
      <w:r w:rsidRPr="00CE69A0" w:rsidR="009244B7">
        <w:rPr>
          <w:rFonts w:ascii="Times New Roman" w:hAnsi="Times New Roman"/>
          <w:sz w:val="24"/>
          <w:szCs w:val="24"/>
        </w:rPr>
        <w:t>e</w:t>
      </w:r>
      <w:r w:rsidRPr="00CE69A0" w:rsidR="00D81691">
        <w:rPr>
          <w:rFonts w:ascii="Times New Roman" w:hAnsi="Times New Roman"/>
          <w:sz w:val="24"/>
          <w:szCs w:val="24"/>
        </w:rPr>
        <w:t xml:space="preserve"> will</w:t>
      </w:r>
      <w:r w:rsidRPr="00CE69A0" w:rsidR="003F27E6">
        <w:rPr>
          <w:rFonts w:ascii="Times New Roman" w:hAnsi="Times New Roman"/>
          <w:sz w:val="24"/>
          <w:szCs w:val="24"/>
        </w:rPr>
        <w:t xml:space="preserve"> </w:t>
      </w:r>
      <w:r w:rsidRPr="00CE69A0" w:rsidR="00C265A1">
        <w:rPr>
          <w:rFonts w:ascii="Times New Roman" w:hAnsi="Times New Roman"/>
          <w:sz w:val="24"/>
          <w:szCs w:val="24"/>
        </w:rPr>
        <w:t>also further</w:t>
      </w:r>
      <w:r w:rsidRPr="00CE69A0" w:rsidR="003F27E6">
        <w:rPr>
          <w:rFonts w:ascii="Times New Roman" w:hAnsi="Times New Roman"/>
          <w:sz w:val="24"/>
          <w:szCs w:val="24"/>
        </w:rPr>
        <w:t xml:space="preserve"> </w:t>
      </w:r>
      <w:r w:rsidRPr="00CE69A0" w:rsidR="004D1130">
        <w:rPr>
          <w:rFonts w:ascii="Times New Roman" w:hAnsi="Times New Roman"/>
          <w:sz w:val="24"/>
          <w:szCs w:val="24"/>
        </w:rPr>
        <w:t xml:space="preserve">explore </w:t>
      </w:r>
      <w:r w:rsidRPr="00CE69A0" w:rsidR="004D1130">
        <w:rPr>
          <w:rFonts w:ascii="Times New Roman" w:hAnsi="Times New Roman"/>
          <w:bCs/>
          <w:iCs/>
          <w:sz w:val="24"/>
          <w:szCs w:val="24"/>
        </w:rPr>
        <w:t>policy and program implications</w:t>
      </w:r>
      <w:r w:rsidRPr="00CE69A0" w:rsidR="004D1130">
        <w:rPr>
          <w:rFonts w:ascii="Times New Roman" w:hAnsi="Times New Roman"/>
          <w:sz w:val="24"/>
          <w:szCs w:val="24"/>
        </w:rPr>
        <w:t xml:space="preserve"> to understand how discontinu</w:t>
      </w:r>
      <w:r w:rsidRPr="00CE69A0" w:rsidR="00516085">
        <w:rPr>
          <w:rFonts w:ascii="Times New Roman" w:hAnsi="Times New Roman"/>
          <w:sz w:val="24"/>
          <w:szCs w:val="24"/>
        </w:rPr>
        <w:t>ing</w:t>
      </w:r>
      <w:r w:rsidRPr="00CE69A0" w:rsidR="00676F1C">
        <w:rPr>
          <w:rFonts w:ascii="Times New Roman" w:hAnsi="Times New Roman"/>
          <w:sz w:val="24"/>
          <w:szCs w:val="24"/>
        </w:rPr>
        <w:t xml:space="preserve"> the</w:t>
      </w:r>
      <w:r w:rsidRPr="00CE69A0" w:rsidR="004D1130">
        <w:rPr>
          <w:rFonts w:ascii="Times New Roman" w:hAnsi="Times New Roman"/>
          <w:sz w:val="24"/>
          <w:szCs w:val="24"/>
        </w:rPr>
        <w:t xml:space="preserve"> waivers offered by the CARES Act may impact PHAs and assisted households</w:t>
      </w:r>
      <w:r w:rsidRPr="00CE69A0" w:rsidR="00300B5E">
        <w:rPr>
          <w:rFonts w:ascii="Times New Roman" w:hAnsi="Times New Roman"/>
          <w:sz w:val="24"/>
          <w:szCs w:val="24"/>
        </w:rPr>
        <w:t xml:space="preserve"> moving forward</w:t>
      </w:r>
      <w:r w:rsidRPr="00CE69A0" w:rsidR="004D1130">
        <w:rPr>
          <w:rFonts w:ascii="Times New Roman" w:hAnsi="Times New Roman"/>
          <w:sz w:val="24"/>
          <w:szCs w:val="24"/>
        </w:rPr>
        <w:t xml:space="preserve">, </w:t>
      </w:r>
      <w:r w:rsidRPr="00CE69A0" w:rsidR="00CA5E8F">
        <w:rPr>
          <w:rFonts w:ascii="Times New Roman" w:hAnsi="Times New Roman"/>
          <w:sz w:val="24"/>
          <w:szCs w:val="24"/>
        </w:rPr>
        <w:t xml:space="preserve">as well as </w:t>
      </w:r>
      <w:r w:rsidRPr="00CE69A0" w:rsidR="006D7883">
        <w:rPr>
          <w:rFonts w:ascii="Times New Roman" w:hAnsi="Times New Roman"/>
          <w:sz w:val="24"/>
          <w:szCs w:val="24"/>
        </w:rPr>
        <w:t xml:space="preserve">recommendations </w:t>
      </w:r>
      <w:r w:rsidRPr="00CE69A0" w:rsidR="004D1130">
        <w:rPr>
          <w:rFonts w:ascii="Times New Roman" w:hAnsi="Times New Roman"/>
          <w:sz w:val="24"/>
          <w:szCs w:val="24"/>
        </w:rPr>
        <w:t xml:space="preserve">for HUD to continue similar </w:t>
      </w:r>
      <w:r w:rsidRPr="00CE69A0" w:rsidR="006D7883">
        <w:rPr>
          <w:rFonts w:ascii="Times New Roman" w:hAnsi="Times New Roman"/>
          <w:sz w:val="24"/>
          <w:szCs w:val="24"/>
        </w:rPr>
        <w:t xml:space="preserve">waivers </w:t>
      </w:r>
      <w:r w:rsidRPr="00CE69A0" w:rsidR="004D1130">
        <w:rPr>
          <w:rFonts w:ascii="Times New Roman" w:hAnsi="Times New Roman"/>
          <w:sz w:val="24"/>
          <w:szCs w:val="24"/>
        </w:rPr>
        <w:t>offered by the CARES Act.</w:t>
      </w:r>
    </w:p>
    <w:p w:rsidR="006B6FD0" w:rsidRPr="00CE69A0" w:rsidP="00EE2F42" w14:paraId="5A201E6F" w14:textId="77777777">
      <w:pPr>
        <w:pStyle w:val="bodytext-single"/>
        <w:rPr>
          <w:rFonts w:ascii="Times New Roman" w:hAnsi="Times New Roman"/>
          <w:sz w:val="24"/>
          <w:szCs w:val="24"/>
        </w:rPr>
      </w:pPr>
    </w:p>
    <w:p w:rsidR="006B6FD0" w:rsidRPr="00CE69A0" w:rsidP="00002A19" w14:paraId="155BAAA9" w14:textId="3152C156">
      <w:pPr>
        <w:pStyle w:val="bodytext-single"/>
        <w:rPr>
          <w:rFonts w:ascii="Times New Roman" w:hAnsi="Times New Roman"/>
          <w:sz w:val="24"/>
          <w:szCs w:val="24"/>
        </w:rPr>
      </w:pPr>
      <w:r w:rsidRPr="00CE69A0">
        <w:rPr>
          <w:rFonts w:ascii="Times New Roman" w:hAnsi="Times New Roman"/>
          <w:sz w:val="24"/>
          <w:szCs w:val="24"/>
        </w:rPr>
        <w:t xml:space="preserve">For this study, we are interviewing stakeholders </w:t>
      </w:r>
      <w:r w:rsidRPr="00CE69A0">
        <w:rPr>
          <w:rFonts w:ascii="Times New Roman" w:hAnsi="Times New Roman"/>
          <w:sz w:val="24"/>
          <w:szCs w:val="24"/>
        </w:rPr>
        <w:t>from</w:t>
      </w:r>
      <w:r w:rsidRPr="00CE69A0">
        <w:rPr>
          <w:rFonts w:ascii="Times New Roman" w:hAnsi="Times New Roman"/>
          <w:sz w:val="24"/>
          <w:szCs w:val="24"/>
        </w:rPr>
        <w:t xml:space="preserve"> </w:t>
      </w:r>
      <w:r w:rsidRPr="00CE69A0">
        <w:rPr>
          <w:rFonts w:ascii="Times New Roman" w:hAnsi="Times New Roman"/>
          <w:sz w:val="24"/>
          <w:szCs w:val="24"/>
        </w:rPr>
        <w:t>50</w:t>
      </w:r>
      <w:r w:rsidRPr="00CE69A0">
        <w:rPr>
          <w:rFonts w:ascii="Times New Roman" w:hAnsi="Times New Roman"/>
          <w:sz w:val="24"/>
          <w:szCs w:val="24"/>
        </w:rPr>
        <w:t xml:space="preserve"> PHAs</w:t>
      </w:r>
      <w:r w:rsidRPr="00CE69A0" w:rsidR="007B5132">
        <w:rPr>
          <w:rFonts w:ascii="Times New Roman" w:hAnsi="Times New Roman"/>
          <w:sz w:val="24"/>
          <w:szCs w:val="24"/>
        </w:rPr>
        <w:t xml:space="preserve">, including 45 PHAs that adopted waivers and </w:t>
      </w:r>
      <w:r w:rsidRPr="00CE69A0" w:rsidR="00EB1EB9">
        <w:rPr>
          <w:rFonts w:ascii="Times New Roman" w:hAnsi="Times New Roman"/>
          <w:sz w:val="24"/>
          <w:szCs w:val="24"/>
        </w:rPr>
        <w:t>five</w:t>
      </w:r>
      <w:r w:rsidRPr="00CE69A0" w:rsidR="007B5132">
        <w:rPr>
          <w:rFonts w:ascii="Times New Roman" w:hAnsi="Times New Roman"/>
          <w:sz w:val="24"/>
          <w:szCs w:val="24"/>
        </w:rPr>
        <w:t xml:space="preserve"> PHAs that </w:t>
      </w:r>
      <w:r w:rsidRPr="00CE69A0" w:rsidR="00EB1EB9">
        <w:rPr>
          <w:rFonts w:ascii="Times New Roman" w:hAnsi="Times New Roman"/>
          <w:sz w:val="24"/>
          <w:szCs w:val="24"/>
        </w:rPr>
        <w:t xml:space="preserve">declined to </w:t>
      </w:r>
      <w:r w:rsidRPr="00CE69A0" w:rsidR="007B5132">
        <w:rPr>
          <w:rFonts w:ascii="Times New Roman" w:hAnsi="Times New Roman"/>
          <w:sz w:val="24"/>
          <w:szCs w:val="24"/>
        </w:rPr>
        <w:t>adopt any waivers</w:t>
      </w:r>
      <w:r w:rsidRPr="00CE69A0" w:rsidR="00EB1EB9">
        <w:rPr>
          <w:rFonts w:ascii="Times New Roman" w:hAnsi="Times New Roman"/>
          <w:sz w:val="24"/>
          <w:szCs w:val="24"/>
        </w:rPr>
        <w:t>,</w:t>
      </w:r>
      <w:r w:rsidRPr="00CE69A0" w:rsidR="007B5132">
        <w:rPr>
          <w:rFonts w:ascii="Times New Roman" w:hAnsi="Times New Roman"/>
          <w:sz w:val="24"/>
          <w:szCs w:val="24"/>
        </w:rPr>
        <w:t xml:space="preserve"> </w:t>
      </w:r>
      <w:r w:rsidRPr="00CE69A0" w:rsidR="007B5132">
        <w:rPr>
          <w:rStyle w:val="normaltextrun"/>
          <w:rFonts w:ascii="Times New Roman" w:hAnsi="Times New Roman"/>
          <w:sz w:val="24"/>
          <w:szCs w:val="24"/>
        </w:rPr>
        <w:t>to understand their reasons for taking this course of action</w:t>
      </w:r>
      <w:r w:rsidRPr="00CE69A0" w:rsidR="007B5132">
        <w:rPr>
          <w:rFonts w:ascii="Times New Roman" w:hAnsi="Times New Roman"/>
          <w:sz w:val="24"/>
          <w:szCs w:val="24"/>
        </w:rPr>
        <w:t xml:space="preserve">. </w:t>
      </w:r>
      <w:r w:rsidRPr="00CE69A0" w:rsidR="004C3D7E">
        <w:rPr>
          <w:rFonts w:ascii="Times New Roman" w:hAnsi="Times New Roman"/>
          <w:sz w:val="24"/>
          <w:szCs w:val="24"/>
        </w:rPr>
        <w:t xml:space="preserve">We have spoken to your PHA leadership and staff about the </w:t>
      </w:r>
      <w:r w:rsidRPr="00CE69A0" w:rsidR="0036031D">
        <w:rPr>
          <w:rFonts w:ascii="Times New Roman" w:hAnsi="Times New Roman"/>
          <w:sz w:val="24"/>
          <w:szCs w:val="24"/>
        </w:rPr>
        <w:t xml:space="preserve">waivers that were adopted, the </w:t>
      </w:r>
      <w:r w:rsidRPr="00CE69A0" w:rsidR="004C3D7E">
        <w:rPr>
          <w:rFonts w:ascii="Times New Roman" w:hAnsi="Times New Roman"/>
          <w:sz w:val="24"/>
          <w:szCs w:val="24"/>
        </w:rPr>
        <w:t xml:space="preserve">process for the implementation of </w:t>
      </w:r>
      <w:r w:rsidRPr="00CE69A0" w:rsidR="0036031D">
        <w:rPr>
          <w:rFonts w:ascii="Times New Roman" w:hAnsi="Times New Roman"/>
          <w:sz w:val="24"/>
          <w:szCs w:val="24"/>
        </w:rPr>
        <w:t>those</w:t>
      </w:r>
      <w:r w:rsidRPr="00CE69A0" w:rsidR="004C3D7E">
        <w:rPr>
          <w:rFonts w:ascii="Times New Roman" w:hAnsi="Times New Roman"/>
          <w:sz w:val="24"/>
          <w:szCs w:val="24"/>
        </w:rPr>
        <w:t xml:space="preserve"> waiver</w:t>
      </w:r>
      <w:r w:rsidRPr="00CE69A0" w:rsidR="0036031D">
        <w:rPr>
          <w:rFonts w:ascii="Times New Roman" w:hAnsi="Times New Roman"/>
          <w:sz w:val="24"/>
          <w:szCs w:val="24"/>
        </w:rPr>
        <w:t xml:space="preserve">s, and the impacts of the waivers </w:t>
      </w:r>
      <w:r w:rsidRPr="00CE69A0" w:rsidR="00D34322">
        <w:rPr>
          <w:rFonts w:ascii="Times New Roman" w:hAnsi="Times New Roman"/>
          <w:sz w:val="24"/>
          <w:szCs w:val="24"/>
        </w:rPr>
        <w:t>on their operations</w:t>
      </w:r>
      <w:r w:rsidRPr="00CE69A0" w:rsidR="004C3D7E">
        <w:rPr>
          <w:rFonts w:ascii="Times New Roman" w:hAnsi="Times New Roman"/>
          <w:sz w:val="24"/>
          <w:szCs w:val="24"/>
        </w:rPr>
        <w:t xml:space="preserve">. </w:t>
      </w:r>
      <w:r w:rsidRPr="00CE69A0" w:rsidR="009D7994">
        <w:rPr>
          <w:rFonts w:ascii="Times New Roman" w:hAnsi="Times New Roman"/>
          <w:b/>
          <w:bCs/>
          <w:sz w:val="24"/>
          <w:szCs w:val="24"/>
        </w:rPr>
        <w:t>For</w:t>
      </w:r>
      <w:r w:rsidRPr="00CE69A0" w:rsidR="004C3D7E">
        <w:rPr>
          <w:rFonts w:ascii="Times New Roman" w:hAnsi="Times New Roman"/>
          <w:b/>
          <w:bCs/>
          <w:sz w:val="24"/>
          <w:szCs w:val="24"/>
        </w:rPr>
        <w:t xml:space="preserve"> our conversation today, we will </w:t>
      </w:r>
      <w:r w:rsidRPr="00CE69A0" w:rsidR="009D7994">
        <w:rPr>
          <w:rFonts w:ascii="Times New Roman" w:hAnsi="Times New Roman"/>
          <w:b/>
          <w:bCs/>
          <w:sz w:val="24"/>
          <w:szCs w:val="24"/>
        </w:rPr>
        <w:t xml:space="preserve">therefore </w:t>
      </w:r>
      <w:r w:rsidRPr="00CE69A0" w:rsidR="004C3D7E">
        <w:rPr>
          <w:rFonts w:ascii="Times New Roman" w:hAnsi="Times New Roman"/>
          <w:b/>
          <w:bCs/>
          <w:sz w:val="24"/>
          <w:szCs w:val="24"/>
        </w:rPr>
        <w:t xml:space="preserve">focus on the perceived outcomes/impacts associated with the implementation of the waivers on </w:t>
      </w:r>
      <w:r w:rsidRPr="00CE69A0" w:rsidR="002775A8">
        <w:rPr>
          <w:rFonts w:ascii="Times New Roman" w:hAnsi="Times New Roman"/>
          <w:b/>
          <w:bCs/>
          <w:sz w:val="24"/>
          <w:szCs w:val="24"/>
        </w:rPr>
        <w:t>residents</w:t>
      </w:r>
      <w:r w:rsidRPr="00CE69A0" w:rsidR="004C3D7E">
        <w:rPr>
          <w:rFonts w:ascii="Times New Roman" w:hAnsi="Times New Roman"/>
          <w:b/>
          <w:bCs/>
          <w:sz w:val="24"/>
          <w:szCs w:val="24"/>
        </w:rPr>
        <w:t xml:space="preserve">. We will also cover any recommendations you may have for improvement, expansion, and sustainability of </w:t>
      </w:r>
      <w:r w:rsidRPr="00CE69A0" w:rsidR="004C3D7E">
        <w:rPr>
          <w:rFonts w:ascii="Times New Roman" w:hAnsi="Times New Roman"/>
          <w:b/>
          <w:bCs/>
          <w:sz w:val="24"/>
          <w:szCs w:val="24"/>
        </w:rPr>
        <w:t>flexibilities</w:t>
      </w:r>
      <w:r w:rsidRPr="00CE69A0" w:rsidR="004C3D7E">
        <w:rPr>
          <w:rFonts w:ascii="Times New Roman" w:hAnsi="Times New Roman"/>
          <w:b/>
          <w:bCs/>
          <w:sz w:val="24"/>
          <w:szCs w:val="24"/>
        </w:rPr>
        <w:t xml:space="preserve"> offered by the waivers.</w:t>
      </w:r>
      <w:r w:rsidRPr="00CE69A0">
        <w:rPr>
          <w:rFonts w:ascii="Times New Roman" w:hAnsi="Times New Roman"/>
          <w:sz w:val="24"/>
          <w:szCs w:val="24"/>
        </w:rPr>
        <w:t xml:space="preserve"> </w:t>
      </w:r>
    </w:p>
    <w:p w:rsidR="00EE2F42" w:rsidRPr="00CE69A0" w:rsidP="00EE2F42" w14:paraId="000E71B9" w14:textId="77777777">
      <w:pPr>
        <w:pStyle w:val="bodytext-single"/>
        <w:rPr>
          <w:rFonts w:ascii="Times New Roman" w:hAnsi="Times New Roman" w:eastAsiaTheme="majorEastAsia"/>
          <w:color w:val="2F5496" w:themeColor="accent1" w:themeShade="BF"/>
          <w:sz w:val="24"/>
          <w:szCs w:val="24"/>
        </w:rPr>
      </w:pPr>
    </w:p>
    <w:p w:rsidR="00EE2F42" w:rsidRPr="00CE69A0" w:rsidP="00EE2F42" w14:paraId="696A8A6C" w14:textId="3063242C">
      <w:pPr>
        <w:pStyle w:val="bodytext-single"/>
        <w:rPr>
          <w:rFonts w:ascii="Times New Roman" w:hAnsi="Times New Roman"/>
          <w:sz w:val="24"/>
          <w:szCs w:val="24"/>
        </w:rPr>
      </w:pPr>
      <w:r w:rsidRPr="00CE69A0">
        <w:rPr>
          <w:rFonts w:ascii="Times New Roman" w:hAnsi="Times New Roman"/>
          <w:sz w:val="24"/>
          <w:szCs w:val="24"/>
        </w:rPr>
        <w:t xml:space="preserve">Our conversation should last </w:t>
      </w:r>
      <w:r w:rsidRPr="00CE69A0" w:rsidR="00080160">
        <w:rPr>
          <w:rFonts w:ascii="Times New Roman" w:hAnsi="Times New Roman"/>
          <w:sz w:val="24"/>
          <w:szCs w:val="24"/>
        </w:rPr>
        <w:t>approximately</w:t>
      </w:r>
      <w:r w:rsidRPr="00CE69A0">
        <w:rPr>
          <w:rFonts w:ascii="Times New Roman" w:hAnsi="Times New Roman"/>
          <w:sz w:val="24"/>
          <w:szCs w:val="24"/>
        </w:rPr>
        <w:t xml:space="preserve"> </w:t>
      </w:r>
      <w:r w:rsidRPr="00CE69A0" w:rsidR="001A03DA">
        <w:rPr>
          <w:rFonts w:ascii="Times New Roman" w:hAnsi="Times New Roman"/>
          <w:sz w:val="24"/>
          <w:szCs w:val="24"/>
        </w:rPr>
        <w:t>6</w:t>
      </w:r>
      <w:r w:rsidRPr="00CE69A0" w:rsidR="00EE35AD">
        <w:rPr>
          <w:rFonts w:ascii="Times New Roman" w:hAnsi="Times New Roman"/>
          <w:sz w:val="24"/>
          <w:szCs w:val="24"/>
        </w:rPr>
        <w:t>0 m</w:t>
      </w:r>
      <w:r w:rsidRPr="00CE69A0" w:rsidR="003200FA">
        <w:rPr>
          <w:rFonts w:ascii="Times New Roman" w:hAnsi="Times New Roman"/>
          <w:sz w:val="24"/>
          <w:szCs w:val="24"/>
        </w:rPr>
        <w:t>inutes</w:t>
      </w:r>
      <w:r w:rsidRPr="00CE69A0">
        <w:rPr>
          <w:rFonts w:ascii="Times New Roman" w:hAnsi="Times New Roman"/>
          <w:sz w:val="24"/>
          <w:szCs w:val="24"/>
        </w:rPr>
        <w:t xml:space="preserve">. </w:t>
      </w:r>
    </w:p>
    <w:p w:rsidR="00E94260" w:rsidRPr="00CE69A0" w:rsidP="00EE2F42" w14:paraId="560B325E" w14:textId="77777777">
      <w:pPr>
        <w:pStyle w:val="bodytext-single"/>
        <w:rPr>
          <w:rFonts w:ascii="Times New Roman" w:hAnsi="Times New Roman"/>
          <w:sz w:val="24"/>
          <w:szCs w:val="24"/>
        </w:rPr>
      </w:pPr>
    </w:p>
    <w:p w:rsidR="00EE2F42" w:rsidRPr="00CE69A0" w:rsidP="00E94260" w14:paraId="4A6EB8BB" w14:textId="4241AF82">
      <w:pPr>
        <w:rPr>
          <w:rFonts w:ascii="Times New Roman" w:hAnsi="Times New Roman" w:cs="Times New Roman"/>
          <w:sz w:val="24"/>
          <w:szCs w:val="24"/>
        </w:rPr>
      </w:pPr>
      <w:r w:rsidRPr="00CE69A0">
        <w:rPr>
          <w:rFonts w:ascii="Times New Roman" w:hAnsi="Times New Roman" w:cs="Times New Roman"/>
          <w:b/>
          <w:color w:val="009CD3"/>
          <w:sz w:val="24"/>
          <w:szCs w:val="24"/>
        </w:rPr>
        <w:t>Permission to Record</w:t>
      </w:r>
    </w:p>
    <w:p w:rsidR="00966400" w:rsidRPr="00CE69A0" w:rsidP="00EE2F42" w14:paraId="601C8BD5" w14:textId="13C30AF9">
      <w:pPr>
        <w:pStyle w:val="bodytext-single"/>
        <w:rPr>
          <w:rFonts w:ascii="Times New Roman" w:hAnsi="Times New Roman"/>
          <w:sz w:val="24"/>
          <w:szCs w:val="24"/>
        </w:rPr>
      </w:pPr>
      <w:r w:rsidRPr="00CE69A0">
        <w:rPr>
          <w:rFonts w:ascii="Times New Roman" w:hAnsi="Times New Roman"/>
          <w:sz w:val="24"/>
          <w:szCs w:val="24"/>
        </w:rPr>
        <w:t xml:space="preserve">Before we begin, we would also like to </w:t>
      </w:r>
      <w:r w:rsidRPr="00CE69A0" w:rsidR="0025448C">
        <w:rPr>
          <w:rFonts w:ascii="Times New Roman" w:hAnsi="Times New Roman"/>
          <w:sz w:val="24"/>
          <w:szCs w:val="24"/>
        </w:rPr>
        <w:t xml:space="preserve">request </w:t>
      </w:r>
      <w:r w:rsidRPr="00CE69A0">
        <w:rPr>
          <w:rFonts w:ascii="Times New Roman" w:hAnsi="Times New Roman"/>
          <w:sz w:val="24"/>
          <w:szCs w:val="24"/>
        </w:rPr>
        <w:t xml:space="preserve">your permission to record the conversation to ensure our notes are accurate and complete. We will not share the recording with HUD, and we will delete it at the end of the study.  </w:t>
      </w:r>
    </w:p>
    <w:p w:rsidR="000A75FF" w:rsidRPr="00CE69A0" w:rsidP="00EE2F42" w14:paraId="1A5D50EA" w14:textId="77777777">
      <w:pPr>
        <w:pStyle w:val="bodytext-single"/>
        <w:rPr>
          <w:rFonts w:ascii="Times New Roman" w:hAnsi="Times New Roman"/>
          <w:sz w:val="24"/>
          <w:szCs w:val="24"/>
        </w:rPr>
      </w:pPr>
    </w:p>
    <w:p w:rsidR="00EE2F42" w:rsidRPr="00CE69A0" w:rsidP="00EE2F42" w14:paraId="2737A42E" w14:textId="28D74B1E">
      <w:pPr>
        <w:pStyle w:val="bodytext-single"/>
        <w:rPr>
          <w:rFonts w:ascii="Times New Roman" w:hAnsi="Times New Roman"/>
          <w:sz w:val="24"/>
          <w:szCs w:val="24"/>
        </w:rPr>
      </w:pPr>
      <w:r w:rsidRPr="00CE69A0">
        <w:rPr>
          <w:rFonts w:ascii="Times New Roman" w:hAnsi="Times New Roman"/>
          <w:sz w:val="24"/>
          <w:szCs w:val="24"/>
        </w:rPr>
        <w:t>Do we have your permission to record this interview?</w:t>
      </w:r>
    </w:p>
    <w:p w:rsidR="00EE2F42" w:rsidRPr="00CE69A0" w:rsidP="00EE2F42" w14:paraId="1CA24CB5" w14:textId="77777777">
      <w:pPr>
        <w:pStyle w:val="bodytext-single"/>
        <w:rPr>
          <w:rFonts w:ascii="Times New Roman" w:hAnsi="Times New Roman"/>
          <w:b/>
          <w:sz w:val="24"/>
          <w:szCs w:val="24"/>
        </w:rPr>
      </w:pPr>
      <w:r w:rsidRPr="00CE69A0">
        <w:rPr>
          <w:rFonts w:ascii="Times New Roman" w:hAnsi="Times New Roman"/>
          <w:b/>
          <w:sz w:val="24"/>
          <w:szCs w:val="24"/>
        </w:rPr>
        <w:t>If interviewee(s) agrees to be recorded:</w:t>
      </w:r>
    </w:p>
    <w:p w:rsidR="00EE2F42" w:rsidRPr="00CE69A0" w:rsidP="00EE2F42" w14:paraId="196586FC" w14:textId="1E267F04">
      <w:pPr>
        <w:pStyle w:val="bodytext-single"/>
        <w:rPr>
          <w:rFonts w:ascii="Times New Roman" w:hAnsi="Times New Roman"/>
          <w:sz w:val="24"/>
          <w:szCs w:val="24"/>
        </w:rPr>
      </w:pPr>
      <w:r w:rsidRPr="00CE69A0">
        <w:rPr>
          <w:rFonts w:ascii="Times New Roman" w:hAnsi="Times New Roman"/>
          <w:sz w:val="24"/>
          <w:szCs w:val="24"/>
        </w:rPr>
        <w:t xml:space="preserve">Thank you. Now, I am going to start </w:t>
      </w:r>
      <w:r w:rsidRPr="00CE69A0" w:rsidR="003B2596">
        <w:rPr>
          <w:rFonts w:ascii="Times New Roman" w:hAnsi="Times New Roman"/>
          <w:sz w:val="24"/>
          <w:szCs w:val="24"/>
        </w:rPr>
        <w:t xml:space="preserve">the </w:t>
      </w:r>
      <w:r w:rsidRPr="00CE69A0">
        <w:rPr>
          <w:rFonts w:ascii="Times New Roman" w:hAnsi="Times New Roman"/>
          <w:sz w:val="24"/>
          <w:szCs w:val="24"/>
        </w:rPr>
        <w:t xml:space="preserve">recording </w:t>
      </w:r>
      <w:r w:rsidRPr="00CE69A0">
        <w:rPr>
          <w:rFonts w:ascii="Times New Roman" w:hAnsi="Times New Roman"/>
          <w:b/>
          <w:color w:val="FF0000"/>
          <w:sz w:val="24"/>
          <w:szCs w:val="24"/>
        </w:rPr>
        <w:t>(TURN ON RECORDER)</w:t>
      </w:r>
      <w:r w:rsidRPr="00CE69A0">
        <w:rPr>
          <w:rFonts w:ascii="Times New Roman" w:hAnsi="Times New Roman"/>
          <w:sz w:val="24"/>
          <w:szCs w:val="24"/>
        </w:rPr>
        <w:t>. Can you please confirm that you have agreed to be recorded?</w:t>
      </w:r>
    </w:p>
    <w:p w:rsidR="00EE2F42" w:rsidRPr="00CE69A0" w:rsidP="00EE2F42" w14:paraId="66F8331B" w14:textId="77777777">
      <w:pPr>
        <w:pStyle w:val="bodytext-single"/>
        <w:rPr>
          <w:rFonts w:ascii="Times New Roman" w:hAnsi="Times New Roman"/>
          <w:sz w:val="24"/>
          <w:szCs w:val="24"/>
        </w:rPr>
      </w:pPr>
    </w:p>
    <w:p w:rsidR="00EE2F42" w:rsidRPr="00CE69A0" w:rsidP="00EE2F42" w14:paraId="5ACD9089" w14:textId="77777777">
      <w:pPr>
        <w:pStyle w:val="bodytext-single"/>
        <w:rPr>
          <w:rFonts w:ascii="Times New Roman" w:hAnsi="Times New Roman"/>
          <w:b/>
          <w:sz w:val="24"/>
          <w:szCs w:val="24"/>
        </w:rPr>
      </w:pPr>
      <w:r w:rsidRPr="00CE69A0">
        <w:rPr>
          <w:rFonts w:ascii="Times New Roman" w:hAnsi="Times New Roman"/>
          <w:b/>
          <w:sz w:val="24"/>
          <w:szCs w:val="24"/>
        </w:rPr>
        <w:t>If interviewee(s) declines:</w:t>
      </w:r>
    </w:p>
    <w:p w:rsidR="00EE2F42" w:rsidRPr="00CE69A0" w:rsidP="00EE2F42" w14:paraId="1B2ED008" w14:textId="602D04BD">
      <w:pPr>
        <w:pStyle w:val="bodytext-single"/>
        <w:rPr>
          <w:rFonts w:ascii="Times New Roman" w:hAnsi="Times New Roman"/>
          <w:sz w:val="24"/>
          <w:szCs w:val="24"/>
        </w:rPr>
      </w:pPr>
      <w:r w:rsidRPr="00CE69A0">
        <w:rPr>
          <w:rFonts w:ascii="Times New Roman" w:hAnsi="Times New Roman"/>
          <w:sz w:val="24"/>
          <w:szCs w:val="24"/>
        </w:rPr>
        <w:t>Okay, that is not a problem. We will take detailed notes during this conversation to ensure that your views are captured accurately.</w:t>
      </w:r>
    </w:p>
    <w:p w:rsidR="00A13107" w:rsidRPr="00CE69A0" w:rsidP="00EE2F42" w14:paraId="53B2CADF" w14:textId="77777777">
      <w:pPr>
        <w:pStyle w:val="bodytext-single"/>
        <w:rPr>
          <w:rFonts w:ascii="Times New Roman" w:hAnsi="Times New Roman"/>
          <w:sz w:val="24"/>
          <w:szCs w:val="24"/>
        </w:rPr>
      </w:pPr>
    </w:p>
    <w:p w:rsidR="00EE2F42" w:rsidRPr="00CE69A0" w:rsidP="00A13107" w14:paraId="47043EC9" w14:textId="466E1812">
      <w:pPr>
        <w:rPr>
          <w:rFonts w:ascii="Times New Roman" w:hAnsi="Times New Roman" w:cs="Times New Roman"/>
          <w:b/>
          <w:color w:val="009CD3"/>
          <w:sz w:val="24"/>
          <w:szCs w:val="24"/>
        </w:rPr>
      </w:pPr>
      <w:r>
        <w:rPr>
          <w:rFonts w:ascii="Times New Roman" w:hAnsi="Times New Roman" w:cs="Times New Roman"/>
          <w:b/>
          <w:color w:val="009CD3"/>
          <w:sz w:val="24"/>
          <w:szCs w:val="24"/>
        </w:rPr>
        <w:br w:type="column"/>
      </w:r>
      <w:r w:rsidRPr="00CE69A0">
        <w:rPr>
          <w:rFonts w:ascii="Times New Roman" w:hAnsi="Times New Roman" w:cs="Times New Roman"/>
          <w:b/>
          <w:color w:val="009CD3"/>
          <w:sz w:val="24"/>
          <w:szCs w:val="24"/>
        </w:rPr>
        <w:t>Consent to Participate</w:t>
      </w:r>
    </w:p>
    <w:p w:rsidR="00F41DDC" w:rsidRPr="00CE69A0" w:rsidP="00661872" w14:paraId="570C75D2" w14:textId="36E9E563">
      <w:pPr>
        <w:pStyle w:val="bodytext-single"/>
        <w:rPr>
          <w:rFonts w:ascii="Times New Roman" w:hAnsi="Times New Roman"/>
          <w:sz w:val="24"/>
          <w:szCs w:val="24"/>
        </w:rPr>
      </w:pPr>
      <w:r w:rsidRPr="00CE69A0">
        <w:rPr>
          <w:rFonts w:ascii="Times New Roman" w:hAnsi="Times New Roman"/>
          <w:sz w:val="24"/>
          <w:szCs w:val="24"/>
        </w:rPr>
        <w:t xml:space="preserve">We hope you will be candid </w:t>
      </w:r>
      <w:r w:rsidRPr="00CE69A0">
        <w:rPr>
          <w:rFonts w:ascii="Times New Roman" w:hAnsi="Times New Roman"/>
          <w:sz w:val="24"/>
          <w:szCs w:val="24"/>
        </w:rPr>
        <w:t>in</w:t>
      </w:r>
      <w:r w:rsidRPr="00CE69A0">
        <w:rPr>
          <w:rFonts w:ascii="Times New Roman" w:hAnsi="Times New Roman"/>
          <w:sz w:val="24"/>
          <w:szCs w:val="24"/>
        </w:rPr>
        <w:t xml:space="preserve"> the information you provide. We will aggregate information about your PHA and comments from stakeholders </w:t>
      </w:r>
      <w:r w:rsidRPr="00CE69A0" w:rsidR="00831755">
        <w:rPr>
          <w:rFonts w:ascii="Times New Roman" w:hAnsi="Times New Roman"/>
          <w:sz w:val="24"/>
          <w:szCs w:val="24"/>
        </w:rPr>
        <w:t>in our report</w:t>
      </w:r>
      <w:r w:rsidRPr="00CE69A0">
        <w:rPr>
          <w:rFonts w:ascii="Times New Roman" w:hAnsi="Times New Roman"/>
          <w:sz w:val="24"/>
          <w:szCs w:val="24"/>
        </w:rPr>
        <w:t>. We will conduct all analyses using a</w:t>
      </w:r>
      <w:r w:rsidRPr="00CE69A0" w:rsidR="00B4717B">
        <w:rPr>
          <w:rFonts w:ascii="Times New Roman" w:hAnsi="Times New Roman"/>
          <w:sz w:val="24"/>
          <w:szCs w:val="24"/>
        </w:rPr>
        <w:t>n anonymous</w:t>
      </w:r>
      <w:r w:rsidRPr="00CE69A0">
        <w:rPr>
          <w:rFonts w:ascii="Times New Roman" w:hAnsi="Times New Roman"/>
          <w:sz w:val="24"/>
          <w:szCs w:val="24"/>
        </w:rPr>
        <w:t xml:space="preserve"> </w:t>
      </w:r>
      <w:r w:rsidRPr="00CE69A0" w:rsidR="00B4717B">
        <w:rPr>
          <w:rFonts w:ascii="Times New Roman" w:hAnsi="Times New Roman"/>
          <w:sz w:val="24"/>
          <w:szCs w:val="24"/>
        </w:rPr>
        <w:t>(e.g.,</w:t>
      </w:r>
      <w:r w:rsidRPr="00CE69A0">
        <w:rPr>
          <w:rFonts w:ascii="Times New Roman" w:hAnsi="Times New Roman"/>
          <w:sz w:val="24"/>
          <w:szCs w:val="24"/>
        </w:rPr>
        <w:t xml:space="preserve"> de-identified</w:t>
      </w:r>
      <w:r w:rsidRPr="00CE69A0" w:rsidR="00B4717B">
        <w:rPr>
          <w:rFonts w:ascii="Times New Roman" w:hAnsi="Times New Roman"/>
          <w:sz w:val="24"/>
          <w:szCs w:val="24"/>
        </w:rPr>
        <w:t>)</w:t>
      </w:r>
      <w:r w:rsidRPr="00CE69A0">
        <w:rPr>
          <w:rFonts w:ascii="Times New Roman" w:hAnsi="Times New Roman"/>
          <w:sz w:val="24"/>
          <w:szCs w:val="24"/>
        </w:rPr>
        <w:t xml:space="preserve"> data file and will not share your identity. You can refuse to answer any questions you do not want to answer. Your participation in this study is voluntary and you may stop at any time. There will be no negative consequences if you choose to stop or if you choose not to participate. We will only use your responses to this interview for research purposes and they will NOT be used for compliance monitoring. Would you still like to participate in the study?</w:t>
      </w:r>
    </w:p>
    <w:p w:rsidR="00661872" w:rsidRPr="00CE69A0" w:rsidP="00661872" w14:paraId="105BF8DF" w14:textId="77777777">
      <w:pPr>
        <w:pStyle w:val="bodytext-single"/>
        <w:rPr>
          <w:rFonts w:ascii="Times New Roman" w:hAnsi="Times New Roman"/>
          <w:sz w:val="24"/>
          <w:szCs w:val="24"/>
        </w:rPr>
      </w:pPr>
    </w:p>
    <w:p w:rsidR="006A67D6" w:rsidRPr="00CE69A0" w:rsidP="006A67D6" w14:paraId="1EB71D73" w14:textId="77777777">
      <w:pPr>
        <w:pStyle w:val="bodytext-single"/>
        <w:rPr>
          <w:rFonts w:ascii="Times New Roman" w:hAnsi="Times New Roman"/>
          <w:sz w:val="24"/>
          <w:szCs w:val="24"/>
        </w:rPr>
      </w:pPr>
      <w:r w:rsidRPr="00CE69A0">
        <w:rPr>
          <w:rFonts w:ascii="Times New Roman" w:hAnsi="Times New Roman"/>
          <w:sz w:val="24"/>
          <w:szCs w:val="24"/>
        </w:rPr>
        <w:t>Do you have any questions before we begin?</w:t>
      </w:r>
    </w:p>
    <w:p w:rsidR="00EE2F42" w:rsidRPr="00CE69A0" w:rsidP="00EE2F42" w14:paraId="4773C60C" w14:textId="77777777">
      <w:pPr>
        <w:pStyle w:val="bodytext-single"/>
        <w:rPr>
          <w:rFonts w:ascii="Times New Roman" w:hAnsi="Times New Roman"/>
          <w:sz w:val="24"/>
          <w:szCs w:val="24"/>
        </w:rPr>
      </w:pPr>
    </w:p>
    <w:p w:rsidR="00F46A8B" w:rsidRPr="00CE69A0" w:rsidP="00661872" w14:paraId="425E6731" w14:textId="6671291C">
      <w:pPr>
        <w:rPr>
          <w:rFonts w:ascii="Times New Roman" w:hAnsi="Times New Roman" w:cs="Times New Roman"/>
          <w:sz w:val="24"/>
          <w:szCs w:val="24"/>
        </w:rPr>
      </w:pPr>
    </w:p>
    <w:p w:rsidR="00EE2F42" w:rsidRPr="00CE69A0" w:rsidP="004C5EA8" w14:paraId="2808437F" w14:textId="54BD6545">
      <w:pPr>
        <w:keepNext/>
        <w:keepLines/>
        <w:spacing w:before="240" w:after="240"/>
        <w:outlineLvl w:val="0"/>
        <w:rPr>
          <w:rFonts w:ascii="Times New Roman" w:hAnsi="Times New Roman" w:eastAsiaTheme="majorEastAsia" w:cs="Times New Roman"/>
          <w:b/>
          <w:color w:val="009CD3"/>
          <w:sz w:val="24"/>
          <w:szCs w:val="24"/>
        </w:rPr>
      </w:pPr>
      <w:r w:rsidRPr="00CE69A0">
        <w:rPr>
          <w:rFonts w:ascii="Times New Roman" w:hAnsi="Times New Roman" w:eastAsiaTheme="majorEastAsia" w:cs="Times New Roman"/>
          <w:b/>
          <w:color w:val="009CD3"/>
          <w:sz w:val="24"/>
          <w:szCs w:val="24"/>
        </w:rPr>
        <w:br w:type="column"/>
        <w:t>Section 1</w:t>
      </w:r>
      <w:r w:rsidRPr="00CE69A0" w:rsidR="004C5EA8">
        <w:rPr>
          <w:rFonts w:ascii="Times New Roman" w:hAnsi="Times New Roman" w:eastAsiaTheme="majorEastAsia" w:cs="Times New Roman"/>
          <w:b/>
          <w:color w:val="009CD3"/>
          <w:sz w:val="24"/>
          <w:szCs w:val="24"/>
        </w:rPr>
        <w:t>.</w:t>
      </w:r>
      <w:r w:rsidRPr="00CE69A0">
        <w:rPr>
          <w:rFonts w:ascii="Times New Roman" w:hAnsi="Times New Roman" w:eastAsiaTheme="majorEastAsia" w:cs="Times New Roman"/>
          <w:b/>
          <w:color w:val="009CD3"/>
          <w:sz w:val="24"/>
          <w:szCs w:val="24"/>
        </w:rPr>
        <w:t xml:space="preserve"> Respondent </w:t>
      </w:r>
      <w:r w:rsidRPr="00CE69A0" w:rsidR="004C5EA8">
        <w:rPr>
          <w:rFonts w:ascii="Times New Roman" w:hAnsi="Times New Roman" w:eastAsiaTheme="majorEastAsia" w:cs="Times New Roman"/>
          <w:b/>
          <w:color w:val="009CD3"/>
          <w:sz w:val="24"/>
          <w:szCs w:val="24"/>
        </w:rPr>
        <w:t>Background</w:t>
      </w:r>
    </w:p>
    <w:p w:rsidR="00EE2F42" w:rsidRPr="00CE69A0" w:rsidP="00EE2F42" w14:paraId="34A53190" w14:textId="4BB27EF5">
      <w:pPr>
        <w:pStyle w:val="bodytext-single"/>
        <w:rPr>
          <w:rFonts w:ascii="Times New Roman" w:hAnsi="Times New Roman"/>
          <w:sz w:val="24"/>
          <w:szCs w:val="24"/>
        </w:rPr>
      </w:pPr>
      <w:r w:rsidRPr="00CE69A0">
        <w:rPr>
          <w:rFonts w:ascii="Times New Roman" w:hAnsi="Times New Roman"/>
          <w:sz w:val="24"/>
          <w:szCs w:val="24"/>
        </w:rPr>
        <w:t>I’d like to start by learning a bit more about your role as it relates to the PHA</w:t>
      </w:r>
      <w:r w:rsidRPr="00CE69A0" w:rsidR="00F46A8B">
        <w:rPr>
          <w:rFonts w:ascii="Times New Roman" w:hAnsi="Times New Roman"/>
          <w:sz w:val="24"/>
          <w:szCs w:val="24"/>
        </w:rPr>
        <w:t>.</w:t>
      </w:r>
      <w:r w:rsidRPr="00CE69A0">
        <w:rPr>
          <w:rFonts w:ascii="Times New Roman" w:hAnsi="Times New Roman"/>
          <w:sz w:val="24"/>
          <w:szCs w:val="24"/>
        </w:rPr>
        <w:t xml:space="preserve"> </w:t>
      </w:r>
      <w:r w:rsidRPr="00CE69A0" w:rsidR="00F46A8B">
        <w:rPr>
          <w:rFonts w:ascii="Times New Roman" w:hAnsi="Times New Roman"/>
          <w:sz w:val="24"/>
          <w:szCs w:val="24"/>
        </w:rPr>
        <w:t xml:space="preserve">Can you describe your role </w:t>
      </w:r>
      <w:r w:rsidRPr="00CE69A0" w:rsidR="00254C7E">
        <w:rPr>
          <w:rFonts w:ascii="Times New Roman" w:hAnsi="Times New Roman"/>
          <w:sz w:val="24"/>
          <w:szCs w:val="24"/>
        </w:rPr>
        <w:t xml:space="preserve">at the PHA </w:t>
      </w:r>
      <w:r w:rsidRPr="00CE69A0" w:rsidR="00F46A8B">
        <w:rPr>
          <w:rFonts w:ascii="Times New Roman" w:hAnsi="Times New Roman"/>
          <w:sz w:val="24"/>
          <w:szCs w:val="24"/>
        </w:rPr>
        <w:t>and your experience with the CARES Act waivers?</w:t>
      </w:r>
    </w:p>
    <w:p w:rsidR="00EE2F42" w:rsidRPr="00CE69A0" w:rsidP="00A25992" w14:paraId="05725C19" w14:textId="48894D7E">
      <w:pPr>
        <w:keepNext/>
        <w:keepLines/>
        <w:spacing w:before="240" w:after="240"/>
        <w:outlineLvl w:val="0"/>
        <w:rPr>
          <w:rFonts w:ascii="Times New Roman" w:hAnsi="Times New Roman" w:eastAsiaTheme="majorEastAsia" w:cs="Times New Roman"/>
          <w:b/>
          <w:color w:val="009CD3"/>
          <w:sz w:val="24"/>
          <w:szCs w:val="24"/>
        </w:rPr>
      </w:pPr>
      <w:r w:rsidRPr="00CE69A0">
        <w:rPr>
          <w:rFonts w:ascii="Times New Roman" w:hAnsi="Times New Roman" w:eastAsiaTheme="majorEastAsia" w:cs="Times New Roman"/>
          <w:b/>
          <w:color w:val="009CD3"/>
          <w:sz w:val="24"/>
          <w:szCs w:val="24"/>
        </w:rPr>
        <w:t xml:space="preserve">Section </w:t>
      </w:r>
      <w:r w:rsidRPr="00CE69A0" w:rsidR="005700AA">
        <w:rPr>
          <w:rFonts w:ascii="Times New Roman" w:hAnsi="Times New Roman" w:eastAsiaTheme="majorEastAsia" w:cs="Times New Roman"/>
          <w:b/>
          <w:color w:val="009CD3"/>
          <w:sz w:val="24"/>
          <w:szCs w:val="24"/>
        </w:rPr>
        <w:t>2</w:t>
      </w:r>
      <w:r w:rsidRPr="00CE69A0">
        <w:rPr>
          <w:rFonts w:ascii="Times New Roman" w:hAnsi="Times New Roman" w:eastAsiaTheme="majorEastAsia" w:cs="Times New Roman"/>
          <w:b/>
          <w:color w:val="009CD3"/>
          <w:sz w:val="24"/>
          <w:szCs w:val="24"/>
        </w:rPr>
        <w:t xml:space="preserve">. </w:t>
      </w:r>
      <w:r w:rsidRPr="00CE69A0" w:rsidR="00A25992">
        <w:rPr>
          <w:rFonts w:ascii="Times New Roman" w:hAnsi="Times New Roman" w:eastAsiaTheme="majorEastAsia" w:cs="Times New Roman"/>
          <w:b/>
          <w:color w:val="009CD3"/>
          <w:sz w:val="24"/>
          <w:szCs w:val="24"/>
        </w:rPr>
        <w:t>Context and Background</w:t>
      </w:r>
    </w:p>
    <w:p w:rsidR="00FC7811" w:rsidRPr="00CE69A0" w:rsidP="137CDF6A" w14:paraId="3EF9B895" w14:textId="629FDA5B">
      <w:pPr>
        <w:pStyle w:val="bodytext-single"/>
        <w:rPr>
          <w:rFonts w:ascii="Times New Roman" w:hAnsi="Times New Roman"/>
          <w:sz w:val="24"/>
          <w:szCs w:val="24"/>
        </w:rPr>
      </w:pPr>
      <w:r w:rsidRPr="00CE69A0">
        <w:rPr>
          <w:rFonts w:ascii="Times New Roman" w:hAnsi="Times New Roman"/>
          <w:sz w:val="24"/>
          <w:szCs w:val="24"/>
        </w:rPr>
        <w:t xml:space="preserve">Next, I’d like to ask a </w:t>
      </w:r>
      <w:r w:rsidRPr="00CE69A0" w:rsidR="00245160">
        <w:rPr>
          <w:rFonts w:ascii="Times New Roman" w:hAnsi="Times New Roman"/>
          <w:sz w:val="24"/>
          <w:szCs w:val="24"/>
        </w:rPr>
        <w:t xml:space="preserve">few questions to understand more about the </w:t>
      </w:r>
      <w:r w:rsidRPr="00CE69A0" w:rsidR="00C87D14">
        <w:rPr>
          <w:rFonts w:ascii="Times New Roman" w:hAnsi="Times New Roman"/>
          <w:sz w:val="24"/>
          <w:szCs w:val="24"/>
        </w:rPr>
        <w:t>waivers your PHA u</w:t>
      </w:r>
      <w:r w:rsidRPr="00CE69A0" w:rsidR="00C205FC">
        <w:rPr>
          <w:rFonts w:ascii="Times New Roman" w:hAnsi="Times New Roman"/>
          <w:sz w:val="24"/>
          <w:szCs w:val="24"/>
        </w:rPr>
        <w:t>sed</w:t>
      </w:r>
      <w:r w:rsidRPr="00CE69A0" w:rsidR="00C87D14">
        <w:rPr>
          <w:rFonts w:ascii="Times New Roman" w:hAnsi="Times New Roman"/>
          <w:sz w:val="24"/>
          <w:szCs w:val="24"/>
        </w:rPr>
        <w:t xml:space="preserve"> </w:t>
      </w:r>
      <w:r w:rsidRPr="00CE69A0" w:rsidR="008A1168">
        <w:rPr>
          <w:rFonts w:ascii="Times New Roman" w:hAnsi="Times New Roman"/>
          <w:sz w:val="24"/>
          <w:szCs w:val="24"/>
        </w:rPr>
        <w:t xml:space="preserve">and the </w:t>
      </w:r>
      <w:r w:rsidRPr="00CE69A0" w:rsidR="00D039D8">
        <w:rPr>
          <w:rFonts w:ascii="Times New Roman" w:hAnsi="Times New Roman"/>
          <w:sz w:val="24"/>
          <w:szCs w:val="24"/>
        </w:rPr>
        <w:t xml:space="preserve">involvement of the </w:t>
      </w:r>
      <w:r w:rsidRPr="00CE69A0" w:rsidR="00681014">
        <w:rPr>
          <w:rFonts w:ascii="Times New Roman" w:hAnsi="Times New Roman"/>
          <w:sz w:val="24"/>
          <w:szCs w:val="24"/>
        </w:rPr>
        <w:t>Resident Advisory Board in the implementation of the waivers</w:t>
      </w:r>
      <w:r w:rsidRPr="00CE69A0" w:rsidR="00991831">
        <w:rPr>
          <w:rFonts w:ascii="Times New Roman" w:hAnsi="Times New Roman"/>
          <w:sz w:val="24"/>
          <w:szCs w:val="24"/>
        </w:rPr>
        <w:t>.</w:t>
      </w:r>
    </w:p>
    <w:p w:rsidR="002D2915" w:rsidRPr="00CE69A0" w:rsidP="00E90AB9" w14:paraId="34B9DE14" w14:textId="23F01010">
      <w:pPr>
        <w:pStyle w:val="bodytext-single"/>
        <w:rPr>
          <w:rFonts w:ascii="Times New Roman" w:hAnsi="Times New Roman"/>
          <w:sz w:val="24"/>
          <w:szCs w:val="24"/>
        </w:rPr>
      </w:pPr>
    </w:p>
    <w:p w:rsidR="00A114D1" w:rsidRPr="00CE69A0" w:rsidP="00490127" w14:paraId="7AC2898D" w14:textId="3721BB16">
      <w:pPr>
        <w:pStyle w:val="bodytext-single"/>
        <w:numPr>
          <w:ilvl w:val="0"/>
          <w:numId w:val="6"/>
        </w:numPr>
        <w:rPr>
          <w:rFonts w:ascii="Times New Roman" w:hAnsi="Times New Roman"/>
          <w:sz w:val="24"/>
          <w:szCs w:val="24"/>
        </w:rPr>
      </w:pPr>
      <w:r w:rsidRPr="00CE69A0">
        <w:rPr>
          <w:rFonts w:ascii="Times New Roman" w:hAnsi="Times New Roman"/>
          <w:sz w:val="24"/>
          <w:szCs w:val="24"/>
        </w:rPr>
        <w:t>The C</w:t>
      </w:r>
      <w:r w:rsidRPr="00CE69A0" w:rsidR="00490127">
        <w:rPr>
          <w:rFonts w:ascii="Times New Roman" w:hAnsi="Times New Roman"/>
          <w:sz w:val="24"/>
          <w:szCs w:val="24"/>
        </w:rPr>
        <w:t xml:space="preserve">ARES Act waivers your PHA adopted </w:t>
      </w:r>
      <w:r w:rsidRPr="00CE69A0">
        <w:rPr>
          <w:rFonts w:ascii="Times New Roman" w:hAnsi="Times New Roman"/>
          <w:sz w:val="24"/>
          <w:szCs w:val="24"/>
        </w:rPr>
        <w:t>include th</w:t>
      </w:r>
      <w:r w:rsidRPr="00CE69A0" w:rsidR="00490127">
        <w:rPr>
          <w:rFonts w:ascii="Times New Roman" w:hAnsi="Times New Roman"/>
          <w:sz w:val="24"/>
          <w:szCs w:val="24"/>
        </w:rPr>
        <w:t>e following</w:t>
      </w:r>
      <w:r w:rsidRPr="00CE69A0" w:rsidR="00490127">
        <w:rPr>
          <w:rStyle w:val="normaltextrun"/>
          <w:rFonts w:ascii="Times New Roman" w:hAnsi="Times New Roman"/>
          <w:color w:val="000000"/>
          <w:sz w:val="24"/>
          <w:szCs w:val="24"/>
          <w:bdr w:val="none" w:sz="0" w:space="0" w:color="auto" w:frame="1"/>
        </w:rPr>
        <w:t>__</w:t>
      </w:r>
      <w:r w:rsidRPr="00CE69A0" w:rsidR="00490127">
        <w:rPr>
          <w:rStyle w:val="normaltextrun"/>
          <w:rFonts w:ascii="Times New Roman" w:hAnsi="Times New Roman"/>
          <w:color w:val="FF0000"/>
          <w:sz w:val="24"/>
          <w:szCs w:val="24"/>
          <w:bdr w:val="none" w:sz="0" w:space="0" w:color="auto" w:frame="1"/>
        </w:rPr>
        <w:t xml:space="preserve">&lt;Interviewer to read out the waivers&gt; </w:t>
      </w:r>
      <w:r w:rsidRPr="00CE69A0" w:rsidR="00490127">
        <w:rPr>
          <w:rStyle w:val="normaltextrun"/>
          <w:rFonts w:ascii="Times New Roman" w:hAnsi="Times New Roman"/>
          <w:color w:val="000000"/>
          <w:sz w:val="24"/>
          <w:szCs w:val="24"/>
          <w:bdr w:val="none" w:sz="0" w:space="0" w:color="auto" w:frame="1"/>
        </w:rPr>
        <w:t>____.</w:t>
      </w:r>
    </w:p>
    <w:p w:rsidR="00490127" w:rsidRPr="00CE69A0" w:rsidP="00A114D1" w14:paraId="3FEC363E" w14:textId="4B018A69">
      <w:pPr>
        <w:pStyle w:val="bodytext-single"/>
        <w:numPr>
          <w:ilvl w:val="1"/>
          <w:numId w:val="6"/>
        </w:numPr>
        <w:ind w:left="1080"/>
        <w:rPr>
          <w:rFonts w:ascii="Times New Roman" w:hAnsi="Times New Roman"/>
          <w:sz w:val="24"/>
          <w:szCs w:val="24"/>
        </w:rPr>
      </w:pPr>
      <w:r w:rsidRPr="00CE69A0">
        <w:rPr>
          <w:rFonts w:ascii="Times New Roman" w:hAnsi="Times New Roman"/>
          <w:bCs/>
          <w:sz w:val="24"/>
          <w:szCs w:val="24"/>
        </w:rPr>
        <w:t>Did you realize that these waivers were in place in your</w:t>
      </w:r>
      <w:r w:rsidRPr="00CE69A0" w:rsidR="00D8475C">
        <w:rPr>
          <w:rFonts w:ascii="Times New Roman" w:hAnsi="Times New Roman"/>
          <w:bCs/>
          <w:sz w:val="24"/>
          <w:szCs w:val="24"/>
        </w:rPr>
        <w:t xml:space="preserve"> PHA</w:t>
      </w:r>
      <w:r w:rsidRPr="00CE69A0">
        <w:rPr>
          <w:rFonts w:ascii="Times New Roman" w:hAnsi="Times New Roman"/>
          <w:bCs/>
          <w:sz w:val="24"/>
          <w:szCs w:val="24"/>
        </w:rPr>
        <w:t>?</w:t>
      </w:r>
    </w:p>
    <w:p w:rsidR="0090487E" w:rsidRPr="00CE69A0" w:rsidP="00B24A77" w14:paraId="1C08B434" w14:textId="7795D5A2">
      <w:pPr>
        <w:pStyle w:val="bodytext-single"/>
        <w:numPr>
          <w:ilvl w:val="1"/>
          <w:numId w:val="6"/>
        </w:numPr>
        <w:ind w:left="1080"/>
        <w:rPr>
          <w:rFonts w:ascii="Times New Roman" w:hAnsi="Times New Roman"/>
          <w:sz w:val="24"/>
          <w:szCs w:val="24"/>
        </w:rPr>
      </w:pPr>
      <w:r w:rsidRPr="00CE69A0">
        <w:rPr>
          <w:rFonts w:ascii="Times New Roman" w:hAnsi="Times New Roman"/>
          <w:bCs/>
          <w:sz w:val="24"/>
          <w:szCs w:val="24"/>
        </w:rPr>
        <w:t>If yes, w</w:t>
      </w:r>
      <w:r w:rsidRPr="00CE69A0" w:rsidR="001149C6">
        <w:rPr>
          <w:rFonts w:ascii="Times New Roman" w:hAnsi="Times New Roman"/>
          <w:bCs/>
          <w:sz w:val="24"/>
          <w:szCs w:val="24"/>
        </w:rPr>
        <w:t xml:space="preserve">hat specifically </w:t>
      </w:r>
      <w:r w:rsidRPr="00CE69A0">
        <w:rPr>
          <w:rFonts w:ascii="Times New Roman" w:hAnsi="Times New Roman"/>
          <w:bCs/>
          <w:sz w:val="24"/>
          <w:szCs w:val="24"/>
        </w:rPr>
        <w:t>made you aware of it?</w:t>
      </w:r>
    </w:p>
    <w:p w:rsidR="00B24A77" w:rsidRPr="00CE69A0" w:rsidP="009B64A5" w14:paraId="2269B0F7" w14:textId="77777777">
      <w:pPr>
        <w:pStyle w:val="bodytext-single"/>
        <w:ind w:left="1080"/>
        <w:rPr>
          <w:rFonts w:ascii="Times New Roman" w:hAnsi="Times New Roman"/>
          <w:sz w:val="24"/>
          <w:szCs w:val="24"/>
        </w:rPr>
      </w:pPr>
    </w:p>
    <w:p w:rsidR="006C36C3" w:rsidRPr="00CE69A0" w:rsidP="00904AD7" w14:paraId="1555C202" w14:textId="3949E1E1">
      <w:pPr>
        <w:pStyle w:val="ListParagraph"/>
        <w:numPr>
          <w:ilvl w:val="0"/>
          <w:numId w:val="6"/>
        </w:numPr>
        <w:spacing w:after="120"/>
        <w:rPr>
          <w:rFonts w:ascii="Times New Roman" w:hAnsi="Times New Roman" w:cs="Times New Roman"/>
          <w:sz w:val="24"/>
          <w:szCs w:val="24"/>
        </w:rPr>
      </w:pPr>
      <w:r w:rsidRPr="00CE69A0">
        <w:rPr>
          <w:rFonts w:ascii="Times New Roman" w:hAnsi="Times New Roman" w:cs="Times New Roman"/>
          <w:sz w:val="24"/>
          <w:szCs w:val="24"/>
        </w:rPr>
        <w:t xml:space="preserve">In what ways </w:t>
      </w:r>
      <w:r w:rsidRPr="00CE69A0" w:rsidR="001F237E">
        <w:rPr>
          <w:rFonts w:ascii="Times New Roman" w:hAnsi="Times New Roman" w:cs="Times New Roman"/>
          <w:sz w:val="24"/>
          <w:szCs w:val="24"/>
        </w:rPr>
        <w:t xml:space="preserve">(if at all) </w:t>
      </w:r>
      <w:r w:rsidRPr="00CE69A0">
        <w:rPr>
          <w:rFonts w:ascii="Times New Roman" w:hAnsi="Times New Roman" w:cs="Times New Roman"/>
          <w:sz w:val="24"/>
          <w:szCs w:val="24"/>
        </w:rPr>
        <w:t xml:space="preserve">were </w:t>
      </w:r>
      <w:r w:rsidRPr="00CE69A0" w:rsidR="008F02C2">
        <w:rPr>
          <w:rFonts w:ascii="Times New Roman" w:hAnsi="Times New Roman" w:cs="Times New Roman"/>
          <w:sz w:val="24"/>
          <w:szCs w:val="24"/>
        </w:rPr>
        <w:t xml:space="preserve">members of the Resident Advisory Board involved in the </w:t>
      </w:r>
      <w:r w:rsidRPr="00CE69A0" w:rsidR="00091CD2">
        <w:rPr>
          <w:rFonts w:ascii="Times New Roman" w:hAnsi="Times New Roman" w:cs="Times New Roman"/>
          <w:sz w:val="24"/>
          <w:szCs w:val="24"/>
        </w:rPr>
        <w:t xml:space="preserve">process to implement waivers offered </w:t>
      </w:r>
      <w:r w:rsidRPr="00CE69A0" w:rsidR="00F1064F">
        <w:rPr>
          <w:rFonts w:ascii="Times New Roman" w:hAnsi="Times New Roman" w:cs="Times New Roman"/>
          <w:sz w:val="24"/>
          <w:szCs w:val="24"/>
        </w:rPr>
        <w:t>by the CARES Act</w:t>
      </w:r>
      <w:r w:rsidRPr="00CE69A0" w:rsidR="00C94A0C">
        <w:rPr>
          <w:rFonts w:ascii="Times New Roman" w:hAnsi="Times New Roman" w:cs="Times New Roman"/>
          <w:sz w:val="24"/>
          <w:szCs w:val="24"/>
        </w:rPr>
        <w:t>?</w:t>
      </w:r>
    </w:p>
    <w:p w:rsidR="00B97CE4" w:rsidRPr="00166035" w:rsidP="00B97CE4" w14:paraId="3B4CBE7B" w14:textId="3538C8BD">
      <w:pPr>
        <w:pStyle w:val="ListParagraph"/>
        <w:spacing w:after="120"/>
        <w:ind w:left="360"/>
        <w:rPr>
          <w:rFonts w:ascii="Times New Roman" w:hAnsi="Times New Roman" w:cs="Times New Roman"/>
          <w:i/>
          <w:iCs/>
          <w:color w:val="FF0000"/>
          <w:sz w:val="24"/>
          <w:szCs w:val="24"/>
        </w:rPr>
      </w:pPr>
      <w:r w:rsidRPr="00166035">
        <w:rPr>
          <w:rFonts w:ascii="Times New Roman" w:hAnsi="Times New Roman" w:cs="Times New Roman"/>
          <w:i/>
          <w:iCs/>
          <w:color w:val="FF0000"/>
          <w:sz w:val="24"/>
          <w:szCs w:val="24"/>
        </w:rPr>
        <w:t>Probe for the following, if needed:</w:t>
      </w:r>
    </w:p>
    <w:p w:rsidR="00B97CE4" w:rsidRPr="00CE69A0" w:rsidP="005F6BA2" w14:paraId="796EE5DA" w14:textId="6196D89A">
      <w:pPr>
        <w:pStyle w:val="ListParagraph"/>
        <w:numPr>
          <w:ilvl w:val="1"/>
          <w:numId w:val="6"/>
        </w:numPr>
        <w:spacing w:after="120"/>
        <w:ind w:left="1080"/>
        <w:rPr>
          <w:rFonts w:ascii="Times New Roman" w:hAnsi="Times New Roman" w:cs="Times New Roman"/>
          <w:sz w:val="24"/>
          <w:szCs w:val="24"/>
        </w:rPr>
      </w:pPr>
      <w:r w:rsidRPr="00CE69A0">
        <w:rPr>
          <w:rFonts w:ascii="Times New Roman" w:hAnsi="Times New Roman" w:cs="Times New Roman"/>
          <w:sz w:val="24"/>
          <w:szCs w:val="24"/>
        </w:rPr>
        <w:t>Notification of</w:t>
      </w:r>
      <w:r w:rsidRPr="00CE69A0">
        <w:rPr>
          <w:rFonts w:ascii="Times New Roman" w:hAnsi="Times New Roman" w:cs="Times New Roman"/>
          <w:sz w:val="24"/>
          <w:szCs w:val="24"/>
        </w:rPr>
        <w:t xml:space="preserve"> the waivers and their effect</w:t>
      </w:r>
    </w:p>
    <w:p w:rsidR="678B4C01" w:rsidRPr="00CE69A0" w:rsidP="4F787E93" w14:paraId="0D08AB0D" w14:textId="74448B03">
      <w:pPr>
        <w:pStyle w:val="ListParagraph"/>
        <w:numPr>
          <w:ilvl w:val="1"/>
          <w:numId w:val="6"/>
        </w:numPr>
        <w:spacing w:after="120"/>
        <w:ind w:left="1080"/>
        <w:rPr>
          <w:rFonts w:ascii="Times New Roman" w:hAnsi="Times New Roman" w:cs="Times New Roman"/>
          <w:sz w:val="24"/>
          <w:szCs w:val="24"/>
        </w:rPr>
      </w:pPr>
      <w:r w:rsidRPr="00CE69A0">
        <w:rPr>
          <w:rFonts w:ascii="Times New Roman" w:hAnsi="Times New Roman" w:cs="Times New Roman"/>
          <w:sz w:val="24"/>
          <w:szCs w:val="24"/>
        </w:rPr>
        <w:t>Selection of waivers</w:t>
      </w:r>
    </w:p>
    <w:p w:rsidR="678B4C01" w:rsidRPr="00CE69A0" w:rsidP="4F787E93" w14:paraId="4D103C42" w14:textId="036E95EA">
      <w:pPr>
        <w:pStyle w:val="ListParagraph"/>
        <w:numPr>
          <w:ilvl w:val="1"/>
          <w:numId w:val="6"/>
        </w:numPr>
        <w:spacing w:after="120"/>
        <w:ind w:left="1080"/>
        <w:rPr>
          <w:rFonts w:ascii="Times New Roman" w:hAnsi="Times New Roman" w:cs="Times New Roman"/>
          <w:sz w:val="24"/>
          <w:szCs w:val="24"/>
        </w:rPr>
      </w:pPr>
      <w:r w:rsidRPr="00CE69A0">
        <w:rPr>
          <w:rFonts w:ascii="Times New Roman" w:hAnsi="Times New Roman" w:cs="Times New Roman"/>
          <w:sz w:val="24"/>
          <w:szCs w:val="24"/>
        </w:rPr>
        <w:t>Assistance in resident understanding of the waivers</w:t>
      </w:r>
      <w:r w:rsidRPr="00CE69A0" w:rsidR="00296F62">
        <w:rPr>
          <w:rFonts w:ascii="Times New Roman" w:hAnsi="Times New Roman" w:cs="Times New Roman"/>
          <w:sz w:val="24"/>
          <w:szCs w:val="24"/>
        </w:rPr>
        <w:t xml:space="preserve"> (including for individuals with Limited English</w:t>
      </w:r>
      <w:r w:rsidRPr="00CE69A0" w:rsidR="00E55943">
        <w:rPr>
          <w:rFonts w:ascii="Times New Roman" w:hAnsi="Times New Roman" w:cs="Times New Roman"/>
          <w:sz w:val="24"/>
          <w:szCs w:val="24"/>
        </w:rPr>
        <w:t xml:space="preserve"> Proficiency [LEP])</w:t>
      </w:r>
    </w:p>
    <w:p w:rsidR="60029CDB" w:rsidRPr="00CE69A0" w:rsidP="4F787E93" w14:paraId="0F3879B0" w14:textId="4580665C">
      <w:pPr>
        <w:pStyle w:val="ListParagraph"/>
        <w:numPr>
          <w:ilvl w:val="1"/>
          <w:numId w:val="6"/>
        </w:numPr>
        <w:spacing w:after="120"/>
        <w:ind w:left="1080"/>
        <w:rPr>
          <w:rFonts w:ascii="Times New Roman" w:hAnsi="Times New Roman" w:cs="Times New Roman"/>
          <w:sz w:val="24"/>
          <w:szCs w:val="24"/>
        </w:rPr>
      </w:pPr>
      <w:r w:rsidRPr="00CE69A0">
        <w:rPr>
          <w:rFonts w:ascii="Times New Roman" w:hAnsi="Times New Roman" w:cs="Times New Roman"/>
          <w:sz w:val="24"/>
          <w:szCs w:val="24"/>
        </w:rPr>
        <w:t xml:space="preserve">Understanding when waivers were extended or </w:t>
      </w:r>
      <w:r w:rsidRPr="00CE69A0">
        <w:rPr>
          <w:rFonts w:ascii="Times New Roman" w:hAnsi="Times New Roman" w:cs="Times New Roman"/>
          <w:sz w:val="24"/>
          <w:szCs w:val="24"/>
        </w:rPr>
        <w:t>expired</w:t>
      </w:r>
      <w:r w:rsidRPr="00CE69A0">
        <w:rPr>
          <w:rFonts w:ascii="Times New Roman" w:hAnsi="Times New Roman" w:cs="Times New Roman"/>
          <w:sz w:val="24"/>
          <w:szCs w:val="24"/>
        </w:rPr>
        <w:t xml:space="preserve"> </w:t>
      </w:r>
    </w:p>
    <w:p w:rsidR="006C36C3" w:rsidRPr="00CE69A0" w:rsidP="006C36C3" w14:paraId="1600957B" w14:textId="77777777">
      <w:pPr>
        <w:pStyle w:val="ListParagraph"/>
        <w:rPr>
          <w:rFonts w:ascii="Times New Roman" w:hAnsi="Times New Roman" w:cs="Times New Roman"/>
          <w:sz w:val="24"/>
          <w:szCs w:val="24"/>
        </w:rPr>
      </w:pPr>
    </w:p>
    <w:p w:rsidR="009074D7" w:rsidP="00653A96" w14:paraId="422C1178" w14:textId="52834FD5">
      <w:pPr>
        <w:pStyle w:val="ListParagraph"/>
        <w:numPr>
          <w:ilvl w:val="0"/>
          <w:numId w:val="6"/>
        </w:numPr>
        <w:spacing w:after="120"/>
        <w:rPr>
          <w:rFonts w:ascii="Times New Roman" w:hAnsi="Times New Roman" w:cs="Times New Roman"/>
          <w:sz w:val="24"/>
          <w:szCs w:val="24"/>
        </w:rPr>
      </w:pPr>
      <w:r w:rsidRPr="00CE69A0">
        <w:rPr>
          <w:rFonts w:ascii="Times New Roman" w:hAnsi="Times New Roman" w:cs="Times New Roman"/>
          <w:sz w:val="24"/>
          <w:szCs w:val="24"/>
        </w:rPr>
        <w:t>What challenges</w:t>
      </w:r>
      <w:r w:rsidRPr="00CE69A0" w:rsidR="2C53C784">
        <w:rPr>
          <w:rFonts w:ascii="Times New Roman" w:hAnsi="Times New Roman" w:cs="Times New Roman"/>
          <w:sz w:val="24"/>
          <w:szCs w:val="24"/>
        </w:rPr>
        <w:t xml:space="preserve"> related to your housing</w:t>
      </w:r>
      <w:r w:rsidRPr="00CE69A0">
        <w:rPr>
          <w:rFonts w:ascii="Times New Roman" w:hAnsi="Times New Roman" w:cs="Times New Roman"/>
          <w:sz w:val="24"/>
          <w:szCs w:val="24"/>
        </w:rPr>
        <w:t xml:space="preserve"> </w:t>
      </w:r>
      <w:r w:rsidRPr="00CE69A0" w:rsidR="005D5696">
        <w:rPr>
          <w:rFonts w:ascii="Times New Roman" w:hAnsi="Times New Roman" w:cs="Times New Roman"/>
          <w:sz w:val="24"/>
          <w:szCs w:val="24"/>
        </w:rPr>
        <w:t xml:space="preserve">did residents </w:t>
      </w:r>
      <w:r w:rsidRPr="00CE69A0" w:rsidR="003C1D66">
        <w:rPr>
          <w:rFonts w:ascii="Times New Roman" w:hAnsi="Times New Roman" w:cs="Times New Roman"/>
          <w:sz w:val="24"/>
          <w:szCs w:val="24"/>
        </w:rPr>
        <w:t>ex</w:t>
      </w:r>
      <w:r w:rsidRPr="00CE69A0" w:rsidR="00255D49">
        <w:rPr>
          <w:rFonts w:ascii="Times New Roman" w:hAnsi="Times New Roman" w:cs="Times New Roman"/>
          <w:sz w:val="24"/>
          <w:szCs w:val="24"/>
        </w:rPr>
        <w:t>perience because of</w:t>
      </w:r>
      <w:r w:rsidRPr="00CE69A0">
        <w:rPr>
          <w:rFonts w:ascii="Times New Roman" w:hAnsi="Times New Roman" w:cs="Times New Roman"/>
          <w:sz w:val="24"/>
          <w:szCs w:val="24"/>
        </w:rPr>
        <w:t xml:space="preserve"> the </w:t>
      </w:r>
      <w:r w:rsidRPr="00CE69A0" w:rsidR="00B653CA">
        <w:rPr>
          <w:rFonts w:ascii="Times New Roman" w:hAnsi="Times New Roman" w:cs="Times New Roman"/>
          <w:sz w:val="24"/>
          <w:szCs w:val="24"/>
        </w:rPr>
        <w:t xml:space="preserve">COVID-19 </w:t>
      </w:r>
      <w:r w:rsidRPr="00CE69A0">
        <w:rPr>
          <w:rFonts w:ascii="Times New Roman" w:hAnsi="Times New Roman" w:cs="Times New Roman"/>
          <w:sz w:val="24"/>
          <w:szCs w:val="24"/>
        </w:rPr>
        <w:t>pandemic?</w:t>
      </w:r>
    </w:p>
    <w:p w:rsidR="006F1EA7" w:rsidRPr="006F1EA7" w:rsidP="006F1EA7" w14:paraId="129A7287" w14:textId="49F4426B">
      <w:pPr>
        <w:pStyle w:val="ListParagraph"/>
        <w:spacing w:after="120"/>
        <w:ind w:left="360"/>
        <w:rPr>
          <w:rFonts w:ascii="Times New Roman" w:hAnsi="Times New Roman" w:cs="Times New Roman"/>
          <w:i/>
          <w:iCs/>
          <w:color w:val="FF0000"/>
          <w:sz w:val="24"/>
          <w:szCs w:val="24"/>
        </w:rPr>
      </w:pPr>
      <w:r w:rsidRPr="00166035">
        <w:rPr>
          <w:rFonts w:ascii="Times New Roman" w:hAnsi="Times New Roman" w:cs="Times New Roman"/>
          <w:i/>
          <w:iCs/>
          <w:color w:val="FF0000"/>
          <w:sz w:val="24"/>
          <w:szCs w:val="24"/>
        </w:rPr>
        <w:t>Probe for the following, if needed:</w:t>
      </w:r>
    </w:p>
    <w:p w:rsidR="007255DD" w:rsidRPr="003904BE" w:rsidP="007255DD" w14:paraId="03F2B872"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How did the waivers affect residents</w:t>
      </w:r>
      <w:r w:rsidRPr="003904BE">
        <w:rPr>
          <w:rStyle w:val="normaltextrun"/>
          <w:rFonts w:ascii="Times New Roman" w:hAnsi="Times New Roman"/>
          <w:sz w:val="24"/>
          <w:szCs w:val="24"/>
        </w:rPr>
        <w:t xml:space="preserve"> to meet requirements </w:t>
      </w:r>
      <w:r>
        <w:rPr>
          <w:rStyle w:val="normaltextrun"/>
          <w:rFonts w:ascii="Times New Roman" w:hAnsi="Times New Roman"/>
          <w:sz w:val="24"/>
          <w:szCs w:val="24"/>
        </w:rPr>
        <w:t xml:space="preserve">or find appropriate documentation </w:t>
      </w:r>
      <w:r w:rsidRPr="003904BE">
        <w:rPr>
          <w:rStyle w:val="normaltextrun"/>
          <w:rFonts w:ascii="Times New Roman" w:hAnsi="Times New Roman"/>
          <w:sz w:val="24"/>
          <w:szCs w:val="24"/>
        </w:rPr>
        <w:t xml:space="preserve">for </w:t>
      </w:r>
      <w:r w:rsidRPr="003904BE">
        <w:rPr>
          <w:rStyle w:val="normaltextrun"/>
          <w:rFonts w:ascii="Times New Roman" w:hAnsi="Times New Roman"/>
          <w:sz w:val="24"/>
          <w:szCs w:val="24"/>
        </w:rPr>
        <w:t>program</w:t>
      </w:r>
      <w:r>
        <w:rPr>
          <w:rStyle w:val="normaltextrun"/>
          <w:rFonts w:ascii="Times New Roman" w:hAnsi="Times New Roman"/>
          <w:sz w:val="24"/>
          <w:szCs w:val="24"/>
        </w:rPr>
        <w:t>?</w:t>
      </w:r>
    </w:p>
    <w:p w:rsidR="007255DD" w:rsidRPr="00442735" w:rsidP="007255DD" w14:paraId="119AA22B"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How did the waivers affect potential</w:t>
      </w:r>
      <w:r w:rsidRPr="003904BE">
        <w:rPr>
          <w:rStyle w:val="normaltextrun"/>
          <w:rFonts w:ascii="Times New Roman" w:hAnsi="Times New Roman"/>
          <w:sz w:val="24"/>
          <w:szCs w:val="24"/>
        </w:rPr>
        <w:t xml:space="preserve"> households to access federal rental assistance</w:t>
      </w:r>
      <w:r>
        <w:rPr>
          <w:rStyle w:val="normaltextrun"/>
          <w:rFonts w:ascii="Times New Roman" w:hAnsi="Times New Roman"/>
          <w:sz w:val="24"/>
          <w:szCs w:val="24"/>
        </w:rPr>
        <w:t>?</w:t>
      </w:r>
    </w:p>
    <w:p w:rsidR="007255DD" w:rsidP="007255DD" w14:paraId="744BFA4C"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How did the waivers affect residents</w:t>
      </w:r>
      <w:r w:rsidRPr="003904BE">
        <w:rPr>
          <w:rStyle w:val="normaltextrun"/>
          <w:rFonts w:ascii="Times New Roman" w:hAnsi="Times New Roman"/>
          <w:sz w:val="24"/>
          <w:szCs w:val="24"/>
        </w:rPr>
        <w:t xml:space="preserve"> to meet </w:t>
      </w:r>
      <w:r>
        <w:rPr>
          <w:rStyle w:val="normaltextrun"/>
          <w:rFonts w:ascii="Times New Roman" w:hAnsi="Times New Roman"/>
          <w:sz w:val="24"/>
          <w:szCs w:val="24"/>
        </w:rPr>
        <w:t>rental payments?</w:t>
      </w:r>
    </w:p>
    <w:p w:rsidR="007255DD" w:rsidRPr="003904BE" w:rsidP="007255DD" w14:paraId="21CE3C08"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 xml:space="preserve">How did the waivers affect the time it took to </w:t>
      </w:r>
      <w:r>
        <w:rPr>
          <w:rStyle w:val="normaltextrun"/>
          <w:rFonts w:ascii="Times New Roman" w:hAnsi="Times New Roman"/>
          <w:sz w:val="24"/>
          <w:szCs w:val="24"/>
        </w:rPr>
        <w:t>finding</w:t>
      </w:r>
      <w:r>
        <w:rPr>
          <w:rStyle w:val="normaltextrun"/>
          <w:rFonts w:ascii="Times New Roman" w:hAnsi="Times New Roman"/>
          <w:sz w:val="24"/>
          <w:szCs w:val="24"/>
        </w:rPr>
        <w:t xml:space="preserve"> a unit for new residents?</w:t>
      </w:r>
    </w:p>
    <w:p w:rsidR="007255DD" w:rsidRPr="003904BE" w:rsidP="007255DD" w14:paraId="7FE1D3A6"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How did the waivers affect the</w:t>
      </w:r>
      <w:r w:rsidRPr="003904BE">
        <w:rPr>
          <w:rStyle w:val="normaltextrun"/>
          <w:rFonts w:ascii="Times New Roman" w:hAnsi="Times New Roman"/>
          <w:sz w:val="24"/>
          <w:szCs w:val="24"/>
        </w:rPr>
        <w:t xml:space="preserve"> utilization of vouchers and lease-up</w:t>
      </w:r>
      <w:r>
        <w:rPr>
          <w:rStyle w:val="normaltextrun"/>
          <w:rFonts w:ascii="Times New Roman" w:hAnsi="Times New Roman"/>
          <w:sz w:val="24"/>
          <w:szCs w:val="24"/>
        </w:rPr>
        <w:t>?</w:t>
      </w:r>
    </w:p>
    <w:p w:rsidR="007255DD" w:rsidP="007255DD" w14:paraId="158171DB"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How did the waivers affect the</w:t>
      </w:r>
      <w:r w:rsidRPr="003904BE">
        <w:rPr>
          <w:rStyle w:val="normaltextrun"/>
          <w:rFonts w:ascii="Times New Roman" w:hAnsi="Times New Roman"/>
          <w:sz w:val="24"/>
          <w:szCs w:val="24"/>
        </w:rPr>
        <w:t xml:space="preserve"> success rates for vouchers</w:t>
      </w:r>
      <w:r>
        <w:rPr>
          <w:rStyle w:val="normaltextrun"/>
          <w:rFonts w:ascii="Times New Roman" w:hAnsi="Times New Roman"/>
          <w:sz w:val="24"/>
          <w:szCs w:val="24"/>
        </w:rPr>
        <w:t>?</w:t>
      </w:r>
    </w:p>
    <w:p w:rsidR="007255DD" w:rsidRPr="003904BE" w:rsidP="007255DD" w14:paraId="21F99D6D"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How did the waivers affect the time it took to conduct unit maintenance and upkeep?</w:t>
      </w:r>
    </w:p>
    <w:p w:rsidR="007255DD" w:rsidRPr="003904BE" w:rsidP="007255DD" w14:paraId="0019214A"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 xml:space="preserve">How did the waivers affect the time it took to </w:t>
      </w:r>
      <w:r w:rsidRPr="003904BE">
        <w:rPr>
          <w:rStyle w:val="normaltextrun"/>
          <w:rFonts w:ascii="Times New Roman" w:hAnsi="Times New Roman"/>
          <w:sz w:val="24"/>
          <w:szCs w:val="24"/>
        </w:rPr>
        <w:t>determine income</w:t>
      </w:r>
      <w:r>
        <w:rPr>
          <w:rStyle w:val="normaltextrun"/>
          <w:rFonts w:ascii="Times New Roman" w:hAnsi="Times New Roman"/>
          <w:sz w:val="24"/>
          <w:szCs w:val="24"/>
        </w:rPr>
        <w:t>?</w:t>
      </w:r>
    </w:p>
    <w:p w:rsidR="007255DD" w:rsidP="007255DD" w14:paraId="5F1EBA52"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 xml:space="preserve">How did the waivers affect </w:t>
      </w:r>
      <w:r>
        <w:rPr>
          <w:rStyle w:val="normaltextrun"/>
          <w:rFonts w:ascii="Times New Roman" w:hAnsi="Times New Roman"/>
          <w:sz w:val="24"/>
          <w:szCs w:val="24"/>
        </w:rPr>
        <w:t>residents</w:t>
      </w:r>
      <w:r>
        <w:rPr>
          <w:rStyle w:val="normaltextrun"/>
          <w:rFonts w:ascii="Times New Roman" w:hAnsi="Times New Roman"/>
          <w:sz w:val="24"/>
          <w:szCs w:val="24"/>
        </w:rPr>
        <w:t xml:space="preserve"> housing situation? </w:t>
      </w:r>
    </w:p>
    <w:p w:rsidR="007255DD" w:rsidP="007255DD" w14:paraId="38DEBC99"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 xml:space="preserve">How did the waivers affect residents during re-examinations? </w:t>
      </w:r>
    </w:p>
    <w:p w:rsidR="007255DD" w:rsidRPr="0053674E" w:rsidP="007255DD" w14:paraId="53F614C5"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How did the waivers affect PHA staff’s ability to provide</w:t>
      </w:r>
      <w:r w:rsidRPr="003904BE">
        <w:rPr>
          <w:rStyle w:val="normaltextrun"/>
          <w:rFonts w:ascii="Times New Roman" w:hAnsi="Times New Roman"/>
          <w:sz w:val="24"/>
          <w:szCs w:val="24"/>
        </w:rPr>
        <w:t xml:space="preserve"> customer service</w:t>
      </w:r>
      <w:r>
        <w:rPr>
          <w:rStyle w:val="normaltextrun"/>
          <w:rFonts w:ascii="Times New Roman" w:hAnsi="Times New Roman"/>
          <w:sz w:val="24"/>
          <w:szCs w:val="24"/>
        </w:rPr>
        <w:t xml:space="preserve"> to residents?</w:t>
      </w:r>
    </w:p>
    <w:p w:rsidR="007255DD" w:rsidRPr="003904BE" w:rsidP="007255DD" w14:paraId="2287A595" w14:textId="77777777">
      <w:pPr>
        <w:pStyle w:val="bodytext-single"/>
        <w:numPr>
          <w:ilvl w:val="0"/>
          <w:numId w:val="34"/>
        </w:numPr>
        <w:tabs>
          <w:tab w:val="left" w:pos="1170"/>
        </w:tabs>
        <w:rPr>
          <w:rStyle w:val="normaltextrun"/>
          <w:rFonts w:ascii="Times New Roman" w:hAnsi="Times New Roman"/>
          <w:sz w:val="24"/>
          <w:szCs w:val="24"/>
        </w:rPr>
      </w:pPr>
      <w:r>
        <w:rPr>
          <w:rStyle w:val="normaltextrun"/>
          <w:rFonts w:ascii="Times New Roman" w:hAnsi="Times New Roman"/>
          <w:sz w:val="24"/>
          <w:szCs w:val="24"/>
        </w:rPr>
        <w:t>How did the waivers affect residents</w:t>
      </w:r>
      <w:r w:rsidRPr="003904BE">
        <w:rPr>
          <w:rStyle w:val="normaltextrun"/>
          <w:rFonts w:ascii="Times New Roman" w:hAnsi="Times New Roman"/>
          <w:sz w:val="24"/>
          <w:szCs w:val="24"/>
        </w:rPr>
        <w:t xml:space="preserve"> achieving self-sufficiency</w:t>
      </w:r>
      <w:r>
        <w:rPr>
          <w:rStyle w:val="normaltextrun"/>
          <w:rFonts w:ascii="Times New Roman" w:hAnsi="Times New Roman"/>
          <w:sz w:val="24"/>
          <w:szCs w:val="24"/>
        </w:rPr>
        <w:t xml:space="preserve">? </w:t>
      </w:r>
      <w:r w:rsidRPr="001E6602">
        <w:rPr>
          <w:rStyle w:val="normaltextrun"/>
          <w:rFonts w:ascii="Times New Roman" w:hAnsi="Times New Roman"/>
          <w:color w:val="FF0000"/>
          <w:sz w:val="24"/>
          <w:szCs w:val="24"/>
        </w:rPr>
        <w:t xml:space="preserve">Note to interviewer: Ask if PHA utilized </w:t>
      </w:r>
      <w:r>
        <w:rPr>
          <w:rStyle w:val="normaltextrun"/>
          <w:rFonts w:ascii="Times New Roman" w:hAnsi="Times New Roman"/>
          <w:color w:val="FF0000"/>
          <w:sz w:val="24"/>
          <w:szCs w:val="24"/>
        </w:rPr>
        <w:t>FSS</w:t>
      </w:r>
      <w:r w:rsidRPr="001E6602">
        <w:rPr>
          <w:rStyle w:val="normaltextrun"/>
          <w:rFonts w:ascii="Times New Roman" w:hAnsi="Times New Roman"/>
          <w:color w:val="FF0000"/>
          <w:sz w:val="24"/>
          <w:szCs w:val="24"/>
        </w:rPr>
        <w:t xml:space="preserve"> waivers.</w:t>
      </w:r>
    </w:p>
    <w:p w:rsidR="007255DD" w:rsidRPr="00CE69A0" w:rsidP="007255DD" w14:paraId="37279102" w14:textId="77777777">
      <w:pPr>
        <w:pStyle w:val="ListParagraph"/>
        <w:spacing w:after="120"/>
        <w:ind w:left="360"/>
        <w:rPr>
          <w:rFonts w:ascii="Times New Roman" w:hAnsi="Times New Roman" w:cs="Times New Roman"/>
          <w:sz w:val="24"/>
          <w:szCs w:val="24"/>
        </w:rPr>
      </w:pPr>
    </w:p>
    <w:p w:rsidR="00204CDE" w:rsidRPr="005C0EFC" w:rsidP="005C0EFC" w14:paraId="45471912" w14:textId="28483EEA">
      <w:pPr>
        <w:pStyle w:val="ListParagraph"/>
        <w:numPr>
          <w:ilvl w:val="0"/>
          <w:numId w:val="6"/>
        </w:numPr>
        <w:spacing w:after="120"/>
        <w:rPr>
          <w:rStyle w:val="normaltextrun"/>
          <w:rFonts w:ascii="Times New Roman" w:hAnsi="Times New Roman" w:cs="Times New Roman"/>
          <w:sz w:val="24"/>
          <w:szCs w:val="24"/>
        </w:rPr>
      </w:pPr>
      <w:r w:rsidRPr="00CE69A0">
        <w:rPr>
          <w:rFonts w:ascii="Times New Roman" w:hAnsi="Times New Roman" w:cs="Times New Roman"/>
          <w:sz w:val="24"/>
          <w:szCs w:val="24"/>
        </w:rPr>
        <w:t xml:space="preserve">How did residents and/or PHA </w:t>
      </w:r>
      <w:r w:rsidRPr="00CE69A0" w:rsidR="000E4064">
        <w:rPr>
          <w:rFonts w:ascii="Times New Roman" w:hAnsi="Times New Roman" w:cs="Times New Roman"/>
          <w:sz w:val="24"/>
          <w:szCs w:val="24"/>
        </w:rPr>
        <w:t xml:space="preserve">leadership and </w:t>
      </w:r>
      <w:r w:rsidRPr="00CE69A0">
        <w:rPr>
          <w:rFonts w:ascii="Times New Roman" w:hAnsi="Times New Roman" w:cs="Times New Roman"/>
          <w:sz w:val="24"/>
          <w:szCs w:val="24"/>
        </w:rPr>
        <w:t>staff respond to these challenges?</w:t>
      </w:r>
    </w:p>
    <w:p w:rsidR="00E17100" w:rsidRPr="00CE69A0" w:rsidP="00E17100" w14:paraId="69CA9767" w14:textId="77777777">
      <w:pPr>
        <w:pStyle w:val="bodytext-single"/>
        <w:numPr>
          <w:ilvl w:val="0"/>
          <w:numId w:val="6"/>
        </w:numPr>
        <w:rPr>
          <w:rStyle w:val="cf01"/>
          <w:rFonts w:ascii="Times New Roman" w:hAnsi="Times New Roman" w:cs="Times New Roman"/>
          <w:color w:val="FF0000"/>
          <w:sz w:val="24"/>
          <w:szCs w:val="24"/>
        </w:rPr>
      </w:pPr>
      <w:r w:rsidRPr="00CE69A0">
        <w:rPr>
          <w:rFonts w:ascii="Times New Roman" w:hAnsi="Times New Roman"/>
          <w:color w:val="FF0000"/>
          <w:sz w:val="24"/>
          <w:szCs w:val="24"/>
        </w:rPr>
        <w:t xml:space="preserve">[Note to Interviewer: Ask this question if respondent indicated in Question 1 that they were unaware of the CARES Act waivers]. </w:t>
      </w:r>
      <w:r w:rsidRPr="00CE69A0">
        <w:rPr>
          <w:rStyle w:val="cf01"/>
          <w:rFonts w:ascii="Times New Roman" w:hAnsi="Times New Roman" w:cs="Times New Roman"/>
          <w:sz w:val="24"/>
          <w:szCs w:val="24"/>
        </w:rPr>
        <w:t xml:space="preserve">What did your PHA do differently during the pandemic? </w:t>
      </w:r>
    </w:p>
    <w:p w:rsidR="00E17100" w:rsidRPr="00CE69A0" w:rsidP="00E17100" w14:paraId="1C1F3DBC" w14:textId="77777777">
      <w:pPr>
        <w:pStyle w:val="bodytext-single"/>
        <w:numPr>
          <w:ilvl w:val="1"/>
          <w:numId w:val="6"/>
        </w:numPr>
        <w:ind w:left="1080"/>
        <w:rPr>
          <w:rStyle w:val="cf01"/>
          <w:rFonts w:ascii="Times New Roman" w:hAnsi="Times New Roman" w:cs="Times New Roman"/>
          <w:color w:val="000000" w:themeColor="text1"/>
          <w:sz w:val="24"/>
          <w:szCs w:val="24"/>
        </w:rPr>
      </w:pPr>
      <w:r w:rsidRPr="00CE69A0">
        <w:rPr>
          <w:rStyle w:val="cf01"/>
          <w:rFonts w:ascii="Times New Roman" w:hAnsi="Times New Roman" w:cs="Times New Roman"/>
          <w:color w:val="000000" w:themeColor="text1"/>
          <w:sz w:val="24"/>
          <w:szCs w:val="24"/>
        </w:rPr>
        <w:t>Of the things your PHA did differently, which were helpful to you, and why?</w:t>
      </w:r>
    </w:p>
    <w:p w:rsidR="00E17100" w:rsidRPr="00CE69A0" w:rsidP="00E17100" w14:paraId="3B8ADE2D" w14:textId="02BB48B9">
      <w:pPr>
        <w:pStyle w:val="bodytext-single"/>
        <w:numPr>
          <w:ilvl w:val="1"/>
          <w:numId w:val="6"/>
        </w:numPr>
        <w:ind w:left="1080"/>
        <w:rPr>
          <w:rStyle w:val="cf01"/>
          <w:rFonts w:ascii="Times New Roman" w:hAnsi="Times New Roman" w:cs="Times New Roman"/>
          <w:color w:val="000000" w:themeColor="text1"/>
          <w:sz w:val="24"/>
          <w:szCs w:val="24"/>
        </w:rPr>
      </w:pPr>
      <w:r w:rsidRPr="00CE69A0">
        <w:rPr>
          <w:rStyle w:val="cf01"/>
          <w:rFonts w:ascii="Times New Roman" w:hAnsi="Times New Roman" w:cs="Times New Roman"/>
          <w:color w:val="000000" w:themeColor="text1"/>
          <w:sz w:val="24"/>
          <w:szCs w:val="24"/>
        </w:rPr>
        <w:t xml:space="preserve">What are things your PHA did during the pandemic that you would like to </w:t>
      </w:r>
      <w:r w:rsidRPr="00CE69A0">
        <w:rPr>
          <w:rStyle w:val="cf01"/>
          <w:rFonts w:ascii="Times New Roman" w:hAnsi="Times New Roman" w:cs="Times New Roman"/>
          <w:color w:val="000000" w:themeColor="text1"/>
          <w:sz w:val="24"/>
          <w:szCs w:val="24"/>
        </w:rPr>
        <w:t>see them</w:t>
      </w:r>
      <w:r w:rsidRPr="00CE69A0">
        <w:rPr>
          <w:rStyle w:val="cf01"/>
          <w:rFonts w:ascii="Times New Roman" w:hAnsi="Times New Roman" w:cs="Times New Roman"/>
          <w:color w:val="000000" w:themeColor="text1"/>
          <w:sz w:val="24"/>
          <w:szCs w:val="24"/>
        </w:rPr>
        <w:t xml:space="preserve"> continue, and why?</w:t>
      </w:r>
    </w:p>
    <w:p w:rsidR="002C4699" w:rsidRPr="00CE69A0" w:rsidP="002C4699" w14:paraId="65E1A012" w14:textId="77777777">
      <w:pPr>
        <w:pStyle w:val="bodytext-single"/>
        <w:ind w:left="1080"/>
        <w:rPr>
          <w:rFonts w:ascii="Times New Roman" w:hAnsi="Times New Roman"/>
          <w:color w:val="000000" w:themeColor="text1"/>
          <w:sz w:val="24"/>
          <w:szCs w:val="24"/>
        </w:rPr>
      </w:pPr>
    </w:p>
    <w:p w:rsidR="002C4699" w:rsidRPr="00CE69A0" w:rsidP="002C4699" w14:paraId="517603ED" w14:textId="7342E6D8">
      <w:pPr>
        <w:pStyle w:val="bodytext-single"/>
        <w:rPr>
          <w:rFonts w:ascii="Times New Roman" w:hAnsi="Times New Roman"/>
          <w:color w:val="FF0000"/>
          <w:sz w:val="24"/>
          <w:szCs w:val="24"/>
        </w:rPr>
      </w:pPr>
      <w:r w:rsidRPr="00CE69A0">
        <w:rPr>
          <w:rFonts w:ascii="Times New Roman" w:hAnsi="Times New Roman"/>
          <w:color w:val="FF0000"/>
          <w:sz w:val="24"/>
          <w:szCs w:val="24"/>
        </w:rPr>
        <w:t xml:space="preserve">[Note to Interviewer: </w:t>
      </w:r>
      <w:r w:rsidRPr="00CE69A0">
        <w:rPr>
          <w:rFonts w:ascii="Times New Roman" w:hAnsi="Times New Roman"/>
          <w:b/>
          <w:bCs/>
          <w:color w:val="FF0000"/>
          <w:sz w:val="24"/>
          <w:szCs w:val="24"/>
        </w:rPr>
        <w:t xml:space="preserve">If respondent indicated in Question 1 that they are unaware of any of the CARES Act waivers their PHA adopted, please move to the last question in </w:t>
      </w:r>
      <w:r w:rsidR="00032371">
        <w:rPr>
          <w:rFonts w:ascii="Times New Roman" w:hAnsi="Times New Roman"/>
          <w:b/>
          <w:bCs/>
          <w:color w:val="FF0000"/>
          <w:sz w:val="24"/>
          <w:szCs w:val="24"/>
        </w:rPr>
        <w:t>Section 5.</w:t>
      </w:r>
      <w:r w:rsidRPr="00CE69A0">
        <w:rPr>
          <w:rFonts w:ascii="Times New Roman" w:hAnsi="Times New Roman"/>
          <w:b/>
          <w:bCs/>
          <w:color w:val="FF0000"/>
          <w:sz w:val="24"/>
          <w:szCs w:val="24"/>
        </w:rPr>
        <w:t xml:space="preserve"> Closing</w:t>
      </w:r>
      <w:r w:rsidRPr="00CE69A0">
        <w:rPr>
          <w:rFonts w:ascii="Times New Roman" w:hAnsi="Times New Roman"/>
          <w:color w:val="FF0000"/>
          <w:sz w:val="24"/>
          <w:szCs w:val="24"/>
        </w:rPr>
        <w:t>]</w:t>
      </w:r>
    </w:p>
    <w:p w:rsidR="00414FF3" w:rsidRPr="00CE69A0" w:rsidP="00414FF3" w14:paraId="10FD45C1" w14:textId="10C56ECF">
      <w:pPr>
        <w:keepNext/>
        <w:keepLines/>
        <w:spacing w:before="240" w:after="240"/>
        <w:outlineLvl w:val="0"/>
        <w:rPr>
          <w:rFonts w:ascii="Times New Roman" w:hAnsi="Times New Roman" w:eastAsiaTheme="majorEastAsia" w:cs="Times New Roman"/>
          <w:b/>
          <w:color w:val="009CD3"/>
          <w:sz w:val="24"/>
          <w:szCs w:val="24"/>
        </w:rPr>
      </w:pPr>
      <w:r w:rsidRPr="00CE69A0">
        <w:rPr>
          <w:rFonts w:ascii="Times New Roman" w:hAnsi="Times New Roman" w:eastAsiaTheme="majorEastAsia" w:cs="Times New Roman"/>
          <w:b/>
          <w:color w:val="009CD3"/>
          <w:sz w:val="24"/>
          <w:szCs w:val="24"/>
        </w:rPr>
        <w:t xml:space="preserve">Section </w:t>
      </w:r>
      <w:r w:rsidRPr="00CE69A0" w:rsidR="005B4D91">
        <w:rPr>
          <w:rFonts w:ascii="Times New Roman" w:hAnsi="Times New Roman" w:eastAsiaTheme="majorEastAsia" w:cs="Times New Roman"/>
          <w:b/>
          <w:color w:val="009CD3"/>
          <w:sz w:val="24"/>
          <w:szCs w:val="24"/>
        </w:rPr>
        <w:t>3</w:t>
      </w:r>
      <w:r w:rsidRPr="00CE69A0">
        <w:rPr>
          <w:rFonts w:ascii="Times New Roman" w:hAnsi="Times New Roman" w:eastAsiaTheme="majorEastAsia" w:cs="Times New Roman"/>
          <w:b/>
          <w:color w:val="009CD3"/>
          <w:sz w:val="24"/>
          <w:szCs w:val="24"/>
        </w:rPr>
        <w:t xml:space="preserve">. Perceived Outcomes </w:t>
      </w:r>
    </w:p>
    <w:p w:rsidR="00414FF3" w:rsidRPr="00CE69A0" w:rsidP="00661872" w14:paraId="4B4A3AEB" w14:textId="3729D802">
      <w:pPr>
        <w:pStyle w:val="bodytext-single"/>
        <w:rPr>
          <w:rFonts w:ascii="Times New Roman" w:hAnsi="Times New Roman"/>
          <w:sz w:val="24"/>
          <w:szCs w:val="24"/>
        </w:rPr>
      </w:pPr>
      <w:r w:rsidRPr="00CE69A0">
        <w:rPr>
          <w:rFonts w:ascii="Times New Roman" w:hAnsi="Times New Roman"/>
          <w:sz w:val="24"/>
          <w:szCs w:val="24"/>
        </w:rPr>
        <w:t xml:space="preserve">I would now like to discuss </w:t>
      </w:r>
      <w:r w:rsidRPr="00CE69A0" w:rsidR="009E129A">
        <w:rPr>
          <w:rFonts w:ascii="Times New Roman" w:hAnsi="Times New Roman"/>
          <w:sz w:val="24"/>
          <w:szCs w:val="24"/>
        </w:rPr>
        <w:t xml:space="preserve">how the implementation of the CARES Act waivers </w:t>
      </w:r>
      <w:r w:rsidRPr="00CE69A0" w:rsidR="00C2754D">
        <w:rPr>
          <w:rFonts w:ascii="Times New Roman" w:hAnsi="Times New Roman"/>
          <w:sz w:val="24"/>
          <w:szCs w:val="24"/>
        </w:rPr>
        <w:t>impacted</w:t>
      </w:r>
      <w:r w:rsidRPr="00CE69A0" w:rsidR="00C2754D">
        <w:rPr>
          <w:rFonts w:ascii="Times New Roman" w:hAnsi="Times New Roman"/>
          <w:sz w:val="24"/>
          <w:szCs w:val="24"/>
        </w:rPr>
        <w:t xml:space="preserve"> </w:t>
      </w:r>
      <w:r w:rsidRPr="00CE69A0" w:rsidR="00B61CBD">
        <w:rPr>
          <w:rFonts w:ascii="Times New Roman" w:hAnsi="Times New Roman"/>
          <w:sz w:val="24"/>
          <w:szCs w:val="24"/>
        </w:rPr>
        <w:t xml:space="preserve">your </w:t>
      </w:r>
      <w:r w:rsidRPr="00CE69A0" w:rsidR="00653A96">
        <w:rPr>
          <w:rFonts w:ascii="Times New Roman" w:hAnsi="Times New Roman"/>
          <w:sz w:val="24"/>
          <w:szCs w:val="24"/>
        </w:rPr>
        <w:t>residents</w:t>
      </w:r>
      <w:r w:rsidRPr="00CE69A0" w:rsidR="005C11DC">
        <w:rPr>
          <w:rFonts w:ascii="Times New Roman" w:hAnsi="Times New Roman"/>
          <w:sz w:val="24"/>
          <w:szCs w:val="24"/>
        </w:rPr>
        <w:t>.</w:t>
      </w:r>
    </w:p>
    <w:p w:rsidR="005C11DC" w:rsidRPr="00CE69A0" w:rsidP="00661872" w14:paraId="6ADA3A43" w14:textId="77777777">
      <w:pPr>
        <w:pStyle w:val="bodytext-single"/>
        <w:rPr>
          <w:rFonts w:ascii="Times New Roman" w:hAnsi="Times New Roman"/>
          <w:sz w:val="24"/>
          <w:szCs w:val="24"/>
        </w:rPr>
      </w:pPr>
    </w:p>
    <w:p w:rsidR="00EE2F42" w:rsidRPr="00CE69A0" w:rsidP="002F55DA" w14:paraId="56D0E3D2" w14:textId="1AC3ED27">
      <w:pPr>
        <w:pStyle w:val="bodytext-single"/>
        <w:numPr>
          <w:ilvl w:val="0"/>
          <w:numId w:val="6"/>
        </w:numPr>
        <w:rPr>
          <w:rFonts w:ascii="Times New Roman" w:hAnsi="Times New Roman"/>
          <w:sz w:val="24"/>
          <w:szCs w:val="24"/>
        </w:rPr>
      </w:pPr>
      <w:r w:rsidRPr="00CE69A0">
        <w:rPr>
          <w:rFonts w:ascii="Times New Roman" w:hAnsi="Times New Roman"/>
          <w:sz w:val="24"/>
          <w:szCs w:val="24"/>
        </w:rPr>
        <w:t xml:space="preserve">Which of the </w:t>
      </w:r>
      <w:r w:rsidRPr="00CE69A0" w:rsidR="006A3595">
        <w:rPr>
          <w:rFonts w:ascii="Times New Roman" w:hAnsi="Times New Roman"/>
          <w:sz w:val="24"/>
          <w:szCs w:val="24"/>
        </w:rPr>
        <w:t xml:space="preserve">CARES Act </w:t>
      </w:r>
      <w:r w:rsidRPr="00CE69A0">
        <w:rPr>
          <w:rFonts w:ascii="Times New Roman" w:hAnsi="Times New Roman"/>
          <w:sz w:val="24"/>
          <w:szCs w:val="24"/>
        </w:rPr>
        <w:t xml:space="preserve">waivers </w:t>
      </w:r>
      <w:r w:rsidRPr="00CE69A0" w:rsidR="00B37DDB">
        <w:rPr>
          <w:rFonts w:ascii="Times New Roman" w:hAnsi="Times New Roman"/>
          <w:sz w:val="24"/>
          <w:szCs w:val="24"/>
        </w:rPr>
        <w:t>that</w:t>
      </w:r>
      <w:r w:rsidRPr="00CE69A0">
        <w:rPr>
          <w:rFonts w:ascii="Times New Roman" w:hAnsi="Times New Roman"/>
          <w:sz w:val="24"/>
          <w:szCs w:val="24"/>
        </w:rPr>
        <w:t xml:space="preserve"> </w:t>
      </w:r>
      <w:r w:rsidRPr="00CE69A0" w:rsidR="004162C3">
        <w:rPr>
          <w:rFonts w:ascii="Times New Roman" w:hAnsi="Times New Roman"/>
          <w:sz w:val="24"/>
          <w:szCs w:val="24"/>
        </w:rPr>
        <w:t>the</w:t>
      </w:r>
      <w:r w:rsidRPr="00CE69A0">
        <w:rPr>
          <w:rFonts w:ascii="Times New Roman" w:hAnsi="Times New Roman"/>
          <w:sz w:val="24"/>
          <w:szCs w:val="24"/>
        </w:rPr>
        <w:t xml:space="preserve"> PHA </w:t>
      </w:r>
      <w:r w:rsidRPr="00CE69A0" w:rsidR="006A3595">
        <w:rPr>
          <w:rFonts w:ascii="Times New Roman" w:hAnsi="Times New Roman"/>
          <w:sz w:val="24"/>
          <w:szCs w:val="24"/>
        </w:rPr>
        <w:t>implemented</w:t>
      </w:r>
      <w:r w:rsidRPr="00CE69A0" w:rsidR="005B40FC">
        <w:rPr>
          <w:rFonts w:ascii="Times New Roman" w:hAnsi="Times New Roman"/>
          <w:sz w:val="24"/>
          <w:szCs w:val="24"/>
        </w:rPr>
        <w:t xml:space="preserve"> </w:t>
      </w:r>
      <w:r w:rsidRPr="00CE69A0">
        <w:rPr>
          <w:rFonts w:ascii="Times New Roman" w:hAnsi="Times New Roman"/>
          <w:sz w:val="24"/>
          <w:szCs w:val="24"/>
        </w:rPr>
        <w:t>did you</w:t>
      </w:r>
      <w:r w:rsidRPr="00CE69A0" w:rsidR="005C22CA">
        <w:rPr>
          <w:rFonts w:ascii="Times New Roman" w:hAnsi="Times New Roman"/>
          <w:sz w:val="24"/>
          <w:szCs w:val="24"/>
        </w:rPr>
        <w:t xml:space="preserve"> find the most useful </w:t>
      </w:r>
      <w:r w:rsidRPr="00CE69A0" w:rsidR="005B2266">
        <w:rPr>
          <w:rFonts w:ascii="Times New Roman" w:hAnsi="Times New Roman"/>
          <w:sz w:val="24"/>
          <w:szCs w:val="24"/>
        </w:rPr>
        <w:t xml:space="preserve">for </w:t>
      </w:r>
      <w:r w:rsidRPr="00CE69A0" w:rsidR="00D62C94">
        <w:rPr>
          <w:rFonts w:ascii="Times New Roman" w:hAnsi="Times New Roman"/>
          <w:sz w:val="24"/>
          <w:szCs w:val="24"/>
        </w:rPr>
        <w:t xml:space="preserve">residents </w:t>
      </w:r>
      <w:r w:rsidRPr="00CE69A0" w:rsidR="0027585C">
        <w:rPr>
          <w:rFonts w:ascii="Times New Roman" w:hAnsi="Times New Roman"/>
          <w:sz w:val="24"/>
          <w:szCs w:val="24"/>
        </w:rPr>
        <w:t>during the pandemic?</w:t>
      </w:r>
      <w:r w:rsidRPr="00CE69A0" w:rsidR="00421903">
        <w:rPr>
          <w:rFonts w:ascii="Times New Roman" w:hAnsi="Times New Roman"/>
          <w:sz w:val="24"/>
          <w:szCs w:val="24"/>
        </w:rPr>
        <w:t xml:space="preserve"> How were the adopted waivers useful? </w:t>
      </w:r>
    </w:p>
    <w:p w:rsidR="00421903" w:rsidRPr="00CE69A0" w:rsidP="00F325CB" w14:paraId="12C65CB9" w14:textId="77777777">
      <w:pPr>
        <w:pStyle w:val="bodytext-single"/>
        <w:ind w:left="360"/>
        <w:rPr>
          <w:rFonts w:ascii="Times New Roman" w:hAnsi="Times New Roman"/>
          <w:sz w:val="24"/>
          <w:szCs w:val="24"/>
        </w:rPr>
      </w:pPr>
    </w:p>
    <w:p w:rsidR="005251C2" w:rsidRPr="00CE69A0" w:rsidP="005251C2" w14:paraId="5F55636E" w14:textId="14963CAE">
      <w:pPr>
        <w:pStyle w:val="bodytext-single"/>
        <w:ind w:left="360"/>
        <w:rPr>
          <w:rFonts w:ascii="Times New Roman" w:hAnsi="Times New Roman"/>
          <w:color w:val="FF0000"/>
          <w:sz w:val="24"/>
          <w:szCs w:val="24"/>
        </w:rPr>
      </w:pPr>
      <w:r w:rsidRPr="00CE69A0">
        <w:rPr>
          <w:rFonts w:ascii="Times New Roman" w:hAnsi="Times New Roman"/>
          <w:color w:val="FF0000"/>
          <w:sz w:val="24"/>
          <w:szCs w:val="24"/>
        </w:rPr>
        <w:t xml:space="preserve">[Note to Interviewer: </w:t>
      </w:r>
      <w:r w:rsidRPr="00CE69A0" w:rsidR="00B75173">
        <w:rPr>
          <w:rFonts w:ascii="Times New Roman" w:hAnsi="Times New Roman"/>
          <w:color w:val="FF0000"/>
          <w:sz w:val="24"/>
          <w:szCs w:val="24"/>
        </w:rPr>
        <w:t>B</w:t>
      </w:r>
      <w:r w:rsidRPr="00CE69A0">
        <w:rPr>
          <w:rFonts w:ascii="Times New Roman" w:hAnsi="Times New Roman"/>
          <w:color w:val="FF0000"/>
          <w:sz w:val="24"/>
          <w:szCs w:val="24"/>
        </w:rPr>
        <w:t xml:space="preserve">e prepared to </w:t>
      </w:r>
      <w:r w:rsidRPr="00CE69A0" w:rsidR="00F15128">
        <w:rPr>
          <w:rFonts w:ascii="Times New Roman" w:hAnsi="Times New Roman"/>
          <w:color w:val="FF0000"/>
          <w:sz w:val="24"/>
          <w:szCs w:val="24"/>
        </w:rPr>
        <w:t xml:space="preserve">refer </w:t>
      </w:r>
      <w:r w:rsidRPr="00CE69A0" w:rsidR="007C695A">
        <w:rPr>
          <w:rFonts w:ascii="Times New Roman" w:hAnsi="Times New Roman"/>
          <w:color w:val="FF0000"/>
          <w:sz w:val="24"/>
          <w:szCs w:val="24"/>
        </w:rPr>
        <w:t>respondent</w:t>
      </w:r>
      <w:r w:rsidRPr="00CE69A0" w:rsidR="001B249A">
        <w:rPr>
          <w:rFonts w:ascii="Times New Roman" w:hAnsi="Times New Roman"/>
          <w:color w:val="FF0000"/>
          <w:sz w:val="24"/>
          <w:szCs w:val="24"/>
        </w:rPr>
        <w:t>s</w:t>
      </w:r>
      <w:r w:rsidRPr="00CE69A0" w:rsidR="007C695A">
        <w:rPr>
          <w:rFonts w:ascii="Times New Roman" w:hAnsi="Times New Roman"/>
          <w:color w:val="FF0000"/>
          <w:sz w:val="24"/>
          <w:szCs w:val="24"/>
        </w:rPr>
        <w:t xml:space="preserve"> to the </w:t>
      </w:r>
      <w:r w:rsidRPr="00CE69A0" w:rsidR="00044C8F">
        <w:rPr>
          <w:rFonts w:ascii="Times New Roman" w:hAnsi="Times New Roman"/>
          <w:color w:val="FF0000"/>
          <w:sz w:val="24"/>
          <w:szCs w:val="24"/>
        </w:rPr>
        <w:t xml:space="preserve">list </w:t>
      </w:r>
      <w:r w:rsidRPr="00CE69A0" w:rsidR="000241A9">
        <w:rPr>
          <w:rFonts w:ascii="Times New Roman" w:hAnsi="Times New Roman"/>
          <w:color w:val="FF0000"/>
          <w:sz w:val="24"/>
          <w:szCs w:val="24"/>
        </w:rPr>
        <w:t xml:space="preserve">of </w:t>
      </w:r>
      <w:r w:rsidRPr="00CE69A0" w:rsidR="00044C8F">
        <w:rPr>
          <w:rFonts w:ascii="Times New Roman" w:hAnsi="Times New Roman"/>
          <w:color w:val="FF0000"/>
          <w:sz w:val="24"/>
          <w:szCs w:val="24"/>
        </w:rPr>
        <w:t xml:space="preserve">waivers </w:t>
      </w:r>
      <w:r w:rsidRPr="00CE69A0" w:rsidR="009B0DD6">
        <w:rPr>
          <w:rFonts w:ascii="Times New Roman" w:hAnsi="Times New Roman"/>
          <w:color w:val="FF0000"/>
          <w:sz w:val="24"/>
          <w:szCs w:val="24"/>
        </w:rPr>
        <w:t xml:space="preserve">PHAs adopted </w:t>
      </w:r>
      <w:r w:rsidRPr="00CE69A0" w:rsidR="004162C3">
        <w:rPr>
          <w:rFonts w:ascii="Times New Roman" w:hAnsi="Times New Roman"/>
          <w:color w:val="FF0000"/>
          <w:sz w:val="24"/>
          <w:szCs w:val="24"/>
        </w:rPr>
        <w:t xml:space="preserve">based </w:t>
      </w:r>
      <w:r w:rsidRPr="00CE69A0" w:rsidR="00F325CB">
        <w:rPr>
          <w:rFonts w:ascii="Times New Roman" w:hAnsi="Times New Roman"/>
          <w:color w:val="FF0000"/>
          <w:sz w:val="24"/>
          <w:szCs w:val="24"/>
        </w:rPr>
        <w:t>on conversations with PHA Leadership and Operations Staff</w:t>
      </w:r>
      <w:r w:rsidRPr="00CE69A0" w:rsidR="00B25AFD">
        <w:rPr>
          <w:rFonts w:ascii="Times New Roman" w:hAnsi="Times New Roman"/>
          <w:color w:val="FF0000"/>
          <w:sz w:val="24"/>
          <w:szCs w:val="24"/>
        </w:rPr>
        <w:t>]</w:t>
      </w:r>
    </w:p>
    <w:p w:rsidR="00D10D15" w:rsidRPr="00CE69A0" w:rsidP="00D10D15" w14:paraId="2B31AAAE" w14:textId="77777777">
      <w:pPr>
        <w:pStyle w:val="bodytext-single"/>
        <w:rPr>
          <w:rFonts w:ascii="Times New Roman" w:hAnsi="Times New Roman"/>
          <w:color w:val="FF0000"/>
          <w:sz w:val="24"/>
          <w:szCs w:val="24"/>
        </w:rPr>
      </w:pPr>
    </w:p>
    <w:p w:rsidR="009C78AB" w:rsidRPr="00CE69A0" w:rsidP="0057783E" w14:paraId="2389684D" w14:textId="47A0DB38">
      <w:pPr>
        <w:pStyle w:val="bodytext-single"/>
        <w:numPr>
          <w:ilvl w:val="0"/>
          <w:numId w:val="6"/>
        </w:numPr>
        <w:rPr>
          <w:rFonts w:ascii="Times New Roman" w:hAnsi="Times New Roman"/>
          <w:sz w:val="24"/>
          <w:szCs w:val="24"/>
        </w:rPr>
      </w:pPr>
      <w:r w:rsidRPr="00CE69A0">
        <w:rPr>
          <w:rFonts w:ascii="Times New Roman" w:hAnsi="Times New Roman"/>
          <w:color w:val="FF0000"/>
          <w:sz w:val="24"/>
          <w:szCs w:val="24"/>
        </w:rPr>
        <w:t>[No</w:t>
      </w:r>
      <w:r w:rsidRPr="00CE69A0" w:rsidR="0014575D">
        <w:rPr>
          <w:rFonts w:ascii="Times New Roman" w:hAnsi="Times New Roman"/>
          <w:color w:val="FF0000"/>
          <w:sz w:val="24"/>
          <w:szCs w:val="24"/>
        </w:rPr>
        <w:t xml:space="preserve">te to Interviewer: Cycle through the </w:t>
      </w:r>
      <w:r w:rsidRPr="00CE69A0">
        <w:rPr>
          <w:rFonts w:ascii="Times New Roman" w:hAnsi="Times New Roman"/>
          <w:color w:val="FF0000"/>
          <w:sz w:val="24"/>
          <w:szCs w:val="24"/>
        </w:rPr>
        <w:t>probes</w:t>
      </w:r>
      <w:r w:rsidRPr="00CE69A0" w:rsidR="0014575D">
        <w:rPr>
          <w:rFonts w:ascii="Times New Roman" w:hAnsi="Times New Roman"/>
          <w:color w:val="FF0000"/>
          <w:sz w:val="24"/>
          <w:szCs w:val="24"/>
        </w:rPr>
        <w:t xml:space="preserve"> in this </w:t>
      </w:r>
      <w:r w:rsidRPr="00CE69A0">
        <w:rPr>
          <w:rFonts w:ascii="Times New Roman" w:hAnsi="Times New Roman"/>
          <w:color w:val="FF0000"/>
          <w:sz w:val="24"/>
          <w:szCs w:val="24"/>
        </w:rPr>
        <w:t>question</w:t>
      </w:r>
      <w:r w:rsidRPr="00CE69A0" w:rsidR="0014575D">
        <w:rPr>
          <w:rFonts w:ascii="Times New Roman" w:hAnsi="Times New Roman"/>
          <w:color w:val="FF0000"/>
          <w:sz w:val="24"/>
          <w:szCs w:val="24"/>
        </w:rPr>
        <w:t xml:space="preserve"> for each type of </w:t>
      </w:r>
      <w:r w:rsidRPr="00CE69A0">
        <w:rPr>
          <w:rFonts w:ascii="Times New Roman" w:hAnsi="Times New Roman"/>
          <w:color w:val="FF0000"/>
          <w:sz w:val="24"/>
          <w:szCs w:val="24"/>
        </w:rPr>
        <w:t>waivers</w:t>
      </w:r>
      <w:r w:rsidRPr="00CE69A0" w:rsidR="0014575D">
        <w:rPr>
          <w:rFonts w:ascii="Times New Roman" w:hAnsi="Times New Roman"/>
          <w:color w:val="FF0000"/>
          <w:sz w:val="24"/>
          <w:szCs w:val="24"/>
        </w:rPr>
        <w:t xml:space="preserve"> that the respondent </w:t>
      </w:r>
      <w:r w:rsidRPr="00CE69A0" w:rsidR="003A66B4">
        <w:rPr>
          <w:rFonts w:ascii="Times New Roman" w:hAnsi="Times New Roman"/>
          <w:color w:val="FF0000"/>
          <w:sz w:val="24"/>
          <w:szCs w:val="24"/>
        </w:rPr>
        <w:t>knew about</w:t>
      </w:r>
      <w:r w:rsidRPr="00CE69A0" w:rsidR="00590A50">
        <w:rPr>
          <w:rFonts w:ascii="Times New Roman" w:hAnsi="Times New Roman"/>
          <w:color w:val="FF0000"/>
          <w:sz w:val="24"/>
          <w:szCs w:val="24"/>
        </w:rPr>
        <w:t xml:space="preserve"> their existence</w:t>
      </w:r>
      <w:r w:rsidRPr="00CE69A0" w:rsidR="003A66B4">
        <w:rPr>
          <w:rFonts w:ascii="Times New Roman" w:hAnsi="Times New Roman"/>
          <w:color w:val="FF0000"/>
          <w:sz w:val="24"/>
          <w:szCs w:val="24"/>
        </w:rPr>
        <w:t xml:space="preserve"> </w:t>
      </w:r>
      <w:r w:rsidRPr="00CE69A0" w:rsidR="0014575D">
        <w:rPr>
          <w:rFonts w:ascii="Times New Roman" w:hAnsi="Times New Roman"/>
          <w:color w:val="FF0000"/>
          <w:sz w:val="24"/>
          <w:szCs w:val="24"/>
        </w:rPr>
        <w:t xml:space="preserve">in </w:t>
      </w:r>
      <w:r w:rsidRPr="00CE69A0">
        <w:rPr>
          <w:rFonts w:ascii="Times New Roman" w:hAnsi="Times New Roman"/>
          <w:color w:val="FF0000"/>
          <w:sz w:val="24"/>
          <w:szCs w:val="24"/>
        </w:rPr>
        <w:t>Q</w:t>
      </w:r>
      <w:r w:rsidRPr="00CE69A0" w:rsidR="00401E0B">
        <w:rPr>
          <w:rFonts w:ascii="Times New Roman" w:hAnsi="Times New Roman"/>
          <w:color w:val="FF0000"/>
          <w:sz w:val="24"/>
          <w:szCs w:val="24"/>
        </w:rPr>
        <w:t xml:space="preserve">uestion </w:t>
      </w:r>
      <w:r w:rsidRPr="00CE69A0" w:rsidR="002F3079">
        <w:rPr>
          <w:rFonts w:ascii="Times New Roman" w:hAnsi="Times New Roman"/>
          <w:color w:val="FF0000"/>
          <w:sz w:val="24"/>
          <w:szCs w:val="24"/>
        </w:rPr>
        <w:t>1</w:t>
      </w:r>
      <w:r w:rsidRPr="00CE69A0" w:rsidR="003F4FC2">
        <w:rPr>
          <w:rFonts w:ascii="Times New Roman" w:hAnsi="Times New Roman"/>
          <w:color w:val="FF0000"/>
          <w:sz w:val="24"/>
          <w:szCs w:val="24"/>
        </w:rPr>
        <w:t>.</w:t>
      </w:r>
      <w:r w:rsidRPr="00CE69A0" w:rsidR="0014575D">
        <w:rPr>
          <w:rFonts w:ascii="Times New Roman" w:hAnsi="Times New Roman"/>
          <w:color w:val="FF0000"/>
          <w:sz w:val="24"/>
          <w:szCs w:val="24"/>
        </w:rPr>
        <w:t>]</w:t>
      </w:r>
      <w:r w:rsidRPr="00CE69A0" w:rsidR="0014575D">
        <w:rPr>
          <w:rFonts w:ascii="Times New Roman" w:hAnsi="Times New Roman"/>
          <w:sz w:val="24"/>
          <w:szCs w:val="24"/>
        </w:rPr>
        <w:t xml:space="preserve"> </w:t>
      </w:r>
      <w:r w:rsidRPr="00CE69A0" w:rsidR="00D10D15">
        <w:rPr>
          <w:rFonts w:ascii="Times New Roman" w:hAnsi="Times New Roman"/>
          <w:sz w:val="24"/>
          <w:szCs w:val="24"/>
        </w:rPr>
        <w:t xml:space="preserve">For the next set of questions in this section, I would like </w:t>
      </w:r>
      <w:r w:rsidRPr="00CE69A0" w:rsidR="00636B47">
        <w:rPr>
          <w:rFonts w:ascii="Times New Roman" w:hAnsi="Times New Roman"/>
          <w:sz w:val="24"/>
          <w:szCs w:val="24"/>
        </w:rPr>
        <w:t>to understand</w:t>
      </w:r>
      <w:r w:rsidRPr="00CE69A0" w:rsidR="000421A3">
        <w:rPr>
          <w:rFonts w:ascii="Times New Roman" w:hAnsi="Times New Roman"/>
          <w:sz w:val="24"/>
          <w:szCs w:val="24"/>
        </w:rPr>
        <w:t xml:space="preserve"> in more detail how each of the waivers </w:t>
      </w:r>
      <w:r w:rsidRPr="00CE69A0" w:rsidR="00E90E97">
        <w:rPr>
          <w:rFonts w:ascii="Times New Roman" w:hAnsi="Times New Roman"/>
          <w:sz w:val="24"/>
          <w:szCs w:val="24"/>
        </w:rPr>
        <w:t>identified as use</w:t>
      </w:r>
      <w:r w:rsidRPr="00CE69A0" w:rsidR="006F12EB">
        <w:rPr>
          <w:rFonts w:ascii="Times New Roman" w:hAnsi="Times New Roman"/>
          <w:sz w:val="24"/>
          <w:szCs w:val="24"/>
        </w:rPr>
        <w:t xml:space="preserve">ful </w:t>
      </w:r>
      <w:r w:rsidRPr="00CE69A0" w:rsidR="00F37DF6">
        <w:rPr>
          <w:rFonts w:ascii="Times New Roman" w:hAnsi="Times New Roman"/>
          <w:sz w:val="24"/>
          <w:szCs w:val="24"/>
        </w:rPr>
        <w:t xml:space="preserve">impacted </w:t>
      </w:r>
      <w:r w:rsidRPr="00CE69A0" w:rsidR="00E86DF5">
        <w:rPr>
          <w:rFonts w:ascii="Times New Roman" w:hAnsi="Times New Roman"/>
          <w:sz w:val="24"/>
          <w:szCs w:val="24"/>
        </w:rPr>
        <w:t xml:space="preserve">residents and </w:t>
      </w:r>
      <w:r w:rsidRPr="00CE69A0" w:rsidR="00636B47">
        <w:rPr>
          <w:rFonts w:ascii="Times New Roman" w:hAnsi="Times New Roman"/>
          <w:sz w:val="24"/>
          <w:szCs w:val="24"/>
        </w:rPr>
        <w:t>assisted households.</w:t>
      </w:r>
    </w:p>
    <w:p w:rsidR="00230DD9" w:rsidRPr="00CE69A0" w:rsidP="00EE61FE" w14:paraId="1D06BB29" w14:textId="0106BE34">
      <w:pPr>
        <w:pStyle w:val="bodytext-single"/>
        <w:numPr>
          <w:ilvl w:val="1"/>
          <w:numId w:val="6"/>
        </w:numPr>
        <w:ind w:left="1080"/>
        <w:rPr>
          <w:rStyle w:val="normaltextrun"/>
          <w:rFonts w:ascii="Times New Roman" w:hAnsi="Times New Roman"/>
          <w:sz w:val="24"/>
          <w:szCs w:val="24"/>
        </w:rPr>
      </w:pPr>
      <w:r w:rsidRPr="00CE69A0">
        <w:rPr>
          <w:rFonts w:ascii="Times New Roman" w:hAnsi="Times New Roman"/>
          <w:sz w:val="24"/>
          <w:szCs w:val="24"/>
        </w:rPr>
        <w:t xml:space="preserve">In your opinion, how did </w:t>
      </w:r>
      <w:r w:rsidRPr="00CE69A0" w:rsidR="0011210D">
        <w:rPr>
          <w:rStyle w:val="normaltextrun"/>
          <w:rFonts w:ascii="Times New Roman" w:hAnsi="Times New Roman"/>
          <w:color w:val="000000"/>
          <w:sz w:val="24"/>
          <w:szCs w:val="24"/>
          <w:bdr w:val="none" w:sz="0" w:space="0" w:color="auto" w:frame="1"/>
        </w:rPr>
        <w:t>__</w:t>
      </w:r>
      <w:r w:rsidRPr="00CE69A0" w:rsidR="0011210D">
        <w:rPr>
          <w:rStyle w:val="normaltextrun"/>
          <w:rFonts w:ascii="Times New Roman" w:hAnsi="Times New Roman"/>
          <w:color w:val="FF0000"/>
          <w:sz w:val="24"/>
          <w:szCs w:val="24"/>
          <w:bdr w:val="none" w:sz="0" w:space="0" w:color="auto" w:frame="1"/>
        </w:rPr>
        <w:t xml:space="preserve">&lt;Waiver Name&gt; </w:t>
      </w:r>
      <w:r w:rsidRPr="00CE69A0" w:rsidR="0011210D">
        <w:rPr>
          <w:rStyle w:val="normaltextrun"/>
          <w:rFonts w:ascii="Times New Roman" w:hAnsi="Times New Roman"/>
          <w:color w:val="000000"/>
          <w:sz w:val="24"/>
          <w:szCs w:val="24"/>
          <w:bdr w:val="none" w:sz="0" w:space="0" w:color="auto" w:frame="1"/>
        </w:rPr>
        <w:t>____</w:t>
      </w:r>
      <w:r w:rsidRPr="00CE69A0" w:rsidR="00B300C2">
        <w:rPr>
          <w:rStyle w:val="normaltextrun"/>
          <w:rFonts w:ascii="Times New Roman" w:hAnsi="Times New Roman"/>
          <w:color w:val="000000"/>
          <w:sz w:val="24"/>
          <w:szCs w:val="24"/>
          <w:bdr w:val="none" w:sz="0" w:space="0" w:color="auto" w:frame="1"/>
        </w:rPr>
        <w:t>benefit residents</w:t>
      </w:r>
      <w:r w:rsidRPr="00CE69A0" w:rsidR="00746F28">
        <w:rPr>
          <w:rStyle w:val="normaltextrun"/>
          <w:rFonts w:ascii="Times New Roman" w:hAnsi="Times New Roman"/>
          <w:color w:val="000000"/>
          <w:sz w:val="24"/>
          <w:szCs w:val="24"/>
          <w:bdr w:val="none" w:sz="0" w:space="0" w:color="auto" w:frame="1"/>
        </w:rPr>
        <w:t>?</w:t>
      </w:r>
    </w:p>
    <w:p w:rsidR="00B87AB6" w:rsidRPr="00CE69A0" w:rsidP="00EE61FE" w14:paraId="61BC3338" w14:textId="153FFB61">
      <w:pPr>
        <w:pStyle w:val="bodytext-single"/>
        <w:numPr>
          <w:ilvl w:val="1"/>
          <w:numId w:val="6"/>
        </w:numPr>
        <w:ind w:left="1080"/>
        <w:rPr>
          <w:rStyle w:val="normaltextrun"/>
          <w:rFonts w:ascii="Times New Roman" w:hAnsi="Times New Roman"/>
          <w:sz w:val="24"/>
          <w:szCs w:val="24"/>
        </w:rPr>
      </w:pPr>
      <w:r w:rsidRPr="00CE69A0">
        <w:rPr>
          <w:rStyle w:val="normaltextrun"/>
          <w:rFonts w:ascii="Times New Roman" w:hAnsi="Times New Roman"/>
          <w:color w:val="000000"/>
          <w:sz w:val="24"/>
          <w:szCs w:val="24"/>
          <w:bdr w:val="none" w:sz="0" w:space="0" w:color="auto" w:frame="1"/>
        </w:rPr>
        <w:t>In your opinion, how did</w:t>
      </w:r>
      <w:r w:rsidRPr="00CE69A0" w:rsidR="00056B25">
        <w:rPr>
          <w:rStyle w:val="normaltextrun"/>
          <w:rFonts w:ascii="Times New Roman" w:hAnsi="Times New Roman"/>
          <w:color w:val="000000"/>
          <w:sz w:val="24"/>
          <w:szCs w:val="24"/>
          <w:bdr w:val="none" w:sz="0" w:space="0" w:color="auto" w:frame="1"/>
        </w:rPr>
        <w:t xml:space="preserve"> __</w:t>
      </w:r>
      <w:r w:rsidRPr="00CE69A0" w:rsidR="00056B25">
        <w:rPr>
          <w:rStyle w:val="normaltextrun"/>
          <w:rFonts w:ascii="Times New Roman" w:hAnsi="Times New Roman"/>
          <w:color w:val="FF0000"/>
          <w:sz w:val="24"/>
          <w:szCs w:val="24"/>
          <w:bdr w:val="none" w:sz="0" w:space="0" w:color="auto" w:frame="1"/>
        </w:rPr>
        <w:t xml:space="preserve">&lt;Waiver Name&gt; </w:t>
      </w:r>
      <w:r w:rsidRPr="00CE69A0" w:rsidR="00056B25">
        <w:rPr>
          <w:rStyle w:val="normaltextrun"/>
          <w:rFonts w:ascii="Times New Roman" w:hAnsi="Times New Roman"/>
          <w:color w:val="000000"/>
          <w:sz w:val="24"/>
          <w:szCs w:val="24"/>
          <w:bdr w:val="none" w:sz="0" w:space="0" w:color="auto" w:frame="1"/>
        </w:rPr>
        <w:t>____negatively affect your residents?</w:t>
      </w:r>
    </w:p>
    <w:p w:rsidR="00EE61FE" w:rsidRPr="00CE69A0" w:rsidP="00EE61FE" w14:paraId="0035C2DE" w14:textId="77777777">
      <w:pPr>
        <w:pStyle w:val="bodytext-single"/>
        <w:rPr>
          <w:rFonts w:ascii="Times New Roman" w:hAnsi="Times New Roman"/>
          <w:color w:val="FF0000"/>
          <w:sz w:val="24"/>
          <w:szCs w:val="24"/>
        </w:rPr>
      </w:pPr>
    </w:p>
    <w:p w:rsidR="005E71E1" w:rsidRPr="00CE69A0" w:rsidP="00EE61FE" w14:paraId="5EA1FB06" w14:textId="79EB802D">
      <w:pPr>
        <w:pStyle w:val="bodytext-single"/>
        <w:numPr>
          <w:ilvl w:val="0"/>
          <w:numId w:val="6"/>
        </w:numPr>
        <w:rPr>
          <w:rFonts w:ascii="Times New Roman" w:hAnsi="Times New Roman"/>
          <w:sz w:val="24"/>
          <w:szCs w:val="24"/>
        </w:rPr>
      </w:pPr>
      <w:r w:rsidRPr="00CE69A0">
        <w:rPr>
          <w:rFonts w:ascii="Times New Roman" w:hAnsi="Times New Roman"/>
          <w:sz w:val="24"/>
          <w:szCs w:val="24"/>
        </w:rPr>
        <w:t xml:space="preserve">What other </w:t>
      </w:r>
      <w:r w:rsidRPr="00CE69A0" w:rsidR="005E5025">
        <w:rPr>
          <w:rFonts w:ascii="Times New Roman" w:hAnsi="Times New Roman"/>
          <w:sz w:val="24"/>
          <w:szCs w:val="24"/>
        </w:rPr>
        <w:t xml:space="preserve">impacts </w:t>
      </w:r>
      <w:r w:rsidRPr="00CE69A0" w:rsidR="00E57E49">
        <w:rPr>
          <w:rFonts w:ascii="Times New Roman" w:hAnsi="Times New Roman"/>
          <w:sz w:val="24"/>
          <w:szCs w:val="24"/>
        </w:rPr>
        <w:t xml:space="preserve">did </w:t>
      </w:r>
      <w:r w:rsidRPr="00CE69A0" w:rsidR="0068646F">
        <w:rPr>
          <w:rFonts w:ascii="Times New Roman" w:hAnsi="Times New Roman"/>
          <w:sz w:val="24"/>
          <w:szCs w:val="24"/>
        </w:rPr>
        <w:t xml:space="preserve">the implementation of the waivers </w:t>
      </w:r>
      <w:r w:rsidRPr="00CE69A0" w:rsidR="002F5945">
        <w:rPr>
          <w:rFonts w:ascii="Times New Roman" w:hAnsi="Times New Roman"/>
          <w:sz w:val="24"/>
          <w:szCs w:val="24"/>
        </w:rPr>
        <w:t xml:space="preserve">have on </w:t>
      </w:r>
      <w:r w:rsidRPr="00CE69A0" w:rsidR="00E7020B">
        <w:rPr>
          <w:rFonts w:ascii="Times New Roman" w:hAnsi="Times New Roman"/>
          <w:sz w:val="24"/>
          <w:szCs w:val="24"/>
        </w:rPr>
        <w:t>residents</w:t>
      </w:r>
      <w:r w:rsidRPr="00CE69A0" w:rsidR="00022063">
        <w:rPr>
          <w:rFonts w:ascii="Times New Roman" w:hAnsi="Times New Roman"/>
          <w:sz w:val="24"/>
          <w:szCs w:val="24"/>
        </w:rPr>
        <w:t>?</w:t>
      </w:r>
    </w:p>
    <w:p w:rsidR="003D3B72" w:rsidRPr="00CE69A0" w:rsidP="003D3B72" w14:paraId="7C070BB9" w14:textId="77777777">
      <w:pPr>
        <w:spacing w:after="0"/>
        <w:rPr>
          <w:rFonts w:ascii="Times New Roman" w:hAnsi="Times New Roman" w:cs="Times New Roman"/>
          <w:bCs/>
          <w:sz w:val="24"/>
          <w:szCs w:val="24"/>
        </w:rPr>
      </w:pPr>
    </w:p>
    <w:p w:rsidR="005C21A0" w:rsidRPr="00CE69A0" w:rsidP="005C21A0" w14:paraId="1E0A2FB9" w14:textId="5F068E62">
      <w:pPr>
        <w:keepNext/>
        <w:keepLines/>
        <w:spacing w:before="240" w:after="240"/>
        <w:outlineLvl w:val="0"/>
        <w:rPr>
          <w:rFonts w:ascii="Times New Roman" w:hAnsi="Times New Roman" w:eastAsiaTheme="majorEastAsia" w:cs="Times New Roman"/>
          <w:b/>
          <w:color w:val="009CD3"/>
          <w:sz w:val="24"/>
          <w:szCs w:val="24"/>
        </w:rPr>
      </w:pPr>
      <w:r w:rsidRPr="00CE69A0">
        <w:rPr>
          <w:rFonts w:ascii="Times New Roman" w:hAnsi="Times New Roman" w:eastAsiaTheme="majorEastAsia" w:cs="Times New Roman"/>
          <w:b/>
          <w:color w:val="009CD3"/>
          <w:sz w:val="24"/>
          <w:szCs w:val="24"/>
        </w:rPr>
        <w:t xml:space="preserve">Section </w:t>
      </w:r>
      <w:r w:rsidRPr="00CE69A0" w:rsidR="005B4D91">
        <w:rPr>
          <w:rFonts w:ascii="Times New Roman" w:hAnsi="Times New Roman" w:eastAsiaTheme="majorEastAsia" w:cs="Times New Roman"/>
          <w:b/>
          <w:color w:val="009CD3"/>
          <w:sz w:val="24"/>
          <w:szCs w:val="24"/>
        </w:rPr>
        <w:t>4</w:t>
      </w:r>
      <w:r w:rsidRPr="00CE69A0" w:rsidR="00457B5E">
        <w:rPr>
          <w:rFonts w:ascii="Times New Roman" w:hAnsi="Times New Roman" w:eastAsiaTheme="majorEastAsia" w:cs="Times New Roman"/>
          <w:b/>
          <w:color w:val="009CD3"/>
          <w:sz w:val="24"/>
          <w:szCs w:val="24"/>
        </w:rPr>
        <w:t>.</w:t>
      </w:r>
      <w:r w:rsidRPr="00CE69A0">
        <w:rPr>
          <w:rFonts w:ascii="Times New Roman" w:hAnsi="Times New Roman" w:eastAsiaTheme="majorEastAsia" w:cs="Times New Roman"/>
          <w:b/>
          <w:color w:val="009CD3"/>
          <w:sz w:val="24"/>
          <w:szCs w:val="24"/>
        </w:rPr>
        <w:t xml:space="preserve"> Policy and Program Implications</w:t>
      </w:r>
    </w:p>
    <w:p w:rsidR="00EE2F42" w:rsidRPr="00CE69A0" w:rsidP="00661872" w14:paraId="4485681B" w14:textId="1E37EF5A">
      <w:pPr>
        <w:pStyle w:val="bodytext-single"/>
        <w:rPr>
          <w:rFonts w:ascii="Times New Roman" w:hAnsi="Times New Roman"/>
          <w:sz w:val="24"/>
          <w:szCs w:val="24"/>
        </w:rPr>
      </w:pPr>
      <w:r w:rsidRPr="00CE69A0">
        <w:rPr>
          <w:rFonts w:ascii="Times New Roman" w:hAnsi="Times New Roman"/>
          <w:sz w:val="24"/>
          <w:szCs w:val="24"/>
        </w:rPr>
        <w:t xml:space="preserve">I would now like to discuss </w:t>
      </w:r>
      <w:r w:rsidRPr="00CE69A0" w:rsidR="007309D1">
        <w:rPr>
          <w:rFonts w:ascii="Times New Roman" w:hAnsi="Times New Roman"/>
          <w:sz w:val="24"/>
          <w:szCs w:val="24"/>
        </w:rPr>
        <w:t xml:space="preserve">any recommendations you may have for improvement, expansion, and sustainability of </w:t>
      </w:r>
      <w:r w:rsidRPr="00CE69A0" w:rsidR="00330342">
        <w:rPr>
          <w:rFonts w:ascii="Times New Roman" w:hAnsi="Times New Roman"/>
          <w:sz w:val="24"/>
          <w:szCs w:val="24"/>
        </w:rPr>
        <w:t>waivers, beyond the CARES Act</w:t>
      </w:r>
      <w:r w:rsidRPr="00CE69A0" w:rsidR="00133FE1">
        <w:rPr>
          <w:rFonts w:ascii="Times New Roman" w:hAnsi="Times New Roman"/>
          <w:sz w:val="24"/>
          <w:szCs w:val="24"/>
        </w:rPr>
        <w:t>.</w:t>
      </w:r>
    </w:p>
    <w:p w:rsidR="00133FE1" w:rsidRPr="00CE69A0" w:rsidP="00661872" w14:paraId="60768402" w14:textId="77777777">
      <w:pPr>
        <w:pStyle w:val="bodytext-single"/>
        <w:rPr>
          <w:rFonts w:ascii="Times New Roman" w:hAnsi="Times New Roman"/>
          <w:sz w:val="24"/>
          <w:szCs w:val="24"/>
        </w:rPr>
      </w:pPr>
    </w:p>
    <w:p w:rsidR="00EE2F42" w:rsidRPr="00CE69A0" w:rsidP="002F55DA" w14:paraId="4CF7B417" w14:textId="2EF48B0F">
      <w:pPr>
        <w:pStyle w:val="bodytext-single"/>
        <w:numPr>
          <w:ilvl w:val="0"/>
          <w:numId w:val="6"/>
        </w:numPr>
        <w:rPr>
          <w:rFonts w:ascii="Times New Roman" w:hAnsi="Times New Roman"/>
          <w:sz w:val="24"/>
          <w:szCs w:val="24"/>
        </w:rPr>
      </w:pPr>
      <w:r w:rsidRPr="00CE69A0">
        <w:rPr>
          <w:rFonts w:ascii="Times New Roman" w:hAnsi="Times New Roman"/>
          <w:sz w:val="24"/>
          <w:szCs w:val="24"/>
        </w:rPr>
        <w:t xml:space="preserve">Which of the </w:t>
      </w:r>
      <w:r w:rsidRPr="00CE69A0" w:rsidR="00B62614">
        <w:rPr>
          <w:rFonts w:ascii="Times New Roman" w:hAnsi="Times New Roman"/>
          <w:sz w:val="24"/>
          <w:szCs w:val="24"/>
        </w:rPr>
        <w:t xml:space="preserve">CARES Act </w:t>
      </w:r>
      <w:r w:rsidRPr="00CE69A0">
        <w:rPr>
          <w:rFonts w:ascii="Times New Roman" w:hAnsi="Times New Roman"/>
          <w:sz w:val="24"/>
          <w:szCs w:val="24"/>
        </w:rPr>
        <w:t xml:space="preserve">waivers </w:t>
      </w:r>
      <w:r w:rsidRPr="00CE69A0" w:rsidR="00244542">
        <w:rPr>
          <w:rFonts w:ascii="Times New Roman" w:hAnsi="Times New Roman"/>
          <w:sz w:val="24"/>
          <w:szCs w:val="24"/>
        </w:rPr>
        <w:t xml:space="preserve">that your PHA </w:t>
      </w:r>
      <w:r w:rsidRPr="00CE69A0" w:rsidR="00F5489F">
        <w:rPr>
          <w:rFonts w:ascii="Times New Roman" w:hAnsi="Times New Roman"/>
          <w:sz w:val="24"/>
          <w:szCs w:val="24"/>
        </w:rPr>
        <w:t xml:space="preserve">implemented </w:t>
      </w:r>
      <w:r w:rsidRPr="00CE69A0" w:rsidR="001A5D0E">
        <w:rPr>
          <w:rFonts w:ascii="Times New Roman" w:hAnsi="Times New Roman"/>
          <w:sz w:val="24"/>
          <w:szCs w:val="24"/>
        </w:rPr>
        <w:t xml:space="preserve">would you </w:t>
      </w:r>
      <w:r w:rsidRPr="00CE69A0" w:rsidR="005052B6">
        <w:rPr>
          <w:rFonts w:ascii="Times New Roman" w:hAnsi="Times New Roman"/>
          <w:sz w:val="24"/>
          <w:szCs w:val="24"/>
        </w:rPr>
        <w:t>like to become permanent</w:t>
      </w:r>
      <w:r w:rsidRPr="00CE69A0" w:rsidR="002A0704">
        <w:rPr>
          <w:rFonts w:ascii="Times New Roman" w:hAnsi="Times New Roman"/>
          <w:sz w:val="24"/>
          <w:szCs w:val="24"/>
        </w:rPr>
        <w:t>?</w:t>
      </w:r>
      <w:r w:rsidRPr="00CE69A0" w:rsidR="009779A7">
        <w:rPr>
          <w:rFonts w:ascii="Times New Roman" w:hAnsi="Times New Roman"/>
          <w:sz w:val="24"/>
          <w:szCs w:val="24"/>
        </w:rPr>
        <w:t xml:space="preserve"> </w:t>
      </w:r>
    </w:p>
    <w:p w:rsidR="00EE20B8" w:rsidRPr="00CE69A0" w:rsidP="002D3092" w14:paraId="12ACAD19" w14:textId="617385F7">
      <w:pPr>
        <w:spacing w:after="0"/>
        <w:ind w:firstLine="360"/>
        <w:rPr>
          <w:rFonts w:ascii="Times New Roman" w:hAnsi="Times New Roman" w:cs="Times New Roman"/>
          <w:sz w:val="24"/>
          <w:szCs w:val="24"/>
        </w:rPr>
      </w:pPr>
      <w:r w:rsidRPr="00CE69A0">
        <w:rPr>
          <w:rFonts w:ascii="Times New Roman" w:hAnsi="Times New Roman" w:cs="Times New Roman"/>
          <w:color w:val="FF0000"/>
          <w:sz w:val="24"/>
          <w:szCs w:val="24"/>
        </w:rPr>
        <w:t>Probe for</w:t>
      </w:r>
      <w:r w:rsidRPr="00CE69A0" w:rsidR="002D3092">
        <w:rPr>
          <w:rFonts w:ascii="Times New Roman" w:hAnsi="Times New Roman" w:cs="Times New Roman"/>
          <w:bCs/>
          <w:color w:val="FF0000"/>
          <w:sz w:val="24"/>
          <w:szCs w:val="24"/>
        </w:rPr>
        <w:t xml:space="preserve"> the following if </w:t>
      </w:r>
      <w:r w:rsidRPr="00CE69A0" w:rsidR="00D904CD">
        <w:rPr>
          <w:rFonts w:ascii="Times New Roman" w:hAnsi="Times New Roman" w:cs="Times New Roman"/>
          <w:bCs/>
          <w:color w:val="FF0000"/>
          <w:sz w:val="24"/>
          <w:szCs w:val="24"/>
        </w:rPr>
        <w:t xml:space="preserve">the </w:t>
      </w:r>
      <w:r w:rsidRPr="00CE69A0" w:rsidR="001C34DC">
        <w:rPr>
          <w:rFonts w:ascii="Times New Roman" w:hAnsi="Times New Roman" w:cs="Times New Roman"/>
          <w:bCs/>
          <w:color w:val="FF0000"/>
          <w:sz w:val="24"/>
          <w:szCs w:val="24"/>
        </w:rPr>
        <w:t xml:space="preserve">Respondent </w:t>
      </w:r>
      <w:r w:rsidRPr="00CE69A0" w:rsidR="00187D1D">
        <w:rPr>
          <w:rFonts w:ascii="Times New Roman" w:hAnsi="Times New Roman" w:cs="Times New Roman"/>
          <w:bCs/>
          <w:color w:val="FF0000"/>
          <w:sz w:val="24"/>
          <w:szCs w:val="24"/>
        </w:rPr>
        <w:t xml:space="preserve">expressed </w:t>
      </w:r>
      <w:r w:rsidRPr="00CE69A0" w:rsidR="00A3041E">
        <w:rPr>
          <w:rFonts w:ascii="Times New Roman" w:hAnsi="Times New Roman" w:cs="Times New Roman"/>
          <w:bCs/>
          <w:color w:val="FF0000"/>
          <w:sz w:val="24"/>
          <w:szCs w:val="24"/>
        </w:rPr>
        <w:t xml:space="preserve">a </w:t>
      </w:r>
      <w:r w:rsidRPr="00CE69A0" w:rsidR="00D81B07">
        <w:rPr>
          <w:rFonts w:ascii="Times New Roman" w:hAnsi="Times New Roman" w:cs="Times New Roman"/>
          <w:bCs/>
          <w:color w:val="FF0000"/>
          <w:sz w:val="24"/>
          <w:szCs w:val="24"/>
        </w:rPr>
        <w:t xml:space="preserve">desire for </w:t>
      </w:r>
      <w:r w:rsidRPr="00CE69A0" w:rsidR="00937790">
        <w:rPr>
          <w:rFonts w:ascii="Times New Roman" w:hAnsi="Times New Roman" w:cs="Times New Roman"/>
          <w:bCs/>
          <w:color w:val="FF0000"/>
          <w:sz w:val="24"/>
          <w:szCs w:val="24"/>
        </w:rPr>
        <w:t xml:space="preserve">the </w:t>
      </w:r>
      <w:r w:rsidRPr="00CE69A0" w:rsidR="001C34DC">
        <w:rPr>
          <w:rFonts w:ascii="Times New Roman" w:hAnsi="Times New Roman" w:cs="Times New Roman"/>
          <w:bCs/>
          <w:color w:val="FF0000"/>
          <w:sz w:val="24"/>
          <w:szCs w:val="24"/>
        </w:rPr>
        <w:t>waivers to continu</w:t>
      </w:r>
      <w:r w:rsidRPr="00CE69A0" w:rsidR="00D81B07">
        <w:rPr>
          <w:rFonts w:ascii="Times New Roman" w:hAnsi="Times New Roman" w:cs="Times New Roman"/>
          <w:bCs/>
          <w:color w:val="FF0000"/>
          <w:sz w:val="24"/>
          <w:szCs w:val="24"/>
        </w:rPr>
        <w:t>e</w:t>
      </w:r>
      <w:r w:rsidRPr="00CE69A0" w:rsidR="00F75D68">
        <w:rPr>
          <w:rFonts w:ascii="Times New Roman" w:hAnsi="Times New Roman" w:cs="Times New Roman"/>
          <w:bCs/>
          <w:color w:val="FF0000"/>
          <w:sz w:val="24"/>
          <w:szCs w:val="24"/>
        </w:rPr>
        <w:t>:</w:t>
      </w:r>
    </w:p>
    <w:p w:rsidR="00EE2F42" w:rsidRPr="00CE69A0" w:rsidP="000B018B" w14:paraId="38D25609" w14:textId="77777777">
      <w:pPr>
        <w:pStyle w:val="ListParagraph"/>
        <w:numPr>
          <w:ilvl w:val="1"/>
          <w:numId w:val="6"/>
        </w:numPr>
        <w:spacing w:after="0"/>
        <w:ind w:left="1080"/>
        <w:contextualSpacing w:val="0"/>
        <w:rPr>
          <w:rFonts w:ascii="Times New Roman" w:hAnsi="Times New Roman" w:cs="Times New Roman"/>
          <w:sz w:val="24"/>
          <w:szCs w:val="24"/>
        </w:rPr>
      </w:pPr>
      <w:r w:rsidRPr="00CE69A0">
        <w:rPr>
          <w:rFonts w:ascii="Times New Roman" w:hAnsi="Times New Roman" w:cs="Times New Roman"/>
          <w:sz w:val="24"/>
          <w:szCs w:val="24"/>
        </w:rPr>
        <w:t xml:space="preserve">What are the reasons for wanting to continue </w:t>
      </w:r>
      <w:r w:rsidRPr="00CE69A0" w:rsidR="00C93E31">
        <w:rPr>
          <w:rFonts w:ascii="Times New Roman" w:hAnsi="Times New Roman" w:cs="Times New Roman"/>
          <w:sz w:val="24"/>
          <w:szCs w:val="24"/>
        </w:rPr>
        <w:t>these waivers?</w:t>
      </w:r>
      <w:r w:rsidRPr="00CE69A0">
        <w:rPr>
          <w:rFonts w:ascii="Times New Roman" w:hAnsi="Times New Roman" w:cs="Times New Roman"/>
          <w:sz w:val="24"/>
          <w:szCs w:val="24"/>
        </w:rPr>
        <w:t xml:space="preserve"> </w:t>
      </w:r>
    </w:p>
    <w:p w:rsidR="00EE2F42" w:rsidRPr="00CE69A0" w:rsidP="000B018B" w14:paraId="279BA9BB" w14:textId="563969E7">
      <w:pPr>
        <w:pStyle w:val="ListParagraph"/>
        <w:numPr>
          <w:ilvl w:val="1"/>
          <w:numId w:val="6"/>
        </w:numPr>
        <w:spacing w:after="0"/>
        <w:ind w:left="1080"/>
        <w:contextualSpacing w:val="0"/>
        <w:rPr>
          <w:rFonts w:ascii="Times New Roman" w:hAnsi="Times New Roman" w:cs="Times New Roman"/>
          <w:sz w:val="24"/>
          <w:szCs w:val="24"/>
        </w:rPr>
      </w:pPr>
      <w:r w:rsidRPr="00CE69A0">
        <w:rPr>
          <w:rFonts w:ascii="Times New Roman" w:hAnsi="Times New Roman" w:cs="Times New Roman"/>
          <w:sz w:val="24"/>
          <w:szCs w:val="24"/>
        </w:rPr>
        <w:t>How would continuing the</w:t>
      </w:r>
      <w:r w:rsidRPr="00CE69A0" w:rsidR="00631999">
        <w:rPr>
          <w:rFonts w:ascii="Times New Roman" w:hAnsi="Times New Roman" w:cs="Times New Roman"/>
          <w:sz w:val="24"/>
          <w:szCs w:val="24"/>
        </w:rPr>
        <w:t>se</w:t>
      </w:r>
      <w:r w:rsidRPr="00CE69A0">
        <w:rPr>
          <w:rFonts w:ascii="Times New Roman" w:hAnsi="Times New Roman" w:cs="Times New Roman"/>
          <w:sz w:val="24"/>
          <w:szCs w:val="24"/>
        </w:rPr>
        <w:t xml:space="preserve"> waivers benefit </w:t>
      </w:r>
      <w:r w:rsidRPr="00CE69A0" w:rsidR="00244542">
        <w:rPr>
          <w:rFonts w:ascii="Times New Roman" w:hAnsi="Times New Roman" w:cs="Times New Roman"/>
          <w:sz w:val="24"/>
          <w:szCs w:val="24"/>
        </w:rPr>
        <w:t>residents</w:t>
      </w:r>
      <w:r w:rsidRPr="00CE69A0" w:rsidR="00C93E31">
        <w:rPr>
          <w:rFonts w:ascii="Times New Roman" w:hAnsi="Times New Roman" w:cs="Times New Roman"/>
          <w:sz w:val="24"/>
          <w:szCs w:val="24"/>
        </w:rPr>
        <w:t xml:space="preserve">? </w:t>
      </w:r>
    </w:p>
    <w:p w:rsidR="00EE2F42" w:rsidRPr="00CE69A0" w:rsidP="00125607" w14:paraId="5A224147" w14:textId="04C4D1E6">
      <w:pPr>
        <w:pStyle w:val="bodytext-single"/>
        <w:rPr>
          <w:rFonts w:ascii="Times New Roman" w:hAnsi="Times New Roman"/>
          <w:sz w:val="24"/>
          <w:szCs w:val="24"/>
        </w:rPr>
      </w:pPr>
    </w:p>
    <w:p w:rsidR="00E76011" w:rsidRPr="00CE69A0" w:rsidP="00E76011" w14:paraId="4A0AB536" w14:textId="73A15448">
      <w:pPr>
        <w:pStyle w:val="ListParagraph"/>
        <w:numPr>
          <w:ilvl w:val="0"/>
          <w:numId w:val="6"/>
        </w:numPr>
        <w:rPr>
          <w:rFonts w:ascii="Times New Roman" w:hAnsi="Times New Roman" w:cs="Times New Roman"/>
          <w:sz w:val="24"/>
          <w:szCs w:val="24"/>
        </w:rPr>
      </w:pPr>
      <w:r w:rsidRPr="00CE69A0">
        <w:rPr>
          <w:rFonts w:ascii="Times New Roman" w:hAnsi="Times New Roman" w:cs="Times New Roman"/>
          <w:sz w:val="24"/>
          <w:szCs w:val="24"/>
        </w:rPr>
        <w:t xml:space="preserve">Are there any </w:t>
      </w:r>
      <w:r w:rsidRPr="00CE69A0" w:rsidR="00B62614">
        <w:rPr>
          <w:rFonts w:ascii="Times New Roman" w:hAnsi="Times New Roman" w:cs="Times New Roman"/>
          <w:sz w:val="24"/>
          <w:szCs w:val="24"/>
        </w:rPr>
        <w:t xml:space="preserve">CARES Act </w:t>
      </w:r>
      <w:r w:rsidRPr="00CE69A0">
        <w:rPr>
          <w:rFonts w:ascii="Times New Roman" w:hAnsi="Times New Roman" w:cs="Times New Roman"/>
          <w:sz w:val="24"/>
          <w:szCs w:val="24"/>
        </w:rPr>
        <w:t xml:space="preserve">waivers </w:t>
      </w:r>
      <w:r w:rsidRPr="00CE69A0" w:rsidR="00B64745">
        <w:rPr>
          <w:rFonts w:ascii="Times New Roman" w:hAnsi="Times New Roman" w:cs="Times New Roman"/>
          <w:sz w:val="24"/>
          <w:szCs w:val="24"/>
        </w:rPr>
        <w:t xml:space="preserve">that </w:t>
      </w:r>
      <w:r w:rsidRPr="00CE69A0">
        <w:rPr>
          <w:rFonts w:ascii="Times New Roman" w:hAnsi="Times New Roman" w:cs="Times New Roman"/>
          <w:sz w:val="24"/>
          <w:szCs w:val="24"/>
        </w:rPr>
        <w:t>you</w:t>
      </w:r>
      <w:r w:rsidRPr="00CE69A0" w:rsidR="00CB4D8F">
        <w:rPr>
          <w:rFonts w:ascii="Times New Roman" w:hAnsi="Times New Roman" w:cs="Times New Roman"/>
          <w:sz w:val="24"/>
          <w:szCs w:val="24"/>
        </w:rPr>
        <w:t xml:space="preserve">r </w:t>
      </w:r>
      <w:r w:rsidRPr="00CE69A0" w:rsidR="00E72689">
        <w:rPr>
          <w:rFonts w:ascii="Times New Roman" w:hAnsi="Times New Roman" w:cs="Times New Roman"/>
          <w:sz w:val="24"/>
          <w:szCs w:val="24"/>
        </w:rPr>
        <w:t xml:space="preserve">residents </w:t>
      </w:r>
      <w:r w:rsidRPr="00CE69A0" w:rsidR="00CB4D8F">
        <w:rPr>
          <w:rFonts w:ascii="Times New Roman" w:hAnsi="Times New Roman" w:cs="Times New Roman"/>
          <w:sz w:val="24"/>
          <w:szCs w:val="24"/>
        </w:rPr>
        <w:t>did not find to be particularly useful and</w:t>
      </w:r>
      <w:r w:rsidRPr="00CE69A0">
        <w:rPr>
          <w:rFonts w:ascii="Times New Roman" w:hAnsi="Times New Roman" w:cs="Times New Roman"/>
          <w:sz w:val="24"/>
          <w:szCs w:val="24"/>
        </w:rPr>
        <w:t xml:space="preserve"> would not want </w:t>
      </w:r>
      <w:r w:rsidRPr="00CE69A0" w:rsidR="00E72689">
        <w:rPr>
          <w:rFonts w:ascii="Times New Roman" w:hAnsi="Times New Roman" w:cs="Times New Roman"/>
          <w:sz w:val="24"/>
          <w:szCs w:val="24"/>
        </w:rPr>
        <w:t xml:space="preserve">your PHA </w:t>
      </w:r>
      <w:r w:rsidRPr="00CE69A0">
        <w:rPr>
          <w:rFonts w:ascii="Times New Roman" w:hAnsi="Times New Roman" w:cs="Times New Roman"/>
          <w:sz w:val="24"/>
          <w:szCs w:val="24"/>
        </w:rPr>
        <w:t xml:space="preserve">to </w:t>
      </w:r>
      <w:r w:rsidRPr="00CE69A0" w:rsidR="00E72689">
        <w:rPr>
          <w:rFonts w:ascii="Times New Roman" w:hAnsi="Times New Roman" w:cs="Times New Roman"/>
          <w:sz w:val="24"/>
          <w:szCs w:val="24"/>
        </w:rPr>
        <w:t xml:space="preserve">pursue </w:t>
      </w:r>
      <w:r w:rsidRPr="00CE69A0" w:rsidR="00A6702E">
        <w:rPr>
          <w:rFonts w:ascii="Times New Roman" w:hAnsi="Times New Roman" w:cs="Times New Roman"/>
          <w:sz w:val="24"/>
          <w:szCs w:val="24"/>
        </w:rPr>
        <w:t xml:space="preserve">if they were </w:t>
      </w:r>
      <w:r w:rsidRPr="00CE69A0">
        <w:rPr>
          <w:rFonts w:ascii="Times New Roman" w:hAnsi="Times New Roman" w:cs="Times New Roman"/>
          <w:sz w:val="24"/>
          <w:szCs w:val="24"/>
        </w:rPr>
        <w:t xml:space="preserve">continued? </w:t>
      </w:r>
    </w:p>
    <w:p w:rsidR="00A625E3" w:rsidRPr="00CE69A0" w:rsidP="00F32ECB" w14:paraId="5FC020F6" w14:textId="76EA90DC">
      <w:pPr>
        <w:pStyle w:val="ListParagraph"/>
        <w:tabs>
          <w:tab w:val="left" w:pos="630"/>
        </w:tabs>
        <w:ind w:left="360"/>
        <w:rPr>
          <w:rFonts w:ascii="Times New Roman" w:hAnsi="Times New Roman" w:cs="Times New Roman"/>
          <w:sz w:val="24"/>
          <w:szCs w:val="24"/>
        </w:rPr>
      </w:pPr>
      <w:r w:rsidRPr="00CE69A0">
        <w:rPr>
          <w:rFonts w:ascii="Times New Roman" w:hAnsi="Times New Roman" w:cs="Times New Roman"/>
          <w:sz w:val="24"/>
          <w:szCs w:val="24"/>
        </w:rPr>
        <w:t>If yes, follow up with:</w:t>
      </w:r>
    </w:p>
    <w:p w:rsidR="006805D8" w:rsidRPr="00CE69A0" w:rsidP="000B018B" w14:paraId="75E5D994" w14:textId="0F553DFF">
      <w:pPr>
        <w:pStyle w:val="ListParagraph"/>
        <w:numPr>
          <w:ilvl w:val="1"/>
          <w:numId w:val="6"/>
        </w:numPr>
        <w:tabs>
          <w:tab w:val="left" w:pos="630"/>
        </w:tabs>
        <w:ind w:left="1080"/>
        <w:rPr>
          <w:rFonts w:ascii="Times New Roman" w:hAnsi="Times New Roman" w:cs="Times New Roman"/>
          <w:sz w:val="24"/>
          <w:szCs w:val="24"/>
        </w:rPr>
      </w:pPr>
      <w:r w:rsidRPr="00CE69A0">
        <w:rPr>
          <w:rFonts w:ascii="Times New Roman" w:hAnsi="Times New Roman" w:cs="Times New Roman"/>
          <w:bCs/>
          <w:sz w:val="24"/>
          <w:szCs w:val="24"/>
        </w:rPr>
        <w:t>W</w:t>
      </w:r>
      <w:r w:rsidRPr="00CE69A0" w:rsidR="0074273E">
        <w:rPr>
          <w:rFonts w:ascii="Times New Roman" w:hAnsi="Times New Roman" w:cs="Times New Roman"/>
          <w:bCs/>
          <w:sz w:val="24"/>
          <w:szCs w:val="24"/>
        </w:rPr>
        <w:t>h</w:t>
      </w:r>
      <w:r w:rsidRPr="00CE69A0" w:rsidR="00497610">
        <w:rPr>
          <w:rFonts w:ascii="Times New Roman" w:hAnsi="Times New Roman" w:cs="Times New Roman"/>
          <w:bCs/>
          <w:sz w:val="24"/>
          <w:szCs w:val="24"/>
        </w:rPr>
        <w:t xml:space="preserve">ich waivers </w:t>
      </w:r>
      <w:r w:rsidRPr="00CE69A0" w:rsidR="002F2FEC">
        <w:rPr>
          <w:rFonts w:ascii="Times New Roman" w:hAnsi="Times New Roman" w:cs="Times New Roman"/>
          <w:bCs/>
          <w:sz w:val="24"/>
          <w:szCs w:val="24"/>
        </w:rPr>
        <w:t xml:space="preserve">would </w:t>
      </w:r>
      <w:r w:rsidRPr="00CE69A0" w:rsidR="00EB00FE">
        <w:rPr>
          <w:rFonts w:ascii="Times New Roman" w:hAnsi="Times New Roman" w:cs="Times New Roman"/>
          <w:bCs/>
          <w:sz w:val="24"/>
          <w:szCs w:val="24"/>
        </w:rPr>
        <w:t xml:space="preserve">you </w:t>
      </w:r>
      <w:r w:rsidRPr="00CE69A0" w:rsidR="00AB1E0F">
        <w:rPr>
          <w:rFonts w:ascii="Times New Roman" w:hAnsi="Times New Roman" w:cs="Times New Roman"/>
          <w:bCs/>
          <w:sz w:val="24"/>
          <w:szCs w:val="24"/>
        </w:rPr>
        <w:t>want</w:t>
      </w:r>
      <w:r w:rsidRPr="00CE69A0" w:rsidR="007252A7">
        <w:rPr>
          <w:rFonts w:ascii="Times New Roman" w:hAnsi="Times New Roman" w:cs="Times New Roman"/>
          <w:bCs/>
          <w:sz w:val="24"/>
          <w:szCs w:val="24"/>
        </w:rPr>
        <w:t xml:space="preserve"> to</w:t>
      </w:r>
      <w:r w:rsidRPr="00CE69A0" w:rsidR="00AB1E0F">
        <w:rPr>
          <w:rFonts w:ascii="Times New Roman" w:hAnsi="Times New Roman" w:cs="Times New Roman"/>
          <w:bCs/>
          <w:sz w:val="24"/>
          <w:szCs w:val="24"/>
        </w:rPr>
        <w:t xml:space="preserve"> </w:t>
      </w:r>
      <w:r w:rsidRPr="00CE69A0">
        <w:rPr>
          <w:rFonts w:ascii="Times New Roman" w:hAnsi="Times New Roman" w:cs="Times New Roman"/>
          <w:bCs/>
          <w:sz w:val="24"/>
          <w:szCs w:val="24"/>
        </w:rPr>
        <w:t>dis</w:t>
      </w:r>
      <w:r w:rsidRPr="00CE69A0" w:rsidR="00AB1E0F">
        <w:rPr>
          <w:rFonts w:ascii="Times New Roman" w:hAnsi="Times New Roman" w:cs="Times New Roman"/>
          <w:bCs/>
          <w:sz w:val="24"/>
          <w:szCs w:val="24"/>
        </w:rPr>
        <w:t>continue</w:t>
      </w:r>
      <w:r w:rsidRPr="00CE69A0">
        <w:rPr>
          <w:rFonts w:ascii="Times New Roman" w:hAnsi="Times New Roman" w:cs="Times New Roman"/>
          <w:bCs/>
          <w:sz w:val="24"/>
          <w:szCs w:val="24"/>
        </w:rPr>
        <w:t>?</w:t>
      </w:r>
    </w:p>
    <w:p w:rsidR="00D152EE" w:rsidRPr="00CE69A0" w:rsidP="000B018B" w14:paraId="0C5FD1F2" w14:textId="7BCFA2BA">
      <w:pPr>
        <w:pStyle w:val="ListParagraph"/>
        <w:numPr>
          <w:ilvl w:val="1"/>
          <w:numId w:val="6"/>
        </w:numPr>
        <w:tabs>
          <w:tab w:val="left" w:pos="630"/>
        </w:tabs>
        <w:ind w:left="1080"/>
        <w:rPr>
          <w:rFonts w:ascii="Times New Roman" w:hAnsi="Times New Roman" w:cs="Times New Roman"/>
          <w:sz w:val="24"/>
          <w:szCs w:val="24"/>
        </w:rPr>
      </w:pPr>
      <w:r w:rsidRPr="00CE69A0">
        <w:rPr>
          <w:rFonts w:ascii="Times New Roman" w:hAnsi="Times New Roman" w:cs="Times New Roman"/>
          <w:bCs/>
          <w:sz w:val="24"/>
          <w:szCs w:val="24"/>
        </w:rPr>
        <w:t>W</w:t>
      </w:r>
      <w:r w:rsidRPr="00CE69A0" w:rsidR="00D8628D">
        <w:rPr>
          <w:rFonts w:ascii="Times New Roman" w:hAnsi="Times New Roman" w:cs="Times New Roman"/>
          <w:bCs/>
          <w:sz w:val="24"/>
          <w:szCs w:val="24"/>
        </w:rPr>
        <w:t xml:space="preserve">hat are </w:t>
      </w:r>
      <w:r w:rsidRPr="00CE69A0" w:rsidR="00310EF4">
        <w:rPr>
          <w:rFonts w:ascii="Times New Roman" w:hAnsi="Times New Roman" w:cs="Times New Roman"/>
          <w:bCs/>
          <w:sz w:val="24"/>
          <w:szCs w:val="24"/>
        </w:rPr>
        <w:t>your reasons</w:t>
      </w:r>
      <w:r w:rsidRPr="00CE69A0" w:rsidR="009A4BF1">
        <w:rPr>
          <w:rFonts w:ascii="Times New Roman" w:hAnsi="Times New Roman" w:cs="Times New Roman"/>
          <w:bCs/>
          <w:sz w:val="24"/>
          <w:szCs w:val="24"/>
        </w:rPr>
        <w:t xml:space="preserve"> for wanting </w:t>
      </w:r>
      <w:r w:rsidRPr="00CE69A0" w:rsidR="007252A7">
        <w:rPr>
          <w:rFonts w:ascii="Times New Roman" w:hAnsi="Times New Roman" w:cs="Times New Roman"/>
          <w:bCs/>
          <w:sz w:val="24"/>
          <w:szCs w:val="24"/>
        </w:rPr>
        <w:t xml:space="preserve">to discontinue </w:t>
      </w:r>
      <w:r w:rsidRPr="00CE69A0" w:rsidR="009A4BF1">
        <w:rPr>
          <w:rFonts w:ascii="Times New Roman" w:hAnsi="Times New Roman" w:cs="Times New Roman"/>
          <w:bCs/>
          <w:sz w:val="24"/>
          <w:szCs w:val="24"/>
        </w:rPr>
        <w:t>these waivers</w:t>
      </w:r>
      <w:r w:rsidRPr="00CE69A0" w:rsidR="000D6E51">
        <w:rPr>
          <w:rFonts w:ascii="Times New Roman" w:hAnsi="Times New Roman" w:cs="Times New Roman"/>
          <w:bCs/>
          <w:sz w:val="24"/>
          <w:szCs w:val="24"/>
        </w:rPr>
        <w:t>?</w:t>
      </w:r>
    </w:p>
    <w:p w:rsidR="00D152EE" w:rsidRPr="00CE69A0" w:rsidP="00D152EE" w14:paraId="121067BA" w14:textId="6F05A881">
      <w:pPr>
        <w:rPr>
          <w:rFonts w:ascii="Times New Roman" w:hAnsi="Times New Roman" w:cs="Times New Roman"/>
          <w:b/>
          <w:color w:val="009CD3"/>
          <w:sz w:val="24"/>
          <w:szCs w:val="24"/>
        </w:rPr>
      </w:pPr>
      <w:r w:rsidRPr="00CE69A0">
        <w:rPr>
          <w:rFonts w:ascii="Times New Roman" w:hAnsi="Times New Roman" w:cs="Times New Roman"/>
          <w:b/>
          <w:color w:val="009CD3"/>
          <w:sz w:val="24"/>
          <w:szCs w:val="24"/>
        </w:rPr>
        <w:t xml:space="preserve">Section </w:t>
      </w:r>
      <w:r w:rsidRPr="00CE69A0" w:rsidR="005B4D91">
        <w:rPr>
          <w:rFonts w:ascii="Times New Roman" w:hAnsi="Times New Roman" w:cs="Times New Roman"/>
          <w:b/>
          <w:color w:val="009CD3"/>
          <w:sz w:val="24"/>
          <w:szCs w:val="24"/>
        </w:rPr>
        <w:t>5</w:t>
      </w:r>
      <w:r w:rsidRPr="00CE69A0">
        <w:rPr>
          <w:rFonts w:ascii="Times New Roman" w:hAnsi="Times New Roman" w:cs="Times New Roman"/>
          <w:b/>
          <w:color w:val="009CD3"/>
          <w:sz w:val="24"/>
          <w:szCs w:val="24"/>
        </w:rPr>
        <w:t>. Closing</w:t>
      </w:r>
    </w:p>
    <w:p w:rsidR="00D152EE" w:rsidRPr="00CE69A0" w:rsidP="00D152EE" w14:paraId="1A67FAE7" w14:textId="0F88E316">
      <w:pPr>
        <w:pStyle w:val="ListParagraph"/>
        <w:numPr>
          <w:ilvl w:val="0"/>
          <w:numId w:val="6"/>
        </w:numPr>
        <w:spacing w:after="120"/>
        <w:rPr>
          <w:rFonts w:ascii="Times New Roman" w:hAnsi="Times New Roman" w:cs="Times New Roman"/>
          <w:sz w:val="24"/>
          <w:szCs w:val="24"/>
        </w:rPr>
      </w:pPr>
      <w:r w:rsidRPr="00CE69A0">
        <w:rPr>
          <w:rFonts w:ascii="Times New Roman" w:hAnsi="Times New Roman" w:cs="Times New Roman"/>
          <w:sz w:val="24"/>
          <w:szCs w:val="24"/>
        </w:rPr>
        <w:t xml:space="preserve">Is there any other important information that </w:t>
      </w:r>
      <w:r w:rsidRPr="00CE69A0" w:rsidR="006454E4">
        <w:rPr>
          <w:rFonts w:ascii="Times New Roman" w:hAnsi="Times New Roman" w:cs="Times New Roman"/>
          <w:sz w:val="24"/>
          <w:szCs w:val="24"/>
        </w:rPr>
        <w:t>migh</w:t>
      </w:r>
      <w:r w:rsidRPr="00CE69A0" w:rsidR="002656D0">
        <w:rPr>
          <w:rFonts w:ascii="Times New Roman" w:hAnsi="Times New Roman" w:cs="Times New Roman"/>
          <w:sz w:val="24"/>
          <w:szCs w:val="24"/>
        </w:rPr>
        <w:t xml:space="preserve">t </w:t>
      </w:r>
      <w:r w:rsidRPr="00CE69A0">
        <w:rPr>
          <w:rFonts w:ascii="Times New Roman" w:hAnsi="Times New Roman" w:cs="Times New Roman"/>
          <w:sz w:val="24"/>
          <w:szCs w:val="24"/>
        </w:rPr>
        <w:t xml:space="preserve">help us </w:t>
      </w:r>
      <w:r w:rsidRPr="00CE69A0" w:rsidR="00B80F5F">
        <w:rPr>
          <w:rFonts w:ascii="Times New Roman" w:hAnsi="Times New Roman" w:cs="Times New Roman"/>
          <w:sz w:val="24"/>
          <w:szCs w:val="24"/>
        </w:rPr>
        <w:t xml:space="preserve">better </w:t>
      </w:r>
      <w:r w:rsidRPr="00CE69A0">
        <w:rPr>
          <w:rFonts w:ascii="Times New Roman" w:hAnsi="Times New Roman" w:cs="Times New Roman"/>
          <w:sz w:val="24"/>
          <w:szCs w:val="24"/>
        </w:rPr>
        <w:t xml:space="preserve">understand </w:t>
      </w:r>
      <w:r w:rsidRPr="00CE69A0" w:rsidR="00FA53A7">
        <w:rPr>
          <w:rFonts w:ascii="Times New Roman" w:hAnsi="Times New Roman" w:cs="Times New Roman"/>
          <w:sz w:val="24"/>
          <w:szCs w:val="24"/>
        </w:rPr>
        <w:t>the</w:t>
      </w:r>
      <w:r w:rsidRPr="00CE69A0" w:rsidR="00726673">
        <w:rPr>
          <w:rFonts w:ascii="Times New Roman" w:hAnsi="Times New Roman" w:cs="Times New Roman"/>
          <w:sz w:val="24"/>
          <w:szCs w:val="24"/>
        </w:rPr>
        <w:t xml:space="preserve"> implementation of the CARES Act waivers, and how it impacted residents</w:t>
      </w:r>
      <w:r w:rsidRPr="00CE69A0">
        <w:rPr>
          <w:rFonts w:ascii="Times New Roman" w:hAnsi="Times New Roman" w:cs="Times New Roman"/>
          <w:sz w:val="24"/>
          <w:szCs w:val="24"/>
        </w:rPr>
        <w:t>?</w:t>
      </w:r>
    </w:p>
    <w:p w:rsidR="00726673" w:rsidRPr="00CE69A0" w:rsidP="00726673" w14:paraId="1548F70B" w14:textId="77777777">
      <w:pPr>
        <w:pStyle w:val="ListParagraph"/>
        <w:spacing w:after="120"/>
        <w:ind w:left="360"/>
        <w:rPr>
          <w:rFonts w:ascii="Times New Roman" w:hAnsi="Times New Roman" w:cs="Times New Roman"/>
          <w:sz w:val="24"/>
          <w:szCs w:val="24"/>
        </w:rPr>
      </w:pPr>
    </w:p>
    <w:p w:rsidR="00D152EE" w:rsidRPr="00CE69A0" w:rsidP="00D152EE" w14:paraId="22112977" w14:textId="0E892847">
      <w:pPr>
        <w:pStyle w:val="ListParagraph"/>
        <w:numPr>
          <w:ilvl w:val="0"/>
          <w:numId w:val="6"/>
        </w:numPr>
        <w:spacing w:after="120"/>
        <w:contextualSpacing w:val="0"/>
        <w:rPr>
          <w:rFonts w:ascii="Times New Roman" w:hAnsi="Times New Roman" w:cs="Times New Roman"/>
          <w:sz w:val="24"/>
          <w:szCs w:val="24"/>
        </w:rPr>
      </w:pPr>
      <w:r w:rsidRPr="00CE69A0">
        <w:rPr>
          <w:rFonts w:ascii="Times New Roman" w:hAnsi="Times New Roman" w:cs="Times New Roman"/>
          <w:sz w:val="24"/>
          <w:szCs w:val="24"/>
        </w:rPr>
        <w:t>Those are all the questions we have. Is there anything else you’d like to share</w:t>
      </w:r>
      <w:r w:rsidRPr="00CE69A0" w:rsidR="00412190">
        <w:rPr>
          <w:rFonts w:ascii="Times New Roman" w:hAnsi="Times New Roman" w:cs="Times New Roman"/>
          <w:sz w:val="24"/>
          <w:szCs w:val="24"/>
        </w:rPr>
        <w:t xml:space="preserve"> that we have not asked about</w:t>
      </w:r>
      <w:r w:rsidRPr="00CE69A0">
        <w:rPr>
          <w:rFonts w:ascii="Times New Roman" w:hAnsi="Times New Roman" w:cs="Times New Roman"/>
          <w:sz w:val="24"/>
          <w:szCs w:val="24"/>
        </w:rPr>
        <w:t>?</w:t>
      </w:r>
    </w:p>
    <w:p w:rsidR="00D62B7F" w:rsidRPr="00CE69A0" w:rsidP="00166035" w14:paraId="2C746969" w14:textId="62B1C52B">
      <w:pPr>
        <w:pBdr>
          <w:bottom w:val="single" w:sz="12" w:space="1" w:color="auto"/>
        </w:pBdr>
        <w:spacing w:after="120"/>
        <w:rPr>
          <w:rFonts w:ascii="Times New Roman" w:hAnsi="Times New Roman" w:cs="Times New Roman"/>
          <w:sz w:val="24"/>
          <w:szCs w:val="24"/>
        </w:rPr>
      </w:pPr>
      <w:r w:rsidRPr="00CE69A0">
        <w:rPr>
          <w:rFonts w:ascii="Times New Roman" w:hAnsi="Times New Roman" w:cs="Times New Roman"/>
          <w:sz w:val="24"/>
          <w:szCs w:val="24"/>
        </w:rPr>
        <w:br/>
      </w:r>
      <w:r w:rsidRPr="00CE69A0" w:rsidR="00D152EE">
        <w:rPr>
          <w:rFonts w:ascii="Times New Roman" w:hAnsi="Times New Roman" w:cs="Times New Roman"/>
          <w:sz w:val="24"/>
          <w:szCs w:val="24"/>
        </w:rPr>
        <w:t xml:space="preserve">We would like to thank you for taking time from your busy schedule(s) to speak with us today. Your answers have provided us with valuable insight into </w:t>
      </w:r>
      <w:r w:rsidRPr="00CE69A0" w:rsidR="00812F56">
        <w:rPr>
          <w:rFonts w:ascii="Times New Roman" w:hAnsi="Times New Roman" w:cs="Times New Roman"/>
          <w:sz w:val="24"/>
          <w:szCs w:val="24"/>
        </w:rPr>
        <w:t xml:space="preserve">the ways </w:t>
      </w:r>
      <w:r w:rsidRPr="00CE69A0" w:rsidR="00C60F09">
        <w:rPr>
          <w:rFonts w:ascii="Times New Roman" w:hAnsi="Times New Roman" w:cs="Times New Roman"/>
          <w:sz w:val="24"/>
          <w:szCs w:val="24"/>
        </w:rPr>
        <w:t xml:space="preserve">you </w:t>
      </w:r>
      <w:r w:rsidRPr="00CE69A0" w:rsidR="00F0361E">
        <w:rPr>
          <w:rFonts w:ascii="Times New Roman" w:hAnsi="Times New Roman" w:cs="Times New Roman"/>
          <w:sz w:val="24"/>
          <w:szCs w:val="24"/>
        </w:rPr>
        <w:t xml:space="preserve">used </w:t>
      </w:r>
      <w:r w:rsidRPr="00CE69A0" w:rsidR="00C60F09">
        <w:rPr>
          <w:rFonts w:ascii="Times New Roman" w:hAnsi="Times New Roman" w:cs="Times New Roman"/>
          <w:sz w:val="24"/>
          <w:szCs w:val="24"/>
        </w:rPr>
        <w:t>the</w:t>
      </w:r>
      <w:r w:rsidRPr="00CE69A0" w:rsidR="00812F56">
        <w:rPr>
          <w:rFonts w:ascii="Times New Roman" w:hAnsi="Times New Roman" w:cs="Times New Roman"/>
          <w:sz w:val="24"/>
          <w:szCs w:val="24"/>
        </w:rPr>
        <w:t xml:space="preserve"> CARES Act waivers </w:t>
      </w:r>
      <w:r w:rsidRPr="00CE69A0" w:rsidR="00D867F3">
        <w:rPr>
          <w:rFonts w:ascii="Times New Roman" w:hAnsi="Times New Roman" w:cs="Times New Roman"/>
          <w:sz w:val="24"/>
          <w:szCs w:val="24"/>
        </w:rPr>
        <w:t>as well as the</w:t>
      </w:r>
      <w:r w:rsidRPr="00CE69A0" w:rsidR="001A17E3">
        <w:rPr>
          <w:rFonts w:ascii="Times New Roman" w:hAnsi="Times New Roman" w:cs="Times New Roman"/>
          <w:sz w:val="24"/>
          <w:szCs w:val="24"/>
        </w:rPr>
        <w:t>ir</w:t>
      </w:r>
      <w:r w:rsidRPr="00CE69A0" w:rsidR="00D867F3">
        <w:rPr>
          <w:rFonts w:ascii="Times New Roman" w:hAnsi="Times New Roman" w:cs="Times New Roman"/>
          <w:sz w:val="24"/>
          <w:szCs w:val="24"/>
        </w:rPr>
        <w:t xml:space="preserve"> </w:t>
      </w:r>
      <w:r w:rsidRPr="00CE69A0" w:rsidR="00747072">
        <w:rPr>
          <w:rFonts w:ascii="Times New Roman" w:hAnsi="Times New Roman" w:cs="Times New Roman"/>
          <w:sz w:val="24"/>
          <w:szCs w:val="24"/>
        </w:rPr>
        <w:t>subsequent</w:t>
      </w:r>
      <w:r w:rsidRPr="00CE69A0" w:rsidR="00D867F3">
        <w:rPr>
          <w:rFonts w:ascii="Times New Roman" w:hAnsi="Times New Roman" w:cs="Times New Roman"/>
          <w:sz w:val="24"/>
          <w:szCs w:val="24"/>
        </w:rPr>
        <w:t xml:space="preserve"> </w:t>
      </w:r>
      <w:r w:rsidRPr="00CE69A0" w:rsidR="002C1D30">
        <w:rPr>
          <w:rFonts w:ascii="Times New Roman" w:hAnsi="Times New Roman" w:cs="Times New Roman"/>
          <w:sz w:val="24"/>
          <w:szCs w:val="24"/>
        </w:rPr>
        <w:t>outcomes.</w:t>
      </w:r>
      <w:r w:rsidRPr="00CE69A0" w:rsidR="00D152EE">
        <w:rPr>
          <w:rFonts w:ascii="Times New Roman" w:hAnsi="Times New Roman" w:cs="Times New Roman"/>
          <w:sz w:val="24"/>
          <w:szCs w:val="24"/>
        </w:rPr>
        <w:t xml:space="preserve"> Should you have any additional thoughts that you would like to share, please feel free to contact </w:t>
      </w:r>
      <w:r w:rsidRPr="00CE69A0" w:rsidR="00EF6088">
        <w:rPr>
          <w:rFonts w:ascii="Times New Roman" w:hAnsi="Times New Roman" w:cs="Times New Roman"/>
          <w:sz w:val="24"/>
          <w:szCs w:val="24"/>
        </w:rPr>
        <w:t xml:space="preserve">Dr. Hiren Nisar, the study’s principal investigator, at </w:t>
      </w:r>
      <w:hyperlink r:id="rId9" w:history="1">
        <w:r w:rsidRPr="00CA3BF7" w:rsidR="005E79A1">
          <w:rPr>
            <w:rStyle w:val="Hyperlink"/>
            <w:rFonts w:ascii="Times New Roman" w:hAnsi="Times New Roman" w:cs="Times New Roman"/>
            <w:sz w:val="24"/>
            <w:szCs w:val="24"/>
          </w:rPr>
          <w:t>hnisar@2mresearch.com</w:t>
        </w:r>
      </w:hyperlink>
      <w:r w:rsidRPr="00CE69A0" w:rsidR="00EF6088">
        <w:rPr>
          <w:rFonts w:ascii="Times New Roman" w:hAnsi="Times New Roman" w:cs="Times New Roman"/>
          <w:sz w:val="24"/>
          <w:szCs w:val="24"/>
        </w:rPr>
        <w:t xml:space="preserve">, or our HUD contact, Justin Brock, at </w:t>
      </w:r>
      <w:hyperlink r:id="rId10" w:history="1">
        <w:r w:rsidRPr="00CE69A0" w:rsidR="00EF6088">
          <w:rPr>
            <w:rStyle w:val="Hyperlink"/>
            <w:rFonts w:ascii="Times New Roman" w:hAnsi="Times New Roman" w:cs="Times New Roman"/>
            <w:sz w:val="24"/>
            <w:szCs w:val="24"/>
          </w:rPr>
          <w:t>Justin.Brock@hud.gov</w:t>
        </w:r>
      </w:hyperlink>
      <w:r w:rsidRPr="00CE69A0" w:rsidR="00D152EE">
        <w:rPr>
          <w:rFonts w:ascii="Times New Roman" w:hAnsi="Times New Roman" w:cs="Times New Roman"/>
          <w:sz w:val="24"/>
          <w:szCs w:val="24"/>
        </w:rPr>
        <w:t>.</w:t>
      </w:r>
    </w:p>
    <w:sectPr w:rsidSect="00A4594B">
      <w:footerReference w:type="default" r:id="rId1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9082534"/>
      <w:docPartObj>
        <w:docPartGallery w:val="Page Numbers (Bottom of Page)"/>
        <w:docPartUnique/>
      </w:docPartObj>
    </w:sdtPr>
    <w:sdtEndPr>
      <w:rPr>
        <w:noProof/>
      </w:rPr>
    </w:sdtEndPr>
    <w:sdtContent>
      <w:p w:rsidR="005828CD" w:rsidRPr="00A4594B" w:rsidP="00A4594B" w14:paraId="6BDF3A40" w14:textId="0FDCDA64">
        <w:pPr>
          <w:pBdr>
            <w:top w:val="single" w:sz="4" w:space="1" w:color="404040"/>
          </w:pBdr>
          <w:spacing w:after="0"/>
          <w:jc w:val="right"/>
          <w:rPr>
            <w:rFonts w:ascii="Calibri" w:eastAsia="Calibri" w:hAnsi="Calibri" w:cs="Times New Roman"/>
            <w:sz w:val="18"/>
          </w:rPr>
        </w:pPr>
        <w:r w:rsidRPr="003C7465">
          <w:rPr>
            <w:rFonts w:ascii="Calibri" w:eastAsia="Calibri" w:hAnsi="Calibri" w:cs="Times New Roman"/>
            <w:sz w:val="18"/>
          </w:rPr>
          <w:t xml:space="preserve">2M Research | </w:t>
        </w:r>
        <w:r w:rsidRPr="003C7465">
          <w:rPr>
            <w:rFonts w:ascii="Calibri" w:eastAsia="Calibri" w:hAnsi="Calibri" w:cs="Times New Roman"/>
            <w:b/>
            <w:color w:val="009CD3"/>
            <w:sz w:val="18"/>
          </w:rPr>
          <w:fldChar w:fldCharType="begin"/>
        </w:r>
        <w:r w:rsidRPr="003C7465">
          <w:rPr>
            <w:rFonts w:ascii="Calibri" w:eastAsia="Calibri" w:hAnsi="Calibri" w:cs="Times New Roman"/>
            <w:b/>
            <w:color w:val="009CD3"/>
            <w:sz w:val="18"/>
          </w:rPr>
          <w:instrText xml:space="preserve"> PAGE   \* MERGEFORMAT </w:instrText>
        </w:r>
        <w:r w:rsidRPr="003C7465">
          <w:rPr>
            <w:rFonts w:ascii="Calibri" w:eastAsia="Calibri" w:hAnsi="Calibri" w:cs="Times New Roman"/>
            <w:b/>
            <w:color w:val="009CD3"/>
            <w:sz w:val="18"/>
          </w:rPr>
          <w:fldChar w:fldCharType="separate"/>
        </w:r>
        <w:r>
          <w:rPr>
            <w:rFonts w:ascii="Calibri" w:eastAsia="Calibri" w:hAnsi="Calibri" w:cs="Times New Roman"/>
            <w:b/>
            <w:color w:val="009CD3"/>
            <w:sz w:val="18"/>
          </w:rPr>
          <w:t>1</w:t>
        </w:r>
        <w:r w:rsidRPr="003C7465">
          <w:rPr>
            <w:rFonts w:ascii="Calibri" w:eastAsia="Calibri" w:hAnsi="Calibri" w:cs="Times New Roman"/>
            <w:b/>
            <w:noProof/>
            <w:color w:val="009CD3"/>
            <w:sz w:val="18"/>
          </w:rPr>
          <w:fldChar w:fldCharType="end"/>
        </w:r>
      </w:p>
    </w:sdtContent>
  </w:sdt>
  <w:p w:rsidR="006E75B3" w14:paraId="661BDD9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478A8"/>
    <w:multiLevelType w:val="hybridMultilevel"/>
    <w:tmpl w:val="D70EC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4251EC"/>
    <w:multiLevelType w:val="hybridMultilevel"/>
    <w:tmpl w:val="48904160"/>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850" w:hanging="360"/>
      </w:pPr>
    </w:lvl>
    <w:lvl w:ilvl="2">
      <w:start w:val="1"/>
      <w:numFmt w:val="lowerRoman"/>
      <w:lvlText w:val="%3."/>
      <w:lvlJc w:val="right"/>
      <w:pPr>
        <w:ind w:left="2570" w:hanging="180"/>
      </w:pPr>
    </w:lvl>
    <w:lvl w:ilvl="3" w:tentative="1">
      <w:start w:val="1"/>
      <w:numFmt w:val="decimal"/>
      <w:lvlText w:val="%4."/>
      <w:lvlJc w:val="left"/>
      <w:pPr>
        <w:ind w:left="3290" w:hanging="360"/>
      </w:pPr>
    </w:lvl>
    <w:lvl w:ilvl="4" w:tentative="1">
      <w:start w:val="1"/>
      <w:numFmt w:val="lowerLetter"/>
      <w:lvlText w:val="%5."/>
      <w:lvlJc w:val="left"/>
      <w:pPr>
        <w:ind w:left="4010" w:hanging="360"/>
      </w:pPr>
    </w:lvl>
    <w:lvl w:ilvl="5" w:tentative="1">
      <w:start w:val="1"/>
      <w:numFmt w:val="lowerRoman"/>
      <w:lvlText w:val="%6."/>
      <w:lvlJc w:val="right"/>
      <w:pPr>
        <w:ind w:left="4730" w:hanging="180"/>
      </w:pPr>
    </w:lvl>
    <w:lvl w:ilvl="6" w:tentative="1">
      <w:start w:val="1"/>
      <w:numFmt w:val="decimal"/>
      <w:lvlText w:val="%7."/>
      <w:lvlJc w:val="left"/>
      <w:pPr>
        <w:ind w:left="5450" w:hanging="360"/>
      </w:pPr>
    </w:lvl>
    <w:lvl w:ilvl="7" w:tentative="1">
      <w:start w:val="1"/>
      <w:numFmt w:val="lowerLetter"/>
      <w:lvlText w:val="%8."/>
      <w:lvlJc w:val="left"/>
      <w:pPr>
        <w:ind w:left="6170" w:hanging="360"/>
      </w:pPr>
    </w:lvl>
    <w:lvl w:ilvl="8" w:tentative="1">
      <w:start w:val="1"/>
      <w:numFmt w:val="lowerRoman"/>
      <w:lvlText w:val="%9."/>
      <w:lvlJc w:val="right"/>
      <w:pPr>
        <w:ind w:left="6890" w:hanging="180"/>
      </w:pPr>
    </w:lvl>
  </w:abstractNum>
  <w:abstractNum w:abstractNumId="2">
    <w:nsid w:val="05F42342"/>
    <w:multiLevelType w:val="multilevel"/>
    <w:tmpl w:val="8786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4E14A7"/>
    <w:multiLevelType w:val="multilevel"/>
    <w:tmpl w:val="1390E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17469"/>
    <w:multiLevelType w:val="hybridMultilevel"/>
    <w:tmpl w:val="5678C9BE"/>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47323B"/>
    <w:multiLevelType w:val="hybridMultilevel"/>
    <w:tmpl w:val="703874B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6DF2E8A"/>
    <w:multiLevelType w:val="hybridMultilevel"/>
    <w:tmpl w:val="511AD7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E12F25"/>
    <w:multiLevelType w:val="hybridMultilevel"/>
    <w:tmpl w:val="8EB6645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67C225F"/>
    <w:multiLevelType w:val="multilevel"/>
    <w:tmpl w:val="8204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D26950"/>
    <w:multiLevelType w:val="hybridMultilevel"/>
    <w:tmpl w:val="CFDA6B8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A554BCE"/>
    <w:multiLevelType w:val="hybridMultilevel"/>
    <w:tmpl w:val="C33EA616"/>
    <w:lvl w:ilvl="0">
      <w:start w:val="1"/>
      <w:numFmt w:val="decimal"/>
      <w:lvlText w:val="%1."/>
      <w:lvlJc w:val="left"/>
      <w:pPr>
        <w:ind w:left="540" w:hanging="360"/>
      </w:pPr>
      <w:rPr>
        <w:rFonts w:hint="default"/>
        <w:b/>
      </w:rPr>
    </w:lvl>
    <w:lvl w:ilvl="1">
      <w:start w:val="1"/>
      <w:numFmt w:val="lowerLetter"/>
      <w:lvlText w:val="%2."/>
      <w:lvlJc w:val="left"/>
      <w:pPr>
        <w:ind w:left="990" w:hanging="360"/>
      </w:pPr>
      <w:rPr>
        <w:b/>
        <w:bCs/>
      </w:r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1">
    <w:nsid w:val="2BAB78AE"/>
    <w:multiLevelType w:val="hybridMultilevel"/>
    <w:tmpl w:val="08DEA19E"/>
    <w:lvl w:ilvl="0">
      <w:start w:val="2"/>
      <w:numFmt w:val="bullet"/>
      <w:lvlText w:val="-"/>
      <w:lvlJc w:val="left"/>
      <w:pPr>
        <w:ind w:left="410" w:hanging="360"/>
      </w:pPr>
      <w:rPr>
        <w:rFonts w:ascii="Calibri" w:eastAsia="Times New Roman" w:hAnsi="Calibri" w:cs="Calibri" w:hint="default"/>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12">
    <w:nsid w:val="2C600AC5"/>
    <w:multiLevelType w:val="hybridMultilevel"/>
    <w:tmpl w:val="C1E274D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1C47248"/>
    <w:multiLevelType w:val="hybridMultilevel"/>
    <w:tmpl w:val="AF003AE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5682060"/>
    <w:multiLevelType w:val="hybridMultilevel"/>
    <w:tmpl w:val="1BBC7A94"/>
    <w:lvl w:ilvl="0">
      <w:start w:val="1"/>
      <w:numFmt w:val="decimal"/>
      <w:lvlText w:val="%1."/>
      <w:lvlJc w:val="left"/>
      <w:pPr>
        <w:ind w:left="53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861685"/>
    <w:multiLevelType w:val="hybridMultilevel"/>
    <w:tmpl w:val="5D54B77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71C7A5F"/>
    <w:multiLevelType w:val="hybridMultilevel"/>
    <w:tmpl w:val="1FBCE35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312051"/>
    <w:multiLevelType w:val="hybridMultilevel"/>
    <w:tmpl w:val="B38CA1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7B22B4"/>
    <w:multiLevelType w:val="hybridMultilevel"/>
    <w:tmpl w:val="58148AE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399189B"/>
    <w:multiLevelType w:val="hybridMultilevel"/>
    <w:tmpl w:val="2C2E266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9B56A41"/>
    <w:multiLevelType w:val="hybridMultilevel"/>
    <w:tmpl w:val="1FBCE356"/>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53BE5AB0"/>
    <w:multiLevelType w:val="hybridMultilevel"/>
    <w:tmpl w:val="D71498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074A87"/>
    <w:multiLevelType w:val="hybridMultilevel"/>
    <w:tmpl w:val="C52E2B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25E7571"/>
    <w:multiLevelType w:val="hybridMultilevel"/>
    <w:tmpl w:val="2EE68C68"/>
    <w:lvl w:ilvl="0">
      <w:start w:val="1"/>
      <w:numFmt w:val="decimal"/>
      <w:lvlText w:val="%1."/>
      <w:lvlJc w:val="left"/>
      <w:pPr>
        <w:ind w:left="360" w:hanging="360"/>
      </w:pPr>
      <w:rPr>
        <w:rFonts w:hint="default"/>
        <w:b w:val="0"/>
        <w:bCs w:val="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390" w:hanging="360"/>
      </w:pPr>
      <w:rPr>
        <w:rFonts w:ascii="Symbol" w:hAnsi="Symbol" w:hint="default"/>
      </w:r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24">
    <w:nsid w:val="65873D4B"/>
    <w:multiLevelType w:val="hybridMultilevel"/>
    <w:tmpl w:val="73447108"/>
    <w:lvl w:ilvl="0">
      <w:start w:val="1"/>
      <w:numFmt w:val="bullet"/>
      <w:lvlText w:val=""/>
      <w:lvlJc w:val="left"/>
      <w:pPr>
        <w:ind w:left="720" w:hanging="360"/>
      </w:pPr>
      <w:rPr>
        <w:rFonts w:ascii="Symbol" w:hAnsi="Symbol" w:hint="default"/>
        <w:b w:val="0"/>
        <w:bCs w:val="0"/>
        <w:color w:val="auto"/>
      </w:rPr>
    </w:lvl>
    <w:lvl w:ilvl="1">
      <w:start w:val="1"/>
      <w:numFmt w:val="lowerLetter"/>
      <w:lvlText w:val="%2."/>
      <w:lvlJc w:val="left"/>
      <w:pPr>
        <w:ind w:left="1850" w:hanging="360"/>
      </w:pPr>
    </w:lvl>
    <w:lvl w:ilvl="2">
      <w:start w:val="1"/>
      <w:numFmt w:val="lowerRoman"/>
      <w:lvlText w:val="%3."/>
      <w:lvlJc w:val="right"/>
      <w:pPr>
        <w:ind w:left="2570" w:hanging="180"/>
      </w:pPr>
    </w:lvl>
    <w:lvl w:ilvl="3" w:tentative="1">
      <w:start w:val="1"/>
      <w:numFmt w:val="decimal"/>
      <w:lvlText w:val="%4."/>
      <w:lvlJc w:val="left"/>
      <w:pPr>
        <w:ind w:left="3290" w:hanging="360"/>
      </w:pPr>
    </w:lvl>
    <w:lvl w:ilvl="4" w:tentative="1">
      <w:start w:val="1"/>
      <w:numFmt w:val="lowerLetter"/>
      <w:lvlText w:val="%5."/>
      <w:lvlJc w:val="left"/>
      <w:pPr>
        <w:ind w:left="4010" w:hanging="360"/>
      </w:pPr>
    </w:lvl>
    <w:lvl w:ilvl="5" w:tentative="1">
      <w:start w:val="1"/>
      <w:numFmt w:val="lowerRoman"/>
      <w:lvlText w:val="%6."/>
      <w:lvlJc w:val="right"/>
      <w:pPr>
        <w:ind w:left="4730" w:hanging="180"/>
      </w:pPr>
    </w:lvl>
    <w:lvl w:ilvl="6" w:tentative="1">
      <w:start w:val="1"/>
      <w:numFmt w:val="decimal"/>
      <w:lvlText w:val="%7."/>
      <w:lvlJc w:val="left"/>
      <w:pPr>
        <w:ind w:left="5450" w:hanging="360"/>
      </w:pPr>
    </w:lvl>
    <w:lvl w:ilvl="7" w:tentative="1">
      <w:start w:val="1"/>
      <w:numFmt w:val="lowerLetter"/>
      <w:lvlText w:val="%8."/>
      <w:lvlJc w:val="left"/>
      <w:pPr>
        <w:ind w:left="6170" w:hanging="360"/>
      </w:pPr>
    </w:lvl>
    <w:lvl w:ilvl="8" w:tentative="1">
      <w:start w:val="1"/>
      <w:numFmt w:val="lowerRoman"/>
      <w:lvlText w:val="%9."/>
      <w:lvlJc w:val="right"/>
      <w:pPr>
        <w:ind w:left="6890" w:hanging="180"/>
      </w:pPr>
    </w:lvl>
  </w:abstractNum>
  <w:abstractNum w:abstractNumId="25">
    <w:nsid w:val="671A231A"/>
    <w:multiLevelType w:val="hybridMultilevel"/>
    <w:tmpl w:val="89C0EE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8194A6D"/>
    <w:multiLevelType w:val="hybridMultilevel"/>
    <w:tmpl w:val="F2C4CA8A"/>
    <w:lvl w:ilvl="0">
      <w:start w:val="1"/>
      <w:numFmt w:val="bullet"/>
      <w:lvlText w:val=""/>
      <w:lvlJc w:val="left"/>
      <w:pPr>
        <w:ind w:left="1080" w:hanging="360"/>
      </w:pPr>
      <w:rPr>
        <w:rFonts w:ascii="Symbol" w:hAnsi="Symbol" w:hint="default"/>
        <w:b w:val="0"/>
        <w:bCs w:val="0"/>
        <w:color w:val="auto"/>
      </w:rPr>
    </w:lvl>
    <w:lvl w:ilvl="1">
      <w:start w:val="1"/>
      <w:numFmt w:val="lowerLetter"/>
      <w:lvlText w:val="%2."/>
      <w:lvlJc w:val="left"/>
      <w:pPr>
        <w:ind w:left="2210" w:hanging="360"/>
      </w:pPr>
    </w:lvl>
    <w:lvl w:ilvl="2">
      <w:start w:val="1"/>
      <w:numFmt w:val="lowerRoman"/>
      <w:lvlText w:val="%3."/>
      <w:lvlJc w:val="right"/>
      <w:pPr>
        <w:ind w:left="2930" w:hanging="180"/>
      </w:pPr>
    </w:lvl>
    <w:lvl w:ilvl="3" w:tentative="1">
      <w:start w:val="1"/>
      <w:numFmt w:val="decimal"/>
      <w:lvlText w:val="%4."/>
      <w:lvlJc w:val="left"/>
      <w:pPr>
        <w:ind w:left="3650" w:hanging="360"/>
      </w:pPr>
    </w:lvl>
    <w:lvl w:ilvl="4" w:tentative="1">
      <w:start w:val="1"/>
      <w:numFmt w:val="lowerLetter"/>
      <w:lvlText w:val="%5."/>
      <w:lvlJc w:val="left"/>
      <w:pPr>
        <w:ind w:left="4370" w:hanging="360"/>
      </w:pPr>
    </w:lvl>
    <w:lvl w:ilvl="5" w:tentative="1">
      <w:start w:val="1"/>
      <w:numFmt w:val="lowerRoman"/>
      <w:lvlText w:val="%6."/>
      <w:lvlJc w:val="right"/>
      <w:pPr>
        <w:ind w:left="5090" w:hanging="180"/>
      </w:pPr>
    </w:lvl>
    <w:lvl w:ilvl="6" w:tentative="1">
      <w:start w:val="1"/>
      <w:numFmt w:val="decimal"/>
      <w:lvlText w:val="%7."/>
      <w:lvlJc w:val="left"/>
      <w:pPr>
        <w:ind w:left="5810" w:hanging="360"/>
      </w:pPr>
    </w:lvl>
    <w:lvl w:ilvl="7" w:tentative="1">
      <w:start w:val="1"/>
      <w:numFmt w:val="lowerLetter"/>
      <w:lvlText w:val="%8."/>
      <w:lvlJc w:val="left"/>
      <w:pPr>
        <w:ind w:left="6530" w:hanging="360"/>
      </w:pPr>
    </w:lvl>
    <w:lvl w:ilvl="8" w:tentative="1">
      <w:start w:val="1"/>
      <w:numFmt w:val="lowerRoman"/>
      <w:lvlText w:val="%9."/>
      <w:lvlJc w:val="right"/>
      <w:pPr>
        <w:ind w:left="7250" w:hanging="180"/>
      </w:pPr>
    </w:lvl>
  </w:abstractNum>
  <w:abstractNum w:abstractNumId="27">
    <w:nsid w:val="6BA037B1"/>
    <w:multiLevelType w:val="hybridMultilevel"/>
    <w:tmpl w:val="A21206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D2175F"/>
    <w:multiLevelType w:val="hybridMultilevel"/>
    <w:tmpl w:val="0CB03162"/>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1490" w:hanging="360"/>
      </w:pPr>
    </w:lvl>
    <w:lvl w:ilvl="2">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29">
    <w:nsid w:val="789D6FBA"/>
    <w:multiLevelType w:val="hybridMultilevel"/>
    <w:tmpl w:val="F36C03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B4C5B5A"/>
    <w:multiLevelType w:val="hybridMultilevel"/>
    <w:tmpl w:val="BF20B85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CBD3454"/>
    <w:multiLevelType w:val="hybridMultilevel"/>
    <w:tmpl w:val="88408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8341DE"/>
    <w:multiLevelType w:val="multilevel"/>
    <w:tmpl w:val="3FEA8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0232CC"/>
    <w:multiLevelType w:val="hybridMultilevel"/>
    <w:tmpl w:val="14ECF5F4"/>
    <w:lvl w:ilvl="0">
      <w:start w:val="2"/>
      <w:numFmt w:val="bullet"/>
      <w:lvlText w:val="-"/>
      <w:lvlJc w:val="left"/>
      <w:pPr>
        <w:ind w:left="-1440" w:hanging="360"/>
      </w:pPr>
      <w:rPr>
        <w:rFonts w:ascii="Calibri" w:eastAsia="Times New Roman" w:hAnsi="Calibri" w:cs="Calibri"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0" w:hanging="360"/>
      </w:pPr>
      <w:rPr>
        <w:rFonts w:ascii="Wingdings" w:hAnsi="Wingdings" w:hint="default"/>
      </w:rPr>
    </w:lvl>
    <w:lvl w:ilvl="3" w:tentative="1">
      <w:start w:val="1"/>
      <w:numFmt w:val="bullet"/>
      <w:lvlText w:val=""/>
      <w:lvlJc w:val="left"/>
      <w:pPr>
        <w:ind w:left="720" w:hanging="360"/>
      </w:pPr>
      <w:rPr>
        <w:rFonts w:ascii="Symbol" w:hAnsi="Symbol" w:hint="default"/>
      </w:rPr>
    </w:lvl>
    <w:lvl w:ilvl="4" w:tentative="1">
      <w:start w:val="1"/>
      <w:numFmt w:val="bullet"/>
      <w:lvlText w:val="o"/>
      <w:lvlJc w:val="left"/>
      <w:pPr>
        <w:ind w:left="1440" w:hanging="360"/>
      </w:pPr>
      <w:rPr>
        <w:rFonts w:ascii="Courier New" w:hAnsi="Courier New" w:cs="Courier New" w:hint="default"/>
      </w:rPr>
    </w:lvl>
    <w:lvl w:ilvl="5" w:tentative="1">
      <w:start w:val="1"/>
      <w:numFmt w:val="bullet"/>
      <w:lvlText w:val=""/>
      <w:lvlJc w:val="left"/>
      <w:pPr>
        <w:ind w:left="2160" w:hanging="360"/>
      </w:pPr>
      <w:rPr>
        <w:rFonts w:ascii="Wingdings" w:hAnsi="Wingdings" w:hint="default"/>
      </w:rPr>
    </w:lvl>
    <w:lvl w:ilvl="6" w:tentative="1">
      <w:start w:val="1"/>
      <w:numFmt w:val="bullet"/>
      <w:lvlText w:val=""/>
      <w:lvlJc w:val="left"/>
      <w:pPr>
        <w:ind w:left="2880" w:hanging="360"/>
      </w:pPr>
      <w:rPr>
        <w:rFonts w:ascii="Symbol" w:hAnsi="Symbol" w:hint="default"/>
      </w:rPr>
    </w:lvl>
    <w:lvl w:ilvl="7" w:tentative="1">
      <w:start w:val="1"/>
      <w:numFmt w:val="bullet"/>
      <w:lvlText w:val="o"/>
      <w:lvlJc w:val="left"/>
      <w:pPr>
        <w:ind w:left="3600" w:hanging="360"/>
      </w:pPr>
      <w:rPr>
        <w:rFonts w:ascii="Courier New" w:hAnsi="Courier New" w:cs="Courier New" w:hint="default"/>
      </w:rPr>
    </w:lvl>
    <w:lvl w:ilvl="8" w:tentative="1">
      <w:start w:val="1"/>
      <w:numFmt w:val="bullet"/>
      <w:lvlText w:val=""/>
      <w:lvlJc w:val="left"/>
      <w:pPr>
        <w:ind w:left="4320" w:hanging="360"/>
      </w:pPr>
      <w:rPr>
        <w:rFonts w:ascii="Wingdings" w:hAnsi="Wingdings" w:hint="default"/>
      </w:rPr>
    </w:lvl>
  </w:abstractNum>
  <w:num w:numId="1" w16cid:durableId="36127328">
    <w:abstractNumId w:val="14"/>
  </w:num>
  <w:num w:numId="2" w16cid:durableId="206839550">
    <w:abstractNumId w:val="6"/>
  </w:num>
  <w:num w:numId="3" w16cid:durableId="561058927">
    <w:abstractNumId w:val="4"/>
  </w:num>
  <w:num w:numId="4" w16cid:durableId="542012903">
    <w:abstractNumId w:val="11"/>
  </w:num>
  <w:num w:numId="5" w16cid:durableId="853376898">
    <w:abstractNumId w:val="33"/>
  </w:num>
  <w:num w:numId="6" w16cid:durableId="280234802">
    <w:abstractNumId w:val="28"/>
  </w:num>
  <w:num w:numId="7" w16cid:durableId="1238587739">
    <w:abstractNumId w:val="32"/>
  </w:num>
  <w:num w:numId="8" w16cid:durableId="837962008">
    <w:abstractNumId w:val="8"/>
  </w:num>
  <w:num w:numId="9" w16cid:durableId="1544632997">
    <w:abstractNumId w:val="3"/>
  </w:num>
  <w:num w:numId="10" w16cid:durableId="301689695">
    <w:abstractNumId w:val="2"/>
  </w:num>
  <w:num w:numId="11" w16cid:durableId="260333807">
    <w:abstractNumId w:val="20"/>
  </w:num>
  <w:num w:numId="12" w16cid:durableId="101651313">
    <w:abstractNumId w:val="10"/>
  </w:num>
  <w:num w:numId="13" w16cid:durableId="2007124532">
    <w:abstractNumId w:val="19"/>
  </w:num>
  <w:num w:numId="14" w16cid:durableId="1985963706">
    <w:abstractNumId w:val="15"/>
  </w:num>
  <w:num w:numId="15" w16cid:durableId="930118578">
    <w:abstractNumId w:val="9"/>
  </w:num>
  <w:num w:numId="16" w16cid:durableId="387922699">
    <w:abstractNumId w:val="29"/>
  </w:num>
  <w:num w:numId="17" w16cid:durableId="1225918067">
    <w:abstractNumId w:val="22"/>
  </w:num>
  <w:num w:numId="18" w16cid:durableId="598177513">
    <w:abstractNumId w:val="25"/>
  </w:num>
  <w:num w:numId="19" w16cid:durableId="442457867">
    <w:abstractNumId w:val="30"/>
  </w:num>
  <w:num w:numId="20" w16cid:durableId="49696893">
    <w:abstractNumId w:val="18"/>
  </w:num>
  <w:num w:numId="21" w16cid:durableId="378748081">
    <w:abstractNumId w:val="13"/>
  </w:num>
  <w:num w:numId="22" w16cid:durableId="313224942">
    <w:abstractNumId w:val="12"/>
  </w:num>
  <w:num w:numId="23" w16cid:durableId="490366849">
    <w:abstractNumId w:val="7"/>
  </w:num>
  <w:num w:numId="24" w16cid:durableId="98767581">
    <w:abstractNumId w:val="0"/>
  </w:num>
  <w:num w:numId="25" w16cid:durableId="1623920998">
    <w:abstractNumId w:val="17"/>
  </w:num>
  <w:num w:numId="26" w16cid:durableId="1418601481">
    <w:abstractNumId w:val="16"/>
  </w:num>
  <w:num w:numId="27" w16cid:durableId="305547022">
    <w:abstractNumId w:val="5"/>
  </w:num>
  <w:num w:numId="28" w16cid:durableId="472332187">
    <w:abstractNumId w:val="21"/>
  </w:num>
  <w:num w:numId="29" w16cid:durableId="2118717737">
    <w:abstractNumId w:val="27"/>
  </w:num>
  <w:num w:numId="30" w16cid:durableId="1061252448">
    <w:abstractNumId w:val="31"/>
  </w:num>
  <w:num w:numId="31" w16cid:durableId="426124044">
    <w:abstractNumId w:val="24"/>
  </w:num>
  <w:num w:numId="32" w16cid:durableId="21982249">
    <w:abstractNumId w:val="1"/>
  </w:num>
  <w:num w:numId="33" w16cid:durableId="728458804">
    <w:abstractNumId w:val="23"/>
  </w:num>
  <w:num w:numId="34" w16cid:durableId="1846344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42"/>
    <w:rsid w:val="000005FB"/>
    <w:rsid w:val="0000085D"/>
    <w:rsid w:val="00002A19"/>
    <w:rsid w:val="00003F23"/>
    <w:rsid w:val="00010245"/>
    <w:rsid w:val="000106C6"/>
    <w:rsid w:val="0001274E"/>
    <w:rsid w:val="00020375"/>
    <w:rsid w:val="0002068D"/>
    <w:rsid w:val="0002089B"/>
    <w:rsid w:val="00020E90"/>
    <w:rsid w:val="00021313"/>
    <w:rsid w:val="00022063"/>
    <w:rsid w:val="00024096"/>
    <w:rsid w:val="000241A9"/>
    <w:rsid w:val="00025AF2"/>
    <w:rsid w:val="000262EA"/>
    <w:rsid w:val="0002635E"/>
    <w:rsid w:val="00026478"/>
    <w:rsid w:val="000266FD"/>
    <w:rsid w:val="00032371"/>
    <w:rsid w:val="000328BF"/>
    <w:rsid w:val="00032D0C"/>
    <w:rsid w:val="000333F2"/>
    <w:rsid w:val="00033A2D"/>
    <w:rsid w:val="00037E53"/>
    <w:rsid w:val="00040A00"/>
    <w:rsid w:val="000421A3"/>
    <w:rsid w:val="000430AF"/>
    <w:rsid w:val="00043C24"/>
    <w:rsid w:val="00044A89"/>
    <w:rsid w:val="00044C8F"/>
    <w:rsid w:val="00045939"/>
    <w:rsid w:val="00046E1B"/>
    <w:rsid w:val="00047C8B"/>
    <w:rsid w:val="0005013B"/>
    <w:rsid w:val="00050C2B"/>
    <w:rsid w:val="00053927"/>
    <w:rsid w:val="00055DDD"/>
    <w:rsid w:val="00056B25"/>
    <w:rsid w:val="00057CB4"/>
    <w:rsid w:val="000656EC"/>
    <w:rsid w:val="00067D14"/>
    <w:rsid w:val="0007052D"/>
    <w:rsid w:val="000724F4"/>
    <w:rsid w:val="00073727"/>
    <w:rsid w:val="00077DE7"/>
    <w:rsid w:val="00080160"/>
    <w:rsid w:val="00081994"/>
    <w:rsid w:val="00082512"/>
    <w:rsid w:val="00083259"/>
    <w:rsid w:val="00085409"/>
    <w:rsid w:val="00086898"/>
    <w:rsid w:val="0008744B"/>
    <w:rsid w:val="00087893"/>
    <w:rsid w:val="00087E67"/>
    <w:rsid w:val="00091CD2"/>
    <w:rsid w:val="0009518F"/>
    <w:rsid w:val="000951C3"/>
    <w:rsid w:val="00095D9D"/>
    <w:rsid w:val="00095F7A"/>
    <w:rsid w:val="00096D9F"/>
    <w:rsid w:val="00096F9C"/>
    <w:rsid w:val="000A1528"/>
    <w:rsid w:val="000A23A2"/>
    <w:rsid w:val="000A374E"/>
    <w:rsid w:val="000A415B"/>
    <w:rsid w:val="000A4C15"/>
    <w:rsid w:val="000A5289"/>
    <w:rsid w:val="000A7432"/>
    <w:rsid w:val="000A75FF"/>
    <w:rsid w:val="000A7AA5"/>
    <w:rsid w:val="000A7FF0"/>
    <w:rsid w:val="000B0099"/>
    <w:rsid w:val="000B018B"/>
    <w:rsid w:val="000B0286"/>
    <w:rsid w:val="000B1E52"/>
    <w:rsid w:val="000B3992"/>
    <w:rsid w:val="000B43EE"/>
    <w:rsid w:val="000B4BEE"/>
    <w:rsid w:val="000B55C5"/>
    <w:rsid w:val="000B5BDB"/>
    <w:rsid w:val="000B79AF"/>
    <w:rsid w:val="000C06F9"/>
    <w:rsid w:val="000C2060"/>
    <w:rsid w:val="000C4C2D"/>
    <w:rsid w:val="000C4C4F"/>
    <w:rsid w:val="000C56D2"/>
    <w:rsid w:val="000C5EB1"/>
    <w:rsid w:val="000C60CD"/>
    <w:rsid w:val="000C7A66"/>
    <w:rsid w:val="000D09D4"/>
    <w:rsid w:val="000D31D1"/>
    <w:rsid w:val="000D38C0"/>
    <w:rsid w:val="000D4C62"/>
    <w:rsid w:val="000D562E"/>
    <w:rsid w:val="000D65FA"/>
    <w:rsid w:val="000D6E51"/>
    <w:rsid w:val="000D6EE4"/>
    <w:rsid w:val="000D7D83"/>
    <w:rsid w:val="000E1037"/>
    <w:rsid w:val="000E26F9"/>
    <w:rsid w:val="000E3200"/>
    <w:rsid w:val="000E3B2F"/>
    <w:rsid w:val="000E4064"/>
    <w:rsid w:val="000E449B"/>
    <w:rsid w:val="000E630D"/>
    <w:rsid w:val="000E6415"/>
    <w:rsid w:val="000F24C2"/>
    <w:rsid w:val="000F27D9"/>
    <w:rsid w:val="000F3817"/>
    <w:rsid w:val="000F3B59"/>
    <w:rsid w:val="000F3D5C"/>
    <w:rsid w:val="000F4ECF"/>
    <w:rsid w:val="000F5665"/>
    <w:rsid w:val="000F5954"/>
    <w:rsid w:val="001008DC"/>
    <w:rsid w:val="00101CD4"/>
    <w:rsid w:val="00102D4E"/>
    <w:rsid w:val="00104429"/>
    <w:rsid w:val="001049A5"/>
    <w:rsid w:val="0011210D"/>
    <w:rsid w:val="00113619"/>
    <w:rsid w:val="00114532"/>
    <w:rsid w:val="001149C6"/>
    <w:rsid w:val="00117366"/>
    <w:rsid w:val="00117C6D"/>
    <w:rsid w:val="00121BE2"/>
    <w:rsid w:val="00125607"/>
    <w:rsid w:val="0012607E"/>
    <w:rsid w:val="00130353"/>
    <w:rsid w:val="00133FE1"/>
    <w:rsid w:val="001376BA"/>
    <w:rsid w:val="00142C08"/>
    <w:rsid w:val="0014575D"/>
    <w:rsid w:val="001464F3"/>
    <w:rsid w:val="001466FE"/>
    <w:rsid w:val="0014698B"/>
    <w:rsid w:val="00150879"/>
    <w:rsid w:val="00151A9D"/>
    <w:rsid w:val="00151F5E"/>
    <w:rsid w:val="00152379"/>
    <w:rsid w:val="00154B41"/>
    <w:rsid w:val="00155C03"/>
    <w:rsid w:val="00160F75"/>
    <w:rsid w:val="001618BA"/>
    <w:rsid w:val="00163672"/>
    <w:rsid w:val="0016375D"/>
    <w:rsid w:val="00163BE9"/>
    <w:rsid w:val="001649D9"/>
    <w:rsid w:val="00166035"/>
    <w:rsid w:val="00174477"/>
    <w:rsid w:val="00174AE0"/>
    <w:rsid w:val="001811D9"/>
    <w:rsid w:val="001831D6"/>
    <w:rsid w:val="00185F2D"/>
    <w:rsid w:val="00187D1D"/>
    <w:rsid w:val="00190143"/>
    <w:rsid w:val="001928A7"/>
    <w:rsid w:val="00192DE7"/>
    <w:rsid w:val="001A03DA"/>
    <w:rsid w:val="001A12FF"/>
    <w:rsid w:val="001A17E3"/>
    <w:rsid w:val="001A2C20"/>
    <w:rsid w:val="001A5D0E"/>
    <w:rsid w:val="001A5D88"/>
    <w:rsid w:val="001A6CC0"/>
    <w:rsid w:val="001A7BFE"/>
    <w:rsid w:val="001B0A36"/>
    <w:rsid w:val="001B0C11"/>
    <w:rsid w:val="001B1651"/>
    <w:rsid w:val="001B249A"/>
    <w:rsid w:val="001B5599"/>
    <w:rsid w:val="001B5AA9"/>
    <w:rsid w:val="001B78B7"/>
    <w:rsid w:val="001C1521"/>
    <w:rsid w:val="001C34DC"/>
    <w:rsid w:val="001C4033"/>
    <w:rsid w:val="001C4C97"/>
    <w:rsid w:val="001C4CF6"/>
    <w:rsid w:val="001C598C"/>
    <w:rsid w:val="001C6D1B"/>
    <w:rsid w:val="001D1539"/>
    <w:rsid w:val="001D3048"/>
    <w:rsid w:val="001D547F"/>
    <w:rsid w:val="001D5A7C"/>
    <w:rsid w:val="001D5D35"/>
    <w:rsid w:val="001E08B8"/>
    <w:rsid w:val="001E0DD6"/>
    <w:rsid w:val="001E20E9"/>
    <w:rsid w:val="001E28DF"/>
    <w:rsid w:val="001E3813"/>
    <w:rsid w:val="001E6602"/>
    <w:rsid w:val="001E6BE2"/>
    <w:rsid w:val="001E7306"/>
    <w:rsid w:val="001E7951"/>
    <w:rsid w:val="001F07E4"/>
    <w:rsid w:val="001F1692"/>
    <w:rsid w:val="001F237E"/>
    <w:rsid w:val="001F2705"/>
    <w:rsid w:val="001F649B"/>
    <w:rsid w:val="001F7BFC"/>
    <w:rsid w:val="00201993"/>
    <w:rsid w:val="00203805"/>
    <w:rsid w:val="00204CDE"/>
    <w:rsid w:val="002052DB"/>
    <w:rsid w:val="00205DBF"/>
    <w:rsid w:val="00205E75"/>
    <w:rsid w:val="00206407"/>
    <w:rsid w:val="00210DD4"/>
    <w:rsid w:val="002160DE"/>
    <w:rsid w:val="00216841"/>
    <w:rsid w:val="00220B8E"/>
    <w:rsid w:val="002219A7"/>
    <w:rsid w:val="002255C1"/>
    <w:rsid w:val="002261E4"/>
    <w:rsid w:val="00230DD9"/>
    <w:rsid w:val="00231E6C"/>
    <w:rsid w:val="00233FFF"/>
    <w:rsid w:val="00237096"/>
    <w:rsid w:val="00237310"/>
    <w:rsid w:val="00240F75"/>
    <w:rsid w:val="00244542"/>
    <w:rsid w:val="00245160"/>
    <w:rsid w:val="00245EA4"/>
    <w:rsid w:val="00252E0F"/>
    <w:rsid w:val="0025448C"/>
    <w:rsid w:val="00254C7E"/>
    <w:rsid w:val="00255905"/>
    <w:rsid w:val="00255D49"/>
    <w:rsid w:val="00256037"/>
    <w:rsid w:val="00262100"/>
    <w:rsid w:val="002637AC"/>
    <w:rsid w:val="002656D0"/>
    <w:rsid w:val="002664AB"/>
    <w:rsid w:val="0026788E"/>
    <w:rsid w:val="00267A76"/>
    <w:rsid w:val="0027234A"/>
    <w:rsid w:val="00272A6F"/>
    <w:rsid w:val="0027585C"/>
    <w:rsid w:val="002762B1"/>
    <w:rsid w:val="00276DA7"/>
    <w:rsid w:val="002775A8"/>
    <w:rsid w:val="0028041D"/>
    <w:rsid w:val="00280DFE"/>
    <w:rsid w:val="00282D2D"/>
    <w:rsid w:val="002855FB"/>
    <w:rsid w:val="00286E4C"/>
    <w:rsid w:val="00290832"/>
    <w:rsid w:val="00291415"/>
    <w:rsid w:val="00293834"/>
    <w:rsid w:val="002948F1"/>
    <w:rsid w:val="00294F24"/>
    <w:rsid w:val="00296F62"/>
    <w:rsid w:val="002A0704"/>
    <w:rsid w:val="002A251C"/>
    <w:rsid w:val="002A32DC"/>
    <w:rsid w:val="002A3537"/>
    <w:rsid w:val="002A4BCB"/>
    <w:rsid w:val="002A6371"/>
    <w:rsid w:val="002A78A9"/>
    <w:rsid w:val="002B101F"/>
    <w:rsid w:val="002B18F9"/>
    <w:rsid w:val="002B7425"/>
    <w:rsid w:val="002C01AB"/>
    <w:rsid w:val="002C1C3F"/>
    <w:rsid w:val="002C1D30"/>
    <w:rsid w:val="002C2E53"/>
    <w:rsid w:val="002C4101"/>
    <w:rsid w:val="002C4699"/>
    <w:rsid w:val="002C6B37"/>
    <w:rsid w:val="002D0A2E"/>
    <w:rsid w:val="002D16DC"/>
    <w:rsid w:val="002D2915"/>
    <w:rsid w:val="002D2EDB"/>
    <w:rsid w:val="002D3092"/>
    <w:rsid w:val="002D35D8"/>
    <w:rsid w:val="002D3BD8"/>
    <w:rsid w:val="002D578C"/>
    <w:rsid w:val="002D6CBC"/>
    <w:rsid w:val="002D7846"/>
    <w:rsid w:val="002D787A"/>
    <w:rsid w:val="002E1650"/>
    <w:rsid w:val="002E1E3E"/>
    <w:rsid w:val="002E2A3E"/>
    <w:rsid w:val="002E3425"/>
    <w:rsid w:val="002E3B74"/>
    <w:rsid w:val="002E71EB"/>
    <w:rsid w:val="002E7910"/>
    <w:rsid w:val="002F20D2"/>
    <w:rsid w:val="002F2FEC"/>
    <w:rsid w:val="002F3079"/>
    <w:rsid w:val="002F546A"/>
    <w:rsid w:val="002F55DA"/>
    <w:rsid w:val="002F5945"/>
    <w:rsid w:val="00300B5E"/>
    <w:rsid w:val="003024A0"/>
    <w:rsid w:val="00303940"/>
    <w:rsid w:val="00305129"/>
    <w:rsid w:val="00306215"/>
    <w:rsid w:val="00307966"/>
    <w:rsid w:val="00307DE2"/>
    <w:rsid w:val="00310EF4"/>
    <w:rsid w:val="003126EE"/>
    <w:rsid w:val="003133CB"/>
    <w:rsid w:val="003152B0"/>
    <w:rsid w:val="003155F4"/>
    <w:rsid w:val="003156A9"/>
    <w:rsid w:val="003177B0"/>
    <w:rsid w:val="003200FA"/>
    <w:rsid w:val="0032233F"/>
    <w:rsid w:val="003253A6"/>
    <w:rsid w:val="00326B90"/>
    <w:rsid w:val="00330342"/>
    <w:rsid w:val="00332B87"/>
    <w:rsid w:val="00332F39"/>
    <w:rsid w:val="003337FF"/>
    <w:rsid w:val="00334080"/>
    <w:rsid w:val="00340BD0"/>
    <w:rsid w:val="00340DDB"/>
    <w:rsid w:val="0034225A"/>
    <w:rsid w:val="00343435"/>
    <w:rsid w:val="0034499D"/>
    <w:rsid w:val="003461BF"/>
    <w:rsid w:val="00347A2D"/>
    <w:rsid w:val="00347B5C"/>
    <w:rsid w:val="00351955"/>
    <w:rsid w:val="00351AE9"/>
    <w:rsid w:val="00355B6B"/>
    <w:rsid w:val="00356AC3"/>
    <w:rsid w:val="0036031D"/>
    <w:rsid w:val="00361069"/>
    <w:rsid w:val="003613AC"/>
    <w:rsid w:val="00362A5F"/>
    <w:rsid w:val="00362C09"/>
    <w:rsid w:val="0036352D"/>
    <w:rsid w:val="003643A1"/>
    <w:rsid w:val="003726AB"/>
    <w:rsid w:val="003726F1"/>
    <w:rsid w:val="00373898"/>
    <w:rsid w:val="00374820"/>
    <w:rsid w:val="00380ABD"/>
    <w:rsid w:val="0038196D"/>
    <w:rsid w:val="00381F8B"/>
    <w:rsid w:val="003846CC"/>
    <w:rsid w:val="003847D9"/>
    <w:rsid w:val="003904BE"/>
    <w:rsid w:val="003940BA"/>
    <w:rsid w:val="00394329"/>
    <w:rsid w:val="003955EE"/>
    <w:rsid w:val="00396E09"/>
    <w:rsid w:val="00397A3E"/>
    <w:rsid w:val="003A2ED2"/>
    <w:rsid w:val="003A3443"/>
    <w:rsid w:val="003A4117"/>
    <w:rsid w:val="003A596D"/>
    <w:rsid w:val="003A66B4"/>
    <w:rsid w:val="003A6780"/>
    <w:rsid w:val="003A7E0B"/>
    <w:rsid w:val="003B0DDF"/>
    <w:rsid w:val="003B1232"/>
    <w:rsid w:val="003B2596"/>
    <w:rsid w:val="003B442E"/>
    <w:rsid w:val="003B4ACB"/>
    <w:rsid w:val="003B4FA5"/>
    <w:rsid w:val="003B7133"/>
    <w:rsid w:val="003C0B75"/>
    <w:rsid w:val="003C1D66"/>
    <w:rsid w:val="003C4FA0"/>
    <w:rsid w:val="003C6137"/>
    <w:rsid w:val="003C7465"/>
    <w:rsid w:val="003C75EA"/>
    <w:rsid w:val="003C7C61"/>
    <w:rsid w:val="003D3B72"/>
    <w:rsid w:val="003D7770"/>
    <w:rsid w:val="003D7916"/>
    <w:rsid w:val="003D7F2B"/>
    <w:rsid w:val="003E0C44"/>
    <w:rsid w:val="003E1BDE"/>
    <w:rsid w:val="003E21AB"/>
    <w:rsid w:val="003E483B"/>
    <w:rsid w:val="003F133B"/>
    <w:rsid w:val="003F27E6"/>
    <w:rsid w:val="003F3876"/>
    <w:rsid w:val="003F4E10"/>
    <w:rsid w:val="003F4FC2"/>
    <w:rsid w:val="0040117B"/>
    <w:rsid w:val="00401E0B"/>
    <w:rsid w:val="00407AD8"/>
    <w:rsid w:val="00412190"/>
    <w:rsid w:val="00412616"/>
    <w:rsid w:val="00414FF3"/>
    <w:rsid w:val="0041603C"/>
    <w:rsid w:val="004162C3"/>
    <w:rsid w:val="004173BF"/>
    <w:rsid w:val="00421903"/>
    <w:rsid w:val="00423453"/>
    <w:rsid w:val="00425E7A"/>
    <w:rsid w:val="00426B33"/>
    <w:rsid w:val="004272CE"/>
    <w:rsid w:val="00430A5B"/>
    <w:rsid w:val="004328FC"/>
    <w:rsid w:val="00437E52"/>
    <w:rsid w:val="00440AF0"/>
    <w:rsid w:val="00440F11"/>
    <w:rsid w:val="004417BB"/>
    <w:rsid w:val="00441B51"/>
    <w:rsid w:val="00442735"/>
    <w:rsid w:val="00442A34"/>
    <w:rsid w:val="00444086"/>
    <w:rsid w:val="00444CDC"/>
    <w:rsid w:val="0044637B"/>
    <w:rsid w:val="004522C7"/>
    <w:rsid w:val="004549D3"/>
    <w:rsid w:val="0045557C"/>
    <w:rsid w:val="00457B5E"/>
    <w:rsid w:val="00462A5C"/>
    <w:rsid w:val="004630C6"/>
    <w:rsid w:val="00463526"/>
    <w:rsid w:val="0046645F"/>
    <w:rsid w:val="00466673"/>
    <w:rsid w:val="00466EF1"/>
    <w:rsid w:val="0047146B"/>
    <w:rsid w:val="00471515"/>
    <w:rsid w:val="00471808"/>
    <w:rsid w:val="00474E44"/>
    <w:rsid w:val="004755AF"/>
    <w:rsid w:val="004762E5"/>
    <w:rsid w:val="00476476"/>
    <w:rsid w:val="00476534"/>
    <w:rsid w:val="004832B1"/>
    <w:rsid w:val="00486F93"/>
    <w:rsid w:val="00487CDC"/>
    <w:rsid w:val="00490127"/>
    <w:rsid w:val="00492061"/>
    <w:rsid w:val="004920C1"/>
    <w:rsid w:val="004933F8"/>
    <w:rsid w:val="00493CBC"/>
    <w:rsid w:val="00493D2F"/>
    <w:rsid w:val="0049485F"/>
    <w:rsid w:val="00496840"/>
    <w:rsid w:val="004974AD"/>
    <w:rsid w:val="00497610"/>
    <w:rsid w:val="00497D3A"/>
    <w:rsid w:val="004A43CE"/>
    <w:rsid w:val="004A4764"/>
    <w:rsid w:val="004A478E"/>
    <w:rsid w:val="004A4E79"/>
    <w:rsid w:val="004A7E3D"/>
    <w:rsid w:val="004B03A6"/>
    <w:rsid w:val="004B11A2"/>
    <w:rsid w:val="004B24BF"/>
    <w:rsid w:val="004B6BF5"/>
    <w:rsid w:val="004C3D7E"/>
    <w:rsid w:val="004C409F"/>
    <w:rsid w:val="004C5EA8"/>
    <w:rsid w:val="004C70A5"/>
    <w:rsid w:val="004C75AB"/>
    <w:rsid w:val="004D0430"/>
    <w:rsid w:val="004D1130"/>
    <w:rsid w:val="004D3C6A"/>
    <w:rsid w:val="004D4056"/>
    <w:rsid w:val="004D4140"/>
    <w:rsid w:val="004D425F"/>
    <w:rsid w:val="004E3C84"/>
    <w:rsid w:val="004E420A"/>
    <w:rsid w:val="004E57D2"/>
    <w:rsid w:val="004E746A"/>
    <w:rsid w:val="004F04B8"/>
    <w:rsid w:val="004F0C84"/>
    <w:rsid w:val="004F3A7D"/>
    <w:rsid w:val="004F4A7F"/>
    <w:rsid w:val="004F5E7C"/>
    <w:rsid w:val="004F71FF"/>
    <w:rsid w:val="005052B6"/>
    <w:rsid w:val="00505491"/>
    <w:rsid w:val="00505AE0"/>
    <w:rsid w:val="005067D3"/>
    <w:rsid w:val="005070FB"/>
    <w:rsid w:val="005078DD"/>
    <w:rsid w:val="00510377"/>
    <w:rsid w:val="00510AA7"/>
    <w:rsid w:val="00510B14"/>
    <w:rsid w:val="00513717"/>
    <w:rsid w:val="00513C15"/>
    <w:rsid w:val="00514027"/>
    <w:rsid w:val="00515186"/>
    <w:rsid w:val="00515699"/>
    <w:rsid w:val="00516085"/>
    <w:rsid w:val="005202F4"/>
    <w:rsid w:val="005225E7"/>
    <w:rsid w:val="005238A9"/>
    <w:rsid w:val="00525031"/>
    <w:rsid w:val="0052507C"/>
    <w:rsid w:val="005251C2"/>
    <w:rsid w:val="005273F9"/>
    <w:rsid w:val="005320AB"/>
    <w:rsid w:val="00533DF3"/>
    <w:rsid w:val="00535429"/>
    <w:rsid w:val="00535A3C"/>
    <w:rsid w:val="0053674E"/>
    <w:rsid w:val="005419C1"/>
    <w:rsid w:val="005466EF"/>
    <w:rsid w:val="00547103"/>
    <w:rsid w:val="00552483"/>
    <w:rsid w:val="00557C97"/>
    <w:rsid w:val="00557E3A"/>
    <w:rsid w:val="005639A1"/>
    <w:rsid w:val="005645C0"/>
    <w:rsid w:val="005700AA"/>
    <w:rsid w:val="00570F8E"/>
    <w:rsid w:val="00572699"/>
    <w:rsid w:val="0057448F"/>
    <w:rsid w:val="0057482C"/>
    <w:rsid w:val="00575B65"/>
    <w:rsid w:val="0057783E"/>
    <w:rsid w:val="00580750"/>
    <w:rsid w:val="005828CD"/>
    <w:rsid w:val="005830B4"/>
    <w:rsid w:val="00583F4C"/>
    <w:rsid w:val="0058558A"/>
    <w:rsid w:val="0058739C"/>
    <w:rsid w:val="00587539"/>
    <w:rsid w:val="00590A50"/>
    <w:rsid w:val="00596888"/>
    <w:rsid w:val="005976BD"/>
    <w:rsid w:val="005A1A48"/>
    <w:rsid w:val="005A32AD"/>
    <w:rsid w:val="005A3B63"/>
    <w:rsid w:val="005A4A65"/>
    <w:rsid w:val="005B0182"/>
    <w:rsid w:val="005B2266"/>
    <w:rsid w:val="005B40FC"/>
    <w:rsid w:val="005B4276"/>
    <w:rsid w:val="005B4D91"/>
    <w:rsid w:val="005C0308"/>
    <w:rsid w:val="005C0EFC"/>
    <w:rsid w:val="005C11DC"/>
    <w:rsid w:val="005C1993"/>
    <w:rsid w:val="005C21A0"/>
    <w:rsid w:val="005C22CA"/>
    <w:rsid w:val="005C2792"/>
    <w:rsid w:val="005C3981"/>
    <w:rsid w:val="005C7782"/>
    <w:rsid w:val="005D02AC"/>
    <w:rsid w:val="005D4452"/>
    <w:rsid w:val="005D5696"/>
    <w:rsid w:val="005D5755"/>
    <w:rsid w:val="005D78C0"/>
    <w:rsid w:val="005E0F0C"/>
    <w:rsid w:val="005E482E"/>
    <w:rsid w:val="005E5025"/>
    <w:rsid w:val="005E59C2"/>
    <w:rsid w:val="005E6F40"/>
    <w:rsid w:val="005E71E1"/>
    <w:rsid w:val="005E7487"/>
    <w:rsid w:val="005E79A1"/>
    <w:rsid w:val="005F0CAA"/>
    <w:rsid w:val="005F3119"/>
    <w:rsid w:val="005F3173"/>
    <w:rsid w:val="005F4222"/>
    <w:rsid w:val="005F5738"/>
    <w:rsid w:val="005F59E4"/>
    <w:rsid w:val="005F646C"/>
    <w:rsid w:val="005F6BA2"/>
    <w:rsid w:val="005F7724"/>
    <w:rsid w:val="005F7CDA"/>
    <w:rsid w:val="006005BA"/>
    <w:rsid w:val="00603079"/>
    <w:rsid w:val="00604645"/>
    <w:rsid w:val="0061090D"/>
    <w:rsid w:val="00610F7A"/>
    <w:rsid w:val="006114CD"/>
    <w:rsid w:val="006125D2"/>
    <w:rsid w:val="0061506F"/>
    <w:rsid w:val="00621329"/>
    <w:rsid w:val="006231F2"/>
    <w:rsid w:val="006248F4"/>
    <w:rsid w:val="00624F19"/>
    <w:rsid w:val="006275B9"/>
    <w:rsid w:val="00631999"/>
    <w:rsid w:val="00631A71"/>
    <w:rsid w:val="00632764"/>
    <w:rsid w:val="00636B47"/>
    <w:rsid w:val="006378AE"/>
    <w:rsid w:val="0064016C"/>
    <w:rsid w:val="00641227"/>
    <w:rsid w:val="00644495"/>
    <w:rsid w:val="0064484F"/>
    <w:rsid w:val="006454E4"/>
    <w:rsid w:val="00646959"/>
    <w:rsid w:val="006478B1"/>
    <w:rsid w:val="00651454"/>
    <w:rsid w:val="0065276E"/>
    <w:rsid w:val="00653639"/>
    <w:rsid w:val="00653A96"/>
    <w:rsid w:val="00653FEE"/>
    <w:rsid w:val="00657DF3"/>
    <w:rsid w:val="00661872"/>
    <w:rsid w:val="0066475F"/>
    <w:rsid w:val="00671748"/>
    <w:rsid w:val="00671A85"/>
    <w:rsid w:val="00672162"/>
    <w:rsid w:val="00673900"/>
    <w:rsid w:val="00673FE5"/>
    <w:rsid w:val="00675A9D"/>
    <w:rsid w:val="00676F1C"/>
    <w:rsid w:val="0067725D"/>
    <w:rsid w:val="006772BB"/>
    <w:rsid w:val="00677348"/>
    <w:rsid w:val="006805D8"/>
    <w:rsid w:val="00681014"/>
    <w:rsid w:val="0068376E"/>
    <w:rsid w:val="006849A1"/>
    <w:rsid w:val="0068646F"/>
    <w:rsid w:val="00686714"/>
    <w:rsid w:val="00692AB2"/>
    <w:rsid w:val="00697ACD"/>
    <w:rsid w:val="00697C9F"/>
    <w:rsid w:val="006A1717"/>
    <w:rsid w:val="006A3595"/>
    <w:rsid w:val="006A6042"/>
    <w:rsid w:val="006A66DA"/>
    <w:rsid w:val="006A67D6"/>
    <w:rsid w:val="006A6B8C"/>
    <w:rsid w:val="006B0853"/>
    <w:rsid w:val="006B0F64"/>
    <w:rsid w:val="006B27A6"/>
    <w:rsid w:val="006B3295"/>
    <w:rsid w:val="006B4ED6"/>
    <w:rsid w:val="006B6FD0"/>
    <w:rsid w:val="006C0225"/>
    <w:rsid w:val="006C2F6C"/>
    <w:rsid w:val="006C36C3"/>
    <w:rsid w:val="006C52B3"/>
    <w:rsid w:val="006C5EDD"/>
    <w:rsid w:val="006C7887"/>
    <w:rsid w:val="006D09EC"/>
    <w:rsid w:val="006D3A94"/>
    <w:rsid w:val="006D57EE"/>
    <w:rsid w:val="006D6B26"/>
    <w:rsid w:val="006D7883"/>
    <w:rsid w:val="006E0C37"/>
    <w:rsid w:val="006E1B6E"/>
    <w:rsid w:val="006E2908"/>
    <w:rsid w:val="006E31C7"/>
    <w:rsid w:val="006E4FB4"/>
    <w:rsid w:val="006E58BA"/>
    <w:rsid w:val="006E75B3"/>
    <w:rsid w:val="006E79A5"/>
    <w:rsid w:val="006F12EB"/>
    <w:rsid w:val="006F1EA7"/>
    <w:rsid w:val="006F2094"/>
    <w:rsid w:val="006F3F82"/>
    <w:rsid w:val="007004DE"/>
    <w:rsid w:val="00703AF1"/>
    <w:rsid w:val="00706695"/>
    <w:rsid w:val="00707C2F"/>
    <w:rsid w:val="00710972"/>
    <w:rsid w:val="00710C06"/>
    <w:rsid w:val="00710E1F"/>
    <w:rsid w:val="007134D9"/>
    <w:rsid w:val="00715E0E"/>
    <w:rsid w:val="00715EEF"/>
    <w:rsid w:val="00721C11"/>
    <w:rsid w:val="00722824"/>
    <w:rsid w:val="0072358D"/>
    <w:rsid w:val="007252A7"/>
    <w:rsid w:val="007255DD"/>
    <w:rsid w:val="00726673"/>
    <w:rsid w:val="007304DB"/>
    <w:rsid w:val="007309D1"/>
    <w:rsid w:val="00730B5D"/>
    <w:rsid w:val="00730F4C"/>
    <w:rsid w:val="0073150B"/>
    <w:rsid w:val="00731BA9"/>
    <w:rsid w:val="0073207E"/>
    <w:rsid w:val="00733ED5"/>
    <w:rsid w:val="00735BB3"/>
    <w:rsid w:val="0074076D"/>
    <w:rsid w:val="00740B0E"/>
    <w:rsid w:val="007421FB"/>
    <w:rsid w:val="0074273E"/>
    <w:rsid w:val="00743D0E"/>
    <w:rsid w:val="0074465B"/>
    <w:rsid w:val="00745675"/>
    <w:rsid w:val="00746735"/>
    <w:rsid w:val="00746980"/>
    <w:rsid w:val="00746F28"/>
    <w:rsid w:val="00747072"/>
    <w:rsid w:val="007509DA"/>
    <w:rsid w:val="00750CDE"/>
    <w:rsid w:val="0075516D"/>
    <w:rsid w:val="007616A1"/>
    <w:rsid w:val="00763755"/>
    <w:rsid w:val="007663F2"/>
    <w:rsid w:val="0076674E"/>
    <w:rsid w:val="00766A97"/>
    <w:rsid w:val="00767765"/>
    <w:rsid w:val="00770394"/>
    <w:rsid w:val="00770441"/>
    <w:rsid w:val="00770D6D"/>
    <w:rsid w:val="0077379D"/>
    <w:rsid w:val="007737B9"/>
    <w:rsid w:val="00773A00"/>
    <w:rsid w:val="0077542F"/>
    <w:rsid w:val="0077644E"/>
    <w:rsid w:val="00777944"/>
    <w:rsid w:val="00777B91"/>
    <w:rsid w:val="007805AE"/>
    <w:rsid w:val="00782AF4"/>
    <w:rsid w:val="007835EA"/>
    <w:rsid w:val="00784D0F"/>
    <w:rsid w:val="00785CC3"/>
    <w:rsid w:val="0079195B"/>
    <w:rsid w:val="00791A49"/>
    <w:rsid w:val="00793622"/>
    <w:rsid w:val="00797B26"/>
    <w:rsid w:val="007A0FB5"/>
    <w:rsid w:val="007A24FB"/>
    <w:rsid w:val="007A3694"/>
    <w:rsid w:val="007A5A7E"/>
    <w:rsid w:val="007A5CFD"/>
    <w:rsid w:val="007A6831"/>
    <w:rsid w:val="007A6A75"/>
    <w:rsid w:val="007B19B2"/>
    <w:rsid w:val="007B1E64"/>
    <w:rsid w:val="007B22FE"/>
    <w:rsid w:val="007B3634"/>
    <w:rsid w:val="007B3A8D"/>
    <w:rsid w:val="007B4657"/>
    <w:rsid w:val="007B5132"/>
    <w:rsid w:val="007B5772"/>
    <w:rsid w:val="007C1E7F"/>
    <w:rsid w:val="007C3509"/>
    <w:rsid w:val="007C49B6"/>
    <w:rsid w:val="007C695A"/>
    <w:rsid w:val="007C7E16"/>
    <w:rsid w:val="007D0BD7"/>
    <w:rsid w:val="007D0CFF"/>
    <w:rsid w:val="007D11FA"/>
    <w:rsid w:val="007D4C77"/>
    <w:rsid w:val="007D5AB3"/>
    <w:rsid w:val="007E2977"/>
    <w:rsid w:val="007E380B"/>
    <w:rsid w:val="007E4443"/>
    <w:rsid w:val="007E704F"/>
    <w:rsid w:val="007F0659"/>
    <w:rsid w:val="007F19CD"/>
    <w:rsid w:val="007F397A"/>
    <w:rsid w:val="007F6D17"/>
    <w:rsid w:val="007F7190"/>
    <w:rsid w:val="007F775F"/>
    <w:rsid w:val="008006B0"/>
    <w:rsid w:val="008029E3"/>
    <w:rsid w:val="00803D59"/>
    <w:rsid w:val="008059EA"/>
    <w:rsid w:val="00807B74"/>
    <w:rsid w:val="00810DFD"/>
    <w:rsid w:val="008116F8"/>
    <w:rsid w:val="00812F56"/>
    <w:rsid w:val="00812FBC"/>
    <w:rsid w:val="00815396"/>
    <w:rsid w:val="0081557C"/>
    <w:rsid w:val="00817C3A"/>
    <w:rsid w:val="00817E67"/>
    <w:rsid w:val="00820885"/>
    <w:rsid w:val="008211F4"/>
    <w:rsid w:val="008218D1"/>
    <w:rsid w:val="00824CDA"/>
    <w:rsid w:val="00827CF8"/>
    <w:rsid w:val="0083034D"/>
    <w:rsid w:val="00831755"/>
    <w:rsid w:val="00832112"/>
    <w:rsid w:val="00841748"/>
    <w:rsid w:val="00843FC8"/>
    <w:rsid w:val="008448B7"/>
    <w:rsid w:val="008457CD"/>
    <w:rsid w:val="008458F5"/>
    <w:rsid w:val="008467FA"/>
    <w:rsid w:val="00847B77"/>
    <w:rsid w:val="00850F8D"/>
    <w:rsid w:val="00852FB5"/>
    <w:rsid w:val="00853E13"/>
    <w:rsid w:val="00855323"/>
    <w:rsid w:val="0086098E"/>
    <w:rsid w:val="0086263B"/>
    <w:rsid w:val="008634C5"/>
    <w:rsid w:val="00864301"/>
    <w:rsid w:val="00866BBD"/>
    <w:rsid w:val="00867E09"/>
    <w:rsid w:val="008727C9"/>
    <w:rsid w:val="00873132"/>
    <w:rsid w:val="0087398E"/>
    <w:rsid w:val="00874AE7"/>
    <w:rsid w:val="00875FE6"/>
    <w:rsid w:val="00876EAA"/>
    <w:rsid w:val="00876F8B"/>
    <w:rsid w:val="00881E91"/>
    <w:rsid w:val="008824D6"/>
    <w:rsid w:val="00882CE6"/>
    <w:rsid w:val="008846FE"/>
    <w:rsid w:val="00884AD2"/>
    <w:rsid w:val="0088574A"/>
    <w:rsid w:val="00887B16"/>
    <w:rsid w:val="0089479B"/>
    <w:rsid w:val="00896FF7"/>
    <w:rsid w:val="008A08AA"/>
    <w:rsid w:val="008A1168"/>
    <w:rsid w:val="008A12CE"/>
    <w:rsid w:val="008A1F9A"/>
    <w:rsid w:val="008A36B8"/>
    <w:rsid w:val="008A715C"/>
    <w:rsid w:val="008A7D13"/>
    <w:rsid w:val="008B04A2"/>
    <w:rsid w:val="008B132F"/>
    <w:rsid w:val="008B5DCE"/>
    <w:rsid w:val="008B60FD"/>
    <w:rsid w:val="008B7DE8"/>
    <w:rsid w:val="008C056D"/>
    <w:rsid w:val="008C0AA0"/>
    <w:rsid w:val="008C288C"/>
    <w:rsid w:val="008C474F"/>
    <w:rsid w:val="008C59EF"/>
    <w:rsid w:val="008C775A"/>
    <w:rsid w:val="008D0DFB"/>
    <w:rsid w:val="008D0FD5"/>
    <w:rsid w:val="008D2352"/>
    <w:rsid w:val="008D28F7"/>
    <w:rsid w:val="008D4E87"/>
    <w:rsid w:val="008D5202"/>
    <w:rsid w:val="008D6198"/>
    <w:rsid w:val="008D68D0"/>
    <w:rsid w:val="008D7AE5"/>
    <w:rsid w:val="008E257F"/>
    <w:rsid w:val="008E3623"/>
    <w:rsid w:val="008E38D5"/>
    <w:rsid w:val="008E4EFD"/>
    <w:rsid w:val="008E54E4"/>
    <w:rsid w:val="008F02C2"/>
    <w:rsid w:val="008F1A95"/>
    <w:rsid w:val="008F1FE9"/>
    <w:rsid w:val="008F2F8C"/>
    <w:rsid w:val="008F3407"/>
    <w:rsid w:val="008F52DD"/>
    <w:rsid w:val="008F5492"/>
    <w:rsid w:val="008F5542"/>
    <w:rsid w:val="008F5EAA"/>
    <w:rsid w:val="008F679B"/>
    <w:rsid w:val="00901139"/>
    <w:rsid w:val="009011DE"/>
    <w:rsid w:val="009022C7"/>
    <w:rsid w:val="00902CB3"/>
    <w:rsid w:val="0090441A"/>
    <w:rsid w:val="00904623"/>
    <w:rsid w:val="0090487E"/>
    <w:rsid w:val="00904AD7"/>
    <w:rsid w:val="009074D7"/>
    <w:rsid w:val="009076ED"/>
    <w:rsid w:val="00907B80"/>
    <w:rsid w:val="00911DA5"/>
    <w:rsid w:val="00912D1E"/>
    <w:rsid w:val="00913AD5"/>
    <w:rsid w:val="00917CEC"/>
    <w:rsid w:val="00920297"/>
    <w:rsid w:val="00922985"/>
    <w:rsid w:val="009238C9"/>
    <w:rsid w:val="009244B7"/>
    <w:rsid w:val="009245E9"/>
    <w:rsid w:val="00924795"/>
    <w:rsid w:val="0092632A"/>
    <w:rsid w:val="00930BDA"/>
    <w:rsid w:val="00932D04"/>
    <w:rsid w:val="00937790"/>
    <w:rsid w:val="009426ED"/>
    <w:rsid w:val="0094380B"/>
    <w:rsid w:val="00946E16"/>
    <w:rsid w:val="00947596"/>
    <w:rsid w:val="00947A08"/>
    <w:rsid w:val="00947C21"/>
    <w:rsid w:val="00955001"/>
    <w:rsid w:val="009553D7"/>
    <w:rsid w:val="0095637A"/>
    <w:rsid w:val="0095686D"/>
    <w:rsid w:val="009626E6"/>
    <w:rsid w:val="009630F9"/>
    <w:rsid w:val="00965EAA"/>
    <w:rsid w:val="00966400"/>
    <w:rsid w:val="009672AB"/>
    <w:rsid w:val="009707E3"/>
    <w:rsid w:val="0097080D"/>
    <w:rsid w:val="00970F9F"/>
    <w:rsid w:val="00971BD7"/>
    <w:rsid w:val="009726E8"/>
    <w:rsid w:val="00974304"/>
    <w:rsid w:val="00976B4F"/>
    <w:rsid w:val="009779A7"/>
    <w:rsid w:val="00977FCA"/>
    <w:rsid w:val="009813DB"/>
    <w:rsid w:val="0098334C"/>
    <w:rsid w:val="0098399E"/>
    <w:rsid w:val="00984706"/>
    <w:rsid w:val="0098485C"/>
    <w:rsid w:val="00986075"/>
    <w:rsid w:val="00991831"/>
    <w:rsid w:val="00992061"/>
    <w:rsid w:val="00992E97"/>
    <w:rsid w:val="009944D7"/>
    <w:rsid w:val="009947D1"/>
    <w:rsid w:val="00994FFA"/>
    <w:rsid w:val="00995B88"/>
    <w:rsid w:val="00996D25"/>
    <w:rsid w:val="00997AB8"/>
    <w:rsid w:val="009A22C8"/>
    <w:rsid w:val="009A2C57"/>
    <w:rsid w:val="009A3274"/>
    <w:rsid w:val="009A4813"/>
    <w:rsid w:val="009A4BF1"/>
    <w:rsid w:val="009A5CE3"/>
    <w:rsid w:val="009A6BE9"/>
    <w:rsid w:val="009A6BF7"/>
    <w:rsid w:val="009B0A43"/>
    <w:rsid w:val="009B0DD6"/>
    <w:rsid w:val="009B1C63"/>
    <w:rsid w:val="009B22AD"/>
    <w:rsid w:val="009B3BC7"/>
    <w:rsid w:val="009B6200"/>
    <w:rsid w:val="009B64A5"/>
    <w:rsid w:val="009C0AE3"/>
    <w:rsid w:val="009C0D64"/>
    <w:rsid w:val="009C1109"/>
    <w:rsid w:val="009C2AA8"/>
    <w:rsid w:val="009C510E"/>
    <w:rsid w:val="009C5B6C"/>
    <w:rsid w:val="009C619A"/>
    <w:rsid w:val="009C6BC4"/>
    <w:rsid w:val="009C70F2"/>
    <w:rsid w:val="009C78AB"/>
    <w:rsid w:val="009D3E6E"/>
    <w:rsid w:val="009D459C"/>
    <w:rsid w:val="009D5DC6"/>
    <w:rsid w:val="009D6A6D"/>
    <w:rsid w:val="009D777A"/>
    <w:rsid w:val="009D7994"/>
    <w:rsid w:val="009D7A88"/>
    <w:rsid w:val="009E129A"/>
    <w:rsid w:val="009E21C3"/>
    <w:rsid w:val="009E22FD"/>
    <w:rsid w:val="009E4082"/>
    <w:rsid w:val="009E4761"/>
    <w:rsid w:val="009E7A16"/>
    <w:rsid w:val="009F2DED"/>
    <w:rsid w:val="009F2E1D"/>
    <w:rsid w:val="009F5F0E"/>
    <w:rsid w:val="009F76BF"/>
    <w:rsid w:val="009F77D4"/>
    <w:rsid w:val="00A00876"/>
    <w:rsid w:val="00A03263"/>
    <w:rsid w:val="00A10FBB"/>
    <w:rsid w:val="00A114D1"/>
    <w:rsid w:val="00A12D43"/>
    <w:rsid w:val="00A13107"/>
    <w:rsid w:val="00A14C45"/>
    <w:rsid w:val="00A1604C"/>
    <w:rsid w:val="00A171A2"/>
    <w:rsid w:val="00A200D3"/>
    <w:rsid w:val="00A25992"/>
    <w:rsid w:val="00A25C26"/>
    <w:rsid w:val="00A26788"/>
    <w:rsid w:val="00A26858"/>
    <w:rsid w:val="00A3041E"/>
    <w:rsid w:val="00A31891"/>
    <w:rsid w:val="00A31ED6"/>
    <w:rsid w:val="00A32050"/>
    <w:rsid w:val="00A3354B"/>
    <w:rsid w:val="00A361F2"/>
    <w:rsid w:val="00A3640C"/>
    <w:rsid w:val="00A364F1"/>
    <w:rsid w:val="00A372F5"/>
    <w:rsid w:val="00A40299"/>
    <w:rsid w:val="00A40320"/>
    <w:rsid w:val="00A423F2"/>
    <w:rsid w:val="00A42905"/>
    <w:rsid w:val="00A435F8"/>
    <w:rsid w:val="00A43FAC"/>
    <w:rsid w:val="00A44850"/>
    <w:rsid w:val="00A4594B"/>
    <w:rsid w:val="00A45FD0"/>
    <w:rsid w:val="00A4656D"/>
    <w:rsid w:val="00A46643"/>
    <w:rsid w:val="00A46B9B"/>
    <w:rsid w:val="00A4799A"/>
    <w:rsid w:val="00A51B02"/>
    <w:rsid w:val="00A527B8"/>
    <w:rsid w:val="00A56CBC"/>
    <w:rsid w:val="00A56E4B"/>
    <w:rsid w:val="00A572A8"/>
    <w:rsid w:val="00A615A7"/>
    <w:rsid w:val="00A625E3"/>
    <w:rsid w:val="00A6481F"/>
    <w:rsid w:val="00A64DFF"/>
    <w:rsid w:val="00A660AE"/>
    <w:rsid w:val="00A6702E"/>
    <w:rsid w:val="00A676E9"/>
    <w:rsid w:val="00A70D47"/>
    <w:rsid w:val="00A72975"/>
    <w:rsid w:val="00A73152"/>
    <w:rsid w:val="00A763C9"/>
    <w:rsid w:val="00A77E9D"/>
    <w:rsid w:val="00A84666"/>
    <w:rsid w:val="00A87010"/>
    <w:rsid w:val="00A90209"/>
    <w:rsid w:val="00A9044A"/>
    <w:rsid w:val="00A914C2"/>
    <w:rsid w:val="00A91C3D"/>
    <w:rsid w:val="00A921FA"/>
    <w:rsid w:val="00A92E5D"/>
    <w:rsid w:val="00A92E6C"/>
    <w:rsid w:val="00A95951"/>
    <w:rsid w:val="00A977EB"/>
    <w:rsid w:val="00AA1A04"/>
    <w:rsid w:val="00AA1ED0"/>
    <w:rsid w:val="00AA62C8"/>
    <w:rsid w:val="00AA655D"/>
    <w:rsid w:val="00AA672A"/>
    <w:rsid w:val="00AA7D92"/>
    <w:rsid w:val="00AB1E0F"/>
    <w:rsid w:val="00AB1EB5"/>
    <w:rsid w:val="00AB41BC"/>
    <w:rsid w:val="00AB4699"/>
    <w:rsid w:val="00AB676E"/>
    <w:rsid w:val="00AB6B66"/>
    <w:rsid w:val="00AB6F6F"/>
    <w:rsid w:val="00AC0363"/>
    <w:rsid w:val="00AC271E"/>
    <w:rsid w:val="00AC32E0"/>
    <w:rsid w:val="00AC6225"/>
    <w:rsid w:val="00AC790A"/>
    <w:rsid w:val="00AC7FE5"/>
    <w:rsid w:val="00AD1305"/>
    <w:rsid w:val="00AD1C0E"/>
    <w:rsid w:val="00AD29C6"/>
    <w:rsid w:val="00AD2D60"/>
    <w:rsid w:val="00AD6868"/>
    <w:rsid w:val="00AD76A9"/>
    <w:rsid w:val="00AE00B0"/>
    <w:rsid w:val="00AE0D68"/>
    <w:rsid w:val="00AE332A"/>
    <w:rsid w:val="00AE34BA"/>
    <w:rsid w:val="00AE40C8"/>
    <w:rsid w:val="00AF06A4"/>
    <w:rsid w:val="00B00768"/>
    <w:rsid w:val="00B05124"/>
    <w:rsid w:val="00B11299"/>
    <w:rsid w:val="00B1277C"/>
    <w:rsid w:val="00B131C6"/>
    <w:rsid w:val="00B1334B"/>
    <w:rsid w:val="00B13EBE"/>
    <w:rsid w:val="00B1780D"/>
    <w:rsid w:val="00B17DF8"/>
    <w:rsid w:val="00B2436F"/>
    <w:rsid w:val="00B24A77"/>
    <w:rsid w:val="00B2567E"/>
    <w:rsid w:val="00B25AFD"/>
    <w:rsid w:val="00B25CAA"/>
    <w:rsid w:val="00B25E20"/>
    <w:rsid w:val="00B2748F"/>
    <w:rsid w:val="00B300C2"/>
    <w:rsid w:val="00B31BB8"/>
    <w:rsid w:val="00B3291F"/>
    <w:rsid w:val="00B340DF"/>
    <w:rsid w:val="00B35EFE"/>
    <w:rsid w:val="00B364D7"/>
    <w:rsid w:val="00B36CFA"/>
    <w:rsid w:val="00B37DDB"/>
    <w:rsid w:val="00B40EE2"/>
    <w:rsid w:val="00B43CA6"/>
    <w:rsid w:val="00B448DC"/>
    <w:rsid w:val="00B45825"/>
    <w:rsid w:val="00B45C42"/>
    <w:rsid w:val="00B45D7F"/>
    <w:rsid w:val="00B46C78"/>
    <w:rsid w:val="00B4717B"/>
    <w:rsid w:val="00B478E9"/>
    <w:rsid w:val="00B51F02"/>
    <w:rsid w:val="00B53574"/>
    <w:rsid w:val="00B5359A"/>
    <w:rsid w:val="00B560F8"/>
    <w:rsid w:val="00B572B0"/>
    <w:rsid w:val="00B574E3"/>
    <w:rsid w:val="00B57AD4"/>
    <w:rsid w:val="00B607DE"/>
    <w:rsid w:val="00B61CBD"/>
    <w:rsid w:val="00B62614"/>
    <w:rsid w:val="00B629B4"/>
    <w:rsid w:val="00B64745"/>
    <w:rsid w:val="00B653CA"/>
    <w:rsid w:val="00B65D82"/>
    <w:rsid w:val="00B65F86"/>
    <w:rsid w:val="00B6711C"/>
    <w:rsid w:val="00B70353"/>
    <w:rsid w:val="00B7083E"/>
    <w:rsid w:val="00B714BC"/>
    <w:rsid w:val="00B71B90"/>
    <w:rsid w:val="00B73722"/>
    <w:rsid w:val="00B73EE9"/>
    <w:rsid w:val="00B74A21"/>
    <w:rsid w:val="00B74F45"/>
    <w:rsid w:val="00B75173"/>
    <w:rsid w:val="00B75DC7"/>
    <w:rsid w:val="00B760ED"/>
    <w:rsid w:val="00B7756C"/>
    <w:rsid w:val="00B80F5F"/>
    <w:rsid w:val="00B81B85"/>
    <w:rsid w:val="00B82ED9"/>
    <w:rsid w:val="00B8586B"/>
    <w:rsid w:val="00B87AB6"/>
    <w:rsid w:val="00B87CEF"/>
    <w:rsid w:val="00B9138D"/>
    <w:rsid w:val="00B91874"/>
    <w:rsid w:val="00B91D9B"/>
    <w:rsid w:val="00B93869"/>
    <w:rsid w:val="00B95A1D"/>
    <w:rsid w:val="00B97CE4"/>
    <w:rsid w:val="00BA07BE"/>
    <w:rsid w:val="00BA11E4"/>
    <w:rsid w:val="00BA1356"/>
    <w:rsid w:val="00BA2B5A"/>
    <w:rsid w:val="00BA3210"/>
    <w:rsid w:val="00BA33B1"/>
    <w:rsid w:val="00BA43A5"/>
    <w:rsid w:val="00BB11CB"/>
    <w:rsid w:val="00BB2306"/>
    <w:rsid w:val="00BB2FE8"/>
    <w:rsid w:val="00BB62B2"/>
    <w:rsid w:val="00BB673C"/>
    <w:rsid w:val="00BB67D7"/>
    <w:rsid w:val="00BB6992"/>
    <w:rsid w:val="00BC0A0E"/>
    <w:rsid w:val="00BC103B"/>
    <w:rsid w:val="00BC10AE"/>
    <w:rsid w:val="00BC1D1B"/>
    <w:rsid w:val="00BC343D"/>
    <w:rsid w:val="00BC4C77"/>
    <w:rsid w:val="00BC63B4"/>
    <w:rsid w:val="00BC73A2"/>
    <w:rsid w:val="00BC76F9"/>
    <w:rsid w:val="00BD018D"/>
    <w:rsid w:val="00BD1665"/>
    <w:rsid w:val="00BD5EAA"/>
    <w:rsid w:val="00BD7093"/>
    <w:rsid w:val="00BD7EBB"/>
    <w:rsid w:val="00BF0368"/>
    <w:rsid w:val="00BF2070"/>
    <w:rsid w:val="00BF394E"/>
    <w:rsid w:val="00BF525C"/>
    <w:rsid w:val="00BF5EEB"/>
    <w:rsid w:val="00BF685A"/>
    <w:rsid w:val="00BF686E"/>
    <w:rsid w:val="00C01116"/>
    <w:rsid w:val="00C0318A"/>
    <w:rsid w:val="00C0390D"/>
    <w:rsid w:val="00C06364"/>
    <w:rsid w:val="00C13642"/>
    <w:rsid w:val="00C13D7C"/>
    <w:rsid w:val="00C13DE1"/>
    <w:rsid w:val="00C1444C"/>
    <w:rsid w:val="00C146F1"/>
    <w:rsid w:val="00C152FE"/>
    <w:rsid w:val="00C1660D"/>
    <w:rsid w:val="00C17989"/>
    <w:rsid w:val="00C17EA1"/>
    <w:rsid w:val="00C205FC"/>
    <w:rsid w:val="00C20DD8"/>
    <w:rsid w:val="00C21FC2"/>
    <w:rsid w:val="00C23F50"/>
    <w:rsid w:val="00C241C0"/>
    <w:rsid w:val="00C264C4"/>
    <w:rsid w:val="00C265A1"/>
    <w:rsid w:val="00C2691A"/>
    <w:rsid w:val="00C26E7B"/>
    <w:rsid w:val="00C2754D"/>
    <w:rsid w:val="00C302FA"/>
    <w:rsid w:val="00C32BE2"/>
    <w:rsid w:val="00C3583F"/>
    <w:rsid w:val="00C37D33"/>
    <w:rsid w:val="00C431B2"/>
    <w:rsid w:val="00C50FDA"/>
    <w:rsid w:val="00C55E27"/>
    <w:rsid w:val="00C57BE4"/>
    <w:rsid w:val="00C603A4"/>
    <w:rsid w:val="00C60F09"/>
    <w:rsid w:val="00C62267"/>
    <w:rsid w:val="00C62A33"/>
    <w:rsid w:val="00C66A61"/>
    <w:rsid w:val="00C675A9"/>
    <w:rsid w:val="00C70611"/>
    <w:rsid w:val="00C71433"/>
    <w:rsid w:val="00C71AA3"/>
    <w:rsid w:val="00C73150"/>
    <w:rsid w:val="00C73C4E"/>
    <w:rsid w:val="00C7535A"/>
    <w:rsid w:val="00C75F37"/>
    <w:rsid w:val="00C82FAD"/>
    <w:rsid w:val="00C83E18"/>
    <w:rsid w:val="00C83E7F"/>
    <w:rsid w:val="00C86E93"/>
    <w:rsid w:val="00C87D14"/>
    <w:rsid w:val="00C87FE6"/>
    <w:rsid w:val="00C93C85"/>
    <w:rsid w:val="00C93E31"/>
    <w:rsid w:val="00C94078"/>
    <w:rsid w:val="00C94A0C"/>
    <w:rsid w:val="00C96364"/>
    <w:rsid w:val="00C97572"/>
    <w:rsid w:val="00C97B1E"/>
    <w:rsid w:val="00CA044A"/>
    <w:rsid w:val="00CA3BF7"/>
    <w:rsid w:val="00CA4E63"/>
    <w:rsid w:val="00CA59A3"/>
    <w:rsid w:val="00CA5C89"/>
    <w:rsid w:val="00CA5E8F"/>
    <w:rsid w:val="00CB2B67"/>
    <w:rsid w:val="00CB2E58"/>
    <w:rsid w:val="00CB2F0E"/>
    <w:rsid w:val="00CB3EE3"/>
    <w:rsid w:val="00CB4D8F"/>
    <w:rsid w:val="00CB5D05"/>
    <w:rsid w:val="00CB7206"/>
    <w:rsid w:val="00CB7267"/>
    <w:rsid w:val="00CC0F66"/>
    <w:rsid w:val="00CC4BC6"/>
    <w:rsid w:val="00CC6032"/>
    <w:rsid w:val="00CC61DC"/>
    <w:rsid w:val="00CC770F"/>
    <w:rsid w:val="00CD156D"/>
    <w:rsid w:val="00CD2ACE"/>
    <w:rsid w:val="00CD2BB4"/>
    <w:rsid w:val="00CD34F7"/>
    <w:rsid w:val="00CD3CFC"/>
    <w:rsid w:val="00CD5501"/>
    <w:rsid w:val="00CD5540"/>
    <w:rsid w:val="00CD6BEB"/>
    <w:rsid w:val="00CD737F"/>
    <w:rsid w:val="00CD74C6"/>
    <w:rsid w:val="00CD7CF9"/>
    <w:rsid w:val="00CE0B8D"/>
    <w:rsid w:val="00CE0C99"/>
    <w:rsid w:val="00CE3CAA"/>
    <w:rsid w:val="00CE3DA9"/>
    <w:rsid w:val="00CE4545"/>
    <w:rsid w:val="00CE4F4F"/>
    <w:rsid w:val="00CE69A0"/>
    <w:rsid w:val="00CF013C"/>
    <w:rsid w:val="00CF0822"/>
    <w:rsid w:val="00CF0DB8"/>
    <w:rsid w:val="00CF4C87"/>
    <w:rsid w:val="00CF7C44"/>
    <w:rsid w:val="00D00508"/>
    <w:rsid w:val="00D027BD"/>
    <w:rsid w:val="00D02CB2"/>
    <w:rsid w:val="00D039D8"/>
    <w:rsid w:val="00D0486C"/>
    <w:rsid w:val="00D04B16"/>
    <w:rsid w:val="00D077A7"/>
    <w:rsid w:val="00D10A30"/>
    <w:rsid w:val="00D10D15"/>
    <w:rsid w:val="00D11237"/>
    <w:rsid w:val="00D11381"/>
    <w:rsid w:val="00D14948"/>
    <w:rsid w:val="00D152EE"/>
    <w:rsid w:val="00D17DFB"/>
    <w:rsid w:val="00D203FF"/>
    <w:rsid w:val="00D2169C"/>
    <w:rsid w:val="00D21D48"/>
    <w:rsid w:val="00D2459D"/>
    <w:rsid w:val="00D245A1"/>
    <w:rsid w:val="00D24F78"/>
    <w:rsid w:val="00D31D8E"/>
    <w:rsid w:val="00D32631"/>
    <w:rsid w:val="00D34322"/>
    <w:rsid w:val="00D344DC"/>
    <w:rsid w:val="00D357D0"/>
    <w:rsid w:val="00D36000"/>
    <w:rsid w:val="00D36206"/>
    <w:rsid w:val="00D368E9"/>
    <w:rsid w:val="00D3718C"/>
    <w:rsid w:val="00D42AE3"/>
    <w:rsid w:val="00D45218"/>
    <w:rsid w:val="00D457F5"/>
    <w:rsid w:val="00D52359"/>
    <w:rsid w:val="00D56ED7"/>
    <w:rsid w:val="00D5744D"/>
    <w:rsid w:val="00D57F2F"/>
    <w:rsid w:val="00D607D5"/>
    <w:rsid w:val="00D61075"/>
    <w:rsid w:val="00D611D1"/>
    <w:rsid w:val="00D61D5F"/>
    <w:rsid w:val="00D62B7F"/>
    <w:rsid w:val="00D62C94"/>
    <w:rsid w:val="00D630A3"/>
    <w:rsid w:val="00D637F7"/>
    <w:rsid w:val="00D641BA"/>
    <w:rsid w:val="00D6568B"/>
    <w:rsid w:val="00D66F13"/>
    <w:rsid w:val="00D67A36"/>
    <w:rsid w:val="00D721B0"/>
    <w:rsid w:val="00D73785"/>
    <w:rsid w:val="00D74A31"/>
    <w:rsid w:val="00D75FF7"/>
    <w:rsid w:val="00D761FB"/>
    <w:rsid w:val="00D76571"/>
    <w:rsid w:val="00D769EA"/>
    <w:rsid w:val="00D81691"/>
    <w:rsid w:val="00D81B07"/>
    <w:rsid w:val="00D82726"/>
    <w:rsid w:val="00D8456E"/>
    <w:rsid w:val="00D846FF"/>
    <w:rsid w:val="00D8475C"/>
    <w:rsid w:val="00D85AED"/>
    <w:rsid w:val="00D8628D"/>
    <w:rsid w:val="00D862A0"/>
    <w:rsid w:val="00D867F3"/>
    <w:rsid w:val="00D86E74"/>
    <w:rsid w:val="00D87E50"/>
    <w:rsid w:val="00D87E6F"/>
    <w:rsid w:val="00D904CD"/>
    <w:rsid w:val="00D910F7"/>
    <w:rsid w:val="00D91847"/>
    <w:rsid w:val="00D94988"/>
    <w:rsid w:val="00D9680D"/>
    <w:rsid w:val="00DA03F5"/>
    <w:rsid w:val="00DA3758"/>
    <w:rsid w:val="00DA413F"/>
    <w:rsid w:val="00DA53F1"/>
    <w:rsid w:val="00DA5BBC"/>
    <w:rsid w:val="00DB3B1C"/>
    <w:rsid w:val="00DB49F4"/>
    <w:rsid w:val="00DB4F3A"/>
    <w:rsid w:val="00DB50BA"/>
    <w:rsid w:val="00DC0516"/>
    <w:rsid w:val="00DC2937"/>
    <w:rsid w:val="00DC3755"/>
    <w:rsid w:val="00DC3989"/>
    <w:rsid w:val="00DC56B0"/>
    <w:rsid w:val="00DC6617"/>
    <w:rsid w:val="00DC71A6"/>
    <w:rsid w:val="00DD165A"/>
    <w:rsid w:val="00DD57EB"/>
    <w:rsid w:val="00DD5A8B"/>
    <w:rsid w:val="00DD6797"/>
    <w:rsid w:val="00DD7409"/>
    <w:rsid w:val="00DD7667"/>
    <w:rsid w:val="00DD79DD"/>
    <w:rsid w:val="00DE0142"/>
    <w:rsid w:val="00DE0AF1"/>
    <w:rsid w:val="00DE0DF6"/>
    <w:rsid w:val="00DE4C99"/>
    <w:rsid w:val="00DF1BD7"/>
    <w:rsid w:val="00DF2EF0"/>
    <w:rsid w:val="00DF33DE"/>
    <w:rsid w:val="00DF6447"/>
    <w:rsid w:val="00DF6671"/>
    <w:rsid w:val="00DF680D"/>
    <w:rsid w:val="00E00456"/>
    <w:rsid w:val="00E013BE"/>
    <w:rsid w:val="00E04B18"/>
    <w:rsid w:val="00E04CA8"/>
    <w:rsid w:val="00E050D8"/>
    <w:rsid w:val="00E06A89"/>
    <w:rsid w:val="00E07588"/>
    <w:rsid w:val="00E07652"/>
    <w:rsid w:val="00E10F9D"/>
    <w:rsid w:val="00E12C8A"/>
    <w:rsid w:val="00E149C2"/>
    <w:rsid w:val="00E14CB9"/>
    <w:rsid w:val="00E15F9D"/>
    <w:rsid w:val="00E17100"/>
    <w:rsid w:val="00E2175B"/>
    <w:rsid w:val="00E2246E"/>
    <w:rsid w:val="00E23973"/>
    <w:rsid w:val="00E3041B"/>
    <w:rsid w:val="00E309A3"/>
    <w:rsid w:val="00E321B0"/>
    <w:rsid w:val="00E41106"/>
    <w:rsid w:val="00E442FF"/>
    <w:rsid w:val="00E503F8"/>
    <w:rsid w:val="00E50ECF"/>
    <w:rsid w:val="00E51FA1"/>
    <w:rsid w:val="00E53607"/>
    <w:rsid w:val="00E53FA4"/>
    <w:rsid w:val="00E55768"/>
    <w:rsid w:val="00E55943"/>
    <w:rsid w:val="00E56298"/>
    <w:rsid w:val="00E57B11"/>
    <w:rsid w:val="00E57B54"/>
    <w:rsid w:val="00E57E49"/>
    <w:rsid w:val="00E6074C"/>
    <w:rsid w:val="00E60CD2"/>
    <w:rsid w:val="00E619EE"/>
    <w:rsid w:val="00E62A10"/>
    <w:rsid w:val="00E630D3"/>
    <w:rsid w:val="00E63D46"/>
    <w:rsid w:val="00E679CD"/>
    <w:rsid w:val="00E7020B"/>
    <w:rsid w:val="00E72689"/>
    <w:rsid w:val="00E737D3"/>
    <w:rsid w:val="00E73F15"/>
    <w:rsid w:val="00E74729"/>
    <w:rsid w:val="00E76011"/>
    <w:rsid w:val="00E82DAA"/>
    <w:rsid w:val="00E82E0E"/>
    <w:rsid w:val="00E84E49"/>
    <w:rsid w:val="00E86057"/>
    <w:rsid w:val="00E8616D"/>
    <w:rsid w:val="00E86DF5"/>
    <w:rsid w:val="00E878D6"/>
    <w:rsid w:val="00E90AB9"/>
    <w:rsid w:val="00E90E97"/>
    <w:rsid w:val="00E923BD"/>
    <w:rsid w:val="00E92482"/>
    <w:rsid w:val="00E9289D"/>
    <w:rsid w:val="00E938DF"/>
    <w:rsid w:val="00E94260"/>
    <w:rsid w:val="00E952FA"/>
    <w:rsid w:val="00E95BF5"/>
    <w:rsid w:val="00E96714"/>
    <w:rsid w:val="00E9692C"/>
    <w:rsid w:val="00E96EBF"/>
    <w:rsid w:val="00E9719C"/>
    <w:rsid w:val="00EA1A54"/>
    <w:rsid w:val="00EA2031"/>
    <w:rsid w:val="00EA2AF3"/>
    <w:rsid w:val="00EA35A3"/>
    <w:rsid w:val="00EA3E25"/>
    <w:rsid w:val="00EA43E6"/>
    <w:rsid w:val="00EA67E1"/>
    <w:rsid w:val="00EA7D62"/>
    <w:rsid w:val="00EB0063"/>
    <w:rsid w:val="00EB00FE"/>
    <w:rsid w:val="00EB0FE5"/>
    <w:rsid w:val="00EB1EB9"/>
    <w:rsid w:val="00EB25E5"/>
    <w:rsid w:val="00EB4F65"/>
    <w:rsid w:val="00EB5D41"/>
    <w:rsid w:val="00EC09CB"/>
    <w:rsid w:val="00EC3876"/>
    <w:rsid w:val="00EC474F"/>
    <w:rsid w:val="00EC4917"/>
    <w:rsid w:val="00EC4D07"/>
    <w:rsid w:val="00EC5CA3"/>
    <w:rsid w:val="00EC7F45"/>
    <w:rsid w:val="00ED1B9F"/>
    <w:rsid w:val="00ED1BA9"/>
    <w:rsid w:val="00ED3F10"/>
    <w:rsid w:val="00ED3F28"/>
    <w:rsid w:val="00ED42A8"/>
    <w:rsid w:val="00ED50C5"/>
    <w:rsid w:val="00ED52EB"/>
    <w:rsid w:val="00EE1629"/>
    <w:rsid w:val="00EE20B8"/>
    <w:rsid w:val="00EE2F42"/>
    <w:rsid w:val="00EE327F"/>
    <w:rsid w:val="00EE35AD"/>
    <w:rsid w:val="00EE3DD1"/>
    <w:rsid w:val="00EE3F46"/>
    <w:rsid w:val="00EE614B"/>
    <w:rsid w:val="00EE61FE"/>
    <w:rsid w:val="00EF0FCB"/>
    <w:rsid w:val="00EF10A7"/>
    <w:rsid w:val="00EF47BC"/>
    <w:rsid w:val="00EF4E1D"/>
    <w:rsid w:val="00EF6088"/>
    <w:rsid w:val="00EF6988"/>
    <w:rsid w:val="00EF7665"/>
    <w:rsid w:val="00F00DC9"/>
    <w:rsid w:val="00F00F40"/>
    <w:rsid w:val="00F02EEA"/>
    <w:rsid w:val="00F0361E"/>
    <w:rsid w:val="00F104B6"/>
    <w:rsid w:val="00F1064F"/>
    <w:rsid w:val="00F10D4B"/>
    <w:rsid w:val="00F135C4"/>
    <w:rsid w:val="00F13E68"/>
    <w:rsid w:val="00F140FD"/>
    <w:rsid w:val="00F1499E"/>
    <w:rsid w:val="00F15128"/>
    <w:rsid w:val="00F164F3"/>
    <w:rsid w:val="00F16C3F"/>
    <w:rsid w:val="00F173D0"/>
    <w:rsid w:val="00F1745A"/>
    <w:rsid w:val="00F21C85"/>
    <w:rsid w:val="00F23141"/>
    <w:rsid w:val="00F23397"/>
    <w:rsid w:val="00F2496C"/>
    <w:rsid w:val="00F24F39"/>
    <w:rsid w:val="00F2724F"/>
    <w:rsid w:val="00F274FF"/>
    <w:rsid w:val="00F27B8B"/>
    <w:rsid w:val="00F320D4"/>
    <w:rsid w:val="00F325CB"/>
    <w:rsid w:val="00F32ECB"/>
    <w:rsid w:val="00F3510F"/>
    <w:rsid w:val="00F36903"/>
    <w:rsid w:val="00F36A9A"/>
    <w:rsid w:val="00F37613"/>
    <w:rsid w:val="00F37DA9"/>
    <w:rsid w:val="00F37DF6"/>
    <w:rsid w:val="00F40397"/>
    <w:rsid w:val="00F40547"/>
    <w:rsid w:val="00F41DDC"/>
    <w:rsid w:val="00F4411D"/>
    <w:rsid w:val="00F457A0"/>
    <w:rsid w:val="00F46A8B"/>
    <w:rsid w:val="00F46AE4"/>
    <w:rsid w:val="00F46F89"/>
    <w:rsid w:val="00F522AB"/>
    <w:rsid w:val="00F5313D"/>
    <w:rsid w:val="00F53D71"/>
    <w:rsid w:val="00F53E08"/>
    <w:rsid w:val="00F5489F"/>
    <w:rsid w:val="00F55FB5"/>
    <w:rsid w:val="00F5703A"/>
    <w:rsid w:val="00F619C2"/>
    <w:rsid w:val="00F61AD1"/>
    <w:rsid w:val="00F62176"/>
    <w:rsid w:val="00F64DA3"/>
    <w:rsid w:val="00F656C3"/>
    <w:rsid w:val="00F6698B"/>
    <w:rsid w:val="00F70FD7"/>
    <w:rsid w:val="00F70FEC"/>
    <w:rsid w:val="00F75D68"/>
    <w:rsid w:val="00F81B2A"/>
    <w:rsid w:val="00F82170"/>
    <w:rsid w:val="00F8246A"/>
    <w:rsid w:val="00F82ACE"/>
    <w:rsid w:val="00F84B4B"/>
    <w:rsid w:val="00F85B2C"/>
    <w:rsid w:val="00F9032C"/>
    <w:rsid w:val="00F918E9"/>
    <w:rsid w:val="00F92FDD"/>
    <w:rsid w:val="00F961BE"/>
    <w:rsid w:val="00FA210E"/>
    <w:rsid w:val="00FA53A7"/>
    <w:rsid w:val="00FA5781"/>
    <w:rsid w:val="00FA642B"/>
    <w:rsid w:val="00FB03D8"/>
    <w:rsid w:val="00FB3EFD"/>
    <w:rsid w:val="00FB5954"/>
    <w:rsid w:val="00FB5DCA"/>
    <w:rsid w:val="00FB685B"/>
    <w:rsid w:val="00FB718C"/>
    <w:rsid w:val="00FC059D"/>
    <w:rsid w:val="00FC6034"/>
    <w:rsid w:val="00FC7656"/>
    <w:rsid w:val="00FC7811"/>
    <w:rsid w:val="00FD06B5"/>
    <w:rsid w:val="00FD1B65"/>
    <w:rsid w:val="00FD4A9D"/>
    <w:rsid w:val="00FD6C10"/>
    <w:rsid w:val="00FD78FB"/>
    <w:rsid w:val="00FD7FEE"/>
    <w:rsid w:val="00FE1324"/>
    <w:rsid w:val="00FE2A50"/>
    <w:rsid w:val="00FE677A"/>
    <w:rsid w:val="00FF23AE"/>
    <w:rsid w:val="00FF33BD"/>
    <w:rsid w:val="00FF7151"/>
    <w:rsid w:val="03FC0951"/>
    <w:rsid w:val="0A162E93"/>
    <w:rsid w:val="132E8D25"/>
    <w:rsid w:val="137CDF6A"/>
    <w:rsid w:val="14443E0D"/>
    <w:rsid w:val="14B629F0"/>
    <w:rsid w:val="1BEF5B7A"/>
    <w:rsid w:val="1EE9C002"/>
    <w:rsid w:val="2003D22B"/>
    <w:rsid w:val="27D57F4B"/>
    <w:rsid w:val="29D9619C"/>
    <w:rsid w:val="2C53C784"/>
    <w:rsid w:val="38B8D263"/>
    <w:rsid w:val="3D88F05B"/>
    <w:rsid w:val="3F24C0BC"/>
    <w:rsid w:val="3F7A44DF"/>
    <w:rsid w:val="41A51E54"/>
    <w:rsid w:val="425C617E"/>
    <w:rsid w:val="4753A6A3"/>
    <w:rsid w:val="4969CAAC"/>
    <w:rsid w:val="4DB4E283"/>
    <w:rsid w:val="4F787E93"/>
    <w:rsid w:val="55040E6A"/>
    <w:rsid w:val="59BC6162"/>
    <w:rsid w:val="60029CDB"/>
    <w:rsid w:val="678B4C01"/>
    <w:rsid w:val="6955A0D3"/>
    <w:rsid w:val="698F2F32"/>
    <w:rsid w:val="735A67B1"/>
    <w:rsid w:val="75447D0A"/>
    <w:rsid w:val="7A1E8949"/>
    <w:rsid w:val="7D562A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964385"/>
  <w15:chartTrackingRefBased/>
  <w15:docId w15:val="{D0BAFF53-78D1-433C-B8CF-9A5F67A4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F42"/>
  </w:style>
  <w:style w:type="paragraph" w:styleId="Heading1">
    <w:name w:val="heading 1"/>
    <w:basedOn w:val="Normal"/>
    <w:next w:val="Normal"/>
    <w:link w:val="Heading1Char"/>
    <w:uiPriority w:val="9"/>
    <w:qFormat/>
    <w:rsid w:val="00EE2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F42"/>
    <w:rPr>
      <w:rFonts w:asciiTheme="majorHAnsi" w:eastAsiaTheme="majorEastAsia" w:hAnsiTheme="majorHAnsi" w:cstheme="majorBidi"/>
      <w:color w:val="2F5496" w:themeColor="accent1" w:themeShade="BF"/>
      <w:sz w:val="32"/>
      <w:szCs w:val="32"/>
    </w:rPr>
  </w:style>
  <w:style w:type="paragraph" w:styleId="ListParagraph">
    <w:name w:val="List Paragraph"/>
    <w:aliases w:val="3,Bod,Bullet 1,Bullet Paragraphs,Bullet-msa,Bulleted List,Dot pt,F5 List Paragraph,Ha,Indent,Indicator Text,Issue Action POC,List Paragraph Bullet,List Paragraph Char Char Char,List Paragraph1,Numbered Para 1,POCG Table Text,Table Bullets"/>
    <w:basedOn w:val="Normal"/>
    <w:link w:val="ListParagraphChar"/>
    <w:uiPriority w:val="34"/>
    <w:qFormat/>
    <w:rsid w:val="00EE2F42"/>
    <w:pPr>
      <w:ind w:left="720"/>
      <w:contextualSpacing/>
    </w:pPr>
  </w:style>
  <w:style w:type="character" w:customStyle="1" w:styleId="ListParagraphChar">
    <w:name w:val="List Paragraph Char"/>
    <w:aliases w:val="3 Char,Bullet Paragraphs Char,Bullet-msa Char,Bulleted List Char,Dot pt Char,F5 List Paragraph Char,Ha Char,Indent Char,Issue Action POC Char,List Paragraph Bullet Char,List Paragraph1 Char,POCG Table Text Char,Table Bullets Char"/>
    <w:basedOn w:val="DefaultParagraphFont"/>
    <w:link w:val="ListParagraph"/>
    <w:uiPriority w:val="34"/>
    <w:qFormat/>
    <w:locked/>
    <w:rsid w:val="00EE2F42"/>
  </w:style>
  <w:style w:type="paragraph" w:customStyle="1" w:styleId="interviewerprobes">
    <w:name w:val="interviewer probes"/>
    <w:basedOn w:val="Normal"/>
    <w:link w:val="interviewerprobesChar"/>
    <w:qFormat/>
    <w:rsid w:val="00EE2F42"/>
    <w:pPr>
      <w:spacing w:after="0" w:line="240" w:lineRule="auto"/>
    </w:pPr>
    <w:rPr>
      <w:rFonts w:cs="Times New Roman"/>
      <w:iCs/>
    </w:rPr>
  </w:style>
  <w:style w:type="character" w:customStyle="1" w:styleId="interviewerprobesChar">
    <w:name w:val="interviewer probes Char"/>
    <w:basedOn w:val="DefaultParagraphFont"/>
    <w:link w:val="interviewerprobes"/>
    <w:rsid w:val="00EE2F42"/>
    <w:rPr>
      <w:rFonts w:cs="Times New Roman"/>
      <w:iCs/>
    </w:rPr>
  </w:style>
  <w:style w:type="paragraph" w:customStyle="1" w:styleId="bodytext-single">
    <w:name w:val="body text-single"/>
    <w:basedOn w:val="Normal"/>
    <w:qFormat/>
    <w:rsid w:val="00EE2F42"/>
    <w:pPr>
      <w:spacing w:after="0" w:line="240" w:lineRule="auto"/>
    </w:pPr>
    <w:rPr>
      <w:rFonts w:eastAsia="Times New Roman" w:cs="Times New Roman"/>
      <w:szCs w:val="20"/>
    </w:rPr>
  </w:style>
  <w:style w:type="character" w:styleId="Hyperlink">
    <w:name w:val="Hyperlink"/>
    <w:basedOn w:val="DefaultParagraphFont"/>
    <w:uiPriority w:val="99"/>
    <w:unhideWhenUsed/>
    <w:rsid w:val="00EE2F42"/>
    <w:rPr>
      <w:color w:val="0563C1" w:themeColor="hyperlink"/>
      <w:u w:val="single"/>
    </w:rPr>
  </w:style>
  <w:style w:type="paragraph" w:styleId="FootnoteText">
    <w:name w:val="footnote text"/>
    <w:basedOn w:val="Normal"/>
    <w:link w:val="FootnoteTextChar"/>
    <w:uiPriority w:val="99"/>
    <w:semiHidden/>
    <w:unhideWhenUsed/>
    <w:rsid w:val="006B6F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FD0"/>
    <w:rPr>
      <w:sz w:val="20"/>
      <w:szCs w:val="20"/>
    </w:rPr>
  </w:style>
  <w:style w:type="character" w:styleId="FootnoteReference">
    <w:name w:val="footnote reference"/>
    <w:aliases w:val="Fn Ref"/>
    <w:basedOn w:val="DefaultParagraphFont"/>
    <w:uiPriority w:val="99"/>
    <w:unhideWhenUsed/>
    <w:qFormat/>
    <w:rsid w:val="006B6FD0"/>
    <w:rPr>
      <w:vertAlign w:val="superscript"/>
    </w:rPr>
  </w:style>
  <w:style w:type="paragraph" w:styleId="Revision">
    <w:name w:val="Revision"/>
    <w:hidden/>
    <w:uiPriority w:val="99"/>
    <w:semiHidden/>
    <w:rsid w:val="00E737D3"/>
    <w:pPr>
      <w:spacing w:after="0" w:line="240" w:lineRule="auto"/>
    </w:pPr>
  </w:style>
  <w:style w:type="character" w:styleId="CommentReference">
    <w:name w:val="annotation reference"/>
    <w:basedOn w:val="DefaultParagraphFont"/>
    <w:uiPriority w:val="99"/>
    <w:semiHidden/>
    <w:unhideWhenUsed/>
    <w:rsid w:val="004755AF"/>
    <w:rPr>
      <w:sz w:val="16"/>
      <w:szCs w:val="16"/>
    </w:rPr>
  </w:style>
  <w:style w:type="paragraph" w:styleId="CommentText">
    <w:name w:val="annotation text"/>
    <w:basedOn w:val="Normal"/>
    <w:link w:val="CommentTextChar"/>
    <w:uiPriority w:val="99"/>
    <w:unhideWhenUsed/>
    <w:rsid w:val="004755AF"/>
    <w:pPr>
      <w:spacing w:line="240" w:lineRule="auto"/>
    </w:pPr>
    <w:rPr>
      <w:sz w:val="20"/>
      <w:szCs w:val="20"/>
    </w:rPr>
  </w:style>
  <w:style w:type="character" w:customStyle="1" w:styleId="CommentTextChar">
    <w:name w:val="Comment Text Char"/>
    <w:basedOn w:val="DefaultParagraphFont"/>
    <w:link w:val="CommentText"/>
    <w:uiPriority w:val="99"/>
    <w:rsid w:val="004755AF"/>
    <w:rPr>
      <w:sz w:val="20"/>
      <w:szCs w:val="20"/>
    </w:rPr>
  </w:style>
  <w:style w:type="paragraph" w:styleId="CommentSubject">
    <w:name w:val="annotation subject"/>
    <w:basedOn w:val="CommentText"/>
    <w:next w:val="CommentText"/>
    <w:link w:val="CommentSubjectChar"/>
    <w:uiPriority w:val="99"/>
    <w:semiHidden/>
    <w:unhideWhenUsed/>
    <w:rsid w:val="004755AF"/>
    <w:rPr>
      <w:b/>
      <w:bCs/>
    </w:rPr>
  </w:style>
  <w:style w:type="character" w:customStyle="1" w:styleId="CommentSubjectChar">
    <w:name w:val="Comment Subject Char"/>
    <w:basedOn w:val="CommentTextChar"/>
    <w:link w:val="CommentSubject"/>
    <w:uiPriority w:val="99"/>
    <w:semiHidden/>
    <w:rsid w:val="004755AF"/>
    <w:rPr>
      <w:b/>
      <w:bCs/>
      <w:sz w:val="20"/>
      <w:szCs w:val="20"/>
    </w:rPr>
  </w:style>
  <w:style w:type="paragraph" w:styleId="Header">
    <w:name w:val="header"/>
    <w:basedOn w:val="Normal"/>
    <w:link w:val="HeaderChar"/>
    <w:uiPriority w:val="99"/>
    <w:unhideWhenUsed/>
    <w:rsid w:val="00205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DBF"/>
  </w:style>
  <w:style w:type="paragraph" w:styleId="Footer">
    <w:name w:val="footer"/>
    <w:basedOn w:val="Normal"/>
    <w:link w:val="FooterChar"/>
    <w:uiPriority w:val="99"/>
    <w:unhideWhenUsed/>
    <w:rsid w:val="00205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DBF"/>
  </w:style>
  <w:style w:type="character" w:customStyle="1" w:styleId="normaltextrun">
    <w:name w:val="normaltextrun"/>
    <w:basedOn w:val="DefaultParagraphFont"/>
    <w:rsid w:val="00332B87"/>
  </w:style>
  <w:style w:type="paragraph" w:customStyle="1" w:styleId="paragraph">
    <w:name w:val="paragraph"/>
    <w:basedOn w:val="Normal"/>
    <w:rsid w:val="00966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66400"/>
  </w:style>
  <w:style w:type="character" w:styleId="UnresolvedMention">
    <w:name w:val="Unresolved Mention"/>
    <w:basedOn w:val="DefaultParagraphFont"/>
    <w:uiPriority w:val="99"/>
    <w:semiHidden/>
    <w:unhideWhenUsed/>
    <w:rsid w:val="00535A3C"/>
    <w:rPr>
      <w:color w:val="605E5C"/>
      <w:shd w:val="clear" w:color="auto" w:fill="E1DFDD"/>
    </w:rPr>
  </w:style>
  <w:style w:type="character" w:styleId="Mention">
    <w:name w:val="Mention"/>
    <w:basedOn w:val="DefaultParagraphFont"/>
    <w:uiPriority w:val="99"/>
    <w:unhideWhenUsed/>
    <w:rsid w:val="003643A1"/>
    <w:rPr>
      <w:color w:val="2B579A"/>
      <w:shd w:val="clear" w:color="auto" w:fill="E1DFDD"/>
    </w:rPr>
  </w:style>
  <w:style w:type="character" w:customStyle="1" w:styleId="cf01">
    <w:name w:val="cf01"/>
    <w:basedOn w:val="DefaultParagraphFont"/>
    <w:rsid w:val="00EA7D62"/>
    <w:rPr>
      <w:rFonts w:ascii="Segoe UI" w:hAnsi="Segoe UI" w:cs="Segoe UI" w:hint="default"/>
      <w:sz w:val="18"/>
      <w:szCs w:val="18"/>
    </w:rPr>
  </w:style>
  <w:style w:type="character" w:styleId="PlaceholderText">
    <w:name w:val="Placeholder Text"/>
    <w:basedOn w:val="DefaultParagraphFont"/>
    <w:uiPriority w:val="99"/>
    <w:semiHidden/>
    <w:rsid w:val="006114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ustin.Brock@hud.gov" TargetMode="Externa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hnisar@2mresearch.co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BA0C5E1BF87448A916BC06A9DFA92FC"/>
        <w:category>
          <w:name w:val="General"/>
          <w:gallery w:val="placeholder"/>
        </w:category>
        <w:types>
          <w:type w:val="bbPlcHdr"/>
        </w:types>
        <w:behaviors>
          <w:behavior w:val="content"/>
        </w:behaviors>
        <w:guid w:val="{B1126CE7-AE03-46C4-AED9-82162320B1A3}"/>
      </w:docPartPr>
      <w:docPartBody>
        <w:p w:rsidR="00DA3758" w:rsidP="0077644E">
          <w:pPr>
            <w:pStyle w:val="DBA0C5E1BF87448A916BC06A9DFA92FC"/>
          </w:pPr>
          <w:r w:rsidRPr="00486F93">
            <w:rPr>
              <w:rStyle w:val="PlaceholderText"/>
            </w:rPr>
            <w:t>[Title]</w:t>
          </w:r>
        </w:p>
      </w:docPartBody>
    </w:docPart>
    <w:docPart>
      <w:docPartPr>
        <w:name w:val="25A1CA90EA494087A4C0FDD6B3FC77DF"/>
        <w:category>
          <w:name w:val="General"/>
          <w:gallery w:val="placeholder"/>
        </w:category>
        <w:types>
          <w:type w:val="bbPlcHdr"/>
        </w:types>
        <w:behaviors>
          <w:behavior w:val="content"/>
        </w:behaviors>
        <w:guid w:val="{6AB2A95C-6383-4213-A48F-57D90662D3EA}"/>
      </w:docPartPr>
      <w:docPartBody>
        <w:p w:rsidR="00DA3758" w:rsidP="0077644E">
          <w:pPr>
            <w:pStyle w:val="25A1CA90EA494087A4C0FDD6B3FC77DF"/>
          </w:pPr>
          <w:r w:rsidRPr="00486F9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4E"/>
    <w:rsid w:val="0077644E"/>
    <w:rsid w:val="00B3003B"/>
    <w:rsid w:val="00DA3758"/>
    <w:rsid w:val="00FF36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44E"/>
    <w:rPr>
      <w:color w:val="808080"/>
    </w:rPr>
  </w:style>
  <w:style w:type="paragraph" w:customStyle="1" w:styleId="DBA0C5E1BF87448A916BC06A9DFA92FC">
    <w:name w:val="DBA0C5E1BF87448A916BC06A9DFA92FC"/>
    <w:rsid w:val="0077644E"/>
  </w:style>
  <w:style w:type="paragraph" w:customStyle="1" w:styleId="25A1CA90EA494087A4C0FDD6B3FC77DF">
    <w:name w:val="25A1CA90EA494087A4C0FDD6B3FC77DF"/>
    <w:rsid w:val="00776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b023c71-746b-4d76-8836-d28a99fbea83">
      <UserInfo>
        <DisplayName>Hiren Nisar, PhD</DisplayName>
        <AccountId>13</AccountId>
        <AccountType/>
      </UserInfo>
      <UserInfo>
        <DisplayName>Dennis Okyere, PhD</DisplayName>
        <AccountId>14</AccountId>
        <AccountType/>
      </UserInfo>
      <UserInfo>
        <DisplayName>Madison Davis</DisplayName>
        <AccountId>36</AccountId>
        <AccountType/>
      </UserInfo>
      <UserInfo>
        <DisplayName>Brenda Jenkins</DisplayName>
        <AccountId>48</AccountId>
        <AccountType/>
      </UserInfo>
      <UserInfo>
        <DisplayName>Lara R. Milavickas</DisplayName>
        <AccountId>49</AccountId>
        <AccountType/>
      </UserInfo>
      <UserInfo>
        <DisplayName>Eric Oberdorfer</DisplayName>
        <AccountId>42</AccountId>
        <AccountType/>
      </UserInfo>
      <UserInfo>
        <DisplayName>Tushar Gurjal</DisplayName>
        <AccountId>41</AccountId>
        <AccountType/>
      </UserInfo>
      <UserInfo>
        <DisplayName>writewithjameel</DisplayName>
        <AccountId>47</AccountId>
        <AccountType/>
      </UserInfo>
      <UserInfo>
        <DisplayName>Jameel Khan</DisplayName>
        <AccountId>50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5F8E6D1910B549A6A7F799D4F7ABA8" ma:contentTypeVersion="4" ma:contentTypeDescription="Create a new document." ma:contentTypeScope="" ma:versionID="3a3b50cedaf95c2791733adecd495026">
  <xsd:schema xmlns:xsd="http://www.w3.org/2001/XMLSchema" xmlns:xs="http://www.w3.org/2001/XMLSchema" xmlns:p="http://schemas.microsoft.com/office/2006/metadata/properties" xmlns:ns2="0b023c71-746b-4d76-8836-d28a99fbea83" xmlns:ns3="5152ad38-d04a-4cd5-b104-fdbb856d11ab" targetNamespace="http://schemas.microsoft.com/office/2006/metadata/properties" ma:root="true" ma:fieldsID="5ac7240781ade4586f73255b4b5e878c" ns2:_="" ns3:_="">
    <xsd:import namespace="0b023c71-746b-4d76-8836-d28a99fbea83"/>
    <xsd:import namespace="5152ad38-d04a-4cd5-b104-fdbb856d11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23c71-746b-4d76-8836-d28a99fbea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52ad38-d04a-4cd5-b104-fdbb856d11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51FCC-FA5D-4B40-ABC0-073B5C3BDF04}">
  <ds:schemaRefs>
    <ds:schemaRef ds:uri="http://schemas.microsoft.com/sharepoint/v3/contenttype/forms"/>
  </ds:schemaRefs>
</ds:datastoreItem>
</file>

<file path=customXml/itemProps2.xml><?xml version="1.0" encoding="utf-8"?>
<ds:datastoreItem xmlns:ds="http://schemas.openxmlformats.org/officeDocument/2006/customXml" ds:itemID="{766E6A02-6F17-8449-AEDB-76D4246BE297}">
  <ds:schemaRefs>
    <ds:schemaRef ds:uri="http://schemas.openxmlformats.org/officeDocument/2006/bibliography"/>
  </ds:schemaRefs>
</ds:datastoreItem>
</file>

<file path=customXml/itemProps3.xml><?xml version="1.0" encoding="utf-8"?>
<ds:datastoreItem xmlns:ds="http://schemas.openxmlformats.org/officeDocument/2006/customXml" ds:itemID="{4AA29130-DBDF-4041-B335-EDEF4E130B8F}">
  <ds:schemaRefs>
    <ds:schemaRef ds:uri="http://schemas.microsoft.com/office/2006/metadata/properties"/>
    <ds:schemaRef ds:uri="http://schemas.microsoft.com/office/infopath/2007/PartnerControls"/>
    <ds:schemaRef ds:uri="0b023c71-746b-4d76-8836-d28a99fbea83"/>
  </ds:schemaRefs>
</ds:datastoreItem>
</file>

<file path=customXml/itemProps4.xml><?xml version="1.0" encoding="utf-8"?>
<ds:datastoreItem xmlns:ds="http://schemas.openxmlformats.org/officeDocument/2006/customXml" ds:itemID="{80247686-A270-43FB-9400-D6F4CA1C0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23c71-746b-4d76-8836-d28a99fbea83"/>
    <ds:schemaRef ds:uri="5152ad38-d04a-4cd5-b104-fdbb856d1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INTERVIEW PROTOCOL</dc:title>
  <dc:subject>86614822F00045</dc:subject>
  <dc:creator>Esther Galadima, MPH</dc:creator>
  <cp:lastModifiedBy>Guido, Anna P</cp:lastModifiedBy>
  <cp:revision>2</cp:revision>
  <dcterms:created xsi:type="dcterms:W3CDTF">2023-06-12T13:36:00Z</dcterms:created>
  <dcterms:modified xsi:type="dcterms:W3CDTF">2023-06-12T13:36:00Z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0x010100485F8E6D1910B549A6A7F799D4F7ABA8</vt:lpwstr>
  </property>
  <property fmtid="{D5CDD505-2E9C-101B-9397-08002B2CF9AE}" pid="3" name="MSIP_Label_369b2100-d973-4476-b41a-3c0e2d6385ef_ActionId">
    <vt:lpwstr>0627cdd2-9b38-4b92-baf1-41f8c25139e3</vt:lpwstr>
  </property>
  <property fmtid="{D5CDD505-2E9C-101B-9397-08002B2CF9AE}" pid="4" name="MSIP_Label_369b2100-d973-4476-b41a-3c0e2d6385ef_ContentBits">
    <vt:lpwstr>0</vt:lpwstr>
  </property>
  <property fmtid="{D5CDD505-2E9C-101B-9397-08002B2CF9AE}" pid="5" name="MSIP_Label_369b2100-d973-4476-b41a-3c0e2d6385ef_Enabled">
    <vt:lpwstr>true</vt:lpwstr>
  </property>
  <property fmtid="{D5CDD505-2E9C-101B-9397-08002B2CF9AE}" pid="6" name="MSIP_Label_369b2100-d973-4476-b41a-3c0e2d6385ef_Method">
    <vt:lpwstr>Standard</vt:lpwstr>
  </property>
  <property fmtid="{D5CDD505-2E9C-101B-9397-08002B2CF9AE}" pid="7" name="MSIP_Label_369b2100-d973-4476-b41a-3c0e2d6385ef_Name">
    <vt:lpwstr>External</vt:lpwstr>
  </property>
  <property fmtid="{D5CDD505-2E9C-101B-9397-08002B2CF9AE}" pid="8" name="MSIP_Label_369b2100-d973-4476-b41a-3c0e2d6385ef_SetDate">
    <vt:lpwstr>2022-11-17T15:19:30Z</vt:lpwstr>
  </property>
  <property fmtid="{D5CDD505-2E9C-101B-9397-08002B2CF9AE}" pid="9" name="MSIP_Label_369b2100-d973-4476-b41a-3c0e2d6385ef_SiteId">
    <vt:lpwstr>1404ce36-2c7c-4442-89bd-6434c26d13e7</vt:lpwstr>
  </property>
</Properties>
</file>