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205B" w:rsidR="006874C1" w:rsidP="008048D5" w:rsidRDefault="006874C1" w14:paraId="7C0C58FE" w14:textId="77777777">
      <w:pPr>
        <w:widowControl/>
        <w:tabs>
          <w:tab w:val="center" w:pos="5040"/>
          <w:tab w:val="left" w:pos="5760"/>
          <w:tab w:val="left" w:pos="6480"/>
          <w:tab w:val="left" w:pos="7200"/>
          <w:tab w:val="left" w:pos="7920"/>
          <w:tab w:val="left" w:pos="8640"/>
          <w:tab w:val="left" w:pos="9360"/>
          <w:tab w:val="left" w:pos="10080"/>
        </w:tabs>
        <w:ind w:left="360"/>
        <w:jc w:val="center"/>
        <w:rPr>
          <w:rFonts w:ascii="Times New Roman" w:hAnsi="Times New Roman"/>
          <w:b/>
          <w:kern w:val="2"/>
        </w:rPr>
      </w:pPr>
      <w:r w:rsidRPr="00F5205B">
        <w:rPr>
          <w:rFonts w:ascii="Times New Roman" w:hAnsi="Times New Roman"/>
          <w:b/>
          <w:kern w:val="2"/>
        </w:rPr>
        <w:t>U.S. Department of Agriculture</w:t>
      </w:r>
    </w:p>
    <w:p w:rsidRPr="00F5205B" w:rsidR="006874C1" w:rsidP="008048D5" w:rsidRDefault="006874C1" w14:paraId="00BF1332" w14:textId="77777777">
      <w:pPr>
        <w:widowControl/>
        <w:tabs>
          <w:tab w:val="center" w:pos="5040"/>
          <w:tab w:val="left" w:pos="5760"/>
          <w:tab w:val="left" w:pos="6480"/>
          <w:tab w:val="left" w:pos="7200"/>
          <w:tab w:val="left" w:pos="7920"/>
          <w:tab w:val="left" w:pos="8640"/>
          <w:tab w:val="left" w:pos="9360"/>
          <w:tab w:val="left" w:pos="10080"/>
        </w:tabs>
        <w:jc w:val="center"/>
        <w:rPr>
          <w:rFonts w:ascii="Times New Roman" w:hAnsi="Times New Roman"/>
          <w:b/>
          <w:kern w:val="2"/>
        </w:rPr>
      </w:pPr>
      <w:r w:rsidRPr="00F5205B">
        <w:rPr>
          <w:rFonts w:ascii="Times New Roman" w:hAnsi="Times New Roman"/>
          <w:b/>
          <w:kern w:val="2"/>
        </w:rPr>
        <w:t>Farm Service Agency</w:t>
      </w:r>
    </w:p>
    <w:p w:rsidRPr="00F5205B" w:rsidR="006874C1" w:rsidP="008048D5" w:rsidRDefault="006874C1" w14:paraId="3D500FA6" w14:textId="77777777">
      <w:pPr>
        <w:widowControl/>
        <w:tabs>
          <w:tab w:val="center" w:pos="5040"/>
          <w:tab w:val="left" w:pos="5760"/>
          <w:tab w:val="left" w:pos="6480"/>
          <w:tab w:val="left" w:pos="7200"/>
          <w:tab w:val="left" w:pos="7920"/>
          <w:tab w:val="left" w:pos="8640"/>
          <w:tab w:val="left" w:pos="9360"/>
          <w:tab w:val="left" w:pos="10080"/>
        </w:tabs>
        <w:jc w:val="center"/>
        <w:rPr>
          <w:rFonts w:ascii="Times New Roman" w:hAnsi="Times New Roman"/>
          <w:b/>
          <w:kern w:val="2"/>
        </w:rPr>
      </w:pPr>
      <w:r w:rsidRPr="00F5205B">
        <w:rPr>
          <w:rFonts w:ascii="Times New Roman" w:hAnsi="Times New Roman"/>
          <w:b/>
          <w:kern w:val="2"/>
        </w:rPr>
        <w:t>Supporting Statement</w:t>
      </w:r>
    </w:p>
    <w:p w:rsidRPr="00F5205B" w:rsidR="006874C1" w:rsidP="008048D5" w:rsidRDefault="006874C1" w14:paraId="43752CC5" w14:textId="77777777">
      <w:pPr>
        <w:widowControl/>
        <w:tabs>
          <w:tab w:val="center" w:pos="5040"/>
          <w:tab w:val="left" w:pos="5760"/>
          <w:tab w:val="left" w:pos="6480"/>
          <w:tab w:val="left" w:pos="7200"/>
          <w:tab w:val="left" w:pos="7920"/>
          <w:tab w:val="left" w:pos="8640"/>
          <w:tab w:val="left" w:pos="9360"/>
          <w:tab w:val="left" w:pos="10080"/>
        </w:tabs>
        <w:jc w:val="center"/>
        <w:rPr>
          <w:rFonts w:ascii="Times New Roman" w:hAnsi="Times New Roman"/>
          <w:b/>
          <w:kern w:val="2"/>
        </w:rPr>
      </w:pPr>
      <w:r w:rsidRPr="00F5205B">
        <w:rPr>
          <w:rFonts w:ascii="Times New Roman" w:hAnsi="Times New Roman"/>
          <w:b/>
          <w:kern w:val="2"/>
        </w:rPr>
        <w:t xml:space="preserve">OMB </w:t>
      </w:r>
      <w:r w:rsidRPr="00F5205B" w:rsidR="00E3187A">
        <w:rPr>
          <w:rFonts w:ascii="Times New Roman" w:hAnsi="Times New Roman"/>
          <w:b/>
          <w:kern w:val="2"/>
        </w:rPr>
        <w:t xml:space="preserve">Control </w:t>
      </w:r>
      <w:r w:rsidRPr="00F5205B">
        <w:rPr>
          <w:rFonts w:ascii="Times New Roman" w:hAnsi="Times New Roman"/>
          <w:b/>
          <w:kern w:val="2"/>
        </w:rPr>
        <w:t>N</w:t>
      </w:r>
      <w:r w:rsidRPr="00F5205B" w:rsidR="008048D5">
        <w:rPr>
          <w:rFonts w:ascii="Times New Roman" w:hAnsi="Times New Roman"/>
          <w:b/>
          <w:kern w:val="2"/>
        </w:rPr>
        <w:t xml:space="preserve">umber </w:t>
      </w:r>
      <w:r w:rsidRPr="00F5205B">
        <w:rPr>
          <w:rFonts w:ascii="Times New Roman" w:hAnsi="Times New Roman"/>
          <w:b/>
          <w:kern w:val="2"/>
        </w:rPr>
        <w:t>0560-0097</w:t>
      </w:r>
    </w:p>
    <w:p w:rsidRPr="00F5205B" w:rsidR="006874C1" w:rsidP="008048D5" w:rsidRDefault="006874C1" w14:paraId="0143623A" w14:textId="77777777">
      <w:pPr>
        <w:widowControl/>
        <w:tabs>
          <w:tab w:val="center" w:pos="5040"/>
          <w:tab w:val="left" w:pos="5760"/>
          <w:tab w:val="left" w:pos="6480"/>
          <w:tab w:val="left" w:pos="7200"/>
          <w:tab w:val="left" w:pos="7920"/>
          <w:tab w:val="left" w:pos="8640"/>
          <w:tab w:val="left" w:pos="9360"/>
          <w:tab w:val="left" w:pos="10080"/>
        </w:tabs>
        <w:jc w:val="center"/>
        <w:rPr>
          <w:rFonts w:ascii="Times New Roman" w:hAnsi="Times New Roman"/>
          <w:kern w:val="2"/>
        </w:rPr>
      </w:pPr>
      <w:r w:rsidRPr="00F5205B">
        <w:rPr>
          <w:rFonts w:ascii="Times New Roman" w:hAnsi="Times New Roman"/>
          <w:b/>
          <w:kern w:val="2"/>
        </w:rPr>
        <w:t>Form FSA-153, Agricultural Foreign Investment Disclosure Act Report</w:t>
      </w:r>
    </w:p>
    <w:p w:rsidRPr="00F5205B" w:rsidR="006874C1" w:rsidRDefault="006874C1" w14:paraId="111C0AB0"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746325" w:rsidRDefault="006874C1" w14:paraId="7BD2BD9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 xml:space="preserve">The Farm Service Agency (FSA) is requesting </w:t>
      </w:r>
      <w:r w:rsidR="00AF03F3">
        <w:rPr>
          <w:rFonts w:ascii="Times New Roman" w:hAnsi="Times New Roman"/>
          <w:kern w:val="2"/>
        </w:rPr>
        <w:t xml:space="preserve">a </w:t>
      </w:r>
      <w:r w:rsidR="00D812E9">
        <w:rPr>
          <w:rFonts w:ascii="Times New Roman" w:hAnsi="Times New Roman"/>
          <w:kern w:val="2"/>
        </w:rPr>
        <w:t>revision and a</w:t>
      </w:r>
      <w:r w:rsidRPr="00F5205B" w:rsidR="00EB45A7">
        <w:rPr>
          <w:rFonts w:ascii="Times New Roman" w:hAnsi="Times New Roman"/>
          <w:kern w:val="2"/>
        </w:rPr>
        <w:t xml:space="preserve">n extension of </w:t>
      </w:r>
      <w:r w:rsidRPr="00F5205B" w:rsidR="00184408">
        <w:rPr>
          <w:rFonts w:ascii="Times New Roman" w:hAnsi="Times New Roman"/>
          <w:kern w:val="2"/>
        </w:rPr>
        <w:t xml:space="preserve">a currently </w:t>
      </w:r>
      <w:r w:rsidRPr="00F5205B">
        <w:rPr>
          <w:rFonts w:ascii="Times New Roman" w:hAnsi="Times New Roman"/>
          <w:kern w:val="2"/>
        </w:rPr>
        <w:t>approv</w:t>
      </w:r>
      <w:r w:rsidRPr="00F5205B" w:rsidR="004D6DFD">
        <w:rPr>
          <w:rFonts w:ascii="Times New Roman" w:hAnsi="Times New Roman"/>
          <w:kern w:val="2"/>
        </w:rPr>
        <w:t>ed</w:t>
      </w:r>
      <w:r w:rsidRPr="00F5205B">
        <w:rPr>
          <w:rFonts w:ascii="Times New Roman" w:hAnsi="Times New Roman"/>
          <w:kern w:val="2"/>
        </w:rPr>
        <w:t xml:space="preserve"> information</w:t>
      </w:r>
      <w:r w:rsidRPr="00F5205B" w:rsidR="009A23A0">
        <w:rPr>
          <w:rFonts w:ascii="Times New Roman" w:hAnsi="Times New Roman"/>
          <w:kern w:val="2"/>
        </w:rPr>
        <w:t xml:space="preserve"> </w:t>
      </w:r>
      <w:r w:rsidRPr="00F5205B" w:rsidR="004F4F4C">
        <w:rPr>
          <w:rFonts w:ascii="Times New Roman" w:hAnsi="Times New Roman"/>
          <w:kern w:val="2"/>
        </w:rPr>
        <w:t>associated with A</w:t>
      </w:r>
      <w:r w:rsidRPr="00F5205B">
        <w:rPr>
          <w:rFonts w:ascii="Times New Roman" w:hAnsi="Times New Roman"/>
          <w:kern w:val="2"/>
        </w:rPr>
        <w:t>gricultural Foreign Investment Disclosure Act (AFIDA) Report.</w:t>
      </w:r>
    </w:p>
    <w:p w:rsidRPr="00F5205B" w:rsidR="00482F48" w:rsidRDefault="00482F48" w14:paraId="5EBFD29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u w:val="single"/>
        </w:rPr>
      </w:pPr>
    </w:p>
    <w:p w:rsidRPr="00F5205B" w:rsidR="006874C1" w:rsidRDefault="006874C1" w14:paraId="7FFE917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1. Circumstances that make the collection of information necessary.</w:t>
      </w:r>
    </w:p>
    <w:p w:rsidRPr="00F5205B" w:rsidR="006874C1" w:rsidRDefault="006874C1" w14:paraId="641E8AC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4360CD" w:rsidP="004360CD" w:rsidRDefault="004360CD" w14:paraId="02BF799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The Agricultural Foreign Investment Disclosure Act of 1978 requires foreign investors to timely report all held, acquired, or transferred United States (U.S.) agricultural land under penalty of law to Farm Service Agency.</w:t>
      </w:r>
      <w:r w:rsidRPr="00F5205B" w:rsidR="006874C1">
        <w:rPr>
          <w:rFonts w:ascii="Times New Roman" w:hAnsi="Times New Roman"/>
          <w:kern w:val="2"/>
        </w:rPr>
        <w:t xml:space="preserve">  </w:t>
      </w:r>
      <w:r w:rsidRPr="00F5205B">
        <w:rPr>
          <w:rFonts w:ascii="Times New Roman" w:hAnsi="Times New Roman"/>
          <w:kern w:val="2"/>
        </w:rPr>
        <w:t xml:space="preserve">The statute of authority is 92 STAT (1263-1267) or 7 USC 3501-3508 or Public Law 95-460.  </w:t>
      </w:r>
      <w:r w:rsidRPr="00F5205B" w:rsidR="00CE0286">
        <w:rPr>
          <w:rFonts w:ascii="Times New Roman" w:hAnsi="Times New Roman"/>
          <w:kern w:val="2"/>
        </w:rPr>
        <w:t xml:space="preserve">The regulation was promulgated at 7 CFR Part 781.1-5. </w:t>
      </w:r>
    </w:p>
    <w:p w:rsidRPr="00F5205B" w:rsidR="006874C1" w:rsidRDefault="006874C1" w14:paraId="6D04B92F"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69413F00"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r w:rsidRPr="00F5205B">
        <w:rPr>
          <w:rFonts w:ascii="Times New Roman" w:hAnsi="Times New Roman"/>
          <w:b/>
          <w:bCs/>
          <w:kern w:val="2"/>
        </w:rPr>
        <w:t>2.</w:t>
      </w:r>
      <w:r w:rsidRPr="00F5205B" w:rsidR="00C22DEC">
        <w:rPr>
          <w:rFonts w:ascii="Times New Roman" w:hAnsi="Times New Roman"/>
          <w:b/>
          <w:bCs/>
          <w:kern w:val="2"/>
        </w:rPr>
        <w:t xml:space="preserve"> </w:t>
      </w:r>
      <w:r w:rsidRPr="00F5205B">
        <w:rPr>
          <w:rFonts w:ascii="Times New Roman" w:hAnsi="Times New Roman"/>
          <w:b/>
          <w:bCs/>
          <w:kern w:val="2"/>
        </w:rPr>
        <w:t xml:space="preserve">How, by whom and for what purpose is information used. </w:t>
      </w:r>
    </w:p>
    <w:p w:rsidRPr="00F5205B" w:rsidR="006874C1" w:rsidRDefault="006874C1" w14:paraId="071AD7D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746325" w:rsidRDefault="00E62523" w14:paraId="2BD62739"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w:t>
      </w:r>
      <w:r w:rsidRPr="00F5205B" w:rsidR="00FF3510">
        <w:rPr>
          <w:rFonts w:ascii="Times New Roman" w:hAnsi="Times New Roman"/>
          <w:kern w:val="2"/>
        </w:rPr>
        <w:t>e regulation</w:t>
      </w:r>
      <w:r w:rsidRPr="00F5205B" w:rsidR="004D6DFD">
        <w:rPr>
          <w:rFonts w:ascii="Times New Roman" w:hAnsi="Times New Roman"/>
          <w:kern w:val="2"/>
        </w:rPr>
        <w:t xml:space="preserve"> </w:t>
      </w:r>
      <w:r w:rsidR="00D812E9">
        <w:rPr>
          <w:rFonts w:ascii="Times New Roman" w:hAnsi="Times New Roman"/>
          <w:kern w:val="2"/>
        </w:rPr>
        <w:t>(</w:t>
      </w:r>
      <w:r w:rsidRPr="00F5205B" w:rsidR="004D6DFD">
        <w:rPr>
          <w:rFonts w:ascii="Times New Roman" w:hAnsi="Times New Roman"/>
          <w:kern w:val="2"/>
        </w:rPr>
        <w:t>7 CFR part 781.1-5</w:t>
      </w:r>
      <w:r w:rsidR="00D812E9">
        <w:rPr>
          <w:rFonts w:ascii="Times New Roman" w:hAnsi="Times New Roman"/>
          <w:kern w:val="2"/>
        </w:rPr>
        <w:t>)</w:t>
      </w:r>
      <w:r w:rsidRPr="00F5205B" w:rsidR="004D6DFD">
        <w:rPr>
          <w:rFonts w:ascii="Times New Roman" w:hAnsi="Times New Roman"/>
          <w:kern w:val="2"/>
        </w:rPr>
        <w:t xml:space="preserve"> </w:t>
      </w:r>
      <w:r w:rsidRPr="00F5205B" w:rsidR="002E003C">
        <w:rPr>
          <w:rFonts w:ascii="Times New Roman" w:hAnsi="Times New Roman"/>
          <w:kern w:val="2"/>
        </w:rPr>
        <w:t>require</w:t>
      </w:r>
      <w:r w:rsidR="00D812E9">
        <w:rPr>
          <w:rFonts w:ascii="Times New Roman" w:hAnsi="Times New Roman"/>
          <w:kern w:val="2"/>
        </w:rPr>
        <w:t>s</w:t>
      </w:r>
      <w:r w:rsidRPr="00F5205B" w:rsidR="002E003C">
        <w:rPr>
          <w:rFonts w:ascii="Times New Roman" w:hAnsi="Times New Roman"/>
          <w:kern w:val="2"/>
        </w:rPr>
        <w:t xml:space="preserve"> f</w:t>
      </w:r>
      <w:r w:rsidRPr="00F5205B">
        <w:rPr>
          <w:rFonts w:ascii="Times New Roman" w:hAnsi="Times New Roman"/>
          <w:kern w:val="2"/>
        </w:rPr>
        <w:t>ore</w:t>
      </w:r>
      <w:r w:rsidRPr="00F5205B" w:rsidR="00FF3510">
        <w:rPr>
          <w:rFonts w:ascii="Times New Roman" w:hAnsi="Times New Roman"/>
          <w:kern w:val="2"/>
        </w:rPr>
        <w:t>i</w:t>
      </w:r>
      <w:r w:rsidRPr="00F5205B">
        <w:rPr>
          <w:rFonts w:ascii="Times New Roman" w:hAnsi="Times New Roman"/>
          <w:kern w:val="2"/>
        </w:rPr>
        <w:t>gn</w:t>
      </w:r>
      <w:r w:rsidRPr="00F5205B" w:rsidR="002E003C">
        <w:rPr>
          <w:rFonts w:ascii="Times New Roman" w:hAnsi="Times New Roman"/>
          <w:kern w:val="2"/>
        </w:rPr>
        <w:t xml:space="preserve"> i</w:t>
      </w:r>
      <w:r w:rsidRPr="00F5205B" w:rsidR="00FF3510">
        <w:rPr>
          <w:rFonts w:ascii="Times New Roman" w:hAnsi="Times New Roman"/>
          <w:kern w:val="2"/>
        </w:rPr>
        <w:t>n</w:t>
      </w:r>
      <w:r w:rsidRPr="00F5205B">
        <w:rPr>
          <w:rFonts w:ascii="Times New Roman" w:hAnsi="Times New Roman"/>
          <w:kern w:val="2"/>
        </w:rPr>
        <w:t xml:space="preserve">vestors who buy, sell, or hold a direct or indirect interest in U.S. agricultural </w:t>
      </w:r>
      <w:r w:rsidRPr="00F5205B" w:rsidR="002E003C">
        <w:rPr>
          <w:rFonts w:ascii="Times New Roman" w:hAnsi="Times New Roman"/>
          <w:kern w:val="2"/>
        </w:rPr>
        <w:t xml:space="preserve">land </w:t>
      </w:r>
      <w:r w:rsidRPr="00F5205B">
        <w:rPr>
          <w:rFonts w:ascii="Times New Roman" w:hAnsi="Times New Roman"/>
          <w:kern w:val="2"/>
        </w:rPr>
        <w:t>to report their holdings and transaction</w:t>
      </w:r>
      <w:r w:rsidRPr="00F5205B" w:rsidR="00FF3510">
        <w:rPr>
          <w:rFonts w:ascii="Times New Roman" w:hAnsi="Times New Roman"/>
          <w:kern w:val="2"/>
        </w:rPr>
        <w:t>s</w:t>
      </w:r>
      <w:r w:rsidRPr="00F5205B">
        <w:rPr>
          <w:rFonts w:ascii="Times New Roman" w:hAnsi="Times New Roman"/>
          <w:kern w:val="2"/>
        </w:rPr>
        <w:t xml:space="preserve"> to FSA</w:t>
      </w:r>
      <w:r w:rsidRPr="00F5205B" w:rsidR="006874C1">
        <w:rPr>
          <w:rFonts w:ascii="Times New Roman" w:hAnsi="Times New Roman"/>
          <w:kern w:val="2"/>
        </w:rPr>
        <w:t xml:space="preserve">.  The foreign investors </w:t>
      </w:r>
      <w:r w:rsidRPr="00F5205B">
        <w:rPr>
          <w:rFonts w:ascii="Times New Roman" w:hAnsi="Times New Roman"/>
          <w:kern w:val="2"/>
        </w:rPr>
        <w:t xml:space="preserve">are </w:t>
      </w:r>
      <w:r w:rsidRPr="00F5205B" w:rsidR="006874C1">
        <w:rPr>
          <w:rFonts w:ascii="Times New Roman" w:hAnsi="Times New Roman"/>
          <w:kern w:val="2"/>
        </w:rPr>
        <w:t xml:space="preserve">instructed to complete a printed </w:t>
      </w:r>
      <w:r w:rsidRPr="00F5205B" w:rsidR="009A3DA5">
        <w:rPr>
          <w:rFonts w:ascii="Times New Roman" w:hAnsi="Times New Roman"/>
          <w:kern w:val="2"/>
        </w:rPr>
        <w:t xml:space="preserve">form </w:t>
      </w:r>
      <w:r w:rsidRPr="00F5205B" w:rsidR="006874C1">
        <w:rPr>
          <w:rFonts w:ascii="Times New Roman" w:hAnsi="Times New Roman"/>
          <w:kern w:val="2"/>
        </w:rPr>
        <w:t xml:space="preserve">or an </w:t>
      </w:r>
      <w:r w:rsidRPr="00F5205B" w:rsidR="009A3DA5">
        <w:rPr>
          <w:rFonts w:ascii="Times New Roman" w:hAnsi="Times New Roman"/>
          <w:kern w:val="2"/>
        </w:rPr>
        <w:t xml:space="preserve">electronic form </w:t>
      </w:r>
      <w:r w:rsidRPr="00F5205B" w:rsidR="006874C1">
        <w:rPr>
          <w:rFonts w:ascii="Times New Roman" w:hAnsi="Times New Roman"/>
          <w:kern w:val="2"/>
        </w:rPr>
        <w:t>of the FSA-153</w:t>
      </w:r>
      <w:r w:rsidRPr="00F5205B" w:rsidR="002E003C">
        <w:rPr>
          <w:rFonts w:ascii="Times New Roman" w:hAnsi="Times New Roman"/>
          <w:kern w:val="2"/>
        </w:rPr>
        <w:t xml:space="preserve"> (AFIDA R</w:t>
      </w:r>
      <w:r w:rsidRPr="00F5205B" w:rsidR="009A3DA5">
        <w:rPr>
          <w:rFonts w:ascii="Times New Roman" w:hAnsi="Times New Roman"/>
          <w:kern w:val="2"/>
        </w:rPr>
        <w:t xml:space="preserve">eport) </w:t>
      </w:r>
      <w:r w:rsidRPr="00F5205B" w:rsidR="006874C1">
        <w:rPr>
          <w:rFonts w:ascii="Times New Roman" w:hAnsi="Times New Roman"/>
          <w:kern w:val="2"/>
        </w:rPr>
        <w:t xml:space="preserve">when they acquire, transfer and change the use of their land and file the </w:t>
      </w:r>
      <w:r w:rsidRPr="00F5205B" w:rsidR="009A3DA5">
        <w:rPr>
          <w:rFonts w:ascii="Times New Roman" w:hAnsi="Times New Roman"/>
          <w:kern w:val="2"/>
        </w:rPr>
        <w:t xml:space="preserve">AFIDA </w:t>
      </w:r>
      <w:r w:rsidRPr="00F5205B" w:rsidR="002E003C">
        <w:rPr>
          <w:rFonts w:ascii="Times New Roman" w:hAnsi="Times New Roman"/>
          <w:kern w:val="2"/>
        </w:rPr>
        <w:t>R</w:t>
      </w:r>
      <w:r w:rsidRPr="00F5205B" w:rsidR="006874C1">
        <w:rPr>
          <w:rFonts w:ascii="Times New Roman" w:hAnsi="Times New Roman"/>
          <w:kern w:val="2"/>
        </w:rPr>
        <w:t xml:space="preserve">eport with the FSA county office in the county where the land is located.  </w:t>
      </w:r>
      <w:r w:rsidRPr="00F5205B" w:rsidR="00746325">
        <w:rPr>
          <w:rFonts w:ascii="Times New Roman" w:hAnsi="Times New Roman"/>
          <w:kern w:val="2"/>
        </w:rPr>
        <w:t xml:space="preserve">The </w:t>
      </w:r>
      <w:r w:rsidRPr="00F5205B" w:rsidR="002E003C">
        <w:rPr>
          <w:rFonts w:ascii="Times New Roman" w:hAnsi="Times New Roman"/>
          <w:kern w:val="2"/>
        </w:rPr>
        <w:t>foreign i</w:t>
      </w:r>
      <w:r w:rsidRPr="00F5205B">
        <w:rPr>
          <w:rFonts w:ascii="Times New Roman" w:hAnsi="Times New Roman"/>
          <w:kern w:val="2"/>
        </w:rPr>
        <w:t>nve</w:t>
      </w:r>
      <w:r w:rsidRPr="00F5205B" w:rsidR="00FF3510">
        <w:rPr>
          <w:rFonts w:ascii="Times New Roman" w:hAnsi="Times New Roman"/>
          <w:kern w:val="2"/>
        </w:rPr>
        <w:t>s</w:t>
      </w:r>
      <w:r w:rsidRPr="00F5205B">
        <w:rPr>
          <w:rFonts w:ascii="Times New Roman" w:hAnsi="Times New Roman"/>
          <w:kern w:val="2"/>
        </w:rPr>
        <w:t xml:space="preserve">tors </w:t>
      </w:r>
      <w:r w:rsidRPr="00F5205B" w:rsidR="00746325">
        <w:rPr>
          <w:rFonts w:ascii="Times New Roman" w:hAnsi="Times New Roman"/>
          <w:kern w:val="2"/>
        </w:rPr>
        <w:t xml:space="preserve">can </w:t>
      </w:r>
      <w:r w:rsidRPr="00F5205B" w:rsidR="00FF3510">
        <w:rPr>
          <w:rFonts w:ascii="Times New Roman" w:hAnsi="Times New Roman"/>
          <w:kern w:val="2"/>
        </w:rPr>
        <w:t>submit</w:t>
      </w:r>
      <w:r w:rsidRPr="00F5205B" w:rsidR="009A3DA5">
        <w:rPr>
          <w:rFonts w:ascii="Times New Roman" w:hAnsi="Times New Roman"/>
          <w:kern w:val="2"/>
        </w:rPr>
        <w:t xml:space="preserve"> </w:t>
      </w:r>
      <w:r w:rsidRPr="00F5205B" w:rsidR="00E671FB">
        <w:rPr>
          <w:rFonts w:ascii="Times New Roman" w:hAnsi="Times New Roman"/>
          <w:kern w:val="2"/>
        </w:rPr>
        <w:t xml:space="preserve">the form </w:t>
      </w:r>
      <w:r w:rsidRPr="00F5205B" w:rsidR="009A3DA5">
        <w:rPr>
          <w:rFonts w:ascii="Times New Roman" w:hAnsi="Times New Roman"/>
          <w:kern w:val="2"/>
        </w:rPr>
        <w:t>in person</w:t>
      </w:r>
      <w:r w:rsidRPr="00F5205B" w:rsidR="00FF3510">
        <w:rPr>
          <w:rFonts w:ascii="Times New Roman" w:hAnsi="Times New Roman"/>
          <w:kern w:val="2"/>
        </w:rPr>
        <w:t xml:space="preserve">, </w:t>
      </w:r>
      <w:r w:rsidRPr="00F5205B" w:rsidR="00746325">
        <w:rPr>
          <w:rFonts w:ascii="Times New Roman" w:hAnsi="Times New Roman"/>
          <w:kern w:val="2"/>
        </w:rPr>
        <w:t>mail</w:t>
      </w:r>
      <w:r w:rsidRPr="00F5205B" w:rsidR="00E671FB">
        <w:rPr>
          <w:rFonts w:ascii="Times New Roman" w:hAnsi="Times New Roman"/>
          <w:kern w:val="2"/>
        </w:rPr>
        <w:t xml:space="preserve"> the form</w:t>
      </w:r>
      <w:r w:rsidRPr="00F5205B" w:rsidR="00FF3510">
        <w:rPr>
          <w:rFonts w:ascii="Times New Roman" w:hAnsi="Times New Roman"/>
          <w:kern w:val="2"/>
        </w:rPr>
        <w:t>,</w:t>
      </w:r>
      <w:r w:rsidRPr="00F5205B" w:rsidR="00746325">
        <w:rPr>
          <w:rFonts w:ascii="Times New Roman" w:hAnsi="Times New Roman"/>
          <w:kern w:val="2"/>
        </w:rPr>
        <w:t xml:space="preserve"> or </w:t>
      </w:r>
      <w:r w:rsidRPr="00F5205B" w:rsidR="00FF3510">
        <w:rPr>
          <w:rFonts w:ascii="Times New Roman" w:hAnsi="Times New Roman"/>
          <w:kern w:val="2"/>
        </w:rPr>
        <w:t xml:space="preserve">transmit </w:t>
      </w:r>
      <w:r w:rsidRPr="00F5205B" w:rsidR="00746325">
        <w:rPr>
          <w:rFonts w:ascii="Times New Roman" w:hAnsi="Times New Roman"/>
          <w:kern w:val="2"/>
        </w:rPr>
        <w:t xml:space="preserve">the form electronically to </w:t>
      </w:r>
      <w:r w:rsidRPr="00F5205B" w:rsidR="009A3DA5">
        <w:rPr>
          <w:rFonts w:ascii="Times New Roman" w:hAnsi="Times New Roman"/>
          <w:kern w:val="2"/>
        </w:rPr>
        <w:t>the appropriate FSA c</w:t>
      </w:r>
      <w:r w:rsidRPr="00F5205B" w:rsidR="00746325">
        <w:rPr>
          <w:rFonts w:ascii="Times New Roman" w:hAnsi="Times New Roman"/>
          <w:kern w:val="2"/>
        </w:rPr>
        <w:t xml:space="preserve">ounty </w:t>
      </w:r>
      <w:r w:rsidRPr="00F5205B" w:rsidR="009A3DA5">
        <w:rPr>
          <w:rFonts w:ascii="Times New Roman" w:hAnsi="Times New Roman"/>
          <w:kern w:val="2"/>
        </w:rPr>
        <w:t>office</w:t>
      </w:r>
      <w:r w:rsidRPr="00F5205B" w:rsidR="00746325">
        <w:rPr>
          <w:rFonts w:ascii="Times New Roman" w:hAnsi="Times New Roman"/>
          <w:kern w:val="2"/>
        </w:rPr>
        <w:t xml:space="preserve">. </w:t>
      </w:r>
      <w:r w:rsidR="00D812E9">
        <w:rPr>
          <w:rFonts w:ascii="Times New Roman" w:hAnsi="Times New Roman"/>
          <w:kern w:val="2"/>
        </w:rPr>
        <w:t xml:space="preserve"> </w:t>
      </w:r>
      <w:r w:rsidRPr="00F5205B" w:rsidR="006874C1">
        <w:rPr>
          <w:rFonts w:ascii="Times New Roman" w:hAnsi="Times New Roman"/>
          <w:kern w:val="2"/>
        </w:rPr>
        <w:t xml:space="preserve">They can </w:t>
      </w:r>
      <w:r w:rsidRPr="00F5205B">
        <w:rPr>
          <w:rFonts w:ascii="Times New Roman" w:hAnsi="Times New Roman"/>
          <w:kern w:val="2"/>
        </w:rPr>
        <w:t xml:space="preserve">also </w:t>
      </w:r>
      <w:r w:rsidRPr="00F5205B" w:rsidR="006874C1">
        <w:rPr>
          <w:rFonts w:ascii="Times New Roman" w:hAnsi="Times New Roman"/>
          <w:kern w:val="2"/>
        </w:rPr>
        <w:t>obtain</w:t>
      </w:r>
      <w:r w:rsidRPr="00F5205B" w:rsidR="00431EB3">
        <w:rPr>
          <w:rFonts w:ascii="Times New Roman" w:hAnsi="Times New Roman"/>
          <w:kern w:val="2"/>
        </w:rPr>
        <w:t>ed</w:t>
      </w:r>
      <w:r w:rsidRPr="00F5205B" w:rsidR="006874C1">
        <w:rPr>
          <w:rFonts w:ascii="Times New Roman" w:hAnsi="Times New Roman"/>
          <w:kern w:val="2"/>
        </w:rPr>
        <w:t xml:space="preserve"> permission to file a report with the FSA office in Washington, DC, when complex filings are involved. </w:t>
      </w:r>
    </w:p>
    <w:p w:rsidRPr="00F5205B" w:rsidR="00E62523" w:rsidRDefault="00E62523" w14:paraId="51AB755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5F1777" w:rsidP="005F1777" w:rsidRDefault="006874C1" w14:paraId="39C0ACCC"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 xml:space="preserve">The information collected from the </w:t>
      </w:r>
      <w:r w:rsidRPr="00F5205B" w:rsidR="009A3DA5">
        <w:rPr>
          <w:rFonts w:ascii="Times New Roman" w:hAnsi="Times New Roman"/>
          <w:kern w:val="2"/>
        </w:rPr>
        <w:t xml:space="preserve">form </w:t>
      </w:r>
      <w:r w:rsidRPr="00F5205B">
        <w:rPr>
          <w:rFonts w:ascii="Times New Roman" w:hAnsi="Times New Roman"/>
          <w:kern w:val="2"/>
        </w:rPr>
        <w:t>is used to monitor the effect of foreign investment upon family farms and rural communities and in the preparation of a voluntary report to Congress and the President.  Congress reviews the report and decides if regulatory action is necessary to limit the amount of foreign investment in U.S. agricultural land.</w:t>
      </w:r>
      <w:r w:rsidRPr="00F5205B" w:rsidR="005F1777">
        <w:rPr>
          <w:rFonts w:ascii="Times New Roman" w:hAnsi="Times New Roman"/>
          <w:kern w:val="2"/>
        </w:rPr>
        <w:t xml:space="preserve"> </w:t>
      </w:r>
      <w:r w:rsidRPr="00F5205B" w:rsidR="00A51823">
        <w:rPr>
          <w:rFonts w:ascii="Times New Roman" w:hAnsi="Times New Roman"/>
          <w:kern w:val="2"/>
        </w:rPr>
        <w:t xml:space="preserve"> </w:t>
      </w:r>
      <w:r w:rsidRPr="00F5205B" w:rsidR="005F1777">
        <w:rPr>
          <w:rFonts w:ascii="Times New Roman" w:hAnsi="Times New Roman"/>
          <w:kern w:val="2"/>
        </w:rPr>
        <w:t xml:space="preserve">The information contained in the voluntary report to Congress and the President is collected from a </w:t>
      </w:r>
      <w:r w:rsidR="00D812E9">
        <w:rPr>
          <w:rFonts w:ascii="Times New Roman" w:hAnsi="Times New Roman"/>
          <w:kern w:val="2"/>
        </w:rPr>
        <w:t xml:space="preserve">2 </w:t>
      </w:r>
      <w:r w:rsidRPr="00F5205B" w:rsidR="005F1777">
        <w:rPr>
          <w:rFonts w:ascii="Times New Roman" w:hAnsi="Times New Roman"/>
          <w:kern w:val="2"/>
        </w:rPr>
        <w:t>page</w:t>
      </w:r>
      <w:r w:rsidR="00D812E9">
        <w:rPr>
          <w:rFonts w:ascii="Times New Roman" w:hAnsi="Times New Roman"/>
          <w:kern w:val="2"/>
        </w:rPr>
        <w:t>s</w:t>
      </w:r>
      <w:r w:rsidRPr="00F5205B" w:rsidR="005F1777">
        <w:rPr>
          <w:rFonts w:ascii="Times New Roman" w:hAnsi="Times New Roman"/>
          <w:kern w:val="2"/>
        </w:rPr>
        <w:t xml:space="preserve"> FSA-153, which is entered into a database.</w:t>
      </w:r>
    </w:p>
    <w:p w:rsidRPr="00F5205B" w:rsidR="006874C1" w:rsidRDefault="006874C1" w14:paraId="2FB1D81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54BAC25E"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r w:rsidRPr="00F5205B">
        <w:rPr>
          <w:rFonts w:ascii="Times New Roman" w:hAnsi="Times New Roman"/>
          <w:b/>
          <w:bCs/>
          <w:kern w:val="2"/>
        </w:rPr>
        <w:t>3.  Use of improved information technology.</w:t>
      </w:r>
    </w:p>
    <w:p w:rsidRPr="00F5205B" w:rsidR="006874C1" w:rsidRDefault="006874C1" w14:paraId="1BBF60D9"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8843CD" w:rsidRDefault="00F53BA7" w14:paraId="17F3305D"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 xml:space="preserve">The FSA-153 is </w:t>
      </w:r>
      <w:r w:rsidRPr="00F5205B" w:rsidR="00482F48">
        <w:rPr>
          <w:rFonts w:ascii="Times New Roman" w:hAnsi="Times New Roman"/>
          <w:kern w:val="2"/>
        </w:rPr>
        <w:t xml:space="preserve">now </w:t>
      </w:r>
      <w:r w:rsidRPr="00F5205B">
        <w:rPr>
          <w:rFonts w:ascii="Times New Roman" w:hAnsi="Times New Roman"/>
          <w:kern w:val="2"/>
        </w:rPr>
        <w:t xml:space="preserve">available </w:t>
      </w:r>
      <w:r w:rsidRPr="00F5205B" w:rsidR="004360CD">
        <w:rPr>
          <w:rFonts w:ascii="Times New Roman" w:hAnsi="Times New Roman"/>
          <w:kern w:val="2"/>
        </w:rPr>
        <w:t xml:space="preserve">as an electronic form </w:t>
      </w:r>
      <w:r w:rsidRPr="00F5205B">
        <w:rPr>
          <w:rFonts w:ascii="Times New Roman" w:hAnsi="Times New Roman"/>
          <w:kern w:val="2"/>
        </w:rPr>
        <w:t xml:space="preserve">at </w:t>
      </w:r>
      <w:r w:rsidRPr="00F5205B" w:rsidR="009B5AF0">
        <w:rPr>
          <w:rFonts w:ascii="Times New Roman" w:hAnsi="Times New Roman"/>
          <w:kern w:val="2"/>
        </w:rPr>
        <w:t>http://fsaintranet.sc.egov.usda.gov/dam/ffasforms/currentforms.asp</w:t>
      </w:r>
      <w:r w:rsidRPr="00F5205B" w:rsidR="004360CD">
        <w:rPr>
          <w:rFonts w:ascii="Times New Roman" w:hAnsi="Times New Roman"/>
          <w:kern w:val="2"/>
        </w:rPr>
        <w:t xml:space="preserve">. </w:t>
      </w:r>
      <w:r w:rsidRPr="00F5205B" w:rsidR="00CB38F9">
        <w:rPr>
          <w:rFonts w:ascii="Times New Roman" w:hAnsi="Times New Roman"/>
          <w:kern w:val="2"/>
        </w:rPr>
        <w:t xml:space="preserve"> T</w:t>
      </w:r>
      <w:r w:rsidRPr="00F5205B" w:rsidR="004360CD">
        <w:rPr>
          <w:rFonts w:ascii="Times New Roman" w:hAnsi="Times New Roman"/>
          <w:kern w:val="2"/>
        </w:rPr>
        <w:t xml:space="preserve">he </w:t>
      </w:r>
      <w:r w:rsidRPr="00F5205B" w:rsidR="002E003C">
        <w:rPr>
          <w:rFonts w:ascii="Times New Roman" w:hAnsi="Times New Roman"/>
          <w:kern w:val="2"/>
        </w:rPr>
        <w:t>foreign i</w:t>
      </w:r>
      <w:r w:rsidRPr="00F5205B" w:rsidR="009A3DA5">
        <w:rPr>
          <w:rFonts w:ascii="Times New Roman" w:hAnsi="Times New Roman"/>
          <w:kern w:val="2"/>
        </w:rPr>
        <w:t xml:space="preserve">nvestors </w:t>
      </w:r>
      <w:r w:rsidRPr="00F5205B" w:rsidR="00CB38F9">
        <w:rPr>
          <w:rFonts w:ascii="Times New Roman" w:hAnsi="Times New Roman"/>
          <w:kern w:val="2"/>
        </w:rPr>
        <w:t xml:space="preserve">can optionally </w:t>
      </w:r>
      <w:r w:rsidRPr="00F5205B" w:rsidR="009A3DA5">
        <w:rPr>
          <w:rFonts w:ascii="Times New Roman" w:hAnsi="Times New Roman"/>
          <w:kern w:val="2"/>
        </w:rPr>
        <w:t>submit</w:t>
      </w:r>
      <w:r w:rsidRPr="00F5205B">
        <w:rPr>
          <w:rFonts w:ascii="Times New Roman" w:hAnsi="Times New Roman"/>
          <w:kern w:val="2"/>
        </w:rPr>
        <w:t xml:space="preserve"> </w:t>
      </w:r>
      <w:r w:rsidRPr="00F5205B" w:rsidR="00C97FF9">
        <w:rPr>
          <w:rFonts w:ascii="Times New Roman" w:hAnsi="Times New Roman"/>
          <w:kern w:val="2"/>
        </w:rPr>
        <w:t xml:space="preserve">the completed form </w:t>
      </w:r>
      <w:r w:rsidRPr="00F5205B">
        <w:rPr>
          <w:rFonts w:ascii="Times New Roman" w:hAnsi="Times New Roman"/>
          <w:kern w:val="2"/>
        </w:rPr>
        <w:t xml:space="preserve">to the FSA </w:t>
      </w:r>
      <w:r w:rsidRPr="00F5205B" w:rsidR="00211168">
        <w:rPr>
          <w:rFonts w:ascii="Times New Roman" w:hAnsi="Times New Roman"/>
          <w:kern w:val="2"/>
        </w:rPr>
        <w:t>c</w:t>
      </w:r>
      <w:r w:rsidRPr="00F5205B">
        <w:rPr>
          <w:rFonts w:ascii="Times New Roman" w:hAnsi="Times New Roman"/>
          <w:kern w:val="2"/>
        </w:rPr>
        <w:t xml:space="preserve">ounty </w:t>
      </w:r>
      <w:r w:rsidRPr="00F5205B" w:rsidR="00211168">
        <w:rPr>
          <w:rFonts w:ascii="Times New Roman" w:hAnsi="Times New Roman"/>
          <w:kern w:val="2"/>
        </w:rPr>
        <w:t>o</w:t>
      </w:r>
      <w:r w:rsidRPr="00F5205B">
        <w:rPr>
          <w:rFonts w:ascii="Times New Roman" w:hAnsi="Times New Roman"/>
          <w:kern w:val="2"/>
        </w:rPr>
        <w:t>ffice electronically</w:t>
      </w:r>
      <w:r w:rsidRPr="00F5205B" w:rsidR="009B52AA">
        <w:rPr>
          <w:rFonts w:ascii="Times New Roman" w:hAnsi="Times New Roman"/>
          <w:kern w:val="2"/>
        </w:rPr>
        <w:t xml:space="preserve"> (still have to manually sign it)</w:t>
      </w:r>
      <w:r w:rsidRPr="00F5205B" w:rsidR="00211168">
        <w:rPr>
          <w:rFonts w:ascii="Times New Roman" w:hAnsi="Times New Roman"/>
          <w:kern w:val="2"/>
        </w:rPr>
        <w:t xml:space="preserve">. </w:t>
      </w:r>
      <w:r w:rsidRPr="00F5205B">
        <w:rPr>
          <w:rFonts w:ascii="Times New Roman" w:hAnsi="Times New Roman"/>
          <w:kern w:val="2"/>
        </w:rPr>
        <w:t xml:space="preserve"> </w:t>
      </w:r>
      <w:r w:rsidRPr="00F5205B" w:rsidR="00746325">
        <w:rPr>
          <w:rFonts w:ascii="Times New Roman" w:hAnsi="Times New Roman"/>
          <w:kern w:val="2"/>
        </w:rPr>
        <w:t xml:space="preserve">The </w:t>
      </w:r>
      <w:r w:rsidRPr="00F5205B" w:rsidR="009B52AA">
        <w:rPr>
          <w:rFonts w:ascii="Times New Roman" w:hAnsi="Times New Roman"/>
          <w:kern w:val="2"/>
        </w:rPr>
        <w:t xml:space="preserve">foreign investors </w:t>
      </w:r>
      <w:r w:rsidRPr="00F5205B">
        <w:rPr>
          <w:rFonts w:ascii="Times New Roman" w:hAnsi="Times New Roman"/>
          <w:kern w:val="2"/>
        </w:rPr>
        <w:t>can print and submit</w:t>
      </w:r>
      <w:r w:rsidRPr="00F5205B" w:rsidR="00C97FF9">
        <w:rPr>
          <w:rFonts w:ascii="Times New Roman" w:hAnsi="Times New Roman"/>
          <w:kern w:val="2"/>
        </w:rPr>
        <w:t xml:space="preserve"> </w:t>
      </w:r>
      <w:r w:rsidRPr="00F5205B" w:rsidR="00746325">
        <w:rPr>
          <w:rFonts w:ascii="Times New Roman" w:hAnsi="Times New Roman"/>
          <w:kern w:val="2"/>
        </w:rPr>
        <w:t xml:space="preserve">the </w:t>
      </w:r>
      <w:r w:rsidRPr="00F5205B" w:rsidR="00E671FB">
        <w:rPr>
          <w:rFonts w:ascii="Times New Roman" w:hAnsi="Times New Roman"/>
          <w:kern w:val="2"/>
        </w:rPr>
        <w:t xml:space="preserve">completed </w:t>
      </w:r>
      <w:r w:rsidRPr="00F5205B" w:rsidR="00746325">
        <w:rPr>
          <w:rFonts w:ascii="Times New Roman" w:hAnsi="Times New Roman"/>
          <w:kern w:val="2"/>
        </w:rPr>
        <w:t>form</w:t>
      </w:r>
      <w:r w:rsidRPr="00F5205B">
        <w:rPr>
          <w:rFonts w:ascii="Times New Roman" w:hAnsi="Times New Roman"/>
          <w:kern w:val="2"/>
        </w:rPr>
        <w:t xml:space="preserve"> </w:t>
      </w:r>
      <w:r w:rsidRPr="00F5205B" w:rsidR="004D6DFD">
        <w:rPr>
          <w:rFonts w:ascii="Times New Roman" w:hAnsi="Times New Roman"/>
          <w:kern w:val="2"/>
        </w:rPr>
        <w:t xml:space="preserve">in </w:t>
      </w:r>
      <w:r w:rsidRPr="00F5205B" w:rsidR="00E3187A">
        <w:rPr>
          <w:rFonts w:ascii="Times New Roman" w:hAnsi="Times New Roman"/>
          <w:kern w:val="2"/>
        </w:rPr>
        <w:t>paper c</w:t>
      </w:r>
      <w:r w:rsidRPr="00F5205B">
        <w:rPr>
          <w:rFonts w:ascii="Times New Roman" w:hAnsi="Times New Roman"/>
          <w:kern w:val="2"/>
        </w:rPr>
        <w:t>opy</w:t>
      </w:r>
      <w:r w:rsidRPr="00F5205B" w:rsidR="003A3145">
        <w:rPr>
          <w:rFonts w:ascii="Times New Roman" w:hAnsi="Times New Roman"/>
          <w:kern w:val="2"/>
        </w:rPr>
        <w:t xml:space="preserve"> to the</w:t>
      </w:r>
      <w:r w:rsidRPr="00F5205B" w:rsidR="00C22DEC">
        <w:rPr>
          <w:rFonts w:ascii="Times New Roman" w:hAnsi="Times New Roman"/>
          <w:kern w:val="2"/>
        </w:rPr>
        <w:t xml:space="preserve"> appropriate </w:t>
      </w:r>
      <w:r w:rsidRPr="00F5205B" w:rsidR="00211168">
        <w:rPr>
          <w:rFonts w:ascii="Times New Roman" w:hAnsi="Times New Roman"/>
          <w:kern w:val="2"/>
        </w:rPr>
        <w:t>FSA c</w:t>
      </w:r>
      <w:r w:rsidRPr="00F5205B" w:rsidR="003A3145">
        <w:rPr>
          <w:rFonts w:ascii="Times New Roman" w:hAnsi="Times New Roman"/>
          <w:kern w:val="2"/>
        </w:rPr>
        <w:t>ounty offices</w:t>
      </w:r>
      <w:r w:rsidRPr="00F5205B" w:rsidR="00D70E25">
        <w:rPr>
          <w:rFonts w:ascii="Times New Roman" w:hAnsi="Times New Roman"/>
          <w:kern w:val="2"/>
        </w:rPr>
        <w:t>.</w:t>
      </w:r>
    </w:p>
    <w:p w:rsidRPr="00F5205B" w:rsidR="008843CD" w:rsidRDefault="008843CD" w14:paraId="679316D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10E0BCCF"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 xml:space="preserve">4.  Efforts to identify duplication. </w:t>
      </w:r>
    </w:p>
    <w:p w:rsidRPr="00F5205B" w:rsidR="006874C1" w:rsidRDefault="006874C1" w14:paraId="18B7FE3C"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65A0FDA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The Commerce Department is the only other department monitoring foreign investment.  However, the Commerce Department excludes agricultural land below 200 acres and less than one million dollars in value (15 CFR Part 806-International Survey Act of 1976).  The Commerce survey also omits most of the foreign-owned citrus and a sizable percentage of the rest of foreign-owned agricultural land.  The Commerce data is also classified confidential and cannot be used for our purposes.</w:t>
      </w:r>
    </w:p>
    <w:p w:rsidRPr="00F5205B" w:rsidR="006874C1" w:rsidRDefault="006874C1" w14:paraId="6C2F5F1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7060898A"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b/>
          <w:kern w:val="2"/>
        </w:rPr>
      </w:pPr>
      <w:r w:rsidRPr="00F5205B">
        <w:rPr>
          <w:rFonts w:ascii="Times New Roman" w:hAnsi="Times New Roman"/>
          <w:b/>
          <w:bCs/>
          <w:kern w:val="2"/>
        </w:rPr>
        <w:t>5.</w:t>
      </w:r>
      <w:r w:rsidRPr="00F5205B">
        <w:rPr>
          <w:rFonts w:ascii="Times New Roman" w:hAnsi="Times New Roman"/>
          <w:b/>
          <w:bCs/>
          <w:kern w:val="2"/>
        </w:rPr>
        <w:tab/>
        <w:t>Methods to minimize burden on small businesses or other small entities.</w:t>
      </w:r>
    </w:p>
    <w:p w:rsidRPr="00F5205B" w:rsidR="006874C1" w:rsidRDefault="006874C1" w14:paraId="4289615A"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2B689B07"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The collection of information involves some small organizations.  If a small foreign organization is involved, our FSA headquarters office and FSA county office will assist in answering questions and fill</w:t>
      </w:r>
      <w:r w:rsidRPr="00F5205B" w:rsidR="001A7B25">
        <w:rPr>
          <w:rFonts w:ascii="Times New Roman" w:hAnsi="Times New Roman"/>
          <w:kern w:val="2"/>
        </w:rPr>
        <w:t>ing out the form.  There are</w:t>
      </w:r>
      <w:r w:rsidRPr="00F5205B">
        <w:rPr>
          <w:rFonts w:ascii="Times New Roman" w:hAnsi="Times New Roman"/>
          <w:kern w:val="2"/>
        </w:rPr>
        <w:t xml:space="preserve"> reporting requirement instructions for the completion of the report on the internet which will help to minimize the burden.  The small investor answers the same questions as all other respondents.  The questions asked on the form are mandated by AFIDA of 1978.</w:t>
      </w:r>
      <w:r w:rsidRPr="00F5205B" w:rsidR="003D2A47">
        <w:rPr>
          <w:rFonts w:ascii="Times New Roman" w:hAnsi="Times New Roman"/>
          <w:kern w:val="2"/>
        </w:rPr>
        <w:t xml:space="preserve">  The number of small businesses in this information request is 500.</w:t>
      </w:r>
    </w:p>
    <w:p w:rsidRPr="00F5205B" w:rsidR="00E3187A" w:rsidRDefault="00E3187A" w14:paraId="6710338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7394E58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r w:rsidRPr="00F5205B">
        <w:rPr>
          <w:rFonts w:ascii="Times New Roman" w:hAnsi="Times New Roman"/>
          <w:b/>
          <w:bCs/>
          <w:kern w:val="2"/>
        </w:rPr>
        <w:t xml:space="preserve">6.  Consequence if information collection were less frequent.  </w:t>
      </w:r>
    </w:p>
    <w:p w:rsidRPr="00F5205B" w:rsidR="006874C1" w:rsidRDefault="006874C1" w14:paraId="3235798E"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695D91" w:rsidP="00695D91" w:rsidRDefault="006874C1" w14:paraId="4885017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The AFIDA of 1978 requires that any foreign person</w:t>
      </w:r>
      <w:r w:rsidRPr="00F5205B" w:rsidR="00A968BF">
        <w:rPr>
          <w:rFonts w:ascii="Times New Roman" w:hAnsi="Times New Roman"/>
          <w:kern w:val="2"/>
        </w:rPr>
        <w:t>s</w:t>
      </w:r>
      <w:r w:rsidRPr="00F5205B">
        <w:rPr>
          <w:rFonts w:ascii="Times New Roman" w:hAnsi="Times New Roman"/>
          <w:kern w:val="2"/>
        </w:rPr>
        <w:t xml:space="preserve"> who held, holds, acquires</w:t>
      </w:r>
      <w:r w:rsidR="00D812E9">
        <w:rPr>
          <w:rFonts w:ascii="Times New Roman" w:hAnsi="Times New Roman"/>
          <w:kern w:val="2"/>
        </w:rPr>
        <w:t>,</w:t>
      </w:r>
      <w:r w:rsidRPr="00F5205B">
        <w:rPr>
          <w:rFonts w:ascii="Times New Roman" w:hAnsi="Times New Roman"/>
          <w:kern w:val="2"/>
        </w:rPr>
        <w:t xml:space="preserve"> or transfers any interest in U.S. agricultural land shall file a report within 90 days after the date of such transaction </w:t>
      </w:r>
      <w:r w:rsidRPr="00F5205B" w:rsidR="001D3C98">
        <w:rPr>
          <w:rFonts w:ascii="Times New Roman" w:hAnsi="Times New Roman"/>
          <w:kern w:val="2"/>
        </w:rPr>
        <w:t>(</w:t>
      </w:r>
      <w:r w:rsidRPr="00F5205B">
        <w:rPr>
          <w:rFonts w:ascii="Times New Roman" w:hAnsi="Times New Roman"/>
          <w:kern w:val="2"/>
        </w:rPr>
        <w:t>7 U.S.C. 3501).  It would not be possible for Agriculture to effectively monitor foreign investment and the effect of such holdings upon family farms and rural communities if the collection was conducted less frequently.  It would be very difficult to accurately monitor foreign investment without foreign persons reporting all acquisitions, transfers, and changes in the status of their ownership and land use as they occur.</w:t>
      </w:r>
      <w:r w:rsidR="00695D91">
        <w:rPr>
          <w:rFonts w:ascii="Times New Roman" w:hAnsi="Times New Roman"/>
          <w:kern w:val="2"/>
        </w:rPr>
        <w:t xml:space="preserve">  </w:t>
      </w:r>
    </w:p>
    <w:p w:rsidR="00695D91" w:rsidP="00695D91" w:rsidRDefault="00695D91" w14:paraId="3195497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P="00695D91" w:rsidRDefault="006874C1" w14:paraId="4730D01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7.  Special Circumstances.</w:t>
      </w:r>
    </w:p>
    <w:p w:rsidRPr="00F5205B" w:rsidR="00F53BA7" w:rsidP="00010A58" w:rsidRDefault="00F53BA7" w14:paraId="36AB1AF5" w14:textId="77777777">
      <w:pPr>
        <w:keepNext/>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113C8D" w:rsidP="00010A58" w:rsidRDefault="00A6189F" w14:paraId="5D35E95E" w14:textId="77777777">
      <w:pPr>
        <w:keepNext/>
        <w:widowControl/>
        <w:tabs>
          <w:tab w:val="left" w:pos="7200"/>
        </w:tabs>
        <w:rPr>
          <w:rFonts w:ascii="Times New Roman" w:hAnsi="Times New Roman"/>
          <w:kern w:val="2"/>
        </w:rPr>
      </w:pPr>
      <w:r w:rsidRPr="00F5205B">
        <w:rPr>
          <w:rFonts w:ascii="Times New Roman" w:hAnsi="Times New Roman"/>
          <w:u w:val="single"/>
        </w:rPr>
        <w:t>a.  Requiring respondents to report information more than quarterly.</w:t>
      </w:r>
      <w:r w:rsidRPr="00F5205B">
        <w:rPr>
          <w:rFonts w:ascii="Times New Roman" w:hAnsi="Times New Roman"/>
        </w:rPr>
        <w:t xml:space="preserve">  </w:t>
      </w:r>
      <w:r w:rsidRPr="00F5205B">
        <w:rPr>
          <w:rFonts w:ascii="Times New Roman" w:hAnsi="Times New Roman"/>
          <w:kern w:val="2"/>
        </w:rPr>
        <w:t>FSA staff do not require foreign investors to report information quarterly.  Instead, reporting is required when changes occur.  The 7 CFR Part 781.3</w:t>
      </w:r>
      <w:r w:rsidR="00D812E9">
        <w:rPr>
          <w:rFonts w:ascii="Times New Roman" w:hAnsi="Times New Roman"/>
          <w:kern w:val="2"/>
        </w:rPr>
        <w:t xml:space="preserve"> regulation is established to </w:t>
      </w:r>
      <w:r w:rsidRPr="00F5205B">
        <w:rPr>
          <w:rFonts w:ascii="Times New Roman" w:hAnsi="Times New Roman"/>
          <w:kern w:val="2"/>
        </w:rPr>
        <w:t>implement</w:t>
      </w:r>
      <w:r w:rsidR="00D812E9">
        <w:rPr>
          <w:rFonts w:ascii="Times New Roman" w:hAnsi="Times New Roman"/>
          <w:kern w:val="2"/>
        </w:rPr>
        <w:t xml:space="preserve"> </w:t>
      </w:r>
      <w:r w:rsidRPr="00F5205B">
        <w:rPr>
          <w:rFonts w:ascii="Times New Roman" w:hAnsi="Times New Roman"/>
          <w:kern w:val="2"/>
        </w:rPr>
        <w:t>the AFIDA</w:t>
      </w:r>
      <w:r w:rsidRPr="00F5205B" w:rsidR="00010A58">
        <w:rPr>
          <w:rFonts w:ascii="Times New Roman" w:hAnsi="Times New Roman"/>
          <w:kern w:val="2"/>
        </w:rPr>
        <w:t xml:space="preserve"> regulation to </w:t>
      </w:r>
      <w:r w:rsidRPr="00F5205B">
        <w:rPr>
          <w:rFonts w:ascii="Times New Roman" w:hAnsi="Times New Roman"/>
          <w:kern w:val="2"/>
        </w:rPr>
        <w:t>require any foreign person who held, holds, acquires</w:t>
      </w:r>
      <w:r w:rsidR="00D812E9">
        <w:rPr>
          <w:rFonts w:ascii="Times New Roman" w:hAnsi="Times New Roman"/>
          <w:kern w:val="2"/>
        </w:rPr>
        <w:t>,</w:t>
      </w:r>
      <w:r w:rsidRPr="00F5205B">
        <w:rPr>
          <w:rFonts w:ascii="Times New Roman" w:hAnsi="Times New Roman"/>
          <w:kern w:val="2"/>
        </w:rPr>
        <w:t xml:space="preserve"> or transfers any interest in U.S. agricultural land to report the transactions on the form FSA-153.  If the interest in the land was held on February, 1, 1979, the report was required to be filed by August 1, 1979.  However, if the interest was acquired, or transferred, on or after February 2, 1979, the report is required to be filed within 90 days of the date of the transaction.  After the report is submitted, and it is discovered by FSA that additional information is needed, the information requested must be submitted to FSA within 30 days of the date of the correspondence.</w:t>
      </w:r>
    </w:p>
    <w:p w:rsidRPr="00F5205B" w:rsidR="00A6189F" w:rsidP="00010A58" w:rsidRDefault="00A6189F" w14:paraId="7846961C" w14:textId="77777777">
      <w:pPr>
        <w:keepNext/>
        <w:widowControl/>
        <w:tabs>
          <w:tab w:val="left" w:pos="7200"/>
        </w:tabs>
        <w:rPr>
          <w:rFonts w:ascii="Times New Roman" w:hAnsi="Times New Roman"/>
          <w:kern w:val="2"/>
        </w:rPr>
      </w:pPr>
    </w:p>
    <w:p w:rsidRPr="00F5205B" w:rsidR="00A6189F" w:rsidP="00010A58" w:rsidRDefault="00A6189F" w14:paraId="46F99DA4" w14:textId="77777777">
      <w:pPr>
        <w:keepNext/>
        <w:widowControl/>
        <w:rPr>
          <w:rFonts w:ascii="Times New Roman" w:hAnsi="Times New Roman"/>
        </w:rPr>
      </w:pPr>
      <w:r w:rsidRPr="00F5205B">
        <w:rPr>
          <w:rFonts w:ascii="Times New Roman" w:hAnsi="Times New Roman"/>
        </w:rPr>
        <w:t xml:space="preserve">b.  </w:t>
      </w:r>
      <w:r w:rsidRPr="00F5205B">
        <w:rPr>
          <w:rFonts w:ascii="Times New Roman" w:hAnsi="Times New Roman"/>
          <w:u w:val="single"/>
        </w:rPr>
        <w:t>Requiring written responses in less than 30 days.</w:t>
      </w:r>
      <w:r w:rsidRPr="00F5205B">
        <w:rPr>
          <w:rFonts w:ascii="Times New Roman" w:hAnsi="Times New Roman"/>
        </w:rPr>
        <w:t xml:space="preserve">  There are no such requirements. </w:t>
      </w:r>
    </w:p>
    <w:p w:rsidRPr="00F5205B" w:rsidR="00A6189F" w:rsidP="005022DB" w:rsidRDefault="00A6189F" w14:paraId="712184F3" w14:textId="77777777">
      <w:pPr>
        <w:keepNext/>
        <w:widowControl/>
        <w:rPr>
          <w:rFonts w:ascii="Times New Roman" w:hAnsi="Times New Roman"/>
        </w:rPr>
      </w:pPr>
    </w:p>
    <w:p w:rsidRPr="00F5205B" w:rsidR="00A6189F" w:rsidP="005022DB" w:rsidRDefault="00A6189F" w14:paraId="2DF65F75" w14:textId="77777777">
      <w:pPr>
        <w:keepNext/>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rPr>
        <w:t xml:space="preserve">c.  </w:t>
      </w:r>
      <w:r w:rsidRPr="00F5205B">
        <w:rPr>
          <w:rFonts w:ascii="Times New Roman" w:hAnsi="Times New Roman"/>
          <w:u w:val="single"/>
        </w:rPr>
        <w:t>Requiring more than an original and two copies.</w:t>
      </w:r>
      <w:r w:rsidRPr="00F5205B">
        <w:rPr>
          <w:rFonts w:ascii="Times New Roman" w:hAnsi="Times New Roman"/>
        </w:rPr>
        <w:t xml:space="preserve">  </w:t>
      </w:r>
      <w:r w:rsidRPr="00F5205B">
        <w:rPr>
          <w:rFonts w:ascii="Times New Roman" w:hAnsi="Times New Roman"/>
          <w:kern w:val="2"/>
        </w:rPr>
        <w:t>The respondents need only provide one copy of the report.  All data reported is open to the public for inspection.</w:t>
      </w:r>
    </w:p>
    <w:p w:rsidRPr="00F5205B" w:rsidR="00A6189F" w:rsidP="005022DB" w:rsidRDefault="00A6189F" w14:paraId="5FB8C4AC" w14:textId="77777777">
      <w:pPr>
        <w:keepNext/>
        <w:widowControl/>
        <w:rPr>
          <w:rFonts w:ascii="Times New Roman" w:hAnsi="Times New Roman"/>
        </w:rPr>
      </w:pPr>
    </w:p>
    <w:p w:rsidRPr="00F5205B" w:rsidR="00A6189F" w:rsidP="005022DB" w:rsidRDefault="00A6189F" w14:paraId="4E5DEB07" w14:textId="77777777">
      <w:pPr>
        <w:keepNext/>
        <w:widowControl/>
        <w:rPr>
          <w:rFonts w:ascii="Times New Roman" w:hAnsi="Times New Roman"/>
        </w:rPr>
      </w:pPr>
      <w:r w:rsidRPr="00F5205B">
        <w:rPr>
          <w:rFonts w:ascii="Times New Roman" w:hAnsi="Times New Roman"/>
        </w:rPr>
        <w:t xml:space="preserve">d.  </w:t>
      </w:r>
      <w:r w:rsidRPr="00F5205B">
        <w:rPr>
          <w:rFonts w:ascii="Times New Roman" w:hAnsi="Times New Roman"/>
          <w:u w:val="single"/>
        </w:rPr>
        <w:t>Requiring respondents to retain records for more than 3 years.</w:t>
      </w:r>
      <w:r w:rsidRPr="00F5205B">
        <w:rPr>
          <w:rFonts w:ascii="Times New Roman" w:hAnsi="Times New Roman"/>
        </w:rPr>
        <w:t xml:space="preserve">  There are no such requirements.</w:t>
      </w:r>
    </w:p>
    <w:p w:rsidRPr="00F5205B" w:rsidR="00A6189F" w:rsidP="005022DB" w:rsidRDefault="00A6189F" w14:paraId="040E3EA4" w14:textId="77777777">
      <w:pPr>
        <w:keepNext/>
        <w:widowControl/>
        <w:rPr>
          <w:rFonts w:ascii="Times New Roman" w:hAnsi="Times New Roman"/>
        </w:rPr>
      </w:pPr>
    </w:p>
    <w:p w:rsidRPr="00F5205B" w:rsidR="00A6189F" w:rsidP="005022DB" w:rsidRDefault="00A6189F" w14:paraId="3185DDEA" w14:textId="77777777">
      <w:pPr>
        <w:keepNext/>
        <w:widowControl/>
        <w:rPr>
          <w:rFonts w:ascii="Times New Roman" w:hAnsi="Times New Roman"/>
        </w:rPr>
      </w:pPr>
      <w:r w:rsidRPr="00F5205B">
        <w:rPr>
          <w:rFonts w:ascii="Times New Roman" w:hAnsi="Times New Roman"/>
        </w:rPr>
        <w:t xml:space="preserve">e.  </w:t>
      </w:r>
      <w:r w:rsidRPr="00F5205B">
        <w:rPr>
          <w:rFonts w:ascii="Times New Roman" w:hAnsi="Times New Roman"/>
          <w:u w:val="single"/>
        </w:rPr>
        <w:t>Not utilizing statistical sampling.</w:t>
      </w:r>
      <w:r w:rsidRPr="00F5205B">
        <w:rPr>
          <w:rFonts w:ascii="Times New Roman" w:hAnsi="Times New Roman"/>
        </w:rPr>
        <w:t xml:space="preserve">  There are no such requirements.</w:t>
      </w:r>
    </w:p>
    <w:p w:rsidRPr="00F5205B" w:rsidR="00A6189F" w:rsidP="005022DB" w:rsidRDefault="00A6189F" w14:paraId="779F26A8" w14:textId="77777777">
      <w:pPr>
        <w:keepNext/>
        <w:widowControl/>
        <w:rPr>
          <w:rFonts w:ascii="Times New Roman" w:hAnsi="Times New Roman"/>
        </w:rPr>
      </w:pPr>
    </w:p>
    <w:p w:rsidRPr="00F5205B" w:rsidR="00A6189F" w:rsidP="005022DB" w:rsidRDefault="00A6189F" w14:paraId="2F9AF444" w14:textId="77777777">
      <w:pPr>
        <w:keepNext/>
        <w:widowControl/>
        <w:rPr>
          <w:rFonts w:ascii="Times New Roman" w:hAnsi="Times New Roman"/>
        </w:rPr>
      </w:pPr>
      <w:r w:rsidRPr="00F5205B">
        <w:rPr>
          <w:rFonts w:ascii="Times New Roman" w:hAnsi="Times New Roman"/>
        </w:rPr>
        <w:t xml:space="preserve">f.  </w:t>
      </w:r>
      <w:r w:rsidRPr="00F5205B">
        <w:rPr>
          <w:rFonts w:ascii="Times New Roman" w:hAnsi="Times New Roman"/>
          <w:u w:val="single"/>
        </w:rPr>
        <w:t>Require statistical sampling which has not been reviewed and approved by OMB.</w:t>
      </w:r>
      <w:r w:rsidRPr="00F5205B">
        <w:rPr>
          <w:rFonts w:ascii="Times New Roman" w:hAnsi="Times New Roman"/>
        </w:rPr>
        <w:t xml:space="preserve">  There are no such requirements.</w:t>
      </w:r>
    </w:p>
    <w:p w:rsidRPr="00F5205B" w:rsidR="00A6189F" w:rsidP="005022DB" w:rsidRDefault="00A6189F" w14:paraId="6699AAA5" w14:textId="77777777">
      <w:pPr>
        <w:keepNext/>
        <w:widowControl/>
        <w:rPr>
          <w:rFonts w:ascii="Times New Roman" w:hAnsi="Times New Roman"/>
        </w:rPr>
      </w:pPr>
    </w:p>
    <w:p w:rsidRPr="00F5205B" w:rsidR="00A6189F" w:rsidP="005022DB" w:rsidRDefault="00A6189F" w14:paraId="303462E5" w14:textId="77777777">
      <w:pPr>
        <w:keepNext/>
        <w:widowControl/>
        <w:rPr>
          <w:rFonts w:ascii="Times New Roman" w:hAnsi="Times New Roman"/>
        </w:rPr>
      </w:pPr>
      <w:r w:rsidRPr="00F5205B">
        <w:rPr>
          <w:rFonts w:ascii="Times New Roman" w:hAnsi="Times New Roman"/>
        </w:rPr>
        <w:t xml:space="preserve">g.  </w:t>
      </w:r>
      <w:r w:rsidRPr="00F5205B">
        <w:rPr>
          <w:rFonts w:ascii="Times New Roman" w:hAnsi="Times New Roman"/>
          <w:u w:val="single"/>
        </w:rPr>
        <w:t>Requiring a pledge of confidentiality</w:t>
      </w:r>
      <w:r w:rsidRPr="00F5205B">
        <w:rPr>
          <w:rFonts w:ascii="Times New Roman" w:hAnsi="Times New Roman"/>
        </w:rPr>
        <w:t>.  There are no such requirements.</w:t>
      </w:r>
    </w:p>
    <w:p w:rsidRPr="00F5205B" w:rsidR="00A6189F" w:rsidP="005022DB" w:rsidRDefault="00A6189F" w14:paraId="64C2B4B2" w14:textId="77777777">
      <w:pPr>
        <w:keepNext/>
        <w:widowControl/>
        <w:rPr>
          <w:rFonts w:ascii="Times New Roman" w:hAnsi="Times New Roman"/>
        </w:rPr>
      </w:pPr>
    </w:p>
    <w:p w:rsidRPr="00F5205B" w:rsidR="00A6189F" w:rsidP="005022DB" w:rsidRDefault="00A6189F" w14:paraId="1C9AF1C6" w14:textId="77777777">
      <w:pPr>
        <w:keepNext/>
        <w:widowControl/>
        <w:rPr>
          <w:rFonts w:ascii="Times New Roman" w:hAnsi="Times New Roman"/>
        </w:rPr>
      </w:pPr>
      <w:r w:rsidRPr="00F5205B">
        <w:rPr>
          <w:rFonts w:ascii="Times New Roman" w:hAnsi="Times New Roman"/>
        </w:rPr>
        <w:t xml:space="preserve">h.  </w:t>
      </w:r>
      <w:r w:rsidRPr="00F5205B">
        <w:rPr>
          <w:rFonts w:ascii="Times New Roman" w:hAnsi="Times New Roman"/>
          <w:u w:val="single"/>
        </w:rPr>
        <w:t>Requiring submission of proprietary trade secrets.</w:t>
      </w:r>
      <w:r w:rsidRPr="00F5205B">
        <w:rPr>
          <w:rFonts w:ascii="Times New Roman" w:hAnsi="Times New Roman"/>
        </w:rPr>
        <w:t xml:space="preserve">  There are no such requirements.</w:t>
      </w:r>
    </w:p>
    <w:p w:rsidRPr="00F5205B" w:rsidR="000064C7" w:rsidP="000064C7" w:rsidRDefault="000064C7" w14:paraId="7F39FBFD"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6E85088D"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r w:rsidRPr="00F5205B">
        <w:rPr>
          <w:rFonts w:ascii="Times New Roman" w:hAnsi="Times New Roman"/>
          <w:b/>
          <w:bCs/>
          <w:kern w:val="2"/>
        </w:rPr>
        <w:lastRenderedPageBreak/>
        <w:t>8. Federal Register notice, summarization of comments and consultation with persons outside the agency.</w:t>
      </w:r>
    </w:p>
    <w:p w:rsidRPr="00F5205B" w:rsidR="006874C1" w:rsidRDefault="006874C1" w14:paraId="00A5FBF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rPr>
      </w:pPr>
    </w:p>
    <w:p w:rsidRPr="00F5205B" w:rsidR="006874C1" w:rsidP="009628F1" w:rsidRDefault="006874C1" w14:paraId="7ABF039F" w14:textId="758C4704">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The Notice of Request for Extension of a Currently Approved Information Collection was publis</w:t>
      </w:r>
      <w:r w:rsidRPr="00F5205B" w:rsidR="00827EB8">
        <w:rPr>
          <w:rFonts w:ascii="Times New Roman" w:hAnsi="Times New Roman"/>
          <w:kern w:val="2"/>
        </w:rPr>
        <w:t xml:space="preserve">hed in the Federal Register on </w:t>
      </w:r>
      <w:r w:rsidR="00D812E9">
        <w:rPr>
          <w:rFonts w:ascii="Times New Roman" w:hAnsi="Times New Roman"/>
          <w:kern w:val="2"/>
        </w:rPr>
        <w:t>February 18, 2022</w:t>
      </w:r>
      <w:r w:rsidRPr="00F5205B" w:rsidR="00A8429E">
        <w:rPr>
          <w:rFonts w:ascii="Times New Roman" w:hAnsi="Times New Roman"/>
          <w:kern w:val="2"/>
        </w:rPr>
        <w:t xml:space="preserve"> </w:t>
      </w:r>
      <w:r w:rsidR="00D812E9">
        <w:rPr>
          <w:rFonts w:ascii="Times New Roman" w:hAnsi="Times New Roman"/>
          <w:kern w:val="2"/>
        </w:rPr>
        <w:t>(</w:t>
      </w:r>
      <w:r w:rsidRPr="00F5205B" w:rsidR="009628F1">
        <w:rPr>
          <w:rFonts w:ascii="Times New Roman" w:hAnsi="Times New Roman"/>
          <w:kern w:val="2"/>
        </w:rPr>
        <w:t>8</w:t>
      </w:r>
      <w:r w:rsidR="00D812E9">
        <w:rPr>
          <w:rFonts w:ascii="Times New Roman" w:hAnsi="Times New Roman"/>
          <w:kern w:val="2"/>
        </w:rPr>
        <w:t>7</w:t>
      </w:r>
      <w:r w:rsidRPr="00F5205B" w:rsidR="009628F1">
        <w:rPr>
          <w:rFonts w:ascii="Times New Roman" w:hAnsi="Times New Roman"/>
          <w:kern w:val="2"/>
        </w:rPr>
        <w:t xml:space="preserve"> </w:t>
      </w:r>
      <w:r w:rsidRPr="00F5205B" w:rsidR="00827EB8">
        <w:rPr>
          <w:rFonts w:ascii="Times New Roman" w:hAnsi="Times New Roman"/>
          <w:kern w:val="2"/>
        </w:rPr>
        <w:t>FR</w:t>
      </w:r>
      <w:r w:rsidRPr="00F5205B" w:rsidR="009628F1">
        <w:rPr>
          <w:rFonts w:ascii="Times New Roman" w:hAnsi="Times New Roman"/>
          <w:kern w:val="2"/>
        </w:rPr>
        <w:t xml:space="preserve"> </w:t>
      </w:r>
      <w:r w:rsidR="00D812E9">
        <w:rPr>
          <w:rFonts w:ascii="Times New Roman" w:hAnsi="Times New Roman"/>
          <w:kern w:val="2"/>
        </w:rPr>
        <w:t>9310)</w:t>
      </w:r>
      <w:r w:rsidRPr="00F5205B" w:rsidR="009628F1">
        <w:rPr>
          <w:rFonts w:ascii="Times New Roman" w:hAnsi="Times New Roman"/>
          <w:kern w:val="2"/>
        </w:rPr>
        <w:t xml:space="preserve">. </w:t>
      </w:r>
      <w:r w:rsidRPr="00F5205B" w:rsidR="00E3187A">
        <w:rPr>
          <w:rFonts w:ascii="Times New Roman" w:hAnsi="Times New Roman"/>
          <w:kern w:val="2"/>
        </w:rPr>
        <w:t xml:space="preserve"> </w:t>
      </w:r>
      <w:r w:rsidRPr="00F5205B" w:rsidR="009628F1">
        <w:rPr>
          <w:rFonts w:ascii="Times New Roman" w:hAnsi="Times New Roman"/>
          <w:kern w:val="2"/>
        </w:rPr>
        <w:t>No comments were received</w:t>
      </w:r>
      <w:r w:rsidRPr="00F5205B" w:rsidR="00E55F4B">
        <w:rPr>
          <w:rFonts w:ascii="Times New Roman" w:hAnsi="Times New Roman"/>
          <w:kern w:val="2"/>
        </w:rPr>
        <w:t xml:space="preserve"> in the </w:t>
      </w:r>
      <w:r w:rsidR="00D378B6">
        <w:rPr>
          <w:rFonts w:ascii="Times New Roman" w:hAnsi="Times New Roman"/>
          <w:kern w:val="2"/>
        </w:rPr>
        <w:t>R</w:t>
      </w:r>
      <w:r w:rsidRPr="00F5205B" w:rsidR="00E55F4B">
        <w:rPr>
          <w:rFonts w:ascii="Times New Roman" w:hAnsi="Times New Roman"/>
          <w:kern w:val="2"/>
        </w:rPr>
        <w:t>egulations.gov (FSA-20</w:t>
      </w:r>
      <w:r w:rsidR="00D812E9">
        <w:rPr>
          <w:rFonts w:ascii="Times New Roman" w:hAnsi="Times New Roman"/>
          <w:kern w:val="2"/>
        </w:rPr>
        <w:t>22</w:t>
      </w:r>
      <w:r w:rsidRPr="00F5205B" w:rsidR="00E55F4B">
        <w:rPr>
          <w:rFonts w:ascii="Times New Roman" w:hAnsi="Times New Roman"/>
          <w:kern w:val="2"/>
        </w:rPr>
        <w:t>-000</w:t>
      </w:r>
      <w:r w:rsidR="00D812E9">
        <w:rPr>
          <w:rFonts w:ascii="Times New Roman" w:hAnsi="Times New Roman"/>
          <w:kern w:val="2"/>
        </w:rPr>
        <w:t>2</w:t>
      </w:r>
      <w:r w:rsidRPr="00F5205B" w:rsidR="00E55F4B">
        <w:rPr>
          <w:rFonts w:ascii="Times New Roman" w:hAnsi="Times New Roman"/>
          <w:kern w:val="2"/>
        </w:rPr>
        <w:t>)</w:t>
      </w:r>
      <w:r w:rsidRPr="00F5205B" w:rsidR="009A23A0">
        <w:rPr>
          <w:rFonts w:ascii="Times New Roman" w:hAnsi="Times New Roman"/>
          <w:kern w:val="2"/>
        </w:rPr>
        <w:t>.</w:t>
      </w:r>
    </w:p>
    <w:p w:rsidRPr="00F5205B" w:rsidR="006874C1" w:rsidRDefault="006874C1" w14:paraId="0CFAD803"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004360CD" w:rsidP="006F2ABF" w:rsidRDefault="00C33A0D" w14:paraId="0E3DA3AA" w14:textId="77777777">
      <w:pPr>
        <w:widowControl/>
        <w:tabs>
          <w:tab w:val="left" w:pos="-720"/>
        </w:tabs>
        <w:rPr>
          <w:rFonts w:ascii="Times New Roman" w:hAnsi="Times New Roman"/>
          <w:kern w:val="2"/>
        </w:rPr>
      </w:pPr>
      <w:r w:rsidRPr="00F5205B">
        <w:rPr>
          <w:rFonts w:ascii="Times New Roman" w:hAnsi="Times New Roman"/>
          <w:kern w:val="2"/>
        </w:rPr>
        <w:t>Consultation</w:t>
      </w:r>
      <w:r w:rsidRPr="00F5205B" w:rsidR="00336C80">
        <w:rPr>
          <w:rFonts w:ascii="Times New Roman" w:hAnsi="Times New Roman"/>
          <w:kern w:val="2"/>
        </w:rPr>
        <w:t>s</w:t>
      </w:r>
      <w:r w:rsidRPr="00F5205B">
        <w:rPr>
          <w:rFonts w:ascii="Times New Roman" w:hAnsi="Times New Roman"/>
          <w:kern w:val="2"/>
        </w:rPr>
        <w:t xml:space="preserve"> took place with the following persons </w:t>
      </w:r>
      <w:r w:rsidRPr="00F5205B" w:rsidR="004360CD">
        <w:rPr>
          <w:rFonts w:ascii="Times New Roman" w:hAnsi="Times New Roman"/>
          <w:kern w:val="2"/>
        </w:rPr>
        <w:t xml:space="preserve">to get feedback </w:t>
      </w:r>
      <w:r w:rsidRPr="00F5205B">
        <w:rPr>
          <w:rFonts w:ascii="Times New Roman" w:hAnsi="Times New Roman"/>
          <w:kern w:val="2"/>
        </w:rPr>
        <w:t>regarding form FSA-153,</w:t>
      </w:r>
      <w:r w:rsidRPr="00F5205B" w:rsidR="00C97FF9">
        <w:rPr>
          <w:rFonts w:ascii="Times New Roman" w:hAnsi="Times New Roman"/>
          <w:kern w:val="2"/>
        </w:rPr>
        <w:t xml:space="preserve"> an</w:t>
      </w:r>
      <w:r w:rsidRPr="00F5205B">
        <w:rPr>
          <w:rFonts w:ascii="Times New Roman" w:hAnsi="Times New Roman"/>
          <w:kern w:val="2"/>
        </w:rPr>
        <w:t xml:space="preserve">d its </w:t>
      </w:r>
      <w:r w:rsidRPr="00F5205B" w:rsidR="00C97FF9">
        <w:rPr>
          <w:rFonts w:ascii="Times New Roman" w:hAnsi="Times New Roman"/>
          <w:kern w:val="2"/>
        </w:rPr>
        <w:t>instruction</w:t>
      </w:r>
      <w:r w:rsidRPr="00F5205B">
        <w:rPr>
          <w:rFonts w:ascii="Times New Roman" w:hAnsi="Times New Roman"/>
          <w:kern w:val="2"/>
        </w:rPr>
        <w:t>s</w:t>
      </w:r>
      <w:r w:rsidRPr="00F5205B" w:rsidR="00C97FF9">
        <w:rPr>
          <w:rFonts w:ascii="Times New Roman" w:hAnsi="Times New Roman"/>
          <w:kern w:val="2"/>
        </w:rPr>
        <w:t xml:space="preserve">, </w:t>
      </w:r>
      <w:r w:rsidRPr="00F5205B" w:rsidR="004360CD">
        <w:rPr>
          <w:rFonts w:ascii="Times New Roman" w:hAnsi="Times New Roman"/>
          <w:kern w:val="2"/>
        </w:rPr>
        <w:t>and they</w:t>
      </w:r>
      <w:r w:rsidRPr="00F5205B">
        <w:rPr>
          <w:rFonts w:ascii="Times New Roman" w:hAnsi="Times New Roman"/>
          <w:kern w:val="2"/>
        </w:rPr>
        <w:t xml:space="preserve"> stated that</w:t>
      </w:r>
      <w:r w:rsidRPr="00F5205B" w:rsidR="004360CD">
        <w:rPr>
          <w:rFonts w:ascii="Times New Roman" w:hAnsi="Times New Roman"/>
          <w:kern w:val="2"/>
        </w:rPr>
        <w:t xml:space="preserve"> </w:t>
      </w:r>
      <w:r w:rsidRPr="00F5205B" w:rsidR="00431EB3">
        <w:rPr>
          <w:rFonts w:ascii="Times New Roman" w:hAnsi="Times New Roman"/>
          <w:kern w:val="2"/>
        </w:rPr>
        <w:t xml:space="preserve">the </w:t>
      </w:r>
      <w:r w:rsidRPr="00F5205B" w:rsidR="004360CD">
        <w:rPr>
          <w:rFonts w:ascii="Times New Roman" w:hAnsi="Times New Roman"/>
          <w:kern w:val="2"/>
        </w:rPr>
        <w:t xml:space="preserve">form and </w:t>
      </w:r>
      <w:r w:rsidRPr="00F5205B">
        <w:rPr>
          <w:rFonts w:ascii="Times New Roman" w:hAnsi="Times New Roman"/>
          <w:kern w:val="2"/>
        </w:rPr>
        <w:t>its</w:t>
      </w:r>
      <w:r w:rsidRPr="00F5205B" w:rsidR="004360CD">
        <w:rPr>
          <w:rFonts w:ascii="Times New Roman" w:hAnsi="Times New Roman"/>
          <w:kern w:val="2"/>
        </w:rPr>
        <w:t xml:space="preserve"> </w:t>
      </w:r>
      <w:r w:rsidRPr="00F5205B" w:rsidR="00431EB3">
        <w:rPr>
          <w:rFonts w:ascii="Times New Roman" w:hAnsi="Times New Roman"/>
          <w:kern w:val="2"/>
        </w:rPr>
        <w:t>instruction</w:t>
      </w:r>
      <w:r w:rsidRPr="00F5205B">
        <w:rPr>
          <w:rFonts w:ascii="Times New Roman" w:hAnsi="Times New Roman"/>
          <w:kern w:val="2"/>
        </w:rPr>
        <w:t>s</w:t>
      </w:r>
      <w:r w:rsidRPr="00F5205B" w:rsidR="00431EB3">
        <w:rPr>
          <w:rFonts w:ascii="Times New Roman" w:hAnsi="Times New Roman"/>
          <w:kern w:val="2"/>
        </w:rPr>
        <w:t xml:space="preserve"> a</w:t>
      </w:r>
      <w:r w:rsidRPr="00F5205B" w:rsidR="004360CD">
        <w:rPr>
          <w:rFonts w:ascii="Times New Roman" w:hAnsi="Times New Roman"/>
          <w:kern w:val="2"/>
        </w:rPr>
        <w:t xml:space="preserve">re </w:t>
      </w:r>
      <w:r w:rsidRPr="00F5205B" w:rsidR="00C97FF9">
        <w:rPr>
          <w:rFonts w:ascii="Times New Roman" w:hAnsi="Times New Roman"/>
          <w:kern w:val="2"/>
        </w:rPr>
        <w:t>practical in th</w:t>
      </w:r>
      <w:r w:rsidRPr="00F5205B" w:rsidR="00211168">
        <w:rPr>
          <w:rFonts w:ascii="Times New Roman" w:hAnsi="Times New Roman"/>
          <w:kern w:val="2"/>
        </w:rPr>
        <w:t>is</w:t>
      </w:r>
      <w:r w:rsidRPr="00F5205B" w:rsidR="00C97FF9">
        <w:rPr>
          <w:rFonts w:ascii="Times New Roman" w:hAnsi="Times New Roman"/>
          <w:kern w:val="2"/>
        </w:rPr>
        <w:t xml:space="preserve"> information collection</w:t>
      </w:r>
      <w:r w:rsidRPr="00F5205B" w:rsidR="00190F4E">
        <w:rPr>
          <w:rFonts w:ascii="Times New Roman" w:hAnsi="Times New Roman"/>
          <w:kern w:val="2"/>
        </w:rPr>
        <w:t>:</w:t>
      </w:r>
    </w:p>
    <w:p w:rsidR="00695D91" w:rsidP="006F2ABF" w:rsidRDefault="00695D91" w14:paraId="6DBC698D" w14:textId="77777777">
      <w:pPr>
        <w:widowControl/>
        <w:tabs>
          <w:tab w:val="left" w:pos="-720"/>
        </w:tabs>
        <w:rPr>
          <w:rFonts w:ascii="Times New Roman" w:hAnsi="Times New Roman"/>
          <w:kern w:val="2"/>
        </w:rPr>
      </w:pPr>
    </w:p>
    <w:p w:rsidR="00695D91" w:rsidP="002B08F5" w:rsidRDefault="002B08F5" w14:paraId="702A3A49" w14:textId="77777777">
      <w:pPr>
        <w:widowControl/>
        <w:numPr>
          <w:ilvl w:val="0"/>
          <w:numId w:val="2"/>
        </w:numPr>
        <w:tabs>
          <w:tab w:val="left" w:pos="-720"/>
        </w:tabs>
        <w:rPr>
          <w:rFonts w:ascii="Times New Roman" w:hAnsi="Times New Roman"/>
          <w:kern w:val="2"/>
        </w:rPr>
      </w:pPr>
      <w:r>
        <w:rPr>
          <w:rFonts w:ascii="Times New Roman" w:hAnsi="Times New Roman"/>
          <w:kern w:val="2"/>
        </w:rPr>
        <w:t xml:space="preserve"> Analisa Cox, Attorney, Rouse Fret White Goss Gentile Rhodes, PC.</w:t>
      </w:r>
    </w:p>
    <w:p w:rsidR="002B08F5" w:rsidP="002B08F5" w:rsidRDefault="002B08F5" w14:paraId="1F0AEA4C" w14:textId="77777777">
      <w:pPr>
        <w:widowControl/>
        <w:numPr>
          <w:ilvl w:val="0"/>
          <w:numId w:val="2"/>
        </w:numPr>
        <w:tabs>
          <w:tab w:val="left" w:pos="-720"/>
        </w:tabs>
        <w:rPr>
          <w:rFonts w:ascii="Times New Roman" w:hAnsi="Times New Roman"/>
          <w:kern w:val="2"/>
        </w:rPr>
      </w:pPr>
      <w:r>
        <w:rPr>
          <w:rFonts w:ascii="Times New Roman" w:hAnsi="Times New Roman"/>
          <w:kern w:val="2"/>
        </w:rPr>
        <w:t>Pam Summers, Paralegal, Adams and Reese, LLP, 10181 Highland Colony Parkway, Suite 800, Ridgeland, MS 39156, Phone:  601-353-3234.</w:t>
      </w:r>
    </w:p>
    <w:p w:rsidRPr="00F5205B" w:rsidR="002B08F5" w:rsidP="002B08F5" w:rsidRDefault="002B08F5" w14:paraId="00CB2F1E" w14:textId="77777777">
      <w:pPr>
        <w:widowControl/>
        <w:numPr>
          <w:ilvl w:val="0"/>
          <w:numId w:val="2"/>
        </w:numPr>
        <w:tabs>
          <w:tab w:val="left" w:pos="-720"/>
        </w:tabs>
        <w:rPr>
          <w:rFonts w:ascii="Times New Roman" w:hAnsi="Times New Roman"/>
          <w:kern w:val="2"/>
        </w:rPr>
      </w:pPr>
      <w:r>
        <w:rPr>
          <w:rFonts w:ascii="Times New Roman" w:hAnsi="Times New Roman"/>
          <w:kern w:val="2"/>
        </w:rPr>
        <w:t>Paul Ostroot, Administrator, Real Estate Tile, Community and Land Relations, Innergex, 3636 Nobel Drive, Suite 260, San Diego, CA, 29122, Phone:  737-255-2879.</w:t>
      </w:r>
    </w:p>
    <w:p w:rsidRPr="00F5205B" w:rsidR="006F2ABF" w:rsidP="006F2ABF" w:rsidRDefault="006F2ABF" w14:paraId="0DDB4CA5" w14:textId="77777777">
      <w:pPr>
        <w:widowControl/>
        <w:tabs>
          <w:tab w:val="left" w:pos="-720"/>
        </w:tabs>
        <w:rPr>
          <w:rFonts w:ascii="Times New Roman" w:hAnsi="Times New Roman"/>
          <w:kern w:val="2"/>
        </w:rPr>
      </w:pPr>
    </w:p>
    <w:p w:rsidRPr="00F5205B" w:rsidR="006874C1" w:rsidRDefault="006874C1" w14:paraId="3118190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9.  Decisions to provide any payment or gift to respondents.</w:t>
      </w:r>
    </w:p>
    <w:p w:rsidRPr="00F5205B" w:rsidR="006874C1" w:rsidRDefault="006874C1" w14:paraId="04841026"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rPr>
      </w:pPr>
    </w:p>
    <w:p w:rsidRPr="00CB01BC" w:rsidR="00160A97" w:rsidRDefault="00CB01BC" w14:paraId="276BAB16" w14:textId="00169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CB01BC">
        <w:rPr>
          <w:rFonts w:ascii="Times New Roman" w:hAnsi="Times New Roman"/>
        </w:rPr>
        <w:t>There are no plans to provide any payment or gifts to respondents.</w:t>
      </w:r>
    </w:p>
    <w:p w:rsidRPr="00CB01BC" w:rsidR="00CB01BC" w:rsidRDefault="00CB01BC" w14:paraId="7DBD70F7"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Pr="00F5205B" w:rsidR="006874C1" w:rsidRDefault="006874C1" w14:paraId="688F1FE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10.  Confidentiality provided to respondents.</w:t>
      </w:r>
    </w:p>
    <w:p w:rsidRPr="00F5205B" w:rsidR="0089122E" w:rsidRDefault="0089122E" w14:paraId="55C750CF"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p>
    <w:p w:rsidRPr="00F5205B" w:rsidR="0089122E" w:rsidRDefault="0089122E" w14:paraId="5A73ED0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w:t>
      </w:r>
      <w:r w:rsidRPr="00F5205B" w:rsidR="006874C1">
        <w:rPr>
          <w:rFonts w:ascii="Times New Roman" w:hAnsi="Times New Roman"/>
          <w:kern w:val="2"/>
        </w:rPr>
        <w:t>he AFIDA Reports are op</w:t>
      </w:r>
      <w:r w:rsidRPr="00F5205B" w:rsidR="002E003C">
        <w:rPr>
          <w:rFonts w:ascii="Times New Roman" w:hAnsi="Times New Roman"/>
          <w:kern w:val="2"/>
        </w:rPr>
        <w:t>en to the public for inspection</w:t>
      </w:r>
      <w:r w:rsidRPr="00F5205B">
        <w:rPr>
          <w:rFonts w:ascii="Times New Roman" w:hAnsi="Times New Roman"/>
          <w:kern w:val="2"/>
        </w:rPr>
        <w:t xml:space="preserve"> </w:t>
      </w:r>
      <w:r w:rsidRPr="00F5205B" w:rsidR="006874C1">
        <w:rPr>
          <w:rFonts w:ascii="Times New Roman" w:hAnsi="Times New Roman"/>
          <w:kern w:val="2"/>
        </w:rPr>
        <w:t>(7 U.S.C. 3506).</w:t>
      </w:r>
    </w:p>
    <w:p w:rsidR="00D812E9" w:rsidRDefault="00D812E9" w14:paraId="2C5887CC"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5B5E72AD"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r w:rsidRPr="00F5205B">
        <w:rPr>
          <w:rFonts w:ascii="Times New Roman" w:hAnsi="Times New Roman"/>
          <w:b/>
          <w:bCs/>
          <w:kern w:val="2"/>
        </w:rPr>
        <w:t>11.  Questions of a sensitive nature.</w:t>
      </w:r>
    </w:p>
    <w:p w:rsidRPr="00F5205B" w:rsidR="006874C1" w:rsidRDefault="006874C1" w14:paraId="5162415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4170C4E6"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There are no questions of a sensitive nature included in the form.</w:t>
      </w:r>
    </w:p>
    <w:p w:rsidRPr="00F5205B" w:rsidR="00160A97" w:rsidRDefault="00160A97" w14:paraId="1E3E8ACA"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605F3C0D"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12.  Estimates of burden.</w:t>
      </w:r>
    </w:p>
    <w:p w:rsidRPr="00F5205B" w:rsidR="006874C1" w:rsidRDefault="006874C1" w14:paraId="408FA24D"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rPr>
      </w:pPr>
    </w:p>
    <w:p w:rsidR="006874C1" w:rsidRDefault="00BC72C7" w14:paraId="61524D2C" w14:textId="1AD8634A">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The total number of respon</w:t>
      </w:r>
      <w:r w:rsidR="00577189">
        <w:rPr>
          <w:rFonts w:ascii="Times New Roman" w:hAnsi="Times New Roman"/>
          <w:kern w:val="2"/>
        </w:rPr>
        <w:t>ses</w:t>
      </w:r>
      <w:r w:rsidRPr="00F5205B">
        <w:rPr>
          <w:rFonts w:ascii="Times New Roman" w:hAnsi="Times New Roman"/>
          <w:kern w:val="2"/>
        </w:rPr>
        <w:t xml:space="preserve"> is </w:t>
      </w:r>
      <w:r w:rsidR="00B35150">
        <w:rPr>
          <w:rFonts w:ascii="Times New Roman" w:hAnsi="Times New Roman"/>
          <w:kern w:val="2"/>
        </w:rPr>
        <w:t>7,775</w:t>
      </w:r>
      <w:r w:rsidRPr="00F5205B">
        <w:rPr>
          <w:rFonts w:ascii="Times New Roman" w:hAnsi="Times New Roman"/>
          <w:kern w:val="2"/>
        </w:rPr>
        <w:t xml:space="preserve"> in this request.  </w:t>
      </w:r>
      <w:r w:rsidRPr="00F5205B" w:rsidR="006874C1">
        <w:rPr>
          <w:rFonts w:ascii="Times New Roman" w:hAnsi="Times New Roman"/>
          <w:kern w:val="2"/>
        </w:rPr>
        <w:t xml:space="preserve">It is estimated that </w:t>
      </w:r>
      <w:r w:rsidRPr="00F5205B" w:rsidR="00AA1829">
        <w:rPr>
          <w:rFonts w:ascii="Times New Roman" w:hAnsi="Times New Roman"/>
          <w:kern w:val="2"/>
        </w:rPr>
        <w:t>a</w:t>
      </w:r>
      <w:r w:rsidRPr="00F5205B" w:rsidR="00510623">
        <w:rPr>
          <w:rFonts w:ascii="Times New Roman" w:hAnsi="Times New Roman"/>
          <w:kern w:val="2"/>
        </w:rPr>
        <w:t xml:space="preserve">pproximately </w:t>
      </w:r>
      <w:r w:rsidR="00B35150">
        <w:rPr>
          <w:rFonts w:ascii="Times New Roman" w:hAnsi="Times New Roman"/>
          <w:kern w:val="2"/>
        </w:rPr>
        <w:t>7,</w:t>
      </w:r>
      <w:r w:rsidR="00CB01BC">
        <w:rPr>
          <w:rFonts w:ascii="Times New Roman" w:hAnsi="Times New Roman"/>
          <w:kern w:val="2"/>
        </w:rPr>
        <w:t>000</w:t>
      </w:r>
      <w:r w:rsidRPr="00F5205B" w:rsidR="006874C1">
        <w:rPr>
          <w:rFonts w:ascii="Times New Roman" w:hAnsi="Times New Roman"/>
          <w:kern w:val="2"/>
        </w:rPr>
        <w:t xml:space="preserve"> respondent foreign investors complete</w:t>
      </w:r>
      <w:r w:rsidRPr="00F5205B" w:rsidR="00211168">
        <w:rPr>
          <w:rFonts w:ascii="Times New Roman" w:hAnsi="Times New Roman"/>
          <w:kern w:val="2"/>
        </w:rPr>
        <w:t xml:space="preserve"> and print</w:t>
      </w:r>
      <w:r w:rsidRPr="00F5205B" w:rsidR="00181E05">
        <w:rPr>
          <w:rFonts w:ascii="Times New Roman" w:hAnsi="Times New Roman"/>
          <w:kern w:val="2"/>
        </w:rPr>
        <w:t xml:space="preserve"> or email</w:t>
      </w:r>
      <w:r w:rsidRPr="00F5205B" w:rsidR="00211168">
        <w:rPr>
          <w:rFonts w:ascii="Times New Roman" w:hAnsi="Times New Roman"/>
          <w:kern w:val="2"/>
        </w:rPr>
        <w:t xml:space="preserve"> the form </w:t>
      </w:r>
      <w:r w:rsidRPr="00F5205B" w:rsidR="00E91067">
        <w:rPr>
          <w:rFonts w:ascii="Times New Roman" w:hAnsi="Times New Roman"/>
          <w:kern w:val="2"/>
        </w:rPr>
        <w:t>which takes approximately 30</w:t>
      </w:r>
      <w:r w:rsidRPr="00F5205B" w:rsidR="006874C1">
        <w:rPr>
          <w:rFonts w:ascii="Times New Roman" w:hAnsi="Times New Roman"/>
          <w:kern w:val="2"/>
        </w:rPr>
        <w:t xml:space="preserve"> minutes to complete</w:t>
      </w:r>
      <w:r w:rsidRPr="00F5205B" w:rsidR="00211168">
        <w:rPr>
          <w:rFonts w:ascii="Times New Roman" w:hAnsi="Times New Roman"/>
          <w:kern w:val="2"/>
        </w:rPr>
        <w:t xml:space="preserve">. </w:t>
      </w:r>
      <w:r w:rsidRPr="00F5205B" w:rsidR="002001CB">
        <w:rPr>
          <w:rFonts w:ascii="Times New Roman" w:hAnsi="Times New Roman"/>
          <w:kern w:val="2"/>
        </w:rPr>
        <w:t xml:space="preserve"> </w:t>
      </w:r>
      <w:r w:rsidRPr="00F5205B" w:rsidR="00211168">
        <w:rPr>
          <w:rFonts w:ascii="Times New Roman" w:hAnsi="Times New Roman"/>
          <w:kern w:val="2"/>
        </w:rPr>
        <w:t>A</w:t>
      </w:r>
      <w:r w:rsidRPr="00F5205B" w:rsidR="00E91067">
        <w:rPr>
          <w:rFonts w:ascii="Times New Roman" w:hAnsi="Times New Roman"/>
          <w:kern w:val="2"/>
        </w:rPr>
        <w:t xml:space="preserve">pproximately </w:t>
      </w:r>
      <w:r w:rsidR="00CB01BC">
        <w:rPr>
          <w:rFonts w:ascii="Times New Roman" w:hAnsi="Times New Roman"/>
          <w:kern w:val="2"/>
        </w:rPr>
        <w:t>350</w:t>
      </w:r>
      <w:r w:rsidRPr="00F5205B" w:rsidR="006874C1">
        <w:rPr>
          <w:rFonts w:ascii="Times New Roman" w:hAnsi="Times New Roman"/>
          <w:kern w:val="2"/>
        </w:rPr>
        <w:t xml:space="preserve"> respondents submit letters of notification to make changes in foreign person status annua</w:t>
      </w:r>
      <w:r w:rsidRPr="00F5205B" w:rsidR="00E91067">
        <w:rPr>
          <w:rFonts w:ascii="Times New Roman" w:hAnsi="Times New Roman"/>
          <w:kern w:val="2"/>
        </w:rPr>
        <w:t>lly</w:t>
      </w:r>
      <w:r w:rsidRPr="00F5205B" w:rsidR="009A23A0">
        <w:rPr>
          <w:rFonts w:ascii="Times New Roman" w:hAnsi="Times New Roman"/>
          <w:kern w:val="2"/>
        </w:rPr>
        <w:t>,</w:t>
      </w:r>
      <w:r w:rsidRPr="00F5205B" w:rsidR="00E91067">
        <w:rPr>
          <w:rFonts w:ascii="Times New Roman" w:hAnsi="Times New Roman"/>
          <w:kern w:val="2"/>
        </w:rPr>
        <w:t xml:space="preserve"> which takes approximately 15</w:t>
      </w:r>
      <w:r w:rsidRPr="00F5205B" w:rsidR="006874C1">
        <w:rPr>
          <w:rFonts w:ascii="Times New Roman" w:hAnsi="Times New Roman"/>
          <w:kern w:val="2"/>
        </w:rPr>
        <w:t xml:space="preserve"> minutes to</w:t>
      </w:r>
      <w:r w:rsidRPr="00F5205B" w:rsidR="00E91067">
        <w:rPr>
          <w:rFonts w:ascii="Times New Roman" w:hAnsi="Times New Roman"/>
          <w:kern w:val="2"/>
        </w:rPr>
        <w:t xml:space="preserve"> complete, and approximately </w:t>
      </w:r>
      <w:r w:rsidR="00CB01BC">
        <w:rPr>
          <w:rFonts w:ascii="Times New Roman" w:hAnsi="Times New Roman"/>
          <w:kern w:val="2"/>
        </w:rPr>
        <w:t>425</w:t>
      </w:r>
      <w:r w:rsidRPr="00F5205B" w:rsidR="006874C1">
        <w:rPr>
          <w:rFonts w:ascii="Times New Roman" w:hAnsi="Times New Roman"/>
          <w:kern w:val="2"/>
        </w:rPr>
        <w:t xml:space="preserve"> respondents submit letters of notification to keep specific information current annually on the AFIDA Report which ta</w:t>
      </w:r>
      <w:r w:rsidRPr="00F5205B" w:rsidR="00E91067">
        <w:rPr>
          <w:rFonts w:ascii="Times New Roman" w:hAnsi="Times New Roman"/>
          <w:kern w:val="2"/>
        </w:rPr>
        <w:t>kes approximately 15</w:t>
      </w:r>
      <w:r w:rsidRPr="00F5205B" w:rsidR="006874C1">
        <w:rPr>
          <w:rFonts w:ascii="Times New Roman" w:hAnsi="Times New Roman"/>
          <w:kern w:val="2"/>
        </w:rPr>
        <w:t xml:space="preserve"> minutes to complete.</w:t>
      </w:r>
    </w:p>
    <w:p w:rsidR="00CB01BC" w:rsidRDefault="00CB01BC" w14:paraId="33B0A4CA" w14:textId="1AAE9999">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2001CB" w:rsidP="002001CB" w:rsidRDefault="002001CB" w14:paraId="739C70C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rPr>
        <w:t>The respondents are mainly foreign investors</w:t>
      </w:r>
      <w:r w:rsidRPr="00F5205B" w:rsidR="006A342E">
        <w:rPr>
          <w:rFonts w:ascii="Times New Roman" w:hAnsi="Times New Roman"/>
        </w:rPr>
        <w:t>,</w:t>
      </w:r>
      <w:r w:rsidRPr="00F5205B">
        <w:rPr>
          <w:rFonts w:ascii="Times New Roman" w:hAnsi="Times New Roman"/>
        </w:rPr>
        <w:t xml:space="preserve"> and w</w:t>
      </w:r>
      <w:r w:rsidRPr="00F5205B">
        <w:rPr>
          <w:rFonts w:ascii="Times New Roman" w:hAnsi="Times New Roman"/>
          <w:kern w:val="2"/>
        </w:rPr>
        <w:t>e may have the individual foreign investor, a corporate employee or an attorney who is hired by the foreign investor completing the forms.</w:t>
      </w:r>
    </w:p>
    <w:p w:rsidRPr="00F5205B" w:rsidR="002001CB" w:rsidP="002001CB" w:rsidRDefault="002001CB" w14:paraId="539F2A3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A679B2" w:rsidRDefault="0040698F" w14:paraId="1C23EC3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For Foreign Investor, the medium annual wage is </w:t>
      </w:r>
      <w:r w:rsidRPr="00F5205B" w:rsidR="002001CB">
        <w:rPr>
          <w:rFonts w:ascii="Times New Roman" w:hAnsi="Times New Roman"/>
        </w:rPr>
        <w:t>$</w:t>
      </w:r>
      <w:r>
        <w:rPr>
          <w:rFonts w:ascii="Times New Roman" w:hAnsi="Times New Roman"/>
        </w:rPr>
        <w:t>95,180</w:t>
      </w:r>
      <w:r w:rsidRPr="00F5205B" w:rsidR="002001CB">
        <w:rPr>
          <w:rFonts w:ascii="Times New Roman" w:hAnsi="Times New Roman"/>
        </w:rPr>
        <w:t xml:space="preserve"> per year </w:t>
      </w:r>
      <w:r w:rsidRPr="00F5205B" w:rsidR="00A679B2">
        <w:rPr>
          <w:rFonts w:ascii="Times New Roman" w:hAnsi="Times New Roman"/>
        </w:rPr>
        <w:t xml:space="preserve">at </w:t>
      </w:r>
      <w:r w:rsidRPr="00F5205B" w:rsidR="002001CB">
        <w:rPr>
          <w:rFonts w:ascii="Times New Roman" w:hAnsi="Times New Roman"/>
        </w:rPr>
        <w:t>$</w:t>
      </w:r>
      <w:r>
        <w:rPr>
          <w:rFonts w:ascii="Times New Roman" w:hAnsi="Times New Roman"/>
        </w:rPr>
        <w:t>45</w:t>
      </w:r>
      <w:r w:rsidRPr="00F5205B" w:rsidR="002001CB">
        <w:rPr>
          <w:rFonts w:ascii="Times New Roman" w:hAnsi="Times New Roman"/>
        </w:rPr>
        <w:t>.</w:t>
      </w:r>
      <w:r>
        <w:rPr>
          <w:rFonts w:ascii="Times New Roman" w:hAnsi="Times New Roman"/>
        </w:rPr>
        <w:t>60</w:t>
      </w:r>
      <w:r w:rsidRPr="00F5205B" w:rsidR="002001CB">
        <w:rPr>
          <w:rFonts w:ascii="Times New Roman" w:hAnsi="Times New Roman"/>
        </w:rPr>
        <w:t xml:space="preserve"> </w:t>
      </w:r>
      <w:r w:rsidRPr="00F5205B" w:rsidR="002001CB">
        <w:rPr>
          <w:rFonts w:ascii="Times New Roman" w:hAnsi="Times New Roman"/>
          <w:bCs/>
        </w:rPr>
        <w:t>per hour</w:t>
      </w:r>
      <w:r w:rsidRPr="00F5205B" w:rsidR="00A679B2">
        <w:rPr>
          <w:rFonts w:ascii="Times New Roman" w:hAnsi="Times New Roman"/>
          <w:bCs/>
        </w:rPr>
        <w:t xml:space="preserve"> </w:t>
      </w:r>
      <w:r w:rsidRPr="00F5205B" w:rsidR="002001CB">
        <w:rPr>
          <w:rFonts w:ascii="Times New Roman" w:hAnsi="Times New Roman"/>
          <w:bCs/>
        </w:rPr>
        <w:t>derived from Bureau of Labor Statistics</w:t>
      </w:r>
      <w:r w:rsidRPr="00F5205B" w:rsidR="002001CB">
        <w:rPr>
          <w:rFonts w:ascii="Times New Roman" w:hAnsi="Times New Roman"/>
          <w:b/>
          <w:bCs/>
        </w:rPr>
        <w:t xml:space="preserve">.  </w:t>
      </w:r>
      <w:r w:rsidRPr="00F5205B" w:rsidR="002001CB">
        <w:rPr>
          <w:rFonts w:ascii="Times New Roman" w:hAnsi="Times New Roman"/>
          <w:bCs/>
        </w:rPr>
        <w:t>Also, a</w:t>
      </w:r>
      <w:r w:rsidRPr="00F5205B" w:rsidR="002001CB">
        <w:rPr>
          <w:rFonts w:ascii="Times New Roman" w:hAnsi="Times New Roman"/>
        </w:rPr>
        <w:t xml:space="preserve"> total employer compensation costs (fringe benefits) for all workers averaged $</w:t>
      </w:r>
      <w:r w:rsidR="00DF4804">
        <w:rPr>
          <w:rFonts w:ascii="Times New Roman" w:hAnsi="Times New Roman"/>
        </w:rPr>
        <w:t>11.22</w:t>
      </w:r>
      <w:r w:rsidRPr="00F5205B" w:rsidR="002001CB">
        <w:rPr>
          <w:rFonts w:ascii="Times New Roman" w:hAnsi="Times New Roman"/>
        </w:rPr>
        <w:t xml:space="preserve"> per hour worked from Bureau of Labor Statistics website, specifically in the document of the employer costs for employee compensation, </w:t>
      </w:r>
      <w:r>
        <w:rPr>
          <w:rFonts w:ascii="Times New Roman" w:hAnsi="Times New Roman"/>
        </w:rPr>
        <w:t xml:space="preserve">December 2021. </w:t>
      </w:r>
    </w:p>
    <w:p w:rsidRPr="00F5205B" w:rsidR="00A679B2" w:rsidRDefault="00A679B2" w14:paraId="292A6243"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rsidR="0040698F" w:rsidRDefault="006874C1" w14:paraId="5A085B1C" w14:textId="1E135576">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The total annual cost to the p</w:t>
      </w:r>
      <w:r w:rsidRPr="00F5205B" w:rsidR="00510623">
        <w:rPr>
          <w:rFonts w:ascii="Times New Roman" w:hAnsi="Times New Roman"/>
          <w:kern w:val="2"/>
        </w:rPr>
        <w:t>ublic is $</w:t>
      </w:r>
      <w:r w:rsidR="008D5374">
        <w:rPr>
          <w:rFonts w:ascii="Times New Roman" w:hAnsi="Times New Roman"/>
          <w:kern w:val="2"/>
        </w:rPr>
        <w:t>209,8</w:t>
      </w:r>
      <w:r w:rsidR="00577189">
        <w:rPr>
          <w:rFonts w:ascii="Times New Roman" w:hAnsi="Times New Roman"/>
          <w:kern w:val="2"/>
        </w:rPr>
        <w:t>93</w:t>
      </w:r>
      <w:r w:rsidR="00DF4804">
        <w:rPr>
          <w:rFonts w:ascii="Times New Roman" w:hAnsi="Times New Roman"/>
          <w:kern w:val="2"/>
        </w:rPr>
        <w:t xml:space="preserve"> (</w:t>
      </w:r>
      <w:r w:rsidR="0040698F">
        <w:rPr>
          <w:rFonts w:ascii="Times New Roman" w:hAnsi="Times New Roman"/>
          <w:kern w:val="2"/>
        </w:rPr>
        <w:t>3</w:t>
      </w:r>
      <w:r w:rsidRPr="00F5205B" w:rsidR="00510623">
        <w:rPr>
          <w:rFonts w:ascii="Times New Roman" w:hAnsi="Times New Roman"/>
          <w:kern w:val="2"/>
        </w:rPr>
        <w:t>,</w:t>
      </w:r>
      <w:r w:rsidR="0040698F">
        <w:rPr>
          <w:rFonts w:ascii="Times New Roman" w:hAnsi="Times New Roman"/>
          <w:kern w:val="2"/>
        </w:rPr>
        <w:t>694</w:t>
      </w:r>
      <w:r w:rsidRPr="00F5205B">
        <w:rPr>
          <w:rFonts w:ascii="Times New Roman" w:hAnsi="Times New Roman"/>
          <w:kern w:val="2"/>
        </w:rPr>
        <w:t xml:space="preserve"> burd</w:t>
      </w:r>
      <w:r w:rsidRPr="00F5205B" w:rsidR="00DB5C1B">
        <w:rPr>
          <w:rFonts w:ascii="Times New Roman" w:hAnsi="Times New Roman"/>
          <w:kern w:val="2"/>
        </w:rPr>
        <w:t xml:space="preserve">en hours </w:t>
      </w:r>
      <w:r w:rsidRPr="00F5205B" w:rsidR="00A679B2">
        <w:rPr>
          <w:rFonts w:ascii="Times New Roman" w:hAnsi="Times New Roman"/>
          <w:kern w:val="2"/>
        </w:rPr>
        <w:t xml:space="preserve">multiplied </w:t>
      </w:r>
      <w:r w:rsidRPr="00F5205B" w:rsidR="00DB5C1B">
        <w:rPr>
          <w:rFonts w:ascii="Times New Roman" w:hAnsi="Times New Roman"/>
          <w:kern w:val="2"/>
        </w:rPr>
        <w:t xml:space="preserve">an average of </w:t>
      </w:r>
    </w:p>
    <w:p w:rsidRPr="00F5205B" w:rsidR="002001CB" w:rsidRDefault="009628F1" w14:paraId="0D9C38E9"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w:t>
      </w:r>
      <w:r w:rsidR="0040698F">
        <w:rPr>
          <w:rFonts w:ascii="Times New Roman" w:hAnsi="Times New Roman"/>
          <w:kern w:val="2"/>
        </w:rPr>
        <w:t xml:space="preserve"> 5</w:t>
      </w:r>
      <w:r w:rsidR="00DF4804">
        <w:rPr>
          <w:rFonts w:ascii="Times New Roman" w:hAnsi="Times New Roman"/>
          <w:kern w:val="2"/>
        </w:rPr>
        <w:t>6.82</w:t>
      </w:r>
      <w:r w:rsidRPr="00F5205B">
        <w:rPr>
          <w:rFonts w:ascii="Times New Roman" w:hAnsi="Times New Roman"/>
          <w:kern w:val="2"/>
        </w:rPr>
        <w:t xml:space="preserve"> </w:t>
      </w:r>
      <w:r w:rsidRPr="00F5205B" w:rsidR="006874C1">
        <w:rPr>
          <w:rFonts w:ascii="Times New Roman" w:hAnsi="Times New Roman"/>
          <w:kern w:val="2"/>
        </w:rPr>
        <w:t>per hour</w:t>
      </w:r>
      <w:r w:rsidR="00DF4804">
        <w:rPr>
          <w:rFonts w:ascii="Times New Roman" w:hAnsi="Times New Roman"/>
          <w:kern w:val="2"/>
        </w:rPr>
        <w:t>)</w:t>
      </w:r>
      <w:r w:rsidRPr="00F5205B" w:rsidR="006874C1">
        <w:rPr>
          <w:rFonts w:ascii="Times New Roman" w:hAnsi="Times New Roman"/>
          <w:kern w:val="2"/>
        </w:rPr>
        <w:t>.</w:t>
      </w:r>
    </w:p>
    <w:p w:rsidRPr="00F5205B" w:rsidR="002001CB" w:rsidRDefault="002001CB" w14:paraId="3D400029"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5B53039A"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r w:rsidRPr="00F5205B">
        <w:rPr>
          <w:rFonts w:ascii="Times New Roman" w:hAnsi="Times New Roman"/>
          <w:b/>
          <w:bCs/>
          <w:kern w:val="2"/>
        </w:rPr>
        <w:lastRenderedPageBreak/>
        <w:t>13.  Total annual cost burden to respondents or record keepers.</w:t>
      </w:r>
    </w:p>
    <w:p w:rsidRPr="00F5205B" w:rsidR="006874C1" w:rsidRDefault="006874C1" w14:paraId="1ABE1B9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p>
    <w:p w:rsidRPr="00F5205B" w:rsidR="006874C1" w:rsidRDefault="006874C1" w14:paraId="0A343D6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There are no capital or startup costs</w:t>
      </w:r>
      <w:r w:rsidRPr="00F5205B" w:rsidR="001D3C98">
        <w:rPr>
          <w:rFonts w:ascii="Times New Roman" w:hAnsi="Times New Roman"/>
          <w:kern w:val="2"/>
        </w:rPr>
        <w:t xml:space="preserve"> associated with this information collection. </w:t>
      </w:r>
    </w:p>
    <w:p w:rsidRPr="00F5205B" w:rsidR="001D3C98" w:rsidRDefault="001D3C98" w14:paraId="1123727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17EA992B"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r w:rsidRPr="00F5205B">
        <w:rPr>
          <w:rFonts w:ascii="Times New Roman" w:hAnsi="Times New Roman"/>
          <w:b/>
          <w:bCs/>
          <w:kern w:val="2"/>
        </w:rPr>
        <w:t xml:space="preserve">14.  Estimates of annualized cost to the Federal government.  </w:t>
      </w:r>
    </w:p>
    <w:p w:rsidRPr="00F5205B" w:rsidR="006874C1" w:rsidRDefault="006874C1" w14:paraId="1E02D5F9"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5A2650" w:rsidRDefault="006874C1" w14:paraId="6DD772A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The annual cost to the gove</w:t>
      </w:r>
      <w:r w:rsidRPr="00F5205B" w:rsidR="002E003C">
        <w:rPr>
          <w:rFonts w:ascii="Times New Roman" w:hAnsi="Times New Roman"/>
          <w:kern w:val="2"/>
        </w:rPr>
        <w:t xml:space="preserve">rnment is approximately </w:t>
      </w:r>
      <w:r w:rsidRPr="00F5205B" w:rsidR="007C51B9">
        <w:rPr>
          <w:rFonts w:ascii="Times New Roman" w:hAnsi="Times New Roman"/>
          <w:b/>
          <w:kern w:val="2"/>
        </w:rPr>
        <w:t>$</w:t>
      </w:r>
      <w:r w:rsidR="007E4CBE">
        <w:rPr>
          <w:rFonts w:ascii="Times New Roman" w:hAnsi="Times New Roman"/>
          <w:b/>
          <w:kern w:val="2"/>
        </w:rPr>
        <w:t>505,361</w:t>
      </w:r>
      <w:r w:rsidRPr="00F5205B" w:rsidR="007C51B9">
        <w:rPr>
          <w:rFonts w:ascii="Times New Roman" w:hAnsi="Times New Roman"/>
          <w:kern w:val="2"/>
        </w:rPr>
        <w:t>.</w:t>
      </w:r>
      <w:r w:rsidRPr="00F5205B">
        <w:rPr>
          <w:rFonts w:ascii="Times New Roman" w:hAnsi="Times New Roman"/>
          <w:kern w:val="2"/>
        </w:rPr>
        <w:t xml:space="preserve">  Th</w:t>
      </w:r>
      <w:r w:rsidRPr="00F5205B" w:rsidR="004D6DFD">
        <w:rPr>
          <w:rFonts w:ascii="Times New Roman" w:hAnsi="Times New Roman"/>
          <w:kern w:val="2"/>
        </w:rPr>
        <w:t>e</w:t>
      </w:r>
      <w:r w:rsidRPr="00F5205B">
        <w:rPr>
          <w:rFonts w:ascii="Times New Roman" w:hAnsi="Times New Roman"/>
          <w:kern w:val="2"/>
        </w:rPr>
        <w:t xml:space="preserve"> </w:t>
      </w:r>
      <w:r w:rsidRPr="00F5205B" w:rsidR="004D6DFD">
        <w:rPr>
          <w:rFonts w:ascii="Times New Roman" w:hAnsi="Times New Roman"/>
          <w:kern w:val="2"/>
        </w:rPr>
        <w:t xml:space="preserve">cost </w:t>
      </w:r>
      <w:r w:rsidRPr="00F5205B" w:rsidR="007C51B9">
        <w:rPr>
          <w:rFonts w:ascii="Times New Roman" w:hAnsi="Times New Roman"/>
          <w:kern w:val="2"/>
        </w:rPr>
        <w:t xml:space="preserve">represents </w:t>
      </w:r>
      <w:r w:rsidRPr="00F5205B" w:rsidR="002C5440">
        <w:rPr>
          <w:rFonts w:ascii="Times New Roman" w:hAnsi="Times New Roman"/>
          <w:kern w:val="2"/>
        </w:rPr>
        <w:t>3</w:t>
      </w:r>
      <w:r w:rsidRPr="00F5205B" w:rsidR="00181E05">
        <w:rPr>
          <w:rFonts w:ascii="Times New Roman" w:hAnsi="Times New Roman"/>
          <w:kern w:val="2"/>
        </w:rPr>
        <w:t xml:space="preserve"> staff years</w:t>
      </w:r>
      <w:r w:rsidRPr="00F5205B">
        <w:rPr>
          <w:rFonts w:ascii="Times New Roman" w:hAnsi="Times New Roman"/>
          <w:kern w:val="2"/>
        </w:rPr>
        <w:t xml:space="preserve">.  </w:t>
      </w:r>
    </w:p>
    <w:p w:rsidRPr="00F5205B" w:rsidR="005A2650" w:rsidRDefault="005A2650" w14:paraId="7D55FED3"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671DF197"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The description of the method used to estimate costs are as follows:</w:t>
      </w:r>
    </w:p>
    <w:p w:rsidRPr="00F5205B" w:rsidR="00A679B2" w:rsidRDefault="00A679B2" w14:paraId="02CA2153"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1F6D1D1C"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rFonts w:ascii="Times New Roman" w:hAnsi="Times New Roman"/>
          <w:b/>
          <w:kern w:val="2"/>
        </w:rPr>
      </w:pPr>
      <w:r w:rsidRPr="00F5205B">
        <w:rPr>
          <w:rFonts w:ascii="Times New Roman" w:hAnsi="Times New Roman"/>
          <w:b/>
          <w:bCs/>
          <w:kern w:val="2"/>
        </w:rPr>
        <w:t>Washington FSA Office Costs:</w:t>
      </w:r>
    </w:p>
    <w:p w:rsidRPr="00F5205B" w:rsidR="006874C1" w:rsidRDefault="006874C1" w14:paraId="3802783E"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p>
    <w:p w:rsidRPr="00F5205B" w:rsidR="004C02D2" w:rsidP="004C02D2" w:rsidRDefault="006B69C8" w14:paraId="51CBAE6D" w14:textId="77777777">
      <w:pPr>
        <w:spacing w:line="20" w:lineRule="atLeast"/>
        <w:ind w:left="360"/>
        <w:rPr>
          <w:rFonts w:ascii="Times New Roman" w:hAnsi="Times New Roman"/>
        </w:rPr>
      </w:pPr>
      <w:r w:rsidRPr="00F5205B">
        <w:rPr>
          <w:rFonts w:ascii="Times New Roman" w:hAnsi="Times New Roman"/>
        </w:rPr>
        <w:t xml:space="preserve">The </w:t>
      </w:r>
      <w:r w:rsidRPr="00F5205B" w:rsidR="00A679B2">
        <w:rPr>
          <w:rFonts w:ascii="Times New Roman" w:hAnsi="Times New Roman"/>
        </w:rPr>
        <w:t>employee income of $</w:t>
      </w:r>
      <w:r w:rsidRPr="00F5205B" w:rsidR="004C02D2">
        <w:rPr>
          <w:rFonts w:ascii="Times New Roman" w:hAnsi="Times New Roman"/>
        </w:rPr>
        <w:t xml:space="preserve"> 8</w:t>
      </w:r>
      <w:r w:rsidR="00165D11">
        <w:rPr>
          <w:rFonts w:ascii="Times New Roman" w:hAnsi="Times New Roman"/>
        </w:rPr>
        <w:t>9</w:t>
      </w:r>
      <w:r w:rsidRPr="00F5205B" w:rsidR="004C02D2">
        <w:rPr>
          <w:rFonts w:ascii="Times New Roman" w:hAnsi="Times New Roman"/>
        </w:rPr>
        <w:t>,</w:t>
      </w:r>
      <w:r w:rsidR="00165D11">
        <w:rPr>
          <w:rFonts w:ascii="Times New Roman" w:hAnsi="Times New Roman"/>
        </w:rPr>
        <w:t>834</w:t>
      </w:r>
      <w:r w:rsidRPr="00F5205B">
        <w:rPr>
          <w:rFonts w:ascii="Times New Roman" w:hAnsi="Times New Roman"/>
        </w:rPr>
        <w:t xml:space="preserve"> ($</w:t>
      </w:r>
      <w:r w:rsidR="00165D11">
        <w:rPr>
          <w:rFonts w:ascii="Times New Roman" w:hAnsi="Times New Roman"/>
        </w:rPr>
        <w:t>43</w:t>
      </w:r>
      <w:r w:rsidRPr="00F5205B">
        <w:rPr>
          <w:rFonts w:ascii="Times New Roman" w:hAnsi="Times New Roman"/>
        </w:rPr>
        <w:t>.0</w:t>
      </w:r>
      <w:r w:rsidR="00165D11">
        <w:rPr>
          <w:rFonts w:ascii="Times New Roman" w:hAnsi="Times New Roman"/>
        </w:rPr>
        <w:t>4</w:t>
      </w:r>
      <w:r w:rsidRPr="00F5205B">
        <w:rPr>
          <w:rFonts w:ascii="Times New Roman" w:hAnsi="Times New Roman"/>
        </w:rPr>
        <w:t xml:space="preserve"> hourly rate)</w:t>
      </w:r>
      <w:r w:rsidRPr="00F5205B" w:rsidR="005A2650">
        <w:rPr>
          <w:rFonts w:ascii="Times New Roman" w:hAnsi="Times New Roman"/>
        </w:rPr>
        <w:t xml:space="preserve"> </w:t>
      </w:r>
      <w:r w:rsidRPr="00F5205B" w:rsidR="004C02D2">
        <w:rPr>
          <w:rFonts w:ascii="Times New Roman" w:hAnsi="Times New Roman"/>
        </w:rPr>
        <w:t>was</w:t>
      </w:r>
      <w:r w:rsidRPr="00F5205B" w:rsidR="00A679B2">
        <w:rPr>
          <w:rFonts w:ascii="Times New Roman" w:hAnsi="Times New Roman"/>
        </w:rPr>
        <w:t xml:space="preserve"> derived from the OPM January 20</w:t>
      </w:r>
      <w:r w:rsidR="00165D11">
        <w:rPr>
          <w:rFonts w:ascii="Times New Roman" w:hAnsi="Times New Roman"/>
        </w:rPr>
        <w:t>22</w:t>
      </w:r>
      <w:r w:rsidRPr="00F5205B" w:rsidR="00A679B2">
        <w:rPr>
          <w:rFonts w:ascii="Times New Roman" w:hAnsi="Times New Roman"/>
        </w:rPr>
        <w:t xml:space="preserve"> at http://www.opm.gov.  A total employer compensation costs (fringe benefits) for all government workers averaged $</w:t>
      </w:r>
      <w:r w:rsidR="00DF4804">
        <w:rPr>
          <w:rFonts w:ascii="Times New Roman" w:hAnsi="Times New Roman"/>
        </w:rPr>
        <w:t>12</w:t>
      </w:r>
      <w:r w:rsidRPr="00F5205B" w:rsidR="00A679B2">
        <w:rPr>
          <w:rFonts w:ascii="Times New Roman" w:hAnsi="Times New Roman"/>
        </w:rPr>
        <w:t>.</w:t>
      </w:r>
      <w:r w:rsidR="00DF4804">
        <w:rPr>
          <w:rFonts w:ascii="Times New Roman" w:hAnsi="Times New Roman"/>
        </w:rPr>
        <w:t>52</w:t>
      </w:r>
      <w:r w:rsidRPr="00F5205B" w:rsidR="00A679B2">
        <w:rPr>
          <w:rFonts w:ascii="Times New Roman" w:hAnsi="Times New Roman"/>
        </w:rPr>
        <w:t xml:space="preserve"> from Bureau of Labor Statistics website, specifically in the document of the employer costs for employee compensation, </w:t>
      </w:r>
      <w:r w:rsidR="00DF4804">
        <w:rPr>
          <w:rFonts w:ascii="Times New Roman" w:hAnsi="Times New Roman"/>
        </w:rPr>
        <w:t>December 2021</w:t>
      </w:r>
      <w:r w:rsidRPr="00F5205B" w:rsidR="00A679B2">
        <w:rPr>
          <w:rFonts w:ascii="Times New Roman" w:hAnsi="Times New Roman"/>
        </w:rPr>
        <w:t>.</w:t>
      </w:r>
    </w:p>
    <w:p w:rsidRPr="00F5205B" w:rsidR="004C02D2" w:rsidP="004C02D2" w:rsidRDefault="004C02D2" w14:paraId="0DEF6584" w14:textId="77777777">
      <w:pPr>
        <w:spacing w:line="20" w:lineRule="atLeast"/>
        <w:ind w:left="360"/>
        <w:rPr>
          <w:rFonts w:ascii="Times New Roman" w:hAnsi="Times New Roman"/>
        </w:rPr>
      </w:pPr>
    </w:p>
    <w:p w:rsidRPr="00F5205B" w:rsidR="006874C1" w:rsidP="004C02D2" w:rsidRDefault="004C02D2" w14:paraId="34162B3B" w14:textId="77777777">
      <w:pPr>
        <w:spacing w:line="20" w:lineRule="atLeast"/>
        <w:ind w:left="360"/>
        <w:rPr>
          <w:rFonts w:ascii="Times New Roman" w:hAnsi="Times New Roman"/>
          <w:kern w:val="2"/>
        </w:rPr>
      </w:pPr>
      <w:r w:rsidRPr="00F5205B">
        <w:rPr>
          <w:rFonts w:ascii="Times New Roman" w:hAnsi="Times New Roman"/>
        </w:rPr>
        <w:t>The average hourly rate is $</w:t>
      </w:r>
      <w:r w:rsidR="00165D11">
        <w:rPr>
          <w:rFonts w:ascii="Times New Roman" w:hAnsi="Times New Roman"/>
        </w:rPr>
        <w:t>55</w:t>
      </w:r>
      <w:r w:rsidRPr="00F5205B">
        <w:rPr>
          <w:rFonts w:ascii="Times New Roman" w:hAnsi="Times New Roman"/>
        </w:rPr>
        <w:t>.</w:t>
      </w:r>
      <w:r w:rsidR="00165D11">
        <w:rPr>
          <w:rFonts w:ascii="Times New Roman" w:hAnsi="Times New Roman"/>
        </w:rPr>
        <w:t>56</w:t>
      </w:r>
      <w:r w:rsidRPr="00F5205B">
        <w:rPr>
          <w:rFonts w:ascii="Times New Roman" w:hAnsi="Times New Roman"/>
        </w:rPr>
        <w:t xml:space="preserve">.  </w:t>
      </w:r>
      <w:r w:rsidRPr="00F5205B" w:rsidR="006874C1">
        <w:rPr>
          <w:rFonts w:ascii="Times New Roman" w:hAnsi="Times New Roman"/>
          <w:kern w:val="2"/>
        </w:rPr>
        <w:t>A percentage of staff years were computed for each employee involved in the program based on the amount of time spent on the progra</w:t>
      </w:r>
      <w:r w:rsidRPr="00F5205B" w:rsidR="0041709A">
        <w:rPr>
          <w:rFonts w:ascii="Times New Roman" w:hAnsi="Times New Roman"/>
          <w:kern w:val="2"/>
        </w:rPr>
        <w:t>m</w:t>
      </w:r>
      <w:r w:rsidRPr="00F5205B" w:rsidR="00594055">
        <w:rPr>
          <w:rFonts w:ascii="Times New Roman" w:hAnsi="Times New Roman"/>
          <w:kern w:val="2"/>
        </w:rPr>
        <w:t>.  The staff year total was 3.0</w:t>
      </w:r>
      <w:r w:rsidRPr="00F5205B" w:rsidR="006874C1">
        <w:rPr>
          <w:rFonts w:ascii="Times New Roman" w:hAnsi="Times New Roman"/>
          <w:kern w:val="2"/>
        </w:rPr>
        <w:t>.  The determined percentage was multiplied by the annual salary of each employee to arrive at a total salary cost for each employee.</w:t>
      </w:r>
    </w:p>
    <w:p w:rsidRPr="00F5205B" w:rsidR="00746325" w:rsidP="000E0020" w:rsidRDefault="00746325" w14:paraId="51854BB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P="00402F48" w:rsidRDefault="006874C1" w14:paraId="01B606FF"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rFonts w:ascii="Times New Roman" w:hAnsi="Times New Roman"/>
          <w:kern w:val="2"/>
        </w:rPr>
      </w:pPr>
      <w:r w:rsidRPr="00F5205B">
        <w:rPr>
          <w:rFonts w:ascii="Times New Roman" w:hAnsi="Times New Roman"/>
          <w:kern w:val="2"/>
        </w:rPr>
        <w:t>Washington FSA Off</w:t>
      </w:r>
      <w:r w:rsidRPr="00F5205B" w:rsidR="002E003C">
        <w:rPr>
          <w:rFonts w:ascii="Times New Roman" w:hAnsi="Times New Roman"/>
          <w:kern w:val="2"/>
        </w:rPr>
        <w:t>ice Total Annual Cost</w:t>
      </w:r>
      <w:r w:rsidRPr="00F5205B" w:rsidR="00314CC1">
        <w:rPr>
          <w:rFonts w:ascii="Times New Roman" w:hAnsi="Times New Roman"/>
          <w:kern w:val="2"/>
        </w:rPr>
        <w:t>:</w:t>
      </w:r>
      <w:r w:rsidRPr="00F5205B" w:rsidR="002E003C">
        <w:rPr>
          <w:rFonts w:ascii="Times New Roman" w:hAnsi="Times New Roman"/>
          <w:kern w:val="2"/>
        </w:rPr>
        <w:t xml:space="preserve">  </w:t>
      </w:r>
      <w:r w:rsidRPr="00F5205B" w:rsidR="00594055">
        <w:rPr>
          <w:rFonts w:ascii="Times New Roman" w:hAnsi="Times New Roman"/>
          <w:kern w:val="2"/>
        </w:rPr>
        <w:t>$</w:t>
      </w:r>
      <w:r w:rsidRPr="00F5205B" w:rsidR="00402F48">
        <w:rPr>
          <w:rFonts w:ascii="Times New Roman" w:hAnsi="Times New Roman"/>
          <w:kern w:val="2"/>
        </w:rPr>
        <w:t>2</w:t>
      </w:r>
      <w:r w:rsidRPr="00F5205B" w:rsidR="004C02D2">
        <w:rPr>
          <w:rFonts w:ascii="Times New Roman" w:hAnsi="Times New Roman"/>
          <w:kern w:val="2"/>
        </w:rPr>
        <w:t>89</w:t>
      </w:r>
      <w:r w:rsidRPr="00F5205B" w:rsidR="00402F48">
        <w:rPr>
          <w:rFonts w:ascii="Times New Roman" w:hAnsi="Times New Roman"/>
          <w:kern w:val="2"/>
        </w:rPr>
        <w:t>,</w:t>
      </w:r>
      <w:r w:rsidRPr="00F5205B" w:rsidR="004C02D2">
        <w:rPr>
          <w:rFonts w:ascii="Times New Roman" w:hAnsi="Times New Roman"/>
          <w:kern w:val="2"/>
        </w:rPr>
        <w:t>723</w:t>
      </w:r>
      <w:r w:rsidRPr="00F5205B" w:rsidR="00402F48">
        <w:rPr>
          <w:rFonts w:ascii="Times New Roman" w:hAnsi="Times New Roman"/>
          <w:kern w:val="2"/>
        </w:rPr>
        <w:t>.</w:t>
      </w:r>
    </w:p>
    <w:p w:rsidRPr="00F5205B" w:rsidR="00402F48" w:rsidP="00402F48" w:rsidRDefault="00402F48" w14:paraId="3F37068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rFonts w:ascii="Times New Roman" w:hAnsi="Times New Roman"/>
          <w:bCs/>
          <w:kern w:val="2"/>
        </w:rPr>
      </w:pPr>
    </w:p>
    <w:p w:rsidRPr="00F5205B" w:rsidR="006874C1" w:rsidRDefault="006874C1" w14:paraId="3D01609A"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rFonts w:ascii="Times New Roman" w:hAnsi="Times New Roman"/>
          <w:b/>
          <w:bCs/>
          <w:kern w:val="2"/>
        </w:rPr>
      </w:pPr>
      <w:r w:rsidRPr="00F5205B">
        <w:rPr>
          <w:rFonts w:ascii="Times New Roman" w:hAnsi="Times New Roman"/>
          <w:b/>
          <w:bCs/>
          <w:kern w:val="2"/>
        </w:rPr>
        <w:t>State FSA Office Costs:</w:t>
      </w:r>
    </w:p>
    <w:p w:rsidRPr="00F5205B" w:rsidR="006874C1" w:rsidRDefault="006874C1" w14:paraId="78E3C756"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rPr>
      </w:pPr>
    </w:p>
    <w:p w:rsidRPr="00F5205B" w:rsidR="006874C1" w:rsidRDefault="006874C1" w14:paraId="556334D0"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Times New Roman" w:hAnsi="Times New Roman"/>
          <w:kern w:val="2"/>
        </w:rPr>
      </w:pPr>
      <w:r w:rsidRPr="00F5205B">
        <w:rPr>
          <w:rFonts w:ascii="Times New Roman" w:hAnsi="Times New Roman"/>
          <w:kern w:val="2"/>
        </w:rPr>
        <w:t>An average salary for State Office employ</w:t>
      </w:r>
      <w:r w:rsidRPr="00F5205B" w:rsidR="00E80D88">
        <w:rPr>
          <w:rFonts w:ascii="Times New Roman" w:hAnsi="Times New Roman"/>
          <w:kern w:val="2"/>
        </w:rPr>
        <w:t xml:space="preserve">ees </w:t>
      </w:r>
      <w:r w:rsidRPr="00F5205B" w:rsidR="006B69C8">
        <w:rPr>
          <w:rFonts w:ascii="Times New Roman" w:hAnsi="Times New Roman"/>
          <w:kern w:val="2"/>
        </w:rPr>
        <w:t xml:space="preserve">plus fringe benefit </w:t>
      </w:r>
      <w:r w:rsidRPr="00F5205B" w:rsidR="00E80D88">
        <w:rPr>
          <w:rFonts w:ascii="Times New Roman" w:hAnsi="Times New Roman"/>
          <w:kern w:val="2"/>
        </w:rPr>
        <w:t>was determined to be $</w:t>
      </w:r>
      <w:r w:rsidR="007E4CBE">
        <w:rPr>
          <w:rFonts w:ascii="Times New Roman" w:hAnsi="Times New Roman"/>
          <w:kern w:val="2"/>
        </w:rPr>
        <w:t>114,701</w:t>
      </w:r>
      <w:r w:rsidRPr="00F5205B" w:rsidR="006B69C8">
        <w:rPr>
          <w:rFonts w:ascii="Times New Roman" w:hAnsi="Times New Roman"/>
          <w:kern w:val="2"/>
        </w:rPr>
        <w:t xml:space="preserve">. </w:t>
      </w:r>
      <w:r w:rsidRPr="00F5205B" w:rsidR="000E0020">
        <w:rPr>
          <w:rFonts w:ascii="Times New Roman" w:hAnsi="Times New Roman"/>
          <w:kern w:val="2"/>
        </w:rPr>
        <w:t xml:space="preserve"> </w:t>
      </w:r>
      <w:r w:rsidRPr="00F5205B" w:rsidR="00827EB8">
        <w:rPr>
          <w:rFonts w:ascii="Times New Roman" w:hAnsi="Times New Roman"/>
          <w:kern w:val="2"/>
        </w:rPr>
        <w:t>The estimated workdays w</w:t>
      </w:r>
      <w:r w:rsidR="007E4CBE">
        <w:rPr>
          <w:rFonts w:ascii="Times New Roman" w:hAnsi="Times New Roman"/>
          <w:kern w:val="2"/>
        </w:rPr>
        <w:t>ere</w:t>
      </w:r>
      <w:r w:rsidRPr="00F5205B" w:rsidR="00827EB8">
        <w:rPr>
          <w:rFonts w:ascii="Times New Roman" w:hAnsi="Times New Roman"/>
          <w:kern w:val="2"/>
        </w:rPr>
        <w:t xml:space="preserve"> determined to be 244.  Therefore, 244 workdays divided by 260 days = </w:t>
      </w:r>
      <w:r w:rsidR="007E4CBE">
        <w:rPr>
          <w:rFonts w:ascii="Times New Roman" w:hAnsi="Times New Roman"/>
          <w:kern w:val="2"/>
        </w:rPr>
        <w:t>0</w:t>
      </w:r>
      <w:r w:rsidRPr="00F5205B" w:rsidR="00827EB8">
        <w:rPr>
          <w:rFonts w:ascii="Times New Roman" w:hAnsi="Times New Roman"/>
          <w:kern w:val="2"/>
        </w:rPr>
        <w:t>.94 staff year multiplied by the tota</w:t>
      </w:r>
      <w:r w:rsidRPr="00F5205B" w:rsidR="008048D5">
        <w:rPr>
          <w:rFonts w:ascii="Times New Roman" w:hAnsi="Times New Roman"/>
          <w:kern w:val="2"/>
        </w:rPr>
        <w:t>l average salary cost of $</w:t>
      </w:r>
      <w:r w:rsidR="007E4CBE">
        <w:rPr>
          <w:rFonts w:ascii="Times New Roman" w:hAnsi="Times New Roman"/>
          <w:kern w:val="2"/>
        </w:rPr>
        <w:t>114,701</w:t>
      </w:r>
      <w:r w:rsidRPr="00F5205B" w:rsidR="00827EB8">
        <w:rPr>
          <w:rFonts w:ascii="Times New Roman" w:hAnsi="Times New Roman"/>
          <w:kern w:val="2"/>
        </w:rPr>
        <w:t xml:space="preserve"> = State FSA Emplo</w:t>
      </w:r>
      <w:r w:rsidRPr="00F5205B" w:rsidR="00E80D88">
        <w:rPr>
          <w:rFonts w:ascii="Times New Roman" w:hAnsi="Times New Roman"/>
          <w:kern w:val="2"/>
        </w:rPr>
        <w:t>yee Total Annual Cost of $</w:t>
      </w:r>
      <w:r w:rsidR="007E4CBE">
        <w:rPr>
          <w:rFonts w:ascii="Times New Roman" w:hAnsi="Times New Roman"/>
          <w:kern w:val="2"/>
        </w:rPr>
        <w:t>107,819</w:t>
      </w:r>
      <w:r w:rsidRPr="00F5205B" w:rsidR="00827EB8">
        <w:rPr>
          <w:rFonts w:ascii="Times New Roman" w:hAnsi="Times New Roman"/>
          <w:kern w:val="2"/>
        </w:rPr>
        <w:t>.</w:t>
      </w:r>
    </w:p>
    <w:p w:rsidRPr="00F5205B" w:rsidR="006874C1" w:rsidRDefault="006874C1" w14:paraId="59EDF218"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186D5717"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rFonts w:ascii="Times New Roman" w:hAnsi="Times New Roman"/>
          <w:kern w:val="2"/>
        </w:rPr>
      </w:pPr>
      <w:r w:rsidRPr="00F5205B">
        <w:rPr>
          <w:rFonts w:ascii="Times New Roman" w:hAnsi="Times New Roman"/>
          <w:kern w:val="2"/>
        </w:rPr>
        <w:t xml:space="preserve">State FSA </w:t>
      </w:r>
      <w:r w:rsidRPr="00F5205B" w:rsidR="0010342F">
        <w:rPr>
          <w:rFonts w:ascii="Times New Roman" w:hAnsi="Times New Roman"/>
          <w:kern w:val="2"/>
        </w:rPr>
        <w:t>Office Total Annual Cost</w:t>
      </w:r>
      <w:r w:rsidRPr="00F5205B" w:rsidR="00314CC1">
        <w:rPr>
          <w:rFonts w:ascii="Times New Roman" w:hAnsi="Times New Roman"/>
          <w:kern w:val="2"/>
        </w:rPr>
        <w:t xml:space="preserve">:  </w:t>
      </w:r>
      <w:r w:rsidRPr="00F5205B" w:rsidR="0010342F">
        <w:rPr>
          <w:rFonts w:ascii="Times New Roman" w:hAnsi="Times New Roman"/>
          <w:kern w:val="2"/>
        </w:rPr>
        <w:t>$</w:t>
      </w:r>
      <w:r w:rsidR="007E4CBE">
        <w:rPr>
          <w:rFonts w:ascii="Times New Roman" w:hAnsi="Times New Roman"/>
          <w:kern w:val="2"/>
        </w:rPr>
        <w:t>107,819</w:t>
      </w:r>
      <w:r w:rsidRPr="00F5205B" w:rsidR="00402F48">
        <w:rPr>
          <w:rFonts w:ascii="Times New Roman" w:hAnsi="Times New Roman"/>
          <w:kern w:val="2"/>
        </w:rPr>
        <w:t>.</w:t>
      </w:r>
    </w:p>
    <w:p w:rsidRPr="00F5205B" w:rsidR="00594055" w:rsidP="001D427A" w:rsidRDefault="00594055" w14:paraId="35B2D510"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p>
    <w:p w:rsidRPr="00F5205B" w:rsidR="006874C1" w:rsidP="001D427A" w:rsidRDefault="00594055" w14:paraId="28A49A2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ab/>
      </w:r>
      <w:r w:rsidRPr="00F5205B" w:rsidR="006874C1">
        <w:rPr>
          <w:rFonts w:ascii="Times New Roman" w:hAnsi="Times New Roman"/>
          <w:b/>
          <w:bCs/>
          <w:kern w:val="2"/>
        </w:rPr>
        <w:t>County FSA Office Costs:</w:t>
      </w:r>
    </w:p>
    <w:p w:rsidRPr="00F5205B" w:rsidR="006874C1" w:rsidRDefault="006874C1" w14:paraId="4DB9E397"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rPr>
      </w:pPr>
    </w:p>
    <w:p w:rsidRPr="00F5205B" w:rsidR="00F53BA7" w:rsidP="00F53BA7" w:rsidRDefault="00827EB8" w14:paraId="6F5CFE8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Times New Roman" w:hAnsi="Times New Roman"/>
          <w:kern w:val="2"/>
        </w:rPr>
      </w:pPr>
      <w:r w:rsidRPr="00F5205B">
        <w:rPr>
          <w:rFonts w:ascii="Times New Roman" w:hAnsi="Times New Roman"/>
          <w:kern w:val="2"/>
        </w:rPr>
        <w:t xml:space="preserve">An average salary for County Office employees </w:t>
      </w:r>
      <w:r w:rsidRPr="00F5205B" w:rsidR="006B69C8">
        <w:rPr>
          <w:rFonts w:ascii="Times New Roman" w:hAnsi="Times New Roman"/>
          <w:kern w:val="2"/>
        </w:rPr>
        <w:t xml:space="preserve">plus fringe benefit </w:t>
      </w:r>
      <w:r w:rsidRPr="00F5205B">
        <w:rPr>
          <w:rFonts w:ascii="Times New Roman" w:hAnsi="Times New Roman"/>
          <w:kern w:val="2"/>
        </w:rPr>
        <w:t>was determined to b</w:t>
      </w:r>
      <w:r w:rsidRPr="00F5205B" w:rsidR="00594055">
        <w:rPr>
          <w:rFonts w:ascii="Times New Roman" w:hAnsi="Times New Roman"/>
          <w:kern w:val="2"/>
        </w:rPr>
        <w:t>e $</w:t>
      </w:r>
      <w:r w:rsidR="007E4CBE">
        <w:rPr>
          <w:rFonts w:ascii="Times New Roman" w:hAnsi="Times New Roman"/>
          <w:kern w:val="2"/>
        </w:rPr>
        <w:t>114</w:t>
      </w:r>
      <w:r w:rsidRPr="00F5205B" w:rsidR="006B69C8">
        <w:rPr>
          <w:rFonts w:ascii="Times New Roman" w:hAnsi="Times New Roman"/>
          <w:kern w:val="2"/>
        </w:rPr>
        <w:t>,</w:t>
      </w:r>
      <w:r w:rsidR="007E4CBE">
        <w:rPr>
          <w:rFonts w:ascii="Times New Roman" w:hAnsi="Times New Roman"/>
          <w:kern w:val="2"/>
        </w:rPr>
        <w:t>701</w:t>
      </w:r>
      <w:r w:rsidRPr="00F5205B">
        <w:rPr>
          <w:rFonts w:ascii="Times New Roman" w:hAnsi="Times New Roman"/>
          <w:kern w:val="2"/>
        </w:rPr>
        <w:t xml:space="preserve">.  The estimated workdays was determined to be 244.  Therefore, 244 workdays divided by 260 days = </w:t>
      </w:r>
      <w:r w:rsidR="007E4CBE">
        <w:rPr>
          <w:rFonts w:ascii="Times New Roman" w:hAnsi="Times New Roman"/>
          <w:kern w:val="2"/>
        </w:rPr>
        <w:t>0</w:t>
      </w:r>
      <w:r w:rsidRPr="00F5205B">
        <w:rPr>
          <w:rFonts w:ascii="Times New Roman" w:hAnsi="Times New Roman"/>
          <w:kern w:val="2"/>
        </w:rPr>
        <w:t>.94 staff years multiplie</w:t>
      </w:r>
      <w:r w:rsidRPr="00F5205B" w:rsidR="00594055">
        <w:rPr>
          <w:rFonts w:ascii="Times New Roman" w:hAnsi="Times New Roman"/>
          <w:kern w:val="2"/>
        </w:rPr>
        <w:t xml:space="preserve">d </w:t>
      </w:r>
      <w:r w:rsidRPr="00F5205B" w:rsidR="006B69C8">
        <w:rPr>
          <w:rFonts w:ascii="Times New Roman" w:hAnsi="Times New Roman"/>
          <w:kern w:val="2"/>
        </w:rPr>
        <w:t>by the total salary cost $</w:t>
      </w:r>
      <w:r w:rsidR="007E4CBE">
        <w:rPr>
          <w:rFonts w:ascii="Times New Roman" w:hAnsi="Times New Roman"/>
          <w:kern w:val="2"/>
        </w:rPr>
        <w:t>114</w:t>
      </w:r>
      <w:r w:rsidRPr="00F5205B" w:rsidR="006B69C8">
        <w:rPr>
          <w:rFonts w:ascii="Times New Roman" w:hAnsi="Times New Roman"/>
          <w:kern w:val="2"/>
        </w:rPr>
        <w:t>,</w:t>
      </w:r>
      <w:r w:rsidR="007E4CBE">
        <w:rPr>
          <w:rFonts w:ascii="Times New Roman" w:hAnsi="Times New Roman"/>
          <w:kern w:val="2"/>
        </w:rPr>
        <w:t>701</w:t>
      </w:r>
      <w:r w:rsidRPr="00F5205B">
        <w:rPr>
          <w:rFonts w:ascii="Times New Roman" w:hAnsi="Times New Roman"/>
          <w:kern w:val="2"/>
        </w:rPr>
        <w:t xml:space="preserve"> = County FSA</w:t>
      </w:r>
      <w:r w:rsidRPr="00F5205B" w:rsidR="00E80D88">
        <w:rPr>
          <w:rFonts w:ascii="Times New Roman" w:hAnsi="Times New Roman"/>
          <w:kern w:val="2"/>
        </w:rPr>
        <w:t xml:space="preserve"> Employee Annual Cost of $</w:t>
      </w:r>
      <w:r w:rsidR="007E4CBE">
        <w:rPr>
          <w:rFonts w:ascii="Times New Roman" w:hAnsi="Times New Roman"/>
          <w:kern w:val="2"/>
        </w:rPr>
        <w:t>107,819</w:t>
      </w:r>
      <w:r w:rsidRPr="00F5205B">
        <w:rPr>
          <w:rFonts w:ascii="Times New Roman" w:hAnsi="Times New Roman"/>
          <w:kern w:val="2"/>
        </w:rPr>
        <w:t>.</w:t>
      </w:r>
    </w:p>
    <w:p w:rsidRPr="00F5205B" w:rsidR="00827EB8" w:rsidP="00D71629" w:rsidRDefault="00827EB8" w14:paraId="5D9C9538"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rFonts w:ascii="Times New Roman" w:hAnsi="Times New Roman"/>
          <w:kern w:val="2"/>
        </w:rPr>
      </w:pPr>
    </w:p>
    <w:p w:rsidRPr="00F5205B" w:rsidR="006874C1" w:rsidP="00D71629" w:rsidRDefault="006874C1" w14:paraId="5B15770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rFonts w:ascii="Times New Roman" w:hAnsi="Times New Roman"/>
          <w:kern w:val="2"/>
        </w:rPr>
      </w:pPr>
      <w:r w:rsidRPr="00F5205B">
        <w:rPr>
          <w:rFonts w:ascii="Times New Roman" w:hAnsi="Times New Roman"/>
          <w:kern w:val="2"/>
        </w:rPr>
        <w:t>County FSA Office Total Annual</w:t>
      </w:r>
      <w:r w:rsidRPr="00F5205B" w:rsidR="00E80D88">
        <w:rPr>
          <w:rFonts w:ascii="Times New Roman" w:hAnsi="Times New Roman"/>
          <w:kern w:val="2"/>
        </w:rPr>
        <w:t xml:space="preserve"> Cost</w:t>
      </w:r>
      <w:r w:rsidRPr="00F5205B" w:rsidR="00314CC1">
        <w:rPr>
          <w:rFonts w:ascii="Times New Roman" w:hAnsi="Times New Roman"/>
          <w:kern w:val="2"/>
        </w:rPr>
        <w:t xml:space="preserve">:  </w:t>
      </w:r>
      <w:r w:rsidRPr="00F5205B" w:rsidR="00E80D88">
        <w:rPr>
          <w:rFonts w:ascii="Times New Roman" w:hAnsi="Times New Roman"/>
          <w:kern w:val="2"/>
        </w:rPr>
        <w:t>$</w:t>
      </w:r>
      <w:r w:rsidR="007E4CBE">
        <w:rPr>
          <w:rFonts w:ascii="Times New Roman" w:hAnsi="Times New Roman"/>
          <w:kern w:val="2"/>
        </w:rPr>
        <w:t>107,819</w:t>
      </w:r>
      <w:r w:rsidRPr="00F5205B" w:rsidR="00402F48">
        <w:rPr>
          <w:rFonts w:ascii="Times New Roman" w:hAnsi="Times New Roman"/>
          <w:kern w:val="2"/>
        </w:rPr>
        <w:t>.</w:t>
      </w:r>
    </w:p>
    <w:p w:rsidRPr="00F5205B" w:rsidR="00FF7831" w:rsidP="00D71629" w:rsidRDefault="00FF7831" w14:paraId="6183769E"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rFonts w:ascii="Times New Roman" w:hAnsi="Times New Roman"/>
          <w:kern w:val="2"/>
        </w:rPr>
      </w:pPr>
    </w:p>
    <w:p w:rsidRPr="00F5205B" w:rsidR="006874C1" w:rsidP="00637F40" w:rsidRDefault="00D71629" w14:paraId="0B6A8503" w14:textId="77777777">
      <w:pPr>
        <w:keepNext/>
        <w:widowControl/>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 xml:space="preserve">15.  </w:t>
      </w:r>
      <w:r w:rsidRPr="00F5205B" w:rsidR="006874C1">
        <w:rPr>
          <w:rFonts w:ascii="Times New Roman" w:hAnsi="Times New Roman"/>
          <w:b/>
          <w:bCs/>
          <w:kern w:val="2"/>
        </w:rPr>
        <w:t>Reasons for changes in burden.</w:t>
      </w:r>
    </w:p>
    <w:p w:rsidRPr="00F5205B" w:rsidR="009A23A0" w:rsidP="00637F40" w:rsidRDefault="009A23A0" w14:paraId="107D7000" w14:textId="77777777">
      <w:pPr>
        <w:keepNext/>
        <w:tabs>
          <w:tab w:val="left" w:pos="180"/>
          <w:tab w:val="left" w:pos="360"/>
          <w:tab w:val="left" w:pos="540"/>
        </w:tabs>
        <w:rPr>
          <w:rFonts w:ascii="Times New Roman" w:hAnsi="Times New Roman"/>
        </w:rPr>
      </w:pPr>
    </w:p>
    <w:p w:rsidR="00F45A0A" w:rsidP="00DF4804" w:rsidRDefault="0040698F" w14:paraId="373E7469" w14:textId="77777777">
      <w:pPr>
        <w:keepNext/>
        <w:tabs>
          <w:tab w:val="left" w:pos="180"/>
          <w:tab w:val="left" w:pos="360"/>
          <w:tab w:val="left" w:pos="540"/>
        </w:tabs>
        <w:rPr>
          <w:rFonts w:ascii="Times New Roman" w:hAnsi="Times New Roman"/>
        </w:rPr>
      </w:pPr>
      <w:r>
        <w:rPr>
          <w:rFonts w:ascii="Times New Roman" w:hAnsi="Times New Roman"/>
        </w:rPr>
        <w:t xml:space="preserve">The number of respondents </w:t>
      </w:r>
      <w:r w:rsidR="007E4CBE">
        <w:rPr>
          <w:rFonts w:ascii="Times New Roman" w:hAnsi="Times New Roman"/>
        </w:rPr>
        <w:t xml:space="preserve">and responses </w:t>
      </w:r>
      <w:r>
        <w:rPr>
          <w:rFonts w:ascii="Times New Roman" w:hAnsi="Times New Roman"/>
        </w:rPr>
        <w:t>increased by 2,250, and the burden hours increased by 1</w:t>
      </w:r>
      <w:r w:rsidR="00DF4804">
        <w:rPr>
          <w:rFonts w:ascii="Times New Roman" w:hAnsi="Times New Roman"/>
        </w:rPr>
        <w:t>,</w:t>
      </w:r>
      <w:r>
        <w:rPr>
          <w:rFonts w:ascii="Times New Roman" w:hAnsi="Times New Roman"/>
        </w:rPr>
        <w:t>064</w:t>
      </w:r>
      <w:r w:rsidR="00DF4804">
        <w:rPr>
          <w:rFonts w:ascii="Times New Roman" w:hAnsi="Times New Roman"/>
        </w:rPr>
        <w:t xml:space="preserve">.  </w:t>
      </w:r>
      <w:r w:rsidRPr="00DF4804" w:rsidR="00DF4804">
        <w:rPr>
          <w:rFonts w:ascii="Times New Roman" w:hAnsi="Times New Roman"/>
        </w:rPr>
        <w:t>The increase is because more foreign persons acquired or transferred an interest in U.S. agricultural land than in prior years and must comply with AFIDA reporting requirements.</w:t>
      </w:r>
    </w:p>
    <w:p w:rsidRPr="00F5205B" w:rsidR="00DF4804" w:rsidP="00DF4804" w:rsidRDefault="00DF4804" w14:paraId="7204B3C3" w14:textId="77777777">
      <w:pPr>
        <w:keepNext/>
        <w:tabs>
          <w:tab w:val="left" w:pos="180"/>
          <w:tab w:val="left" w:pos="360"/>
          <w:tab w:val="left" w:pos="540"/>
        </w:tabs>
        <w:rPr>
          <w:rFonts w:ascii="Times New Roman" w:hAnsi="Times New Roman"/>
        </w:rPr>
      </w:pPr>
    </w:p>
    <w:p w:rsidRPr="00F5205B" w:rsidR="006874C1" w:rsidRDefault="00B13962" w14:paraId="397134F4"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kern w:val="2"/>
        </w:rPr>
      </w:pPr>
      <w:r w:rsidRPr="00F5205B">
        <w:rPr>
          <w:rFonts w:ascii="Times New Roman" w:hAnsi="Times New Roman"/>
          <w:b/>
          <w:bCs/>
          <w:kern w:val="2"/>
        </w:rPr>
        <w:t>16</w:t>
      </w:r>
      <w:r w:rsidRPr="00F5205B" w:rsidR="006874C1">
        <w:rPr>
          <w:rFonts w:ascii="Times New Roman" w:hAnsi="Times New Roman"/>
          <w:b/>
          <w:bCs/>
          <w:kern w:val="2"/>
        </w:rPr>
        <w:t>.  Tabulation, analysis, and publication plans.</w:t>
      </w:r>
    </w:p>
    <w:p w:rsidRPr="00F5205B" w:rsidR="00D71629" w:rsidP="00D71629" w:rsidRDefault="00D71629" w14:paraId="47094AE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P="00D71629" w:rsidRDefault="00D71629" w14:paraId="4A8A9C90"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T</w:t>
      </w:r>
      <w:r w:rsidRPr="00F5205B" w:rsidR="006874C1">
        <w:rPr>
          <w:rFonts w:ascii="Times New Roman" w:hAnsi="Times New Roman"/>
          <w:kern w:val="2"/>
        </w:rPr>
        <w:t>h</w:t>
      </w:r>
      <w:r w:rsidRPr="00F5205B" w:rsidR="00FF3510">
        <w:rPr>
          <w:rFonts w:ascii="Times New Roman" w:hAnsi="Times New Roman"/>
          <w:kern w:val="2"/>
        </w:rPr>
        <w:t xml:space="preserve">e </w:t>
      </w:r>
      <w:r w:rsidRPr="00F5205B" w:rsidR="00594055">
        <w:rPr>
          <w:rFonts w:ascii="Times New Roman" w:hAnsi="Times New Roman"/>
          <w:kern w:val="2"/>
        </w:rPr>
        <w:t>nine</w:t>
      </w:r>
      <w:r w:rsidRPr="00F5205B" w:rsidR="006874C1">
        <w:rPr>
          <w:rFonts w:ascii="Times New Roman" w:hAnsi="Times New Roman"/>
          <w:kern w:val="2"/>
        </w:rPr>
        <w:t xml:space="preserve"> tables </w:t>
      </w:r>
      <w:r w:rsidRPr="00F5205B" w:rsidR="00FF3510">
        <w:rPr>
          <w:rFonts w:ascii="Times New Roman" w:hAnsi="Times New Roman"/>
          <w:kern w:val="2"/>
        </w:rPr>
        <w:t xml:space="preserve">are </w:t>
      </w:r>
      <w:r w:rsidRPr="00F5205B" w:rsidR="006874C1">
        <w:rPr>
          <w:rFonts w:ascii="Times New Roman" w:hAnsi="Times New Roman"/>
          <w:kern w:val="2"/>
        </w:rPr>
        <w:t>published summarizing foreign investment data</w:t>
      </w:r>
      <w:r w:rsidRPr="00F5205B" w:rsidR="00FF3510">
        <w:rPr>
          <w:rFonts w:ascii="Times New Roman" w:hAnsi="Times New Roman"/>
          <w:kern w:val="2"/>
        </w:rPr>
        <w:t xml:space="preserve"> every year. </w:t>
      </w:r>
      <w:r w:rsidRPr="00F5205B" w:rsidR="006874C1">
        <w:rPr>
          <w:rFonts w:ascii="Times New Roman" w:hAnsi="Times New Roman"/>
          <w:kern w:val="2"/>
        </w:rPr>
        <w:t xml:space="preserve"> These tables </w:t>
      </w:r>
      <w:r w:rsidRPr="00F5205B" w:rsidR="00FF3510">
        <w:rPr>
          <w:rFonts w:ascii="Times New Roman" w:hAnsi="Times New Roman"/>
          <w:kern w:val="2"/>
        </w:rPr>
        <w:t xml:space="preserve">are </w:t>
      </w:r>
      <w:r w:rsidRPr="00F5205B" w:rsidR="006874C1">
        <w:rPr>
          <w:rFonts w:ascii="Times New Roman" w:hAnsi="Times New Roman"/>
          <w:kern w:val="2"/>
        </w:rPr>
        <w:t xml:space="preserve">part of a voluntary </w:t>
      </w:r>
      <w:r w:rsidRPr="00F5205B" w:rsidR="00336C80">
        <w:rPr>
          <w:rFonts w:ascii="Times New Roman" w:hAnsi="Times New Roman"/>
          <w:kern w:val="2"/>
        </w:rPr>
        <w:t>r</w:t>
      </w:r>
      <w:r w:rsidRPr="00F5205B" w:rsidR="006874C1">
        <w:rPr>
          <w:rFonts w:ascii="Times New Roman" w:hAnsi="Times New Roman"/>
          <w:kern w:val="2"/>
        </w:rPr>
        <w:t>eport to the President and Congress</w:t>
      </w:r>
      <w:r w:rsidRPr="00F5205B" w:rsidR="00336C80">
        <w:rPr>
          <w:rFonts w:ascii="Times New Roman" w:hAnsi="Times New Roman"/>
          <w:kern w:val="2"/>
        </w:rPr>
        <w:t xml:space="preserve">, along with </w:t>
      </w:r>
      <w:r w:rsidRPr="00F5205B" w:rsidR="006874C1">
        <w:rPr>
          <w:rFonts w:ascii="Times New Roman" w:hAnsi="Times New Roman"/>
          <w:kern w:val="2"/>
        </w:rPr>
        <w:t xml:space="preserve">any </w:t>
      </w:r>
      <w:r w:rsidRPr="00F5205B" w:rsidR="00336C80">
        <w:rPr>
          <w:rFonts w:ascii="Times New Roman" w:hAnsi="Times New Roman"/>
          <w:kern w:val="2"/>
        </w:rPr>
        <w:t xml:space="preserve">other </w:t>
      </w:r>
      <w:r w:rsidRPr="00F5205B" w:rsidR="006874C1">
        <w:rPr>
          <w:rFonts w:ascii="Times New Roman" w:hAnsi="Times New Roman"/>
          <w:kern w:val="2"/>
        </w:rPr>
        <w:t>interested parties.</w:t>
      </w:r>
    </w:p>
    <w:p w:rsidRPr="00F5205B" w:rsidR="006874C1" w:rsidRDefault="006874C1" w14:paraId="42A51FB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53BDD24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17. Reasons display of expiration date of OMB approval is inappropriate.</w:t>
      </w:r>
    </w:p>
    <w:p w:rsidRPr="00F5205B" w:rsidR="001D3C98" w:rsidRDefault="001D3C98" w14:paraId="34387C68"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rPr>
      </w:pPr>
    </w:p>
    <w:p w:rsidRPr="00F5205B" w:rsidR="001D3C98" w:rsidRDefault="00A6189F" w14:paraId="7609655D"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FSA display</w:t>
      </w:r>
      <w:r w:rsidR="00DF4804">
        <w:rPr>
          <w:rFonts w:ascii="Times New Roman" w:hAnsi="Times New Roman"/>
          <w:kern w:val="2"/>
        </w:rPr>
        <w:t>ed</w:t>
      </w:r>
      <w:r w:rsidRPr="00F5205B">
        <w:rPr>
          <w:rFonts w:ascii="Times New Roman" w:hAnsi="Times New Roman"/>
          <w:kern w:val="2"/>
        </w:rPr>
        <w:t xml:space="preserve"> the </w:t>
      </w:r>
      <w:r w:rsidRPr="00F5205B" w:rsidR="00F45A0A">
        <w:rPr>
          <w:rFonts w:ascii="Times New Roman" w:hAnsi="Times New Roman"/>
          <w:kern w:val="2"/>
        </w:rPr>
        <w:t xml:space="preserve">OMB </w:t>
      </w:r>
      <w:r w:rsidRPr="00F5205B">
        <w:rPr>
          <w:rFonts w:ascii="Times New Roman" w:hAnsi="Times New Roman"/>
          <w:kern w:val="2"/>
        </w:rPr>
        <w:t>expiration date in the form.</w:t>
      </w:r>
    </w:p>
    <w:p w:rsidRPr="00F5205B" w:rsidR="00F53BA7" w:rsidRDefault="00F53BA7" w14:paraId="61829AD7"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6A7B2642"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kern w:val="2"/>
        </w:rPr>
      </w:pPr>
      <w:r w:rsidRPr="00F5205B">
        <w:rPr>
          <w:rFonts w:ascii="Times New Roman" w:hAnsi="Times New Roman"/>
          <w:b/>
          <w:bCs/>
          <w:kern w:val="2"/>
        </w:rPr>
        <w:t>18.  Exception to certification statement.</w:t>
      </w:r>
    </w:p>
    <w:p w:rsidRPr="00F5205B" w:rsidR="006874C1" w:rsidRDefault="006874C1" w14:paraId="1177B15C"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rPr>
      </w:pPr>
    </w:p>
    <w:p w:rsidR="006874C1" w:rsidRDefault="00A8429E" w14:paraId="37DBC1CE"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r w:rsidRPr="00F5205B">
        <w:rPr>
          <w:rFonts w:ascii="Times New Roman" w:hAnsi="Times New Roman"/>
          <w:kern w:val="2"/>
        </w:rPr>
        <w:t>FSA</w:t>
      </w:r>
      <w:r w:rsidRPr="00F5205B" w:rsidR="006874C1">
        <w:rPr>
          <w:rFonts w:ascii="Times New Roman" w:hAnsi="Times New Roman"/>
          <w:kern w:val="2"/>
        </w:rPr>
        <w:t xml:space="preserve"> is able to certify compliance with all provisions</w:t>
      </w:r>
      <w:r w:rsidR="00DF4804">
        <w:rPr>
          <w:rFonts w:ascii="Times New Roman" w:hAnsi="Times New Roman"/>
          <w:kern w:val="2"/>
        </w:rPr>
        <w:t xml:space="preserve">. </w:t>
      </w:r>
    </w:p>
    <w:p w:rsidR="00695D91" w:rsidRDefault="00695D91" w14:paraId="04A6DC33"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tbl>
      <w:tblPr>
        <w:tblpPr w:leftFromText="45" w:rightFromText="45" w:vertAnchor="text"/>
        <w:tblW w:w="0" w:type="auto"/>
        <w:tblCellMar>
          <w:left w:w="0" w:type="dxa"/>
          <w:right w:w="0" w:type="dxa"/>
        </w:tblCellMar>
        <w:tblLook w:val="04A0" w:firstRow="1" w:lastRow="0" w:firstColumn="1" w:lastColumn="0" w:noHBand="0" w:noVBand="1"/>
      </w:tblPr>
      <w:tblGrid>
        <w:gridCol w:w="9715"/>
      </w:tblGrid>
      <w:tr w:rsidRPr="00F5205B" w:rsidR="00695D91" w:rsidTr="008D4FB1" w14:paraId="6F940731" w14:textId="77777777">
        <w:trPr>
          <w:trHeight w:val="578"/>
        </w:trPr>
        <w:tc>
          <w:tcPr>
            <w:tcW w:w="9715" w:type="dxa"/>
            <w:tcMar>
              <w:top w:w="0" w:type="dxa"/>
              <w:left w:w="70" w:type="dxa"/>
              <w:bottom w:w="0" w:type="dxa"/>
              <w:right w:w="70" w:type="dxa"/>
            </w:tcMar>
            <w:vAlign w:val="center"/>
          </w:tcPr>
          <w:p w:rsidRPr="00D812E9" w:rsidR="00695D91" w:rsidP="00302172" w:rsidRDefault="00695D91" w14:paraId="105A344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highlight w:val="yellow"/>
              </w:rPr>
            </w:pPr>
          </w:p>
        </w:tc>
      </w:tr>
      <w:tr w:rsidRPr="00F5205B" w:rsidR="00695D91" w:rsidTr="008D4FB1" w14:paraId="114A8D1E" w14:textId="77777777">
        <w:trPr>
          <w:trHeight w:val="289"/>
        </w:trPr>
        <w:tc>
          <w:tcPr>
            <w:tcW w:w="9715" w:type="dxa"/>
            <w:tcMar>
              <w:top w:w="0" w:type="dxa"/>
              <w:left w:w="70" w:type="dxa"/>
              <w:bottom w:w="0" w:type="dxa"/>
              <w:right w:w="70" w:type="dxa"/>
            </w:tcMar>
            <w:vAlign w:val="center"/>
          </w:tcPr>
          <w:p w:rsidRPr="00D812E9" w:rsidR="00695D91" w:rsidP="00302172" w:rsidRDefault="00695D91" w14:paraId="1CE4D19F"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kern w:val="2"/>
                <w:highlight w:val="yellow"/>
                <w:lang w:val="en-GB"/>
              </w:rPr>
            </w:pPr>
          </w:p>
        </w:tc>
      </w:tr>
      <w:tr w:rsidRPr="00F5205B" w:rsidR="00695D91" w:rsidTr="008D4FB1" w14:paraId="4EEF2D78" w14:textId="77777777">
        <w:trPr>
          <w:trHeight w:val="4887"/>
        </w:trPr>
        <w:tc>
          <w:tcPr>
            <w:tcW w:w="9715" w:type="dxa"/>
            <w:tcMar>
              <w:top w:w="0" w:type="dxa"/>
              <w:left w:w="70" w:type="dxa"/>
              <w:bottom w:w="0" w:type="dxa"/>
              <w:right w:w="70" w:type="dxa"/>
            </w:tcMar>
            <w:vAlign w:val="center"/>
          </w:tcPr>
          <w:p w:rsidRPr="00D812E9" w:rsidR="00695D91" w:rsidP="00302172" w:rsidRDefault="00695D91" w14:paraId="74146EE5"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highlight w:val="yellow"/>
              </w:rPr>
            </w:pPr>
          </w:p>
        </w:tc>
      </w:tr>
    </w:tbl>
    <w:p w:rsidRPr="00F5205B" w:rsidR="00695D91" w:rsidRDefault="00695D91" w14:paraId="48B02C2F"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p w:rsidRPr="00F5205B" w:rsidR="006874C1" w:rsidRDefault="006874C1" w14:paraId="299BEDE1" w14:textId="77777777">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kern w:val="2"/>
        </w:rPr>
      </w:pPr>
    </w:p>
    <w:sectPr w:rsidRPr="00F5205B" w:rsidR="006874C1" w:rsidSect="00D71629">
      <w:type w:val="continuous"/>
      <w:pgSz w:w="12240" w:h="15840"/>
      <w:pgMar w:top="1080" w:right="1080" w:bottom="1080" w:left="126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1C54" w14:textId="77777777" w:rsidR="00F56C44" w:rsidRDefault="00F56C44">
      <w:r>
        <w:separator/>
      </w:r>
    </w:p>
  </w:endnote>
  <w:endnote w:type="continuationSeparator" w:id="0">
    <w:p w14:paraId="0BBDCEB8" w14:textId="77777777" w:rsidR="00F56C44" w:rsidRDefault="00F5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8C4E" w14:textId="77777777" w:rsidR="00F56C44" w:rsidRDefault="00F56C44">
      <w:r>
        <w:separator/>
      </w:r>
    </w:p>
  </w:footnote>
  <w:footnote w:type="continuationSeparator" w:id="0">
    <w:p w14:paraId="015FA341" w14:textId="77777777" w:rsidR="00F56C44" w:rsidRDefault="00F56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67683D8A"/>
    <w:multiLevelType w:val="hybridMultilevel"/>
    <w:tmpl w:val="A374344A"/>
    <w:lvl w:ilvl="0" w:tplc="FE301666">
      <w:start w:val="15"/>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E0A45C2"/>
    <w:multiLevelType w:val="hybridMultilevel"/>
    <w:tmpl w:val="06846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C1"/>
    <w:rsid w:val="000064C7"/>
    <w:rsid w:val="00010A58"/>
    <w:rsid w:val="00063AAD"/>
    <w:rsid w:val="00095F85"/>
    <w:rsid w:val="000B7677"/>
    <w:rsid w:val="000C2B72"/>
    <w:rsid w:val="000C35D1"/>
    <w:rsid w:val="000E0020"/>
    <w:rsid w:val="000E71BB"/>
    <w:rsid w:val="0010342F"/>
    <w:rsid w:val="001047A8"/>
    <w:rsid w:val="00105083"/>
    <w:rsid w:val="00105CEE"/>
    <w:rsid w:val="00113C8D"/>
    <w:rsid w:val="00132363"/>
    <w:rsid w:val="00137205"/>
    <w:rsid w:val="00155DAC"/>
    <w:rsid w:val="00160A97"/>
    <w:rsid w:val="00165D11"/>
    <w:rsid w:val="00181E05"/>
    <w:rsid w:val="00184408"/>
    <w:rsid w:val="0018457E"/>
    <w:rsid w:val="00190F4E"/>
    <w:rsid w:val="001A7B25"/>
    <w:rsid w:val="001C3996"/>
    <w:rsid w:val="001D3C98"/>
    <w:rsid w:val="001D427A"/>
    <w:rsid w:val="001E1CD6"/>
    <w:rsid w:val="001F1DA0"/>
    <w:rsid w:val="001F204F"/>
    <w:rsid w:val="001F57C7"/>
    <w:rsid w:val="002001CB"/>
    <w:rsid w:val="002037E9"/>
    <w:rsid w:val="00211168"/>
    <w:rsid w:val="002253E7"/>
    <w:rsid w:val="00242957"/>
    <w:rsid w:val="0027498B"/>
    <w:rsid w:val="00277C76"/>
    <w:rsid w:val="002818B1"/>
    <w:rsid w:val="00292A4E"/>
    <w:rsid w:val="00294E0A"/>
    <w:rsid w:val="002951A1"/>
    <w:rsid w:val="002B08F5"/>
    <w:rsid w:val="002C1941"/>
    <w:rsid w:val="002C5440"/>
    <w:rsid w:val="002E003C"/>
    <w:rsid w:val="002E1CEE"/>
    <w:rsid w:val="002E7BF4"/>
    <w:rsid w:val="00302172"/>
    <w:rsid w:val="00311070"/>
    <w:rsid w:val="00314CC1"/>
    <w:rsid w:val="003209DC"/>
    <w:rsid w:val="00324D4D"/>
    <w:rsid w:val="00336C80"/>
    <w:rsid w:val="00336EA7"/>
    <w:rsid w:val="00342E29"/>
    <w:rsid w:val="00347132"/>
    <w:rsid w:val="00377C64"/>
    <w:rsid w:val="0038042D"/>
    <w:rsid w:val="00384D29"/>
    <w:rsid w:val="00392D48"/>
    <w:rsid w:val="003A3145"/>
    <w:rsid w:val="003C5485"/>
    <w:rsid w:val="003C5E10"/>
    <w:rsid w:val="003C6326"/>
    <w:rsid w:val="003D2A47"/>
    <w:rsid w:val="003D7793"/>
    <w:rsid w:val="003E41BE"/>
    <w:rsid w:val="00402F48"/>
    <w:rsid w:val="0040698F"/>
    <w:rsid w:val="0041709A"/>
    <w:rsid w:val="00431EB3"/>
    <w:rsid w:val="004360CD"/>
    <w:rsid w:val="00467D59"/>
    <w:rsid w:val="00482F48"/>
    <w:rsid w:val="004C02D2"/>
    <w:rsid w:val="004D6DFD"/>
    <w:rsid w:val="004E40B0"/>
    <w:rsid w:val="004E692F"/>
    <w:rsid w:val="004F4F4C"/>
    <w:rsid w:val="005022DB"/>
    <w:rsid w:val="00510623"/>
    <w:rsid w:val="00570AFC"/>
    <w:rsid w:val="00577189"/>
    <w:rsid w:val="00594055"/>
    <w:rsid w:val="005A2650"/>
    <w:rsid w:val="005D4D30"/>
    <w:rsid w:val="005F1777"/>
    <w:rsid w:val="00601D49"/>
    <w:rsid w:val="00637F40"/>
    <w:rsid w:val="006503BC"/>
    <w:rsid w:val="006545D6"/>
    <w:rsid w:val="00665497"/>
    <w:rsid w:val="006874C1"/>
    <w:rsid w:val="00695D91"/>
    <w:rsid w:val="006A342E"/>
    <w:rsid w:val="006A5641"/>
    <w:rsid w:val="006B69C8"/>
    <w:rsid w:val="006F0502"/>
    <w:rsid w:val="006F2ABF"/>
    <w:rsid w:val="00714ADC"/>
    <w:rsid w:val="007377E5"/>
    <w:rsid w:val="00737D79"/>
    <w:rsid w:val="00746325"/>
    <w:rsid w:val="007B2933"/>
    <w:rsid w:val="007B45EA"/>
    <w:rsid w:val="007B7AF8"/>
    <w:rsid w:val="007C51B9"/>
    <w:rsid w:val="007C622D"/>
    <w:rsid w:val="007E4CBE"/>
    <w:rsid w:val="008048D5"/>
    <w:rsid w:val="008146B0"/>
    <w:rsid w:val="00824350"/>
    <w:rsid w:val="008258DB"/>
    <w:rsid w:val="00827DF3"/>
    <w:rsid w:val="00827EB8"/>
    <w:rsid w:val="00876FE4"/>
    <w:rsid w:val="00880CEF"/>
    <w:rsid w:val="008843CD"/>
    <w:rsid w:val="00885EF5"/>
    <w:rsid w:val="0089122E"/>
    <w:rsid w:val="008A2B7E"/>
    <w:rsid w:val="008D3D5B"/>
    <w:rsid w:val="008D4FB1"/>
    <w:rsid w:val="008D5374"/>
    <w:rsid w:val="008E4B61"/>
    <w:rsid w:val="008E5BFE"/>
    <w:rsid w:val="0090159B"/>
    <w:rsid w:val="00902467"/>
    <w:rsid w:val="0090768E"/>
    <w:rsid w:val="009178E8"/>
    <w:rsid w:val="00923721"/>
    <w:rsid w:val="0093212D"/>
    <w:rsid w:val="00943DC3"/>
    <w:rsid w:val="00946A72"/>
    <w:rsid w:val="009606E9"/>
    <w:rsid w:val="00962755"/>
    <w:rsid w:val="009628F1"/>
    <w:rsid w:val="00994587"/>
    <w:rsid w:val="009A23A0"/>
    <w:rsid w:val="009A3DA5"/>
    <w:rsid w:val="009B02D8"/>
    <w:rsid w:val="009B1071"/>
    <w:rsid w:val="009B52AA"/>
    <w:rsid w:val="009B5AF0"/>
    <w:rsid w:val="009C7887"/>
    <w:rsid w:val="009D5AF9"/>
    <w:rsid w:val="009E1B3E"/>
    <w:rsid w:val="009E2B72"/>
    <w:rsid w:val="00A47B6C"/>
    <w:rsid w:val="00A51823"/>
    <w:rsid w:val="00A6189F"/>
    <w:rsid w:val="00A679B2"/>
    <w:rsid w:val="00A8429E"/>
    <w:rsid w:val="00A94730"/>
    <w:rsid w:val="00A968BF"/>
    <w:rsid w:val="00AA1829"/>
    <w:rsid w:val="00AA7023"/>
    <w:rsid w:val="00AF03F3"/>
    <w:rsid w:val="00B05D97"/>
    <w:rsid w:val="00B13962"/>
    <w:rsid w:val="00B35150"/>
    <w:rsid w:val="00B46BD8"/>
    <w:rsid w:val="00B6557D"/>
    <w:rsid w:val="00B7229F"/>
    <w:rsid w:val="00B92511"/>
    <w:rsid w:val="00B93E5F"/>
    <w:rsid w:val="00BC72C7"/>
    <w:rsid w:val="00BD1EAD"/>
    <w:rsid w:val="00C13675"/>
    <w:rsid w:val="00C21B2E"/>
    <w:rsid w:val="00C22DEC"/>
    <w:rsid w:val="00C33A0D"/>
    <w:rsid w:val="00C922CF"/>
    <w:rsid w:val="00C97FF9"/>
    <w:rsid w:val="00CB01BC"/>
    <w:rsid w:val="00CB38F9"/>
    <w:rsid w:val="00CE0286"/>
    <w:rsid w:val="00D0699A"/>
    <w:rsid w:val="00D224A2"/>
    <w:rsid w:val="00D247EC"/>
    <w:rsid w:val="00D26A44"/>
    <w:rsid w:val="00D341E5"/>
    <w:rsid w:val="00D378B6"/>
    <w:rsid w:val="00D70E25"/>
    <w:rsid w:val="00D71629"/>
    <w:rsid w:val="00D812E9"/>
    <w:rsid w:val="00DA0DF5"/>
    <w:rsid w:val="00DA2B6D"/>
    <w:rsid w:val="00DB5C1B"/>
    <w:rsid w:val="00DD70A6"/>
    <w:rsid w:val="00DE0436"/>
    <w:rsid w:val="00DE2907"/>
    <w:rsid w:val="00DF4804"/>
    <w:rsid w:val="00DF5FBA"/>
    <w:rsid w:val="00E3187A"/>
    <w:rsid w:val="00E55F4B"/>
    <w:rsid w:val="00E62523"/>
    <w:rsid w:val="00E671FB"/>
    <w:rsid w:val="00E7123F"/>
    <w:rsid w:val="00E80D88"/>
    <w:rsid w:val="00E87ACA"/>
    <w:rsid w:val="00E87D0C"/>
    <w:rsid w:val="00E91067"/>
    <w:rsid w:val="00E95FDD"/>
    <w:rsid w:val="00EB45A7"/>
    <w:rsid w:val="00EC5286"/>
    <w:rsid w:val="00ED3FE5"/>
    <w:rsid w:val="00ED6EEA"/>
    <w:rsid w:val="00EE4BF9"/>
    <w:rsid w:val="00EF6DBD"/>
    <w:rsid w:val="00F02832"/>
    <w:rsid w:val="00F23DCE"/>
    <w:rsid w:val="00F327E4"/>
    <w:rsid w:val="00F45A0A"/>
    <w:rsid w:val="00F5205B"/>
    <w:rsid w:val="00F53BA7"/>
    <w:rsid w:val="00F56C44"/>
    <w:rsid w:val="00F76ABE"/>
    <w:rsid w:val="00FC7BE6"/>
    <w:rsid w:val="00FE07A2"/>
    <w:rsid w:val="00FF3510"/>
    <w:rsid w:val="00FF4977"/>
    <w:rsid w:val="00FF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4:docId w14:val="4741F0AB"/>
  <w15:chartTrackingRefBased/>
  <w15:docId w15:val="{84213C45-CBD1-4434-923B-22B61B44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F53BA7"/>
    <w:rPr>
      <w:color w:val="0000FF"/>
      <w:u w:val="single"/>
    </w:rPr>
  </w:style>
  <w:style w:type="paragraph" w:styleId="Header">
    <w:name w:val="header"/>
    <w:basedOn w:val="Normal"/>
    <w:rsid w:val="00E3187A"/>
    <w:pPr>
      <w:tabs>
        <w:tab w:val="center" w:pos="4320"/>
        <w:tab w:val="right" w:pos="8640"/>
      </w:tabs>
    </w:pPr>
  </w:style>
  <w:style w:type="paragraph" w:styleId="Footer">
    <w:name w:val="footer"/>
    <w:basedOn w:val="Normal"/>
    <w:rsid w:val="00E3187A"/>
    <w:pPr>
      <w:tabs>
        <w:tab w:val="center" w:pos="4320"/>
        <w:tab w:val="right" w:pos="8640"/>
      </w:tabs>
    </w:pPr>
  </w:style>
  <w:style w:type="paragraph" w:styleId="BalloonText">
    <w:name w:val="Balloon Text"/>
    <w:basedOn w:val="Normal"/>
    <w:link w:val="BalloonTextChar"/>
    <w:rsid w:val="00C13675"/>
    <w:rPr>
      <w:rFonts w:ascii="Tahoma" w:hAnsi="Tahoma" w:cs="Tahoma"/>
      <w:sz w:val="16"/>
      <w:szCs w:val="16"/>
    </w:rPr>
  </w:style>
  <w:style w:type="character" w:customStyle="1" w:styleId="BalloonTextChar">
    <w:name w:val="Balloon Text Char"/>
    <w:link w:val="BalloonText"/>
    <w:rsid w:val="00C13675"/>
    <w:rPr>
      <w:rFonts w:ascii="Tahoma" w:hAnsi="Tahoma" w:cs="Tahoma"/>
      <w:sz w:val="16"/>
      <w:szCs w:val="16"/>
    </w:rPr>
  </w:style>
  <w:style w:type="character" w:styleId="FollowedHyperlink">
    <w:name w:val="FollowedHyperlink"/>
    <w:rsid w:val="009B5AF0"/>
    <w:rPr>
      <w:color w:val="800080"/>
      <w:u w:val="single"/>
    </w:rPr>
  </w:style>
  <w:style w:type="character" w:styleId="CommentReference">
    <w:name w:val="annotation reference"/>
    <w:rsid w:val="00B05D97"/>
    <w:rPr>
      <w:sz w:val="16"/>
      <w:szCs w:val="16"/>
    </w:rPr>
  </w:style>
  <w:style w:type="paragraph" w:styleId="CommentText">
    <w:name w:val="annotation text"/>
    <w:basedOn w:val="Normal"/>
    <w:link w:val="CommentTextChar"/>
    <w:rsid w:val="00B05D97"/>
    <w:rPr>
      <w:sz w:val="20"/>
      <w:szCs w:val="20"/>
    </w:rPr>
  </w:style>
  <w:style w:type="character" w:customStyle="1" w:styleId="CommentTextChar">
    <w:name w:val="Comment Text Char"/>
    <w:link w:val="CommentText"/>
    <w:rsid w:val="00B05D97"/>
    <w:rPr>
      <w:rFonts w:ascii="Shruti" w:hAnsi="Shruti"/>
    </w:rPr>
  </w:style>
  <w:style w:type="paragraph" w:styleId="CommentSubject">
    <w:name w:val="annotation subject"/>
    <w:basedOn w:val="CommentText"/>
    <w:next w:val="CommentText"/>
    <w:link w:val="CommentSubjectChar"/>
    <w:rsid w:val="00B05D97"/>
    <w:rPr>
      <w:b/>
      <w:bCs/>
    </w:rPr>
  </w:style>
  <w:style w:type="character" w:customStyle="1" w:styleId="CommentSubjectChar">
    <w:name w:val="Comment Subject Char"/>
    <w:link w:val="CommentSubject"/>
    <w:rsid w:val="00B05D97"/>
    <w:rPr>
      <w:rFonts w:ascii="Shruti" w:hAnsi="Shrut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97622">
      <w:bodyDiv w:val="1"/>
      <w:marLeft w:val="0"/>
      <w:marRight w:val="0"/>
      <w:marTop w:val="0"/>
      <w:marBottom w:val="0"/>
      <w:divBdr>
        <w:top w:val="none" w:sz="0" w:space="0" w:color="auto"/>
        <w:left w:val="none" w:sz="0" w:space="0" w:color="auto"/>
        <w:bottom w:val="none" w:sz="0" w:space="0" w:color="auto"/>
        <w:right w:val="none" w:sz="0" w:space="0" w:color="auto"/>
      </w:divBdr>
    </w:div>
    <w:div w:id="1445998741">
      <w:bodyDiv w:val="1"/>
      <w:marLeft w:val="0"/>
      <w:marRight w:val="0"/>
      <w:marTop w:val="0"/>
      <w:marBottom w:val="0"/>
      <w:divBdr>
        <w:top w:val="none" w:sz="0" w:space="0" w:color="auto"/>
        <w:left w:val="none" w:sz="0" w:space="0" w:color="auto"/>
        <w:bottom w:val="none" w:sz="0" w:space="0" w:color="auto"/>
        <w:right w:val="none" w:sz="0" w:space="0" w:color="auto"/>
      </w:divBdr>
    </w:div>
    <w:div w:id="17982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1683</Words>
  <Characters>9594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Maryann.ball</dc:creator>
  <cp:keywords/>
  <dc:description/>
  <cp:lastModifiedBy>Ball, MaryAnn - FPAC-BC, Washington, DC</cp:lastModifiedBy>
  <cp:revision>2</cp:revision>
  <cp:lastPrinted>2016-01-12T14:29:00Z</cp:lastPrinted>
  <dcterms:created xsi:type="dcterms:W3CDTF">2022-05-23T13:42:00Z</dcterms:created>
  <dcterms:modified xsi:type="dcterms:W3CDTF">2022-05-23T13:42:00Z</dcterms:modified>
</cp:coreProperties>
</file>