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146A" w:rsidRPr="00C57ABE" w:rsidP="0060146A" w14:paraId="04EC9FB2" w14:textId="77777777">
      <w:pPr>
        <w:jc w:val="right"/>
        <w:rPr>
          <w:rFonts w:ascii="Times New Roman" w:hAnsi="Times New Roman"/>
          <w:sz w:val="24"/>
          <w:szCs w:val="24"/>
        </w:rPr>
      </w:pPr>
    </w:p>
    <w:p w:rsidR="002C0251" w:rsidRPr="00C57ABE" w14:paraId="04B71522" w14:textId="7811A1AA">
      <w:pPr>
        <w:jc w:val="center"/>
        <w:rPr>
          <w:rFonts w:ascii="Times New Roman" w:hAnsi="Times New Roman"/>
          <w:b/>
          <w:sz w:val="24"/>
          <w:szCs w:val="24"/>
          <w:u w:val="single"/>
        </w:rPr>
      </w:pPr>
      <w:r>
        <w:rPr>
          <w:rFonts w:ascii="Times New Roman" w:hAnsi="Times New Roman"/>
          <w:b/>
          <w:sz w:val="24"/>
          <w:szCs w:val="24"/>
          <w:u w:val="single"/>
        </w:rPr>
        <w:t>20</w:t>
      </w:r>
      <w:r w:rsidR="001D0520">
        <w:rPr>
          <w:rFonts w:ascii="Times New Roman" w:hAnsi="Times New Roman"/>
          <w:b/>
          <w:sz w:val="24"/>
          <w:szCs w:val="24"/>
          <w:u w:val="single"/>
        </w:rPr>
        <w:t>2</w:t>
      </w:r>
      <w:r w:rsidR="00487A49">
        <w:rPr>
          <w:rFonts w:ascii="Times New Roman" w:hAnsi="Times New Roman"/>
          <w:b/>
          <w:sz w:val="24"/>
          <w:szCs w:val="24"/>
          <w:u w:val="single"/>
        </w:rPr>
        <w:t>3</w:t>
      </w:r>
      <w:r w:rsidR="00CD6A88">
        <w:rPr>
          <w:rFonts w:ascii="Times New Roman" w:hAnsi="Times New Roman"/>
          <w:b/>
          <w:sz w:val="24"/>
          <w:szCs w:val="24"/>
          <w:u w:val="single"/>
        </w:rPr>
        <w:t xml:space="preserve"> </w:t>
      </w:r>
      <w:r w:rsidRPr="00C57ABE">
        <w:rPr>
          <w:rFonts w:ascii="Times New Roman" w:hAnsi="Times New Roman"/>
          <w:b/>
          <w:sz w:val="24"/>
          <w:szCs w:val="24"/>
          <w:u w:val="single"/>
        </w:rPr>
        <w:t>SUPPORTING STATEMENT</w:t>
      </w:r>
    </w:p>
    <w:p w:rsidR="002C0251" w:rsidRPr="00C57ABE" w14:paraId="7EB265EE" w14:textId="77777777">
      <w:pPr>
        <w:rPr>
          <w:rFonts w:ascii="Times New Roman" w:hAnsi="Times New Roman"/>
          <w:b/>
          <w:sz w:val="24"/>
          <w:szCs w:val="24"/>
        </w:rPr>
      </w:pPr>
    </w:p>
    <w:p w:rsidR="002C0251" w:rsidP="00AD6C37" w14:paraId="1CFD5E97" w14:textId="6DFF8AB8">
      <w:pPr>
        <w:jc w:val="center"/>
        <w:rPr>
          <w:rFonts w:ascii="Times New Roman" w:hAnsi="Times New Roman"/>
          <w:b/>
          <w:sz w:val="24"/>
          <w:szCs w:val="24"/>
        </w:rPr>
      </w:pPr>
      <w:r w:rsidRPr="00C57ABE">
        <w:rPr>
          <w:rFonts w:ascii="Times New Roman" w:hAnsi="Times New Roman"/>
          <w:b/>
          <w:sz w:val="24"/>
          <w:szCs w:val="24"/>
        </w:rPr>
        <w:t>7 CFR 19</w:t>
      </w:r>
      <w:r w:rsidR="00487A49">
        <w:rPr>
          <w:rFonts w:ascii="Times New Roman" w:hAnsi="Times New Roman"/>
          <w:b/>
          <w:sz w:val="24"/>
          <w:szCs w:val="24"/>
        </w:rPr>
        <w:t>42</w:t>
      </w:r>
      <w:r w:rsidRPr="00C57ABE">
        <w:rPr>
          <w:rFonts w:ascii="Times New Roman" w:hAnsi="Times New Roman"/>
          <w:b/>
          <w:sz w:val="24"/>
          <w:szCs w:val="24"/>
        </w:rPr>
        <w:t xml:space="preserve">, </w:t>
      </w:r>
      <w:r w:rsidR="00487A49">
        <w:rPr>
          <w:rFonts w:ascii="Times New Roman" w:hAnsi="Times New Roman"/>
          <w:b/>
          <w:sz w:val="24"/>
          <w:szCs w:val="24"/>
        </w:rPr>
        <w:t xml:space="preserve">Letter of </w:t>
      </w:r>
      <w:r w:rsidR="00962153">
        <w:rPr>
          <w:rFonts w:ascii="Times New Roman" w:hAnsi="Times New Roman"/>
          <w:b/>
          <w:sz w:val="24"/>
          <w:szCs w:val="24"/>
        </w:rPr>
        <w:t xml:space="preserve">Intent to Meet </w:t>
      </w:r>
      <w:r w:rsidR="00487A49">
        <w:rPr>
          <w:rFonts w:ascii="Times New Roman" w:hAnsi="Times New Roman"/>
          <w:b/>
          <w:sz w:val="24"/>
          <w:szCs w:val="24"/>
        </w:rPr>
        <w:t>Conditions for Loan and Grant Agreement</w:t>
      </w:r>
    </w:p>
    <w:p w:rsidR="00A43D8A" w:rsidRPr="00C57ABE" w:rsidP="00AD6C37" w14:paraId="3F22D3ED" w14:textId="59338BDA">
      <w:pPr>
        <w:jc w:val="center"/>
        <w:rPr>
          <w:rFonts w:ascii="Times New Roman" w:hAnsi="Times New Roman"/>
          <w:b/>
          <w:sz w:val="24"/>
          <w:szCs w:val="24"/>
        </w:rPr>
      </w:pPr>
      <w:r>
        <w:rPr>
          <w:rFonts w:ascii="Times New Roman" w:hAnsi="Times New Roman"/>
          <w:b/>
          <w:sz w:val="24"/>
          <w:szCs w:val="24"/>
        </w:rPr>
        <w:t>Common Forms</w:t>
      </w:r>
      <w:r w:rsidR="0056720E">
        <w:rPr>
          <w:rFonts w:ascii="Times New Roman" w:hAnsi="Times New Roman"/>
          <w:b/>
          <w:sz w:val="24"/>
          <w:szCs w:val="24"/>
        </w:rPr>
        <w:t xml:space="preserve"> Package</w:t>
      </w:r>
    </w:p>
    <w:p w:rsidR="00AD6C37" w:rsidP="00AD6C37" w14:paraId="3F227589" w14:textId="45139D2F">
      <w:pPr>
        <w:jc w:val="center"/>
        <w:rPr>
          <w:rFonts w:ascii="Times New Roman" w:hAnsi="Times New Roman"/>
          <w:b/>
          <w:sz w:val="24"/>
          <w:szCs w:val="24"/>
        </w:rPr>
      </w:pPr>
      <w:r>
        <w:rPr>
          <w:rFonts w:ascii="Times New Roman" w:hAnsi="Times New Roman"/>
          <w:b/>
          <w:sz w:val="24"/>
          <w:szCs w:val="24"/>
        </w:rPr>
        <w:t xml:space="preserve">OMB No. </w:t>
      </w:r>
      <w:r w:rsidR="00AC5509">
        <w:rPr>
          <w:rFonts w:ascii="Times New Roman" w:hAnsi="Times New Roman"/>
          <w:b/>
          <w:sz w:val="24"/>
          <w:szCs w:val="24"/>
        </w:rPr>
        <w:t>0575-</w:t>
      </w:r>
      <w:r w:rsidR="00A43D8A">
        <w:rPr>
          <w:rFonts w:ascii="Times New Roman" w:hAnsi="Times New Roman"/>
          <w:b/>
          <w:sz w:val="24"/>
          <w:szCs w:val="24"/>
        </w:rPr>
        <w:t>XXXX</w:t>
      </w:r>
    </w:p>
    <w:p w:rsidR="00A43D8A" w:rsidP="00AD6C37" w14:paraId="1C81E41A" w14:textId="3E186C9F">
      <w:pPr>
        <w:jc w:val="center"/>
        <w:rPr>
          <w:rFonts w:ascii="Times New Roman" w:hAnsi="Times New Roman"/>
          <w:b/>
          <w:sz w:val="24"/>
          <w:szCs w:val="24"/>
        </w:rPr>
      </w:pPr>
    </w:p>
    <w:p w:rsidR="00A43D8A" w:rsidRPr="00A43D8A" w:rsidP="00A43D8A" w14:paraId="4A0BEBEC" w14:textId="18710534">
      <w:pPr>
        <w:rPr>
          <w:rFonts w:ascii="Times New Roman" w:hAnsi="Times New Roman"/>
          <w:bCs/>
          <w:sz w:val="24"/>
          <w:szCs w:val="24"/>
        </w:rPr>
      </w:pPr>
      <w:r w:rsidRPr="00A43D8A">
        <w:rPr>
          <w:rFonts w:ascii="Times New Roman" w:hAnsi="Times New Roman"/>
          <w:bCs/>
          <w:sz w:val="24"/>
          <w:szCs w:val="24"/>
        </w:rPr>
        <w:t>This information collection will be utilized by the Rural Housing Service (RHS), Rural Business and Cooperative Service (RBCS) and Rural Utilities service (RUS), Agencies within Rural Development (RD) for various loan and grant making activities. We are requesting a 3-year clearance of this package and classification as a Common Form package.</w:t>
      </w:r>
    </w:p>
    <w:p w:rsidR="001210E6" w:rsidRPr="00C57ABE" w:rsidP="00AD6C37" w14:paraId="2803E8D4" w14:textId="77777777">
      <w:pPr>
        <w:jc w:val="center"/>
        <w:rPr>
          <w:rFonts w:ascii="Times New Roman" w:hAnsi="Times New Roman"/>
          <w:b/>
          <w:sz w:val="24"/>
          <w:szCs w:val="24"/>
        </w:rPr>
      </w:pPr>
    </w:p>
    <w:p w:rsidR="002C0251" w:rsidRPr="00C57ABE" w14:paraId="7E66FA48" w14:textId="77777777">
      <w:pPr>
        <w:rPr>
          <w:rFonts w:ascii="Times New Roman" w:hAnsi="Times New Roman"/>
          <w:sz w:val="24"/>
          <w:szCs w:val="24"/>
        </w:rPr>
      </w:pPr>
    </w:p>
    <w:p w:rsidR="002C0251" w:rsidRPr="00C57ABE" w14:paraId="4F9C897A" w14:textId="77777777">
      <w:pPr>
        <w:rPr>
          <w:rFonts w:ascii="Times New Roman" w:hAnsi="Times New Roman"/>
          <w:b/>
          <w:sz w:val="24"/>
          <w:szCs w:val="24"/>
        </w:rPr>
      </w:pPr>
      <w:r w:rsidRPr="00C57ABE">
        <w:rPr>
          <w:rFonts w:ascii="Times New Roman" w:hAnsi="Times New Roman"/>
          <w:b/>
          <w:sz w:val="24"/>
          <w:szCs w:val="24"/>
        </w:rPr>
        <w:t xml:space="preserve">A.  </w:t>
      </w:r>
      <w:r w:rsidRPr="00C57ABE">
        <w:rPr>
          <w:rFonts w:ascii="Times New Roman" w:hAnsi="Times New Roman"/>
          <w:b/>
          <w:sz w:val="24"/>
          <w:szCs w:val="24"/>
          <w:u w:val="single"/>
        </w:rPr>
        <w:t>Justification</w:t>
      </w:r>
    </w:p>
    <w:p w:rsidR="002C0251" w:rsidRPr="00C57ABE" w14:paraId="4352E7C2" w14:textId="77777777">
      <w:pPr>
        <w:rPr>
          <w:rFonts w:ascii="Times New Roman" w:hAnsi="Times New Roman"/>
          <w:b/>
          <w:sz w:val="24"/>
          <w:szCs w:val="24"/>
        </w:rPr>
      </w:pPr>
    </w:p>
    <w:p w:rsidR="002C0251" w:rsidRPr="00C57ABE" w14:paraId="5E91E088" w14:textId="77777777">
      <w:pPr>
        <w:rPr>
          <w:rFonts w:ascii="Times New Roman" w:hAnsi="Times New Roman"/>
          <w:sz w:val="24"/>
          <w:szCs w:val="24"/>
        </w:rPr>
      </w:pPr>
      <w:r w:rsidRPr="00C57ABE">
        <w:rPr>
          <w:rFonts w:ascii="Times New Roman" w:hAnsi="Times New Roman"/>
          <w:b/>
          <w:sz w:val="24"/>
          <w:szCs w:val="24"/>
        </w:rPr>
        <w:t>1.  Explain the circumstances that make the collection of information necessary</w:t>
      </w:r>
      <w:r w:rsidRPr="00C57ABE" w:rsidR="00AD6C37">
        <w:rPr>
          <w:rFonts w:ascii="Times New Roman" w:hAnsi="Times New Roman"/>
          <w:b/>
          <w:sz w:val="24"/>
          <w:szCs w:val="24"/>
        </w:rPr>
        <w:t>.  Identify any legal or administrative requirements that necessitate the collection.  Attach a copy of the appropriate section of each statute and regulation mandating or authorizing collection of information</w:t>
      </w:r>
      <w:r w:rsidRPr="00C57ABE">
        <w:rPr>
          <w:rFonts w:ascii="Times New Roman" w:hAnsi="Times New Roman"/>
          <w:b/>
          <w:sz w:val="24"/>
          <w:szCs w:val="24"/>
        </w:rPr>
        <w:t>.</w:t>
      </w:r>
    </w:p>
    <w:p w:rsidR="002C0251" w:rsidRPr="00C57ABE" w14:paraId="1D5FA031" w14:textId="77777777">
      <w:pPr>
        <w:rPr>
          <w:rFonts w:ascii="Times New Roman" w:hAnsi="Times New Roman"/>
          <w:sz w:val="24"/>
          <w:szCs w:val="24"/>
        </w:rPr>
      </w:pPr>
    </w:p>
    <w:p w:rsidR="00E74DD4" w:rsidP="00E74DD4" w14:paraId="5302CCA5" w14:textId="77777777">
      <w:pPr>
        <w:rPr>
          <w:color w:val="212121"/>
          <w:sz w:val="24"/>
          <w:szCs w:val="24"/>
          <w:shd w:val="clear" w:color="auto" w:fill="FFFFFF"/>
        </w:rPr>
      </w:pPr>
      <w:r>
        <w:rPr>
          <w:sz w:val="24"/>
          <w:szCs w:val="24"/>
        </w:rPr>
        <w:t>The Rural Housing Service (RHS), Rural Business and Cooperative Service (RBCS) and Rural Utilities service (RUS) agencies within</w:t>
      </w:r>
      <w:r w:rsidRPr="001809CC">
        <w:rPr>
          <w:sz w:val="24"/>
          <w:szCs w:val="24"/>
        </w:rPr>
        <w:t xml:space="preserve"> </w:t>
      </w:r>
      <w:r>
        <w:rPr>
          <w:sz w:val="24"/>
          <w:szCs w:val="24"/>
        </w:rPr>
        <w:t xml:space="preserve">the </w:t>
      </w:r>
      <w:r w:rsidRPr="001809CC">
        <w:rPr>
          <w:sz w:val="24"/>
          <w:szCs w:val="24"/>
        </w:rPr>
        <w:t>Rural Development</w:t>
      </w:r>
      <w:r>
        <w:rPr>
          <w:sz w:val="24"/>
          <w:szCs w:val="24"/>
        </w:rPr>
        <w:t xml:space="preserve"> mission area</w:t>
      </w:r>
      <w:r w:rsidRPr="001809CC">
        <w:rPr>
          <w:sz w:val="24"/>
          <w:szCs w:val="24"/>
        </w:rPr>
        <w:t xml:space="preserve">, hereinafter referred to as Agency, is the credit </w:t>
      </w:r>
      <w:r>
        <w:rPr>
          <w:sz w:val="24"/>
          <w:szCs w:val="24"/>
        </w:rPr>
        <w:t>A</w:t>
      </w:r>
      <w:r w:rsidRPr="001809CC">
        <w:rPr>
          <w:sz w:val="24"/>
          <w:szCs w:val="24"/>
        </w:rPr>
        <w:t xml:space="preserve">gency for agriculture and rural development for the United States Department of Agriculture.  The Agency offers </w:t>
      </w:r>
      <w:r w:rsidRPr="008F74B2">
        <w:rPr>
          <w:color w:val="212121"/>
          <w:sz w:val="24"/>
          <w:szCs w:val="24"/>
          <w:shd w:val="clear" w:color="auto" w:fill="FFFFFF"/>
        </w:rPr>
        <w:t xml:space="preserve">offer loans, </w:t>
      </w:r>
      <w:r w:rsidRPr="008F74B2">
        <w:rPr>
          <w:color w:val="212121"/>
          <w:sz w:val="24"/>
          <w:szCs w:val="24"/>
          <w:shd w:val="clear" w:color="auto" w:fill="FFFFFF"/>
        </w:rPr>
        <w:t>grants</w:t>
      </w:r>
      <w:r w:rsidRPr="008F74B2">
        <w:rPr>
          <w:color w:val="212121"/>
          <w:sz w:val="24"/>
          <w:szCs w:val="24"/>
          <w:shd w:val="clear" w:color="auto" w:fill="FFFFFF"/>
        </w:rPr>
        <w:t xml:space="preserve"> and loan guarantees to help create jobs and support economic development and essential services such as housing; health care; first responder services and equipment; and water, electric and communications infrastructure.</w:t>
      </w:r>
    </w:p>
    <w:p w:rsidR="00E74DD4" w:rsidP="00E74DD4" w14:paraId="2D71B1BB" w14:textId="77777777">
      <w:pPr>
        <w:rPr>
          <w:sz w:val="24"/>
          <w:szCs w:val="24"/>
        </w:rPr>
      </w:pPr>
    </w:p>
    <w:p w:rsidR="00E74DD4" w:rsidRPr="00E545BD" w:rsidP="00E74DD4" w14:paraId="7DBC19F6" w14:textId="77777777">
      <w:pPr>
        <w:rPr>
          <w:sz w:val="24"/>
          <w:szCs w:val="24"/>
        </w:rPr>
      </w:pPr>
      <w:r>
        <w:rPr>
          <w:sz w:val="24"/>
          <w:szCs w:val="24"/>
        </w:rPr>
        <w:t xml:space="preserve">The Authorities that allow </w:t>
      </w:r>
      <w:bookmarkStart w:id="0" w:name="_Hlk76453857"/>
      <w:r>
        <w:rPr>
          <w:sz w:val="24"/>
          <w:szCs w:val="24"/>
        </w:rPr>
        <w:t xml:space="preserve">the Rural Housing Service (RHS), Rural Business and Cooperative Service (RBCS) and Rural Utilities service (RUS), Agencies within Rural Development (RD) </w:t>
      </w:r>
      <w:bookmarkEnd w:id="0"/>
      <w:r>
        <w:rPr>
          <w:sz w:val="24"/>
          <w:szCs w:val="24"/>
        </w:rPr>
        <w:t>are as follows:</w:t>
      </w:r>
    </w:p>
    <w:p w:rsidR="00E74DD4" w:rsidP="00E74DD4" w14:paraId="343CFA10" w14:textId="77777777">
      <w:pPr>
        <w:rPr>
          <w:sz w:val="24"/>
          <w:szCs w:val="24"/>
        </w:rPr>
      </w:pPr>
    </w:p>
    <w:p w:rsidR="00E74DD4" w:rsidP="00E74DD4" w14:paraId="22520FDB" w14:textId="77777777">
      <w:pPr>
        <w:rPr>
          <w:sz w:val="24"/>
          <w:szCs w:val="24"/>
        </w:rPr>
      </w:pPr>
      <w:bookmarkStart w:id="1" w:name="_Hlk84253206"/>
      <w:r w:rsidRPr="001809CC">
        <w:rPr>
          <w:sz w:val="24"/>
          <w:szCs w:val="24"/>
        </w:rPr>
        <w:t>The RHS</w:t>
      </w:r>
      <w:r>
        <w:rPr>
          <w:sz w:val="24"/>
          <w:szCs w:val="24"/>
        </w:rPr>
        <w:t xml:space="preserve"> is authorized under various s</w:t>
      </w:r>
      <w:r w:rsidRPr="001809CC">
        <w:rPr>
          <w:sz w:val="24"/>
          <w:szCs w:val="24"/>
        </w:rPr>
        <w:t>ection</w:t>
      </w:r>
      <w:r>
        <w:rPr>
          <w:sz w:val="24"/>
          <w:szCs w:val="24"/>
        </w:rPr>
        <w:t>s of</w:t>
      </w:r>
      <w:r w:rsidRPr="001809CC">
        <w:rPr>
          <w:sz w:val="24"/>
          <w:szCs w:val="24"/>
        </w:rPr>
        <w:t xml:space="preserve"> Title V of the Housing Act of 1949, as amended</w:t>
      </w:r>
      <w:r>
        <w:rPr>
          <w:sz w:val="24"/>
          <w:szCs w:val="24"/>
        </w:rPr>
        <w:t>, to</w:t>
      </w:r>
      <w:r w:rsidRPr="001809CC">
        <w:rPr>
          <w:sz w:val="24"/>
          <w:szCs w:val="24"/>
        </w:rPr>
        <w:t xml:space="preserve"> provide financial assistance to construct, improve, alter, repair, replace, or rehabilitate dwellings, which will provide modest, decent, safe, and sanitary housing to eligible individuals in rural areas.  </w:t>
      </w:r>
      <w:r>
        <w:rPr>
          <w:sz w:val="24"/>
          <w:szCs w:val="24"/>
        </w:rPr>
        <w:t xml:space="preserve">The </w:t>
      </w:r>
      <w:r w:rsidRPr="00203F70">
        <w:rPr>
          <w:sz w:val="24"/>
          <w:szCs w:val="24"/>
        </w:rPr>
        <w:t>Consolidated Farm and Rural Development Act, as amended</w:t>
      </w:r>
      <w:r>
        <w:rPr>
          <w:sz w:val="24"/>
          <w:szCs w:val="24"/>
        </w:rPr>
        <w:t xml:space="preserve">, authorizes the credit programs of the RHS, RBCS and RUS to provide financial assistance for essential community facilities such as construction of community facilities and water and waste </w:t>
      </w:r>
      <w:r>
        <w:rPr>
          <w:sz w:val="24"/>
          <w:szCs w:val="24"/>
        </w:rPr>
        <w:t>systems;</w:t>
      </w:r>
      <w:r>
        <w:rPr>
          <w:sz w:val="24"/>
          <w:szCs w:val="24"/>
        </w:rPr>
        <w:t xml:space="preserve"> and the </w:t>
      </w:r>
      <w:r w:rsidRPr="00203F70">
        <w:rPr>
          <w:sz w:val="24"/>
          <w:szCs w:val="24"/>
        </w:rPr>
        <w:t>improve</w:t>
      </w:r>
      <w:r>
        <w:rPr>
          <w:sz w:val="24"/>
          <w:szCs w:val="24"/>
        </w:rPr>
        <w:t>ment</w:t>
      </w:r>
      <w:r w:rsidRPr="00203F70">
        <w:rPr>
          <w:sz w:val="24"/>
          <w:szCs w:val="24"/>
        </w:rPr>
        <w:t>, develop</w:t>
      </w:r>
      <w:r>
        <w:rPr>
          <w:sz w:val="24"/>
          <w:szCs w:val="24"/>
        </w:rPr>
        <w:t>ment</w:t>
      </w:r>
      <w:r w:rsidRPr="00203F70">
        <w:rPr>
          <w:sz w:val="24"/>
          <w:szCs w:val="24"/>
        </w:rPr>
        <w:t xml:space="preserve">, </w:t>
      </w:r>
      <w:r>
        <w:rPr>
          <w:sz w:val="24"/>
          <w:szCs w:val="24"/>
        </w:rPr>
        <w:t>and</w:t>
      </w:r>
      <w:r w:rsidRPr="00203F70">
        <w:rPr>
          <w:sz w:val="24"/>
          <w:szCs w:val="24"/>
        </w:rPr>
        <w:t xml:space="preserve"> financ</w:t>
      </w:r>
      <w:r>
        <w:rPr>
          <w:sz w:val="24"/>
          <w:szCs w:val="24"/>
        </w:rPr>
        <w:t>ing of</w:t>
      </w:r>
      <w:r w:rsidRPr="00203F70">
        <w:rPr>
          <w:sz w:val="24"/>
          <w:szCs w:val="24"/>
        </w:rPr>
        <w:t xml:space="preserve"> businesses, industries, and employment</w:t>
      </w:r>
      <w:r>
        <w:rPr>
          <w:sz w:val="24"/>
          <w:szCs w:val="24"/>
        </w:rPr>
        <w:t>.</w:t>
      </w:r>
    </w:p>
    <w:p w:rsidR="00E74DD4" w:rsidP="00E74DD4" w14:paraId="41370872" w14:textId="77777777">
      <w:pPr>
        <w:rPr>
          <w:sz w:val="24"/>
          <w:szCs w:val="24"/>
        </w:rPr>
      </w:pPr>
    </w:p>
    <w:p w:rsidR="00E74DD4" w:rsidP="00E74DD4" w14:paraId="4A541A9E" w14:textId="7A94B969">
      <w:pPr>
        <w:rPr>
          <w:rFonts w:ascii="Times New Roman" w:hAnsi="Times New Roman"/>
          <w:bCs/>
          <w:sz w:val="24"/>
          <w:szCs w:val="24"/>
        </w:rPr>
      </w:pPr>
      <w:r w:rsidRPr="00E74DD4">
        <w:rPr>
          <w:rFonts w:ascii="Times New Roman" w:hAnsi="Times New Roman"/>
          <w:sz w:val="24"/>
          <w:szCs w:val="24"/>
        </w:rPr>
        <w:t xml:space="preserve">In several sections of both acts, loan limitations are established as percentages of development costs, requiring careful monitoring of those costs.  Also, the Secretary is authorized to prescribe regulations to ensure that Federal funds are not wasted or </w:t>
      </w:r>
      <w:r w:rsidRPr="00E74DD4" w:rsidR="002A0A3B">
        <w:rPr>
          <w:rFonts w:ascii="Times New Roman" w:hAnsi="Times New Roman"/>
          <w:sz w:val="24"/>
          <w:szCs w:val="24"/>
        </w:rPr>
        <w:t>dissipated</w:t>
      </w:r>
      <w:r w:rsidR="002A0A3B">
        <w:rPr>
          <w:rFonts w:ascii="Times New Roman" w:hAnsi="Times New Roman"/>
          <w:sz w:val="24"/>
          <w:szCs w:val="24"/>
        </w:rPr>
        <w:t>.</w:t>
      </w:r>
      <w:r>
        <w:rPr>
          <w:rFonts w:ascii="Times New Roman" w:hAnsi="Times New Roman"/>
          <w:szCs w:val="24"/>
        </w:rPr>
        <w:t xml:space="preserve">  </w:t>
      </w:r>
      <w:r w:rsidRPr="00883DC8">
        <w:rPr>
          <w:rFonts w:ascii="Times New Roman" w:hAnsi="Times New Roman"/>
          <w:sz w:val="24"/>
          <w:szCs w:val="24"/>
        </w:rPr>
        <w:t>The information collection under OMB Number 0575-</w:t>
      </w:r>
      <w:r>
        <w:rPr>
          <w:rFonts w:ascii="Times New Roman" w:hAnsi="Times New Roman"/>
          <w:sz w:val="24"/>
          <w:szCs w:val="24"/>
        </w:rPr>
        <w:t>New</w:t>
      </w:r>
      <w:r w:rsidRPr="00883DC8">
        <w:rPr>
          <w:rFonts w:ascii="Times New Roman" w:hAnsi="Times New Roman"/>
          <w:sz w:val="24"/>
          <w:szCs w:val="24"/>
        </w:rPr>
        <w:t xml:space="preserve"> </w:t>
      </w:r>
      <w:r w:rsidRPr="00D14FFD">
        <w:rPr>
          <w:rFonts w:ascii="Times New Roman" w:hAnsi="Times New Roman"/>
          <w:bCs/>
          <w:sz w:val="24"/>
          <w:szCs w:val="24"/>
        </w:rPr>
        <w:t xml:space="preserve">will </w:t>
      </w:r>
      <w:r w:rsidRPr="00002330">
        <w:rPr>
          <w:rFonts w:ascii="Times New Roman" w:hAnsi="Times New Roman"/>
          <w:bCs/>
          <w:sz w:val="24"/>
          <w:szCs w:val="24"/>
        </w:rPr>
        <w:t xml:space="preserve">enable the Agencies </w:t>
      </w:r>
      <w:r w:rsidRPr="0024737D">
        <w:rPr>
          <w:rFonts w:ascii="Times New Roman" w:hAnsi="Times New Roman"/>
          <w:bCs/>
          <w:sz w:val="24"/>
          <w:szCs w:val="24"/>
        </w:rPr>
        <w:t xml:space="preserve">to effectively monitor a recipient’s compliance with </w:t>
      </w:r>
      <w:r>
        <w:rPr>
          <w:rFonts w:ascii="Times New Roman" w:hAnsi="Times New Roman"/>
          <w:bCs/>
          <w:sz w:val="24"/>
          <w:szCs w:val="24"/>
        </w:rPr>
        <w:t xml:space="preserve">the conditions set forth in the loan and/or grant agreement. </w:t>
      </w:r>
    </w:p>
    <w:p w:rsidR="00E74DD4" w:rsidP="00E74DD4" w14:paraId="67E58DA5" w14:textId="77777777">
      <w:pPr>
        <w:rPr>
          <w:rFonts w:ascii="Times New Roman" w:hAnsi="Times New Roman"/>
          <w:bCs/>
          <w:sz w:val="24"/>
          <w:szCs w:val="24"/>
        </w:rPr>
      </w:pPr>
    </w:p>
    <w:p w:rsidR="00E74DD4" w:rsidP="00E74DD4" w14:paraId="178DF798" w14:textId="2621D9FD">
      <w:pPr>
        <w:rPr>
          <w:rFonts w:ascii="Times New Roman" w:hAnsi="Times New Roman"/>
          <w:sz w:val="24"/>
          <w:szCs w:val="24"/>
        </w:rPr>
      </w:pPr>
      <w:r w:rsidRPr="004F7F42">
        <w:rPr>
          <w:rFonts w:ascii="Times New Roman" w:hAnsi="Times New Roman"/>
          <w:sz w:val="24"/>
          <w:szCs w:val="24"/>
        </w:rPr>
        <w:t xml:space="preserve">The Secretary of Agriculture </w:t>
      </w:r>
      <w:r w:rsidRPr="00A207CA">
        <w:rPr>
          <w:rFonts w:ascii="Times New Roman" w:hAnsi="Times New Roman"/>
          <w:sz w:val="24"/>
          <w:szCs w:val="24"/>
        </w:rPr>
        <w:t xml:space="preserve">is authorized by 7 USC 1936(b) to make or guarantee loans to eligible entities (Indian tribes, public agencies, </w:t>
      </w:r>
      <w:r w:rsidRPr="00A207CA">
        <w:rPr>
          <w:rFonts w:ascii="Times New Roman" w:hAnsi="Times New Roman"/>
          <w:sz w:val="24"/>
          <w:szCs w:val="24"/>
        </w:rPr>
        <w:t>cooperatives</w:t>
      </w:r>
      <w:r w:rsidRPr="00A207CA">
        <w:rPr>
          <w:rFonts w:ascii="Times New Roman" w:hAnsi="Times New Roman"/>
          <w:sz w:val="24"/>
          <w:szCs w:val="24"/>
        </w:rPr>
        <w:t xml:space="preserve"> and nonprofit corporations) so that loans will be provided to individuals and entities for the purposes that predominantly serve communities in rural areas and promote community development, establish new businesses, establish and support microlending programs and create or retain employment opportunities</w:t>
      </w:r>
      <w:r w:rsidRPr="00610385">
        <w:rPr>
          <w:rFonts w:ascii="Times New Roman" w:hAnsi="Times New Roman"/>
          <w:sz w:val="24"/>
          <w:szCs w:val="24"/>
        </w:rPr>
        <w:t xml:space="preserve">. </w:t>
      </w:r>
    </w:p>
    <w:p w:rsidR="00E74DD4" w:rsidRPr="00763CA4" w:rsidP="00763CA4" w14:paraId="3C602DAD" w14:textId="7BA63CF9">
      <w:pPr>
        <w:pStyle w:val="Heading1"/>
        <w:rPr>
          <w:rFonts w:ascii="Times New Roman" w:hAnsi="Times New Roman" w:cs="Times New Roman"/>
          <w:color w:val="auto"/>
          <w:sz w:val="24"/>
          <w:szCs w:val="24"/>
        </w:rPr>
      </w:pPr>
      <w:r w:rsidRPr="00763CA4">
        <w:rPr>
          <w:rFonts w:ascii="Times New Roman" w:hAnsi="Times New Roman" w:cs="Times New Roman"/>
          <w:color w:val="auto"/>
          <w:sz w:val="24"/>
          <w:szCs w:val="24"/>
        </w:rPr>
        <w:t>T</w:t>
      </w:r>
      <w:r w:rsidRPr="00763CA4">
        <w:rPr>
          <w:rFonts w:ascii="Times New Roman" w:hAnsi="Times New Roman" w:cs="Times New Roman"/>
          <w:color w:val="auto"/>
          <w:sz w:val="24"/>
          <w:szCs w:val="24"/>
        </w:rPr>
        <w:t>he Agencies are required to provide Federal financial assistance through its housing and community and business programs.  The laws implemented in 7 CFR part 1942, require the recipients of RD Federal financial assistance to collect various types of information. Recipients of awards are required to submit reporting and payment request information to facilitate monitoring of the award and disbursement of funds.</w:t>
      </w:r>
    </w:p>
    <w:bookmarkEnd w:id="1"/>
    <w:p w:rsidR="001F2B8F" w:rsidRPr="00C57ABE" w:rsidP="001F2B8F" w14:paraId="5B4BFA80" w14:textId="77777777">
      <w:pPr>
        <w:rPr>
          <w:rFonts w:ascii="Times New Roman" w:hAnsi="Times New Roman"/>
          <w:sz w:val="24"/>
          <w:szCs w:val="24"/>
        </w:rPr>
      </w:pPr>
    </w:p>
    <w:p w:rsidR="002C0251" w14:paraId="0B840636" w14:textId="67170135">
      <w:pPr>
        <w:rPr>
          <w:rFonts w:ascii="Times New Roman" w:hAnsi="Times New Roman"/>
          <w:b/>
          <w:sz w:val="24"/>
          <w:szCs w:val="24"/>
        </w:rPr>
      </w:pPr>
      <w:r w:rsidRPr="00C57ABE">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00763CA4" w14:paraId="78964D41" w14:textId="391EB23F">
      <w:pPr>
        <w:rPr>
          <w:rFonts w:ascii="Times New Roman" w:hAnsi="Times New Roman"/>
          <w:b/>
          <w:sz w:val="24"/>
          <w:szCs w:val="24"/>
        </w:rPr>
      </w:pPr>
    </w:p>
    <w:p w:rsidR="00763CA4" w:rsidRPr="00C57ABE" w14:paraId="69A8E9A2" w14:textId="1017E863">
      <w:pPr>
        <w:rPr>
          <w:rFonts w:ascii="Times New Roman" w:hAnsi="Times New Roman"/>
          <w:b/>
          <w:sz w:val="24"/>
          <w:szCs w:val="24"/>
        </w:rPr>
      </w:pPr>
      <w:r w:rsidRPr="006E61E0">
        <w:rPr>
          <w:sz w:val="24"/>
          <w:szCs w:val="24"/>
        </w:rPr>
        <w:t xml:space="preserve">Rural Development provides forms and/or guidelines to assist in the collection and submission of information; however, most of the information may be collected and submitted in the form and content which is accepted and typically used in the normal conduct of planning and performing development work in private industry when a private lender is financing the </w:t>
      </w:r>
      <w:r w:rsidRPr="006E61E0">
        <w:rPr>
          <w:sz w:val="24"/>
          <w:szCs w:val="24"/>
        </w:rPr>
        <w:t>activity</w:t>
      </w:r>
    </w:p>
    <w:p w:rsidR="002C0251" w:rsidRPr="00C57ABE" w14:paraId="62EEFEEF" w14:textId="77777777">
      <w:pPr>
        <w:rPr>
          <w:rFonts w:ascii="Times New Roman" w:hAnsi="Times New Roman"/>
          <w:sz w:val="24"/>
          <w:szCs w:val="24"/>
        </w:rPr>
      </w:pPr>
    </w:p>
    <w:p w:rsidR="002C0251" w:rsidRPr="00C57ABE" w14:paraId="5990E7C5" w14:textId="77777777">
      <w:pPr>
        <w:rPr>
          <w:rFonts w:ascii="Times New Roman" w:hAnsi="Times New Roman"/>
          <w:sz w:val="24"/>
          <w:szCs w:val="24"/>
        </w:rPr>
      </w:pPr>
      <w:r w:rsidRPr="00C57ABE">
        <w:rPr>
          <w:rFonts w:ascii="Times New Roman" w:hAnsi="Times New Roman"/>
          <w:sz w:val="24"/>
          <w:szCs w:val="24"/>
        </w:rPr>
        <w:t>Specifically, the burden to be cleared with this docket is as follows:</w:t>
      </w:r>
    </w:p>
    <w:p w:rsidR="002C0251" w:rsidRPr="00C57ABE" w14:paraId="27184E27" w14:textId="77777777">
      <w:pPr>
        <w:rPr>
          <w:rFonts w:ascii="Times New Roman" w:hAnsi="Times New Roman"/>
          <w:sz w:val="24"/>
          <w:szCs w:val="24"/>
        </w:rPr>
      </w:pPr>
    </w:p>
    <w:p w:rsidR="00E5258A" w:rsidRPr="00E5258A" w:rsidP="00E5258A" w14:paraId="2F3005C1" w14:textId="4FDC3021">
      <w:pPr>
        <w:pStyle w:val="ListParagraph"/>
        <w:numPr>
          <w:ilvl w:val="0"/>
          <w:numId w:val="4"/>
        </w:numPr>
        <w:rPr>
          <w:rFonts w:ascii="Times New Roman" w:hAnsi="Times New Roman"/>
          <w:sz w:val="24"/>
          <w:szCs w:val="24"/>
        </w:rPr>
      </w:pPr>
      <w:r w:rsidRPr="00E5258A">
        <w:rPr>
          <w:rFonts w:ascii="Times New Roman" w:hAnsi="Times New Roman"/>
          <w:sz w:val="24"/>
          <w:szCs w:val="24"/>
        </w:rPr>
        <w:t xml:space="preserve">Form RD </w:t>
      </w:r>
      <w:r w:rsidRPr="00E5258A" w:rsidR="00962153">
        <w:rPr>
          <w:rFonts w:ascii="Times New Roman" w:hAnsi="Times New Roman"/>
          <w:sz w:val="24"/>
          <w:szCs w:val="24"/>
        </w:rPr>
        <w:t>1942-46</w:t>
      </w:r>
      <w:r w:rsidRPr="00E5258A">
        <w:rPr>
          <w:rFonts w:ascii="Times New Roman" w:hAnsi="Times New Roman"/>
          <w:sz w:val="24"/>
          <w:szCs w:val="24"/>
        </w:rPr>
        <w:t xml:space="preserve">, </w:t>
      </w:r>
      <w:r w:rsidRPr="00E5258A">
        <w:rPr>
          <w:rFonts w:ascii="Times New Roman" w:hAnsi="Times New Roman"/>
          <w:i/>
          <w:iCs/>
          <w:sz w:val="24"/>
          <w:szCs w:val="24"/>
        </w:rPr>
        <w:t>Letter of Intent to Meet Conditions</w:t>
      </w:r>
      <w:r w:rsidRPr="00E5258A" w:rsidR="00D66039">
        <w:rPr>
          <w:rFonts w:ascii="Times New Roman" w:hAnsi="Times New Roman"/>
          <w:sz w:val="24"/>
          <w:szCs w:val="24"/>
        </w:rPr>
        <w:t xml:space="preserve">. </w:t>
      </w:r>
      <w:r w:rsidRPr="00E5258A">
        <w:rPr>
          <w:rFonts w:ascii="Times New Roman" w:hAnsi="Times New Roman"/>
          <w:sz w:val="24"/>
          <w:szCs w:val="24"/>
        </w:rPr>
        <w:t xml:space="preserve"> This letter is to be completed once at the time of award.  This form is submitted by the </w:t>
      </w:r>
      <w:r w:rsidR="00F646EB">
        <w:rPr>
          <w:rFonts w:ascii="Times New Roman" w:hAnsi="Times New Roman"/>
          <w:sz w:val="24"/>
          <w:szCs w:val="24"/>
        </w:rPr>
        <w:t xml:space="preserve">applicant </w:t>
      </w:r>
      <w:r w:rsidRPr="00E5258A" w:rsidR="00F646EB">
        <w:rPr>
          <w:rFonts w:ascii="Times New Roman" w:hAnsi="Times New Roman"/>
          <w:sz w:val="24"/>
          <w:szCs w:val="24"/>
        </w:rPr>
        <w:t>and</w:t>
      </w:r>
      <w:r w:rsidRPr="00E5258A">
        <w:rPr>
          <w:rFonts w:ascii="Times New Roman" w:hAnsi="Times New Roman"/>
          <w:sz w:val="24"/>
          <w:szCs w:val="24"/>
        </w:rPr>
        <w:t xml:space="preserve"> used by the Agency to ensure that the </w:t>
      </w:r>
      <w:r w:rsidR="00F646EB">
        <w:rPr>
          <w:rFonts w:ascii="Times New Roman" w:hAnsi="Times New Roman"/>
          <w:sz w:val="24"/>
          <w:szCs w:val="24"/>
        </w:rPr>
        <w:t xml:space="preserve">awardee </w:t>
      </w:r>
      <w:r w:rsidRPr="00E5258A" w:rsidR="00F646EB">
        <w:rPr>
          <w:rFonts w:ascii="Times New Roman" w:hAnsi="Times New Roman"/>
          <w:sz w:val="24"/>
          <w:szCs w:val="24"/>
        </w:rPr>
        <w:t>is</w:t>
      </w:r>
      <w:r w:rsidRPr="00E5258A">
        <w:rPr>
          <w:rFonts w:ascii="Times New Roman" w:hAnsi="Times New Roman"/>
          <w:sz w:val="24"/>
          <w:szCs w:val="24"/>
        </w:rPr>
        <w:t xml:space="preserve"> aware of the conditions of the award and that the </w:t>
      </w:r>
      <w:r w:rsidR="004609DF">
        <w:rPr>
          <w:rFonts w:ascii="Times New Roman" w:hAnsi="Times New Roman"/>
          <w:sz w:val="24"/>
          <w:szCs w:val="24"/>
        </w:rPr>
        <w:t>awardee</w:t>
      </w:r>
      <w:r w:rsidRPr="00E5258A">
        <w:rPr>
          <w:rFonts w:ascii="Times New Roman" w:hAnsi="Times New Roman"/>
          <w:sz w:val="24"/>
          <w:szCs w:val="24"/>
        </w:rPr>
        <w:t xml:space="preserve"> intends to meet them within a reasonable time.</w:t>
      </w:r>
    </w:p>
    <w:p w:rsidR="002C0251" w:rsidRPr="00C57ABE" w14:paraId="4BBF33FF" w14:textId="77777777">
      <w:pPr>
        <w:rPr>
          <w:rFonts w:ascii="Times New Roman" w:hAnsi="Times New Roman"/>
          <w:sz w:val="24"/>
          <w:szCs w:val="24"/>
        </w:rPr>
      </w:pPr>
    </w:p>
    <w:p w:rsidR="002C0251" w:rsidRPr="00C57ABE" w14:paraId="2C379A2E" w14:textId="0AD73A94">
      <w:pPr>
        <w:rPr>
          <w:rFonts w:ascii="Times New Roman" w:hAnsi="Times New Roman"/>
          <w:sz w:val="24"/>
          <w:szCs w:val="24"/>
        </w:rPr>
      </w:pPr>
    </w:p>
    <w:p w:rsidR="002C0251" w:rsidRPr="00C57ABE" w14:paraId="6C2293C6" w14:textId="77777777">
      <w:pPr>
        <w:rPr>
          <w:rFonts w:ascii="Times New Roman" w:hAnsi="Times New Roman"/>
          <w:b/>
          <w:sz w:val="24"/>
          <w:szCs w:val="24"/>
        </w:rPr>
      </w:pPr>
      <w:r w:rsidRPr="00C57ABE">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w:t>
      </w:r>
      <w:r w:rsidRPr="00C57ABE">
        <w:rPr>
          <w:rFonts w:ascii="Times New Roman" w:hAnsi="Times New Roman"/>
          <w:b/>
          <w:sz w:val="24"/>
          <w:szCs w:val="24"/>
        </w:rPr>
        <w:t>e.g.</w:t>
      </w:r>
      <w:r w:rsidRPr="00C57ABE">
        <w:rPr>
          <w:rFonts w:ascii="Times New Roman" w:hAnsi="Times New Roman"/>
          <w:b/>
          <w:sz w:val="24"/>
          <w:szCs w:val="24"/>
        </w:rPr>
        <w:t xml:space="preserve"> permitting electronic submission of responses, and the basis for the decision for adopting this means of collection.</w:t>
      </w:r>
    </w:p>
    <w:p w:rsidR="002C0251" w:rsidRPr="00C57ABE" w14:paraId="058C148F" w14:textId="77777777">
      <w:pPr>
        <w:rPr>
          <w:rFonts w:ascii="Times New Roman" w:hAnsi="Times New Roman"/>
          <w:sz w:val="24"/>
          <w:szCs w:val="24"/>
        </w:rPr>
      </w:pPr>
    </w:p>
    <w:p w:rsidR="00166E1A" w:rsidRPr="00C57ABE" w14:paraId="3A8D483C" w14:textId="66C2D658">
      <w:pPr>
        <w:rPr>
          <w:rFonts w:ascii="Times New Roman" w:hAnsi="Times New Roman"/>
          <w:sz w:val="24"/>
          <w:szCs w:val="24"/>
        </w:rPr>
      </w:pPr>
      <w:r w:rsidRPr="00216E82">
        <w:rPr>
          <w:rFonts w:ascii="Times New Roman" w:hAnsi="Times New Roman"/>
          <w:sz w:val="24"/>
          <w:szCs w:val="24"/>
        </w:rPr>
        <w:t>The information collected is of such type and nature that the use of improved information technology, such as data and word processing would not significantly reduce the public burden.  Information for each loan/grant application is unique and, therefore, cannot take significant advantage of this technology.  Forms have been automated and are available on the USDA Service Center website.  Provision of information is faster, however the time for electronic input roughly equals the time for handwriting the form.</w:t>
      </w:r>
    </w:p>
    <w:p w:rsidR="002C0251" w:rsidRPr="00C57ABE" w14:paraId="5918F2E6" w14:textId="77777777">
      <w:pPr>
        <w:rPr>
          <w:rFonts w:ascii="Times New Roman" w:hAnsi="Times New Roman"/>
          <w:sz w:val="24"/>
          <w:szCs w:val="24"/>
        </w:rPr>
      </w:pPr>
    </w:p>
    <w:p w:rsidR="002C0251" w:rsidRPr="00C57ABE" w14:paraId="2D2B37E0" w14:textId="77777777">
      <w:pPr>
        <w:rPr>
          <w:rFonts w:ascii="Times New Roman" w:hAnsi="Times New Roman"/>
          <w:b/>
          <w:sz w:val="24"/>
          <w:szCs w:val="24"/>
        </w:rPr>
      </w:pPr>
      <w:r w:rsidRPr="00C57ABE">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002C0251" w:rsidRPr="00C57ABE" w14:paraId="6E0B4970" w14:textId="77777777">
      <w:pPr>
        <w:rPr>
          <w:rFonts w:ascii="Times New Roman" w:hAnsi="Times New Roman"/>
          <w:sz w:val="24"/>
          <w:szCs w:val="24"/>
        </w:rPr>
      </w:pPr>
    </w:p>
    <w:p w:rsidR="00CD6A88" w14:paraId="036CA8B1" w14:textId="6016B5E8">
      <w:pPr>
        <w:rPr>
          <w:rFonts w:ascii="Times New Roman" w:hAnsi="Times New Roman"/>
          <w:b/>
          <w:sz w:val="24"/>
          <w:szCs w:val="24"/>
        </w:rPr>
      </w:pPr>
      <w:r w:rsidRPr="00216E82">
        <w:rPr>
          <w:rFonts w:ascii="Times New Roman" w:hAnsi="Times New Roman"/>
          <w:sz w:val="24"/>
          <w:szCs w:val="24"/>
        </w:rPr>
        <w:t xml:space="preserve">Every effort has been made to identify and avoid unnecessary duplication of information collection.  The conditions involved with every loan/grant request are unique.  Duplication of information is required only when determined necessary to ensure all involved parties have sufficient information to carry out their responsibilities.  There is no duplication of information required by other Federal Government agencies.  </w:t>
      </w:r>
    </w:p>
    <w:p w:rsidR="00F24A04" w14:paraId="04CC77AA" w14:textId="77777777">
      <w:pPr>
        <w:rPr>
          <w:rFonts w:ascii="Times New Roman" w:hAnsi="Times New Roman"/>
          <w:b/>
          <w:sz w:val="24"/>
          <w:szCs w:val="24"/>
        </w:rPr>
      </w:pPr>
    </w:p>
    <w:p w:rsidR="002C0251" w:rsidRPr="00C57ABE" w14:paraId="7A903E40" w14:textId="2ED036A1">
      <w:pPr>
        <w:rPr>
          <w:rFonts w:ascii="Times New Roman" w:hAnsi="Times New Roman"/>
          <w:sz w:val="24"/>
          <w:szCs w:val="24"/>
        </w:rPr>
      </w:pPr>
      <w:r w:rsidRPr="00C57ABE">
        <w:rPr>
          <w:rFonts w:ascii="Times New Roman" w:hAnsi="Times New Roman"/>
          <w:b/>
          <w:sz w:val="24"/>
          <w:szCs w:val="24"/>
        </w:rPr>
        <w:t>5.  If the collection of information impacts small businesses or other small entities (item 5 of OMB Form 83-1), describe any methods used to minimize burden</w:t>
      </w:r>
      <w:r w:rsidRPr="00C57ABE">
        <w:rPr>
          <w:rFonts w:ascii="Times New Roman" w:hAnsi="Times New Roman"/>
          <w:sz w:val="24"/>
          <w:szCs w:val="24"/>
        </w:rPr>
        <w:t>.</w:t>
      </w:r>
    </w:p>
    <w:p w:rsidR="002C0251" w:rsidRPr="00C57ABE" w14:paraId="0AB1270C" w14:textId="77777777">
      <w:pPr>
        <w:rPr>
          <w:rFonts w:ascii="Times New Roman" w:hAnsi="Times New Roman"/>
          <w:sz w:val="24"/>
          <w:szCs w:val="24"/>
        </w:rPr>
      </w:pPr>
    </w:p>
    <w:p w:rsidR="005A2288" w:rsidRPr="00C57ABE" w14:paraId="5E6722D3" w14:textId="1E1436FD">
      <w:pPr>
        <w:rPr>
          <w:rFonts w:ascii="Times New Roman" w:hAnsi="Times New Roman"/>
          <w:sz w:val="24"/>
          <w:szCs w:val="24"/>
        </w:rPr>
      </w:pPr>
      <w:r w:rsidRPr="00216E82">
        <w:rPr>
          <w:rFonts w:ascii="Times New Roman" w:hAnsi="Times New Roman"/>
          <w:sz w:val="24"/>
          <w:szCs w:val="24"/>
        </w:rPr>
        <w:t xml:space="preserve">The information collection required by the regulations governing the use of the forms cleared in this collection places no burden on small businesses or other small entities beyond, that which is performed in normal business practice. </w:t>
      </w:r>
    </w:p>
    <w:p w:rsidR="007869ED" w:rsidP="00524335" w14:paraId="2765C7A7" w14:textId="77777777">
      <w:pPr>
        <w:rPr>
          <w:rFonts w:ascii="Times New Roman" w:hAnsi="Times New Roman"/>
          <w:b/>
          <w:sz w:val="24"/>
          <w:szCs w:val="24"/>
        </w:rPr>
      </w:pPr>
    </w:p>
    <w:p w:rsidR="005C4C41" w:rsidRPr="00C57ABE" w:rsidP="00524335" w14:paraId="35AFF2B6" w14:textId="5626BE77">
      <w:pPr>
        <w:rPr>
          <w:rFonts w:ascii="Times New Roman" w:hAnsi="Times New Roman"/>
          <w:b/>
          <w:sz w:val="24"/>
          <w:szCs w:val="24"/>
        </w:rPr>
      </w:pPr>
      <w:r w:rsidRPr="00C57ABE">
        <w:rPr>
          <w:rFonts w:ascii="Times New Roman" w:hAnsi="Times New Roman"/>
          <w:b/>
          <w:sz w:val="24"/>
          <w:szCs w:val="24"/>
        </w:rPr>
        <w:t>6.  Describe the consequences to Federal program or policy activities if the collection is not conducted or conducted less frequently, as well as any technical or legal obstacles to reducing burden.</w:t>
      </w:r>
      <w:r w:rsidRPr="00C57ABE" w:rsidR="005A294D">
        <w:rPr>
          <w:rFonts w:ascii="Times New Roman" w:hAnsi="Times New Roman"/>
          <w:b/>
          <w:sz w:val="24"/>
          <w:szCs w:val="24"/>
        </w:rPr>
        <w:t xml:space="preserve">  </w:t>
      </w:r>
    </w:p>
    <w:p w:rsidR="005C4C41" w:rsidRPr="00C57ABE" w:rsidP="00524335" w14:paraId="39FF05D6" w14:textId="77777777">
      <w:pPr>
        <w:rPr>
          <w:rFonts w:ascii="Times New Roman" w:hAnsi="Times New Roman"/>
          <w:b/>
          <w:sz w:val="24"/>
          <w:szCs w:val="24"/>
        </w:rPr>
      </w:pPr>
    </w:p>
    <w:p w:rsidR="00962153" w:rsidP="00962153" w14:paraId="37606C21" w14:textId="77777777">
      <w:pPr>
        <w:rPr>
          <w:sz w:val="24"/>
          <w:szCs w:val="24"/>
        </w:rPr>
      </w:pPr>
      <w:bookmarkStart w:id="2" w:name="_Hlk33096686"/>
      <w:r w:rsidRPr="00E545BD">
        <w:rPr>
          <w:sz w:val="24"/>
          <w:szCs w:val="24"/>
        </w:rPr>
        <w:t>The information required is usually collected only when needed for each loan/grant request.</w:t>
      </w:r>
      <w:bookmarkEnd w:id="2"/>
      <w:r w:rsidRPr="00E545BD">
        <w:rPr>
          <w:sz w:val="24"/>
          <w:szCs w:val="24"/>
        </w:rPr>
        <w:t xml:space="preserve">  Collection is not made on a periodic basis, except when consistent with normal business practice.  Therefore, the frequency of collection is at the absolute minimum to enable accurate and responsible determinations are made.  Information cannot be obtained less frequently.</w:t>
      </w:r>
    </w:p>
    <w:p w:rsidR="00962153" w:rsidP="00962153" w14:paraId="0920F061" w14:textId="77777777">
      <w:pPr>
        <w:rPr>
          <w:sz w:val="24"/>
          <w:szCs w:val="24"/>
        </w:rPr>
      </w:pPr>
    </w:p>
    <w:p w:rsidR="00962153" w:rsidP="00962153" w14:paraId="4FB26A2A" w14:textId="02A20C9D">
      <w:pPr>
        <w:rPr>
          <w:sz w:val="24"/>
          <w:szCs w:val="24"/>
        </w:rPr>
      </w:pPr>
      <w:r w:rsidRPr="0040152F">
        <w:rPr>
          <w:sz w:val="24"/>
          <w:szCs w:val="24"/>
        </w:rPr>
        <w:t>If the information were not collected and submitted, Rural Development would not have control over the work planned and performed with Federal funds.  Rural Development would not be assured that the security provided for loans is adequate, nor would Rural Development be certain that decent, safe, and sanitary dwellings or other adequate structures were being provided to rural residents, as required by the Housing Act of 1949, as amended and the Consolidated Farm and Rural Development Act, as amended.</w:t>
      </w:r>
    </w:p>
    <w:p w:rsidR="00962153" w:rsidP="00962153" w14:paraId="0A9FBE8E" w14:textId="77777777">
      <w:pPr>
        <w:rPr>
          <w:sz w:val="24"/>
          <w:szCs w:val="24"/>
        </w:rPr>
      </w:pPr>
    </w:p>
    <w:p w:rsidR="002C0251" w:rsidRPr="00C57ABE" w14:paraId="04A5C8AE" w14:textId="77777777">
      <w:pPr>
        <w:rPr>
          <w:rFonts w:ascii="Times New Roman" w:hAnsi="Times New Roman"/>
          <w:sz w:val="24"/>
          <w:szCs w:val="24"/>
        </w:rPr>
      </w:pPr>
    </w:p>
    <w:p w:rsidR="002C0251" w:rsidRPr="00C57ABE" w14:paraId="671072BB" w14:textId="77777777">
      <w:pPr>
        <w:rPr>
          <w:rFonts w:ascii="Times New Roman" w:hAnsi="Times New Roman"/>
          <w:b/>
          <w:sz w:val="24"/>
          <w:szCs w:val="24"/>
        </w:rPr>
      </w:pPr>
      <w:r w:rsidRPr="00C57ABE">
        <w:rPr>
          <w:rFonts w:ascii="Times New Roman" w:hAnsi="Times New Roman"/>
          <w:b/>
          <w:sz w:val="24"/>
          <w:szCs w:val="24"/>
        </w:rPr>
        <w:t>7.  Explain any special circumstances that would cause an information collection to be conducted in a manner:</w:t>
      </w:r>
    </w:p>
    <w:p w:rsidR="002C0251" w:rsidRPr="00C57ABE" w14:paraId="7D0E609F" w14:textId="77777777">
      <w:pPr>
        <w:rPr>
          <w:rFonts w:ascii="Times New Roman" w:hAnsi="Times New Roman"/>
          <w:sz w:val="24"/>
          <w:szCs w:val="24"/>
        </w:rPr>
      </w:pPr>
    </w:p>
    <w:p w:rsidR="002C0251" w:rsidP="003A5B0F" w14:paraId="7537CA2E" w14:textId="0755053F">
      <w:pPr>
        <w:ind w:left="720"/>
        <w:rPr>
          <w:rFonts w:ascii="Times New Roman" w:hAnsi="Times New Roman"/>
          <w:sz w:val="24"/>
          <w:szCs w:val="24"/>
        </w:rPr>
      </w:pPr>
      <w:r w:rsidRPr="00C57ABE">
        <w:rPr>
          <w:rFonts w:ascii="Times New Roman" w:hAnsi="Times New Roman"/>
          <w:sz w:val="24"/>
          <w:szCs w:val="24"/>
        </w:rPr>
        <w:t xml:space="preserve">a. </w:t>
      </w:r>
      <w:r w:rsidRPr="00C57ABE" w:rsidR="00AD6936">
        <w:rPr>
          <w:rFonts w:ascii="Times New Roman" w:hAnsi="Times New Roman"/>
          <w:sz w:val="24"/>
          <w:szCs w:val="24"/>
        </w:rPr>
        <w:t xml:space="preserve"> </w:t>
      </w:r>
      <w:r w:rsidRPr="00C57ABE">
        <w:rPr>
          <w:rFonts w:ascii="Times New Roman" w:hAnsi="Times New Roman"/>
          <w:sz w:val="24"/>
          <w:szCs w:val="24"/>
          <w:u w:val="single"/>
        </w:rPr>
        <w:t>Requiring respondents to report information more than quarterly.</w:t>
      </w:r>
      <w:r w:rsidR="00F24A04">
        <w:rPr>
          <w:rFonts w:ascii="Times New Roman" w:hAnsi="Times New Roman"/>
          <w:sz w:val="24"/>
          <w:szCs w:val="24"/>
          <w:u w:val="single"/>
        </w:rPr>
        <w:t xml:space="preserve">  </w:t>
      </w:r>
      <w:r w:rsidR="003E633E">
        <w:rPr>
          <w:rFonts w:ascii="Times New Roman" w:hAnsi="Times New Roman"/>
          <w:sz w:val="24"/>
          <w:szCs w:val="24"/>
        </w:rPr>
        <w:t>Respondents are obligated to report all required information, however t</w:t>
      </w:r>
      <w:r w:rsidRPr="00C57ABE">
        <w:rPr>
          <w:rFonts w:ascii="Times New Roman" w:hAnsi="Times New Roman"/>
          <w:sz w:val="24"/>
          <w:szCs w:val="24"/>
        </w:rPr>
        <w:t xml:space="preserve">here are no special circumstances that </w:t>
      </w:r>
      <w:r w:rsidRPr="00C57ABE" w:rsidR="002953D1">
        <w:rPr>
          <w:rFonts w:ascii="Times New Roman" w:hAnsi="Times New Roman"/>
          <w:sz w:val="24"/>
          <w:szCs w:val="24"/>
        </w:rPr>
        <w:t xml:space="preserve">would require respondents </w:t>
      </w:r>
      <w:r w:rsidRPr="00C57ABE">
        <w:rPr>
          <w:rFonts w:ascii="Times New Roman" w:hAnsi="Times New Roman"/>
          <w:sz w:val="24"/>
          <w:szCs w:val="24"/>
        </w:rPr>
        <w:t>to report information more than quarterly.</w:t>
      </w:r>
      <w:r w:rsidRPr="00C57ABE" w:rsidR="00673C6E">
        <w:rPr>
          <w:rFonts w:ascii="Times New Roman" w:hAnsi="Times New Roman"/>
          <w:sz w:val="24"/>
          <w:szCs w:val="24"/>
        </w:rPr>
        <w:t xml:space="preserve"> The State Director is responsible for requiring subsequent compliance reviews at intervals no less than 90 days, or more than </w:t>
      </w:r>
      <w:r w:rsidR="003E633E">
        <w:rPr>
          <w:rFonts w:ascii="Times New Roman" w:hAnsi="Times New Roman"/>
          <w:sz w:val="24"/>
          <w:szCs w:val="24"/>
        </w:rPr>
        <w:t>five</w:t>
      </w:r>
      <w:r w:rsidRPr="00C57ABE" w:rsidR="00673C6E">
        <w:rPr>
          <w:rFonts w:ascii="Times New Roman" w:hAnsi="Times New Roman"/>
          <w:sz w:val="24"/>
          <w:szCs w:val="24"/>
        </w:rPr>
        <w:t xml:space="preserve"> years, after the previous compliance review.</w:t>
      </w:r>
    </w:p>
    <w:p w:rsidR="0024237B" w:rsidRPr="00C57ABE" w:rsidP="003A5B0F" w14:paraId="785434C7" w14:textId="77777777">
      <w:pPr>
        <w:ind w:left="720"/>
        <w:rPr>
          <w:rFonts w:ascii="Times New Roman" w:hAnsi="Times New Roman"/>
          <w:sz w:val="24"/>
          <w:szCs w:val="24"/>
        </w:rPr>
      </w:pPr>
    </w:p>
    <w:p w:rsidR="002C0251" w:rsidRPr="00C57ABE" w:rsidP="003A5B0F" w14:paraId="423CE6DD" w14:textId="4CB9349D">
      <w:pPr>
        <w:ind w:left="720"/>
        <w:rPr>
          <w:rFonts w:ascii="Times New Roman" w:hAnsi="Times New Roman"/>
          <w:sz w:val="24"/>
          <w:szCs w:val="24"/>
        </w:rPr>
      </w:pPr>
      <w:r w:rsidRPr="00C57ABE">
        <w:rPr>
          <w:rFonts w:ascii="Times New Roman" w:hAnsi="Times New Roman"/>
          <w:sz w:val="24"/>
          <w:szCs w:val="24"/>
        </w:rPr>
        <w:t xml:space="preserve">b.  </w:t>
      </w:r>
      <w:r w:rsidRPr="00C57ABE">
        <w:rPr>
          <w:rFonts w:ascii="Times New Roman" w:hAnsi="Times New Roman"/>
          <w:sz w:val="24"/>
          <w:szCs w:val="24"/>
          <w:u w:val="single"/>
        </w:rPr>
        <w:t>Requiring written responses in less than 30 days.</w:t>
      </w:r>
      <w:r w:rsidR="00F24A04">
        <w:rPr>
          <w:rFonts w:ascii="Times New Roman" w:hAnsi="Times New Roman"/>
          <w:sz w:val="24"/>
          <w:szCs w:val="24"/>
          <w:u w:val="single"/>
        </w:rPr>
        <w:t xml:space="preserve"> </w:t>
      </w:r>
      <w:r w:rsidRPr="00C57ABE">
        <w:rPr>
          <w:rFonts w:ascii="Times New Roman" w:hAnsi="Times New Roman"/>
          <w:sz w:val="24"/>
          <w:szCs w:val="24"/>
        </w:rPr>
        <w:t>No written responses required in less than 30 days.</w:t>
      </w:r>
    </w:p>
    <w:p w:rsidR="002C0251" w:rsidRPr="00C57ABE" w14:paraId="35717C89" w14:textId="77777777">
      <w:pPr>
        <w:rPr>
          <w:rFonts w:ascii="Times New Roman" w:hAnsi="Times New Roman"/>
          <w:sz w:val="24"/>
          <w:szCs w:val="24"/>
        </w:rPr>
      </w:pPr>
    </w:p>
    <w:p w:rsidR="002C0251" w:rsidRPr="00C57ABE" w:rsidP="003A5B0F" w14:paraId="7865C045" w14:textId="7FF551C4">
      <w:pPr>
        <w:ind w:left="720"/>
        <w:rPr>
          <w:rFonts w:ascii="Times New Roman" w:hAnsi="Times New Roman"/>
          <w:sz w:val="24"/>
          <w:szCs w:val="24"/>
        </w:rPr>
      </w:pPr>
      <w:r w:rsidRPr="00C57ABE">
        <w:rPr>
          <w:rFonts w:ascii="Times New Roman" w:hAnsi="Times New Roman"/>
          <w:sz w:val="24"/>
          <w:szCs w:val="24"/>
        </w:rPr>
        <w:t xml:space="preserve">c.  </w:t>
      </w:r>
      <w:r w:rsidRPr="00C57ABE">
        <w:rPr>
          <w:rFonts w:ascii="Times New Roman" w:hAnsi="Times New Roman"/>
          <w:sz w:val="24"/>
          <w:szCs w:val="24"/>
          <w:u w:val="single"/>
        </w:rPr>
        <w:t>Requiring more than an original and two copies.</w:t>
      </w:r>
      <w:r w:rsidR="00F24A04">
        <w:rPr>
          <w:rFonts w:ascii="Times New Roman" w:hAnsi="Times New Roman"/>
          <w:sz w:val="24"/>
          <w:szCs w:val="24"/>
          <w:u w:val="single"/>
        </w:rPr>
        <w:t xml:space="preserve"> </w:t>
      </w:r>
      <w:r w:rsidRPr="00C57ABE">
        <w:rPr>
          <w:rFonts w:ascii="Times New Roman" w:hAnsi="Times New Roman"/>
          <w:sz w:val="24"/>
          <w:szCs w:val="24"/>
        </w:rPr>
        <w:t>There is no requirement of requesting more than an original</w:t>
      </w:r>
      <w:r w:rsidRPr="00C57ABE" w:rsidR="003A5B0F">
        <w:rPr>
          <w:rFonts w:ascii="Times New Roman" w:hAnsi="Times New Roman"/>
          <w:sz w:val="24"/>
          <w:szCs w:val="24"/>
        </w:rPr>
        <w:t xml:space="preserve"> </w:t>
      </w:r>
      <w:r w:rsidRPr="00C57ABE">
        <w:rPr>
          <w:rFonts w:ascii="Times New Roman" w:hAnsi="Times New Roman"/>
          <w:sz w:val="24"/>
          <w:szCs w:val="24"/>
        </w:rPr>
        <w:t>and two copies.</w:t>
      </w:r>
    </w:p>
    <w:p w:rsidR="002C0251" w:rsidRPr="00C57ABE" w14:paraId="728DFF97" w14:textId="77777777">
      <w:pPr>
        <w:rPr>
          <w:rFonts w:ascii="Times New Roman" w:hAnsi="Times New Roman"/>
          <w:sz w:val="24"/>
          <w:szCs w:val="24"/>
        </w:rPr>
      </w:pPr>
    </w:p>
    <w:p w:rsidR="002C0251" w:rsidRPr="00C57ABE" w:rsidP="00887E03" w14:paraId="5B16E1A2" w14:textId="3E1E20F4">
      <w:pPr>
        <w:ind w:left="720"/>
        <w:rPr>
          <w:rFonts w:ascii="Times New Roman" w:hAnsi="Times New Roman"/>
          <w:sz w:val="24"/>
          <w:szCs w:val="24"/>
        </w:rPr>
      </w:pPr>
      <w:r w:rsidRPr="00C57ABE">
        <w:rPr>
          <w:rFonts w:ascii="Times New Roman" w:hAnsi="Times New Roman"/>
          <w:sz w:val="24"/>
          <w:szCs w:val="24"/>
        </w:rPr>
        <w:t xml:space="preserve">d.  </w:t>
      </w:r>
      <w:r w:rsidRPr="00C57ABE">
        <w:rPr>
          <w:rFonts w:ascii="Times New Roman" w:hAnsi="Times New Roman"/>
          <w:sz w:val="24"/>
          <w:szCs w:val="24"/>
          <w:u w:val="single"/>
        </w:rPr>
        <w:t xml:space="preserve">Requiring respondents to retain records for more than </w:t>
      </w:r>
      <w:r w:rsidR="006078FD">
        <w:rPr>
          <w:rFonts w:ascii="Times New Roman" w:hAnsi="Times New Roman"/>
          <w:sz w:val="24"/>
          <w:szCs w:val="24"/>
          <w:u w:val="single"/>
        </w:rPr>
        <w:t xml:space="preserve">five </w:t>
      </w:r>
      <w:r w:rsidRPr="00C57ABE">
        <w:rPr>
          <w:rFonts w:ascii="Times New Roman" w:hAnsi="Times New Roman"/>
          <w:sz w:val="24"/>
          <w:szCs w:val="24"/>
          <w:u w:val="single"/>
        </w:rPr>
        <w:t>years.</w:t>
      </w:r>
      <w:r w:rsidR="00F24A04">
        <w:rPr>
          <w:rFonts w:ascii="Times New Roman" w:hAnsi="Times New Roman"/>
          <w:sz w:val="24"/>
          <w:szCs w:val="24"/>
          <w:u w:val="single"/>
        </w:rPr>
        <w:t xml:space="preserve"> </w:t>
      </w:r>
      <w:r w:rsidRPr="00C57ABE">
        <w:rPr>
          <w:rFonts w:ascii="Times New Roman" w:hAnsi="Times New Roman"/>
          <w:sz w:val="24"/>
          <w:szCs w:val="24"/>
        </w:rPr>
        <w:t>Respondents are not required to retain records for more than</w:t>
      </w:r>
      <w:r w:rsidR="006078FD">
        <w:rPr>
          <w:rFonts w:ascii="Times New Roman" w:hAnsi="Times New Roman"/>
          <w:sz w:val="24"/>
          <w:szCs w:val="24"/>
        </w:rPr>
        <w:t xml:space="preserve"> five</w:t>
      </w:r>
      <w:r w:rsidRPr="00C57ABE" w:rsidR="00887E03">
        <w:rPr>
          <w:rFonts w:ascii="Times New Roman" w:hAnsi="Times New Roman"/>
          <w:sz w:val="24"/>
          <w:szCs w:val="24"/>
        </w:rPr>
        <w:t xml:space="preserve"> </w:t>
      </w:r>
      <w:r w:rsidRPr="00C57ABE">
        <w:rPr>
          <w:rFonts w:ascii="Times New Roman" w:hAnsi="Times New Roman"/>
          <w:sz w:val="24"/>
          <w:szCs w:val="24"/>
        </w:rPr>
        <w:t>years.</w:t>
      </w:r>
    </w:p>
    <w:p w:rsidR="002C0251" w:rsidRPr="00C57ABE" w14:paraId="17DAF286" w14:textId="77777777">
      <w:pPr>
        <w:rPr>
          <w:rFonts w:ascii="Times New Roman" w:hAnsi="Times New Roman"/>
          <w:sz w:val="24"/>
          <w:szCs w:val="24"/>
        </w:rPr>
      </w:pPr>
    </w:p>
    <w:p w:rsidR="002C0251" w:rsidRPr="00C57ABE" w:rsidP="00887E03" w14:paraId="6467F06D" w14:textId="5DC6F6B7">
      <w:pPr>
        <w:ind w:left="720"/>
        <w:rPr>
          <w:rFonts w:ascii="Times New Roman" w:hAnsi="Times New Roman"/>
          <w:sz w:val="24"/>
          <w:szCs w:val="24"/>
        </w:rPr>
      </w:pPr>
      <w:r w:rsidRPr="00C57ABE">
        <w:rPr>
          <w:rFonts w:ascii="Times New Roman" w:hAnsi="Times New Roman"/>
          <w:sz w:val="24"/>
          <w:szCs w:val="24"/>
        </w:rPr>
        <w:t xml:space="preserve">e. </w:t>
      </w:r>
      <w:r w:rsidRPr="00C57ABE">
        <w:rPr>
          <w:rFonts w:ascii="Times New Roman" w:hAnsi="Times New Roman"/>
          <w:sz w:val="24"/>
          <w:szCs w:val="24"/>
          <w:u w:val="single"/>
        </w:rPr>
        <w:t>Not utilizing statistical sampling</w:t>
      </w:r>
      <w:r w:rsidRPr="00C57ABE">
        <w:rPr>
          <w:rFonts w:ascii="Times New Roman" w:hAnsi="Times New Roman"/>
          <w:sz w:val="24"/>
          <w:szCs w:val="24"/>
        </w:rPr>
        <w:t>.</w:t>
      </w:r>
      <w:r w:rsidR="00F24A04">
        <w:rPr>
          <w:rFonts w:ascii="Times New Roman" w:hAnsi="Times New Roman"/>
          <w:sz w:val="24"/>
          <w:szCs w:val="24"/>
        </w:rPr>
        <w:t xml:space="preserve"> </w:t>
      </w:r>
      <w:r w:rsidRPr="00C57ABE">
        <w:rPr>
          <w:rFonts w:ascii="Times New Roman" w:hAnsi="Times New Roman"/>
          <w:sz w:val="24"/>
          <w:szCs w:val="24"/>
        </w:rPr>
        <w:t>There is no such requirement.</w:t>
      </w:r>
    </w:p>
    <w:p w:rsidR="002C0251" w:rsidRPr="00C57ABE" w14:paraId="027F63C9" w14:textId="77777777">
      <w:pPr>
        <w:rPr>
          <w:rFonts w:ascii="Times New Roman" w:hAnsi="Times New Roman"/>
          <w:sz w:val="24"/>
          <w:szCs w:val="24"/>
        </w:rPr>
      </w:pPr>
    </w:p>
    <w:p w:rsidR="002C0251" w:rsidRPr="00C57ABE" w:rsidP="003A5B0F" w14:paraId="0DD3DB8E" w14:textId="20701908">
      <w:pPr>
        <w:ind w:left="720"/>
        <w:rPr>
          <w:rFonts w:ascii="Times New Roman" w:hAnsi="Times New Roman"/>
          <w:sz w:val="24"/>
          <w:szCs w:val="24"/>
        </w:rPr>
      </w:pPr>
      <w:r w:rsidRPr="00C57ABE">
        <w:rPr>
          <w:rFonts w:ascii="Times New Roman" w:hAnsi="Times New Roman"/>
          <w:sz w:val="24"/>
          <w:szCs w:val="24"/>
        </w:rPr>
        <w:t xml:space="preserve">f. </w:t>
      </w:r>
      <w:r w:rsidRPr="00C57ABE">
        <w:rPr>
          <w:rFonts w:ascii="Times New Roman" w:hAnsi="Times New Roman"/>
          <w:sz w:val="24"/>
          <w:szCs w:val="24"/>
          <w:u w:val="single"/>
        </w:rPr>
        <w:t xml:space="preserve">Requiring use of statistical sampling which has not been </w:t>
      </w:r>
      <w:r w:rsidR="00E138E2">
        <w:rPr>
          <w:rFonts w:ascii="Times New Roman" w:hAnsi="Times New Roman"/>
          <w:sz w:val="24"/>
          <w:szCs w:val="24"/>
          <w:u w:val="single"/>
        </w:rPr>
        <w:t xml:space="preserve">reviewed and </w:t>
      </w:r>
      <w:r w:rsidRPr="00C57ABE">
        <w:rPr>
          <w:rFonts w:ascii="Times New Roman" w:hAnsi="Times New Roman"/>
          <w:sz w:val="24"/>
          <w:szCs w:val="24"/>
          <w:u w:val="single"/>
        </w:rPr>
        <w:t>approved by OMB</w:t>
      </w:r>
      <w:r w:rsidRPr="00C57ABE">
        <w:rPr>
          <w:rFonts w:ascii="Times New Roman" w:hAnsi="Times New Roman"/>
          <w:sz w:val="24"/>
          <w:szCs w:val="24"/>
        </w:rPr>
        <w:t>.</w:t>
      </w:r>
      <w:r w:rsidR="00F24A04">
        <w:rPr>
          <w:rFonts w:ascii="Times New Roman" w:hAnsi="Times New Roman"/>
          <w:sz w:val="24"/>
          <w:szCs w:val="24"/>
        </w:rPr>
        <w:t xml:space="preserve"> </w:t>
      </w:r>
      <w:r w:rsidR="00216E82">
        <w:rPr>
          <w:rFonts w:ascii="Times New Roman" w:hAnsi="Times New Roman"/>
          <w:sz w:val="24"/>
          <w:szCs w:val="24"/>
        </w:rPr>
        <w:t xml:space="preserve">No such requirements </w:t>
      </w:r>
      <w:r w:rsidR="00216E82">
        <w:rPr>
          <w:rFonts w:ascii="Times New Roman" w:hAnsi="Times New Roman"/>
          <w:sz w:val="24"/>
          <w:szCs w:val="24"/>
        </w:rPr>
        <w:t>exist</w:t>
      </w:r>
    </w:p>
    <w:p w:rsidR="002C0251" w:rsidRPr="00C57ABE" w14:paraId="139A8CD6" w14:textId="77777777">
      <w:pPr>
        <w:rPr>
          <w:rFonts w:ascii="Times New Roman" w:hAnsi="Times New Roman"/>
          <w:sz w:val="24"/>
          <w:szCs w:val="24"/>
        </w:rPr>
      </w:pPr>
    </w:p>
    <w:p w:rsidR="002C0251" w:rsidRPr="00C57ABE" w:rsidP="00887E03" w14:paraId="79460569" w14:textId="14BA3F83">
      <w:pPr>
        <w:ind w:left="720"/>
        <w:rPr>
          <w:rFonts w:ascii="Times New Roman" w:hAnsi="Times New Roman"/>
          <w:sz w:val="24"/>
          <w:szCs w:val="24"/>
        </w:rPr>
      </w:pPr>
      <w:r w:rsidRPr="00C57ABE">
        <w:rPr>
          <w:rFonts w:ascii="Times New Roman" w:hAnsi="Times New Roman"/>
          <w:sz w:val="24"/>
          <w:szCs w:val="24"/>
        </w:rPr>
        <w:t xml:space="preserve">g.  </w:t>
      </w:r>
      <w:r w:rsidRPr="00C57ABE">
        <w:rPr>
          <w:rFonts w:ascii="Times New Roman" w:hAnsi="Times New Roman"/>
          <w:sz w:val="24"/>
          <w:szCs w:val="24"/>
          <w:u w:val="single"/>
        </w:rPr>
        <w:t>Requiring a pledge of confidentiality.</w:t>
      </w:r>
      <w:r w:rsidR="00F24A04">
        <w:rPr>
          <w:rFonts w:ascii="Times New Roman" w:hAnsi="Times New Roman"/>
          <w:sz w:val="24"/>
          <w:szCs w:val="24"/>
          <w:u w:val="single"/>
        </w:rPr>
        <w:t xml:space="preserve"> </w:t>
      </w:r>
      <w:r w:rsidR="00216E82">
        <w:rPr>
          <w:rFonts w:ascii="Times New Roman" w:hAnsi="Times New Roman"/>
          <w:sz w:val="24"/>
          <w:szCs w:val="24"/>
        </w:rPr>
        <w:t>There are no such requirements</w:t>
      </w:r>
      <w:r w:rsidRPr="00C57ABE">
        <w:rPr>
          <w:rFonts w:ascii="Times New Roman" w:hAnsi="Times New Roman"/>
          <w:sz w:val="24"/>
          <w:szCs w:val="24"/>
        </w:rPr>
        <w:t>.</w:t>
      </w:r>
    </w:p>
    <w:p w:rsidR="002C0251" w:rsidRPr="00C57ABE" w14:paraId="0E4A966B" w14:textId="77777777">
      <w:pPr>
        <w:rPr>
          <w:rFonts w:ascii="Times New Roman" w:hAnsi="Times New Roman"/>
          <w:sz w:val="24"/>
          <w:szCs w:val="24"/>
        </w:rPr>
      </w:pPr>
    </w:p>
    <w:p w:rsidR="002C0251" w:rsidRPr="00C57ABE" w:rsidP="00887E03" w14:paraId="177C6EE0" w14:textId="1AF9BFA1">
      <w:pPr>
        <w:ind w:left="720"/>
        <w:rPr>
          <w:rFonts w:ascii="Times New Roman" w:hAnsi="Times New Roman"/>
          <w:sz w:val="24"/>
          <w:szCs w:val="24"/>
        </w:rPr>
      </w:pPr>
      <w:r w:rsidRPr="00C57ABE">
        <w:rPr>
          <w:rFonts w:ascii="Times New Roman" w:hAnsi="Times New Roman"/>
          <w:sz w:val="24"/>
          <w:szCs w:val="24"/>
        </w:rPr>
        <w:t xml:space="preserve">h.  </w:t>
      </w:r>
      <w:r w:rsidRPr="00C57ABE">
        <w:rPr>
          <w:rFonts w:ascii="Times New Roman" w:hAnsi="Times New Roman"/>
          <w:sz w:val="24"/>
          <w:szCs w:val="24"/>
          <w:u w:val="single"/>
        </w:rPr>
        <w:t>Requiring submission of proprietary trade secrets</w:t>
      </w:r>
      <w:r w:rsidRPr="00C57ABE">
        <w:rPr>
          <w:rFonts w:ascii="Times New Roman" w:hAnsi="Times New Roman"/>
          <w:sz w:val="24"/>
          <w:szCs w:val="24"/>
        </w:rPr>
        <w:t>.</w:t>
      </w:r>
      <w:r w:rsidR="00F24A04">
        <w:rPr>
          <w:rFonts w:ascii="Times New Roman" w:hAnsi="Times New Roman"/>
          <w:sz w:val="24"/>
          <w:szCs w:val="24"/>
        </w:rPr>
        <w:t xml:space="preserve"> </w:t>
      </w:r>
      <w:r w:rsidR="00216E82">
        <w:rPr>
          <w:rFonts w:ascii="Times New Roman" w:hAnsi="Times New Roman"/>
          <w:sz w:val="24"/>
          <w:szCs w:val="24"/>
        </w:rPr>
        <w:t>There are no such requirements</w:t>
      </w:r>
      <w:r w:rsidRPr="00C57ABE">
        <w:rPr>
          <w:rFonts w:ascii="Times New Roman" w:hAnsi="Times New Roman"/>
          <w:sz w:val="24"/>
          <w:szCs w:val="24"/>
        </w:rPr>
        <w:t>.</w:t>
      </w:r>
    </w:p>
    <w:p w:rsidR="002C0251" w:rsidRPr="00C57ABE" w14:paraId="1BB64F02" w14:textId="77777777">
      <w:pPr>
        <w:rPr>
          <w:rFonts w:ascii="Times New Roman" w:hAnsi="Times New Roman"/>
          <w:sz w:val="24"/>
          <w:szCs w:val="24"/>
        </w:rPr>
      </w:pPr>
    </w:p>
    <w:p w:rsidR="00E82D6F" w:rsidRPr="00C57ABE" w14:paraId="3C01CC14" w14:textId="5983D3FE">
      <w:pPr>
        <w:rPr>
          <w:rFonts w:ascii="Times New Roman" w:hAnsi="Times New Roman"/>
          <w:b/>
          <w:sz w:val="24"/>
          <w:szCs w:val="24"/>
        </w:rPr>
      </w:pPr>
      <w:r w:rsidRPr="00C57ABE">
        <w:rPr>
          <w:rFonts w:ascii="Times New Roman" w:hAnsi="Times New Roman"/>
          <w:b/>
          <w:sz w:val="24"/>
          <w:szCs w:val="24"/>
        </w:rPr>
        <w:t xml:space="preserve">8.  </w:t>
      </w:r>
      <w:r w:rsidRPr="00C57ABE">
        <w:rPr>
          <w:rFonts w:ascii="Times New Roman" w:hAnsi="Times New Roman"/>
          <w:b/>
          <w:sz w:val="24"/>
          <w:szCs w:val="24"/>
        </w:rPr>
        <w:t xml:space="preserve">If applicable, provide a copy and identify the date and page number of </w:t>
      </w:r>
      <w:r w:rsidRPr="00C57ABE">
        <w:rPr>
          <w:rFonts w:ascii="Times New Roman" w:hAnsi="Times New Roman"/>
          <w:b/>
          <w:sz w:val="24"/>
          <w:szCs w:val="24"/>
        </w:rPr>
        <w:t>publication</w:t>
      </w:r>
      <w:r w:rsidRPr="00C57ABE">
        <w:rPr>
          <w:rFonts w:ascii="Times New Roman" w:hAnsi="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1B1FD9" w:rsidR="001B1FD9">
        <w:t xml:space="preserve"> </w:t>
      </w:r>
      <w:r w:rsidRPr="001B1FD9" w:rsidR="001B1FD9">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E82D6F" w:rsidRPr="00C57ABE" w14:paraId="2BFEF8A1" w14:textId="77777777">
      <w:pPr>
        <w:rPr>
          <w:rFonts w:ascii="Times New Roman" w:hAnsi="Times New Roman"/>
          <w:b/>
          <w:sz w:val="24"/>
          <w:szCs w:val="24"/>
        </w:rPr>
      </w:pPr>
    </w:p>
    <w:p w:rsidR="001B1FD9" w:rsidP="00216E82" w14:paraId="28969682" w14:textId="07F0A62D">
      <w:pPr>
        <w:rPr>
          <w:rFonts w:ascii="Times New Roman" w:hAnsi="Times New Roman"/>
          <w:sz w:val="24"/>
          <w:szCs w:val="24"/>
        </w:rPr>
      </w:pPr>
      <w:r w:rsidRPr="001B1FD9">
        <w:rPr>
          <w:rFonts w:ascii="Times New Roman" w:hAnsi="Times New Roman"/>
          <w:sz w:val="24"/>
          <w:szCs w:val="24"/>
        </w:rPr>
        <w:t xml:space="preserve">On </w:t>
      </w:r>
      <w:r w:rsidR="0042017E">
        <w:rPr>
          <w:rFonts w:ascii="Times New Roman" w:hAnsi="Times New Roman"/>
          <w:sz w:val="24"/>
          <w:szCs w:val="24"/>
        </w:rPr>
        <w:t>May 2, 2023</w:t>
      </w:r>
      <w:r w:rsidRPr="00DD3521">
        <w:rPr>
          <w:rFonts w:ascii="Times New Roman" w:hAnsi="Times New Roman"/>
          <w:sz w:val="24"/>
          <w:szCs w:val="24"/>
        </w:rPr>
        <w:t>, in Vol. 8</w:t>
      </w:r>
      <w:r w:rsidR="00576399">
        <w:rPr>
          <w:rFonts w:ascii="Times New Roman" w:hAnsi="Times New Roman"/>
          <w:sz w:val="24"/>
          <w:szCs w:val="24"/>
        </w:rPr>
        <w:t>8</w:t>
      </w:r>
      <w:r w:rsidRPr="00DD3521">
        <w:rPr>
          <w:rFonts w:ascii="Times New Roman" w:hAnsi="Times New Roman"/>
          <w:sz w:val="24"/>
          <w:szCs w:val="24"/>
        </w:rPr>
        <w:t xml:space="preserve">, No. </w:t>
      </w:r>
      <w:r w:rsidR="00576399">
        <w:rPr>
          <w:rFonts w:ascii="Times New Roman" w:hAnsi="Times New Roman"/>
          <w:sz w:val="24"/>
          <w:szCs w:val="24"/>
        </w:rPr>
        <w:t>84</w:t>
      </w:r>
      <w:r w:rsidRPr="00DD3521">
        <w:rPr>
          <w:rFonts w:ascii="Times New Roman" w:hAnsi="Times New Roman"/>
          <w:sz w:val="24"/>
          <w:szCs w:val="24"/>
        </w:rPr>
        <w:t>, U</w:t>
      </w:r>
      <w:r w:rsidRPr="001B1FD9">
        <w:rPr>
          <w:rFonts w:ascii="Times New Roman" w:hAnsi="Times New Roman"/>
          <w:sz w:val="24"/>
          <w:szCs w:val="24"/>
        </w:rPr>
        <w:t xml:space="preserve">SDA’s Rural Development published the notice of information collection and request for comments in the Federal Register.  </w:t>
      </w:r>
      <w:r w:rsidRPr="00F646EB">
        <w:rPr>
          <w:rFonts w:ascii="Times New Roman" w:hAnsi="Times New Roman"/>
          <w:sz w:val="24"/>
          <w:szCs w:val="24"/>
        </w:rPr>
        <w:t>No comments were received.</w:t>
      </w:r>
      <w:r w:rsidRPr="001B1FD9">
        <w:rPr>
          <w:rFonts w:ascii="Times New Roman" w:hAnsi="Times New Roman"/>
          <w:sz w:val="24"/>
          <w:szCs w:val="24"/>
        </w:rPr>
        <w:t xml:space="preserve">  </w:t>
      </w:r>
    </w:p>
    <w:p w:rsidR="001B1FD9" w:rsidP="00216E82" w14:paraId="332A559B" w14:textId="77777777">
      <w:pPr>
        <w:rPr>
          <w:rFonts w:ascii="Times New Roman" w:hAnsi="Times New Roman"/>
          <w:sz w:val="24"/>
          <w:szCs w:val="24"/>
        </w:rPr>
      </w:pPr>
    </w:p>
    <w:p w:rsidR="00216E82" w:rsidRPr="00216E82" w:rsidP="00216E82" w14:paraId="575E3ECE" w14:textId="4855FD6C">
      <w:pPr>
        <w:rPr>
          <w:rFonts w:ascii="Times New Roman" w:hAnsi="Times New Roman"/>
          <w:sz w:val="24"/>
          <w:szCs w:val="24"/>
        </w:rPr>
      </w:pPr>
      <w:r w:rsidRPr="00216E82">
        <w:rPr>
          <w:rFonts w:ascii="Times New Roman" w:hAnsi="Times New Roman"/>
          <w:sz w:val="24"/>
          <w:szCs w:val="24"/>
        </w:rPr>
        <w:t xml:space="preserve">In the 60-day Federal Register notice, RD accounted for each form to have 1 respondent and a </w:t>
      </w:r>
      <w:r>
        <w:rPr>
          <w:rFonts w:ascii="Times New Roman" w:hAnsi="Times New Roman"/>
          <w:sz w:val="24"/>
          <w:szCs w:val="24"/>
        </w:rPr>
        <w:t>1</w:t>
      </w:r>
      <w:r w:rsidR="00617D96">
        <w:rPr>
          <w:rFonts w:ascii="Times New Roman" w:hAnsi="Times New Roman"/>
          <w:sz w:val="24"/>
          <w:szCs w:val="24"/>
        </w:rPr>
        <w:t xml:space="preserve"> hour</w:t>
      </w:r>
      <w:r w:rsidR="00617D96">
        <w:rPr>
          <w:rFonts w:ascii="Times New Roman" w:hAnsi="Times New Roman"/>
          <w:sz w:val="24"/>
          <w:szCs w:val="24"/>
        </w:rPr>
        <w:t xml:space="preserve"> </w:t>
      </w:r>
      <w:r w:rsidRPr="00216E82">
        <w:rPr>
          <w:rFonts w:ascii="Times New Roman" w:hAnsi="Times New Roman"/>
          <w:sz w:val="24"/>
          <w:szCs w:val="24"/>
        </w:rPr>
        <w:t>place holder for form</w:t>
      </w:r>
      <w:r w:rsidR="00305E91">
        <w:rPr>
          <w:rFonts w:ascii="Times New Roman" w:hAnsi="Times New Roman"/>
          <w:sz w:val="24"/>
          <w:szCs w:val="24"/>
        </w:rPr>
        <w:t>1942-</w:t>
      </w:r>
      <w:r w:rsidR="00617D96">
        <w:rPr>
          <w:rFonts w:ascii="Times New Roman" w:hAnsi="Times New Roman"/>
          <w:sz w:val="24"/>
          <w:szCs w:val="24"/>
        </w:rPr>
        <w:t>4</w:t>
      </w:r>
      <w:r w:rsidR="00305E91">
        <w:rPr>
          <w:rFonts w:ascii="Times New Roman" w:hAnsi="Times New Roman"/>
          <w:sz w:val="24"/>
          <w:szCs w:val="24"/>
        </w:rPr>
        <w:t>6</w:t>
      </w:r>
      <w:r w:rsidRPr="00216E82">
        <w:rPr>
          <w:rFonts w:ascii="Times New Roman" w:hAnsi="Times New Roman"/>
          <w:sz w:val="24"/>
          <w:szCs w:val="24"/>
        </w:rPr>
        <w:t>.  The actual burden hours for</w:t>
      </w:r>
      <w:r w:rsidR="00617D96">
        <w:rPr>
          <w:rFonts w:ascii="Times New Roman" w:hAnsi="Times New Roman"/>
          <w:sz w:val="24"/>
          <w:szCs w:val="24"/>
        </w:rPr>
        <w:t xml:space="preserve"> the </w:t>
      </w:r>
      <w:r w:rsidRPr="00216E82">
        <w:rPr>
          <w:rFonts w:ascii="Times New Roman" w:hAnsi="Times New Roman"/>
          <w:sz w:val="24"/>
          <w:szCs w:val="24"/>
        </w:rPr>
        <w:t xml:space="preserve">form will be calculated when the program areas that utilize these forms account for the burden of the form(s) in their individual collection package request for common forms (RCF) submission. </w:t>
      </w:r>
    </w:p>
    <w:p w:rsidR="00216E82" w:rsidRPr="00216E82" w:rsidP="00216E82" w14:paraId="559C36BB" w14:textId="77777777">
      <w:pPr>
        <w:rPr>
          <w:rFonts w:ascii="Times New Roman" w:hAnsi="Times New Roman"/>
          <w:sz w:val="24"/>
          <w:szCs w:val="24"/>
        </w:rPr>
      </w:pPr>
    </w:p>
    <w:p w:rsidR="00E82D6F" w:rsidRPr="00C57ABE" w:rsidP="00216E82" w14:paraId="6F94F866" w14:textId="5C052359">
      <w:pPr>
        <w:rPr>
          <w:rFonts w:ascii="Times New Roman" w:hAnsi="Times New Roman"/>
          <w:sz w:val="24"/>
          <w:szCs w:val="24"/>
        </w:rPr>
      </w:pPr>
      <w:r w:rsidRPr="00216E82">
        <w:rPr>
          <w:rFonts w:ascii="Times New Roman" w:hAnsi="Times New Roman"/>
          <w:sz w:val="24"/>
          <w:szCs w:val="24"/>
        </w:rPr>
        <w:t xml:space="preserve">This is a new collection package </w:t>
      </w:r>
      <w:r w:rsidRPr="00216E82" w:rsidR="001B1FD9">
        <w:rPr>
          <w:rFonts w:ascii="Times New Roman" w:hAnsi="Times New Roman"/>
          <w:sz w:val="24"/>
          <w:szCs w:val="24"/>
        </w:rPr>
        <w:t>request,</w:t>
      </w:r>
      <w:r w:rsidR="001B1FD9">
        <w:rPr>
          <w:rFonts w:ascii="Times New Roman" w:hAnsi="Times New Roman"/>
          <w:sz w:val="24"/>
          <w:szCs w:val="24"/>
        </w:rPr>
        <w:t xml:space="preserve"> </w:t>
      </w:r>
      <w:r w:rsidRPr="00216E82">
        <w:rPr>
          <w:rFonts w:ascii="Times New Roman" w:hAnsi="Times New Roman"/>
          <w:sz w:val="24"/>
          <w:szCs w:val="24"/>
        </w:rPr>
        <w:t>and the agency has not solicited comments outside the 60-day notice.  The Agency will solicit feedback when the associated collection for the programs that utilize the forms contained in this package are being updated and will be accounted for in their submission of their clearance package and RCF.</w:t>
      </w:r>
    </w:p>
    <w:p w:rsidR="00E82D6F" w:rsidRPr="00C57ABE" w14:paraId="410A5EEF" w14:textId="77777777">
      <w:pPr>
        <w:rPr>
          <w:rFonts w:ascii="Times New Roman" w:hAnsi="Times New Roman"/>
          <w:b/>
          <w:sz w:val="24"/>
          <w:szCs w:val="24"/>
        </w:rPr>
      </w:pPr>
    </w:p>
    <w:p w:rsidR="0041543A" w14:paraId="107FD116" w14:textId="77777777">
      <w:pPr>
        <w:rPr>
          <w:rFonts w:ascii="Times New Roman" w:hAnsi="Times New Roman"/>
          <w:b/>
          <w:sz w:val="24"/>
          <w:szCs w:val="24"/>
        </w:rPr>
      </w:pPr>
    </w:p>
    <w:p w:rsidR="002C0251" w:rsidRPr="00C57ABE" w14:paraId="1FB92CC9" w14:textId="77777777">
      <w:pPr>
        <w:rPr>
          <w:rFonts w:ascii="Times New Roman" w:hAnsi="Times New Roman"/>
          <w:b/>
          <w:sz w:val="24"/>
          <w:szCs w:val="24"/>
        </w:rPr>
      </w:pPr>
      <w:r w:rsidRPr="00C57ABE">
        <w:rPr>
          <w:rFonts w:ascii="Times New Roman" w:hAnsi="Times New Roman"/>
          <w:b/>
          <w:sz w:val="24"/>
          <w:szCs w:val="24"/>
        </w:rPr>
        <w:t>9.  Explain any decision to provide any payment or gift to respondents, other than renumeration of contractors or grantees.</w:t>
      </w:r>
    </w:p>
    <w:p w:rsidR="002C0251" w:rsidRPr="00C57ABE" w14:paraId="1DF7D504" w14:textId="77777777">
      <w:pPr>
        <w:rPr>
          <w:rFonts w:ascii="Times New Roman" w:hAnsi="Times New Roman"/>
          <w:sz w:val="24"/>
          <w:szCs w:val="24"/>
        </w:rPr>
      </w:pPr>
    </w:p>
    <w:p w:rsidR="002C0251" w:rsidRPr="00C57ABE" w14:paraId="47B3C48F" w14:textId="77777777">
      <w:pPr>
        <w:rPr>
          <w:rFonts w:ascii="Times New Roman" w:hAnsi="Times New Roman"/>
          <w:sz w:val="24"/>
          <w:szCs w:val="24"/>
        </w:rPr>
      </w:pPr>
      <w:r w:rsidRPr="00C57ABE">
        <w:rPr>
          <w:rFonts w:ascii="Times New Roman" w:hAnsi="Times New Roman"/>
          <w:sz w:val="24"/>
          <w:szCs w:val="24"/>
        </w:rPr>
        <w:t>No payments or gifts are given to respondents.</w:t>
      </w:r>
    </w:p>
    <w:p w:rsidR="002C0251" w:rsidRPr="00C57ABE" w14:paraId="56886E13" w14:textId="77777777">
      <w:pPr>
        <w:rPr>
          <w:rFonts w:ascii="Times New Roman" w:hAnsi="Times New Roman"/>
          <w:sz w:val="24"/>
          <w:szCs w:val="24"/>
        </w:rPr>
      </w:pPr>
    </w:p>
    <w:p w:rsidR="002C0251" w:rsidRPr="00C57ABE" w14:paraId="4AF3BDB9" w14:textId="77777777">
      <w:pPr>
        <w:rPr>
          <w:rFonts w:ascii="Times New Roman" w:hAnsi="Times New Roman"/>
          <w:b/>
          <w:sz w:val="24"/>
          <w:szCs w:val="24"/>
        </w:rPr>
      </w:pPr>
      <w:r w:rsidRPr="00C57ABE">
        <w:rPr>
          <w:rFonts w:ascii="Times New Roman" w:hAnsi="Times New Roman"/>
          <w:b/>
          <w:sz w:val="24"/>
          <w:szCs w:val="24"/>
        </w:rPr>
        <w:t>10.  Describe any assurance of confidentiality provided to respondents and the basis for the assurance in statute, regulation, or Agency policy.</w:t>
      </w:r>
    </w:p>
    <w:p w:rsidR="002C0251" w:rsidRPr="00C57ABE" w14:paraId="03C22E7D" w14:textId="77777777">
      <w:pPr>
        <w:rPr>
          <w:rFonts w:ascii="Times New Roman" w:hAnsi="Times New Roman"/>
          <w:sz w:val="24"/>
          <w:szCs w:val="24"/>
        </w:rPr>
      </w:pPr>
    </w:p>
    <w:p w:rsidR="002C0251" w:rsidRPr="00C57ABE" w14:paraId="4B7E2170" w14:textId="77777777">
      <w:pPr>
        <w:rPr>
          <w:rFonts w:ascii="Times New Roman" w:hAnsi="Times New Roman"/>
          <w:sz w:val="24"/>
          <w:szCs w:val="24"/>
        </w:rPr>
      </w:pPr>
      <w:r w:rsidRPr="00C57ABE">
        <w:rPr>
          <w:rFonts w:ascii="Times New Roman" w:hAnsi="Times New Roman"/>
          <w:sz w:val="24"/>
          <w:szCs w:val="24"/>
        </w:rPr>
        <w:t xml:space="preserve">The information collected will be statistically summarized and will not convey a particular person’s race/national origin.  Persons providing this information are given assurance that the information is used </w:t>
      </w:r>
      <w:r w:rsidRPr="00C57ABE" w:rsidR="0088532B">
        <w:rPr>
          <w:rFonts w:ascii="Times New Roman" w:hAnsi="Times New Roman"/>
          <w:sz w:val="24"/>
          <w:szCs w:val="24"/>
        </w:rPr>
        <w:t xml:space="preserve">only </w:t>
      </w:r>
      <w:r w:rsidRPr="00C57ABE">
        <w:rPr>
          <w:rFonts w:ascii="Times New Roman" w:hAnsi="Times New Roman"/>
          <w:sz w:val="24"/>
          <w:szCs w:val="24"/>
        </w:rPr>
        <w:t xml:space="preserve">for monitoring and statistical purposes.  </w:t>
      </w:r>
      <w:r w:rsidRPr="00C57ABE" w:rsidR="0088532B">
        <w:rPr>
          <w:rFonts w:ascii="Times New Roman" w:hAnsi="Times New Roman"/>
          <w:sz w:val="24"/>
          <w:szCs w:val="24"/>
        </w:rPr>
        <w:t xml:space="preserve">RD has no policy, statute or regulation that requires giving assurance of confidentially.  </w:t>
      </w:r>
      <w:r w:rsidRPr="00C57ABE">
        <w:rPr>
          <w:rFonts w:ascii="Times New Roman" w:hAnsi="Times New Roman"/>
          <w:sz w:val="24"/>
          <w:szCs w:val="24"/>
        </w:rPr>
        <w:t xml:space="preserve"> Information </w:t>
      </w:r>
      <w:r w:rsidRPr="00C57ABE" w:rsidR="005874D4">
        <w:rPr>
          <w:rFonts w:ascii="Times New Roman" w:hAnsi="Times New Roman"/>
          <w:sz w:val="24"/>
          <w:szCs w:val="24"/>
        </w:rPr>
        <w:t xml:space="preserve">is considered confidential and covered under </w:t>
      </w:r>
      <w:r w:rsidRPr="00C57ABE">
        <w:rPr>
          <w:rFonts w:ascii="Times New Roman" w:hAnsi="Times New Roman"/>
          <w:sz w:val="24"/>
          <w:szCs w:val="24"/>
        </w:rPr>
        <w:t>the Privacy Act.</w:t>
      </w:r>
      <w:r w:rsidRPr="00C57ABE" w:rsidR="005874D4">
        <w:rPr>
          <w:rFonts w:ascii="Times New Roman" w:hAnsi="Times New Roman"/>
          <w:sz w:val="24"/>
          <w:szCs w:val="24"/>
        </w:rPr>
        <w:t xml:space="preserve">  Requests for information must be made under the Freedom of Information Act and will be processed in the usual procedure to protect the confidentiality of any person.</w:t>
      </w:r>
    </w:p>
    <w:p w:rsidR="002C0251" w:rsidRPr="00C57ABE" w14:paraId="40D5B016" w14:textId="77777777">
      <w:pPr>
        <w:rPr>
          <w:rFonts w:ascii="Times New Roman" w:hAnsi="Times New Roman"/>
          <w:sz w:val="24"/>
          <w:szCs w:val="24"/>
        </w:rPr>
      </w:pPr>
    </w:p>
    <w:p w:rsidR="002C0251" w:rsidRPr="00C57ABE" w14:paraId="60D11322" w14:textId="77777777">
      <w:pPr>
        <w:rPr>
          <w:rFonts w:ascii="Times New Roman" w:hAnsi="Times New Roman"/>
          <w:b/>
          <w:sz w:val="24"/>
          <w:szCs w:val="24"/>
        </w:rPr>
      </w:pPr>
      <w:r w:rsidRPr="00C57ABE">
        <w:rPr>
          <w:rFonts w:ascii="Times New Roman" w:hAnsi="Times New Roman"/>
          <w:b/>
          <w:sz w:val="24"/>
          <w:szCs w:val="24"/>
        </w:rPr>
        <w:t>11.  Provide additional justification for any question of a sensitive nature, such as sexual behavior or attitudes, religious beliefs, and other matters that are commonly considered private.</w:t>
      </w:r>
    </w:p>
    <w:p w:rsidR="002C0251" w:rsidRPr="00C57ABE" w14:paraId="4FD7E2B5" w14:textId="77777777">
      <w:pPr>
        <w:rPr>
          <w:rFonts w:ascii="Times New Roman" w:hAnsi="Times New Roman"/>
          <w:sz w:val="24"/>
          <w:szCs w:val="24"/>
        </w:rPr>
      </w:pPr>
    </w:p>
    <w:p w:rsidR="002C0251" w:rsidRPr="00C57ABE" w14:paraId="28210E0D" w14:textId="77777777">
      <w:pPr>
        <w:rPr>
          <w:rFonts w:ascii="Times New Roman" w:hAnsi="Times New Roman"/>
          <w:sz w:val="24"/>
          <w:szCs w:val="24"/>
        </w:rPr>
      </w:pPr>
      <w:r w:rsidRPr="00C57ABE">
        <w:rPr>
          <w:rFonts w:ascii="Times New Roman" w:hAnsi="Times New Roman"/>
          <w:sz w:val="24"/>
          <w:szCs w:val="24"/>
        </w:rPr>
        <w:t>No information of a “sensitive nature” is requested.</w:t>
      </w:r>
    </w:p>
    <w:p w:rsidR="002C0251" w:rsidRPr="00C57ABE" w14:paraId="1724C977" w14:textId="77777777">
      <w:pPr>
        <w:rPr>
          <w:rFonts w:ascii="Times New Roman" w:hAnsi="Times New Roman"/>
          <w:sz w:val="24"/>
          <w:szCs w:val="24"/>
        </w:rPr>
      </w:pPr>
    </w:p>
    <w:p w:rsidR="002C0251" w:rsidRPr="00C57ABE" w14:paraId="79518B4E" w14:textId="77777777">
      <w:pPr>
        <w:rPr>
          <w:rFonts w:ascii="Times New Roman" w:hAnsi="Times New Roman"/>
          <w:b/>
          <w:sz w:val="24"/>
          <w:szCs w:val="24"/>
        </w:rPr>
      </w:pPr>
      <w:r w:rsidRPr="00C57ABE">
        <w:rPr>
          <w:rFonts w:ascii="Times New Roman" w:hAnsi="Times New Roman"/>
          <w:b/>
          <w:sz w:val="24"/>
          <w:szCs w:val="24"/>
        </w:rPr>
        <w:t>12.  Provide estimates of the hour burden of the collection of information.</w:t>
      </w:r>
    </w:p>
    <w:p w:rsidR="002C0251" w:rsidRPr="00C57ABE" w14:paraId="485A2E90" w14:textId="77777777">
      <w:pPr>
        <w:rPr>
          <w:rFonts w:ascii="Times New Roman" w:hAnsi="Times New Roman"/>
          <w:sz w:val="24"/>
          <w:szCs w:val="24"/>
        </w:rPr>
      </w:pPr>
    </w:p>
    <w:p w:rsidR="001B1FD9" w:rsidRPr="001B1FD9" w:rsidP="001B1FD9" w14:paraId="08D50561" w14:textId="77777777">
      <w:pPr>
        <w:rPr>
          <w:rFonts w:ascii="Times New Roman" w:hAnsi="Times New Roman"/>
          <w:sz w:val="24"/>
          <w:szCs w:val="24"/>
        </w:rPr>
      </w:pPr>
      <w:r w:rsidRPr="001B1FD9">
        <w:rPr>
          <w:rFonts w:ascii="Times New Roman" w:hAnsi="Times New Roman"/>
          <w:sz w:val="24"/>
          <w:szCs w:val="24"/>
        </w:rPr>
        <w:t xml:space="preserve">As discussed in Question 8, the burden for each of the forms will be accounted for within the individual Rural Development program collection packages using the forms.  The time required to complete this information collection will vary </w:t>
      </w:r>
      <w:r w:rsidRPr="001B1FD9">
        <w:rPr>
          <w:rFonts w:ascii="Times New Roman" w:hAnsi="Times New Roman"/>
          <w:sz w:val="24"/>
          <w:szCs w:val="24"/>
        </w:rPr>
        <w:t>depending</w:t>
      </w:r>
      <w:r w:rsidRPr="001B1FD9">
        <w:rPr>
          <w:rFonts w:ascii="Times New Roman" w:hAnsi="Times New Roman"/>
          <w:sz w:val="24"/>
          <w:szCs w:val="24"/>
        </w:rPr>
        <w:t xml:space="preserve"> the individual collection package submitted for approval. The time per response can include but is not limited to the time for reviewing instructions, searching existing data sources, </w:t>
      </w:r>
      <w:r w:rsidRPr="001B1FD9">
        <w:rPr>
          <w:rFonts w:ascii="Times New Roman" w:hAnsi="Times New Roman"/>
          <w:sz w:val="24"/>
          <w:szCs w:val="24"/>
        </w:rPr>
        <w:t>gathering</w:t>
      </w:r>
      <w:r w:rsidRPr="001B1FD9">
        <w:rPr>
          <w:rFonts w:ascii="Times New Roman" w:hAnsi="Times New Roman"/>
          <w:sz w:val="24"/>
          <w:szCs w:val="24"/>
        </w:rPr>
        <w:t xml:space="preserve"> and maintaining the data needed, and completing and reviewing the collection of information.  </w:t>
      </w:r>
    </w:p>
    <w:p w:rsidR="001B1FD9" w:rsidRPr="001B1FD9" w:rsidP="001B1FD9" w14:paraId="6F3C1162" w14:textId="77777777">
      <w:pPr>
        <w:rPr>
          <w:rFonts w:ascii="Times New Roman" w:hAnsi="Times New Roman"/>
          <w:sz w:val="24"/>
          <w:szCs w:val="24"/>
        </w:rPr>
      </w:pPr>
    </w:p>
    <w:p w:rsidR="001B1FD9" w:rsidRPr="001B1FD9" w:rsidP="001B1FD9" w14:paraId="6E73D0D0" w14:textId="77777777">
      <w:pPr>
        <w:rPr>
          <w:rFonts w:ascii="Times New Roman" w:hAnsi="Times New Roman"/>
          <w:sz w:val="24"/>
          <w:szCs w:val="24"/>
        </w:rPr>
      </w:pPr>
      <w:r w:rsidRPr="001B1FD9">
        <w:rPr>
          <w:rFonts w:ascii="Times New Roman" w:hAnsi="Times New Roman"/>
          <w:sz w:val="24"/>
          <w:szCs w:val="24"/>
        </w:rPr>
        <w:t xml:space="preserve">RD is requesting approval for one respondent per form as a place holder with the corresponding times to complete form as enumerated in question 2 and documented on the accompanying spreadsheet.  Once RD receives approval of this common forms package. Rural Development will reflect the approved OMB control number of this common forms package on each form within this package and account for the specific burden for each form within their individual collection packages when they seek OMB approval or re-authorization.  </w:t>
      </w:r>
    </w:p>
    <w:p w:rsidR="002C0251" w:rsidRPr="00C57ABE" w:rsidP="007869ED" w14:paraId="2778F163" w14:textId="5129F2F3">
      <w:pPr>
        <w:rPr>
          <w:rFonts w:ascii="Times New Roman" w:hAnsi="Times New Roman"/>
          <w:sz w:val="24"/>
          <w:szCs w:val="24"/>
        </w:rPr>
      </w:pPr>
      <w:r w:rsidRPr="001B1FD9">
        <w:rPr>
          <w:rFonts w:ascii="Times New Roman" w:hAnsi="Times New Roman"/>
          <w:sz w:val="24"/>
          <w:szCs w:val="24"/>
        </w:rPr>
        <w:t xml:space="preserve">The respondents to this collection are from multiple RD programs. The estimated annual costs to respondents cover a wide range of professions including, but not limited to applicants/borrowers, contractors, subcontractors, </w:t>
      </w:r>
      <w:r>
        <w:rPr>
          <w:rFonts w:ascii="Times New Roman" w:hAnsi="Times New Roman"/>
          <w:sz w:val="24"/>
          <w:szCs w:val="24"/>
        </w:rPr>
        <w:t>group type applicant/borrowers</w:t>
      </w:r>
      <w:r w:rsidRPr="001B1FD9">
        <w:rPr>
          <w:rFonts w:ascii="Times New Roman" w:hAnsi="Times New Roman"/>
          <w:sz w:val="24"/>
          <w:szCs w:val="24"/>
        </w:rPr>
        <w:t xml:space="preserve">.  Therefore, the Agency used an estimated hourly wage of $35.16/hour (including benefits as a percentage of total compensation for private trades of 29.9 percent¹) from the </w:t>
      </w:r>
      <w:r>
        <w:rPr>
          <w:rFonts w:ascii="Times New Roman" w:hAnsi="Times New Roman"/>
          <w:sz w:val="24"/>
          <w:szCs w:val="24"/>
        </w:rPr>
        <w:t>“</w:t>
      </w:r>
      <w:r w:rsidRPr="001B1FD9">
        <w:rPr>
          <w:rFonts w:ascii="Times New Roman" w:hAnsi="Times New Roman"/>
          <w:sz w:val="24"/>
          <w:szCs w:val="24"/>
        </w:rPr>
        <w:t>all occupations category</w:t>
      </w:r>
      <w:r>
        <w:rPr>
          <w:rFonts w:ascii="Times New Roman" w:hAnsi="Times New Roman"/>
          <w:sz w:val="24"/>
          <w:szCs w:val="24"/>
        </w:rPr>
        <w:t>”</w:t>
      </w:r>
      <w:r w:rsidRPr="001B1FD9">
        <w:rPr>
          <w:rFonts w:ascii="Times New Roman" w:hAnsi="Times New Roman"/>
          <w:sz w:val="24"/>
          <w:szCs w:val="24"/>
        </w:rPr>
        <w:t>, U.S. Department of Labor mean hourly rates in the United States in May 202</w:t>
      </w:r>
      <w:r w:rsidR="00617D96">
        <w:rPr>
          <w:rFonts w:ascii="Times New Roman" w:hAnsi="Times New Roman"/>
          <w:sz w:val="24"/>
          <w:szCs w:val="24"/>
        </w:rPr>
        <w:t>1</w:t>
      </w:r>
      <w:r w:rsidRPr="001B1FD9">
        <w:rPr>
          <w:rFonts w:ascii="Times New Roman" w:hAnsi="Times New Roman"/>
          <w:sz w:val="24"/>
          <w:szCs w:val="24"/>
        </w:rPr>
        <w:t xml:space="preserve"> (https://www.bls.gov/oes/current/oes_nat.htm).</w:t>
      </w:r>
    </w:p>
    <w:p w:rsidR="00166E1A" w:rsidRPr="00C57ABE" w:rsidP="009D6740" w14:paraId="65D13B27" w14:textId="77777777">
      <w:pPr>
        <w:ind w:left="360"/>
        <w:rPr>
          <w:rFonts w:ascii="Times New Roman" w:hAnsi="Times New Roman"/>
          <w:sz w:val="24"/>
          <w:szCs w:val="24"/>
        </w:rPr>
      </w:pPr>
    </w:p>
    <w:p w:rsidR="002C0251" w:rsidRPr="00C57ABE" w14:paraId="26D73F5B" w14:textId="77777777">
      <w:pPr>
        <w:rPr>
          <w:rFonts w:ascii="Times New Roman" w:hAnsi="Times New Roman"/>
          <w:sz w:val="24"/>
          <w:szCs w:val="24"/>
        </w:rPr>
      </w:pPr>
    </w:p>
    <w:p w:rsidR="002C0251" w:rsidRPr="00C57ABE" w14:paraId="2AA64706" w14:textId="77777777">
      <w:pPr>
        <w:rPr>
          <w:rFonts w:ascii="Times New Roman" w:hAnsi="Times New Roman"/>
          <w:sz w:val="24"/>
          <w:szCs w:val="24"/>
        </w:rPr>
      </w:pPr>
      <w:r w:rsidRPr="00C57ABE">
        <w:rPr>
          <w:rFonts w:ascii="Times New Roman" w:hAnsi="Times New Roman"/>
          <w:b/>
          <w:sz w:val="24"/>
          <w:szCs w:val="24"/>
        </w:rPr>
        <w:t>13.  Provide an estimate of the total annual cost burden to respondents or recordkeepers resulting from the collection of information</w:t>
      </w:r>
      <w:r w:rsidRPr="00C57ABE">
        <w:rPr>
          <w:rFonts w:ascii="Times New Roman" w:hAnsi="Times New Roman"/>
          <w:sz w:val="24"/>
          <w:szCs w:val="24"/>
        </w:rPr>
        <w:t>.</w:t>
      </w:r>
    </w:p>
    <w:p w:rsidR="002C0251" w:rsidRPr="00C57ABE" w14:paraId="47FF772A" w14:textId="77777777">
      <w:pPr>
        <w:rPr>
          <w:rFonts w:ascii="Times New Roman" w:hAnsi="Times New Roman"/>
          <w:sz w:val="24"/>
          <w:szCs w:val="24"/>
        </w:rPr>
      </w:pPr>
    </w:p>
    <w:p w:rsidR="002C0251" w:rsidRPr="00C57ABE" w14:paraId="31F2C7C6" w14:textId="551E6FDA">
      <w:pPr>
        <w:rPr>
          <w:rFonts w:ascii="Times New Roman" w:hAnsi="Times New Roman"/>
          <w:sz w:val="24"/>
          <w:szCs w:val="24"/>
        </w:rPr>
      </w:pPr>
      <w:r w:rsidRPr="0056720E">
        <w:rPr>
          <w:rFonts w:ascii="Times New Roman" w:hAnsi="Times New Roman"/>
          <w:sz w:val="24"/>
          <w:szCs w:val="24"/>
        </w:rPr>
        <w:t>There are no capital/start-up or operation/maintenance costs involved.</w:t>
      </w:r>
    </w:p>
    <w:p w:rsidR="002C0251" w:rsidRPr="00C57ABE" w14:paraId="49E6D4F7" w14:textId="77777777">
      <w:pPr>
        <w:rPr>
          <w:rFonts w:ascii="Times New Roman" w:hAnsi="Times New Roman"/>
          <w:sz w:val="24"/>
          <w:szCs w:val="24"/>
        </w:rPr>
      </w:pPr>
      <w:r w:rsidRPr="00C57ABE">
        <w:rPr>
          <w:rFonts w:ascii="Times New Roman" w:hAnsi="Times New Roman"/>
          <w:b/>
          <w:sz w:val="24"/>
          <w:szCs w:val="24"/>
        </w:rPr>
        <w:t>14.  Provide estimates of annualized cost to the Federal Government</w:t>
      </w:r>
      <w:r w:rsidRPr="00C57ABE">
        <w:rPr>
          <w:rFonts w:ascii="Times New Roman" w:hAnsi="Times New Roman"/>
          <w:sz w:val="24"/>
          <w:szCs w:val="24"/>
        </w:rPr>
        <w:t>.</w:t>
      </w:r>
    </w:p>
    <w:p w:rsidR="002C0251" w:rsidRPr="00C57ABE" w14:paraId="3784DFFF" w14:textId="77777777">
      <w:pPr>
        <w:rPr>
          <w:rFonts w:ascii="Times New Roman" w:hAnsi="Times New Roman"/>
          <w:sz w:val="24"/>
          <w:szCs w:val="24"/>
        </w:rPr>
      </w:pPr>
    </w:p>
    <w:p w:rsidR="00AE41E8" w:rsidRPr="00C57ABE" w14:paraId="3A9699ED" w14:textId="48EA68A2">
      <w:pPr>
        <w:rPr>
          <w:rFonts w:ascii="Times New Roman" w:hAnsi="Times New Roman"/>
          <w:sz w:val="24"/>
          <w:szCs w:val="24"/>
        </w:rPr>
      </w:pPr>
      <w:r w:rsidRPr="0056720E">
        <w:rPr>
          <w:rFonts w:ascii="Times New Roman" w:hAnsi="Times New Roman"/>
          <w:sz w:val="24"/>
          <w:szCs w:val="24"/>
        </w:rPr>
        <w:t>Government costs will be covered under information collections by each program using these forms.</w:t>
      </w:r>
    </w:p>
    <w:p w:rsidR="002C0251" w:rsidRPr="00C57ABE" w14:paraId="3E9BF230" w14:textId="77777777">
      <w:pPr>
        <w:rPr>
          <w:rFonts w:ascii="Times New Roman" w:hAnsi="Times New Roman"/>
          <w:sz w:val="24"/>
          <w:szCs w:val="24"/>
        </w:rPr>
      </w:pPr>
      <w:r w:rsidRPr="00C57ABE">
        <w:rPr>
          <w:rFonts w:ascii="Times New Roman" w:hAnsi="Times New Roman"/>
          <w:b/>
          <w:sz w:val="24"/>
          <w:szCs w:val="24"/>
        </w:rPr>
        <w:t>15.  Explain the reasons for any program changes or adjustments reported in items 13 or 14 of the OMB Form 83-1</w:t>
      </w:r>
      <w:r w:rsidRPr="00C57ABE">
        <w:rPr>
          <w:rFonts w:ascii="Times New Roman" w:hAnsi="Times New Roman"/>
          <w:sz w:val="24"/>
          <w:szCs w:val="24"/>
        </w:rPr>
        <w:t>.</w:t>
      </w:r>
    </w:p>
    <w:p w:rsidR="002C0251" w:rsidRPr="00C57ABE" w14:paraId="7FA6F426" w14:textId="77777777">
      <w:pPr>
        <w:rPr>
          <w:rFonts w:ascii="Times New Roman" w:hAnsi="Times New Roman"/>
          <w:sz w:val="24"/>
          <w:szCs w:val="24"/>
        </w:rPr>
      </w:pPr>
    </w:p>
    <w:p w:rsidR="00232C81" w:rsidRPr="00C57ABE" w14:paraId="3FD95856" w14:textId="7A47F510">
      <w:pPr>
        <w:rPr>
          <w:rFonts w:ascii="Times New Roman" w:hAnsi="Times New Roman"/>
          <w:sz w:val="24"/>
          <w:szCs w:val="24"/>
        </w:rPr>
      </w:pPr>
      <w:r w:rsidRPr="0056720E">
        <w:rPr>
          <w:rFonts w:ascii="Times New Roman" w:hAnsi="Times New Roman"/>
          <w:sz w:val="24"/>
          <w:szCs w:val="24"/>
        </w:rPr>
        <w:t xml:space="preserve">This is a new information collection.  The burden estimate for this collection is solely attributed to the fact that the forms will be used throughout RD. </w:t>
      </w:r>
    </w:p>
    <w:p w:rsidR="00DD74F6" w:rsidRPr="00C57ABE" w:rsidP="00232C81" w14:paraId="101EAAD2" w14:textId="77777777">
      <w:pPr>
        <w:rPr>
          <w:rFonts w:ascii="Times New Roman" w:hAnsi="Times New Roman"/>
          <w:sz w:val="24"/>
          <w:szCs w:val="24"/>
        </w:rPr>
      </w:pPr>
    </w:p>
    <w:p w:rsidR="002C0251" w:rsidRPr="00C57ABE" w14:paraId="038BEA06" w14:textId="77777777">
      <w:pPr>
        <w:rPr>
          <w:rFonts w:ascii="Times New Roman" w:hAnsi="Times New Roman"/>
          <w:sz w:val="24"/>
          <w:szCs w:val="24"/>
        </w:rPr>
      </w:pPr>
      <w:r w:rsidRPr="00C57ABE">
        <w:rPr>
          <w:rFonts w:ascii="Times New Roman" w:hAnsi="Times New Roman"/>
          <w:b/>
          <w:sz w:val="24"/>
          <w:szCs w:val="24"/>
        </w:rPr>
        <w:t>16.  For collection of information whose results will be published, outline plans for tabulation and publication</w:t>
      </w:r>
      <w:r w:rsidRPr="00C57ABE">
        <w:rPr>
          <w:rFonts w:ascii="Times New Roman" w:hAnsi="Times New Roman"/>
          <w:sz w:val="24"/>
          <w:szCs w:val="24"/>
        </w:rPr>
        <w:t>.</w:t>
      </w:r>
    </w:p>
    <w:p w:rsidR="002C0251" w:rsidRPr="00C57ABE" w14:paraId="299D9058" w14:textId="77777777">
      <w:pPr>
        <w:rPr>
          <w:rFonts w:ascii="Times New Roman" w:hAnsi="Times New Roman"/>
          <w:sz w:val="24"/>
          <w:szCs w:val="24"/>
        </w:rPr>
      </w:pPr>
    </w:p>
    <w:p w:rsidR="00617D96" w:rsidP="00617D96" w14:paraId="34515126" w14:textId="77777777">
      <w:pPr>
        <w:rPr>
          <w:sz w:val="24"/>
          <w:szCs w:val="24"/>
        </w:rPr>
      </w:pPr>
      <w:r w:rsidRPr="00E545BD">
        <w:rPr>
          <w:sz w:val="24"/>
          <w:szCs w:val="24"/>
        </w:rPr>
        <w:t>There is no specific collection of information requirement in this rule that will be published.</w:t>
      </w:r>
    </w:p>
    <w:p w:rsidR="002C0251" w:rsidRPr="00C57ABE" w14:paraId="23C1F223" w14:textId="77777777">
      <w:pPr>
        <w:rPr>
          <w:rFonts w:ascii="Times New Roman" w:hAnsi="Times New Roman"/>
          <w:b/>
          <w:sz w:val="24"/>
          <w:szCs w:val="24"/>
        </w:rPr>
      </w:pPr>
      <w:r w:rsidRPr="00C57ABE">
        <w:rPr>
          <w:rFonts w:ascii="Times New Roman" w:hAnsi="Times New Roman"/>
          <w:b/>
          <w:sz w:val="24"/>
          <w:szCs w:val="24"/>
        </w:rPr>
        <w:t>17.  If seeking approval to not display the expiration date for OMB approval of the information collection, explain the reasons that display would be inappropriate.</w:t>
      </w:r>
    </w:p>
    <w:p w:rsidR="002C0251" w:rsidRPr="00C57ABE" w14:paraId="6272F8AA" w14:textId="77777777">
      <w:pPr>
        <w:rPr>
          <w:rFonts w:ascii="Times New Roman" w:hAnsi="Times New Roman"/>
          <w:sz w:val="24"/>
          <w:szCs w:val="24"/>
        </w:rPr>
      </w:pPr>
    </w:p>
    <w:p w:rsidR="002C0251" w:rsidRPr="00C57ABE" w14:paraId="4B52EBE4" w14:textId="6BB58C31">
      <w:pPr>
        <w:rPr>
          <w:rFonts w:ascii="Times New Roman" w:hAnsi="Times New Roman"/>
          <w:sz w:val="24"/>
          <w:szCs w:val="24"/>
        </w:rPr>
      </w:pPr>
      <w:r w:rsidRPr="0056720E">
        <w:rPr>
          <w:rFonts w:ascii="Times New Roman" w:hAnsi="Times New Roman"/>
          <w:sz w:val="24"/>
          <w:szCs w:val="24"/>
        </w:rPr>
        <w:t xml:space="preserve">RD plans to display the new OMB control number and expiration date for the information collection on the forms after approval. </w:t>
      </w:r>
    </w:p>
    <w:p w:rsidR="002C0251" w:rsidRPr="00C57ABE" w14:paraId="47305C19" w14:textId="77777777">
      <w:pPr>
        <w:rPr>
          <w:rFonts w:ascii="Times New Roman" w:hAnsi="Times New Roman"/>
          <w:b/>
          <w:sz w:val="24"/>
          <w:szCs w:val="24"/>
        </w:rPr>
      </w:pPr>
      <w:r w:rsidRPr="00C57ABE">
        <w:rPr>
          <w:rFonts w:ascii="Times New Roman" w:hAnsi="Times New Roman"/>
          <w:b/>
          <w:sz w:val="24"/>
          <w:szCs w:val="24"/>
        </w:rPr>
        <w:t>18.  Explain each exception to the certification statement identified in item 19 on OMB 83-</w:t>
      </w:r>
      <w:r w:rsidRPr="00C57ABE" w:rsidR="007462B7">
        <w:rPr>
          <w:rFonts w:ascii="Times New Roman" w:hAnsi="Times New Roman"/>
          <w:b/>
          <w:sz w:val="24"/>
          <w:szCs w:val="24"/>
        </w:rPr>
        <w:t>I</w:t>
      </w:r>
      <w:r w:rsidRPr="00C57ABE">
        <w:rPr>
          <w:rFonts w:ascii="Times New Roman" w:hAnsi="Times New Roman"/>
          <w:b/>
          <w:sz w:val="24"/>
          <w:szCs w:val="24"/>
        </w:rPr>
        <w:t>.</w:t>
      </w:r>
    </w:p>
    <w:p w:rsidR="002C0251" w:rsidRPr="00C57ABE" w14:paraId="254A15DB" w14:textId="77777777">
      <w:pPr>
        <w:rPr>
          <w:rFonts w:ascii="Times New Roman" w:hAnsi="Times New Roman"/>
          <w:sz w:val="24"/>
          <w:szCs w:val="24"/>
        </w:rPr>
      </w:pPr>
    </w:p>
    <w:p w:rsidR="002C0251" w:rsidRPr="00C57ABE" w14:paraId="2635462E" w14:textId="77777777">
      <w:pPr>
        <w:rPr>
          <w:rFonts w:ascii="Times New Roman" w:hAnsi="Times New Roman"/>
          <w:sz w:val="24"/>
          <w:szCs w:val="24"/>
        </w:rPr>
      </w:pPr>
      <w:r w:rsidRPr="00C57ABE">
        <w:rPr>
          <w:rFonts w:ascii="Times New Roman" w:hAnsi="Times New Roman"/>
          <w:sz w:val="24"/>
          <w:szCs w:val="24"/>
        </w:rPr>
        <w:t>There are no exceptions to the certification statement identified in item 19 on OMB 83-</w:t>
      </w:r>
      <w:r w:rsidRPr="00C57ABE" w:rsidR="007462B7">
        <w:rPr>
          <w:rFonts w:ascii="Times New Roman" w:hAnsi="Times New Roman"/>
          <w:sz w:val="24"/>
          <w:szCs w:val="24"/>
        </w:rPr>
        <w:t>I</w:t>
      </w:r>
      <w:r w:rsidRPr="00C57ABE">
        <w:rPr>
          <w:rFonts w:ascii="Times New Roman" w:hAnsi="Times New Roman"/>
          <w:sz w:val="24"/>
          <w:szCs w:val="24"/>
        </w:rPr>
        <w:t>.</w:t>
      </w:r>
    </w:p>
    <w:p w:rsidR="002C0251" w:rsidRPr="00C57ABE" w14:paraId="64D22175" w14:textId="77777777">
      <w:pPr>
        <w:rPr>
          <w:rFonts w:ascii="Times New Roman" w:hAnsi="Times New Roman"/>
          <w:sz w:val="24"/>
          <w:szCs w:val="24"/>
        </w:rPr>
      </w:pPr>
    </w:p>
    <w:p w:rsidR="002C0251" w:rsidRPr="00C57ABE" w14:paraId="6C5A8208" w14:textId="77777777">
      <w:pPr>
        <w:rPr>
          <w:rFonts w:ascii="Times New Roman" w:hAnsi="Times New Roman"/>
          <w:b/>
          <w:sz w:val="24"/>
          <w:szCs w:val="24"/>
          <w:u w:val="single"/>
        </w:rPr>
      </w:pPr>
      <w:bookmarkStart w:id="3" w:name="_Hlk84947078"/>
      <w:r w:rsidRPr="00C57ABE">
        <w:rPr>
          <w:rFonts w:ascii="Times New Roman" w:hAnsi="Times New Roman"/>
          <w:b/>
          <w:sz w:val="24"/>
          <w:szCs w:val="24"/>
        </w:rPr>
        <w:t xml:space="preserve">19.  How is this information collection related to the </w:t>
      </w:r>
      <w:smartTag w:uri="urn:schemas-microsoft-com:office:smarttags" w:element="place">
        <w:smartTag w:uri="urn:schemas-microsoft-com:office:smarttags" w:element="PlaceName">
          <w:r w:rsidRPr="00C57ABE">
            <w:rPr>
              <w:rFonts w:ascii="Times New Roman" w:hAnsi="Times New Roman"/>
              <w:b/>
              <w:sz w:val="24"/>
              <w:szCs w:val="24"/>
            </w:rPr>
            <w:t>Service</w:t>
          </w:r>
        </w:smartTag>
        <w:r w:rsidRPr="00C57ABE">
          <w:rPr>
            <w:rFonts w:ascii="Times New Roman" w:hAnsi="Times New Roman"/>
            <w:b/>
            <w:sz w:val="24"/>
            <w:szCs w:val="24"/>
          </w:rPr>
          <w:t xml:space="preserve"> </w:t>
        </w:r>
        <w:smartTag w:uri="urn:schemas-microsoft-com:office:smarttags" w:element="PlaceType">
          <w:r w:rsidRPr="00C57ABE">
            <w:rPr>
              <w:rFonts w:ascii="Times New Roman" w:hAnsi="Times New Roman"/>
              <w:b/>
              <w:sz w:val="24"/>
              <w:szCs w:val="24"/>
            </w:rPr>
            <w:t>Center</w:t>
          </w:r>
        </w:smartTag>
      </w:smartTag>
      <w:r w:rsidRPr="00C57ABE">
        <w:rPr>
          <w:rFonts w:ascii="Times New Roman" w:hAnsi="Times New Roman"/>
          <w:b/>
          <w:sz w:val="24"/>
          <w:szCs w:val="24"/>
        </w:rPr>
        <w:t xml:space="preserve"> Initiative (SCI)? Will information collection be part of the one</w:t>
      </w:r>
      <w:r w:rsidR="00E138E2">
        <w:rPr>
          <w:rFonts w:ascii="Times New Roman" w:hAnsi="Times New Roman"/>
          <w:b/>
          <w:sz w:val="24"/>
          <w:szCs w:val="24"/>
        </w:rPr>
        <w:t>-</w:t>
      </w:r>
      <w:r w:rsidRPr="00C57ABE">
        <w:rPr>
          <w:rFonts w:ascii="Times New Roman" w:hAnsi="Times New Roman"/>
          <w:b/>
          <w:sz w:val="24"/>
          <w:szCs w:val="24"/>
        </w:rPr>
        <w:t>stop-shopping concept?</w:t>
      </w:r>
    </w:p>
    <w:p w:rsidR="002C0251" w:rsidRPr="00C57ABE" w14:paraId="673B68C3" w14:textId="77777777">
      <w:pPr>
        <w:pStyle w:val="Footer"/>
        <w:tabs>
          <w:tab w:val="clear" w:pos="4320"/>
          <w:tab w:val="clear" w:pos="8640"/>
        </w:tabs>
        <w:rPr>
          <w:rFonts w:ascii="Times New Roman" w:hAnsi="Times New Roman"/>
          <w:sz w:val="24"/>
          <w:szCs w:val="24"/>
        </w:rPr>
      </w:pPr>
    </w:p>
    <w:p w:rsidR="000710B0" w:rsidRPr="00C57ABE" w:rsidP="0056720E" w14:paraId="3AFDC612" w14:textId="32F900E7">
      <w:pPr>
        <w:pStyle w:val="Footer"/>
        <w:tabs>
          <w:tab w:val="clear" w:pos="4320"/>
          <w:tab w:val="clear" w:pos="8640"/>
        </w:tabs>
        <w:rPr>
          <w:rFonts w:ascii="Times New Roman" w:hAnsi="Times New Roman"/>
          <w:sz w:val="24"/>
          <w:szCs w:val="24"/>
        </w:rPr>
      </w:pPr>
      <w:r w:rsidRPr="00C57ABE">
        <w:rPr>
          <w:rFonts w:ascii="Times New Roman" w:hAnsi="Times New Roman"/>
          <w:sz w:val="24"/>
          <w:szCs w:val="24"/>
        </w:rPr>
        <w:t>This information is not related to and will have no impact of the SCI initiative.  The information collection under this regulation is case specific.</w:t>
      </w:r>
      <w:bookmarkEnd w:id="3"/>
    </w:p>
    <w:sectPr w:rsidSect="001210E6">
      <w:footerReference w:type="default" r:id="rId8"/>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037" w:rsidP="00AD6936" w14:paraId="431DA934"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746B60">
      <w:rPr>
        <w:rStyle w:val="PageNumber"/>
        <w:noProof/>
      </w:rPr>
      <w:t>2</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96182"/>
    <w:multiLevelType w:val="hybridMultilevel"/>
    <w:tmpl w:val="E5FEE9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50230A13"/>
    <w:multiLevelType w:val="hybridMultilevel"/>
    <w:tmpl w:val="7220BE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61D31EF1"/>
    <w:multiLevelType w:val="hybridMultilevel"/>
    <w:tmpl w:val="1E6ED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E1A0A92"/>
    <w:multiLevelType w:val="hybridMultilevel"/>
    <w:tmpl w:val="60D4441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313869637">
    <w:abstractNumId w:val="1"/>
  </w:num>
  <w:num w:numId="2" w16cid:durableId="1713338493">
    <w:abstractNumId w:val="0"/>
  </w:num>
  <w:num w:numId="3" w16cid:durableId="1651712174">
    <w:abstractNumId w:val="3"/>
  </w:num>
  <w:num w:numId="4" w16cid:durableId="1865362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1B"/>
    <w:rsid w:val="00001509"/>
    <w:rsid w:val="00002330"/>
    <w:rsid w:val="00004D46"/>
    <w:rsid w:val="000054A7"/>
    <w:rsid w:val="0000634F"/>
    <w:rsid w:val="00007E6C"/>
    <w:rsid w:val="0001753B"/>
    <w:rsid w:val="00021E32"/>
    <w:rsid w:val="000318AE"/>
    <w:rsid w:val="00037F17"/>
    <w:rsid w:val="00053F39"/>
    <w:rsid w:val="00057B23"/>
    <w:rsid w:val="00062838"/>
    <w:rsid w:val="000710B0"/>
    <w:rsid w:val="00072B27"/>
    <w:rsid w:val="000737C8"/>
    <w:rsid w:val="00083DA4"/>
    <w:rsid w:val="00085A3D"/>
    <w:rsid w:val="0008689D"/>
    <w:rsid w:val="00090AFB"/>
    <w:rsid w:val="00097426"/>
    <w:rsid w:val="000A4EF9"/>
    <w:rsid w:val="000A76B5"/>
    <w:rsid w:val="000B30E6"/>
    <w:rsid w:val="000B3C2F"/>
    <w:rsid w:val="000B5FEA"/>
    <w:rsid w:val="000C03ED"/>
    <w:rsid w:val="000C0E2C"/>
    <w:rsid w:val="000D0E9A"/>
    <w:rsid w:val="000D4434"/>
    <w:rsid w:val="000D56D4"/>
    <w:rsid w:val="000E5AD7"/>
    <w:rsid w:val="000F16D9"/>
    <w:rsid w:val="000F47CA"/>
    <w:rsid w:val="001040B8"/>
    <w:rsid w:val="00104B35"/>
    <w:rsid w:val="00114F17"/>
    <w:rsid w:val="001210E6"/>
    <w:rsid w:val="001238D4"/>
    <w:rsid w:val="001240CF"/>
    <w:rsid w:val="00135C37"/>
    <w:rsid w:val="001403FD"/>
    <w:rsid w:val="001457D7"/>
    <w:rsid w:val="0015243A"/>
    <w:rsid w:val="00160B9E"/>
    <w:rsid w:val="00165912"/>
    <w:rsid w:val="00166E1A"/>
    <w:rsid w:val="00170C42"/>
    <w:rsid w:val="001809CC"/>
    <w:rsid w:val="00191793"/>
    <w:rsid w:val="00195DE1"/>
    <w:rsid w:val="00197CB1"/>
    <w:rsid w:val="001A0E5F"/>
    <w:rsid w:val="001A3F0B"/>
    <w:rsid w:val="001A5C19"/>
    <w:rsid w:val="001B1FD9"/>
    <w:rsid w:val="001B2218"/>
    <w:rsid w:val="001B2938"/>
    <w:rsid w:val="001B3D79"/>
    <w:rsid w:val="001B7FDB"/>
    <w:rsid w:val="001C06B8"/>
    <w:rsid w:val="001C302F"/>
    <w:rsid w:val="001C30D9"/>
    <w:rsid w:val="001C4F46"/>
    <w:rsid w:val="001C6308"/>
    <w:rsid w:val="001C692B"/>
    <w:rsid w:val="001D0520"/>
    <w:rsid w:val="001E3398"/>
    <w:rsid w:val="001E4573"/>
    <w:rsid w:val="001F168F"/>
    <w:rsid w:val="001F2B8F"/>
    <w:rsid w:val="001F2C78"/>
    <w:rsid w:val="001F33BE"/>
    <w:rsid w:val="00203F70"/>
    <w:rsid w:val="00211394"/>
    <w:rsid w:val="00213A49"/>
    <w:rsid w:val="00216E82"/>
    <w:rsid w:val="00231E5E"/>
    <w:rsid w:val="00232C81"/>
    <w:rsid w:val="00236F1E"/>
    <w:rsid w:val="002375F3"/>
    <w:rsid w:val="00240EB5"/>
    <w:rsid w:val="00241EE9"/>
    <w:rsid w:val="0024237B"/>
    <w:rsid w:val="0024737D"/>
    <w:rsid w:val="002479E8"/>
    <w:rsid w:val="002511BB"/>
    <w:rsid w:val="00253F99"/>
    <w:rsid w:val="002638C9"/>
    <w:rsid w:val="002759DE"/>
    <w:rsid w:val="00281A2B"/>
    <w:rsid w:val="0028484D"/>
    <w:rsid w:val="00285EDD"/>
    <w:rsid w:val="002878E7"/>
    <w:rsid w:val="00292CAF"/>
    <w:rsid w:val="002953D1"/>
    <w:rsid w:val="00296850"/>
    <w:rsid w:val="002A0A3B"/>
    <w:rsid w:val="002A39FE"/>
    <w:rsid w:val="002B18D4"/>
    <w:rsid w:val="002C0251"/>
    <w:rsid w:val="002C082F"/>
    <w:rsid w:val="002C0DCA"/>
    <w:rsid w:val="002C14F2"/>
    <w:rsid w:val="002D70D6"/>
    <w:rsid w:val="002E4477"/>
    <w:rsid w:val="003042F5"/>
    <w:rsid w:val="00305E91"/>
    <w:rsid w:val="0030626F"/>
    <w:rsid w:val="00311093"/>
    <w:rsid w:val="00314103"/>
    <w:rsid w:val="003149F7"/>
    <w:rsid w:val="00320A26"/>
    <w:rsid w:val="00325ABE"/>
    <w:rsid w:val="00333AC5"/>
    <w:rsid w:val="00360D58"/>
    <w:rsid w:val="0036310D"/>
    <w:rsid w:val="00370C39"/>
    <w:rsid w:val="00370E41"/>
    <w:rsid w:val="00372E17"/>
    <w:rsid w:val="00377969"/>
    <w:rsid w:val="00383342"/>
    <w:rsid w:val="0038626E"/>
    <w:rsid w:val="003925B8"/>
    <w:rsid w:val="00392E76"/>
    <w:rsid w:val="00393103"/>
    <w:rsid w:val="00396EF6"/>
    <w:rsid w:val="003A1C2E"/>
    <w:rsid w:val="003A2450"/>
    <w:rsid w:val="003A4448"/>
    <w:rsid w:val="003A5B0F"/>
    <w:rsid w:val="003C278A"/>
    <w:rsid w:val="003D0949"/>
    <w:rsid w:val="003D2DDC"/>
    <w:rsid w:val="003E633E"/>
    <w:rsid w:val="003E64B3"/>
    <w:rsid w:val="003F0574"/>
    <w:rsid w:val="003F0A0A"/>
    <w:rsid w:val="00401405"/>
    <w:rsid w:val="0040152F"/>
    <w:rsid w:val="00404D7B"/>
    <w:rsid w:val="004063AE"/>
    <w:rsid w:val="0041543A"/>
    <w:rsid w:val="0042017E"/>
    <w:rsid w:val="00423101"/>
    <w:rsid w:val="0043645F"/>
    <w:rsid w:val="00446042"/>
    <w:rsid w:val="004546C3"/>
    <w:rsid w:val="004609DF"/>
    <w:rsid w:val="00465AC3"/>
    <w:rsid w:val="0046678D"/>
    <w:rsid w:val="00473A1D"/>
    <w:rsid w:val="00481DC6"/>
    <w:rsid w:val="00483A68"/>
    <w:rsid w:val="00487A49"/>
    <w:rsid w:val="00493026"/>
    <w:rsid w:val="0049343C"/>
    <w:rsid w:val="004972CD"/>
    <w:rsid w:val="004B76C2"/>
    <w:rsid w:val="004C116F"/>
    <w:rsid w:val="004C2142"/>
    <w:rsid w:val="004C585A"/>
    <w:rsid w:val="004D1472"/>
    <w:rsid w:val="004D57C6"/>
    <w:rsid w:val="004D5C8C"/>
    <w:rsid w:val="004E071A"/>
    <w:rsid w:val="004E17A8"/>
    <w:rsid w:val="004E32A0"/>
    <w:rsid w:val="004E68F3"/>
    <w:rsid w:val="004F7F42"/>
    <w:rsid w:val="00501F4D"/>
    <w:rsid w:val="00505320"/>
    <w:rsid w:val="00524335"/>
    <w:rsid w:val="00530919"/>
    <w:rsid w:val="00540F6B"/>
    <w:rsid w:val="005415DD"/>
    <w:rsid w:val="0054302B"/>
    <w:rsid w:val="00552783"/>
    <w:rsid w:val="005539E7"/>
    <w:rsid w:val="00563F38"/>
    <w:rsid w:val="0056595C"/>
    <w:rsid w:val="0056720E"/>
    <w:rsid w:val="00570AF9"/>
    <w:rsid w:val="005725CC"/>
    <w:rsid w:val="005762A7"/>
    <w:rsid w:val="00576399"/>
    <w:rsid w:val="00584FC1"/>
    <w:rsid w:val="00586430"/>
    <w:rsid w:val="005874D4"/>
    <w:rsid w:val="005A2288"/>
    <w:rsid w:val="005A294D"/>
    <w:rsid w:val="005A472B"/>
    <w:rsid w:val="005B7A5C"/>
    <w:rsid w:val="005C22DF"/>
    <w:rsid w:val="005C4C41"/>
    <w:rsid w:val="005C4D0C"/>
    <w:rsid w:val="005D3279"/>
    <w:rsid w:val="005E0548"/>
    <w:rsid w:val="005E41C9"/>
    <w:rsid w:val="005F22CE"/>
    <w:rsid w:val="005F23D4"/>
    <w:rsid w:val="005F54B3"/>
    <w:rsid w:val="005F68A1"/>
    <w:rsid w:val="0060146A"/>
    <w:rsid w:val="00603A0C"/>
    <w:rsid w:val="00603A71"/>
    <w:rsid w:val="00603DB1"/>
    <w:rsid w:val="006049A5"/>
    <w:rsid w:val="006078FD"/>
    <w:rsid w:val="00607A8D"/>
    <w:rsid w:val="00610385"/>
    <w:rsid w:val="0061101B"/>
    <w:rsid w:val="00611A21"/>
    <w:rsid w:val="00613249"/>
    <w:rsid w:val="006139FE"/>
    <w:rsid w:val="00614A9C"/>
    <w:rsid w:val="00617D96"/>
    <w:rsid w:val="00622095"/>
    <w:rsid w:val="00623685"/>
    <w:rsid w:val="00625671"/>
    <w:rsid w:val="00632867"/>
    <w:rsid w:val="006428DB"/>
    <w:rsid w:val="00652A63"/>
    <w:rsid w:val="00663F22"/>
    <w:rsid w:val="00664FD4"/>
    <w:rsid w:val="00665168"/>
    <w:rsid w:val="00670545"/>
    <w:rsid w:val="00673C6E"/>
    <w:rsid w:val="006741E7"/>
    <w:rsid w:val="00677494"/>
    <w:rsid w:val="0068494F"/>
    <w:rsid w:val="00691B85"/>
    <w:rsid w:val="00691BF8"/>
    <w:rsid w:val="00696316"/>
    <w:rsid w:val="006966D1"/>
    <w:rsid w:val="006978C8"/>
    <w:rsid w:val="006A053A"/>
    <w:rsid w:val="006B6337"/>
    <w:rsid w:val="006B6B3B"/>
    <w:rsid w:val="006C5159"/>
    <w:rsid w:val="006D1306"/>
    <w:rsid w:val="006D2918"/>
    <w:rsid w:val="006D4B22"/>
    <w:rsid w:val="006D72D9"/>
    <w:rsid w:val="006E1700"/>
    <w:rsid w:val="006E5B46"/>
    <w:rsid w:val="006E61E0"/>
    <w:rsid w:val="007151DD"/>
    <w:rsid w:val="007173B3"/>
    <w:rsid w:val="00725B3E"/>
    <w:rsid w:val="007308C0"/>
    <w:rsid w:val="007346D3"/>
    <w:rsid w:val="00734913"/>
    <w:rsid w:val="0073617B"/>
    <w:rsid w:val="00745F4A"/>
    <w:rsid w:val="007462B7"/>
    <w:rsid w:val="00746B60"/>
    <w:rsid w:val="00746EAC"/>
    <w:rsid w:val="00754567"/>
    <w:rsid w:val="00756A27"/>
    <w:rsid w:val="00762949"/>
    <w:rsid w:val="00763CA4"/>
    <w:rsid w:val="00766836"/>
    <w:rsid w:val="007869ED"/>
    <w:rsid w:val="00786D99"/>
    <w:rsid w:val="00787D28"/>
    <w:rsid w:val="0079004B"/>
    <w:rsid w:val="007942BB"/>
    <w:rsid w:val="007947C9"/>
    <w:rsid w:val="007A19CB"/>
    <w:rsid w:val="007A2A3F"/>
    <w:rsid w:val="007B3A0E"/>
    <w:rsid w:val="007B5C61"/>
    <w:rsid w:val="007C03AA"/>
    <w:rsid w:val="007C1BA5"/>
    <w:rsid w:val="007C744C"/>
    <w:rsid w:val="007D67F6"/>
    <w:rsid w:val="007E0918"/>
    <w:rsid w:val="007F15C0"/>
    <w:rsid w:val="007F25D5"/>
    <w:rsid w:val="007F26A9"/>
    <w:rsid w:val="007F572E"/>
    <w:rsid w:val="00805617"/>
    <w:rsid w:val="00822015"/>
    <w:rsid w:val="00822F21"/>
    <w:rsid w:val="00826F8F"/>
    <w:rsid w:val="00834EB7"/>
    <w:rsid w:val="008413FB"/>
    <w:rsid w:val="0085034D"/>
    <w:rsid w:val="00855149"/>
    <w:rsid w:val="0085773C"/>
    <w:rsid w:val="0087057C"/>
    <w:rsid w:val="008755A6"/>
    <w:rsid w:val="0087598D"/>
    <w:rsid w:val="0087716C"/>
    <w:rsid w:val="00883DC8"/>
    <w:rsid w:val="00883ED8"/>
    <w:rsid w:val="0088532B"/>
    <w:rsid w:val="00887E03"/>
    <w:rsid w:val="00893A06"/>
    <w:rsid w:val="008A3DF9"/>
    <w:rsid w:val="008A41BA"/>
    <w:rsid w:val="008A7AC2"/>
    <w:rsid w:val="008B1D5D"/>
    <w:rsid w:val="008B5CBA"/>
    <w:rsid w:val="008B691A"/>
    <w:rsid w:val="008C146D"/>
    <w:rsid w:val="008C4208"/>
    <w:rsid w:val="008C57FE"/>
    <w:rsid w:val="008D0B34"/>
    <w:rsid w:val="008D2212"/>
    <w:rsid w:val="008E2378"/>
    <w:rsid w:val="008E372C"/>
    <w:rsid w:val="008F03BE"/>
    <w:rsid w:val="008F74B2"/>
    <w:rsid w:val="009008ED"/>
    <w:rsid w:val="00902F66"/>
    <w:rsid w:val="00904826"/>
    <w:rsid w:val="00905CDA"/>
    <w:rsid w:val="00910A59"/>
    <w:rsid w:val="00913724"/>
    <w:rsid w:val="009225BE"/>
    <w:rsid w:val="009226B4"/>
    <w:rsid w:val="00923628"/>
    <w:rsid w:val="0093229C"/>
    <w:rsid w:val="00937F2F"/>
    <w:rsid w:val="009509AB"/>
    <w:rsid w:val="00951C69"/>
    <w:rsid w:val="00962153"/>
    <w:rsid w:val="0096277D"/>
    <w:rsid w:val="00965F4E"/>
    <w:rsid w:val="009717C6"/>
    <w:rsid w:val="0097222C"/>
    <w:rsid w:val="0097583D"/>
    <w:rsid w:val="00984546"/>
    <w:rsid w:val="0099225B"/>
    <w:rsid w:val="009936DC"/>
    <w:rsid w:val="009A1AB8"/>
    <w:rsid w:val="009A55CE"/>
    <w:rsid w:val="009A7DE2"/>
    <w:rsid w:val="009B1F77"/>
    <w:rsid w:val="009C0B17"/>
    <w:rsid w:val="009C40E5"/>
    <w:rsid w:val="009C44B2"/>
    <w:rsid w:val="009D3F18"/>
    <w:rsid w:val="009D6740"/>
    <w:rsid w:val="009D72BD"/>
    <w:rsid w:val="009E57F3"/>
    <w:rsid w:val="00A05867"/>
    <w:rsid w:val="00A10AB6"/>
    <w:rsid w:val="00A16484"/>
    <w:rsid w:val="00A16F55"/>
    <w:rsid w:val="00A207CA"/>
    <w:rsid w:val="00A214D9"/>
    <w:rsid w:val="00A226D9"/>
    <w:rsid w:val="00A30677"/>
    <w:rsid w:val="00A37E42"/>
    <w:rsid w:val="00A43D8A"/>
    <w:rsid w:val="00A46C77"/>
    <w:rsid w:val="00A47629"/>
    <w:rsid w:val="00A56C2F"/>
    <w:rsid w:val="00A722DB"/>
    <w:rsid w:val="00A723F8"/>
    <w:rsid w:val="00A7585E"/>
    <w:rsid w:val="00A94209"/>
    <w:rsid w:val="00A97399"/>
    <w:rsid w:val="00AA0C30"/>
    <w:rsid w:val="00AA6D25"/>
    <w:rsid w:val="00AB3032"/>
    <w:rsid w:val="00AC1D03"/>
    <w:rsid w:val="00AC5509"/>
    <w:rsid w:val="00AD5BDA"/>
    <w:rsid w:val="00AD6936"/>
    <w:rsid w:val="00AD6C37"/>
    <w:rsid w:val="00AE17F7"/>
    <w:rsid w:val="00AE41E8"/>
    <w:rsid w:val="00AF0B36"/>
    <w:rsid w:val="00AF0CF0"/>
    <w:rsid w:val="00AF2955"/>
    <w:rsid w:val="00AF2F8B"/>
    <w:rsid w:val="00B0031E"/>
    <w:rsid w:val="00B06F36"/>
    <w:rsid w:val="00B12A82"/>
    <w:rsid w:val="00B133EB"/>
    <w:rsid w:val="00B33F12"/>
    <w:rsid w:val="00B403DC"/>
    <w:rsid w:val="00B47372"/>
    <w:rsid w:val="00B474FA"/>
    <w:rsid w:val="00B61710"/>
    <w:rsid w:val="00B6633D"/>
    <w:rsid w:val="00B81B85"/>
    <w:rsid w:val="00B82B7D"/>
    <w:rsid w:val="00B901FF"/>
    <w:rsid w:val="00B9458A"/>
    <w:rsid w:val="00B957C0"/>
    <w:rsid w:val="00BB0C32"/>
    <w:rsid w:val="00BB5659"/>
    <w:rsid w:val="00BC22A9"/>
    <w:rsid w:val="00BC2D49"/>
    <w:rsid w:val="00BC5224"/>
    <w:rsid w:val="00BE6C96"/>
    <w:rsid w:val="00BF0362"/>
    <w:rsid w:val="00BF5C36"/>
    <w:rsid w:val="00C01810"/>
    <w:rsid w:val="00C01AC3"/>
    <w:rsid w:val="00C04674"/>
    <w:rsid w:val="00C0606A"/>
    <w:rsid w:val="00C06925"/>
    <w:rsid w:val="00C07F5F"/>
    <w:rsid w:val="00C10490"/>
    <w:rsid w:val="00C22356"/>
    <w:rsid w:val="00C23D92"/>
    <w:rsid w:val="00C24E07"/>
    <w:rsid w:val="00C2579C"/>
    <w:rsid w:val="00C325F3"/>
    <w:rsid w:val="00C35345"/>
    <w:rsid w:val="00C35409"/>
    <w:rsid w:val="00C36F33"/>
    <w:rsid w:val="00C522B0"/>
    <w:rsid w:val="00C54262"/>
    <w:rsid w:val="00C57ABE"/>
    <w:rsid w:val="00C823F0"/>
    <w:rsid w:val="00C91FA9"/>
    <w:rsid w:val="00C93FFC"/>
    <w:rsid w:val="00C97454"/>
    <w:rsid w:val="00CB44E3"/>
    <w:rsid w:val="00CB46B1"/>
    <w:rsid w:val="00CB4EFD"/>
    <w:rsid w:val="00CD6A88"/>
    <w:rsid w:val="00CD6AC4"/>
    <w:rsid w:val="00CE094A"/>
    <w:rsid w:val="00CF7714"/>
    <w:rsid w:val="00D00D98"/>
    <w:rsid w:val="00D055EF"/>
    <w:rsid w:val="00D149C1"/>
    <w:rsid w:val="00D14FFD"/>
    <w:rsid w:val="00D168B5"/>
    <w:rsid w:val="00D213A3"/>
    <w:rsid w:val="00D2257B"/>
    <w:rsid w:val="00D22A8F"/>
    <w:rsid w:val="00D2301A"/>
    <w:rsid w:val="00D2503F"/>
    <w:rsid w:val="00D33D5A"/>
    <w:rsid w:val="00D34B79"/>
    <w:rsid w:val="00D35883"/>
    <w:rsid w:val="00D401F4"/>
    <w:rsid w:val="00D42D64"/>
    <w:rsid w:val="00D43148"/>
    <w:rsid w:val="00D52B30"/>
    <w:rsid w:val="00D659B0"/>
    <w:rsid w:val="00D66039"/>
    <w:rsid w:val="00D73CD9"/>
    <w:rsid w:val="00D80CC0"/>
    <w:rsid w:val="00D8111D"/>
    <w:rsid w:val="00D93720"/>
    <w:rsid w:val="00D976DA"/>
    <w:rsid w:val="00DB6094"/>
    <w:rsid w:val="00DC139C"/>
    <w:rsid w:val="00DC1ADC"/>
    <w:rsid w:val="00DC1B04"/>
    <w:rsid w:val="00DC2D3A"/>
    <w:rsid w:val="00DC3536"/>
    <w:rsid w:val="00DD3521"/>
    <w:rsid w:val="00DD423A"/>
    <w:rsid w:val="00DD4A75"/>
    <w:rsid w:val="00DD5BE4"/>
    <w:rsid w:val="00DD74F6"/>
    <w:rsid w:val="00DE2A45"/>
    <w:rsid w:val="00DE44EF"/>
    <w:rsid w:val="00DE7A07"/>
    <w:rsid w:val="00DF141B"/>
    <w:rsid w:val="00DF2416"/>
    <w:rsid w:val="00E138E2"/>
    <w:rsid w:val="00E24C0E"/>
    <w:rsid w:val="00E27C2F"/>
    <w:rsid w:val="00E30CDA"/>
    <w:rsid w:val="00E33065"/>
    <w:rsid w:val="00E36207"/>
    <w:rsid w:val="00E41EB4"/>
    <w:rsid w:val="00E42842"/>
    <w:rsid w:val="00E45130"/>
    <w:rsid w:val="00E512BC"/>
    <w:rsid w:val="00E52187"/>
    <w:rsid w:val="00E5258A"/>
    <w:rsid w:val="00E545BD"/>
    <w:rsid w:val="00E56189"/>
    <w:rsid w:val="00E60D55"/>
    <w:rsid w:val="00E673D6"/>
    <w:rsid w:val="00E73E98"/>
    <w:rsid w:val="00E74DD4"/>
    <w:rsid w:val="00E82D6F"/>
    <w:rsid w:val="00E86037"/>
    <w:rsid w:val="00E867EE"/>
    <w:rsid w:val="00E9211E"/>
    <w:rsid w:val="00EA4049"/>
    <w:rsid w:val="00EB5CC7"/>
    <w:rsid w:val="00EC709F"/>
    <w:rsid w:val="00EC79A3"/>
    <w:rsid w:val="00ED3EDB"/>
    <w:rsid w:val="00ED745B"/>
    <w:rsid w:val="00ED7B78"/>
    <w:rsid w:val="00ED7C5B"/>
    <w:rsid w:val="00EE5282"/>
    <w:rsid w:val="00EF5464"/>
    <w:rsid w:val="00F05912"/>
    <w:rsid w:val="00F1316E"/>
    <w:rsid w:val="00F204AA"/>
    <w:rsid w:val="00F24A04"/>
    <w:rsid w:val="00F32B02"/>
    <w:rsid w:val="00F4360E"/>
    <w:rsid w:val="00F47AA3"/>
    <w:rsid w:val="00F52DCF"/>
    <w:rsid w:val="00F53373"/>
    <w:rsid w:val="00F539F3"/>
    <w:rsid w:val="00F6234D"/>
    <w:rsid w:val="00F646EB"/>
    <w:rsid w:val="00F70E25"/>
    <w:rsid w:val="00F73494"/>
    <w:rsid w:val="00F822BE"/>
    <w:rsid w:val="00F85351"/>
    <w:rsid w:val="00F85890"/>
    <w:rsid w:val="00F86F54"/>
    <w:rsid w:val="00F945CD"/>
    <w:rsid w:val="00FB7DEC"/>
    <w:rsid w:val="00FC34B9"/>
    <w:rsid w:val="00FD076F"/>
    <w:rsid w:val="00FD2911"/>
    <w:rsid w:val="00FD302C"/>
    <w:rsid w:val="00FE1D91"/>
    <w:rsid w:val="00FE206E"/>
    <w:rsid w:val="00FF1C17"/>
    <w:rsid w:val="00FF42F7"/>
    <w:rsid w:val="00FF53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C6334B"/>
  <w15:chartTrackingRefBased/>
  <w15:docId w15:val="{756570F5-2A59-43BA-A023-0AAA24F2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63C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alloonText">
    <w:name w:val="Balloon Text"/>
    <w:basedOn w:val="Normal"/>
    <w:semiHidden/>
    <w:rsid w:val="00090AFB"/>
    <w:rPr>
      <w:rFonts w:ascii="Tahoma" w:hAnsi="Tahoma" w:cs="Tahoma"/>
      <w:sz w:val="16"/>
      <w:szCs w:val="16"/>
    </w:rPr>
  </w:style>
  <w:style w:type="character" w:styleId="CommentReference">
    <w:name w:val="annotation reference"/>
    <w:semiHidden/>
    <w:rsid w:val="007F15C0"/>
    <w:rPr>
      <w:sz w:val="16"/>
      <w:szCs w:val="16"/>
    </w:rPr>
  </w:style>
  <w:style w:type="paragraph" w:styleId="CommentText">
    <w:name w:val="annotation text"/>
    <w:basedOn w:val="Normal"/>
    <w:semiHidden/>
    <w:rsid w:val="007F15C0"/>
  </w:style>
  <w:style w:type="paragraph" w:styleId="CommentSubject">
    <w:name w:val="annotation subject"/>
    <w:basedOn w:val="CommentText"/>
    <w:next w:val="CommentText"/>
    <w:semiHidden/>
    <w:rsid w:val="007F15C0"/>
    <w:rPr>
      <w:b/>
      <w:bCs/>
    </w:rPr>
  </w:style>
  <w:style w:type="character" w:styleId="Strong">
    <w:name w:val="Strong"/>
    <w:uiPriority w:val="22"/>
    <w:qFormat/>
    <w:rsid w:val="00231E5E"/>
    <w:rPr>
      <w:b/>
      <w:bCs/>
    </w:rPr>
  </w:style>
  <w:style w:type="paragraph" w:styleId="Revision">
    <w:name w:val="Revision"/>
    <w:hidden/>
    <w:uiPriority w:val="99"/>
    <w:semiHidden/>
    <w:rsid w:val="00370C39"/>
  </w:style>
  <w:style w:type="paragraph" w:styleId="ListParagraph">
    <w:name w:val="List Paragraph"/>
    <w:basedOn w:val="Normal"/>
    <w:uiPriority w:val="34"/>
    <w:qFormat/>
    <w:rsid w:val="005415DD"/>
    <w:pPr>
      <w:ind w:left="720"/>
      <w:contextualSpacing/>
    </w:pPr>
  </w:style>
  <w:style w:type="paragraph" w:styleId="BodyText">
    <w:name w:val="Body Text"/>
    <w:basedOn w:val="Normal"/>
    <w:link w:val="BodyTextChar"/>
    <w:uiPriority w:val="99"/>
    <w:rsid w:val="00E74DD4"/>
    <w:rPr>
      <w:rFonts w:ascii="Univers (W1)" w:hAnsi="Univers (W1)"/>
      <w:sz w:val="24"/>
    </w:rPr>
  </w:style>
  <w:style w:type="character" w:customStyle="1" w:styleId="BodyTextChar">
    <w:name w:val="Body Text Char"/>
    <w:basedOn w:val="DefaultParagraphFont"/>
    <w:link w:val="BodyText"/>
    <w:uiPriority w:val="99"/>
    <w:rsid w:val="00E74DD4"/>
    <w:rPr>
      <w:rFonts w:ascii="Univers (W1)" w:hAnsi="Univers (W1)"/>
      <w:sz w:val="24"/>
    </w:rPr>
  </w:style>
  <w:style w:type="character" w:customStyle="1" w:styleId="Heading1Char">
    <w:name w:val="Heading 1 Char"/>
    <w:basedOn w:val="DefaultParagraphFont"/>
    <w:link w:val="Heading1"/>
    <w:rsid w:val="00763C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A_List_ID xmlns="a19ae5d0-f236-4513-9fa4-778668799705">122</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0" ma:contentTypeDescription="Create a new document." ma:contentTypeScope="" ma:versionID="8399e28d87d1940d76c341c08f273f87">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f9f3dfc8c0448591fba72467b9ead5e"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478D-8024-4223-BE90-82D694992271}">
  <ds:schemaRefs>
    <ds:schemaRef ds:uri="http://schemas.microsoft.com/sharepoint/v3/contenttype/forms"/>
  </ds:schemaRefs>
</ds:datastoreItem>
</file>

<file path=customXml/itemProps2.xml><?xml version="1.0" encoding="utf-8"?>
<ds:datastoreItem xmlns:ds="http://schemas.openxmlformats.org/officeDocument/2006/customXml" ds:itemID="{68917467-1690-4A9F-89E5-CC2F8B516503}">
  <ds:schemaRefs>
    <ds:schemaRef ds:uri="73fb875a-8af9-4255-b008-0995492d31cd"/>
    <ds:schemaRef ds:uri="a1b2674d-54f9-4586-a136-140e05e0fc28"/>
    <ds:schemaRef ds:uri="a19ae5d0-f236-4513-9fa4-778668799705"/>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11236DE-EDC1-4BF8-88F2-A36323130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0378C-0574-4E78-9EB3-09B44B99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1942 Common Form</dc:title>
  <dc:creator>rural development</dc:creator>
  <cp:lastModifiedBy>Gilbert, Lynn - RD, MD</cp:lastModifiedBy>
  <cp:revision>2</cp:revision>
  <cp:lastPrinted>2009-10-15T11:03:00Z</cp:lastPrinted>
  <dcterms:created xsi:type="dcterms:W3CDTF">2023-07-06T13:23:00Z</dcterms:created>
  <dcterms:modified xsi:type="dcterms:W3CDTF">2023-07-06T13:23:00Z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y fmtid="{D5CDD505-2E9C-101B-9397-08002B2CF9AE}" pid="4" name="_NewReviewCycle">
    <vt:lpwstr/>
  </property>
</Properties>
</file>