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72D4" w:rsidRPr="00BE72D4" w:rsidP="00BE72D4" w14:paraId="6DFCD3E7" w14:textId="77777777">
      <w:pPr>
        <w:jc w:val="right"/>
        <w:rPr>
          <w:bCs/>
        </w:rPr>
      </w:pPr>
      <w:r w:rsidRPr="001C4200">
        <w:rPr>
          <w:bCs/>
        </w:rPr>
        <w:t>Ju</w:t>
      </w:r>
      <w:r w:rsidR="004B604B">
        <w:rPr>
          <w:bCs/>
        </w:rPr>
        <w:t>ly</w:t>
      </w:r>
      <w:r w:rsidRPr="001C4200">
        <w:rPr>
          <w:bCs/>
        </w:rPr>
        <w:t xml:space="preserve"> 2023</w:t>
      </w:r>
    </w:p>
    <w:p w:rsidR="00BE72D4" w:rsidP="00042148" w14:paraId="175A2474" w14:textId="77777777">
      <w:pPr>
        <w:jc w:val="center"/>
        <w:rPr>
          <w:b/>
        </w:rPr>
      </w:pPr>
    </w:p>
    <w:p w:rsidR="009A2488" w:rsidP="00042148" w14:paraId="78354064" w14:textId="77777777">
      <w:pPr>
        <w:jc w:val="center"/>
        <w:rPr>
          <w:b/>
        </w:rPr>
      </w:pPr>
      <w:r w:rsidRPr="00F258A4">
        <w:rPr>
          <w:b/>
        </w:rPr>
        <w:t>S</w:t>
      </w:r>
      <w:r w:rsidR="00801058">
        <w:rPr>
          <w:b/>
        </w:rPr>
        <w:t xml:space="preserve">upporting </w:t>
      </w:r>
      <w:r w:rsidRPr="00F258A4">
        <w:rPr>
          <w:b/>
        </w:rPr>
        <w:t>S</w:t>
      </w:r>
      <w:r w:rsidR="00801058">
        <w:rPr>
          <w:b/>
        </w:rPr>
        <w:t>tatement</w:t>
      </w:r>
    </w:p>
    <w:p w:rsidR="00BB16EE" w:rsidRPr="00F258A4" w:rsidP="00042148" w14:paraId="2DF43CC2" w14:textId="77777777">
      <w:pPr>
        <w:jc w:val="center"/>
        <w:rPr>
          <w:b/>
        </w:rPr>
      </w:pPr>
      <w:r w:rsidRPr="00F258A4">
        <w:rPr>
          <w:b/>
        </w:rPr>
        <w:t>C</w:t>
      </w:r>
      <w:r w:rsidR="009A2488">
        <w:rPr>
          <w:b/>
        </w:rPr>
        <w:t xml:space="preserve">enter for </w:t>
      </w:r>
      <w:r w:rsidRPr="00F258A4">
        <w:rPr>
          <w:b/>
        </w:rPr>
        <w:t>E</w:t>
      </w:r>
      <w:r w:rsidR="009A2488">
        <w:rPr>
          <w:b/>
        </w:rPr>
        <w:t xml:space="preserve">pidemiology and </w:t>
      </w:r>
      <w:r w:rsidRPr="00F258A4">
        <w:rPr>
          <w:b/>
        </w:rPr>
        <w:t>A</w:t>
      </w:r>
      <w:r w:rsidR="009A2488">
        <w:rPr>
          <w:b/>
        </w:rPr>
        <w:t xml:space="preserve">nimal </w:t>
      </w:r>
      <w:r w:rsidRPr="00F258A4">
        <w:rPr>
          <w:b/>
        </w:rPr>
        <w:t>H</w:t>
      </w:r>
      <w:r w:rsidR="009A2488">
        <w:rPr>
          <w:b/>
        </w:rPr>
        <w:t xml:space="preserve">ealth </w:t>
      </w:r>
      <w:r w:rsidRPr="00F258A4" w:rsidR="001227B0">
        <w:rPr>
          <w:b/>
        </w:rPr>
        <w:t>(CEAH)</w:t>
      </w:r>
      <w:r w:rsidRPr="00F258A4">
        <w:rPr>
          <w:b/>
        </w:rPr>
        <w:t>,</w:t>
      </w:r>
    </w:p>
    <w:p w:rsidR="00BB16EE" w:rsidRPr="00F258A4" w:rsidP="00145A68" w14:paraId="0DCB9ED8" w14:textId="77777777">
      <w:pPr>
        <w:jc w:val="center"/>
        <w:rPr>
          <w:b/>
        </w:rPr>
      </w:pPr>
      <w:r w:rsidRPr="00F258A4">
        <w:rPr>
          <w:b/>
        </w:rPr>
        <w:t>N</w:t>
      </w:r>
      <w:r w:rsidR="009A2488">
        <w:rPr>
          <w:b/>
        </w:rPr>
        <w:t xml:space="preserve">ational </w:t>
      </w:r>
      <w:r w:rsidRPr="00F258A4" w:rsidR="00E833F1">
        <w:rPr>
          <w:b/>
        </w:rPr>
        <w:t>A</w:t>
      </w:r>
      <w:r w:rsidR="009A2488">
        <w:rPr>
          <w:b/>
        </w:rPr>
        <w:t xml:space="preserve">nimal </w:t>
      </w:r>
      <w:r w:rsidRPr="00F258A4" w:rsidR="00E833F1">
        <w:rPr>
          <w:b/>
        </w:rPr>
        <w:t>H</w:t>
      </w:r>
      <w:r w:rsidR="009A2488">
        <w:rPr>
          <w:b/>
        </w:rPr>
        <w:t xml:space="preserve">ealth </w:t>
      </w:r>
      <w:r w:rsidR="00B55438">
        <w:rPr>
          <w:b/>
        </w:rPr>
        <w:t>M</w:t>
      </w:r>
      <w:r w:rsidR="009A2488">
        <w:rPr>
          <w:b/>
        </w:rPr>
        <w:t xml:space="preserve">onitoring </w:t>
      </w:r>
      <w:r w:rsidRPr="00F258A4">
        <w:rPr>
          <w:b/>
        </w:rPr>
        <w:t>S</w:t>
      </w:r>
      <w:r w:rsidR="009A2488">
        <w:rPr>
          <w:b/>
        </w:rPr>
        <w:t xml:space="preserve">ystem </w:t>
      </w:r>
      <w:r w:rsidRPr="00F258A4" w:rsidR="00AE713D">
        <w:rPr>
          <w:b/>
        </w:rPr>
        <w:t>(NAH</w:t>
      </w:r>
      <w:r w:rsidR="00B55438">
        <w:rPr>
          <w:b/>
        </w:rPr>
        <w:t>M</w:t>
      </w:r>
      <w:r w:rsidRPr="00F258A4" w:rsidR="00AE713D">
        <w:rPr>
          <w:b/>
        </w:rPr>
        <w:t>S)</w:t>
      </w:r>
      <w:r>
        <w:rPr>
          <w:rStyle w:val="FootnoteReference"/>
          <w:b/>
        </w:rPr>
        <w:footnoteReference w:id="2"/>
      </w:r>
      <w:r w:rsidRPr="009A2488" w:rsidR="009A2488">
        <w:rPr>
          <w:b/>
        </w:rPr>
        <w:t xml:space="preserve"> </w:t>
      </w:r>
      <w:r w:rsidR="009A2488">
        <w:rPr>
          <w:b/>
        </w:rPr>
        <w:t>Sheep 2024</w:t>
      </w:r>
      <w:r w:rsidRPr="00F258A4" w:rsidR="009A2488">
        <w:rPr>
          <w:b/>
        </w:rPr>
        <w:t xml:space="preserve"> S</w:t>
      </w:r>
      <w:r w:rsidR="009A2488">
        <w:rPr>
          <w:b/>
        </w:rPr>
        <w:t>tudy</w:t>
      </w:r>
    </w:p>
    <w:p w:rsidR="00BB16EE" w:rsidP="00042148" w14:paraId="57997911" w14:textId="77777777">
      <w:pPr>
        <w:jc w:val="center"/>
        <w:rPr>
          <w:b/>
        </w:rPr>
      </w:pPr>
      <w:r w:rsidRPr="00F258A4">
        <w:rPr>
          <w:b/>
        </w:rPr>
        <w:t xml:space="preserve">OMB </w:t>
      </w:r>
      <w:r w:rsidR="009A2488">
        <w:rPr>
          <w:b/>
        </w:rPr>
        <w:t xml:space="preserve">Control </w:t>
      </w:r>
      <w:r w:rsidRPr="00F258A4">
        <w:rPr>
          <w:b/>
        </w:rPr>
        <w:t>N</w:t>
      </w:r>
      <w:r w:rsidR="009A2488">
        <w:rPr>
          <w:b/>
        </w:rPr>
        <w:t xml:space="preserve">umber </w:t>
      </w:r>
      <w:r w:rsidR="00E21EC9">
        <w:rPr>
          <w:b/>
        </w:rPr>
        <w:t>0579</w:t>
      </w:r>
      <w:r w:rsidR="008420C5">
        <w:rPr>
          <w:b/>
        </w:rPr>
        <w:t>-</w:t>
      </w:r>
      <w:r w:rsidR="00EF4050">
        <w:rPr>
          <w:b/>
        </w:rPr>
        <w:t>XXXX</w:t>
      </w:r>
    </w:p>
    <w:p w:rsidR="009A2488" w:rsidRPr="00F258A4" w:rsidP="00042148" w14:paraId="35C66EA6" w14:textId="77777777">
      <w:pPr>
        <w:jc w:val="center"/>
        <w:rPr>
          <w:b/>
        </w:rPr>
      </w:pPr>
    </w:p>
    <w:p w:rsidR="00FA4DE0" w:rsidP="00FA4DE0" w14:paraId="188F983F" w14:textId="77777777">
      <w:pPr>
        <w:rPr>
          <w:b/>
        </w:rPr>
      </w:pPr>
      <w:bookmarkStart w:id="0" w:name="_Toc143941114"/>
      <w:r>
        <w:rPr>
          <w:b/>
        </w:rPr>
        <w:t>Part A</w:t>
      </w:r>
    </w:p>
    <w:p w:rsidR="00061776" w:rsidP="00061776" w14:paraId="57D0565E" w14:textId="77777777">
      <w:pPr>
        <w:jc w:val="center"/>
        <w:rPr>
          <w:b/>
        </w:rPr>
      </w:pPr>
    </w:p>
    <w:p w:rsidR="00BB16EE" w:rsidP="00C0359D" w14:paraId="6E8E37CD" w14:textId="77777777">
      <w:pPr>
        <w:rPr>
          <w:b/>
        </w:rPr>
      </w:pPr>
      <w:r w:rsidRPr="00C0359D">
        <w:rPr>
          <w:b/>
        </w:rPr>
        <w:t>A</w:t>
      </w:r>
      <w:r w:rsidR="00DF34A4">
        <w:rPr>
          <w:b/>
        </w:rPr>
        <w:t xml:space="preserve">. </w:t>
      </w:r>
      <w:r w:rsidR="00FD1390">
        <w:rPr>
          <w:b/>
        </w:rPr>
        <w:t xml:space="preserve"> </w:t>
      </w:r>
      <w:r w:rsidRPr="00061776">
        <w:rPr>
          <w:b/>
        </w:rPr>
        <w:t>J</w:t>
      </w:r>
      <w:r w:rsidR="009A2488">
        <w:rPr>
          <w:b/>
        </w:rPr>
        <w:t>ustification</w:t>
      </w:r>
      <w:bookmarkEnd w:id="0"/>
    </w:p>
    <w:p w:rsidR="00C0359D" w:rsidP="00C0359D" w14:paraId="60FFA3A3" w14:textId="77777777">
      <w:pPr>
        <w:rPr>
          <w:b/>
        </w:rPr>
      </w:pPr>
    </w:p>
    <w:p w:rsidR="00DF34A4" w:rsidRPr="00EB4A4A" w:rsidP="00DF34A4" w14:paraId="4A35A145" w14:textId="77777777">
      <w:pPr>
        <w:rPr>
          <w:b/>
        </w:rPr>
      </w:pPr>
      <w:r w:rsidRPr="00EB4A4A">
        <w:rPr>
          <w:b/>
        </w:rPr>
        <w:t xml:space="preserve">1. </w:t>
      </w:r>
      <w:r w:rsidR="00FD1390">
        <w:rPr>
          <w:b/>
        </w:rPr>
        <w:t xml:space="preserve"> </w:t>
      </w:r>
      <w:r w:rsidRPr="00EB4A4A">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E45AE" w:rsidRPr="00F258A4" w:rsidP="00835924" w14:paraId="0678B3FA" w14:textId="77777777"/>
    <w:p w:rsidR="006B1A98" w:rsidP="00FA2A53" w14:paraId="5F9D447A" w14:textId="77777777">
      <w:r w:rsidRPr="00F258A4">
        <w:t>This submission is a request for approval to initiate the National Animal Health Monitoring System’s (NAHM</w:t>
      </w:r>
      <w:r w:rsidRPr="00F258A4" w:rsidR="0086646D">
        <w:t>S</w:t>
      </w:r>
      <w:r w:rsidRPr="00F258A4" w:rsidR="000235E7">
        <w:t>’)</w:t>
      </w:r>
      <w:r w:rsidR="00FD5960">
        <w:rPr>
          <w:rStyle w:val="FootnoteReference"/>
        </w:rPr>
        <w:t>1</w:t>
      </w:r>
      <w:r w:rsidRPr="00F258A4" w:rsidR="000235E7">
        <w:t xml:space="preserve"> </w:t>
      </w:r>
      <w:r w:rsidR="008420C5">
        <w:t>Sheep 2024</w:t>
      </w:r>
      <w:r w:rsidRPr="00F258A4" w:rsidR="00D45F78">
        <w:t xml:space="preserve"> study</w:t>
      </w:r>
      <w:r w:rsidRPr="00F258A4" w:rsidR="000B7C7D">
        <w:t>, an</w:t>
      </w:r>
      <w:r w:rsidRPr="00F258A4">
        <w:t xml:space="preserve"> information collection by the Animal and Plant Health Inspection Service (APHIS</w:t>
      </w:r>
      <w:r w:rsidRPr="002234F8" w:rsidR="00BB16EE">
        <w:t>).</w:t>
      </w:r>
      <w:r w:rsidR="006061BD">
        <w:t xml:space="preserve"> </w:t>
      </w:r>
      <w:r w:rsidRPr="002234F8" w:rsidR="00990893">
        <w:t xml:space="preserve">The study will consist of two </w:t>
      </w:r>
      <w:r>
        <w:t>phases.</w:t>
      </w:r>
      <w:r w:rsidR="006061BD">
        <w:t xml:space="preserve"> </w:t>
      </w:r>
      <w:r>
        <w:t xml:space="preserve">In </w:t>
      </w:r>
      <w:r w:rsidR="00FA4DE0">
        <w:t>P</w:t>
      </w:r>
      <w:r>
        <w:t xml:space="preserve">hase </w:t>
      </w:r>
      <w:r w:rsidR="00FA4DE0">
        <w:t>1</w:t>
      </w:r>
      <w:r>
        <w:t xml:space="preserve">, a National Agricultural Statistics Service (NASS) enumerator will contact </w:t>
      </w:r>
      <w:r w:rsidR="00F6121D">
        <w:t>up to 4,9</w:t>
      </w:r>
      <w:r w:rsidR="00FA4DE0">
        <w:t>7</w:t>
      </w:r>
      <w:r w:rsidR="00F6121D">
        <w:t>0</w:t>
      </w:r>
      <w:r w:rsidR="00BB36D2">
        <w:t xml:space="preserve"> total producers </w:t>
      </w:r>
      <w:r>
        <w:t xml:space="preserve">and conduct interviews with </w:t>
      </w:r>
      <w:r w:rsidR="00BB36D2">
        <w:t xml:space="preserve">consenting </w:t>
      </w:r>
      <w:r>
        <w:t>producers</w:t>
      </w:r>
      <w:r w:rsidR="00D13881">
        <w:t xml:space="preserve"> with</w:t>
      </w:r>
      <w:r w:rsidR="00F6121D">
        <w:t xml:space="preserve"> 1 or </w:t>
      </w:r>
      <w:r w:rsidR="00D13881">
        <w:t>more</w:t>
      </w:r>
      <w:r w:rsidR="008420C5">
        <w:t xml:space="preserve"> ewes</w:t>
      </w:r>
      <w:r w:rsidR="00D13881">
        <w:t xml:space="preserve"> in </w:t>
      </w:r>
      <w:r w:rsidR="007A09D1">
        <w:t xml:space="preserve">30 </w:t>
      </w:r>
      <w:r w:rsidR="00D13881">
        <w:t>States</w:t>
      </w:r>
      <w:r>
        <w:rPr>
          <w:rStyle w:val="FootnoteReference"/>
        </w:rPr>
        <w:footnoteReference w:id="3"/>
      </w:r>
      <w:r>
        <w:t>.</w:t>
      </w:r>
      <w:r w:rsidR="006061BD">
        <w:t xml:space="preserve"> </w:t>
      </w:r>
      <w:r>
        <w:t>Respondents</w:t>
      </w:r>
      <w:r w:rsidR="00A95824">
        <w:t xml:space="preserve"> </w:t>
      </w:r>
      <w:r>
        <w:t xml:space="preserve">will be asked to consent </w:t>
      </w:r>
      <w:r w:rsidR="00F6121D">
        <w:t xml:space="preserve">to </w:t>
      </w:r>
      <w:r>
        <w:t xml:space="preserve">allowing NASS to </w:t>
      </w:r>
      <w:r w:rsidR="00F6121D">
        <w:t>securely transfer</w:t>
      </w:r>
      <w:r>
        <w:t xml:space="preserve"> their </w:t>
      </w:r>
      <w:r w:rsidR="00F6121D">
        <w:t xml:space="preserve">contact information </w:t>
      </w:r>
      <w:r>
        <w:t xml:space="preserve">to </w:t>
      </w:r>
      <w:r w:rsidR="002C6ADD">
        <w:t>APHIS–NAHMS</w:t>
      </w:r>
      <w:r w:rsidR="00F6121D">
        <w:t>-</w:t>
      </w:r>
      <w:r>
        <w:t xml:space="preserve">designated data collectors for further </w:t>
      </w:r>
      <w:r w:rsidR="00F6121D">
        <w:t>participation</w:t>
      </w:r>
      <w:r>
        <w:t xml:space="preserve"> in the study.</w:t>
      </w:r>
      <w:r w:rsidR="006061BD">
        <w:t xml:space="preserve"> </w:t>
      </w:r>
      <w:r>
        <w:t xml:space="preserve">Phase </w:t>
      </w:r>
      <w:r w:rsidR="00F6121D">
        <w:t>2</w:t>
      </w:r>
      <w:r>
        <w:t xml:space="preserve"> (APHIS phase) will consist of completing the producer agreement and </w:t>
      </w:r>
      <w:r w:rsidR="008420C5">
        <w:t>an</w:t>
      </w:r>
      <w:r>
        <w:t xml:space="preserve"> on-farm questionnaire.</w:t>
      </w:r>
      <w:r w:rsidR="006061BD">
        <w:t xml:space="preserve"> </w:t>
      </w:r>
      <w:r>
        <w:t>In addition, biologic sampling will be available to selected participants that complete the Veterinary Services (VS) Initial Visit questionnaire. The collection will support the following objectives:</w:t>
      </w:r>
    </w:p>
    <w:p w:rsidR="009C61D5" w:rsidP="00FA2A53" w14:paraId="2F58E12D" w14:textId="77777777"/>
    <w:p w:rsidR="009C61D5" w:rsidRPr="00F258A4" w:rsidP="009C61D5" w14:paraId="7FC3418D" w14:textId="77777777">
      <w:r>
        <w:t>T</w:t>
      </w:r>
      <w:r w:rsidRPr="00F258A4">
        <w:t>he collection will support the following objectives:</w:t>
      </w:r>
    </w:p>
    <w:p w:rsidR="009C61D5" w:rsidRPr="00F6121D" w:rsidP="009C61D5" w14:paraId="00B6C5FF" w14:textId="77777777">
      <w:pPr>
        <w:ind w:left="360"/>
      </w:pPr>
    </w:p>
    <w:p w:rsidR="008420C5" w:rsidRPr="00F6121D" w:rsidP="008420C5" w14:paraId="7ED68034" w14:textId="77777777">
      <w:pPr>
        <w:pStyle w:val="ListParagraph"/>
        <w:numPr>
          <w:ilvl w:val="0"/>
          <w:numId w:val="23"/>
        </w:numPr>
        <w:spacing w:after="200" w:line="276" w:lineRule="auto"/>
      </w:pPr>
      <w:r w:rsidRPr="00F6121D">
        <w:t>Describe management and biosecurity practices associated with, and producer-reported occurrence of, common economically important diseases in sheep.</w:t>
      </w:r>
    </w:p>
    <w:p w:rsidR="008420C5" w:rsidRPr="00F6121D" w:rsidP="008420C5" w14:paraId="0601506B" w14:textId="77777777">
      <w:pPr>
        <w:pStyle w:val="ListParagraph"/>
        <w:numPr>
          <w:ilvl w:val="0"/>
          <w:numId w:val="23"/>
        </w:numPr>
        <w:spacing w:after="200" w:line="276" w:lineRule="auto"/>
      </w:pPr>
      <w:r w:rsidRPr="00F6121D">
        <w:t>Describe antimicrobial stewardship on sheep operations and estimate the prevalence of enteric pathogens and antimicrobial resistance patterns.</w:t>
      </w:r>
    </w:p>
    <w:p w:rsidR="008420C5" w:rsidRPr="00F6121D" w:rsidP="008420C5" w14:paraId="7B76CBBE" w14:textId="77777777">
      <w:pPr>
        <w:pStyle w:val="ListParagraph"/>
        <w:numPr>
          <w:ilvl w:val="0"/>
          <w:numId w:val="23"/>
        </w:numPr>
        <w:spacing w:after="200" w:line="276" w:lineRule="auto"/>
      </w:pPr>
      <w:r w:rsidRPr="00F6121D">
        <w:t>Describe management practices producers use to control internal parasites and reduce anthelmintic resistance.</w:t>
      </w:r>
    </w:p>
    <w:p w:rsidR="008420C5" w:rsidRPr="00F6121D" w:rsidP="008420C5" w14:paraId="1773450B" w14:textId="77777777">
      <w:pPr>
        <w:pStyle w:val="ListParagraph"/>
        <w:numPr>
          <w:ilvl w:val="0"/>
          <w:numId w:val="23"/>
        </w:numPr>
        <w:spacing w:after="200" w:line="276" w:lineRule="auto"/>
      </w:pPr>
      <w:r w:rsidRPr="00F6121D">
        <w:t>Describe changes in animal health, nutrition, and management practices in the U.S. sheep industry from 1996-2024.</w:t>
      </w:r>
    </w:p>
    <w:p w:rsidR="008420C5" w:rsidRPr="00F6121D" w:rsidP="008420C5" w14:paraId="3C2C64C7" w14:textId="77777777">
      <w:pPr>
        <w:pStyle w:val="ListParagraph"/>
        <w:numPr>
          <w:ilvl w:val="0"/>
          <w:numId w:val="23"/>
        </w:numPr>
        <w:spacing w:after="200" w:line="276" w:lineRule="auto"/>
      </w:pPr>
      <w:r w:rsidRPr="00F6121D">
        <w:t>Provide a serologic bank for future research.</w:t>
      </w:r>
    </w:p>
    <w:p w:rsidR="006B1A98" w:rsidP="00FA2A53" w14:paraId="0E22FF76" w14:textId="77777777"/>
    <w:p w:rsidR="003F41C3" w:rsidP="00C52118" w14:paraId="6FAF0B2F" w14:textId="77777777">
      <w:r w:rsidRPr="004B604B">
        <w:t xml:space="preserve">In </w:t>
      </w:r>
      <w:r w:rsidRPr="004B604B" w:rsidR="00F6121D">
        <w:t>Phase 1</w:t>
      </w:r>
      <w:r w:rsidRPr="004B604B" w:rsidR="00D13881">
        <w:t xml:space="preserve"> of the Study</w:t>
      </w:r>
      <w:r w:rsidRPr="004B604B" w:rsidR="00436B93">
        <w:t>,</w:t>
      </w:r>
      <w:r w:rsidRPr="004B604B" w:rsidR="004F0B18">
        <w:t xml:space="preserve"> </w:t>
      </w:r>
      <w:r w:rsidRPr="004B604B" w:rsidR="000630EB">
        <w:t>a NASS</w:t>
      </w:r>
      <w:r w:rsidRPr="004B604B" w:rsidR="00F6121D">
        <w:t>-designated</w:t>
      </w:r>
      <w:r w:rsidRPr="004B604B" w:rsidR="000630EB">
        <w:t xml:space="preserve"> enumerator will contact and conduct interviews with producers </w:t>
      </w:r>
      <w:r w:rsidRPr="004B604B" w:rsidR="009C61D5">
        <w:t xml:space="preserve">having </w:t>
      </w:r>
      <w:r w:rsidRPr="004B604B" w:rsidR="00F6121D">
        <w:t>1 or</w:t>
      </w:r>
      <w:r w:rsidRPr="004B604B" w:rsidR="002234F8">
        <w:t xml:space="preserve"> more </w:t>
      </w:r>
      <w:r w:rsidRPr="004B604B" w:rsidR="008420C5">
        <w:t>ewes</w:t>
      </w:r>
      <w:r w:rsidRPr="004B604B" w:rsidR="002234F8">
        <w:t xml:space="preserve"> </w:t>
      </w:r>
      <w:r w:rsidRPr="004B604B" w:rsidR="000630EB">
        <w:t xml:space="preserve">(General </w:t>
      </w:r>
      <w:r w:rsidRPr="004B604B" w:rsidR="008420C5">
        <w:t xml:space="preserve">Sheep </w:t>
      </w:r>
      <w:r w:rsidRPr="004B604B" w:rsidR="000630EB">
        <w:t xml:space="preserve">Management </w:t>
      </w:r>
      <w:r w:rsidRPr="004B604B" w:rsidR="00491384">
        <w:t>Questionnaire</w:t>
      </w:r>
      <w:r w:rsidRPr="004B604B" w:rsidR="000630EB">
        <w:t>).</w:t>
      </w:r>
      <w:r w:rsidRPr="004B604B" w:rsidR="006061BD">
        <w:t xml:space="preserve"> </w:t>
      </w:r>
      <w:r w:rsidRPr="004B604B">
        <w:t>Respondents</w:t>
      </w:r>
      <w:r w:rsidRPr="004B604B" w:rsidR="000630EB">
        <w:t xml:space="preserve"> will be asked to </w:t>
      </w:r>
      <w:r w:rsidRPr="004B604B" w:rsidR="00F6121D">
        <w:t>consent (</w:t>
      </w:r>
      <w:r w:rsidRPr="004B604B" w:rsidR="00C52118">
        <w:t>Informed Consent Form</w:t>
      </w:r>
      <w:r w:rsidRPr="004B604B" w:rsidR="00F6121D">
        <w:t>) to</w:t>
      </w:r>
      <w:r w:rsidRPr="004B604B" w:rsidR="000630EB">
        <w:t xml:space="preserve"> allowing NASS to present their names to APHIS</w:t>
      </w:r>
      <w:r w:rsidRPr="004B604B" w:rsidR="00E40A6B">
        <w:t>-</w:t>
      </w:r>
      <w:r w:rsidRPr="004B604B" w:rsidR="001B189A">
        <w:t>designated data collectors</w:t>
      </w:r>
      <w:r w:rsidRPr="004B604B" w:rsidR="00263FAF">
        <w:t xml:space="preserve"> (Federal or State Veterinary Medical Officers – VMO’s –</w:t>
      </w:r>
      <w:r w:rsidRPr="004B604B" w:rsidR="000630EB">
        <w:t xml:space="preserve"> </w:t>
      </w:r>
      <w:r w:rsidRPr="004B604B" w:rsidR="00263FAF">
        <w:t xml:space="preserve">or Animal Health Technicians – AHT’s) </w:t>
      </w:r>
      <w:r w:rsidRPr="004B604B" w:rsidR="000630EB">
        <w:t>for further consideration in the study.</w:t>
      </w:r>
      <w:r w:rsidRPr="004B604B" w:rsidR="006061BD">
        <w:t xml:space="preserve"> </w:t>
      </w:r>
      <w:r w:rsidRPr="004B604B" w:rsidR="000630EB">
        <w:t xml:space="preserve">Phase </w:t>
      </w:r>
      <w:r w:rsidRPr="004B604B" w:rsidR="00F6121D">
        <w:t>2</w:t>
      </w:r>
      <w:r w:rsidRPr="004B604B" w:rsidR="00AB2228">
        <w:t xml:space="preserve"> (</w:t>
      </w:r>
      <w:r w:rsidRPr="004B604B" w:rsidR="004F0B18">
        <w:t>APHIS phase</w:t>
      </w:r>
      <w:r w:rsidRPr="004B604B" w:rsidR="00AB2228">
        <w:t>)</w:t>
      </w:r>
      <w:r w:rsidRPr="004B604B" w:rsidR="002360D0">
        <w:t xml:space="preserve"> will con</w:t>
      </w:r>
      <w:r w:rsidRPr="004B604B" w:rsidR="00465BCE">
        <w:t>sis</w:t>
      </w:r>
      <w:r w:rsidRPr="004B604B" w:rsidR="002360D0">
        <w:t>t</w:t>
      </w:r>
      <w:r w:rsidRPr="004B604B" w:rsidR="00465BCE">
        <w:t xml:space="preserve"> of</w:t>
      </w:r>
      <w:r w:rsidRPr="004B604B" w:rsidR="00102E75">
        <w:t xml:space="preserve"> </w:t>
      </w:r>
      <w:r w:rsidRPr="004B604B" w:rsidR="00A45A89">
        <w:t xml:space="preserve">completing the producer agreement </w:t>
      </w:r>
      <w:r w:rsidRPr="004B604B" w:rsidR="009C61D5">
        <w:t>(</w:t>
      </w:r>
      <w:r w:rsidRPr="004B604B" w:rsidR="00F6121D">
        <w:t>Producer Informed Consent</w:t>
      </w:r>
      <w:r w:rsidRPr="004B604B" w:rsidR="00FD5960">
        <w:t xml:space="preserve">) </w:t>
      </w:r>
      <w:r w:rsidRPr="004B604B" w:rsidR="009C61D5">
        <w:t xml:space="preserve">and </w:t>
      </w:r>
      <w:r w:rsidRPr="004B604B" w:rsidR="008420C5">
        <w:t>an</w:t>
      </w:r>
      <w:r w:rsidRPr="004B604B" w:rsidR="00465BCE">
        <w:t xml:space="preserve"> on-farm questionnaire</w:t>
      </w:r>
      <w:r w:rsidRPr="004B604B" w:rsidR="009C61D5">
        <w:t xml:space="preserve"> (</w:t>
      </w:r>
      <w:r w:rsidRPr="004B604B" w:rsidR="00F6121D">
        <w:t>VS Initial Visit Questionnaire</w:t>
      </w:r>
      <w:r w:rsidRPr="004B604B" w:rsidR="009C61D5">
        <w:t>)</w:t>
      </w:r>
      <w:r w:rsidRPr="004B604B" w:rsidR="00102E75">
        <w:t>.</w:t>
      </w:r>
      <w:r w:rsidRPr="004B604B" w:rsidR="006061BD">
        <w:t xml:space="preserve"> </w:t>
      </w:r>
      <w:r w:rsidRPr="004B604B" w:rsidR="00A45A89">
        <w:t>In addition, b</w:t>
      </w:r>
      <w:r w:rsidRPr="004B604B" w:rsidR="00465BCE">
        <w:t>iologic sampling</w:t>
      </w:r>
      <w:r w:rsidRPr="004B604B" w:rsidR="002360D0">
        <w:t xml:space="preserve"> </w:t>
      </w:r>
      <w:r w:rsidRPr="004B604B">
        <w:t>w</w:t>
      </w:r>
      <w:r w:rsidRPr="004B604B" w:rsidR="002360D0">
        <w:t xml:space="preserve">ill be </w:t>
      </w:r>
      <w:r w:rsidRPr="004B604B" w:rsidR="00102E75">
        <w:t>available</w:t>
      </w:r>
      <w:r w:rsidRPr="004B604B" w:rsidR="000235E7">
        <w:t xml:space="preserve"> to </w:t>
      </w:r>
      <w:r w:rsidRPr="004B604B" w:rsidR="00AD6E4D">
        <w:t>selected</w:t>
      </w:r>
      <w:r w:rsidRPr="004B604B" w:rsidR="000235E7">
        <w:t xml:space="preserve"> participants </w:t>
      </w:r>
      <w:r w:rsidRPr="004B604B" w:rsidR="00C52118">
        <w:t>who</w:t>
      </w:r>
      <w:r w:rsidRPr="004B604B" w:rsidR="00465BCE">
        <w:t xml:space="preserve"> complete </w:t>
      </w:r>
      <w:r w:rsidRPr="004B604B" w:rsidR="00990893">
        <w:t xml:space="preserve">the Veterinary Services (VS) Initial Visit </w:t>
      </w:r>
      <w:r w:rsidRPr="004B604B" w:rsidR="00465BCE">
        <w:t>questionnaire</w:t>
      </w:r>
      <w:r w:rsidRPr="004B604B" w:rsidR="001B189A">
        <w:t>.</w:t>
      </w:r>
    </w:p>
    <w:p w:rsidR="00DE74B9" w:rsidRPr="00F258A4" w:rsidP="009C61D5" w14:paraId="294D088E" w14:textId="77777777"/>
    <w:p w:rsidR="001D5686" w:rsidP="001D5686" w14:paraId="0B4DFA71" w14:textId="77777777">
      <w:r w:rsidRPr="00F258A4">
        <w:t>The information collected through the</w:t>
      </w:r>
      <w:r w:rsidRPr="00F258A4" w:rsidR="00E833F1">
        <w:t xml:space="preserve"> </w:t>
      </w:r>
      <w:r w:rsidR="008420C5">
        <w:t xml:space="preserve">Sheep 2024 study </w:t>
      </w:r>
      <w:r w:rsidRPr="00F258A4" w:rsidR="008E45AE">
        <w:t xml:space="preserve">will be </w:t>
      </w:r>
      <w:r w:rsidRPr="00F258A4" w:rsidR="00384AB8">
        <w:t>analyzed and orga</w:t>
      </w:r>
      <w:r w:rsidRPr="00F258A4" w:rsidR="005C14C7">
        <w:t>nized into descriptive report</w:t>
      </w:r>
      <w:r w:rsidRPr="00F258A4" w:rsidR="00D45F78">
        <w:t>s</w:t>
      </w:r>
      <w:r w:rsidRPr="00F258A4" w:rsidR="005C14C7">
        <w:t xml:space="preserve">. </w:t>
      </w:r>
      <w:r w:rsidRPr="00F258A4" w:rsidR="005723CF">
        <w:t>Several i</w:t>
      </w:r>
      <w:r w:rsidRPr="00F258A4" w:rsidR="00384AB8">
        <w:t xml:space="preserve">nformation sheets will be </w:t>
      </w:r>
      <w:r w:rsidRPr="00F258A4" w:rsidR="005C14C7">
        <w:t xml:space="preserve">derived from this report and </w:t>
      </w:r>
      <w:r w:rsidRPr="00F258A4" w:rsidR="00384AB8">
        <w:t xml:space="preserve">disseminated by </w:t>
      </w:r>
      <w:r w:rsidRPr="00F258A4" w:rsidR="00E35494">
        <w:t>APHIS</w:t>
      </w:r>
      <w:r w:rsidRPr="00F258A4" w:rsidR="00384AB8">
        <w:t xml:space="preserve"> to </w:t>
      </w:r>
      <w:r w:rsidRPr="00F258A4" w:rsidR="00811E7B">
        <w:t>producers</w:t>
      </w:r>
      <w:r w:rsidRPr="00F258A4" w:rsidR="00384AB8">
        <w:t>, stakeholders, academia</w:t>
      </w:r>
      <w:r w:rsidRPr="00F258A4" w:rsidR="00411403">
        <w:t xml:space="preserve">, </w:t>
      </w:r>
      <w:r w:rsidRPr="00F258A4" w:rsidR="00C847BB">
        <w:t xml:space="preserve">veterinarians, </w:t>
      </w:r>
      <w:r w:rsidRPr="00F258A4" w:rsidR="00411403">
        <w:t>and other interested parties</w:t>
      </w:r>
      <w:r w:rsidRPr="00F258A4" w:rsidR="00384AB8">
        <w:t>.</w:t>
      </w:r>
      <w:r w:rsidR="006061BD">
        <w:t xml:space="preserve"> </w:t>
      </w:r>
      <w:r w:rsidRPr="00F258A4" w:rsidR="00384AB8">
        <w:t>Participat</w:t>
      </w:r>
      <w:r w:rsidRPr="00F258A4" w:rsidR="005C14C7">
        <w:t>ion in this s</w:t>
      </w:r>
      <w:r w:rsidR="00627BAE">
        <w:t>t</w:t>
      </w:r>
      <w:r w:rsidRPr="00F258A4" w:rsidR="005C14C7">
        <w:t>u</w:t>
      </w:r>
      <w:r w:rsidR="00627BAE">
        <w:t>d</w:t>
      </w:r>
      <w:r w:rsidRPr="00F258A4" w:rsidR="005C14C7">
        <w:t xml:space="preserve">y is </w:t>
      </w:r>
      <w:r w:rsidRPr="00F258A4" w:rsidR="009C1C82">
        <w:t>voluntary;</w:t>
      </w:r>
      <w:r w:rsidRPr="00F258A4" w:rsidR="005C14C7">
        <w:t xml:space="preserve"> it is up to the individual producer to decide </w:t>
      </w:r>
      <w:r w:rsidRPr="00F258A4" w:rsidR="005C14C7">
        <w:t>whether or not</w:t>
      </w:r>
      <w:r w:rsidRPr="00F258A4" w:rsidR="005C14C7">
        <w:t xml:space="preserve"> it is desirable to participate.</w:t>
      </w:r>
      <w:bookmarkStart w:id="2" w:name="_Toc120517325"/>
      <w:bookmarkStart w:id="3" w:name="_Toc133308552"/>
      <w:bookmarkStart w:id="4" w:name="_Toc143941115"/>
    </w:p>
    <w:bookmarkEnd w:id="2"/>
    <w:bookmarkEnd w:id="3"/>
    <w:bookmarkEnd w:id="4"/>
    <w:p w:rsidR="00485288" w:rsidP="00FA2A53" w14:paraId="498D8622" w14:textId="77777777"/>
    <w:p w:rsidR="00D8752F" w:rsidRPr="00F258A4" w:rsidP="00FA2A53" w14:paraId="555FB252" w14:textId="77777777">
      <w:r w:rsidRPr="00F258A4">
        <w:t xml:space="preserve">Collection and dissemination of animal health data and information is mandated by 7 U.S.C. </w:t>
      </w:r>
      <w:r w:rsidRPr="00F258A4" w:rsidR="00785408">
        <w:t xml:space="preserve">§ </w:t>
      </w:r>
      <w:r w:rsidRPr="00F258A4">
        <w:t>391, the Animal Industry Act of 1884</w:t>
      </w:r>
      <w:r w:rsidRPr="00F258A4" w:rsidR="001720C5">
        <w:rPr>
          <w:rStyle w:val="FootnoteReference"/>
        </w:rPr>
        <w:t>3</w:t>
      </w:r>
      <w:r w:rsidRPr="00F258A4">
        <w:t>, which established the precursor of the APHIS, Veterinary Services,</w:t>
      </w:r>
      <w:r w:rsidRPr="00F258A4" w:rsidR="004A3BE6">
        <w:t xml:space="preserve"> and</w:t>
      </w:r>
      <w:r w:rsidRPr="00F258A4">
        <w:t xml:space="preserve"> the </w:t>
      </w:r>
      <w:r w:rsidRPr="00F258A4" w:rsidR="00520812">
        <w:t>Bureau</w:t>
      </w:r>
      <w:r w:rsidRPr="00F258A4">
        <w:t xml:space="preserve"> of Animal Industry. Legal requirements for examining and reporting on animal disease control methods were further mandated by </w:t>
      </w:r>
      <w:r w:rsidRPr="00F258A4" w:rsidR="00785408">
        <w:t>7</w:t>
      </w:r>
      <w:r w:rsidRPr="00F258A4">
        <w:t xml:space="preserve"> U.S.C. </w:t>
      </w:r>
      <w:r w:rsidRPr="00F258A4" w:rsidR="00785408">
        <w:t>§ 8308 of the Animal Health Protection Act</w:t>
      </w:r>
      <w:r w:rsidRPr="00F258A4">
        <w:t>, “</w:t>
      </w:r>
      <w:r w:rsidRPr="00F258A4" w:rsidR="00785408">
        <w:t>Detection, Control, and Eradication of Diseases and Pests</w:t>
      </w:r>
      <w:r w:rsidRPr="00F258A4">
        <w:t>,”</w:t>
      </w:r>
      <w:r w:rsidRPr="00F258A4" w:rsidR="00785408">
        <w:t xml:space="preserve"> May 13</w:t>
      </w:r>
      <w:r w:rsidRPr="00F258A4">
        <w:t xml:space="preserve">, </w:t>
      </w:r>
      <w:r w:rsidRPr="00F258A4" w:rsidR="00785408">
        <w:t>2002</w:t>
      </w:r>
      <w:r>
        <w:rPr>
          <w:rStyle w:val="FootnoteReference"/>
        </w:rPr>
        <w:footnoteReference w:id="4"/>
      </w:r>
      <w:r w:rsidRPr="00F258A4">
        <w:t>.</w:t>
      </w:r>
    </w:p>
    <w:p w:rsidR="008E45AE" w:rsidRPr="00F258A4" w:rsidP="00FA2A53" w14:paraId="5348EA2D" w14:textId="77777777">
      <w:pPr>
        <w:ind w:firstLine="360"/>
      </w:pPr>
    </w:p>
    <w:p w:rsidR="00DC3A78" w:rsidP="00FA2A53" w14:paraId="2F4C99E3" w14:textId="77777777">
      <w:pPr>
        <w:pStyle w:val="CommentText"/>
        <w:rPr>
          <w:sz w:val="24"/>
          <w:szCs w:val="24"/>
        </w:rPr>
      </w:pPr>
      <w:r w:rsidRPr="00F258A4">
        <w:rPr>
          <w:sz w:val="24"/>
          <w:szCs w:val="24"/>
        </w:rPr>
        <w:t xml:space="preserve">Collection, analysis, and dissemination of </w:t>
      </w:r>
      <w:r w:rsidRPr="00F258A4" w:rsidR="00811E7B">
        <w:rPr>
          <w:sz w:val="24"/>
          <w:szCs w:val="24"/>
        </w:rPr>
        <w:t>livestock</w:t>
      </w:r>
      <w:r w:rsidRPr="00F258A4">
        <w:rPr>
          <w:sz w:val="24"/>
          <w:szCs w:val="24"/>
        </w:rPr>
        <w:t xml:space="preserve"> and poultry health information on a national basis </w:t>
      </w:r>
      <w:r w:rsidRPr="00F258A4" w:rsidR="00EE0732">
        <w:rPr>
          <w:sz w:val="24"/>
          <w:szCs w:val="24"/>
        </w:rPr>
        <w:t>are</w:t>
      </w:r>
      <w:r w:rsidRPr="00F258A4">
        <w:rPr>
          <w:sz w:val="24"/>
          <w:szCs w:val="24"/>
        </w:rPr>
        <w:t xml:space="preserve"> consistent with the APHIS mission of protecting and improving American agriculture’s productivity and </w:t>
      </w:r>
      <w:r w:rsidRPr="00F258A4" w:rsidR="00520812">
        <w:rPr>
          <w:sz w:val="24"/>
          <w:szCs w:val="24"/>
        </w:rPr>
        <w:t>competitiveness</w:t>
      </w:r>
      <w:r w:rsidRPr="00F258A4">
        <w:rPr>
          <w:sz w:val="24"/>
          <w:szCs w:val="24"/>
        </w:rPr>
        <w:t xml:space="preserve">. </w:t>
      </w:r>
      <w:r w:rsidRPr="00F258A4" w:rsidR="002F78DE">
        <w:rPr>
          <w:sz w:val="24"/>
          <w:szCs w:val="24"/>
        </w:rPr>
        <w:t xml:space="preserve">In connection with this mission, the NAHMS </w:t>
      </w:r>
      <w:r w:rsidRPr="00F258A4" w:rsidR="00673D74">
        <w:rPr>
          <w:sz w:val="24"/>
          <w:szCs w:val="24"/>
        </w:rPr>
        <w:t>program includes periodic national</w:t>
      </w:r>
      <w:r w:rsidRPr="00F258A4" w:rsidR="002F78DE">
        <w:rPr>
          <w:sz w:val="24"/>
          <w:szCs w:val="24"/>
        </w:rPr>
        <w:t xml:space="preserve"> commodity studies to investigate </w:t>
      </w:r>
      <w:r w:rsidRPr="00F258A4" w:rsidR="00531A59">
        <w:rPr>
          <w:sz w:val="24"/>
          <w:szCs w:val="24"/>
        </w:rPr>
        <w:t>animal health related</w:t>
      </w:r>
      <w:r w:rsidRPr="00F258A4" w:rsidR="002F78DE">
        <w:rPr>
          <w:sz w:val="24"/>
          <w:szCs w:val="24"/>
        </w:rPr>
        <w:t xml:space="preserve"> issues and </w:t>
      </w:r>
      <w:r w:rsidRPr="00F258A4" w:rsidR="007E23B2">
        <w:rPr>
          <w:sz w:val="24"/>
          <w:szCs w:val="24"/>
        </w:rPr>
        <w:t xml:space="preserve">examine general health and management practices used on farms. These studies are driven by industry and stakeholder </w:t>
      </w:r>
      <w:r w:rsidRPr="00AA3C55" w:rsidR="007E23B2">
        <w:rPr>
          <w:sz w:val="24"/>
          <w:szCs w:val="24"/>
        </w:rPr>
        <w:t>interest,</w:t>
      </w:r>
      <w:r w:rsidR="008E0584">
        <w:rPr>
          <w:sz w:val="24"/>
          <w:szCs w:val="24"/>
        </w:rPr>
        <w:t xml:space="preserve"> and</w:t>
      </w:r>
      <w:r w:rsidRPr="00AA3C55" w:rsidR="007E23B2">
        <w:rPr>
          <w:sz w:val="24"/>
          <w:szCs w:val="24"/>
        </w:rPr>
        <w:t xml:space="preserve"> </w:t>
      </w:r>
      <w:r w:rsidRPr="00AA3C55">
        <w:rPr>
          <w:sz w:val="24"/>
          <w:szCs w:val="24"/>
        </w:rPr>
        <w:t xml:space="preserve">information </w:t>
      </w:r>
      <w:r w:rsidRPr="00AA3C55" w:rsidR="00AA3C55">
        <w:rPr>
          <w:sz w:val="24"/>
          <w:szCs w:val="24"/>
        </w:rPr>
        <w:t xml:space="preserve">collected </w:t>
      </w:r>
      <w:r w:rsidRPr="00AA3C55">
        <w:rPr>
          <w:sz w:val="24"/>
          <w:szCs w:val="24"/>
        </w:rPr>
        <w:t>is not av</w:t>
      </w:r>
      <w:r w:rsidRPr="00AA3C55" w:rsidR="007E23B2">
        <w:rPr>
          <w:sz w:val="24"/>
          <w:szCs w:val="24"/>
        </w:rPr>
        <w:t>ailable from any other source</w:t>
      </w:r>
      <w:r w:rsidRPr="00AA3C55" w:rsidR="00AA3C55">
        <w:rPr>
          <w:sz w:val="24"/>
          <w:szCs w:val="24"/>
        </w:rPr>
        <w:t xml:space="preserve"> on a national basis</w:t>
      </w:r>
      <w:r w:rsidRPr="00AA3C55" w:rsidR="00E833F1">
        <w:rPr>
          <w:sz w:val="24"/>
          <w:szCs w:val="24"/>
        </w:rPr>
        <w:t>.</w:t>
      </w:r>
      <w:r w:rsidR="006061BD">
        <w:rPr>
          <w:sz w:val="24"/>
          <w:szCs w:val="24"/>
        </w:rPr>
        <w:t xml:space="preserve"> </w:t>
      </w:r>
      <w:r w:rsidR="00AA3C55">
        <w:rPr>
          <w:sz w:val="24"/>
          <w:szCs w:val="24"/>
        </w:rPr>
        <w:t xml:space="preserve">Information about health and management practices on U.S. </w:t>
      </w:r>
      <w:r w:rsidR="008420C5">
        <w:rPr>
          <w:sz w:val="24"/>
          <w:szCs w:val="24"/>
        </w:rPr>
        <w:t xml:space="preserve">sheep </w:t>
      </w:r>
      <w:r w:rsidR="00AA3C55">
        <w:rPr>
          <w:sz w:val="24"/>
          <w:szCs w:val="24"/>
        </w:rPr>
        <w:t xml:space="preserve">operations </w:t>
      </w:r>
      <w:r w:rsidR="00312EF1">
        <w:rPr>
          <w:sz w:val="24"/>
          <w:szCs w:val="24"/>
        </w:rPr>
        <w:t>is</w:t>
      </w:r>
      <w:r w:rsidR="00AA3C55">
        <w:rPr>
          <w:sz w:val="24"/>
          <w:szCs w:val="24"/>
        </w:rPr>
        <w:t xml:space="preserve"> useful to various parts of the </w:t>
      </w:r>
      <w:r w:rsidR="008420C5">
        <w:rPr>
          <w:sz w:val="24"/>
          <w:szCs w:val="24"/>
        </w:rPr>
        <w:t xml:space="preserve">sheep </w:t>
      </w:r>
      <w:r w:rsidR="00AA3C55">
        <w:rPr>
          <w:sz w:val="24"/>
          <w:szCs w:val="24"/>
        </w:rPr>
        <w:t>industry as well as many Federal and State partners.</w:t>
      </w:r>
    </w:p>
    <w:p w:rsidR="00D8752F" w:rsidP="00FA2A53" w14:paraId="28B875A1" w14:textId="77777777">
      <w:pPr>
        <w:pStyle w:val="CommentText"/>
        <w:rPr>
          <w:sz w:val="24"/>
          <w:szCs w:val="24"/>
        </w:rPr>
      </w:pPr>
    </w:p>
    <w:p w:rsidR="00D8752F" w:rsidRPr="00F258A4" w:rsidP="00FA2A53" w14:paraId="47856500" w14:textId="77777777">
      <w:pPr>
        <w:pStyle w:val="CommentText"/>
        <w:rPr>
          <w:sz w:val="24"/>
          <w:szCs w:val="24"/>
        </w:rPr>
      </w:pPr>
      <w:r>
        <w:rPr>
          <w:sz w:val="24"/>
          <w:szCs w:val="24"/>
        </w:rPr>
        <w:t>In addition, the</w:t>
      </w:r>
      <w:r>
        <w:rPr>
          <w:sz w:val="24"/>
        </w:rPr>
        <w:t xml:space="preserve"> California Department of Food and Agriculture (CDFA) is required to </w:t>
      </w:r>
      <w:r w:rsidRPr="00E5027D">
        <w:rPr>
          <w:sz w:val="24"/>
          <w:lang w:bidi="en-US"/>
        </w:rPr>
        <w:t>monitor antimicrobial use</w:t>
      </w:r>
      <w:r w:rsidR="006C334D">
        <w:rPr>
          <w:sz w:val="24"/>
          <w:lang w:bidi="en-US"/>
        </w:rPr>
        <w:t>, resistance,</w:t>
      </w:r>
      <w:r w:rsidRPr="00E5027D">
        <w:rPr>
          <w:sz w:val="24"/>
          <w:lang w:bidi="en-US"/>
        </w:rPr>
        <w:t xml:space="preserve"> and management practices in livestock</w:t>
      </w:r>
      <w:r>
        <w:rPr>
          <w:sz w:val="24"/>
        </w:rPr>
        <w:t xml:space="preserve"> under </w:t>
      </w:r>
      <w:bookmarkStart w:id="5" w:name="_Hlk127523822"/>
      <w:r>
        <w:rPr>
          <w:sz w:val="24"/>
        </w:rPr>
        <w:t xml:space="preserve">California Food and Agriculture Codes </w:t>
      </w:r>
      <w:r w:rsidRPr="00E5027D">
        <w:rPr>
          <w:sz w:val="24"/>
          <w:lang w:bidi="en-US"/>
        </w:rPr>
        <w:t>14400-14408</w:t>
      </w:r>
      <w:bookmarkEnd w:id="5"/>
      <w:r>
        <w:rPr>
          <w:sz w:val="24"/>
          <w:lang w:bidi="en-US"/>
        </w:rPr>
        <w:t>. In accomplishing this requirement, CDFA is further directed to collect these data in coordination with NAHMS, where possible, that the data be collected voluntarily, and that the data be used for monitoring and educational, not regulatory, purposes.</w:t>
      </w:r>
    </w:p>
    <w:p w:rsidR="00157B91" w:rsidRPr="00F258A4" w:rsidP="00FA2A53" w14:paraId="63807DBA" w14:textId="77777777"/>
    <w:p w:rsidR="00157B91" w:rsidRPr="00F258A4" w:rsidP="00FA2A53" w14:paraId="53642269" w14:textId="77777777">
      <w:r w:rsidRPr="00F258A4">
        <w:t xml:space="preserve">NAHMS </w:t>
      </w:r>
      <w:r w:rsidRPr="00F258A4" w:rsidR="00364D6F">
        <w:t>staff has</w:t>
      </w:r>
      <w:r w:rsidRPr="00F258A4">
        <w:t xml:space="preserve"> completed a needs assessment which was a collaborative effort with producers, </w:t>
      </w:r>
      <w:r w:rsidR="009351F4">
        <w:t>researchers,</w:t>
      </w:r>
      <w:r w:rsidRPr="00F258A4">
        <w:t xml:space="preserve"> extension </w:t>
      </w:r>
      <w:r w:rsidR="009351F4">
        <w:t>veterinarians,</w:t>
      </w:r>
      <w:r w:rsidRPr="00F258A4">
        <w:t xml:space="preserve"> Federal and State personnel, and </w:t>
      </w:r>
      <w:r w:rsidR="009351F4">
        <w:t>clinicians.</w:t>
      </w:r>
      <w:r w:rsidR="006061BD">
        <w:t xml:space="preserve"> </w:t>
      </w:r>
      <w:r w:rsidR="008420C5">
        <w:t xml:space="preserve">Almost </w:t>
      </w:r>
      <w:r w:rsidR="00AA3C55">
        <w:t>1</w:t>
      </w:r>
      <w:r w:rsidR="00F6121D">
        <w:t>,</w:t>
      </w:r>
      <w:r w:rsidR="008420C5">
        <w:t>1</w:t>
      </w:r>
      <w:r w:rsidR="00AA3C55">
        <w:t>00 stakeholders responded to the needs assessment, and i</w:t>
      </w:r>
      <w:r w:rsidRPr="00F258A4">
        <w:t>nformation gathered was used to determine the study objectives.</w:t>
      </w:r>
      <w:r w:rsidRPr="00F258A4">
        <w:rPr>
          <w:color w:val="FF0000"/>
        </w:rPr>
        <w:t xml:space="preserve"> </w:t>
      </w:r>
    </w:p>
    <w:p w:rsidR="00B545D5" w:rsidRPr="00F258A4" w:rsidP="00FA2A53" w14:paraId="4388E7D1" w14:textId="77777777"/>
    <w:p w:rsidR="008E45AE" w:rsidP="005B4207" w14:paraId="76321650" w14:textId="77777777">
      <w:pPr>
        <w:pStyle w:val="Heading3"/>
        <w:jc w:val="center"/>
        <w:rPr>
          <w:rFonts w:ascii="Times New Roman" w:hAnsi="Times New Roman" w:cs="Times New Roman"/>
          <w:sz w:val="24"/>
          <w:szCs w:val="24"/>
          <w:u w:val="single"/>
        </w:rPr>
      </w:pPr>
      <w:bookmarkStart w:id="6" w:name="_Toc143941116"/>
      <w:r w:rsidRPr="00F258A4">
        <w:rPr>
          <w:rFonts w:ascii="Times New Roman" w:hAnsi="Times New Roman" w:cs="Times New Roman"/>
          <w:sz w:val="24"/>
          <w:szCs w:val="24"/>
          <w:u w:val="single"/>
        </w:rPr>
        <w:t>National Surveys Providing Baseline Information</w:t>
      </w:r>
      <w:bookmarkEnd w:id="6"/>
    </w:p>
    <w:p w:rsidR="00B545D5" w:rsidRPr="00B545D5" w:rsidP="00B545D5" w14:paraId="7A8EEFA6" w14:textId="77777777"/>
    <w:p w:rsidR="001D5686" w:rsidP="001D5686" w14:paraId="588CA56B" w14:textId="77777777">
      <w:r w:rsidRPr="007D503B">
        <w:t xml:space="preserve">The </w:t>
      </w:r>
      <w:r w:rsidR="00B545D5">
        <w:t xml:space="preserve">NAHMS </w:t>
      </w:r>
      <w:r w:rsidR="008420C5">
        <w:t>Sheep 2024</w:t>
      </w:r>
      <w:r w:rsidRPr="007D503B" w:rsidR="00042148">
        <w:t xml:space="preserve"> study</w:t>
      </w:r>
      <w:r w:rsidRPr="007D503B">
        <w:t xml:space="preserve"> </w:t>
      </w:r>
      <w:r w:rsidR="00B545D5">
        <w:t>will be the</w:t>
      </w:r>
      <w:r w:rsidR="00041256">
        <w:t xml:space="preserve"> </w:t>
      </w:r>
      <w:r w:rsidR="008420C5">
        <w:t xml:space="preserve">fourth </w:t>
      </w:r>
      <w:r w:rsidR="00B545D5">
        <w:t>opportunity to provide national estimates on U</w:t>
      </w:r>
      <w:r w:rsidR="006061BD">
        <w:t>.</w:t>
      </w:r>
      <w:r w:rsidR="00B545D5">
        <w:t>S</w:t>
      </w:r>
      <w:r w:rsidR="006061BD">
        <w:t>.</w:t>
      </w:r>
      <w:r w:rsidR="00B545D5">
        <w:t xml:space="preserve"> </w:t>
      </w:r>
      <w:r w:rsidR="008420C5">
        <w:t xml:space="preserve">sheep </w:t>
      </w:r>
      <w:r w:rsidR="00B545D5">
        <w:t xml:space="preserve">production and health. NAHMS </w:t>
      </w:r>
      <w:r w:rsidR="008420C5">
        <w:t>Sheep 2011</w:t>
      </w:r>
      <w:r w:rsidR="00B545D5">
        <w:t xml:space="preserve"> was the </w:t>
      </w:r>
      <w:r w:rsidR="008420C5">
        <w:t xml:space="preserve">last </w:t>
      </w:r>
      <w:r w:rsidR="00B545D5">
        <w:t>in-depth s</w:t>
      </w:r>
      <w:r w:rsidR="004C4D30">
        <w:t xml:space="preserve">tudy of the US </w:t>
      </w:r>
      <w:r w:rsidR="008420C5">
        <w:t>sheep</w:t>
      </w:r>
      <w:r w:rsidR="004C4D30">
        <w:t xml:space="preserve"> industry. As part of NAHMS</w:t>
      </w:r>
      <w:r w:rsidR="006061BD">
        <w:t xml:space="preserve"> Sheep</w:t>
      </w:r>
      <w:r w:rsidR="004C4D30">
        <w:t xml:space="preserve"> </w:t>
      </w:r>
      <w:r w:rsidR="008420C5">
        <w:t>2011</w:t>
      </w:r>
      <w:r w:rsidR="004C4D30">
        <w:t>, d</w:t>
      </w:r>
      <w:r w:rsidR="00B545D5">
        <w:t xml:space="preserve">ata were collected from the top </w:t>
      </w:r>
      <w:r w:rsidR="008420C5">
        <w:t>22 sheep</w:t>
      </w:r>
      <w:r w:rsidR="004C4D30">
        <w:t xml:space="preserve"> producing states </w:t>
      </w:r>
      <w:r w:rsidR="00624561">
        <w:t xml:space="preserve">on </w:t>
      </w:r>
      <w:r w:rsidR="004C4D30">
        <w:t>b</w:t>
      </w:r>
      <w:r w:rsidR="00AA3C55">
        <w:t>aseline information about animal health issues, health and management practices and biosecurity practices</w:t>
      </w:r>
      <w:r w:rsidR="004C4D30">
        <w:t xml:space="preserve"> on U.S. </w:t>
      </w:r>
      <w:r w:rsidR="008420C5">
        <w:t xml:space="preserve">sheep </w:t>
      </w:r>
      <w:r w:rsidR="004C4D30">
        <w:t xml:space="preserve">operations. </w:t>
      </w:r>
      <w:r w:rsidRPr="007D503B" w:rsidR="004C4D30">
        <w:t>The 2</w:t>
      </w:r>
      <w:r w:rsidR="008420C5">
        <w:t>2</w:t>
      </w:r>
      <w:r w:rsidRPr="007D503B" w:rsidR="004C4D30">
        <w:t xml:space="preserve"> states in the </w:t>
      </w:r>
      <w:r w:rsidR="008420C5">
        <w:t>Sheep 2011</w:t>
      </w:r>
      <w:r w:rsidRPr="007D503B" w:rsidR="004C4D30">
        <w:t xml:space="preserve"> study </w:t>
      </w:r>
      <w:r w:rsidR="008420C5">
        <w:t>represented 70.1 percent of U.S. farms with ewes and 85.5 percent of the U.S. ewe inventory (NASS 2007 Census of Agriculture).</w:t>
      </w:r>
      <w:bookmarkStart w:id="7" w:name="_Toc120517327"/>
      <w:bookmarkStart w:id="8" w:name="_Toc133308553"/>
      <w:bookmarkStart w:id="9" w:name="_Toc143941117"/>
    </w:p>
    <w:p w:rsidR="001D5686" w:rsidP="001D5686" w14:paraId="26B2EC4A" w14:textId="77777777"/>
    <w:p w:rsidR="001D5686" w:rsidP="001D5686" w14:paraId="391F945F" w14:textId="77777777"/>
    <w:bookmarkEnd w:id="7"/>
    <w:bookmarkEnd w:id="8"/>
    <w:bookmarkEnd w:id="9"/>
    <w:p w:rsidR="00384E8A" w:rsidRPr="00384E8A" w:rsidP="00384E8A" w14:paraId="0B8BD0EA" w14:textId="77777777">
      <w:r w:rsidRPr="007268FD">
        <w:rPr>
          <w:rStyle w:val="InitialStyle"/>
          <w:b/>
        </w:rPr>
        <w:t>2</w:t>
      </w:r>
      <w:r>
        <w:rPr>
          <w:rStyle w:val="InitialStyle"/>
          <w:b/>
        </w:rPr>
        <w:t xml:space="preserve">. </w:t>
      </w:r>
      <w:r w:rsidR="00FD1390">
        <w:rPr>
          <w:rStyle w:val="InitialStyle"/>
          <w:b/>
        </w:rPr>
        <w:t xml:space="preserve"> </w:t>
      </w:r>
      <w:r w:rsidRPr="007268FD">
        <w:rPr>
          <w:rStyle w:val="InitialStyle"/>
          <w:b/>
        </w:rPr>
        <w:t>Indicate how, by whom, how frequently, and for what purpose the information is to be used. Except for a new collection, indicate the actual use the agency has made of the information received from the current collection.</w:t>
      </w:r>
    </w:p>
    <w:p w:rsidR="00DF34A4" w:rsidP="00FA2A53" w14:paraId="0DDA50AA" w14:textId="77777777"/>
    <w:p w:rsidR="00D01FA9" w:rsidRPr="00F258A4" w:rsidP="00FA2A53" w14:paraId="0B555151" w14:textId="77777777">
      <w:r w:rsidRPr="00F258A4">
        <w:t>Data collecte</w:t>
      </w:r>
      <w:r w:rsidRPr="00F258A4" w:rsidR="00EE57A1">
        <w:t>d</w:t>
      </w:r>
      <w:r w:rsidRPr="00F258A4">
        <w:t xml:space="preserve">, analyzed, and interpreted </w:t>
      </w:r>
      <w:r w:rsidR="00F501DD">
        <w:t>will be</w:t>
      </w:r>
      <w:r w:rsidRPr="00F258A4">
        <w:t xml:space="preserve"> </w:t>
      </w:r>
      <w:r w:rsidRPr="00F258A4" w:rsidR="00942B57">
        <w:t>disseminated to a wide variety of constituents</w:t>
      </w:r>
      <w:r>
        <w:rPr>
          <w:rStyle w:val="FootnoteReference"/>
        </w:rPr>
        <w:footnoteReference w:id="5"/>
      </w:r>
      <w:r w:rsidRPr="00F258A4" w:rsidR="00942B57">
        <w:t>.</w:t>
      </w:r>
      <w:r w:rsidR="006061BD">
        <w:t xml:space="preserve"> </w:t>
      </w:r>
      <w:r w:rsidRPr="00F258A4" w:rsidR="008F736B">
        <w:t>Producer</w:t>
      </w:r>
      <w:r w:rsidRPr="00F258A4" w:rsidR="00942B57">
        <w:t xml:space="preserve">s </w:t>
      </w:r>
      <w:r w:rsidRPr="00F258A4" w:rsidR="00996748">
        <w:t xml:space="preserve">will </w:t>
      </w:r>
      <w:r w:rsidRPr="00F258A4" w:rsidR="00942B57">
        <w:t>use the information to compare their operation’s animal health and productivity with other</w:t>
      </w:r>
      <w:r w:rsidRPr="00F258A4" w:rsidR="00B85048">
        <w:t xml:space="preserve"> </w:t>
      </w:r>
      <w:r w:rsidR="001D2722">
        <w:t>flocks</w:t>
      </w:r>
      <w:r w:rsidRPr="00F258A4" w:rsidR="00942B57">
        <w:t xml:space="preserve"> regionally</w:t>
      </w:r>
      <w:r w:rsidRPr="00F258A4" w:rsidR="00411403">
        <w:t xml:space="preserve"> and nationally</w:t>
      </w:r>
      <w:r w:rsidRPr="00F258A4" w:rsidR="00942B57">
        <w:t>.</w:t>
      </w:r>
      <w:r w:rsidR="006061BD">
        <w:t xml:space="preserve"> </w:t>
      </w:r>
      <w:r w:rsidRPr="00F258A4" w:rsidR="00942B57">
        <w:t>Producer</w:t>
      </w:r>
      <w:r w:rsidRPr="00F258A4" w:rsidR="008F736B">
        <w:t xml:space="preserve"> groups</w:t>
      </w:r>
      <w:r w:rsidRPr="00F258A4" w:rsidR="00942B57">
        <w:t xml:space="preserve"> and veterinarians </w:t>
      </w:r>
      <w:r w:rsidRPr="00F258A4" w:rsidR="00996748">
        <w:t xml:space="preserve">will </w:t>
      </w:r>
      <w:r w:rsidRPr="00F258A4" w:rsidR="00942B57">
        <w:t xml:space="preserve">use information derived from analyses to improve preventive measures and information outreach efforts. </w:t>
      </w:r>
      <w:r w:rsidRPr="00F258A4" w:rsidR="007F73D9">
        <w:t>P</w:t>
      </w:r>
      <w:r w:rsidRPr="00F258A4" w:rsidR="00942B57">
        <w:t xml:space="preserve">harmaceutical and biologics companies </w:t>
      </w:r>
      <w:r w:rsidRPr="00F258A4" w:rsidR="00996748">
        <w:t xml:space="preserve">will </w:t>
      </w:r>
      <w:r w:rsidRPr="00F258A4" w:rsidR="00942B57">
        <w:t xml:space="preserve">use the information to plan and develop research and marketing strategies for their products. </w:t>
      </w:r>
      <w:r w:rsidRPr="00AA031D" w:rsidR="00942B57">
        <w:t xml:space="preserve">Extension </w:t>
      </w:r>
      <w:r w:rsidR="00AA031D">
        <w:t>veterinarians</w:t>
      </w:r>
      <w:r w:rsidRPr="00F258A4" w:rsidR="00942B57">
        <w:t xml:space="preserve"> </w:t>
      </w:r>
      <w:r w:rsidRPr="00F258A4" w:rsidR="00996748">
        <w:t xml:space="preserve">will </w:t>
      </w:r>
      <w:r w:rsidRPr="00F258A4" w:rsidR="00942B57">
        <w:t>use the information to identify diseases and disease trends.</w:t>
      </w:r>
      <w:r w:rsidR="006061BD">
        <w:t xml:space="preserve"> </w:t>
      </w:r>
      <w:r w:rsidRPr="00F258A4" w:rsidR="00942B57">
        <w:t>State and Federal officials</w:t>
      </w:r>
      <w:r w:rsidR="00F501DD">
        <w:t>,</w:t>
      </w:r>
      <w:r w:rsidRPr="00F258A4" w:rsidR="00942B57">
        <w:t xml:space="preserve"> responsible for regulatory veterinary medicine</w:t>
      </w:r>
      <w:r w:rsidR="00F501DD">
        <w:t>,</w:t>
      </w:r>
      <w:r w:rsidRPr="00F258A4" w:rsidR="00942B57">
        <w:t xml:space="preserve"> </w:t>
      </w:r>
      <w:r w:rsidRPr="00F258A4" w:rsidR="00996748">
        <w:t xml:space="preserve">will </w:t>
      </w:r>
      <w:r w:rsidRPr="00F258A4" w:rsidR="00942B57">
        <w:t xml:space="preserve">use the information to gain a more complete picture of animal health as a basis for program planning and to direct </w:t>
      </w:r>
      <w:r w:rsidR="00F501DD">
        <w:t>priorities to research</w:t>
      </w:r>
      <w:r w:rsidRPr="00F258A4" w:rsidR="00942B57">
        <w:t>.</w:t>
      </w:r>
      <w:r w:rsidR="006061BD">
        <w:t xml:space="preserve"> </w:t>
      </w:r>
      <w:r w:rsidRPr="00F258A4" w:rsidR="00942B57">
        <w:t xml:space="preserve">State and Federal officials </w:t>
      </w:r>
      <w:r w:rsidRPr="00F258A4" w:rsidR="00996748">
        <w:t xml:space="preserve">will </w:t>
      </w:r>
      <w:r w:rsidRPr="00F258A4" w:rsidR="00942B57">
        <w:t xml:space="preserve">use the data to </w:t>
      </w:r>
      <w:r w:rsidRPr="00F258A4" w:rsidR="004A3BE6">
        <w:t>make</w:t>
      </w:r>
      <w:r w:rsidRPr="00F258A4" w:rsidR="00942B57">
        <w:t xml:space="preserve"> </w:t>
      </w:r>
      <w:r w:rsidRPr="00F258A4" w:rsidR="00372B0C">
        <w:t>scientifically</w:t>
      </w:r>
      <w:r w:rsidR="00372B0C">
        <w:t xml:space="preserve"> based</w:t>
      </w:r>
      <w:r w:rsidRPr="00F258A4" w:rsidR="00942B57">
        <w:t xml:space="preserve"> decisions.</w:t>
      </w:r>
      <w:r w:rsidR="006061BD">
        <w:t xml:space="preserve"> </w:t>
      </w:r>
      <w:r w:rsidRPr="00F258A4" w:rsidR="00942B57">
        <w:t xml:space="preserve">Public health officials </w:t>
      </w:r>
      <w:r w:rsidRPr="00F258A4" w:rsidR="00996748">
        <w:t xml:space="preserve">will </w:t>
      </w:r>
      <w:r w:rsidRPr="00F258A4" w:rsidR="00942B57">
        <w:t xml:space="preserve">use the information to estimate the magnitude of health conditions which </w:t>
      </w:r>
      <w:r w:rsidR="00384E8A">
        <w:t xml:space="preserve">could </w:t>
      </w:r>
      <w:r w:rsidRPr="00F258A4" w:rsidR="00411403">
        <w:t>affect</w:t>
      </w:r>
      <w:r w:rsidRPr="00F258A4" w:rsidR="00942B57">
        <w:t xml:space="preserve"> public health. Research scientists </w:t>
      </w:r>
      <w:r w:rsidRPr="00F258A4" w:rsidR="00996748">
        <w:t xml:space="preserve">will </w:t>
      </w:r>
      <w:r w:rsidRPr="00F258A4" w:rsidR="00942B57">
        <w:t xml:space="preserve">use the information to define current and future animal health issues and direct research </w:t>
      </w:r>
      <w:r w:rsidR="004A18DE">
        <w:t>programming</w:t>
      </w:r>
      <w:r w:rsidRPr="00F258A4" w:rsidR="00942B57">
        <w:t>.</w:t>
      </w:r>
      <w:r w:rsidR="006061BD">
        <w:t xml:space="preserve"> </w:t>
      </w:r>
      <w:r w:rsidRPr="00F258A4" w:rsidR="00942B57">
        <w:t xml:space="preserve">Veterinary and agricultural students </w:t>
      </w:r>
      <w:r w:rsidRPr="00F258A4" w:rsidR="00996748">
        <w:t xml:space="preserve">will </w:t>
      </w:r>
      <w:r w:rsidRPr="00F258A4" w:rsidR="00942B57">
        <w:t>use the</w:t>
      </w:r>
      <w:r w:rsidRPr="00F258A4" w:rsidR="00046578">
        <w:t>se</w:t>
      </w:r>
      <w:r w:rsidRPr="00F258A4" w:rsidR="00942B57">
        <w:t xml:space="preserve"> data </w:t>
      </w:r>
      <w:r w:rsidRPr="00F258A4" w:rsidR="00046578">
        <w:t>to determine t</w:t>
      </w:r>
      <w:r w:rsidRPr="00F258A4" w:rsidR="00942B57">
        <w:t>he o</w:t>
      </w:r>
      <w:r w:rsidRPr="00F258A4" w:rsidR="00046578">
        <w:t>c</w:t>
      </w:r>
      <w:r w:rsidRPr="00F258A4" w:rsidR="00942B57">
        <w:t>cu</w:t>
      </w:r>
      <w:r w:rsidRPr="00F258A4" w:rsidR="00046578">
        <w:t>r</w:t>
      </w:r>
      <w:r w:rsidRPr="00F258A4" w:rsidR="00942B57">
        <w:t>rence</w:t>
      </w:r>
      <w:r w:rsidRPr="00F258A4" w:rsidR="00673D74">
        <w:t>, potential risk factors,</w:t>
      </w:r>
      <w:r w:rsidRPr="00F258A4" w:rsidR="00942B57">
        <w:t xml:space="preserve"> and cost of animal disease as a foundation for training in health management, animal welfare, nu</w:t>
      </w:r>
      <w:r w:rsidRPr="00F258A4" w:rsidR="006F507D">
        <w:t>trition, and environmental impacts</w:t>
      </w:r>
      <w:r w:rsidRPr="00F258A4" w:rsidR="00942B57">
        <w:t>.</w:t>
      </w:r>
      <w:r w:rsidR="006061BD">
        <w:t xml:space="preserve"> </w:t>
      </w:r>
      <w:r w:rsidRPr="00F258A4" w:rsidR="001B189A">
        <w:t xml:space="preserve">The benefit to the industry from </w:t>
      </w:r>
      <w:r w:rsidR="00A534DF">
        <w:t>Sheep 2024</w:t>
      </w:r>
      <w:r w:rsidRPr="00F258A4" w:rsidR="001B189A">
        <w:t xml:space="preserve"> study is </w:t>
      </w:r>
      <w:r w:rsidR="00364152">
        <w:t>s</w:t>
      </w:r>
      <w:r w:rsidR="0016665B">
        <w:t>cientifically valid national estimates of health and management prac</w:t>
      </w:r>
      <w:r w:rsidR="003A2C05">
        <w:t>tices of the nation</w:t>
      </w:r>
      <w:r w:rsidR="000C37C6">
        <w:t>’</w:t>
      </w:r>
      <w:r w:rsidR="003A2C05">
        <w:t xml:space="preserve">s </w:t>
      </w:r>
      <w:r w:rsidR="00A534DF">
        <w:t>sheep</w:t>
      </w:r>
      <w:r w:rsidR="006061BD">
        <w:t xml:space="preserve"> </w:t>
      </w:r>
      <w:r w:rsidR="0016665B">
        <w:t>industry</w:t>
      </w:r>
      <w:r w:rsidRPr="00F258A4" w:rsidR="001B189A">
        <w:t>.</w:t>
      </w:r>
    </w:p>
    <w:p w:rsidR="00D01FA9" w:rsidRPr="00F258A4" w:rsidP="00FA2A53" w14:paraId="631D55CF" w14:textId="77777777"/>
    <w:p w:rsidR="00D963FE" w:rsidP="00FA2A53" w14:paraId="7771C7AE" w14:textId="77777777">
      <w:r w:rsidRPr="00F258A4">
        <w:t xml:space="preserve">APHIS </w:t>
      </w:r>
      <w:r w:rsidRPr="00F258A4" w:rsidR="00996748">
        <w:t xml:space="preserve">will </w:t>
      </w:r>
      <w:r w:rsidRPr="00F258A4">
        <w:t>use the data collected to</w:t>
      </w:r>
      <w:r w:rsidRPr="00F258A4" w:rsidR="007D5DD0">
        <w:t>:</w:t>
      </w:r>
    </w:p>
    <w:p w:rsidR="00C0359D" w:rsidRPr="00F258A4" w:rsidP="00FA2A53" w14:paraId="6306441D" w14:textId="77777777"/>
    <w:p w:rsidR="004A3BE6" w:rsidRPr="00F258A4" w:rsidP="004A3BE6" w14:paraId="026FE794" w14:textId="77777777">
      <w:pPr>
        <w:numPr>
          <w:ilvl w:val="0"/>
          <w:numId w:val="6"/>
        </w:numPr>
        <w:autoSpaceDE w:val="0"/>
        <w:autoSpaceDN w:val="0"/>
        <w:adjustRightInd w:val="0"/>
        <w:spacing w:line="240" w:lineRule="atLeast"/>
        <w:rPr>
          <w:color w:val="000000"/>
        </w:rPr>
      </w:pPr>
      <w:r w:rsidRPr="00F258A4">
        <w:rPr>
          <w:color w:val="000000"/>
        </w:rPr>
        <w:t xml:space="preserve">Establish national and regional production </w:t>
      </w:r>
      <w:r w:rsidRPr="00AA031D">
        <w:rPr>
          <w:color w:val="000000"/>
        </w:rPr>
        <w:t xml:space="preserve">measures </w:t>
      </w:r>
      <w:r w:rsidRPr="00F258A4">
        <w:rPr>
          <w:color w:val="000000"/>
        </w:rPr>
        <w:t>for producer, vet</w:t>
      </w:r>
      <w:r w:rsidR="00CB70A8">
        <w:rPr>
          <w:color w:val="000000"/>
        </w:rPr>
        <w:t xml:space="preserve">erinary, and industry </w:t>
      </w:r>
      <w:r w:rsidR="00CB70A8">
        <w:rPr>
          <w:color w:val="000000"/>
        </w:rPr>
        <w:t>reference</w:t>
      </w:r>
      <w:r w:rsidR="002F5673">
        <w:rPr>
          <w:color w:val="000000"/>
        </w:rPr>
        <w:t>;</w:t>
      </w:r>
    </w:p>
    <w:p w:rsidR="004A3BE6" w:rsidRPr="00F258A4" w:rsidP="004A3BE6" w14:paraId="1A13C07B" w14:textId="77777777">
      <w:pPr>
        <w:ind w:left="360"/>
      </w:pPr>
    </w:p>
    <w:p w:rsidR="00D963FE" w:rsidRPr="00AA031D" w:rsidP="00B153C2" w14:paraId="02CBEC81" w14:textId="77777777">
      <w:pPr>
        <w:numPr>
          <w:ilvl w:val="0"/>
          <w:numId w:val="6"/>
        </w:numPr>
        <w:tabs>
          <w:tab w:val="num" w:pos="360"/>
          <w:tab w:val="clear" w:pos="720"/>
        </w:tabs>
      </w:pPr>
      <w:r w:rsidRPr="00AA031D">
        <w:t>Predict or detect national and regional trends in</w:t>
      </w:r>
      <w:r w:rsidRPr="00AA031D" w:rsidR="00CB70A8">
        <w:t xml:space="preserve"> disease emergence and </w:t>
      </w:r>
      <w:r w:rsidRPr="00AA031D" w:rsidR="00CB70A8">
        <w:t>movement</w:t>
      </w:r>
      <w:r w:rsidR="002F5673">
        <w:t>;</w:t>
      </w:r>
    </w:p>
    <w:p w:rsidR="00996748" w:rsidRPr="00AA031D" w:rsidP="00FA2A53" w14:paraId="643CD5B8" w14:textId="77777777">
      <w:pPr>
        <w:ind w:left="360"/>
      </w:pPr>
    </w:p>
    <w:p w:rsidR="00D963FE" w:rsidRPr="00AA031D" w:rsidP="00B153C2" w14:paraId="0CDFF148" w14:textId="77777777">
      <w:pPr>
        <w:numPr>
          <w:ilvl w:val="0"/>
          <w:numId w:val="7"/>
        </w:numPr>
        <w:tabs>
          <w:tab w:val="num" w:pos="360"/>
          <w:tab w:val="clear" w:pos="720"/>
        </w:tabs>
      </w:pPr>
      <w:r w:rsidRPr="00AA031D">
        <w:t xml:space="preserve">Address emerging </w:t>
      </w:r>
      <w:r w:rsidRPr="00AA031D">
        <w:t>issues</w:t>
      </w:r>
      <w:r w:rsidR="002F5673">
        <w:t>;</w:t>
      </w:r>
    </w:p>
    <w:p w:rsidR="00996748" w:rsidRPr="00AA031D" w:rsidP="00FA2A53" w14:paraId="0637FDD3" w14:textId="77777777">
      <w:pPr>
        <w:ind w:left="360"/>
      </w:pPr>
    </w:p>
    <w:p w:rsidR="00D963FE" w:rsidRPr="00AA031D" w:rsidP="00B153C2" w14:paraId="2D1130A4" w14:textId="77777777">
      <w:pPr>
        <w:numPr>
          <w:ilvl w:val="0"/>
          <w:numId w:val="8"/>
        </w:numPr>
        <w:tabs>
          <w:tab w:val="num" w:pos="360"/>
          <w:tab w:val="clear" w:pos="720"/>
        </w:tabs>
      </w:pPr>
      <w:r w:rsidRPr="00AA031D">
        <w:t>Examine</w:t>
      </w:r>
      <w:r w:rsidRPr="00AA031D">
        <w:t xml:space="preserve"> the economic </w:t>
      </w:r>
      <w:r w:rsidRPr="00AA031D">
        <w:t xml:space="preserve">impact </w:t>
      </w:r>
      <w:r w:rsidRPr="00AA031D">
        <w:t xml:space="preserve">of </w:t>
      </w:r>
      <w:r w:rsidRPr="00AA031D" w:rsidR="00D01FA9">
        <w:t xml:space="preserve">health management </w:t>
      </w:r>
      <w:r w:rsidRPr="00AA031D" w:rsidR="00D01FA9">
        <w:t>practices</w:t>
      </w:r>
      <w:r w:rsidR="002F5673">
        <w:t>;</w:t>
      </w:r>
    </w:p>
    <w:p w:rsidR="00C27AC5" w:rsidRPr="00AA031D" w:rsidP="00FA2A53" w14:paraId="65206E17" w14:textId="77777777">
      <w:pPr>
        <w:numPr>
          <w:ilvl w:val="0"/>
          <w:numId w:val="14"/>
        </w:numPr>
        <w:autoSpaceDE w:val="0"/>
        <w:autoSpaceDN w:val="0"/>
        <w:adjustRightInd w:val="0"/>
        <w:spacing w:line="240" w:lineRule="atLeast"/>
        <w:rPr>
          <w:color w:val="000000"/>
        </w:rPr>
      </w:pPr>
      <w:r w:rsidRPr="00AA031D">
        <w:rPr>
          <w:color w:val="000000"/>
        </w:rPr>
        <w:t xml:space="preserve">Provide estimates of both outcome (disease or </w:t>
      </w:r>
      <w:r w:rsidRPr="00AA031D" w:rsidR="00F412AB">
        <w:rPr>
          <w:color w:val="000000"/>
        </w:rPr>
        <w:t xml:space="preserve">other </w:t>
      </w:r>
      <w:r w:rsidRPr="00AA031D" w:rsidR="00AE0BF3">
        <w:rPr>
          <w:color w:val="000000"/>
        </w:rPr>
        <w:t>parameters</w:t>
      </w:r>
      <w:r w:rsidRPr="00AA031D">
        <w:rPr>
          <w:color w:val="000000"/>
        </w:rPr>
        <w:t>) and exposure (risks and components) variables that can be used in analytic</w:t>
      </w:r>
      <w:r w:rsidRPr="00AA031D" w:rsidR="00CB70A8">
        <w:rPr>
          <w:color w:val="000000"/>
        </w:rPr>
        <w:t xml:space="preserve"> studies in the future by </w:t>
      </w:r>
      <w:r w:rsidRPr="00AA031D" w:rsidR="00CB70A8">
        <w:rPr>
          <w:color w:val="000000"/>
        </w:rPr>
        <w:t>APHIS</w:t>
      </w:r>
      <w:r w:rsidR="002F5673">
        <w:rPr>
          <w:color w:val="000000"/>
        </w:rPr>
        <w:t>;</w:t>
      </w:r>
    </w:p>
    <w:p w:rsidR="00D77087" w:rsidRPr="00AA031D" w:rsidP="00D77087" w14:paraId="282C4EDC" w14:textId="77777777">
      <w:pPr>
        <w:autoSpaceDE w:val="0"/>
        <w:autoSpaceDN w:val="0"/>
        <w:adjustRightInd w:val="0"/>
        <w:spacing w:line="240" w:lineRule="atLeast"/>
        <w:rPr>
          <w:color w:val="000000"/>
        </w:rPr>
      </w:pPr>
    </w:p>
    <w:p w:rsidR="00AA031D" w:rsidRPr="00AA031D" w:rsidP="00D77087" w14:paraId="46DA13FB" w14:textId="77777777">
      <w:pPr>
        <w:numPr>
          <w:ilvl w:val="0"/>
          <w:numId w:val="14"/>
        </w:numPr>
        <w:autoSpaceDE w:val="0"/>
        <w:autoSpaceDN w:val="0"/>
        <w:adjustRightInd w:val="0"/>
        <w:spacing w:line="240" w:lineRule="atLeast"/>
        <w:rPr>
          <w:color w:val="000000"/>
        </w:rPr>
      </w:pPr>
      <w:r w:rsidRPr="00AA031D">
        <w:rPr>
          <w:color w:val="000000"/>
        </w:rPr>
        <w:t xml:space="preserve">Provide input into the design of surveillance systems for specific </w:t>
      </w:r>
      <w:r w:rsidRPr="00AA031D">
        <w:rPr>
          <w:color w:val="000000"/>
        </w:rPr>
        <w:t>diseases</w:t>
      </w:r>
      <w:r w:rsidR="002F5673">
        <w:rPr>
          <w:color w:val="000000"/>
        </w:rPr>
        <w:t>;</w:t>
      </w:r>
    </w:p>
    <w:p w:rsidR="00AA031D" w:rsidP="00AA031D" w14:paraId="373D57A8" w14:textId="77777777">
      <w:pPr>
        <w:autoSpaceDE w:val="0"/>
        <w:autoSpaceDN w:val="0"/>
        <w:adjustRightInd w:val="0"/>
        <w:spacing w:line="240" w:lineRule="atLeast"/>
        <w:rPr>
          <w:color w:val="000000"/>
        </w:rPr>
      </w:pPr>
    </w:p>
    <w:p w:rsidR="00D77087" w:rsidRPr="00F258A4" w:rsidP="00D77087" w14:paraId="475888D8" w14:textId="77777777">
      <w:pPr>
        <w:numPr>
          <w:ilvl w:val="0"/>
          <w:numId w:val="14"/>
        </w:numPr>
        <w:autoSpaceDE w:val="0"/>
        <w:autoSpaceDN w:val="0"/>
        <w:adjustRightInd w:val="0"/>
        <w:spacing w:line="240" w:lineRule="atLeast"/>
        <w:rPr>
          <w:color w:val="000000"/>
        </w:rPr>
      </w:pPr>
      <w:r>
        <w:rPr>
          <w:color w:val="000000"/>
        </w:rPr>
        <w:t>Provide parameters for animal disease spread models</w:t>
      </w:r>
      <w:r w:rsidRPr="00F258A4">
        <w:rPr>
          <w:color w:val="000000"/>
        </w:rPr>
        <w:t>.</w:t>
      </w:r>
    </w:p>
    <w:p w:rsidR="00C27AC5" w:rsidRPr="00F258A4" w:rsidP="00FA2A53" w14:paraId="2A86A4E1" w14:textId="77777777">
      <w:pPr>
        <w:ind w:left="360"/>
      </w:pPr>
    </w:p>
    <w:p w:rsidR="008C3949" w:rsidRPr="006061BD" w:rsidP="006061BD" w14:paraId="0A70207C" w14:textId="77777777">
      <w:pPr>
        <w:jc w:val="center"/>
        <w:rPr>
          <w:b/>
          <w:u w:val="single"/>
        </w:rPr>
      </w:pPr>
      <w:r w:rsidRPr="006061BD">
        <w:rPr>
          <w:b/>
          <w:u w:val="single"/>
        </w:rPr>
        <w:t>Sheep 2024</w:t>
      </w:r>
      <w:r w:rsidRPr="006061BD" w:rsidR="00C93CFC">
        <w:rPr>
          <w:b/>
          <w:u w:val="single"/>
        </w:rPr>
        <w:t xml:space="preserve"> </w:t>
      </w:r>
      <w:r w:rsidRPr="006061BD" w:rsidR="00411403">
        <w:rPr>
          <w:b/>
          <w:u w:val="single"/>
        </w:rPr>
        <w:t>Study</w:t>
      </w:r>
      <w:r w:rsidRPr="006061BD" w:rsidR="00EE57A1">
        <w:rPr>
          <w:b/>
          <w:u w:val="single"/>
        </w:rPr>
        <w:t xml:space="preserve"> </w:t>
      </w:r>
      <w:r w:rsidRPr="006061BD">
        <w:rPr>
          <w:b/>
          <w:u w:val="single"/>
        </w:rPr>
        <w:t>D</w:t>
      </w:r>
      <w:r w:rsidRPr="006061BD" w:rsidR="00EE57A1">
        <w:rPr>
          <w:b/>
          <w:u w:val="single"/>
        </w:rPr>
        <w:t>ata Collection Form</w:t>
      </w:r>
      <w:r w:rsidRPr="006061BD" w:rsidR="00673D74">
        <w:rPr>
          <w:b/>
          <w:u w:val="single"/>
        </w:rPr>
        <w:t>s</w:t>
      </w:r>
    </w:p>
    <w:p w:rsidR="00D4548B" w:rsidP="00FA2A53" w14:paraId="0A9AF93C" w14:textId="77777777"/>
    <w:p w:rsidR="0094640F" w:rsidRPr="0041392E" w:rsidP="00FA2A53" w14:paraId="76583182" w14:textId="77777777">
      <w:pPr>
        <w:rPr>
          <w:color w:val="000000"/>
        </w:rPr>
      </w:pPr>
      <w:r w:rsidRPr="0041392E">
        <w:rPr>
          <w:color w:val="000000"/>
        </w:rPr>
        <w:t>Phase 1</w:t>
      </w:r>
    </w:p>
    <w:p w:rsidR="0094640F" w:rsidRPr="0041392E" w:rsidP="00FA2A53" w14:paraId="307049B4" w14:textId="77777777">
      <w:pPr>
        <w:rPr>
          <w:color w:val="000000"/>
        </w:rPr>
      </w:pPr>
    </w:p>
    <w:p w:rsidR="00F85164" w:rsidRPr="0039047F" w:rsidP="00FA2A53" w14:paraId="5EC8536F" w14:textId="77777777">
      <w:pPr>
        <w:rPr>
          <w:b/>
          <w:bCs/>
          <w:color w:val="000000"/>
          <w:u w:val="single"/>
        </w:rPr>
      </w:pPr>
      <w:r w:rsidRPr="0039047F">
        <w:rPr>
          <w:b/>
          <w:bCs/>
          <w:color w:val="000000"/>
          <w:u w:val="single"/>
        </w:rPr>
        <w:t xml:space="preserve">General </w:t>
      </w:r>
      <w:r w:rsidRPr="0039047F" w:rsidR="00A534DF">
        <w:rPr>
          <w:b/>
          <w:bCs/>
          <w:color w:val="000000"/>
          <w:u w:val="single"/>
        </w:rPr>
        <w:t xml:space="preserve">Sheep </w:t>
      </w:r>
      <w:r w:rsidRPr="0039047F">
        <w:rPr>
          <w:b/>
          <w:bCs/>
          <w:color w:val="000000"/>
          <w:u w:val="single"/>
        </w:rPr>
        <w:t xml:space="preserve">Management </w:t>
      </w:r>
      <w:r w:rsidRPr="0039047F" w:rsidR="00594136">
        <w:rPr>
          <w:b/>
          <w:bCs/>
          <w:color w:val="000000"/>
          <w:u w:val="single"/>
        </w:rPr>
        <w:t>Questionnaire</w:t>
      </w:r>
      <w:r w:rsidRPr="0039047F">
        <w:rPr>
          <w:b/>
          <w:bCs/>
          <w:color w:val="000000"/>
          <w:u w:val="single"/>
        </w:rPr>
        <w:t>; 7 U.S.C. 391 and 8308; Private Sector</w:t>
      </w:r>
    </w:p>
    <w:p w:rsidR="008251FC" w:rsidRPr="0041392E" w:rsidP="00FA2A53" w14:paraId="4635A962" w14:textId="77777777">
      <w:pPr>
        <w:rPr>
          <w:color w:val="000000"/>
        </w:rPr>
      </w:pPr>
      <w:r w:rsidRPr="0041392E">
        <w:rPr>
          <w:color w:val="000000"/>
        </w:rPr>
        <w:t>This document w</w:t>
      </w:r>
      <w:r w:rsidRPr="0041392E" w:rsidR="00D4548B">
        <w:rPr>
          <w:color w:val="000000"/>
        </w:rPr>
        <w:t>ill be a</w:t>
      </w:r>
      <w:r w:rsidRPr="0041392E" w:rsidR="00384E8A">
        <w:rPr>
          <w:color w:val="000000"/>
        </w:rPr>
        <w:t xml:space="preserve">dministered </w:t>
      </w:r>
      <w:r w:rsidRPr="0041392E" w:rsidR="00A534DF">
        <w:rPr>
          <w:color w:val="000000"/>
        </w:rPr>
        <w:t xml:space="preserve">during </w:t>
      </w:r>
      <w:r w:rsidRPr="0041392E" w:rsidR="002C6ADD">
        <w:rPr>
          <w:color w:val="000000"/>
        </w:rPr>
        <w:t xml:space="preserve">and after </w:t>
      </w:r>
      <w:r w:rsidRPr="0041392E" w:rsidR="00A534DF">
        <w:rPr>
          <w:color w:val="000000"/>
        </w:rPr>
        <w:t>the NASS January</w:t>
      </w:r>
      <w:r w:rsidRPr="0041392E" w:rsidR="006061BD">
        <w:rPr>
          <w:color w:val="000000"/>
        </w:rPr>
        <w:t xml:space="preserve"> 2024</w:t>
      </w:r>
      <w:r w:rsidRPr="0041392E" w:rsidR="00A534DF">
        <w:rPr>
          <w:color w:val="000000"/>
        </w:rPr>
        <w:t xml:space="preserve"> Sheep and Goat Report </w:t>
      </w:r>
      <w:r w:rsidRPr="0041392E" w:rsidR="00384E8A">
        <w:rPr>
          <w:color w:val="000000"/>
        </w:rPr>
        <w:t xml:space="preserve">to producers with </w:t>
      </w:r>
      <w:r w:rsidRPr="0041392E" w:rsidR="00A534DF">
        <w:rPr>
          <w:color w:val="000000"/>
        </w:rPr>
        <w:t>1</w:t>
      </w:r>
      <w:r w:rsidRPr="0041392E" w:rsidR="00D4548B">
        <w:rPr>
          <w:color w:val="000000"/>
        </w:rPr>
        <w:t xml:space="preserve"> or more </w:t>
      </w:r>
      <w:r w:rsidRPr="0041392E" w:rsidR="00A534DF">
        <w:rPr>
          <w:color w:val="000000"/>
        </w:rPr>
        <w:t xml:space="preserve">ewes </w:t>
      </w:r>
      <w:r w:rsidRPr="0041392E" w:rsidR="00D4548B">
        <w:rPr>
          <w:color w:val="000000"/>
        </w:rPr>
        <w:t xml:space="preserve">by </w:t>
      </w:r>
      <w:r w:rsidRPr="0041392E" w:rsidR="002C6ADD">
        <w:rPr>
          <w:color w:val="000000"/>
        </w:rPr>
        <w:t xml:space="preserve">producers or </w:t>
      </w:r>
      <w:r w:rsidRPr="0041392E" w:rsidR="00372B0C">
        <w:rPr>
          <w:color w:val="000000"/>
        </w:rPr>
        <w:t>by NASS</w:t>
      </w:r>
      <w:r w:rsidRPr="0041392E" w:rsidR="006061BD">
        <w:rPr>
          <w:color w:val="000000"/>
        </w:rPr>
        <w:t xml:space="preserve">-designated </w:t>
      </w:r>
      <w:r w:rsidRPr="0041392E" w:rsidR="00D4548B">
        <w:rPr>
          <w:color w:val="000000"/>
        </w:rPr>
        <w:t>enumerator</w:t>
      </w:r>
      <w:r w:rsidRPr="0041392E" w:rsidR="002C6ADD">
        <w:rPr>
          <w:color w:val="000000"/>
        </w:rPr>
        <w:t>s</w:t>
      </w:r>
      <w:r w:rsidRPr="0041392E" w:rsidR="00D4548B">
        <w:rPr>
          <w:color w:val="000000"/>
        </w:rPr>
        <w:t xml:space="preserve">, to collect data on the producer’s </w:t>
      </w:r>
      <w:r w:rsidRPr="0041392E" w:rsidR="00A534DF">
        <w:rPr>
          <w:color w:val="000000"/>
        </w:rPr>
        <w:t xml:space="preserve">sheep </w:t>
      </w:r>
      <w:r w:rsidRPr="0041392E" w:rsidR="00D4548B">
        <w:rPr>
          <w:color w:val="000000"/>
        </w:rPr>
        <w:t>inventory, g</w:t>
      </w:r>
      <w:r w:rsidRPr="0041392E" w:rsidR="00A534DF">
        <w:rPr>
          <w:color w:val="000000"/>
        </w:rPr>
        <w:t xml:space="preserve">eneral </w:t>
      </w:r>
      <w:r w:rsidRPr="0041392E" w:rsidR="00D4548B">
        <w:rPr>
          <w:color w:val="000000"/>
        </w:rPr>
        <w:t xml:space="preserve">management practices, and </w:t>
      </w:r>
      <w:r w:rsidRPr="0041392E" w:rsidR="00A534DF">
        <w:rPr>
          <w:color w:val="000000"/>
        </w:rPr>
        <w:t xml:space="preserve">sheep </w:t>
      </w:r>
      <w:r w:rsidRPr="0041392E" w:rsidR="00D4548B">
        <w:rPr>
          <w:color w:val="000000"/>
        </w:rPr>
        <w:t>disease knowledge.</w:t>
      </w:r>
      <w:r w:rsidRPr="0041392E" w:rsidR="006061BD">
        <w:rPr>
          <w:color w:val="000000"/>
        </w:rPr>
        <w:t xml:space="preserve"> </w:t>
      </w:r>
      <w:r w:rsidRPr="0041392E" w:rsidR="00D4548B">
        <w:rPr>
          <w:color w:val="000000"/>
        </w:rPr>
        <w:t>A unique NAHMS identification number is assigned to each operation.</w:t>
      </w:r>
      <w:r w:rsidRPr="0041392E" w:rsidR="006061BD">
        <w:rPr>
          <w:color w:val="000000"/>
        </w:rPr>
        <w:t xml:space="preserve"> </w:t>
      </w:r>
      <w:r w:rsidRPr="0041392E" w:rsidR="00D4548B">
        <w:rPr>
          <w:color w:val="000000"/>
        </w:rPr>
        <w:t>NASS will enter and validate data collected</w:t>
      </w:r>
      <w:r w:rsidRPr="0041392E" w:rsidR="00384E8A">
        <w:rPr>
          <w:color w:val="000000"/>
        </w:rPr>
        <w:t xml:space="preserve"> and provide consenting </w:t>
      </w:r>
      <w:r w:rsidRPr="0041392E" w:rsidR="005D0938">
        <w:rPr>
          <w:color w:val="000000"/>
        </w:rPr>
        <w:t xml:space="preserve">producer reports to the </w:t>
      </w:r>
      <w:r w:rsidRPr="0041392E" w:rsidR="002C6ADD">
        <w:rPr>
          <w:color w:val="000000"/>
        </w:rPr>
        <w:t>APHIS–NAHMS</w:t>
      </w:r>
      <w:r w:rsidRPr="0041392E" w:rsidR="005D0938">
        <w:rPr>
          <w:color w:val="000000"/>
        </w:rPr>
        <w:t xml:space="preserve"> coordinators</w:t>
      </w:r>
      <w:r w:rsidRPr="0041392E" w:rsidR="00D4548B">
        <w:rPr>
          <w:color w:val="000000"/>
        </w:rPr>
        <w:t>.</w:t>
      </w:r>
      <w:r w:rsidRPr="0041392E" w:rsidR="006061BD">
        <w:rPr>
          <w:color w:val="000000"/>
        </w:rPr>
        <w:t xml:space="preserve"> </w:t>
      </w:r>
      <w:r w:rsidRPr="0041392E" w:rsidR="00D4548B">
        <w:rPr>
          <w:color w:val="000000"/>
        </w:rPr>
        <w:t xml:space="preserve">The complete dataset will be </w:t>
      </w:r>
      <w:r w:rsidRPr="0041392E" w:rsidR="006061BD">
        <w:rPr>
          <w:color w:val="000000"/>
        </w:rPr>
        <w:t>securely transferred</w:t>
      </w:r>
      <w:r w:rsidRPr="0041392E" w:rsidR="00D4548B">
        <w:rPr>
          <w:color w:val="000000"/>
        </w:rPr>
        <w:t xml:space="preserve"> to NAHMS in Fort Collins, Colorado.</w:t>
      </w:r>
      <w:r w:rsidRPr="0041392E" w:rsidR="005D0938">
        <w:rPr>
          <w:color w:val="000000"/>
        </w:rPr>
        <w:t xml:space="preserve"> Upon completion, </w:t>
      </w:r>
      <w:r w:rsidRPr="0041392E" w:rsidR="002C6ADD">
        <w:rPr>
          <w:color w:val="000000"/>
        </w:rPr>
        <w:t xml:space="preserve">scanned versions of </w:t>
      </w:r>
      <w:r w:rsidRPr="0041392E" w:rsidR="005D0938">
        <w:rPr>
          <w:color w:val="000000"/>
        </w:rPr>
        <w:t>questionnaire</w:t>
      </w:r>
      <w:r w:rsidRPr="0041392E" w:rsidR="006061BD">
        <w:rPr>
          <w:color w:val="000000"/>
        </w:rPr>
        <w:t>s</w:t>
      </w:r>
      <w:r w:rsidRPr="0041392E" w:rsidR="005D0938">
        <w:rPr>
          <w:color w:val="000000"/>
        </w:rPr>
        <w:t xml:space="preserve"> (without producer contact information)</w:t>
      </w:r>
      <w:r w:rsidRPr="0041392E" w:rsidR="002C6ADD">
        <w:rPr>
          <w:color w:val="000000"/>
        </w:rPr>
        <w:t xml:space="preserve"> completed on paper</w:t>
      </w:r>
      <w:r w:rsidRPr="0041392E" w:rsidR="005D0938">
        <w:rPr>
          <w:color w:val="000000"/>
        </w:rPr>
        <w:t xml:space="preserve"> </w:t>
      </w:r>
      <w:r w:rsidRPr="0041392E" w:rsidR="006061BD">
        <w:rPr>
          <w:color w:val="000000"/>
        </w:rPr>
        <w:t xml:space="preserve">will be securely transferred to </w:t>
      </w:r>
      <w:r w:rsidRPr="0041392E" w:rsidR="005D0938">
        <w:rPr>
          <w:color w:val="000000"/>
        </w:rPr>
        <w:t xml:space="preserve">NAHMS in Fort Collins, Colorado, for data validation. </w:t>
      </w:r>
      <w:r w:rsidRPr="0041392E" w:rsidR="00ED48CF">
        <w:rPr>
          <w:color w:val="000000"/>
        </w:rPr>
        <w:t>Questionnaires will be retained by the data collector to facilitate validation.</w:t>
      </w:r>
    </w:p>
    <w:p w:rsidR="005D0938" w:rsidRPr="0041392E" w:rsidP="00F85164" w14:paraId="13AFE933" w14:textId="77777777">
      <w:pPr>
        <w:rPr>
          <w:color w:val="000000"/>
        </w:rPr>
      </w:pPr>
    </w:p>
    <w:p w:rsidR="00F85164" w:rsidRPr="0039047F" w:rsidP="00F85164" w14:paraId="5E91FFC6" w14:textId="77777777">
      <w:pPr>
        <w:pStyle w:val="DefaultText"/>
        <w:tabs>
          <w:tab w:val="left" w:pos="810"/>
          <w:tab w:val="left" w:pos="6120"/>
          <w:tab w:val="left" w:pos="7200"/>
          <w:tab w:val="left" w:pos="7920"/>
          <w:tab w:val="left" w:pos="8640"/>
          <w:tab w:val="left" w:pos="9810"/>
        </w:tabs>
        <w:rPr>
          <w:b/>
          <w:bCs/>
          <w:color w:val="000000"/>
          <w:u w:val="single"/>
        </w:rPr>
      </w:pPr>
      <w:r w:rsidRPr="0039047F">
        <w:rPr>
          <w:b/>
          <w:bCs/>
          <w:color w:val="000000"/>
          <w:u w:val="single"/>
        </w:rPr>
        <w:t xml:space="preserve">Informed </w:t>
      </w:r>
      <w:r w:rsidRPr="0039047F" w:rsidR="005D0938">
        <w:rPr>
          <w:b/>
          <w:bCs/>
          <w:color w:val="000000"/>
          <w:u w:val="single"/>
        </w:rPr>
        <w:t>Consent Form</w:t>
      </w:r>
      <w:r w:rsidRPr="0039047F">
        <w:rPr>
          <w:b/>
          <w:bCs/>
          <w:color w:val="000000"/>
          <w:u w:val="single"/>
        </w:rPr>
        <w:t>; 7 U.S.C. 391 and 8308; Private Sector</w:t>
      </w:r>
    </w:p>
    <w:p w:rsidR="00F07FD5" w:rsidRPr="0041392E" w:rsidP="00F85164" w14:paraId="220E3C41" w14:textId="77777777">
      <w:pPr>
        <w:pStyle w:val="DefaultText"/>
        <w:tabs>
          <w:tab w:val="left" w:pos="810"/>
          <w:tab w:val="left" w:pos="6120"/>
          <w:tab w:val="left" w:pos="7200"/>
          <w:tab w:val="left" w:pos="7920"/>
          <w:tab w:val="left" w:pos="8640"/>
          <w:tab w:val="left" w:pos="9810"/>
        </w:tabs>
        <w:rPr>
          <w:color w:val="000000"/>
        </w:rPr>
      </w:pPr>
      <w:r w:rsidRPr="0041392E">
        <w:rPr>
          <w:color w:val="000000"/>
        </w:rPr>
        <w:t>This document w</w:t>
      </w:r>
      <w:r w:rsidRPr="0041392E" w:rsidR="005D0938">
        <w:rPr>
          <w:color w:val="000000"/>
        </w:rPr>
        <w:t xml:space="preserve">ill be </w:t>
      </w:r>
      <w:r w:rsidRPr="0041392E" w:rsidR="002C6ADD">
        <w:rPr>
          <w:color w:val="000000"/>
        </w:rPr>
        <w:t xml:space="preserve">sent along with mailed questionnaires and/or administered </w:t>
      </w:r>
      <w:r w:rsidRPr="0041392E" w:rsidR="005D0938">
        <w:rPr>
          <w:color w:val="000000"/>
        </w:rPr>
        <w:t>by a NASS</w:t>
      </w:r>
      <w:r w:rsidRPr="0041392E" w:rsidR="00594136">
        <w:rPr>
          <w:color w:val="000000"/>
        </w:rPr>
        <w:t xml:space="preserve">-designated </w:t>
      </w:r>
      <w:r w:rsidRPr="0041392E" w:rsidR="005D0938">
        <w:rPr>
          <w:color w:val="000000"/>
        </w:rPr>
        <w:t xml:space="preserve">enumerator </w:t>
      </w:r>
      <w:r w:rsidRPr="0041392E" w:rsidR="00CE019B">
        <w:rPr>
          <w:color w:val="000000"/>
        </w:rPr>
        <w:t xml:space="preserve">to producers who complete Phase </w:t>
      </w:r>
      <w:r w:rsidRPr="0041392E" w:rsidR="00594136">
        <w:rPr>
          <w:color w:val="000000"/>
        </w:rPr>
        <w:t>1</w:t>
      </w:r>
      <w:r w:rsidRPr="0041392E" w:rsidR="00CE019B">
        <w:rPr>
          <w:color w:val="000000"/>
        </w:rPr>
        <w:t>,</w:t>
      </w:r>
      <w:r w:rsidRPr="0041392E" w:rsidR="005D0938">
        <w:rPr>
          <w:color w:val="000000"/>
        </w:rPr>
        <w:t xml:space="preserve"> to </w:t>
      </w:r>
      <w:r w:rsidRPr="0041392E" w:rsidR="00CE019B">
        <w:rPr>
          <w:color w:val="000000"/>
        </w:rPr>
        <w:t xml:space="preserve">obtain consent to be contacted by an APHIS-designated data collector for Phase </w:t>
      </w:r>
      <w:r w:rsidRPr="0041392E" w:rsidR="00594136">
        <w:rPr>
          <w:color w:val="000000"/>
        </w:rPr>
        <w:t>2</w:t>
      </w:r>
      <w:r w:rsidRPr="0041392E" w:rsidR="005D0938">
        <w:rPr>
          <w:color w:val="000000"/>
        </w:rPr>
        <w:t>.</w:t>
      </w:r>
      <w:r w:rsidRPr="0041392E" w:rsidR="006061BD">
        <w:rPr>
          <w:color w:val="000000"/>
        </w:rPr>
        <w:t xml:space="preserve"> </w:t>
      </w:r>
      <w:r w:rsidRPr="0041392E" w:rsidR="00594136">
        <w:rPr>
          <w:color w:val="000000"/>
        </w:rPr>
        <w:t xml:space="preserve">The form will be provided and/or explained to the producer during completion of the Phase 1 questionnaire. This form will provide the producer with complete information regarding the requirements and data protections regarding their potential participation in Phase 2 of the Study. If the producer consents to the opportunity to participate in Phase 2, they will indicate their consent on the General Sheep Management Questionnaire. Upon completion of Phase 1, NASS will securely transfer an electronic dataset to APHIS that contains the information needed for APHIS to complete Phase 2 of the Study. APHIS will contact producers if and only if they have consented to be contacted for Phase 2. APHIS will not know the identities of producers who do not consent to the sharing of their information </w:t>
      </w:r>
      <w:r w:rsidRPr="0041392E" w:rsidR="00594136">
        <w:rPr>
          <w:color w:val="000000"/>
        </w:rPr>
        <w:t>in order to</w:t>
      </w:r>
      <w:r w:rsidRPr="0041392E" w:rsidR="00594136">
        <w:rPr>
          <w:color w:val="000000"/>
        </w:rPr>
        <w:t xml:space="preserve"> participate in Phase 2.</w:t>
      </w:r>
    </w:p>
    <w:p w:rsidR="0094640F" w:rsidRPr="0041392E" w:rsidP="00F85164" w14:paraId="172A3D9E" w14:textId="77777777">
      <w:pPr>
        <w:pStyle w:val="DefaultText"/>
        <w:rPr>
          <w:color w:val="000000"/>
        </w:rPr>
      </w:pPr>
      <w:r w:rsidRPr="0041392E">
        <w:rPr>
          <w:color w:val="000000"/>
        </w:rPr>
        <w:t>Phase 2</w:t>
      </w:r>
    </w:p>
    <w:p w:rsidR="0094640F" w:rsidRPr="0041392E" w:rsidP="00F85164" w14:paraId="4A8A8C1F" w14:textId="77777777">
      <w:pPr>
        <w:pStyle w:val="DefaultText"/>
        <w:rPr>
          <w:color w:val="000000"/>
        </w:rPr>
      </w:pPr>
    </w:p>
    <w:p w:rsidR="00F85164" w:rsidRPr="0039047F" w:rsidP="00F85164" w14:paraId="402E642B" w14:textId="77777777">
      <w:pPr>
        <w:pStyle w:val="DefaultText"/>
        <w:tabs>
          <w:tab w:val="left" w:pos="810"/>
          <w:tab w:val="left" w:pos="6120"/>
          <w:tab w:val="left" w:pos="7200"/>
          <w:tab w:val="left" w:pos="7920"/>
          <w:tab w:val="left" w:pos="8640"/>
          <w:tab w:val="left" w:pos="9810"/>
        </w:tabs>
        <w:rPr>
          <w:b/>
          <w:bCs/>
          <w:color w:val="000000"/>
          <w:u w:val="single"/>
        </w:rPr>
      </w:pPr>
      <w:r w:rsidRPr="0039047F">
        <w:rPr>
          <w:b/>
          <w:bCs/>
          <w:color w:val="000000"/>
          <w:u w:val="single"/>
        </w:rPr>
        <w:t xml:space="preserve">VS </w:t>
      </w:r>
      <w:r w:rsidRPr="0039047F" w:rsidR="00B8048E">
        <w:rPr>
          <w:b/>
          <w:bCs/>
          <w:color w:val="000000"/>
          <w:u w:val="single"/>
        </w:rPr>
        <w:t>Initial Visit</w:t>
      </w:r>
      <w:r w:rsidRPr="0039047F" w:rsidR="008B2681">
        <w:rPr>
          <w:b/>
          <w:bCs/>
          <w:color w:val="000000"/>
          <w:u w:val="single"/>
        </w:rPr>
        <w:t xml:space="preserve"> Questionnaire</w:t>
      </w:r>
      <w:bookmarkStart w:id="10" w:name="OLE_LINK8"/>
      <w:r w:rsidRPr="0039047F">
        <w:rPr>
          <w:b/>
          <w:bCs/>
          <w:color w:val="000000"/>
          <w:u w:val="single"/>
        </w:rPr>
        <w:t>; 7 U.S.C. 391 and 8308; Private Sector</w:t>
      </w:r>
    </w:p>
    <w:p w:rsidR="00BF7666" w:rsidRPr="0041392E" w:rsidP="00F85164" w14:paraId="4EC59678" w14:textId="77777777">
      <w:pPr>
        <w:pStyle w:val="DefaultText"/>
        <w:rPr>
          <w:color w:val="000000"/>
        </w:rPr>
      </w:pPr>
      <w:r w:rsidRPr="0041392E">
        <w:rPr>
          <w:color w:val="000000"/>
        </w:rPr>
        <w:t xml:space="preserve">This document will be </w:t>
      </w:r>
      <w:r w:rsidRPr="0041392E" w:rsidR="00F85653">
        <w:rPr>
          <w:color w:val="000000"/>
        </w:rPr>
        <w:t>administered</w:t>
      </w:r>
      <w:r w:rsidRPr="0041392E" w:rsidR="004B2FA3">
        <w:rPr>
          <w:color w:val="000000"/>
        </w:rPr>
        <w:t xml:space="preserve"> to consenting producers</w:t>
      </w:r>
      <w:r w:rsidRPr="0041392E" w:rsidR="00ED23B4">
        <w:rPr>
          <w:color w:val="000000"/>
        </w:rPr>
        <w:t xml:space="preserve"> by </w:t>
      </w:r>
      <w:r w:rsidRPr="0041392E" w:rsidR="00F85653">
        <w:rPr>
          <w:color w:val="000000"/>
        </w:rPr>
        <w:t>a</w:t>
      </w:r>
      <w:r w:rsidRPr="0041392E" w:rsidR="00E8594A">
        <w:rPr>
          <w:color w:val="000000"/>
        </w:rPr>
        <w:t>n APHIS</w:t>
      </w:r>
      <w:r w:rsidRPr="0041392E" w:rsidR="00A03648">
        <w:rPr>
          <w:color w:val="000000"/>
        </w:rPr>
        <w:t>-</w:t>
      </w:r>
      <w:r w:rsidRPr="0041392E" w:rsidR="00E8594A">
        <w:rPr>
          <w:color w:val="000000"/>
        </w:rPr>
        <w:t>designated data collector</w:t>
      </w:r>
      <w:r w:rsidRPr="0041392E" w:rsidR="001C309D">
        <w:rPr>
          <w:color w:val="000000"/>
        </w:rPr>
        <w:t xml:space="preserve"> </w:t>
      </w:r>
      <w:r w:rsidRPr="0041392E" w:rsidR="00ED23B4">
        <w:rPr>
          <w:color w:val="000000"/>
        </w:rPr>
        <w:t>to collect data on management practices</w:t>
      </w:r>
      <w:r w:rsidRPr="0041392E" w:rsidR="00624CBA">
        <w:rPr>
          <w:color w:val="000000"/>
        </w:rPr>
        <w:t xml:space="preserve"> relating to animal health</w:t>
      </w:r>
      <w:r w:rsidRPr="0041392E" w:rsidR="005461DC">
        <w:rPr>
          <w:color w:val="000000"/>
        </w:rPr>
        <w:t>.</w:t>
      </w:r>
      <w:r w:rsidRPr="0041392E" w:rsidR="006061BD">
        <w:rPr>
          <w:color w:val="000000"/>
        </w:rPr>
        <w:t xml:space="preserve"> </w:t>
      </w:r>
      <w:r w:rsidRPr="0041392E" w:rsidR="00A534DF">
        <w:rPr>
          <w:color w:val="000000"/>
        </w:rPr>
        <w:t>S</w:t>
      </w:r>
      <w:r w:rsidRPr="0041392E" w:rsidR="009F5D44">
        <w:rPr>
          <w:color w:val="000000"/>
        </w:rPr>
        <w:t xml:space="preserve">urveys will </w:t>
      </w:r>
      <w:r w:rsidRPr="0041392E" w:rsidR="00594136">
        <w:rPr>
          <w:color w:val="000000"/>
        </w:rPr>
        <w:t xml:space="preserve">primarily </w:t>
      </w:r>
      <w:r w:rsidRPr="0041392E" w:rsidR="009F5D44">
        <w:rPr>
          <w:color w:val="000000"/>
        </w:rPr>
        <w:t>be collected electronically</w:t>
      </w:r>
      <w:r w:rsidRPr="0041392E" w:rsidR="00594136">
        <w:rPr>
          <w:color w:val="000000"/>
        </w:rPr>
        <w:t>, with a paper-based mode as a secondary mode</w:t>
      </w:r>
      <w:r w:rsidRPr="0041392E" w:rsidR="009F5D44">
        <w:rPr>
          <w:color w:val="000000"/>
        </w:rPr>
        <w:t>.</w:t>
      </w:r>
      <w:r w:rsidRPr="0041392E" w:rsidR="006061BD">
        <w:rPr>
          <w:color w:val="000000"/>
        </w:rPr>
        <w:t xml:space="preserve"> </w:t>
      </w:r>
      <w:r w:rsidRPr="0041392E" w:rsidR="009F5D44">
        <w:rPr>
          <w:color w:val="000000"/>
        </w:rPr>
        <w:t>Electronic data will be uploaded to a central database.</w:t>
      </w:r>
      <w:r w:rsidRPr="0041392E" w:rsidR="006061BD">
        <w:rPr>
          <w:color w:val="000000"/>
        </w:rPr>
        <w:t xml:space="preserve"> </w:t>
      </w:r>
      <w:r w:rsidRPr="0041392E" w:rsidR="00F85653">
        <w:rPr>
          <w:color w:val="000000"/>
        </w:rPr>
        <w:t xml:space="preserve">Upon completion, </w:t>
      </w:r>
      <w:r w:rsidRPr="0041392E" w:rsidR="002C6ADD">
        <w:rPr>
          <w:color w:val="000000"/>
        </w:rPr>
        <w:t xml:space="preserve">any forms completed on paper </w:t>
      </w:r>
      <w:r w:rsidRPr="0041392E" w:rsidR="00C93CFC">
        <w:rPr>
          <w:color w:val="000000"/>
        </w:rPr>
        <w:t>(without producer contact information</w:t>
      </w:r>
      <w:r w:rsidRPr="0041392E" w:rsidR="00854B93">
        <w:rPr>
          <w:color w:val="000000"/>
        </w:rPr>
        <w:t xml:space="preserve"> such as name or address</w:t>
      </w:r>
      <w:r w:rsidRPr="0041392E" w:rsidR="00813B84">
        <w:rPr>
          <w:color w:val="000000"/>
        </w:rPr>
        <w:t>)</w:t>
      </w:r>
      <w:r w:rsidRPr="0041392E" w:rsidR="00C93CFC">
        <w:rPr>
          <w:color w:val="000000"/>
        </w:rPr>
        <w:t xml:space="preserve"> </w:t>
      </w:r>
      <w:r w:rsidRPr="0041392E" w:rsidR="00CB3922">
        <w:rPr>
          <w:color w:val="000000"/>
        </w:rPr>
        <w:t>will be</w:t>
      </w:r>
      <w:r w:rsidRPr="0041392E" w:rsidR="00F85653">
        <w:rPr>
          <w:color w:val="000000"/>
        </w:rPr>
        <w:t xml:space="preserve"> returned to </w:t>
      </w:r>
      <w:r w:rsidRPr="0041392E" w:rsidR="00CB3922">
        <w:rPr>
          <w:color w:val="000000"/>
        </w:rPr>
        <w:t>NAHMS</w:t>
      </w:r>
      <w:r w:rsidRPr="0041392E" w:rsidR="00F85653">
        <w:rPr>
          <w:color w:val="000000"/>
        </w:rPr>
        <w:t xml:space="preserve"> </w:t>
      </w:r>
      <w:r w:rsidRPr="0041392E" w:rsidR="00824C70">
        <w:rPr>
          <w:color w:val="000000"/>
        </w:rPr>
        <w:t xml:space="preserve">in Fort Collins, Colorado </w:t>
      </w:r>
      <w:r w:rsidRPr="0041392E" w:rsidR="00F85653">
        <w:rPr>
          <w:color w:val="000000"/>
        </w:rPr>
        <w:t>for data entry and validation</w:t>
      </w:r>
      <w:r w:rsidRPr="0041392E" w:rsidR="00AC6802">
        <w:rPr>
          <w:color w:val="000000"/>
        </w:rPr>
        <w:t>.</w:t>
      </w:r>
      <w:r w:rsidRPr="0041392E" w:rsidR="006061BD">
        <w:rPr>
          <w:color w:val="000000"/>
        </w:rPr>
        <w:t xml:space="preserve"> </w:t>
      </w:r>
      <w:r w:rsidRPr="0041392E" w:rsidR="00ED48CF">
        <w:rPr>
          <w:color w:val="000000"/>
        </w:rPr>
        <w:t>Questionnaires</w:t>
      </w:r>
      <w:r w:rsidRPr="0041392E" w:rsidR="00F85653">
        <w:rPr>
          <w:color w:val="000000"/>
        </w:rPr>
        <w:t xml:space="preserve"> </w:t>
      </w:r>
      <w:r w:rsidRPr="0041392E" w:rsidR="00CB3922">
        <w:rPr>
          <w:color w:val="000000"/>
        </w:rPr>
        <w:t>will be</w:t>
      </w:r>
      <w:r w:rsidRPr="0041392E" w:rsidR="00F85653">
        <w:rPr>
          <w:color w:val="000000"/>
        </w:rPr>
        <w:t xml:space="preserve"> retained by the data colle</w:t>
      </w:r>
      <w:r w:rsidRPr="0041392E" w:rsidR="00C93CFC">
        <w:rPr>
          <w:color w:val="000000"/>
        </w:rPr>
        <w:t>ctor to facilitate validation</w:t>
      </w:r>
      <w:r w:rsidRPr="0041392E">
        <w:rPr>
          <w:color w:val="000000"/>
        </w:rPr>
        <w:t>.</w:t>
      </w:r>
      <w:bookmarkEnd w:id="10"/>
    </w:p>
    <w:p w:rsidR="005D0938" w:rsidRPr="0041392E" w:rsidP="00FA2A53" w14:paraId="0D2A5310" w14:textId="77777777">
      <w:pPr>
        <w:pStyle w:val="DefaultText"/>
        <w:rPr>
          <w:color w:val="000000"/>
        </w:rPr>
      </w:pPr>
    </w:p>
    <w:p w:rsidR="00F85164" w:rsidRPr="0039047F" w:rsidP="005951F1" w14:paraId="2BC13BA5" w14:textId="77777777">
      <w:pPr>
        <w:rPr>
          <w:b/>
          <w:bCs/>
          <w:color w:val="000000"/>
          <w:u w:val="single"/>
        </w:rPr>
      </w:pPr>
      <w:r w:rsidRPr="0039047F">
        <w:rPr>
          <w:b/>
          <w:bCs/>
          <w:color w:val="000000"/>
          <w:u w:val="single"/>
        </w:rPr>
        <w:t>Producer Informed Consent</w:t>
      </w:r>
      <w:r w:rsidRPr="0039047F">
        <w:rPr>
          <w:b/>
          <w:bCs/>
          <w:color w:val="000000"/>
          <w:u w:val="single"/>
        </w:rPr>
        <w:t>; 7 U.S.C. 391 and 8308; Private Sector</w:t>
      </w:r>
    </w:p>
    <w:p w:rsidR="0019613C" w:rsidRPr="0041392E" w:rsidP="005951F1" w14:paraId="2F19F093" w14:textId="77777777">
      <w:pPr>
        <w:rPr>
          <w:color w:val="000000"/>
        </w:rPr>
      </w:pPr>
      <w:r w:rsidRPr="0041392E">
        <w:rPr>
          <w:color w:val="000000"/>
        </w:rPr>
        <w:t>This document will be p</w:t>
      </w:r>
      <w:r w:rsidRPr="0041392E" w:rsidR="005D0938">
        <w:rPr>
          <w:color w:val="000000"/>
        </w:rPr>
        <w:t>resented to the participant by the APHIS-designated data collector upon entry into</w:t>
      </w:r>
      <w:r w:rsidRPr="0041392E" w:rsidR="00CE019B">
        <w:rPr>
          <w:color w:val="000000"/>
        </w:rPr>
        <w:t xml:space="preserve"> Phase </w:t>
      </w:r>
      <w:r w:rsidRPr="0041392E" w:rsidR="00ED48CF">
        <w:rPr>
          <w:color w:val="000000"/>
        </w:rPr>
        <w:t>2</w:t>
      </w:r>
      <w:r w:rsidRPr="0041392E" w:rsidR="00CE019B">
        <w:rPr>
          <w:color w:val="000000"/>
        </w:rPr>
        <w:t xml:space="preserve"> of</w:t>
      </w:r>
      <w:r w:rsidRPr="0041392E" w:rsidR="005D0938">
        <w:rPr>
          <w:color w:val="000000"/>
        </w:rPr>
        <w:t xml:space="preserve"> the study.</w:t>
      </w:r>
      <w:r w:rsidRPr="0041392E" w:rsidR="006061BD">
        <w:rPr>
          <w:color w:val="000000"/>
        </w:rPr>
        <w:t xml:space="preserve"> </w:t>
      </w:r>
      <w:r w:rsidRPr="0041392E" w:rsidR="005D0938">
        <w:rPr>
          <w:color w:val="000000"/>
        </w:rPr>
        <w:t>This form is designed to increase the participant’s understanding of the study focus, highlight confidentiality safeguards, and explain participation requirements and benefits.</w:t>
      </w:r>
      <w:r w:rsidRPr="0041392E" w:rsidR="006061BD">
        <w:rPr>
          <w:color w:val="000000"/>
        </w:rPr>
        <w:t xml:space="preserve"> </w:t>
      </w:r>
      <w:r w:rsidRPr="0041392E" w:rsidR="005D0938">
        <w:rPr>
          <w:color w:val="000000"/>
        </w:rPr>
        <w:t xml:space="preserve">After completing the form with the participant, it will be signed by the participant and the </w:t>
      </w:r>
      <w:r w:rsidRPr="0041392E" w:rsidR="00CE019B">
        <w:rPr>
          <w:color w:val="000000"/>
        </w:rPr>
        <w:t xml:space="preserve">APHIS-designated </w:t>
      </w:r>
      <w:r w:rsidRPr="0041392E" w:rsidR="005D0938">
        <w:rPr>
          <w:color w:val="000000"/>
        </w:rPr>
        <w:t>data collector.</w:t>
      </w:r>
      <w:r w:rsidRPr="0041392E" w:rsidR="006061BD">
        <w:rPr>
          <w:color w:val="000000"/>
        </w:rPr>
        <w:t xml:space="preserve"> </w:t>
      </w:r>
      <w:r w:rsidRPr="0041392E" w:rsidR="005D0938">
        <w:rPr>
          <w:color w:val="000000"/>
        </w:rPr>
        <w:t xml:space="preserve">One copy of this agreement will be left with the participant and one copy will be retained by the </w:t>
      </w:r>
      <w:r w:rsidRPr="0041392E" w:rsidR="00CE019B">
        <w:rPr>
          <w:color w:val="000000"/>
        </w:rPr>
        <w:t xml:space="preserve">APHIS-designated </w:t>
      </w:r>
      <w:r w:rsidRPr="0041392E" w:rsidR="005D0938">
        <w:rPr>
          <w:color w:val="000000"/>
        </w:rPr>
        <w:t>data collector.</w:t>
      </w:r>
    </w:p>
    <w:p w:rsidR="005D0938" w:rsidRPr="0041392E" w:rsidP="005951F1" w14:paraId="112F03C2" w14:textId="77777777">
      <w:pPr>
        <w:rPr>
          <w:color w:val="000000"/>
        </w:rPr>
      </w:pPr>
    </w:p>
    <w:p w:rsidR="0094640F" w:rsidRPr="0041392E" w:rsidP="005951F1" w14:paraId="53AFE079" w14:textId="77777777">
      <w:pPr>
        <w:rPr>
          <w:color w:val="000000"/>
        </w:rPr>
      </w:pPr>
      <w:r w:rsidRPr="0041392E">
        <w:rPr>
          <w:color w:val="000000"/>
        </w:rPr>
        <w:t>Biologic Sampling</w:t>
      </w:r>
    </w:p>
    <w:p w:rsidR="0094640F" w:rsidRPr="0041392E" w:rsidP="005951F1" w14:paraId="1D43683D" w14:textId="77777777">
      <w:pPr>
        <w:rPr>
          <w:color w:val="000000"/>
        </w:rPr>
      </w:pPr>
    </w:p>
    <w:p w:rsidR="00F85164" w:rsidRPr="0039047F" w:rsidP="00F85164" w14:paraId="3E029D50" w14:textId="77777777">
      <w:pPr>
        <w:pStyle w:val="DefaultText"/>
        <w:tabs>
          <w:tab w:val="left" w:pos="810"/>
          <w:tab w:val="left" w:pos="6120"/>
          <w:tab w:val="left" w:pos="7200"/>
          <w:tab w:val="left" w:pos="7920"/>
          <w:tab w:val="left" w:pos="8640"/>
          <w:tab w:val="left" w:pos="9810"/>
        </w:tabs>
        <w:rPr>
          <w:b/>
          <w:bCs/>
          <w:color w:val="000000"/>
          <w:u w:val="single"/>
        </w:rPr>
      </w:pPr>
      <w:r w:rsidRPr="0039047F">
        <w:rPr>
          <w:b/>
          <w:bCs/>
          <w:color w:val="000000"/>
          <w:u w:val="single"/>
        </w:rPr>
        <w:t>Blood</w:t>
      </w:r>
      <w:r w:rsidRPr="0039047F" w:rsidR="007467E9">
        <w:rPr>
          <w:b/>
          <w:bCs/>
          <w:color w:val="000000"/>
          <w:u w:val="single"/>
        </w:rPr>
        <w:t xml:space="preserve"> and Swab</w:t>
      </w:r>
      <w:r w:rsidRPr="0039047F">
        <w:rPr>
          <w:b/>
          <w:bCs/>
          <w:color w:val="000000"/>
          <w:u w:val="single"/>
        </w:rPr>
        <w:t xml:space="preserve"> Collection Record</w:t>
      </w:r>
      <w:r w:rsidRPr="0039047F">
        <w:rPr>
          <w:b/>
          <w:bCs/>
          <w:color w:val="000000"/>
          <w:u w:val="single"/>
        </w:rPr>
        <w:t>; 7 U.S.C. 391 and 8308; Private Sector</w:t>
      </w:r>
    </w:p>
    <w:p w:rsidR="00CC0426" w:rsidRPr="0041392E" w:rsidP="00F85164" w14:paraId="0559E5E6" w14:textId="77777777">
      <w:pPr>
        <w:autoSpaceDE w:val="0"/>
        <w:autoSpaceDN w:val="0"/>
        <w:adjustRightInd w:val="0"/>
        <w:spacing w:line="240" w:lineRule="atLeast"/>
        <w:rPr>
          <w:color w:val="000000"/>
        </w:rPr>
      </w:pPr>
      <w:r w:rsidRPr="0041392E">
        <w:rPr>
          <w:color w:val="000000"/>
        </w:rPr>
        <w:t xml:space="preserve">This document will be </w:t>
      </w:r>
      <w:r w:rsidRPr="0041392E">
        <w:rPr>
          <w:color w:val="000000"/>
        </w:rPr>
        <w:t>used by the VS data collector (Federal VMO other authorized personnel such as Federal AHT, state VMO or AHT) to record information about blood samples</w:t>
      </w:r>
      <w:r w:rsidRPr="0041392E" w:rsidR="007467E9">
        <w:rPr>
          <w:color w:val="000000"/>
        </w:rPr>
        <w:t xml:space="preserve"> and interdigital swabs</w:t>
      </w:r>
      <w:r w:rsidRPr="0041392E">
        <w:rPr>
          <w:color w:val="000000"/>
        </w:rPr>
        <w:t xml:space="preserve"> taken from</w:t>
      </w:r>
      <w:r w:rsidRPr="0041392E" w:rsidR="007467E9">
        <w:rPr>
          <w:color w:val="000000"/>
        </w:rPr>
        <w:t xml:space="preserve"> sheep</w:t>
      </w:r>
      <w:r w:rsidRPr="0041392E" w:rsidR="00CE019B">
        <w:rPr>
          <w:color w:val="000000"/>
        </w:rPr>
        <w:t xml:space="preserve"> </w:t>
      </w:r>
      <w:r w:rsidRPr="0041392E">
        <w:rPr>
          <w:color w:val="000000"/>
        </w:rPr>
        <w:t xml:space="preserve">on each participating operation. </w:t>
      </w:r>
      <w:r w:rsidRPr="0041392E" w:rsidR="002C6ADD">
        <w:rPr>
          <w:color w:val="000000"/>
        </w:rPr>
        <w:t xml:space="preserve">Collection records will primarily be collected electronically, with a paper-based mode as a secondary mode. </w:t>
      </w:r>
      <w:r w:rsidRPr="0041392E">
        <w:rPr>
          <w:color w:val="000000"/>
        </w:rPr>
        <w:t>Samples will be sent to the National Veterinary Services Laboratory (NVSL) for processing and banking</w:t>
      </w:r>
      <w:r w:rsidRPr="0041392E" w:rsidR="008077BE">
        <w:rPr>
          <w:color w:val="000000"/>
        </w:rPr>
        <w:t xml:space="preserve"> and </w:t>
      </w:r>
      <w:r w:rsidRPr="0041392E" w:rsidR="00277306">
        <w:rPr>
          <w:color w:val="000000"/>
        </w:rPr>
        <w:t>USDA Agricultural Research Service (</w:t>
      </w:r>
      <w:r w:rsidRPr="0041392E" w:rsidR="008077BE">
        <w:rPr>
          <w:color w:val="000000"/>
        </w:rPr>
        <w:t>ARS</w:t>
      </w:r>
      <w:r w:rsidRPr="0041392E" w:rsidR="00277306">
        <w:rPr>
          <w:color w:val="000000"/>
        </w:rPr>
        <w:t>) in</w:t>
      </w:r>
      <w:r w:rsidRPr="0041392E" w:rsidR="008077BE">
        <w:rPr>
          <w:color w:val="000000"/>
        </w:rPr>
        <w:t xml:space="preserve"> Iowa</w:t>
      </w:r>
      <w:r w:rsidRPr="0041392E">
        <w:rPr>
          <w:color w:val="000000"/>
        </w:rPr>
        <w:t>.</w:t>
      </w:r>
      <w:r w:rsidRPr="0041392E" w:rsidR="006061BD">
        <w:rPr>
          <w:color w:val="000000"/>
        </w:rPr>
        <w:t xml:space="preserve"> </w:t>
      </w:r>
      <w:r w:rsidRPr="0041392E" w:rsidR="002C6ADD">
        <w:rPr>
          <w:color w:val="000000"/>
        </w:rPr>
        <w:t xml:space="preserve">Any completed paper forms will be returned </w:t>
      </w:r>
      <w:r w:rsidRPr="0041392E">
        <w:rPr>
          <w:color w:val="000000"/>
        </w:rPr>
        <w:t xml:space="preserve">via U.S. mail </w:t>
      </w:r>
      <w:r w:rsidRPr="0041392E" w:rsidR="005577DC">
        <w:rPr>
          <w:color w:val="000000"/>
        </w:rPr>
        <w:t xml:space="preserve">(pre-paid postage envelope) </w:t>
      </w:r>
      <w:r w:rsidRPr="0041392E">
        <w:rPr>
          <w:color w:val="000000"/>
        </w:rPr>
        <w:t>to NAHMS for data entry and validation and a copy is retained by the data collector to facilitate validation.</w:t>
      </w:r>
    </w:p>
    <w:p w:rsidR="00CC0426" w:rsidRPr="0041392E" w:rsidP="00CC0426" w14:paraId="64D5683E" w14:textId="77777777">
      <w:pPr>
        <w:autoSpaceDE w:val="0"/>
        <w:autoSpaceDN w:val="0"/>
        <w:adjustRightInd w:val="0"/>
        <w:spacing w:line="240" w:lineRule="atLeast"/>
        <w:rPr>
          <w:color w:val="000000"/>
        </w:rPr>
      </w:pPr>
    </w:p>
    <w:p w:rsidR="00F85164" w:rsidRPr="0039047F" w:rsidP="00F85164" w14:paraId="6A0CFB7F" w14:textId="77777777">
      <w:pPr>
        <w:pStyle w:val="DefaultText"/>
        <w:tabs>
          <w:tab w:val="left" w:pos="810"/>
          <w:tab w:val="left" w:pos="6120"/>
          <w:tab w:val="left" w:pos="7200"/>
          <w:tab w:val="left" w:pos="7920"/>
          <w:tab w:val="left" w:pos="8640"/>
          <w:tab w:val="left" w:pos="9810"/>
        </w:tabs>
        <w:rPr>
          <w:b/>
          <w:bCs/>
          <w:color w:val="000000"/>
          <w:u w:val="single"/>
        </w:rPr>
      </w:pPr>
      <w:r w:rsidRPr="0039047F">
        <w:rPr>
          <w:b/>
          <w:bCs/>
          <w:color w:val="000000"/>
          <w:u w:val="single"/>
        </w:rPr>
        <w:t>Fecal Parasite Resistance Sample Collection Record</w:t>
      </w:r>
      <w:r w:rsidRPr="0039047F" w:rsidR="00ED48CF">
        <w:rPr>
          <w:b/>
          <w:bCs/>
          <w:color w:val="000000"/>
          <w:u w:val="single"/>
        </w:rPr>
        <w:t xml:space="preserve"> (</w:t>
      </w:r>
      <w:r w:rsidRPr="0039047F">
        <w:rPr>
          <w:b/>
          <w:bCs/>
          <w:color w:val="000000"/>
          <w:u w:val="single"/>
        </w:rPr>
        <w:t>Composite</w:t>
      </w:r>
      <w:r w:rsidRPr="0039047F" w:rsidR="00ED48CF">
        <w:rPr>
          <w:b/>
          <w:bCs/>
          <w:color w:val="000000"/>
          <w:u w:val="single"/>
        </w:rPr>
        <w:t>)</w:t>
      </w:r>
      <w:r w:rsidRPr="0039047F">
        <w:rPr>
          <w:b/>
          <w:bCs/>
          <w:color w:val="000000"/>
          <w:u w:val="single"/>
        </w:rPr>
        <w:t>; 7 U.S.C. 391 and 8308; Private Sector</w:t>
      </w:r>
    </w:p>
    <w:p w:rsidR="00CC0426" w:rsidRPr="0041392E" w:rsidP="00F85164" w14:paraId="0F192356" w14:textId="77777777">
      <w:pPr>
        <w:autoSpaceDE w:val="0"/>
        <w:autoSpaceDN w:val="0"/>
        <w:adjustRightInd w:val="0"/>
        <w:spacing w:line="240" w:lineRule="atLeast"/>
        <w:rPr>
          <w:color w:val="000000"/>
        </w:rPr>
      </w:pPr>
      <w:r w:rsidRPr="0041392E">
        <w:rPr>
          <w:color w:val="000000"/>
        </w:rPr>
        <w:t xml:space="preserve">This document will be </w:t>
      </w:r>
      <w:r w:rsidRPr="0041392E">
        <w:rPr>
          <w:color w:val="000000"/>
        </w:rPr>
        <w:t xml:space="preserve">used by the VS data collector (Federal VMO other authorized personnel such as Federal AHT, State VMO or AHT) to record information on </w:t>
      </w:r>
      <w:r w:rsidRPr="0041392E" w:rsidR="00040274">
        <w:rPr>
          <w:color w:val="000000"/>
        </w:rPr>
        <w:t xml:space="preserve">composite </w:t>
      </w:r>
      <w:r w:rsidRPr="0041392E">
        <w:rPr>
          <w:color w:val="000000"/>
        </w:rPr>
        <w:t xml:space="preserve">fecal samples taken from </w:t>
      </w:r>
      <w:r w:rsidRPr="0041392E" w:rsidR="00040274">
        <w:rPr>
          <w:color w:val="000000"/>
        </w:rPr>
        <w:t xml:space="preserve">up to </w:t>
      </w:r>
      <w:r w:rsidRPr="0041392E" w:rsidR="007467E9">
        <w:rPr>
          <w:color w:val="000000"/>
        </w:rPr>
        <w:t xml:space="preserve">25 </w:t>
      </w:r>
      <w:r w:rsidRPr="0041392E">
        <w:rPr>
          <w:color w:val="000000"/>
        </w:rPr>
        <w:t xml:space="preserve">individual </w:t>
      </w:r>
      <w:r w:rsidRPr="0041392E" w:rsidR="007467E9">
        <w:rPr>
          <w:color w:val="000000"/>
        </w:rPr>
        <w:t xml:space="preserve">sheep </w:t>
      </w:r>
      <w:r w:rsidRPr="0041392E">
        <w:rPr>
          <w:color w:val="000000"/>
        </w:rPr>
        <w:t xml:space="preserve">to be tested for the presence of </w:t>
      </w:r>
      <w:r w:rsidRPr="0041392E" w:rsidR="007467E9">
        <w:rPr>
          <w:color w:val="000000"/>
        </w:rPr>
        <w:t xml:space="preserve">nematodes via a fecal egg count and anthelmintic resistance to the top 3 classes of dewormers through a Drenchrite laboratory test. </w:t>
      </w:r>
      <w:r w:rsidRPr="0041392E" w:rsidR="002C6ADD">
        <w:rPr>
          <w:color w:val="000000"/>
        </w:rPr>
        <w:t xml:space="preserve">Collection records will primarily be collected electronically, with a paper-based mode as a secondary mode. </w:t>
      </w:r>
      <w:r w:rsidRPr="0041392E">
        <w:rPr>
          <w:color w:val="000000"/>
        </w:rPr>
        <w:t xml:space="preserve">Samples will be sent to </w:t>
      </w:r>
      <w:r w:rsidRPr="0041392E" w:rsidR="00040274">
        <w:rPr>
          <w:color w:val="000000"/>
        </w:rPr>
        <w:t>a qualified laboratory</w:t>
      </w:r>
      <w:r w:rsidRPr="0041392E" w:rsidR="00A13699">
        <w:rPr>
          <w:color w:val="000000"/>
        </w:rPr>
        <w:t xml:space="preserve"> (Louisiana State University) </w:t>
      </w:r>
      <w:r w:rsidRPr="0041392E" w:rsidR="00040274">
        <w:rPr>
          <w:color w:val="000000"/>
        </w:rPr>
        <w:t xml:space="preserve">for </w:t>
      </w:r>
      <w:r w:rsidRPr="0041392E" w:rsidR="007467E9">
        <w:rPr>
          <w:color w:val="000000"/>
        </w:rPr>
        <w:t xml:space="preserve">testing. </w:t>
      </w:r>
      <w:r w:rsidRPr="0041392E">
        <w:rPr>
          <w:color w:val="000000"/>
        </w:rPr>
        <w:t xml:space="preserve">Test results will be returned to NAHMS. </w:t>
      </w:r>
      <w:r w:rsidRPr="0041392E" w:rsidR="002C6ADD">
        <w:rPr>
          <w:color w:val="000000"/>
        </w:rPr>
        <w:t xml:space="preserve">Any completed paper forms will be returned </w:t>
      </w:r>
      <w:r w:rsidRPr="0041392E">
        <w:rPr>
          <w:color w:val="000000"/>
        </w:rPr>
        <w:t>via U.S. mail to NAHMS for data entry and validation and a copy is retained by the data collector to facilitate validation.</w:t>
      </w:r>
    </w:p>
    <w:p w:rsidR="00040274" w:rsidRPr="0041392E" w:rsidP="00CC0426" w14:paraId="526D58CE" w14:textId="77777777">
      <w:pPr>
        <w:autoSpaceDE w:val="0"/>
        <w:autoSpaceDN w:val="0"/>
        <w:adjustRightInd w:val="0"/>
        <w:spacing w:line="240" w:lineRule="atLeast"/>
        <w:rPr>
          <w:color w:val="000000"/>
        </w:rPr>
      </w:pPr>
    </w:p>
    <w:p w:rsidR="00F85164" w:rsidRPr="0039047F" w:rsidP="00F85164" w14:paraId="47F4CA60" w14:textId="77777777">
      <w:pPr>
        <w:pStyle w:val="DefaultText"/>
        <w:tabs>
          <w:tab w:val="left" w:pos="810"/>
          <w:tab w:val="left" w:pos="6120"/>
          <w:tab w:val="left" w:pos="7200"/>
          <w:tab w:val="left" w:pos="7920"/>
          <w:tab w:val="left" w:pos="8640"/>
          <w:tab w:val="left" w:pos="9810"/>
        </w:tabs>
        <w:rPr>
          <w:b/>
          <w:bCs/>
          <w:color w:val="000000"/>
          <w:u w:val="single"/>
        </w:rPr>
      </w:pPr>
      <w:r w:rsidRPr="0039047F">
        <w:rPr>
          <w:b/>
          <w:bCs/>
          <w:color w:val="000000"/>
          <w:u w:val="single"/>
        </w:rPr>
        <w:t>Enteric Microbe Individual Sample</w:t>
      </w:r>
      <w:r w:rsidRPr="0039047F" w:rsidR="00040274">
        <w:rPr>
          <w:b/>
          <w:bCs/>
          <w:color w:val="000000"/>
          <w:u w:val="single"/>
        </w:rPr>
        <w:t xml:space="preserve"> Collection Record</w:t>
      </w:r>
      <w:r w:rsidRPr="0039047F">
        <w:rPr>
          <w:b/>
          <w:bCs/>
          <w:color w:val="000000"/>
          <w:u w:val="single"/>
        </w:rPr>
        <w:t>; 7 U.S.C. 391 and 8308; Private Sector</w:t>
      </w:r>
    </w:p>
    <w:p w:rsidR="00040274" w:rsidP="00F85164" w14:paraId="1504A22A" w14:textId="77777777">
      <w:pPr>
        <w:autoSpaceDE w:val="0"/>
        <w:autoSpaceDN w:val="0"/>
        <w:adjustRightInd w:val="0"/>
        <w:spacing w:line="240" w:lineRule="atLeast"/>
        <w:rPr>
          <w:color w:val="000000"/>
        </w:rPr>
      </w:pPr>
      <w:r w:rsidRPr="0041392E">
        <w:rPr>
          <w:color w:val="000000"/>
        </w:rPr>
        <w:t xml:space="preserve">This document will be </w:t>
      </w:r>
      <w:r w:rsidRPr="0041392E">
        <w:rPr>
          <w:color w:val="000000"/>
        </w:rPr>
        <w:t>used by the VS data collector (Federal VMO other authorized personnel such as Federal AHT, State VMO or AHT) to record information on individual fecal samples taken from</w:t>
      </w:r>
      <w:r w:rsidRPr="0041392E" w:rsidR="006061BD">
        <w:rPr>
          <w:color w:val="000000"/>
        </w:rPr>
        <w:t xml:space="preserve"> </w:t>
      </w:r>
      <w:r w:rsidRPr="0041392E">
        <w:rPr>
          <w:color w:val="000000"/>
        </w:rPr>
        <w:t>s</w:t>
      </w:r>
      <w:r w:rsidRPr="0041392E" w:rsidR="007467E9">
        <w:rPr>
          <w:color w:val="000000"/>
        </w:rPr>
        <w:t>heep</w:t>
      </w:r>
      <w:r w:rsidRPr="0041392E">
        <w:rPr>
          <w:color w:val="000000"/>
        </w:rPr>
        <w:t xml:space="preserve"> to be tested for the presence of selected </w:t>
      </w:r>
      <w:r w:rsidRPr="0041392E" w:rsidR="006C334D">
        <w:rPr>
          <w:color w:val="000000"/>
        </w:rPr>
        <w:t>gram-negative</w:t>
      </w:r>
      <w:r w:rsidRPr="0041392E">
        <w:rPr>
          <w:color w:val="000000"/>
        </w:rPr>
        <w:t xml:space="preserve"> bacteria (</w:t>
      </w:r>
      <w:r w:rsidRPr="0041392E" w:rsidR="00ED48CF">
        <w:rPr>
          <w:i/>
          <w:iCs/>
          <w:color w:val="000000"/>
        </w:rPr>
        <w:t>S</w:t>
      </w:r>
      <w:r w:rsidRPr="0041392E">
        <w:rPr>
          <w:i/>
          <w:iCs/>
          <w:color w:val="000000"/>
        </w:rPr>
        <w:t xml:space="preserve">almonella, </w:t>
      </w:r>
      <w:r w:rsidRPr="0041392E" w:rsidR="00ED48CF">
        <w:rPr>
          <w:i/>
          <w:iCs/>
          <w:color w:val="000000"/>
        </w:rPr>
        <w:t>C</w:t>
      </w:r>
      <w:r w:rsidRPr="0041392E">
        <w:rPr>
          <w:i/>
          <w:iCs/>
          <w:color w:val="000000"/>
        </w:rPr>
        <w:t>ampylobacter</w:t>
      </w:r>
      <w:r w:rsidRPr="0041392E" w:rsidR="006C334D">
        <w:rPr>
          <w:i/>
          <w:iCs/>
          <w:color w:val="000000"/>
        </w:rPr>
        <w:t xml:space="preserve"> </w:t>
      </w:r>
      <w:r w:rsidRPr="0041392E" w:rsidR="006C334D">
        <w:rPr>
          <w:color w:val="000000"/>
        </w:rPr>
        <w:t xml:space="preserve">and </w:t>
      </w:r>
      <w:r w:rsidRPr="0041392E" w:rsidR="006C334D">
        <w:rPr>
          <w:i/>
          <w:iCs/>
          <w:color w:val="000000"/>
        </w:rPr>
        <w:t>E. coli</w:t>
      </w:r>
      <w:r w:rsidRPr="0041392E" w:rsidR="006C334D">
        <w:rPr>
          <w:color w:val="000000"/>
        </w:rPr>
        <w:t>) and gram-positive bacteria (</w:t>
      </w:r>
      <w:r w:rsidRPr="0041392E" w:rsidR="00ED48CF">
        <w:rPr>
          <w:i/>
          <w:iCs/>
          <w:color w:val="000000"/>
        </w:rPr>
        <w:t>E</w:t>
      </w:r>
      <w:r w:rsidRPr="0041392E">
        <w:rPr>
          <w:i/>
          <w:iCs/>
          <w:color w:val="000000"/>
        </w:rPr>
        <w:t>nterococcus</w:t>
      </w:r>
      <w:r w:rsidRPr="0041392E">
        <w:rPr>
          <w:color w:val="000000"/>
        </w:rPr>
        <w:t xml:space="preserve">). </w:t>
      </w:r>
      <w:r w:rsidRPr="0041392E" w:rsidR="002C6ADD">
        <w:rPr>
          <w:color w:val="000000"/>
        </w:rPr>
        <w:t xml:space="preserve">Collection records will primarily be collected electronically, with a paper-based mode as a secondary mode. </w:t>
      </w:r>
      <w:r w:rsidRPr="0041392E">
        <w:rPr>
          <w:color w:val="000000"/>
        </w:rPr>
        <w:t>Samples will be sent to a qualified laboratory</w:t>
      </w:r>
      <w:r w:rsidRPr="0041392E" w:rsidR="005577DC">
        <w:rPr>
          <w:color w:val="000000"/>
        </w:rPr>
        <w:t xml:space="preserve"> (North Carolina State University, Iowa State University, NVSL) </w:t>
      </w:r>
      <w:r w:rsidRPr="0041392E">
        <w:rPr>
          <w:color w:val="000000"/>
        </w:rPr>
        <w:t>for pathogen isolation.</w:t>
      </w:r>
      <w:r w:rsidRPr="0041392E" w:rsidR="006061BD">
        <w:rPr>
          <w:color w:val="000000"/>
        </w:rPr>
        <w:t xml:space="preserve"> </w:t>
      </w:r>
      <w:r w:rsidRPr="0041392E">
        <w:rPr>
          <w:color w:val="000000"/>
        </w:rPr>
        <w:t>Isolates will be shipped to NVSL for characterization of antimicrobial resistance patterns.</w:t>
      </w:r>
      <w:r w:rsidRPr="0041392E" w:rsidR="006061BD">
        <w:rPr>
          <w:color w:val="000000"/>
        </w:rPr>
        <w:t xml:space="preserve"> </w:t>
      </w:r>
      <w:r w:rsidRPr="0041392E">
        <w:rPr>
          <w:color w:val="000000"/>
        </w:rPr>
        <w:t xml:space="preserve">Test results will be returned to NAHMS. </w:t>
      </w:r>
      <w:r w:rsidRPr="0041392E" w:rsidR="002C6ADD">
        <w:rPr>
          <w:color w:val="000000"/>
        </w:rPr>
        <w:t xml:space="preserve">Any completed paper forms will be returned </w:t>
      </w:r>
      <w:r w:rsidRPr="0041392E">
        <w:rPr>
          <w:color w:val="000000"/>
        </w:rPr>
        <w:t xml:space="preserve">via U.S. mail </w:t>
      </w:r>
      <w:r w:rsidRPr="0041392E" w:rsidR="005577DC">
        <w:rPr>
          <w:color w:val="000000"/>
        </w:rPr>
        <w:t xml:space="preserve">(pre-paid postage envelope) </w:t>
      </w:r>
      <w:r w:rsidRPr="0041392E">
        <w:rPr>
          <w:color w:val="000000"/>
        </w:rPr>
        <w:t>to NAHMS for data entry and validation and a copy is retained by the data collector to facilitate validation.</w:t>
      </w:r>
    </w:p>
    <w:p w:rsidR="0039047F" w:rsidRPr="0041392E" w:rsidP="00F85164" w14:paraId="170E4CC6" w14:textId="77777777">
      <w:pPr>
        <w:autoSpaceDE w:val="0"/>
        <w:autoSpaceDN w:val="0"/>
        <w:adjustRightInd w:val="0"/>
        <w:spacing w:line="240" w:lineRule="atLeast"/>
        <w:rPr>
          <w:color w:val="000000"/>
        </w:rPr>
      </w:pPr>
    </w:p>
    <w:p w:rsidR="00F85164" w:rsidRPr="0039047F" w:rsidP="00F85164" w14:paraId="6DCDDE33" w14:textId="77777777">
      <w:pPr>
        <w:pStyle w:val="DefaultText"/>
        <w:tabs>
          <w:tab w:val="left" w:pos="810"/>
          <w:tab w:val="left" w:pos="6120"/>
          <w:tab w:val="left" w:pos="7200"/>
          <w:tab w:val="left" w:pos="7920"/>
          <w:tab w:val="left" w:pos="8640"/>
          <w:tab w:val="left" w:pos="9810"/>
        </w:tabs>
        <w:rPr>
          <w:b/>
          <w:bCs/>
          <w:color w:val="000000"/>
          <w:u w:val="single"/>
        </w:rPr>
      </w:pPr>
      <w:r w:rsidRPr="0039047F">
        <w:rPr>
          <w:rStyle w:val="ui-provider"/>
          <w:b/>
          <w:bCs/>
          <w:color w:val="000000"/>
          <w:u w:val="single"/>
        </w:rPr>
        <w:t>VS Field Staff Visits</w:t>
      </w:r>
      <w:r w:rsidRPr="0039047F">
        <w:rPr>
          <w:rStyle w:val="ui-provider"/>
          <w:b/>
          <w:bCs/>
          <w:color w:val="000000"/>
          <w:u w:val="single"/>
        </w:rPr>
        <w:t xml:space="preserve">; </w:t>
      </w:r>
      <w:r w:rsidRPr="0039047F">
        <w:rPr>
          <w:b/>
          <w:bCs/>
          <w:color w:val="000000"/>
          <w:u w:val="single"/>
        </w:rPr>
        <w:t>7 U.S.C. 391 and 8308; State, Local, Tribal Government</w:t>
      </w:r>
    </w:p>
    <w:p w:rsidR="004B604B" w:rsidRPr="0041392E" w:rsidP="00F85164" w14:paraId="0DD24C88" w14:textId="77777777">
      <w:pPr>
        <w:autoSpaceDE w:val="0"/>
        <w:autoSpaceDN w:val="0"/>
        <w:adjustRightInd w:val="0"/>
        <w:spacing w:line="240" w:lineRule="atLeast"/>
        <w:rPr>
          <w:color w:val="000000"/>
        </w:rPr>
      </w:pPr>
      <w:r w:rsidRPr="0041392E">
        <w:rPr>
          <w:rStyle w:val="ui-provider"/>
          <w:color w:val="000000"/>
        </w:rPr>
        <w:t>State data collectors will support the completion of the VS questionnaire and biologics collection on phase II and biologic sampling operations.</w:t>
      </w:r>
    </w:p>
    <w:p w:rsidR="00440AFC" w:rsidRPr="0041392E" w:rsidP="00FA2A53" w14:paraId="57CEB693" w14:textId="77777777">
      <w:pPr>
        <w:rPr>
          <w:color w:val="000000"/>
        </w:rPr>
      </w:pPr>
    </w:p>
    <w:p w:rsidR="00F85164" w:rsidRPr="0039047F" w:rsidP="001D5686" w14:paraId="303F15F2" w14:textId="77777777">
      <w:pPr>
        <w:rPr>
          <w:b/>
          <w:bCs/>
          <w:color w:val="000000"/>
          <w:u w:val="single"/>
        </w:rPr>
      </w:pPr>
      <w:r w:rsidRPr="0039047F">
        <w:rPr>
          <w:b/>
          <w:bCs/>
          <w:color w:val="000000"/>
          <w:u w:val="single"/>
        </w:rPr>
        <w:t>Producer Evaluation Questionnaire</w:t>
      </w:r>
      <w:r w:rsidRPr="0039047F">
        <w:rPr>
          <w:b/>
          <w:bCs/>
          <w:color w:val="000000"/>
          <w:u w:val="single"/>
        </w:rPr>
        <w:t>; Private Sector</w:t>
      </w:r>
    </w:p>
    <w:p w:rsidR="001D5686" w:rsidP="001D5686" w14:paraId="7F39B802" w14:textId="77777777">
      <w:pPr>
        <w:rPr>
          <w:color w:val="000000"/>
        </w:rPr>
      </w:pPr>
      <w:r w:rsidRPr="0041392E">
        <w:rPr>
          <w:color w:val="000000"/>
        </w:rPr>
        <w:t xml:space="preserve">This document will be </w:t>
      </w:r>
      <w:r w:rsidRPr="0041392E" w:rsidR="002769D1">
        <w:rPr>
          <w:color w:val="000000"/>
        </w:rPr>
        <w:t xml:space="preserve">used by </w:t>
      </w:r>
      <w:r w:rsidRPr="0041392E" w:rsidR="005C3E35">
        <w:rPr>
          <w:color w:val="000000"/>
        </w:rPr>
        <w:t xml:space="preserve">the participant to provide an evaluation of the NAHMS </w:t>
      </w:r>
      <w:r w:rsidRPr="0041392E" w:rsidR="007467E9">
        <w:rPr>
          <w:color w:val="000000"/>
        </w:rPr>
        <w:t>Sheep 2024</w:t>
      </w:r>
      <w:r w:rsidRPr="0041392E" w:rsidR="005C3E35">
        <w:rPr>
          <w:color w:val="000000"/>
        </w:rPr>
        <w:t xml:space="preserve"> study.</w:t>
      </w:r>
      <w:r w:rsidRPr="0041392E" w:rsidR="006061BD">
        <w:rPr>
          <w:color w:val="000000"/>
        </w:rPr>
        <w:t xml:space="preserve"> </w:t>
      </w:r>
      <w:r w:rsidRPr="0041392E" w:rsidR="005C3E35">
        <w:rPr>
          <w:color w:val="000000"/>
        </w:rPr>
        <w:t xml:space="preserve">The questionnaire will be left with consenting producers who completed </w:t>
      </w:r>
      <w:r w:rsidRPr="0041392E" w:rsidR="008767C8">
        <w:rPr>
          <w:color w:val="000000"/>
        </w:rPr>
        <w:t xml:space="preserve">the VS Initial Visit Questionnaire </w:t>
      </w:r>
      <w:r w:rsidRPr="0041392E" w:rsidR="005C3E35">
        <w:rPr>
          <w:color w:val="000000"/>
        </w:rPr>
        <w:t xml:space="preserve">by </w:t>
      </w:r>
      <w:r w:rsidRPr="0041392E" w:rsidR="002769D1">
        <w:rPr>
          <w:color w:val="000000"/>
        </w:rPr>
        <w:t>an APHIS-designated data collector</w:t>
      </w:r>
      <w:r w:rsidRPr="0041392E" w:rsidR="005C3E35">
        <w:rPr>
          <w:color w:val="000000"/>
        </w:rPr>
        <w:t>.</w:t>
      </w:r>
      <w:r w:rsidRPr="0041392E" w:rsidR="002769D1">
        <w:rPr>
          <w:color w:val="000000"/>
        </w:rPr>
        <w:t xml:space="preserve"> </w:t>
      </w:r>
      <w:r w:rsidRPr="0041392E" w:rsidR="005C3E35">
        <w:rPr>
          <w:color w:val="000000"/>
        </w:rPr>
        <w:t>The anonymous questionnaires</w:t>
      </w:r>
      <w:r w:rsidRPr="0041392E" w:rsidR="002769D1">
        <w:rPr>
          <w:color w:val="000000"/>
        </w:rPr>
        <w:t xml:space="preserve"> will be returned to NAHMS </w:t>
      </w:r>
      <w:r w:rsidRPr="0041392E" w:rsidR="002C6ADD">
        <w:rPr>
          <w:color w:val="000000"/>
        </w:rPr>
        <w:t xml:space="preserve">via U.S. mail </w:t>
      </w:r>
      <w:r w:rsidRPr="0041392E" w:rsidR="00A13699">
        <w:rPr>
          <w:color w:val="000000"/>
        </w:rPr>
        <w:t>(</w:t>
      </w:r>
      <w:r w:rsidRPr="0041392E" w:rsidR="00D62E06">
        <w:rPr>
          <w:color w:val="000000"/>
        </w:rPr>
        <w:t xml:space="preserve">pre-paid </w:t>
      </w:r>
      <w:r w:rsidRPr="0041392E" w:rsidR="00A13699">
        <w:rPr>
          <w:color w:val="000000"/>
        </w:rPr>
        <w:t>postage</w:t>
      </w:r>
      <w:r w:rsidRPr="0041392E" w:rsidR="00D62E06">
        <w:rPr>
          <w:color w:val="000000"/>
        </w:rPr>
        <w:t xml:space="preserve"> </w:t>
      </w:r>
      <w:r w:rsidRPr="0041392E" w:rsidR="00A13699">
        <w:rPr>
          <w:color w:val="000000"/>
        </w:rPr>
        <w:t xml:space="preserve">envelope) </w:t>
      </w:r>
      <w:r w:rsidRPr="0041392E" w:rsidR="002769D1">
        <w:rPr>
          <w:color w:val="000000"/>
        </w:rPr>
        <w:t>for data entry and validation and a copy will be retained by the data collector to facilitate validation.</w:t>
      </w:r>
      <w:r w:rsidRPr="0041392E" w:rsidR="006061BD">
        <w:rPr>
          <w:color w:val="000000"/>
        </w:rPr>
        <w:t xml:space="preserve"> </w:t>
      </w:r>
      <w:bookmarkStart w:id="11" w:name="_Toc133308555"/>
      <w:bookmarkStart w:id="12" w:name="_Toc143941118"/>
      <w:r w:rsidRPr="0041392E" w:rsidR="00A13699">
        <w:rPr>
          <w:color w:val="000000"/>
        </w:rPr>
        <w:t xml:space="preserve">In addition, there will be a postcard with a QR code on it that will link to a Qualtrics </w:t>
      </w:r>
      <w:r w:rsidRPr="0041392E" w:rsidR="00585631">
        <w:rPr>
          <w:color w:val="000000"/>
        </w:rPr>
        <w:t xml:space="preserve">(electronic) </w:t>
      </w:r>
      <w:r w:rsidRPr="0041392E" w:rsidR="00A13699">
        <w:rPr>
          <w:color w:val="000000"/>
        </w:rPr>
        <w:t>questionnaire.</w:t>
      </w:r>
    </w:p>
    <w:p w:rsidR="0039047F" w:rsidP="001D5686" w14:paraId="1DC18C1F" w14:textId="77777777">
      <w:pPr>
        <w:rPr>
          <w:color w:val="000000"/>
        </w:rPr>
      </w:pPr>
    </w:p>
    <w:p w:rsidR="0039047F" w:rsidRPr="0039047F" w:rsidP="0039047F" w14:paraId="37EFD206" w14:textId="7F864453">
      <w:pPr>
        <w:pStyle w:val="DefaultText"/>
        <w:tabs>
          <w:tab w:val="left" w:pos="810"/>
          <w:tab w:val="left" w:pos="6120"/>
          <w:tab w:val="left" w:pos="7200"/>
          <w:tab w:val="left" w:pos="7920"/>
          <w:tab w:val="left" w:pos="8640"/>
          <w:tab w:val="left" w:pos="9810"/>
        </w:tabs>
        <w:rPr>
          <w:b/>
          <w:bCs/>
          <w:color w:val="000000"/>
          <w:u w:val="single"/>
        </w:rPr>
      </w:pPr>
      <w:r w:rsidRPr="0039047F">
        <w:rPr>
          <w:rStyle w:val="ui-provider"/>
          <w:b/>
          <w:bCs/>
          <w:color w:val="000000"/>
          <w:u w:val="single"/>
        </w:rPr>
        <w:t>After Action Field Survey</w:t>
      </w:r>
      <w:r w:rsidRPr="0039047F">
        <w:rPr>
          <w:rStyle w:val="ui-provider"/>
          <w:b/>
          <w:bCs/>
          <w:color w:val="000000"/>
          <w:u w:val="single"/>
        </w:rPr>
        <w:t xml:space="preserve">; </w:t>
      </w:r>
      <w:r w:rsidRPr="0039047F">
        <w:rPr>
          <w:b/>
          <w:bCs/>
          <w:color w:val="000000"/>
          <w:u w:val="single"/>
        </w:rPr>
        <w:t>7 U.S.C. 391 and 8308; State, Local, Tribal Government</w:t>
      </w:r>
    </w:p>
    <w:p w:rsidR="0039047F" w:rsidRPr="0041392E" w:rsidP="0039047F" w14:paraId="06590201" w14:textId="6633DEF6">
      <w:pPr>
        <w:autoSpaceDE w:val="0"/>
        <w:autoSpaceDN w:val="0"/>
        <w:adjustRightInd w:val="0"/>
        <w:spacing w:line="240" w:lineRule="atLeast"/>
        <w:rPr>
          <w:color w:val="000000"/>
        </w:rPr>
      </w:pPr>
      <w:r w:rsidRPr="0041392E">
        <w:rPr>
          <w:rStyle w:val="ui-provider"/>
          <w:color w:val="000000"/>
        </w:rPr>
        <w:t xml:space="preserve">State </w:t>
      </w:r>
      <w:r>
        <w:rPr>
          <w:rStyle w:val="ui-provider"/>
          <w:color w:val="000000"/>
        </w:rPr>
        <w:t xml:space="preserve">officials assisting with the study will be asked to complete an </w:t>
      </w:r>
      <w:r>
        <w:rPr>
          <w:rStyle w:val="ui-provider"/>
          <w:color w:val="000000"/>
        </w:rPr>
        <w:t>after action</w:t>
      </w:r>
      <w:r>
        <w:rPr>
          <w:rStyle w:val="ui-provider"/>
          <w:color w:val="000000"/>
        </w:rPr>
        <w:t xml:space="preserve"> survey about their experiences with the producers and the Agency.</w:t>
      </w:r>
    </w:p>
    <w:p w:rsidR="001D5686" w:rsidRPr="0041392E" w:rsidP="001D5686" w14:paraId="64550F6C" w14:textId="77777777">
      <w:pPr>
        <w:rPr>
          <w:color w:val="000000"/>
        </w:rPr>
      </w:pPr>
    </w:p>
    <w:p w:rsidR="001D5686" w:rsidRPr="0041392E" w:rsidP="001D5686" w14:paraId="2E3D9540" w14:textId="77777777">
      <w:pPr>
        <w:rPr>
          <w:color w:val="000000"/>
        </w:rPr>
      </w:pPr>
    </w:p>
    <w:p w:rsidR="00056549" w:rsidRPr="001D5686" w:rsidP="001D5686" w14:paraId="0B938B20" w14:textId="77777777">
      <w:pPr>
        <w:rPr>
          <w:b/>
          <w:bCs/>
        </w:rPr>
      </w:pPr>
      <w:r w:rsidRPr="001D5686">
        <w:rPr>
          <w:b/>
          <w:bCs/>
        </w:rPr>
        <w:t>3</w:t>
      </w:r>
      <w:r w:rsidR="00DF34A4">
        <w:rPr>
          <w:b/>
          <w:bCs/>
        </w:rPr>
        <w:t xml:space="preserve">. </w:t>
      </w:r>
      <w:r w:rsidR="00FD1390">
        <w:rPr>
          <w:b/>
          <w:bCs/>
        </w:rPr>
        <w:t xml:space="preserve"> </w:t>
      </w:r>
      <w:r w:rsidRPr="001D5686" w:rsidR="00041256">
        <w:rPr>
          <w:b/>
          <w:bCs/>
        </w:rPr>
        <w:t xml:space="preserve">Describe whether, and to what extent, the collection of information involves the use of automated, electronic, mechanical, or other technological collection techniques or other forms of information technology, </w:t>
      </w:r>
      <w:r w:rsidRPr="001D5686" w:rsidR="00041256">
        <w:rPr>
          <w:b/>
          <w:bCs/>
        </w:rPr>
        <w:t>e.g.</w:t>
      </w:r>
      <w:r w:rsidRPr="001D5686" w:rsidR="00041256">
        <w:rPr>
          <w:b/>
          <w:bCs/>
        </w:rPr>
        <w:t xml:space="preserve"> permitting electronic submission of responses, and the basis for the decision for adopting this means of collection. Also describe any consideration of using information technology to reduce burden.</w:t>
      </w:r>
      <w:bookmarkEnd w:id="11"/>
      <w:bookmarkEnd w:id="12"/>
    </w:p>
    <w:p w:rsidR="00D16D66" w:rsidP="00D16D66" w14:paraId="364CFA0E" w14:textId="77777777"/>
    <w:p w:rsidR="008767C8" w:rsidP="00D16D66" w14:paraId="4221C41A" w14:textId="77777777">
      <w:pPr>
        <w:autoSpaceDE w:val="0"/>
        <w:autoSpaceDN w:val="0"/>
        <w:adjustRightInd w:val="0"/>
        <w:spacing w:line="240" w:lineRule="atLeast"/>
      </w:pPr>
      <w:r w:rsidRPr="005D06E4">
        <w:t>Electronic technologies will</w:t>
      </w:r>
      <w:r>
        <w:t xml:space="preserve"> be used to help promote the </w:t>
      </w:r>
      <w:r w:rsidR="007467E9">
        <w:t>Sheep 2024</w:t>
      </w:r>
      <w:r>
        <w:t xml:space="preserve"> study and will be used for questionnaire completion for the respondents</w:t>
      </w:r>
      <w:r w:rsidR="007467E9">
        <w:t xml:space="preserve"> when possible</w:t>
      </w:r>
      <w:r>
        <w:t>.</w:t>
      </w:r>
      <w:r w:rsidR="006061BD">
        <w:t xml:space="preserve"> </w:t>
      </w:r>
      <w:r w:rsidR="007467E9">
        <w:t xml:space="preserve">Sheep </w:t>
      </w:r>
      <w:r>
        <w:t xml:space="preserve">owners and others affiliated with the </w:t>
      </w:r>
      <w:r w:rsidR="007467E9">
        <w:t xml:space="preserve">sheep </w:t>
      </w:r>
      <w:r>
        <w:t xml:space="preserve">industry will learn about the </w:t>
      </w:r>
      <w:r w:rsidR="007467E9">
        <w:t xml:space="preserve">Sheep 2024 </w:t>
      </w:r>
      <w:r>
        <w:t xml:space="preserve">study via paper mailings, </w:t>
      </w:r>
      <w:r w:rsidR="002C6ADD">
        <w:t>APHIS–NAHMS</w:t>
      </w:r>
      <w:r>
        <w:t xml:space="preserve"> email messages, association membership groups, notices published in hard copy magazines, web sites, trade magazine emails, and other agricultural publications. </w:t>
      </w:r>
    </w:p>
    <w:p w:rsidR="008767C8" w:rsidP="00D16D66" w14:paraId="246CEB32" w14:textId="77777777">
      <w:pPr>
        <w:autoSpaceDE w:val="0"/>
        <w:autoSpaceDN w:val="0"/>
        <w:adjustRightInd w:val="0"/>
        <w:spacing w:line="240" w:lineRule="atLeast"/>
      </w:pPr>
    </w:p>
    <w:p w:rsidR="00D16D66" w:rsidRPr="00A125D3" w:rsidP="00D16D66" w14:paraId="0187972A" w14:textId="77777777">
      <w:pPr>
        <w:autoSpaceDE w:val="0"/>
        <w:autoSpaceDN w:val="0"/>
        <w:adjustRightInd w:val="0"/>
        <w:spacing w:line="240" w:lineRule="atLeast"/>
      </w:pPr>
      <w:r w:rsidRPr="00A125D3">
        <w:t xml:space="preserve">For Phase </w:t>
      </w:r>
      <w:r w:rsidRPr="00A125D3" w:rsidR="008767C8">
        <w:t>1</w:t>
      </w:r>
      <w:r w:rsidRPr="00A125D3">
        <w:t xml:space="preserve"> </w:t>
      </w:r>
      <w:r w:rsidRPr="00A125D3" w:rsidR="008767C8">
        <w:t xml:space="preserve">and Phase 2, electronic data collection systems will be used where possible. It is expected that </w:t>
      </w:r>
      <w:r w:rsidRPr="00A125D3" w:rsidR="00A36050">
        <w:t>75</w:t>
      </w:r>
      <w:r w:rsidRPr="00A125D3" w:rsidR="008767C8">
        <w:t xml:space="preserve">% of responses to both phases will be made using an electronic data collection system, including the use of </w:t>
      </w:r>
      <w:r w:rsidRPr="00A125D3" w:rsidR="008E3DDB">
        <w:t xml:space="preserve">computer-assisted </w:t>
      </w:r>
      <w:r w:rsidRPr="00A125D3" w:rsidR="00372B0C">
        <w:t>self-interviews</w:t>
      </w:r>
      <w:r w:rsidRPr="00A125D3" w:rsidR="008767C8">
        <w:t>, computer-assisted telephone interviews, and computer-assisted personal interviews.</w:t>
      </w:r>
      <w:r w:rsidRPr="00A125D3" w:rsidR="008E3DDB">
        <w:t xml:space="preserve"> These additional means of collection are being used to expand access to the study survey for people who need or prefer electronic or telephone options for participating in the study; providing these means will reduce burden for producers who would have difficulty or limited time for completing and mailing back a paper survey.</w:t>
      </w:r>
    </w:p>
    <w:p w:rsidR="008767C8" w:rsidRPr="00A125D3" w:rsidP="008767C8" w14:paraId="49BECA00" w14:textId="77777777"/>
    <w:p w:rsidR="001D5686" w:rsidP="001D5686" w14:paraId="37582E21" w14:textId="77777777">
      <w:pPr>
        <w:rPr>
          <w:color w:val="000000"/>
        </w:rPr>
      </w:pPr>
      <w:r w:rsidRPr="00A125D3">
        <w:rPr>
          <w:color w:val="000000"/>
        </w:rPr>
        <w:t>Since biological samples will be collected, an on-farm visit is required and provides an opportunity for the data collector to administer the questionnaire.</w:t>
      </w:r>
      <w:bookmarkStart w:id="13" w:name="_Toc120517330"/>
      <w:bookmarkStart w:id="14" w:name="_Toc133308556"/>
      <w:bookmarkStart w:id="15" w:name="_Toc143941119"/>
    </w:p>
    <w:p w:rsidR="001D5686" w:rsidP="001D5686" w14:paraId="4CEE7BE8" w14:textId="77777777">
      <w:pPr>
        <w:rPr>
          <w:color w:val="000000"/>
        </w:rPr>
      </w:pPr>
    </w:p>
    <w:p w:rsidR="001D5686" w:rsidP="001D5686" w14:paraId="74145DE7" w14:textId="77777777">
      <w:pPr>
        <w:rPr>
          <w:color w:val="000000"/>
        </w:rPr>
      </w:pPr>
    </w:p>
    <w:p w:rsidR="0039047F" w:rsidP="001D5686" w14:paraId="4335D663" w14:textId="77777777">
      <w:pPr>
        <w:rPr>
          <w:color w:val="000000"/>
        </w:rPr>
      </w:pPr>
    </w:p>
    <w:p w:rsidR="00056549" w:rsidRPr="001D5686" w:rsidP="001D5686" w14:paraId="4C6352F7" w14:textId="77777777">
      <w:pPr>
        <w:rPr>
          <w:b/>
          <w:bCs/>
        </w:rPr>
      </w:pPr>
      <w:r w:rsidRPr="001D5686">
        <w:rPr>
          <w:b/>
          <w:bCs/>
        </w:rPr>
        <w:t>4</w:t>
      </w:r>
      <w:r w:rsidR="00DF34A4">
        <w:rPr>
          <w:b/>
          <w:bCs/>
        </w:rPr>
        <w:t xml:space="preserve">. </w:t>
      </w:r>
      <w:r w:rsidR="00FD1390">
        <w:rPr>
          <w:b/>
          <w:bCs/>
        </w:rPr>
        <w:t xml:space="preserve"> </w:t>
      </w:r>
      <w:r w:rsidRPr="001D5686" w:rsidR="00041256">
        <w:rPr>
          <w:b/>
          <w:bCs/>
        </w:rPr>
        <w:t>Describe efforts to identify duplication. Show specifically why any similar information already available cannot be used or modified for use for the purpose(s) described in item 2 above</w:t>
      </w:r>
      <w:r w:rsidRPr="001D5686">
        <w:rPr>
          <w:b/>
          <w:bCs/>
        </w:rPr>
        <w:t>.</w:t>
      </w:r>
      <w:bookmarkEnd w:id="13"/>
      <w:bookmarkEnd w:id="14"/>
      <w:bookmarkEnd w:id="15"/>
    </w:p>
    <w:p w:rsidR="00485288" w:rsidP="00FA2A53" w14:paraId="1972A4E0" w14:textId="77777777"/>
    <w:p w:rsidR="001D5686" w:rsidP="001D5686" w14:paraId="5E2BE25D" w14:textId="77777777">
      <w:r w:rsidRPr="00F258A4">
        <w:t xml:space="preserve">Literature searches for existing data relevant to the </w:t>
      </w:r>
      <w:r w:rsidR="007467E9">
        <w:t>Sheep 2024</w:t>
      </w:r>
      <w:r w:rsidRPr="00F258A4" w:rsidR="00F2060F">
        <w:t xml:space="preserve"> study</w:t>
      </w:r>
      <w:r w:rsidRPr="00F258A4" w:rsidR="00046578">
        <w:t xml:space="preserve"> </w:t>
      </w:r>
      <w:r w:rsidRPr="00F258A4">
        <w:t>ha</w:t>
      </w:r>
      <w:r w:rsidRPr="00F258A4" w:rsidR="000C6F7A">
        <w:t>ve</w:t>
      </w:r>
      <w:r w:rsidRPr="00F258A4">
        <w:t xml:space="preserve"> been performed.</w:t>
      </w:r>
      <w:r w:rsidR="006061BD">
        <w:t xml:space="preserve"> </w:t>
      </w:r>
      <w:r w:rsidRPr="00F258A4">
        <w:t>Available data were reviewed and compiled from all known sources</w:t>
      </w:r>
      <w:r w:rsidRPr="002769D1">
        <w:t>.</w:t>
      </w:r>
      <w:r w:rsidR="006061BD">
        <w:t xml:space="preserve"> </w:t>
      </w:r>
      <w:r w:rsidRPr="002769D1">
        <w:t>Source</w:t>
      </w:r>
      <w:r w:rsidRPr="002769D1" w:rsidR="00B55438">
        <w:t>s reviewed include cooperative S</w:t>
      </w:r>
      <w:r w:rsidRPr="002769D1">
        <w:t>tate research, private industry and professional publications, diagnostic la</w:t>
      </w:r>
      <w:r w:rsidRPr="002769D1" w:rsidR="00E31ABF">
        <w:t>b</w:t>
      </w:r>
      <w:r w:rsidRPr="002769D1">
        <w:t xml:space="preserve">oratories, other Federal and State agencies, </w:t>
      </w:r>
      <w:r w:rsidRPr="002769D1" w:rsidR="00AA5865">
        <w:t xml:space="preserve">the </w:t>
      </w:r>
      <w:r w:rsidRPr="002769D1" w:rsidR="002769D1">
        <w:t>American Association of Small Ruminant Practitioners (AASRP)</w:t>
      </w:r>
      <w:r w:rsidRPr="002769D1" w:rsidR="00B24567">
        <w:t>,</w:t>
      </w:r>
      <w:r w:rsidRPr="002769D1" w:rsidR="00114A59">
        <w:t xml:space="preserve"> </w:t>
      </w:r>
      <w:r w:rsidR="009157C2">
        <w:t xml:space="preserve">the American Consortium for Small Ruminant Parasite Control, </w:t>
      </w:r>
      <w:r w:rsidRPr="002769D1">
        <w:t>and universities</w:t>
      </w:r>
      <w:r w:rsidR="002769D1">
        <w:t xml:space="preserve"> such as</w:t>
      </w:r>
      <w:r w:rsidR="006061BD">
        <w:t xml:space="preserve"> </w:t>
      </w:r>
      <w:r w:rsidR="009157C2">
        <w:t>the University of Wyoming, and Louisiana State University</w:t>
      </w:r>
      <w:r w:rsidRPr="002769D1">
        <w:t>.</w:t>
      </w:r>
      <w:r w:rsidR="006061BD">
        <w:t xml:space="preserve"> </w:t>
      </w:r>
      <w:r w:rsidRPr="002769D1">
        <w:t>Personnel from Federal</w:t>
      </w:r>
      <w:r w:rsidRPr="00F258A4">
        <w:t xml:space="preserve"> agencies and academia were consulted in their area of expertise to identify areas of potential duplication.</w:t>
      </w:r>
      <w:r w:rsidR="006061BD">
        <w:t xml:space="preserve"> </w:t>
      </w:r>
      <w:r w:rsidRPr="00F258A4" w:rsidR="00CD3AC8">
        <w:t xml:space="preserve">No other entity/source is collecting and analyzing this type of information on the health of the U.S. </w:t>
      </w:r>
      <w:r w:rsidR="009157C2">
        <w:t xml:space="preserve">sheep </w:t>
      </w:r>
      <w:r w:rsidRPr="00F258A4" w:rsidR="00CD3AC8">
        <w:t>industry.</w:t>
      </w:r>
      <w:bookmarkStart w:id="16" w:name="_Toc120517331"/>
      <w:bookmarkStart w:id="17" w:name="_Toc133308557"/>
      <w:bookmarkStart w:id="18" w:name="_Toc143941120"/>
    </w:p>
    <w:p w:rsidR="001D5686" w:rsidP="001D5686" w14:paraId="54980471" w14:textId="77777777"/>
    <w:p w:rsidR="001D5686" w:rsidP="001D5686" w14:paraId="66EF4A26" w14:textId="77777777"/>
    <w:p w:rsidR="00056549" w:rsidRPr="001D5686" w:rsidP="001D5686" w14:paraId="04FC919D" w14:textId="77777777">
      <w:pPr>
        <w:rPr>
          <w:b/>
          <w:bCs/>
        </w:rPr>
      </w:pPr>
      <w:r w:rsidRPr="001D5686">
        <w:rPr>
          <w:b/>
          <w:bCs/>
        </w:rPr>
        <w:t>5</w:t>
      </w:r>
      <w:r w:rsidR="00DF34A4">
        <w:rPr>
          <w:b/>
          <w:bCs/>
        </w:rPr>
        <w:t xml:space="preserve">. </w:t>
      </w:r>
      <w:r w:rsidR="00FD1390">
        <w:rPr>
          <w:b/>
          <w:bCs/>
        </w:rPr>
        <w:t xml:space="preserve"> </w:t>
      </w:r>
      <w:r w:rsidRPr="001D5686" w:rsidR="00041256">
        <w:rPr>
          <w:b/>
          <w:bCs/>
        </w:rPr>
        <w:t>If the collection of information impacts small businesses or other small entities, describe the methods used to minimize burden</w:t>
      </w:r>
      <w:r w:rsidRPr="001D5686">
        <w:rPr>
          <w:b/>
          <w:bCs/>
        </w:rPr>
        <w:t>.</w:t>
      </w:r>
      <w:bookmarkEnd w:id="16"/>
      <w:bookmarkEnd w:id="17"/>
      <w:bookmarkEnd w:id="18"/>
    </w:p>
    <w:p w:rsidR="00485288" w:rsidP="008E3DDB" w14:paraId="686AE689" w14:textId="77777777"/>
    <w:p w:rsidR="008E3DDB" w:rsidP="008E3DDB" w14:paraId="681AFFF1" w14:textId="77777777">
      <w:r>
        <w:t xml:space="preserve">Approximately 30 percent of the sample, or almost 1,500 producers are expected to have </w:t>
      </w:r>
      <w:r w:rsidR="00FD47D6">
        <w:t>1–19</w:t>
      </w:r>
      <w:r>
        <w:t xml:space="preserve"> ewes. Approximately 90 percent of the sample, or almost 4,500 producers are expected to have fewer than 500 ewes. The Small Business Administration’s Federal Government standards outlined in the North American Industry Classification Systems Codes defines a small agricultural business as having annual business receipts of $750,000 or less. Using data from the NASS 2012 and 2017 Censuses of Agriculture, only the largest (5,000 or more head) and second largest (2,500 to 4,999 head) size categories of sheep operations had reported sales </w:t>
      </w:r>
      <w:r w:rsidR="00540229">
        <w:t>of sheep close to this threshold. Therefore, it is expected that as much as 95 percent of the sample is expected to be classified as a small agricultural business, based on estimates of average annual sales of sheep.</w:t>
      </w:r>
    </w:p>
    <w:p w:rsidR="008E3DDB" w:rsidP="00FA2A53" w14:paraId="6ED9A926" w14:textId="77777777"/>
    <w:p w:rsidR="001D5686" w:rsidP="001D5686" w14:paraId="2F3B0686" w14:textId="77777777">
      <w:r w:rsidRPr="00A125D3">
        <w:t>Th</w:t>
      </w:r>
      <w:r w:rsidRPr="00A125D3" w:rsidR="00042148">
        <w:t>is</w:t>
      </w:r>
      <w:r w:rsidRPr="00A125D3">
        <w:t xml:space="preserve"> s</w:t>
      </w:r>
      <w:r w:rsidRPr="00A125D3" w:rsidR="008C3949">
        <w:t xml:space="preserve">urvey </w:t>
      </w:r>
      <w:r w:rsidRPr="00A125D3">
        <w:t>is</w:t>
      </w:r>
      <w:r w:rsidRPr="00A125D3" w:rsidR="008C3949">
        <w:t xml:space="preserve"> designed to collect the minimum amount of data required from a minimum number of producers</w:t>
      </w:r>
      <w:r w:rsidRPr="00A125D3" w:rsidR="007E74F3">
        <w:t xml:space="preserve"> with</w:t>
      </w:r>
      <w:r w:rsidRPr="00A125D3" w:rsidR="008B13F7">
        <w:t xml:space="preserve"> </w:t>
      </w:r>
      <w:r w:rsidRPr="00A125D3" w:rsidR="00BA30EA">
        <w:t xml:space="preserve">sheep </w:t>
      </w:r>
      <w:r w:rsidRPr="00A125D3" w:rsidR="008C3949">
        <w:t>to ensure statistically and scientifically valid data</w:t>
      </w:r>
      <w:r w:rsidRPr="00A125D3" w:rsidR="00C711DD">
        <w:t>.</w:t>
      </w:r>
      <w:r w:rsidRPr="00A125D3" w:rsidR="00540229">
        <w:t xml:space="preserve"> This is done by both tailoring the information requested on the questionnaires themselves as well as building</w:t>
      </w:r>
      <w:r w:rsidR="00540229">
        <w:t xml:space="preserve"> in skip and routing logic to request specific information only from the subsets of the respondent group from which the information is needed.</w:t>
      </w:r>
      <w:r w:rsidR="00263FAF">
        <w:t xml:space="preserve"> </w:t>
      </w:r>
      <w:r w:rsidRPr="00F258A4" w:rsidR="00D01FA9">
        <w:t>Industry and producer input is solicited to ensure that information collected is relevant and timely.</w:t>
      </w:r>
      <w:r w:rsidR="006061BD">
        <w:t xml:space="preserve"> </w:t>
      </w:r>
      <w:r w:rsidRPr="00F258A4" w:rsidR="008D3DCC">
        <w:t xml:space="preserve">This is a voluntary </w:t>
      </w:r>
      <w:r w:rsidRPr="00F258A4" w:rsidR="00042148">
        <w:t>study</w:t>
      </w:r>
      <w:r w:rsidRPr="00F258A4" w:rsidR="00520812">
        <w:t>;</w:t>
      </w:r>
      <w:r w:rsidRPr="00F258A4" w:rsidR="008C3949">
        <w:t xml:space="preserve"> it is at the discretion of the </w:t>
      </w:r>
      <w:r w:rsidRPr="00F258A4" w:rsidR="00E31ABF">
        <w:t xml:space="preserve">individual </w:t>
      </w:r>
      <w:r w:rsidRPr="00F258A4" w:rsidR="003D2EC8">
        <w:t>producer</w:t>
      </w:r>
      <w:r w:rsidRPr="00F258A4" w:rsidR="008C3949">
        <w:t xml:space="preserve"> to decide </w:t>
      </w:r>
      <w:r w:rsidRPr="00F258A4" w:rsidR="008C3949">
        <w:t>whether or not</w:t>
      </w:r>
      <w:r w:rsidRPr="00F258A4" w:rsidR="008C3949">
        <w:t xml:space="preserve"> it is desirable for them to partic</w:t>
      </w:r>
      <w:r w:rsidRPr="00F258A4" w:rsidR="008D3DCC">
        <w:t>ipate</w:t>
      </w:r>
      <w:r w:rsidRPr="00F258A4" w:rsidR="008C3949">
        <w:t>.</w:t>
      </w:r>
      <w:r w:rsidR="006061BD">
        <w:t xml:space="preserve"> </w:t>
      </w:r>
      <w:bookmarkStart w:id="19" w:name="_Toc120517332"/>
      <w:bookmarkStart w:id="20" w:name="_Toc133308558"/>
      <w:bookmarkStart w:id="21" w:name="_Toc143941121"/>
    </w:p>
    <w:p w:rsidR="001D5686" w:rsidP="001D5686" w14:paraId="067615EE" w14:textId="77777777"/>
    <w:p w:rsidR="001D5686" w:rsidP="001D5686" w14:paraId="7B33F75E" w14:textId="77777777"/>
    <w:p w:rsidR="00056549" w:rsidRPr="001D5686" w:rsidP="001D5686" w14:paraId="13A5BBED" w14:textId="77777777">
      <w:pPr>
        <w:rPr>
          <w:b/>
          <w:bCs/>
        </w:rPr>
      </w:pPr>
      <w:r w:rsidRPr="001D5686">
        <w:rPr>
          <w:b/>
          <w:bCs/>
        </w:rPr>
        <w:t>6</w:t>
      </w:r>
      <w:r w:rsidR="00DF34A4">
        <w:rPr>
          <w:b/>
          <w:bCs/>
        </w:rPr>
        <w:t xml:space="preserve">. </w:t>
      </w:r>
      <w:r w:rsidR="00AB6E22">
        <w:rPr>
          <w:b/>
          <w:bCs/>
        </w:rPr>
        <w:t xml:space="preserve"> </w:t>
      </w:r>
      <w:r w:rsidRPr="001D5686" w:rsidR="00041256">
        <w:rPr>
          <w:b/>
          <w:bCs/>
        </w:rPr>
        <w:t>Describe the consequence to federal program or policy activities if the collection is not conducted or is conducted less frequently, as well as any technical or legal obstacles to reducing burden</w:t>
      </w:r>
      <w:r w:rsidRPr="001D5686">
        <w:rPr>
          <w:b/>
          <w:bCs/>
        </w:rPr>
        <w:t>.</w:t>
      </w:r>
      <w:bookmarkEnd w:id="19"/>
      <w:bookmarkEnd w:id="20"/>
      <w:bookmarkEnd w:id="21"/>
    </w:p>
    <w:p w:rsidR="00485288" w:rsidP="00FA2A53" w14:paraId="5827206E" w14:textId="77777777"/>
    <w:p w:rsidR="008D3DCC" w:rsidRPr="00F258A4" w:rsidP="00FA2A53" w14:paraId="7013F1AD" w14:textId="77777777">
      <w:r>
        <w:t>Twelve</w:t>
      </w:r>
      <w:r w:rsidRPr="0056566A" w:rsidR="00703188">
        <w:t xml:space="preserve"> years have pas</w:t>
      </w:r>
      <w:r w:rsidR="00703188">
        <w:t xml:space="preserve">sed since the last NAHMS </w:t>
      </w:r>
      <w:r>
        <w:t>Sheep</w:t>
      </w:r>
      <w:r w:rsidR="00FA0F0D">
        <w:t xml:space="preserve"> </w:t>
      </w:r>
      <w:r w:rsidRPr="00F258A4" w:rsidR="00703188">
        <w:t>stud</w:t>
      </w:r>
      <w:r w:rsidR="00703188">
        <w:t>y and a new look at the</w:t>
      </w:r>
      <w:r w:rsidRPr="00F258A4" w:rsidR="00703188">
        <w:t xml:space="preserve"> health and management practices is needed.</w:t>
      </w:r>
      <w:r w:rsidR="006061BD">
        <w:t xml:space="preserve"> </w:t>
      </w:r>
      <w:r w:rsidRPr="00527501" w:rsidR="00527501">
        <w:t>The type and</w:t>
      </w:r>
      <w:r w:rsidRPr="00527501">
        <w:t xml:space="preserve"> quality of data collected by </w:t>
      </w:r>
      <w:r w:rsidRPr="00527501" w:rsidR="001227B0">
        <w:t xml:space="preserve">the </w:t>
      </w:r>
      <w:r w:rsidRPr="00527501">
        <w:t>NAH</w:t>
      </w:r>
      <w:r w:rsidRPr="00527501" w:rsidR="000C6F7A">
        <w:t>M</w:t>
      </w:r>
      <w:r w:rsidRPr="00527501">
        <w:t>S through national on-farm collections is unique</w:t>
      </w:r>
      <w:r w:rsidRPr="00527501" w:rsidR="0001209A">
        <w:t xml:space="preserve">, no other entity is collecting this type of information </w:t>
      </w:r>
      <w:r w:rsidRPr="00527501">
        <w:t>in the U.S.</w:t>
      </w:r>
    </w:p>
    <w:p w:rsidR="001D5686" w:rsidP="001D5686" w14:paraId="45CB23EB" w14:textId="77777777">
      <w:pPr>
        <w:pStyle w:val="DefaultText"/>
        <w:rPr>
          <w:rStyle w:val="InitialStyle"/>
        </w:rPr>
      </w:pPr>
      <w:r w:rsidRPr="00F258A4">
        <w:rPr>
          <w:rStyle w:val="InitialStyle"/>
        </w:rPr>
        <w:t>Without this type of national data, the U.S.’ ability to detect trends in management, production, and health status, either directly or indirectly, would be reduced or no</w:t>
      </w:r>
      <w:r w:rsidRPr="00F258A4" w:rsidR="00A8136B">
        <w:rPr>
          <w:rStyle w:val="InitialStyle"/>
        </w:rPr>
        <w:t>nexistent</w:t>
      </w:r>
      <w:r w:rsidRPr="00FD47D6" w:rsidR="00FD47D6">
        <w:rPr>
          <w:rStyle w:val="InitialStyle"/>
        </w:rPr>
        <w:t>.</w:t>
      </w:r>
      <w:r w:rsidR="006061BD">
        <w:rPr>
          <w:rStyle w:val="InitialStyle"/>
          <w:color w:val="00FF00"/>
        </w:rPr>
        <w:t xml:space="preserve"> </w:t>
      </w:r>
      <w:r w:rsidRPr="00527501" w:rsidR="00A8136B">
        <w:rPr>
          <w:rStyle w:val="InitialStyle"/>
        </w:rPr>
        <w:t>The possibility of assessing the reduction of r</w:t>
      </w:r>
      <w:r w:rsidRPr="00527501">
        <w:rPr>
          <w:rStyle w:val="InitialStyle"/>
        </w:rPr>
        <w:t xml:space="preserve">isk to human health from </w:t>
      </w:r>
      <w:r w:rsidRPr="00527501" w:rsidR="00527501">
        <w:rPr>
          <w:rStyle w:val="InitialStyle"/>
        </w:rPr>
        <w:t>food borne pathogens and zoonotic diseases</w:t>
      </w:r>
      <w:r w:rsidRPr="00527501">
        <w:rPr>
          <w:rStyle w:val="InitialStyle"/>
        </w:rPr>
        <w:t xml:space="preserve"> due to management changes based on NAHMS data would also be nonexistent.</w:t>
      </w:r>
      <w:r w:rsidR="006061BD">
        <w:rPr>
          <w:rStyle w:val="InitialStyle"/>
        </w:rPr>
        <w:t xml:space="preserve"> </w:t>
      </w:r>
      <w:r w:rsidRPr="00F258A4" w:rsidR="00940CF0">
        <w:rPr>
          <w:rStyle w:val="InitialStyle"/>
        </w:rPr>
        <w:t>Furthermore, t</w:t>
      </w:r>
      <w:r w:rsidRPr="00F258A4">
        <w:rPr>
          <w:rStyle w:val="InitialStyle"/>
        </w:rPr>
        <w:t>he ability to respond to international trade issues involving the health status</w:t>
      </w:r>
      <w:r w:rsidR="00876505">
        <w:rPr>
          <w:rStyle w:val="InitialStyle"/>
        </w:rPr>
        <w:t xml:space="preserve"> and production practices</w:t>
      </w:r>
      <w:r w:rsidRPr="00F258A4">
        <w:rPr>
          <w:rStyle w:val="InitialStyle"/>
        </w:rPr>
        <w:t xml:space="preserve"> of the U.S. </w:t>
      </w:r>
      <w:r w:rsidR="009157C2">
        <w:rPr>
          <w:rStyle w:val="InitialStyle"/>
        </w:rPr>
        <w:t xml:space="preserve">sheep </w:t>
      </w:r>
      <w:r w:rsidRPr="00F258A4">
        <w:rPr>
          <w:rStyle w:val="InitialStyle"/>
        </w:rPr>
        <w:t xml:space="preserve">population would be severely reduced, </w:t>
      </w:r>
      <w:r w:rsidRPr="00F258A4" w:rsidR="00AF76BA">
        <w:rPr>
          <w:rStyle w:val="InitialStyle"/>
        </w:rPr>
        <w:t>potentially impacting</w:t>
      </w:r>
      <w:r w:rsidRPr="00F258A4">
        <w:rPr>
          <w:rStyle w:val="InitialStyle"/>
        </w:rPr>
        <w:t xml:space="preserve"> the</w:t>
      </w:r>
      <w:r w:rsidRPr="00F258A4" w:rsidR="00A8136B">
        <w:rPr>
          <w:rStyle w:val="InitialStyle"/>
        </w:rPr>
        <w:t xml:space="preserve"> global </w:t>
      </w:r>
      <w:r w:rsidRPr="00F258A4">
        <w:rPr>
          <w:rStyle w:val="InitialStyle"/>
        </w:rPr>
        <w:t>marketa</w:t>
      </w:r>
      <w:r w:rsidRPr="00F258A4" w:rsidR="00B46518">
        <w:rPr>
          <w:rStyle w:val="InitialStyle"/>
        </w:rPr>
        <w:t>bility of</w:t>
      </w:r>
      <w:r w:rsidRPr="00F258A4" w:rsidR="00F63C54">
        <w:rPr>
          <w:rStyle w:val="InitialStyle"/>
        </w:rPr>
        <w:t xml:space="preserve"> </w:t>
      </w:r>
      <w:r w:rsidRPr="00F258A4" w:rsidR="004A3BE6">
        <w:rPr>
          <w:rStyle w:val="InitialStyle"/>
        </w:rPr>
        <w:t xml:space="preserve">animals, </w:t>
      </w:r>
      <w:r w:rsidRPr="00F258A4" w:rsidR="00372B0C">
        <w:rPr>
          <w:rStyle w:val="InitialStyle"/>
        </w:rPr>
        <w:t>meat,</w:t>
      </w:r>
      <w:r w:rsidRPr="00F258A4" w:rsidR="00B46518">
        <w:rPr>
          <w:rStyle w:val="InitialStyle"/>
        </w:rPr>
        <w:t xml:space="preserve"> and byproducts.</w:t>
      </w:r>
      <w:r w:rsidR="006061BD">
        <w:rPr>
          <w:rStyle w:val="InitialStyle"/>
        </w:rPr>
        <w:t xml:space="preserve"> </w:t>
      </w:r>
      <w:r w:rsidR="00527501">
        <w:rPr>
          <w:rStyle w:val="InitialStyle"/>
        </w:rPr>
        <w:t>Disease spread models would not have the necessary parameters t</w:t>
      </w:r>
      <w:r w:rsidR="009C70A4">
        <w:rPr>
          <w:rStyle w:val="InitialStyle"/>
        </w:rPr>
        <w:t xml:space="preserve">o </w:t>
      </w:r>
      <w:r w:rsidR="009C70A4">
        <w:rPr>
          <w:rStyle w:val="InitialStyle"/>
        </w:rPr>
        <w:t>mor</w:t>
      </w:r>
      <w:r w:rsidR="00527501">
        <w:rPr>
          <w:rStyle w:val="InitialStyle"/>
        </w:rPr>
        <w:t>e accurately predict</w:t>
      </w:r>
      <w:r w:rsidR="00FA0F0D">
        <w:rPr>
          <w:rStyle w:val="InitialStyle"/>
        </w:rPr>
        <w:t xml:space="preserve"> the</w:t>
      </w:r>
      <w:r w:rsidR="00527501">
        <w:rPr>
          <w:rStyle w:val="InitialStyle"/>
        </w:rPr>
        <w:t xml:space="preserve"> </w:t>
      </w:r>
      <w:r w:rsidR="009C70A4">
        <w:rPr>
          <w:rStyle w:val="InitialStyle"/>
        </w:rPr>
        <w:t>spread of an outbreak</w:t>
      </w:r>
      <w:r w:rsidR="009C70A4">
        <w:rPr>
          <w:rStyle w:val="InitialStyle"/>
        </w:rPr>
        <w:t>.</w:t>
      </w:r>
      <w:bookmarkStart w:id="22" w:name="_Toc120517333"/>
      <w:bookmarkStart w:id="23" w:name="_Toc133308559"/>
      <w:bookmarkStart w:id="24" w:name="_Toc143941122"/>
    </w:p>
    <w:p w:rsidR="001D5686" w:rsidP="001D5686" w14:paraId="1D2DD553" w14:textId="77777777">
      <w:pPr>
        <w:pStyle w:val="DefaultText"/>
        <w:rPr>
          <w:rStyle w:val="InitialStyle"/>
        </w:rPr>
      </w:pPr>
    </w:p>
    <w:p w:rsidR="00AB6E22" w:rsidP="001D5686" w14:paraId="025D9AA9" w14:textId="77777777">
      <w:pPr>
        <w:pStyle w:val="DefaultText"/>
        <w:rPr>
          <w:rStyle w:val="InitialStyle"/>
        </w:rPr>
      </w:pPr>
    </w:p>
    <w:p w:rsidR="001D5686" w:rsidP="001D5686" w14:paraId="5C030023" w14:textId="77777777">
      <w:pPr>
        <w:pStyle w:val="DefaultText"/>
        <w:rPr>
          <w:b/>
          <w:bCs/>
        </w:rPr>
      </w:pPr>
      <w:r w:rsidRPr="001D5686">
        <w:rPr>
          <w:b/>
          <w:bCs/>
        </w:rPr>
        <w:t>7</w:t>
      </w:r>
      <w:r w:rsidR="00DF34A4">
        <w:rPr>
          <w:b/>
          <w:bCs/>
        </w:rPr>
        <w:t xml:space="preserve">. </w:t>
      </w:r>
      <w:r w:rsidR="00FD1390">
        <w:rPr>
          <w:b/>
          <w:bCs/>
        </w:rPr>
        <w:t xml:space="preserve"> </w:t>
      </w:r>
      <w:r w:rsidRPr="001D5686" w:rsidR="00041256">
        <w:rPr>
          <w:b/>
          <w:bCs/>
        </w:rPr>
        <w:t xml:space="preserve">Explain any special circumstances that </w:t>
      </w:r>
      <w:r w:rsidRPr="001D5686" w:rsidR="000B22F8">
        <w:rPr>
          <w:b/>
          <w:bCs/>
        </w:rPr>
        <w:t>require the collection to be conducted in a manner inconsistent with the general information collection guidelines in 5 CFR 1320.5</w:t>
      </w:r>
    </w:p>
    <w:p w:rsidR="00041256" w:rsidRPr="001D5686" w:rsidP="001D5686" w14:paraId="7A292823" w14:textId="77777777">
      <w:pPr>
        <w:pStyle w:val="DefaultText"/>
        <w:rPr>
          <w:b/>
          <w:bCs/>
        </w:rPr>
      </w:pPr>
    </w:p>
    <w:p w:rsidR="00041256" w:rsidP="001D5686" w14:paraId="17F5CD5D" w14:textId="77777777">
      <w:pPr>
        <w:pStyle w:val="Heading2"/>
        <w:numPr>
          <w:ilvl w:val="0"/>
          <w:numId w:val="27"/>
        </w:numPr>
        <w:spacing w:before="0" w:after="0"/>
        <w:rPr>
          <w:rFonts w:ascii="Times New Roman" w:hAnsi="Times New Roman" w:cs="Times New Roman"/>
          <w:i w:val="0"/>
          <w:iCs w:val="0"/>
          <w:sz w:val="24"/>
        </w:rPr>
      </w:pPr>
      <w:r>
        <w:rPr>
          <w:rFonts w:ascii="Times New Roman" w:hAnsi="Times New Roman" w:cs="Times New Roman"/>
          <w:i w:val="0"/>
          <w:iCs w:val="0"/>
          <w:sz w:val="24"/>
        </w:rPr>
        <w:t>r</w:t>
      </w:r>
      <w:r w:rsidRPr="00F25250">
        <w:rPr>
          <w:rFonts w:ascii="Times New Roman" w:hAnsi="Times New Roman" w:cs="Times New Roman"/>
          <w:i w:val="0"/>
          <w:iCs w:val="0"/>
          <w:sz w:val="24"/>
        </w:rPr>
        <w:t xml:space="preserve">equiring respondents to report information to the agency more often than </w:t>
      </w:r>
      <w:r w:rsidRPr="00F25250">
        <w:rPr>
          <w:rFonts w:ascii="Times New Roman" w:hAnsi="Times New Roman" w:cs="Times New Roman"/>
          <w:i w:val="0"/>
          <w:iCs w:val="0"/>
          <w:sz w:val="24"/>
        </w:rPr>
        <w:t>quarterly;</w:t>
      </w:r>
      <w:r w:rsidRPr="00F25250">
        <w:rPr>
          <w:rFonts w:ascii="Times New Roman" w:hAnsi="Times New Roman" w:cs="Times New Roman"/>
          <w:i w:val="0"/>
          <w:iCs w:val="0"/>
          <w:sz w:val="24"/>
        </w:rPr>
        <w:t xml:space="preserve"> </w:t>
      </w:r>
    </w:p>
    <w:p w:rsidR="00F25250" w:rsidRPr="00F25250" w:rsidP="001D5686" w14:paraId="4BD42BFF" w14:textId="77777777"/>
    <w:p w:rsidR="00041256" w:rsidRPr="000B22F8" w:rsidP="001D5686" w14:paraId="25A8ACDB" w14:textId="77777777">
      <w:pPr>
        <w:pStyle w:val="Heading2"/>
        <w:numPr>
          <w:ilvl w:val="0"/>
          <w:numId w:val="27"/>
        </w:numPr>
        <w:spacing w:before="0" w:after="0"/>
        <w:rPr>
          <w:rFonts w:ascii="Times New Roman" w:hAnsi="Times New Roman" w:cs="Times New Roman"/>
          <w:i w:val="0"/>
          <w:iCs w:val="0"/>
          <w:sz w:val="24"/>
        </w:rPr>
      </w:pPr>
      <w:r w:rsidRPr="000B22F8">
        <w:rPr>
          <w:rFonts w:ascii="Times New Roman" w:hAnsi="Times New Roman" w:cs="Times New Roman"/>
          <w:i w:val="0"/>
          <w:iCs w:val="0"/>
          <w:sz w:val="24"/>
        </w:rPr>
        <w:t>r</w:t>
      </w:r>
      <w:r w:rsidRPr="000B22F8">
        <w:rPr>
          <w:rFonts w:ascii="Times New Roman" w:hAnsi="Times New Roman" w:cs="Times New Roman"/>
          <w:i w:val="0"/>
          <w:iCs w:val="0"/>
          <w:sz w:val="24"/>
        </w:rPr>
        <w:t xml:space="preserve">equiring respondents to prepare a written response to a collection of information in fewer than 30 days after receipt of </w:t>
      </w:r>
      <w:r w:rsidRPr="000B22F8">
        <w:rPr>
          <w:rFonts w:ascii="Times New Roman" w:hAnsi="Times New Roman" w:cs="Times New Roman"/>
          <w:i w:val="0"/>
          <w:iCs w:val="0"/>
          <w:sz w:val="24"/>
        </w:rPr>
        <w:t>it;</w:t>
      </w:r>
    </w:p>
    <w:p w:rsidR="00F25250" w:rsidRPr="00F25250" w:rsidP="001D5686" w14:paraId="52FC1185" w14:textId="77777777"/>
    <w:p w:rsidR="008D66CA" w:rsidP="00AB6E22" w14:paraId="2B38EB7E" w14:textId="77777777">
      <w:pPr>
        <w:ind w:left="720"/>
      </w:pPr>
      <w:r w:rsidRPr="00B23965">
        <w:t>Phase 1 will take place in fewer than 30 days after first contact; however, a prepared written response is not required of respondents. Phase 2 will take place within 3</w:t>
      </w:r>
      <w:r w:rsidRPr="00B23965" w:rsidR="00A379C3">
        <w:t xml:space="preserve"> to 6</w:t>
      </w:r>
      <w:r w:rsidRPr="00B23965" w:rsidR="0074463E">
        <w:t xml:space="preserve"> months </w:t>
      </w:r>
      <w:r w:rsidRPr="00B23965">
        <w:t xml:space="preserve">after first contact. </w:t>
      </w:r>
      <w:r w:rsidRPr="00B23965">
        <w:t xml:space="preserve">Survey will be administered </w:t>
      </w:r>
      <w:r w:rsidRPr="00B23965" w:rsidR="00060D75">
        <w:t>electronically</w:t>
      </w:r>
      <w:r w:rsidR="00060D75">
        <w:t xml:space="preserve">, </w:t>
      </w:r>
      <w:r w:rsidRPr="00B23965">
        <w:t>over the phone</w:t>
      </w:r>
      <w:r w:rsidRPr="00B23965">
        <w:t>,</w:t>
      </w:r>
      <w:r w:rsidR="006164DC">
        <w:t xml:space="preserve"> </w:t>
      </w:r>
      <w:r w:rsidRPr="00B23965" w:rsidR="00060D75">
        <w:t xml:space="preserve">and </w:t>
      </w:r>
      <w:r w:rsidRPr="00B23965">
        <w:t>on paper</w:t>
      </w:r>
      <w:r w:rsidRPr="00B23965">
        <w:t>.</w:t>
      </w:r>
      <w:r w:rsidRPr="00B23965" w:rsidR="008B48F6">
        <w:t xml:space="preserve"> </w:t>
      </w:r>
      <w:r w:rsidRPr="00B23965" w:rsidR="00A379C3">
        <w:t xml:space="preserve">Field staff will </w:t>
      </w:r>
      <w:r w:rsidRPr="00B23965">
        <w:t>mail biological sampling kit to designated laboratory</w:t>
      </w:r>
      <w:r w:rsidRPr="00B23965" w:rsidR="00A379C3">
        <w:t xml:space="preserve"> on behalf of respondents the day of sample collection, which is part of Phase 2</w:t>
      </w:r>
      <w:r w:rsidRPr="00B23965">
        <w:t xml:space="preserve">. </w:t>
      </w:r>
    </w:p>
    <w:p w:rsidR="00F25250" w:rsidRPr="008D66CA" w:rsidP="001D5686" w14:paraId="41AF01E3" w14:textId="77777777">
      <w:pPr>
        <w:ind w:left="720"/>
      </w:pPr>
    </w:p>
    <w:p w:rsidR="00F25250" w:rsidP="001D5686" w14:paraId="71E83562" w14:textId="77777777">
      <w:pPr>
        <w:pStyle w:val="Heading2"/>
        <w:numPr>
          <w:ilvl w:val="0"/>
          <w:numId w:val="27"/>
        </w:numPr>
        <w:spacing w:before="0" w:after="0"/>
        <w:rPr>
          <w:rFonts w:ascii="Times New Roman" w:hAnsi="Times New Roman" w:cs="Times New Roman"/>
          <w:i w:val="0"/>
          <w:iCs w:val="0"/>
          <w:sz w:val="24"/>
        </w:rPr>
      </w:pPr>
      <w:r>
        <w:rPr>
          <w:rFonts w:ascii="Times New Roman" w:hAnsi="Times New Roman" w:cs="Times New Roman"/>
          <w:i w:val="0"/>
          <w:iCs w:val="0"/>
          <w:sz w:val="24"/>
        </w:rPr>
        <w:t>r</w:t>
      </w:r>
      <w:r w:rsidRPr="00485288" w:rsidR="00041256">
        <w:rPr>
          <w:rFonts w:ascii="Times New Roman" w:hAnsi="Times New Roman" w:cs="Times New Roman"/>
          <w:i w:val="0"/>
          <w:iCs w:val="0"/>
          <w:sz w:val="24"/>
        </w:rPr>
        <w:t xml:space="preserve">equiring respondents to submit more than an original and two copies of any </w:t>
      </w:r>
      <w:r w:rsidRPr="00485288" w:rsidR="00041256">
        <w:rPr>
          <w:rFonts w:ascii="Times New Roman" w:hAnsi="Times New Roman" w:cs="Times New Roman"/>
          <w:i w:val="0"/>
          <w:iCs w:val="0"/>
          <w:sz w:val="24"/>
        </w:rPr>
        <w:t>document;</w:t>
      </w:r>
    </w:p>
    <w:p w:rsidR="00041256" w:rsidRPr="00485288" w:rsidP="001D5686" w14:paraId="7454DB39" w14:textId="77777777">
      <w:pPr>
        <w:pStyle w:val="Heading2"/>
        <w:spacing w:before="0" w:after="0"/>
        <w:ind w:left="-360"/>
        <w:rPr>
          <w:rFonts w:ascii="Times New Roman" w:hAnsi="Times New Roman" w:cs="Times New Roman"/>
          <w:i w:val="0"/>
          <w:iCs w:val="0"/>
          <w:sz w:val="24"/>
        </w:rPr>
      </w:pPr>
    </w:p>
    <w:p w:rsidR="00041256" w:rsidP="001D5686" w14:paraId="766B05D3" w14:textId="77777777">
      <w:pPr>
        <w:pStyle w:val="Heading2"/>
        <w:numPr>
          <w:ilvl w:val="0"/>
          <w:numId w:val="27"/>
        </w:numPr>
        <w:spacing w:before="0" w:after="0"/>
        <w:rPr>
          <w:rFonts w:ascii="Times New Roman" w:hAnsi="Times New Roman" w:cs="Times New Roman"/>
          <w:i w:val="0"/>
          <w:iCs w:val="0"/>
          <w:sz w:val="24"/>
        </w:rPr>
      </w:pPr>
      <w:r>
        <w:rPr>
          <w:rFonts w:ascii="Times New Roman" w:hAnsi="Times New Roman" w:cs="Times New Roman"/>
          <w:i w:val="0"/>
          <w:iCs w:val="0"/>
          <w:sz w:val="24"/>
        </w:rPr>
        <w:t>r</w:t>
      </w:r>
      <w:r w:rsidRPr="00485288">
        <w:rPr>
          <w:rFonts w:ascii="Times New Roman" w:hAnsi="Times New Roman" w:cs="Times New Roman"/>
          <w:i w:val="0"/>
          <w:iCs w:val="0"/>
          <w:sz w:val="24"/>
        </w:rPr>
        <w:t xml:space="preserve">equiring respondents to retain records, other than health, medical, government contract, grant-in-aid, or tax records for more than 3 </w:t>
      </w:r>
      <w:r w:rsidRPr="00485288">
        <w:rPr>
          <w:rFonts w:ascii="Times New Roman" w:hAnsi="Times New Roman" w:cs="Times New Roman"/>
          <w:i w:val="0"/>
          <w:iCs w:val="0"/>
          <w:sz w:val="24"/>
        </w:rPr>
        <w:t>years;</w:t>
      </w:r>
    </w:p>
    <w:p w:rsidR="000B22F8" w:rsidRPr="000B22F8" w:rsidP="001D5686" w14:paraId="02CB740E" w14:textId="77777777"/>
    <w:p w:rsidR="00041256" w:rsidP="001D5686" w14:paraId="522FEF10" w14:textId="77777777">
      <w:pPr>
        <w:pStyle w:val="Heading2"/>
        <w:numPr>
          <w:ilvl w:val="0"/>
          <w:numId w:val="27"/>
        </w:numPr>
        <w:spacing w:before="0" w:after="0"/>
        <w:rPr>
          <w:rFonts w:ascii="Times New Roman" w:hAnsi="Times New Roman" w:cs="Times New Roman"/>
          <w:i w:val="0"/>
          <w:iCs w:val="0"/>
          <w:sz w:val="24"/>
        </w:rPr>
      </w:pPr>
      <w:r>
        <w:rPr>
          <w:rFonts w:ascii="Times New Roman" w:hAnsi="Times New Roman" w:cs="Times New Roman"/>
          <w:i w:val="0"/>
          <w:iCs w:val="0"/>
          <w:sz w:val="24"/>
        </w:rPr>
        <w:t>i</w:t>
      </w:r>
      <w:r w:rsidRPr="00485288">
        <w:rPr>
          <w:rFonts w:ascii="Times New Roman" w:hAnsi="Times New Roman" w:cs="Times New Roman"/>
          <w:i w:val="0"/>
          <w:iCs w:val="0"/>
          <w:sz w:val="24"/>
        </w:rPr>
        <w:t xml:space="preserve">n connection with a statistical survey, that is not designed to produce valid and reliable results that can be generalized to the universe of </w:t>
      </w:r>
      <w:r w:rsidRPr="00485288">
        <w:rPr>
          <w:rFonts w:ascii="Times New Roman" w:hAnsi="Times New Roman" w:cs="Times New Roman"/>
          <w:i w:val="0"/>
          <w:iCs w:val="0"/>
          <w:sz w:val="24"/>
        </w:rPr>
        <w:t>study;</w:t>
      </w:r>
    </w:p>
    <w:p w:rsidR="000B22F8" w:rsidRPr="000B22F8" w:rsidP="001D5686" w14:paraId="13F31894" w14:textId="77777777"/>
    <w:p w:rsidR="00041256" w:rsidP="001D5686" w14:paraId="70028F20" w14:textId="77777777">
      <w:pPr>
        <w:pStyle w:val="Heading2"/>
        <w:numPr>
          <w:ilvl w:val="0"/>
          <w:numId w:val="27"/>
        </w:numPr>
        <w:spacing w:before="0" w:after="0"/>
        <w:rPr>
          <w:rFonts w:ascii="Times New Roman" w:hAnsi="Times New Roman" w:cs="Times New Roman"/>
          <w:i w:val="0"/>
          <w:iCs w:val="0"/>
          <w:sz w:val="24"/>
        </w:rPr>
      </w:pPr>
      <w:r>
        <w:rPr>
          <w:rFonts w:ascii="Times New Roman" w:hAnsi="Times New Roman" w:cs="Times New Roman"/>
          <w:i w:val="0"/>
          <w:iCs w:val="0"/>
          <w:sz w:val="24"/>
        </w:rPr>
        <w:t>r</w:t>
      </w:r>
      <w:r w:rsidRPr="00485288">
        <w:rPr>
          <w:rFonts w:ascii="Times New Roman" w:hAnsi="Times New Roman" w:cs="Times New Roman"/>
          <w:i w:val="0"/>
          <w:iCs w:val="0"/>
          <w:sz w:val="24"/>
        </w:rPr>
        <w:t xml:space="preserve">equiring the use of a statistical data classification that has not been reviewed and approved by </w:t>
      </w:r>
      <w:r w:rsidRPr="00485288">
        <w:rPr>
          <w:rFonts w:ascii="Times New Roman" w:hAnsi="Times New Roman" w:cs="Times New Roman"/>
          <w:i w:val="0"/>
          <w:iCs w:val="0"/>
          <w:sz w:val="24"/>
        </w:rPr>
        <w:t>OMB;</w:t>
      </w:r>
    </w:p>
    <w:p w:rsidR="000B22F8" w:rsidRPr="000B22F8" w:rsidP="001D5686" w14:paraId="2D39A2A8" w14:textId="77777777"/>
    <w:p w:rsidR="00041256" w:rsidP="001D5686" w14:paraId="1721CD64" w14:textId="77777777">
      <w:pPr>
        <w:pStyle w:val="Heading2"/>
        <w:numPr>
          <w:ilvl w:val="0"/>
          <w:numId w:val="27"/>
        </w:numPr>
        <w:spacing w:before="0" w:after="0"/>
        <w:rPr>
          <w:rFonts w:ascii="Times New Roman" w:hAnsi="Times New Roman" w:cs="Times New Roman"/>
          <w:i w:val="0"/>
          <w:iCs w:val="0"/>
          <w:sz w:val="24"/>
        </w:rPr>
      </w:pPr>
      <w:r>
        <w:rPr>
          <w:rFonts w:ascii="Times New Roman" w:hAnsi="Times New Roman" w:cs="Times New Roman"/>
          <w:i w:val="0"/>
          <w:iCs w:val="0"/>
          <w:sz w:val="24"/>
        </w:rPr>
        <w:t>t</w:t>
      </w:r>
      <w:r w:rsidRPr="00485288">
        <w:rPr>
          <w:rFonts w:ascii="Times New Roman" w:hAnsi="Times New Roman" w:cs="Times New Roman"/>
          <w:i w:val="0"/>
          <w:iCs w:val="0"/>
          <w:sz w:val="24"/>
        </w:rPr>
        <w:t>hat includes a pledge of confidentiality that is not supported by authority established in statu</w:t>
      </w:r>
      <w:r w:rsidRPr="00485288" w:rsidR="00FA0F0D">
        <w:rPr>
          <w:rFonts w:ascii="Times New Roman" w:hAnsi="Times New Roman" w:cs="Times New Roman"/>
          <w:i w:val="0"/>
          <w:iCs w:val="0"/>
          <w:sz w:val="24"/>
        </w:rPr>
        <w:t>t</w:t>
      </w:r>
      <w:r w:rsidRPr="00485288">
        <w:rPr>
          <w:rFonts w:ascii="Times New Roman" w:hAnsi="Times New Roman" w:cs="Times New Roman"/>
          <w:i w:val="0"/>
          <w:iCs w:val="0"/>
          <w:sz w:val="24"/>
        </w:rPr>
        <w:t>e or regulation, that is not supported by disclosure and data security policies that are consistent with the pledge, or which unnecessarily impedes sharing of data with other agencies for compatible confidential use; or</w:t>
      </w:r>
    </w:p>
    <w:p w:rsidR="000B22F8" w:rsidRPr="000B22F8" w:rsidP="001D5686" w14:paraId="06D13E50" w14:textId="77777777"/>
    <w:p w:rsidR="00056549" w:rsidRPr="00485288" w:rsidP="001D5686" w14:paraId="24503365" w14:textId="77777777">
      <w:pPr>
        <w:pStyle w:val="Heading2"/>
        <w:numPr>
          <w:ilvl w:val="0"/>
          <w:numId w:val="27"/>
        </w:numPr>
        <w:spacing w:before="0" w:after="0"/>
        <w:rPr>
          <w:rFonts w:ascii="Times New Roman" w:hAnsi="Times New Roman" w:cs="Times New Roman"/>
          <w:i w:val="0"/>
          <w:iCs w:val="0"/>
          <w:sz w:val="24"/>
        </w:rPr>
      </w:pPr>
      <w:r>
        <w:rPr>
          <w:rFonts w:ascii="Times New Roman" w:hAnsi="Times New Roman" w:cs="Times New Roman"/>
          <w:i w:val="0"/>
          <w:iCs w:val="0"/>
          <w:sz w:val="24"/>
        </w:rPr>
        <w:t>r</w:t>
      </w:r>
      <w:r w:rsidRPr="00485288" w:rsidR="00041256">
        <w:rPr>
          <w:rFonts w:ascii="Times New Roman" w:hAnsi="Times New Roman" w:cs="Times New Roman"/>
          <w:i w:val="0"/>
          <w:iCs w:val="0"/>
          <w:sz w:val="24"/>
        </w:rPr>
        <w:t>equiring respondents to submit proprietary trade secret, or other confidential information unless the agency can demonstrate that it has instituted procedures to protect the information's confidentiality to the extent permitted by law</w:t>
      </w:r>
      <w:r w:rsidRPr="00485288" w:rsidR="00E13880">
        <w:rPr>
          <w:rFonts w:ascii="Times New Roman" w:hAnsi="Times New Roman" w:cs="Times New Roman"/>
          <w:i w:val="0"/>
          <w:iCs w:val="0"/>
          <w:sz w:val="24"/>
        </w:rPr>
        <w:t>.</w:t>
      </w:r>
      <w:bookmarkEnd w:id="22"/>
      <w:bookmarkEnd w:id="23"/>
      <w:bookmarkEnd w:id="24"/>
    </w:p>
    <w:p w:rsidR="00FA0F0D" w:rsidRPr="00FA0F0D" w:rsidP="00FA0F0D" w14:paraId="33D0633D" w14:textId="77777777"/>
    <w:p w:rsidR="00485288" w:rsidP="001C3570" w14:paraId="5C7BE1D1" w14:textId="77777777">
      <w:r w:rsidRPr="00B23965">
        <w:t xml:space="preserve">No </w:t>
      </w:r>
      <w:r w:rsidRPr="00B23965" w:rsidR="008D66CA">
        <w:t xml:space="preserve">other </w:t>
      </w:r>
      <w:r w:rsidRPr="00B23965">
        <w:t>special circumstances exist that would require this collection to be conducted in a manner inconsistent with the general information collection guidelines in 5 CFR 1320.5.</w:t>
      </w:r>
    </w:p>
    <w:p w:rsidR="00041256" w:rsidP="00FA2A53" w14:paraId="1792F3C8" w14:textId="77777777">
      <w:pPr>
        <w:pStyle w:val="300"/>
        <w:rPr>
          <w:sz w:val="24"/>
          <w:szCs w:val="24"/>
        </w:rPr>
      </w:pPr>
    </w:p>
    <w:p w:rsidR="00F85164" w:rsidP="00FA2A53" w14:paraId="1EB0D0B2" w14:textId="77777777">
      <w:pPr>
        <w:pStyle w:val="300"/>
        <w:rPr>
          <w:sz w:val="24"/>
          <w:szCs w:val="24"/>
        </w:rPr>
      </w:pPr>
    </w:p>
    <w:p w:rsidR="006646D3" w:rsidP="00061776" w14:paraId="0042F53D" w14:textId="77777777">
      <w:pPr>
        <w:pStyle w:val="300"/>
        <w:rPr>
          <w:b/>
          <w:sz w:val="24"/>
          <w:szCs w:val="24"/>
        </w:rPr>
      </w:pPr>
      <w:r w:rsidRPr="006646D3">
        <w:rPr>
          <w:b/>
          <w:sz w:val="24"/>
          <w:szCs w:val="24"/>
        </w:rPr>
        <w:t>8</w:t>
      </w:r>
      <w:r w:rsidR="00DF34A4">
        <w:rPr>
          <w:b/>
          <w:sz w:val="24"/>
          <w:szCs w:val="24"/>
        </w:rPr>
        <w:t xml:space="preserve">. </w:t>
      </w:r>
      <w:r w:rsidR="00FD1390">
        <w:rPr>
          <w:b/>
          <w:sz w:val="24"/>
          <w:szCs w:val="24"/>
        </w:rPr>
        <w:t xml:space="preserve"> </w:t>
      </w:r>
      <w:r w:rsidRPr="00485288" w:rsidR="00041256">
        <w:rPr>
          <w:b/>
          <w:sz w:val="24"/>
          <w:szCs w:val="24"/>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r w:rsidRPr="006646D3">
        <w:rPr>
          <w:b/>
          <w:sz w:val="24"/>
          <w:szCs w:val="24"/>
        </w:rPr>
        <w:t xml:space="preserve">If applicable, provide a copy and identify the date and page number of </w:t>
      </w:r>
      <w:r>
        <w:rPr>
          <w:b/>
          <w:sz w:val="24"/>
          <w:szCs w:val="24"/>
        </w:rPr>
        <w:t>publication</w:t>
      </w:r>
      <w:r>
        <w:rPr>
          <w:b/>
          <w:sz w:val="24"/>
          <w:szCs w:val="24"/>
        </w:rPr>
        <w:t xml:space="preserve"> in the Federal Register of </w:t>
      </w:r>
      <w:r w:rsidRPr="006646D3">
        <w:rPr>
          <w:b/>
          <w:sz w:val="24"/>
          <w:szCs w:val="24"/>
        </w:rPr>
        <w:t>the agency’s notice,</w:t>
      </w:r>
      <w:r>
        <w:rPr>
          <w:b/>
          <w:sz w:val="24"/>
          <w:szCs w:val="24"/>
        </w:rPr>
        <w:t xml:space="preserve"> </w:t>
      </w:r>
      <w:r w:rsidRPr="006646D3">
        <w:rPr>
          <w:b/>
          <w:sz w:val="24"/>
          <w:szCs w:val="24"/>
        </w:rPr>
        <w:t>soliciting comments on the information collection prior to submission to OMB.</w:t>
      </w:r>
    </w:p>
    <w:p w:rsidR="006646D3" w:rsidP="006646D3" w14:paraId="23C6DDF5" w14:textId="77777777">
      <w:pPr>
        <w:pStyle w:val="300"/>
        <w:rPr>
          <w:b/>
          <w:sz w:val="24"/>
          <w:szCs w:val="24"/>
        </w:rPr>
      </w:pPr>
    </w:p>
    <w:p w:rsidR="007D0C1E" w:rsidP="007D0C1E" w14:paraId="1F3DCDB5" w14:textId="77777777">
      <w:pPr>
        <w:pStyle w:val="300"/>
        <w:rPr>
          <w:sz w:val="24"/>
          <w:szCs w:val="24"/>
        </w:rPr>
      </w:pPr>
      <w:r>
        <w:rPr>
          <w:sz w:val="24"/>
          <w:szCs w:val="24"/>
        </w:rPr>
        <w:t>The following people were consulted during the planning and coordination of the Study:</w:t>
      </w:r>
    </w:p>
    <w:p w:rsidR="00C81CC0" w:rsidP="007D0C1E" w14:paraId="2109687B" w14:textId="77777777">
      <w:pPr>
        <w:pStyle w:val="300"/>
        <w:rPr>
          <w:sz w:val="24"/>
          <w:szCs w:val="24"/>
        </w:rPr>
      </w:pPr>
      <w:r>
        <w:rPr>
          <w:sz w:val="24"/>
          <w:szCs w:val="24"/>
        </w:rPr>
        <w:tab/>
      </w:r>
    </w:p>
    <w:p w:rsidR="00A944E2" w:rsidRPr="00A13699" w:rsidP="00AB6E22" w14:paraId="00F9F45B" w14:textId="77777777">
      <w:pPr>
        <w:pStyle w:val="300"/>
        <w:ind w:left="720"/>
        <w:rPr>
          <w:sz w:val="24"/>
          <w:szCs w:val="24"/>
        </w:rPr>
      </w:pPr>
      <w:r w:rsidRPr="00A13699">
        <w:rPr>
          <w:sz w:val="24"/>
          <w:szCs w:val="24"/>
        </w:rPr>
        <w:t xml:space="preserve">Ms. </w:t>
      </w:r>
      <w:r w:rsidRPr="00A13699">
        <w:rPr>
          <w:sz w:val="24"/>
          <w:szCs w:val="24"/>
        </w:rPr>
        <w:t>Amy Hendrickson</w:t>
      </w:r>
    </w:p>
    <w:p w:rsidR="00A944E2" w:rsidP="00AB6E22" w14:paraId="101FE6FB" w14:textId="77777777">
      <w:pPr>
        <w:pStyle w:val="300"/>
        <w:ind w:left="720"/>
        <w:rPr>
          <w:sz w:val="24"/>
          <w:szCs w:val="24"/>
        </w:rPr>
      </w:pPr>
      <w:r w:rsidRPr="00A13699">
        <w:rPr>
          <w:sz w:val="24"/>
          <w:szCs w:val="24"/>
        </w:rPr>
        <w:t>American Sheep Industry Association</w:t>
      </w:r>
      <w:r>
        <w:rPr>
          <w:sz w:val="24"/>
          <w:szCs w:val="24"/>
        </w:rPr>
        <w:t xml:space="preserve">, Liaison </w:t>
      </w:r>
    </w:p>
    <w:p w:rsidR="00AB6E22" w:rsidP="00AB6E22" w14:paraId="32ECED33" w14:textId="77777777">
      <w:pPr>
        <w:pStyle w:val="300"/>
        <w:ind w:left="720"/>
        <w:rPr>
          <w:sz w:val="24"/>
          <w:szCs w:val="24"/>
        </w:rPr>
      </w:pPr>
      <w:r>
        <w:rPr>
          <w:sz w:val="24"/>
          <w:szCs w:val="24"/>
        </w:rPr>
        <w:t xml:space="preserve">Tel. </w:t>
      </w:r>
      <w:r w:rsidR="00A944E2">
        <w:rPr>
          <w:sz w:val="24"/>
          <w:szCs w:val="24"/>
        </w:rPr>
        <w:t>303-771-3500</w:t>
      </w:r>
    </w:p>
    <w:p w:rsidR="00A944E2" w:rsidP="00AB6E22" w14:paraId="46547D7B" w14:textId="77777777">
      <w:pPr>
        <w:pStyle w:val="300"/>
        <w:ind w:left="720"/>
        <w:rPr>
          <w:sz w:val="24"/>
          <w:szCs w:val="24"/>
        </w:rPr>
      </w:pPr>
      <w:r>
        <w:rPr>
          <w:sz w:val="24"/>
          <w:szCs w:val="24"/>
        </w:rPr>
        <w:t xml:space="preserve">Email:  </w:t>
      </w:r>
      <w:r w:rsidRPr="001C4200" w:rsidR="001C4200">
        <w:rPr>
          <w:sz w:val="24"/>
          <w:szCs w:val="24"/>
        </w:rPr>
        <w:t>Hendrickson-amy@sheepusa.org</w:t>
      </w:r>
    </w:p>
    <w:p w:rsidR="00C81CC0" w:rsidP="00AB6E22" w14:paraId="325E9F81" w14:textId="77777777">
      <w:pPr>
        <w:pStyle w:val="300"/>
        <w:ind w:left="720"/>
        <w:rPr>
          <w:sz w:val="24"/>
          <w:szCs w:val="24"/>
        </w:rPr>
      </w:pPr>
    </w:p>
    <w:p w:rsidR="00A944E2" w:rsidP="00AB6E22" w14:paraId="7319E27D" w14:textId="77777777">
      <w:pPr>
        <w:pStyle w:val="300"/>
        <w:ind w:left="720"/>
        <w:rPr>
          <w:sz w:val="24"/>
          <w:szCs w:val="24"/>
        </w:rPr>
      </w:pPr>
      <w:r>
        <w:rPr>
          <w:sz w:val="24"/>
          <w:szCs w:val="24"/>
        </w:rPr>
        <w:t>Dr. Adriano Vatta</w:t>
      </w:r>
    </w:p>
    <w:p w:rsidR="00A944E2" w:rsidP="00AB6E22" w14:paraId="4312D251" w14:textId="77777777">
      <w:pPr>
        <w:pStyle w:val="300"/>
        <w:ind w:left="720"/>
        <w:rPr>
          <w:sz w:val="24"/>
          <w:szCs w:val="24"/>
        </w:rPr>
      </w:pPr>
      <w:r>
        <w:rPr>
          <w:sz w:val="24"/>
          <w:szCs w:val="24"/>
        </w:rPr>
        <w:t>Louisiana State University, School of Veterinary Medicine, Associate Professor</w:t>
      </w:r>
    </w:p>
    <w:p w:rsidR="00AB6E22" w:rsidP="00AB6E22" w14:paraId="441B3F79" w14:textId="77777777">
      <w:pPr>
        <w:pStyle w:val="300"/>
        <w:ind w:left="720"/>
        <w:rPr>
          <w:sz w:val="24"/>
          <w:szCs w:val="24"/>
        </w:rPr>
      </w:pPr>
      <w:r>
        <w:rPr>
          <w:sz w:val="24"/>
          <w:szCs w:val="24"/>
        </w:rPr>
        <w:t xml:space="preserve">Tel. </w:t>
      </w:r>
      <w:r w:rsidR="00A944E2">
        <w:rPr>
          <w:sz w:val="24"/>
          <w:szCs w:val="24"/>
        </w:rPr>
        <w:t>225-578-9206</w:t>
      </w:r>
    </w:p>
    <w:p w:rsidR="00A944E2" w:rsidP="00AB6E22" w14:paraId="645EDAD3" w14:textId="77777777">
      <w:pPr>
        <w:pStyle w:val="300"/>
        <w:ind w:left="720"/>
        <w:rPr>
          <w:sz w:val="24"/>
          <w:szCs w:val="24"/>
        </w:rPr>
      </w:pPr>
      <w:r>
        <w:rPr>
          <w:sz w:val="24"/>
          <w:szCs w:val="24"/>
        </w:rPr>
        <w:t xml:space="preserve">Email:  </w:t>
      </w:r>
      <w:r w:rsidRPr="001C4200" w:rsidR="001C4200">
        <w:rPr>
          <w:sz w:val="24"/>
          <w:szCs w:val="24"/>
        </w:rPr>
        <w:t>Vatta-avatta2@lsu.edu</w:t>
      </w:r>
    </w:p>
    <w:p w:rsidR="00A944E2" w:rsidP="00AB6E22" w14:paraId="25FDB0A3" w14:textId="77777777">
      <w:pPr>
        <w:pStyle w:val="300"/>
        <w:ind w:left="720"/>
        <w:rPr>
          <w:sz w:val="24"/>
          <w:szCs w:val="24"/>
        </w:rPr>
      </w:pPr>
    </w:p>
    <w:p w:rsidR="00A944E2" w:rsidP="00AB6E22" w14:paraId="106E2AD8" w14:textId="77777777">
      <w:pPr>
        <w:pStyle w:val="300"/>
        <w:ind w:left="720"/>
        <w:rPr>
          <w:sz w:val="24"/>
          <w:szCs w:val="24"/>
        </w:rPr>
      </w:pPr>
      <w:r>
        <w:rPr>
          <w:sz w:val="24"/>
          <w:szCs w:val="24"/>
        </w:rPr>
        <w:t>Dr. Megan Jacob</w:t>
      </w:r>
    </w:p>
    <w:p w:rsidR="00A944E2" w:rsidP="00AB6E22" w14:paraId="6D6E5AD6" w14:textId="77777777">
      <w:pPr>
        <w:pStyle w:val="300"/>
        <w:ind w:left="720"/>
        <w:rPr>
          <w:sz w:val="24"/>
          <w:szCs w:val="24"/>
        </w:rPr>
      </w:pPr>
      <w:r>
        <w:rPr>
          <w:sz w:val="24"/>
          <w:szCs w:val="24"/>
        </w:rPr>
        <w:t>North Carolina State University, Professor and Director of Diagnostic Laboratories</w:t>
      </w:r>
    </w:p>
    <w:p w:rsidR="00AB6E22" w:rsidP="00AB6E22" w14:paraId="3D9FB0B0" w14:textId="77777777">
      <w:pPr>
        <w:pStyle w:val="300"/>
        <w:ind w:left="720"/>
        <w:rPr>
          <w:sz w:val="24"/>
          <w:szCs w:val="24"/>
        </w:rPr>
      </w:pPr>
      <w:r>
        <w:rPr>
          <w:sz w:val="24"/>
          <w:szCs w:val="24"/>
        </w:rPr>
        <w:t xml:space="preserve">Tel. </w:t>
      </w:r>
      <w:r w:rsidR="00A944E2">
        <w:rPr>
          <w:sz w:val="24"/>
          <w:szCs w:val="24"/>
        </w:rPr>
        <w:t>919-513-6236</w:t>
      </w:r>
    </w:p>
    <w:p w:rsidR="00A944E2" w:rsidP="00AB6E22" w14:paraId="324A2DF9" w14:textId="77777777">
      <w:pPr>
        <w:pStyle w:val="300"/>
        <w:ind w:left="720"/>
        <w:rPr>
          <w:sz w:val="24"/>
          <w:szCs w:val="24"/>
        </w:rPr>
      </w:pPr>
      <w:r>
        <w:rPr>
          <w:sz w:val="24"/>
          <w:szCs w:val="24"/>
        </w:rPr>
        <w:t xml:space="preserve">Email:  </w:t>
      </w:r>
      <w:r w:rsidRPr="001C4200" w:rsidR="001C4200">
        <w:rPr>
          <w:sz w:val="24"/>
          <w:szCs w:val="24"/>
        </w:rPr>
        <w:t>megan_jacob@ncsu.edu</w:t>
      </w:r>
    </w:p>
    <w:p w:rsidR="00A944E2" w:rsidP="00AB6E22" w14:paraId="62D281B9" w14:textId="77777777">
      <w:pPr>
        <w:pStyle w:val="300"/>
        <w:ind w:left="720"/>
        <w:rPr>
          <w:sz w:val="24"/>
          <w:szCs w:val="24"/>
        </w:rPr>
      </w:pPr>
    </w:p>
    <w:p w:rsidR="00A944E2" w:rsidP="00AB6E22" w14:paraId="40C76EFF" w14:textId="77777777">
      <w:pPr>
        <w:pStyle w:val="300"/>
        <w:ind w:left="720"/>
        <w:rPr>
          <w:sz w:val="24"/>
          <w:szCs w:val="24"/>
        </w:rPr>
      </w:pPr>
      <w:r>
        <w:rPr>
          <w:sz w:val="24"/>
          <w:szCs w:val="24"/>
        </w:rPr>
        <w:t>Mr. Jaymes Adams</w:t>
      </w:r>
    </w:p>
    <w:p w:rsidR="00A944E2" w:rsidP="00AB6E22" w14:paraId="3DFA0FD8" w14:textId="77777777">
      <w:pPr>
        <w:pStyle w:val="300"/>
        <w:ind w:left="720"/>
        <w:rPr>
          <w:sz w:val="24"/>
          <w:szCs w:val="24"/>
        </w:rPr>
      </w:pPr>
      <w:r>
        <w:rPr>
          <w:sz w:val="24"/>
          <w:szCs w:val="24"/>
        </w:rPr>
        <w:t>California State Department of Agriculture, Epidemiologist</w:t>
      </w:r>
    </w:p>
    <w:p w:rsidR="00AB6E22" w:rsidP="00AB6E22" w14:paraId="3D3E97D4" w14:textId="77777777">
      <w:pPr>
        <w:pStyle w:val="300"/>
        <w:ind w:left="720"/>
        <w:rPr>
          <w:sz w:val="24"/>
          <w:szCs w:val="24"/>
        </w:rPr>
      </w:pPr>
      <w:r>
        <w:rPr>
          <w:sz w:val="24"/>
          <w:szCs w:val="24"/>
        </w:rPr>
        <w:t xml:space="preserve">Tel. </w:t>
      </w:r>
      <w:r w:rsidR="00A944E2">
        <w:rPr>
          <w:sz w:val="24"/>
          <w:szCs w:val="24"/>
        </w:rPr>
        <w:t>916-576-0301</w:t>
      </w:r>
    </w:p>
    <w:p w:rsidR="00A944E2" w:rsidP="00AB6E22" w14:paraId="255368FF" w14:textId="77777777">
      <w:pPr>
        <w:pStyle w:val="300"/>
        <w:ind w:left="720"/>
        <w:rPr>
          <w:sz w:val="24"/>
          <w:szCs w:val="24"/>
        </w:rPr>
      </w:pPr>
      <w:r>
        <w:rPr>
          <w:sz w:val="24"/>
          <w:szCs w:val="24"/>
        </w:rPr>
        <w:t xml:space="preserve">Email:  </w:t>
      </w:r>
      <w:r w:rsidRPr="001C4200" w:rsidR="001C4200">
        <w:rPr>
          <w:sz w:val="24"/>
          <w:szCs w:val="24"/>
        </w:rPr>
        <w:t>jaymes.adams@cdfa.ca.gov</w:t>
      </w:r>
    </w:p>
    <w:p w:rsidR="0052259D" w:rsidRPr="00F258A4" w:rsidP="00FA2A53" w14:paraId="0BEFD555" w14:textId="77777777"/>
    <w:p w:rsidR="00D74F64" w:rsidP="006646D3" w14:paraId="0AD7D76D" w14:textId="77777777">
      <w:pPr>
        <w:pStyle w:val="300"/>
        <w:rPr>
          <w:sz w:val="24"/>
          <w:szCs w:val="24"/>
        </w:rPr>
      </w:pPr>
      <w:r w:rsidRPr="00D74F64">
        <w:rPr>
          <w:sz w:val="24"/>
          <w:szCs w:val="24"/>
        </w:rPr>
        <w:t>We regularly consult with these individuals regarding study objectives, goals and plans, and they help to recommend questions and biologics collections that are beneficial to the industry.</w:t>
      </w:r>
    </w:p>
    <w:p w:rsidR="00D74F64" w:rsidP="006646D3" w14:paraId="15703742" w14:textId="77777777">
      <w:pPr>
        <w:pStyle w:val="300"/>
        <w:rPr>
          <w:sz w:val="24"/>
          <w:szCs w:val="24"/>
        </w:rPr>
      </w:pPr>
    </w:p>
    <w:p w:rsidR="006646D3" w:rsidRPr="00AB6E22" w:rsidP="006646D3" w14:paraId="0D049D78" w14:textId="77777777">
      <w:pPr>
        <w:pStyle w:val="300"/>
        <w:rPr>
          <w:sz w:val="24"/>
          <w:szCs w:val="24"/>
        </w:rPr>
      </w:pPr>
      <w:r w:rsidRPr="008A2919">
        <w:rPr>
          <w:sz w:val="24"/>
          <w:szCs w:val="24"/>
        </w:rPr>
        <w:t>APHIS published in the Federal Register on January 13, 2023 (see 88 FRN 2317) a 60-day public comment notice for this information collection request. We received two comments</w:t>
      </w:r>
      <w:r w:rsidR="00AB6E22">
        <w:rPr>
          <w:sz w:val="24"/>
          <w:szCs w:val="24"/>
        </w:rPr>
        <w:t>,</w:t>
      </w:r>
      <w:r w:rsidRPr="008A2919">
        <w:rPr>
          <w:sz w:val="24"/>
          <w:szCs w:val="24"/>
        </w:rPr>
        <w:t xml:space="preserve"> neither of which </w:t>
      </w:r>
      <w:r w:rsidRPr="008A2919" w:rsidR="001C3570">
        <w:rPr>
          <w:sz w:val="24"/>
          <w:szCs w:val="24"/>
        </w:rPr>
        <w:t xml:space="preserve">recommended </w:t>
      </w:r>
      <w:r w:rsidRPr="008A2919">
        <w:rPr>
          <w:sz w:val="24"/>
          <w:szCs w:val="24"/>
        </w:rPr>
        <w:t xml:space="preserve">substantive changes to the information collection request. </w:t>
      </w:r>
      <w:r w:rsidR="00AB6E22">
        <w:rPr>
          <w:sz w:val="24"/>
          <w:szCs w:val="24"/>
        </w:rPr>
        <w:t xml:space="preserve">One was from a citizen generally opposed to the study. The </w:t>
      </w:r>
      <w:r w:rsidRPr="00AB6E22" w:rsidR="00AB6E22">
        <w:rPr>
          <w:sz w:val="24"/>
          <w:szCs w:val="24"/>
        </w:rPr>
        <w:t xml:space="preserve">other was from the </w:t>
      </w:r>
      <w:r w:rsidRPr="00AB6E22">
        <w:rPr>
          <w:sz w:val="24"/>
          <w:szCs w:val="24"/>
        </w:rPr>
        <w:t xml:space="preserve">American Sheep Industry Association </w:t>
      </w:r>
      <w:r w:rsidRPr="00AB6E22" w:rsidR="00AB6E22">
        <w:rPr>
          <w:sz w:val="24"/>
          <w:szCs w:val="24"/>
        </w:rPr>
        <w:t xml:space="preserve">who was </w:t>
      </w:r>
      <w:r w:rsidRPr="00AB6E22">
        <w:rPr>
          <w:sz w:val="24"/>
          <w:szCs w:val="24"/>
        </w:rPr>
        <w:t xml:space="preserve">very supportive of </w:t>
      </w:r>
      <w:r w:rsidRPr="00AB6E22" w:rsidR="00AB6E22">
        <w:rPr>
          <w:sz w:val="24"/>
          <w:szCs w:val="24"/>
        </w:rPr>
        <w:t xml:space="preserve">the </w:t>
      </w:r>
      <w:r w:rsidRPr="00AB6E22">
        <w:rPr>
          <w:sz w:val="24"/>
          <w:szCs w:val="24"/>
        </w:rPr>
        <w:t xml:space="preserve">study. </w:t>
      </w:r>
    </w:p>
    <w:p w:rsidR="00B2720F" w:rsidP="00FA2A53" w14:paraId="0519CACE" w14:textId="77777777">
      <w:pPr>
        <w:ind w:left="720" w:hanging="720"/>
      </w:pPr>
    </w:p>
    <w:p w:rsidR="0039047F" w:rsidP="00FA2A53" w14:paraId="3C386360" w14:textId="77777777">
      <w:pPr>
        <w:ind w:left="720" w:hanging="720"/>
      </w:pPr>
    </w:p>
    <w:p w:rsidR="0039047F" w:rsidRPr="00AB6E22" w:rsidP="00FA2A53" w14:paraId="4249A812" w14:textId="77777777">
      <w:pPr>
        <w:ind w:left="720" w:hanging="720"/>
      </w:pPr>
    </w:p>
    <w:p w:rsidR="006646D3" w:rsidRPr="00AB6E22" w:rsidP="00FA2A53" w14:paraId="4985FBE1" w14:textId="77777777">
      <w:pPr>
        <w:ind w:left="720" w:hanging="720"/>
      </w:pPr>
    </w:p>
    <w:p w:rsidR="003A4CC6" w:rsidRPr="00061776" w:rsidP="001C3570" w14:paraId="341CC5AC" w14:textId="77777777">
      <w:bookmarkStart w:id="25" w:name="_Toc120517334"/>
      <w:bookmarkStart w:id="26" w:name="_Toc133308561"/>
      <w:bookmarkStart w:id="27" w:name="_Toc143941124"/>
      <w:r>
        <w:rPr>
          <w:rStyle w:val="Heading2Char"/>
          <w:rFonts w:ascii="Times New Roman" w:hAnsi="Times New Roman" w:cs="Times New Roman"/>
          <w:i w:val="0"/>
          <w:iCs w:val="0"/>
          <w:sz w:val="24"/>
        </w:rPr>
        <w:t xml:space="preserve">9. </w:t>
      </w:r>
      <w:r w:rsidR="00FD1390">
        <w:rPr>
          <w:rStyle w:val="Heading2Char"/>
          <w:rFonts w:ascii="Times New Roman" w:hAnsi="Times New Roman" w:cs="Times New Roman"/>
          <w:i w:val="0"/>
          <w:iCs w:val="0"/>
          <w:sz w:val="24"/>
        </w:rPr>
        <w:t xml:space="preserve"> </w:t>
      </w:r>
      <w:r w:rsidRPr="00485288" w:rsidR="00056549">
        <w:rPr>
          <w:rStyle w:val="Heading2Char"/>
          <w:rFonts w:ascii="Times New Roman" w:hAnsi="Times New Roman" w:cs="Times New Roman"/>
          <w:i w:val="0"/>
          <w:iCs w:val="0"/>
          <w:sz w:val="24"/>
        </w:rPr>
        <w:t>Explain any decision to provide any payment or gift</w:t>
      </w:r>
      <w:r w:rsidR="003C6BAB">
        <w:rPr>
          <w:rStyle w:val="Heading2Char"/>
          <w:rFonts w:ascii="Times New Roman" w:hAnsi="Times New Roman" w:cs="Times New Roman"/>
          <w:i w:val="0"/>
          <w:iCs w:val="0"/>
          <w:sz w:val="24"/>
        </w:rPr>
        <w:t xml:space="preserve"> </w:t>
      </w:r>
      <w:r w:rsidRPr="00485288" w:rsidR="00056549">
        <w:rPr>
          <w:rStyle w:val="Heading2Char"/>
          <w:rFonts w:ascii="Times New Roman" w:hAnsi="Times New Roman" w:cs="Times New Roman"/>
          <w:i w:val="0"/>
          <w:iCs w:val="0"/>
          <w:sz w:val="24"/>
        </w:rPr>
        <w:t>to respondents, other than remuneration of contractors or grantees</w:t>
      </w:r>
      <w:r w:rsidRPr="00485288" w:rsidR="00056549">
        <w:rPr>
          <w:rStyle w:val="Heading2Char"/>
          <w:rFonts w:ascii="Times New Roman" w:hAnsi="Times New Roman" w:cs="Times New Roman"/>
          <w:i w:val="0"/>
          <w:iCs w:val="0"/>
          <w:sz w:val="24"/>
          <w:szCs w:val="24"/>
        </w:rPr>
        <w:t>.</w:t>
      </w:r>
      <w:bookmarkEnd w:id="25"/>
      <w:bookmarkEnd w:id="26"/>
      <w:bookmarkEnd w:id="27"/>
    </w:p>
    <w:p w:rsidR="00485288" w:rsidP="00485288" w14:paraId="4ED836A5" w14:textId="77777777"/>
    <w:p w:rsidR="001D2722" w:rsidP="001D2722" w14:paraId="57B525A4" w14:textId="77777777">
      <w:pPr>
        <w:spacing w:after="240"/>
      </w:pPr>
      <w:r>
        <w:t>APHIS will provide</w:t>
      </w:r>
      <w:r w:rsidRPr="00D36F02">
        <w:t xml:space="preserve"> no </w:t>
      </w:r>
      <w:r>
        <w:t xml:space="preserve">direct </w:t>
      </w:r>
      <w:r w:rsidRPr="00D36F02">
        <w:t>payments or gifts to respondents.</w:t>
      </w:r>
      <w:r>
        <w:t xml:space="preserve"> The biological sampling provided to producers completing the biologics portion of the study does have a monetary value, valued at approximately $</w:t>
      </w:r>
      <w:r w:rsidR="00FD47D6">
        <w:t>3,200</w:t>
      </w:r>
      <w:r>
        <w:t xml:space="preserve"> ($</w:t>
      </w:r>
      <w:r w:rsidR="00FD47D6">
        <w:t>1,500</w:t>
      </w:r>
      <w:r>
        <w:t xml:space="preserve"> for fecal pathogens, $</w:t>
      </w:r>
      <w:r w:rsidR="00FD47D6">
        <w:t>600</w:t>
      </w:r>
      <w:r>
        <w:t xml:space="preserve"> for fecal parasites, and $</w:t>
      </w:r>
      <w:r w:rsidR="00FD47D6">
        <w:t>1,100</w:t>
      </w:r>
      <w:r>
        <w:t xml:space="preserve"> for </w:t>
      </w:r>
      <w:r w:rsidR="00FD47D6">
        <w:t>lameness pathogens</w:t>
      </w:r>
      <w:r>
        <w:t xml:space="preserve">) </w:t>
      </w:r>
      <w:r w:rsidRPr="0024291B">
        <w:t>per farm</w:t>
      </w:r>
      <w:r>
        <w:t xml:space="preserve"> if producers were to independently perform these tests</w:t>
      </w:r>
      <w:r w:rsidRPr="0024291B">
        <w:t>.</w:t>
      </w:r>
      <w:r>
        <w:t xml:space="preserve"> However, APHIS gets a reduced cost on laboratory testing compared to any individual producer due to APHIS signing cooperative agreements with publicly funded laboratories </w:t>
      </w:r>
      <w:bookmarkStart w:id="28" w:name="_Hlk65483605"/>
      <w:r>
        <w:t>for testing in bulk; this is why the laboratory test costs on</w:t>
      </w:r>
      <w:r w:rsidR="00C7015A">
        <w:t xml:space="preserve"> </w:t>
      </w:r>
      <w:r>
        <w:t>APHIS</w:t>
      </w:r>
      <w:r w:rsidR="00C7015A">
        <w:t xml:space="preserve"> </w:t>
      </w:r>
      <w:r>
        <w:t xml:space="preserve">79 </w:t>
      </w:r>
      <w:r w:rsidR="00C46A4A">
        <w:t xml:space="preserve">Form </w:t>
      </w:r>
      <w:r>
        <w:t xml:space="preserve">are cheaper per test than the estimates cited in this paragraph. </w:t>
      </w:r>
    </w:p>
    <w:p w:rsidR="001D2722" w:rsidP="001D2722" w14:paraId="5B71EC47" w14:textId="77777777">
      <w:pPr>
        <w:spacing w:after="240"/>
      </w:pPr>
      <w:r>
        <w:t xml:space="preserve">This sampling is a means of gathering valuable information concerning the presence and prevalence of important sheep parasites and fecal pathogens that cannot be provided via other means, but the sampling can also be seen as an incentive to participate as it can be used by the producer to gain a better understanding of the disease status of their animals and inform management decisions. Additionally, the fecal pathogen testing will look for some economically important microbes that can be pathogenic, such as </w:t>
      </w:r>
      <w:r>
        <w:rPr>
          <w:i/>
          <w:iCs/>
        </w:rPr>
        <w:t>E. coli</w:t>
      </w:r>
      <w:r>
        <w:t xml:space="preserve">, </w:t>
      </w:r>
      <w:r>
        <w:rPr>
          <w:i/>
          <w:iCs/>
        </w:rPr>
        <w:t>Salmonella,</w:t>
      </w:r>
      <w:r>
        <w:t xml:space="preserve"> and</w:t>
      </w:r>
      <w:r>
        <w:rPr>
          <w:i/>
          <w:iCs/>
        </w:rPr>
        <w:t xml:space="preserve"> Campylobacter;</w:t>
      </w:r>
      <w:r>
        <w:t xml:space="preserve"> this information will be helpful for the industry in providing national baseline numbers. </w:t>
      </w:r>
    </w:p>
    <w:p w:rsidR="001D5686" w:rsidP="001D5686" w14:paraId="3C82489E" w14:textId="77777777">
      <w:r w:rsidRPr="00C7015A">
        <w:t>Communication back to respondents will include a thank you card sent by NASS to those who complete the survey, providing them with an information product from the survey and letting them know that aggregate survey results are available. Additionally, results of the biological testing will be securely returned to the individual producers so that they can use the information in the management of their flock.</w:t>
      </w:r>
      <w:bookmarkStart w:id="29" w:name="_Toc133308562"/>
      <w:bookmarkStart w:id="30" w:name="_Toc143941125"/>
      <w:bookmarkEnd w:id="28"/>
      <w:r w:rsidRPr="00C7015A" w:rsidR="001469EC">
        <w:t xml:space="preserve"> Respondents will receive biologics reports identified by NAHMS ID only via email or </w:t>
      </w:r>
      <w:r w:rsidRPr="00C7015A" w:rsidR="00C7015A">
        <w:t>mail or</w:t>
      </w:r>
      <w:r w:rsidRPr="00C7015A" w:rsidR="001469EC">
        <w:t xml:space="preserve"> delivered by a field staff.</w:t>
      </w:r>
    </w:p>
    <w:p w:rsidR="001D5686" w:rsidP="001D5686" w14:paraId="6D28B3A8" w14:textId="77777777"/>
    <w:p w:rsidR="001D5686" w:rsidP="001D5686" w14:paraId="4D812134" w14:textId="77777777"/>
    <w:p w:rsidR="00056549" w:rsidRPr="001C3570" w:rsidP="00061776" w14:paraId="6DE39464" w14:textId="77777777">
      <w:pPr>
        <w:rPr>
          <w:b/>
          <w:bCs/>
        </w:rPr>
      </w:pPr>
      <w:r w:rsidRPr="001C3570">
        <w:rPr>
          <w:b/>
          <w:bCs/>
        </w:rPr>
        <w:t xml:space="preserve">10. </w:t>
      </w:r>
      <w:r w:rsidR="00FD1390">
        <w:rPr>
          <w:b/>
          <w:bCs/>
        </w:rPr>
        <w:t xml:space="preserve"> </w:t>
      </w:r>
      <w:r w:rsidRPr="001C3570">
        <w:rPr>
          <w:b/>
          <w:bCs/>
        </w:rPr>
        <w:t xml:space="preserve">Describe any assurance of confidentiality provided to respondents and the basis for the assurance in statute, </w:t>
      </w:r>
      <w:r w:rsidRPr="001C3570" w:rsidR="00485288">
        <w:rPr>
          <w:b/>
          <w:bCs/>
        </w:rPr>
        <w:t>regulation,</w:t>
      </w:r>
      <w:r w:rsidRPr="001C3570">
        <w:rPr>
          <w:b/>
          <w:bCs/>
        </w:rPr>
        <w:t xml:space="preserve"> or agency policy.</w:t>
      </w:r>
      <w:bookmarkEnd w:id="29"/>
      <w:bookmarkEnd w:id="30"/>
    </w:p>
    <w:p w:rsidR="00485288" w:rsidP="00485288" w14:paraId="4EC0ABA0" w14:textId="77777777"/>
    <w:p w:rsidR="001D2722" w:rsidP="001D2722" w14:paraId="5084F729" w14:textId="77777777">
      <w:pPr>
        <w:spacing w:after="240"/>
      </w:pPr>
      <w:r>
        <w:t xml:space="preserve">Phase 1 (the NASS collection phase) and the questionnaire portion of Phase 2 (the APHIS collection phase, not including biological sampling) of the Study will be collected under the Confidential Information protection and Statistical Efficiency Act (CIPSEA). Only the NASS- or APHIS-designated data collector collecting on-farm data will have knowledge of the participant’s identity, connected with questionnaire information. All forms, data, and reports will refer to the respondent by a numeric code, which is assigned by NASS. </w:t>
      </w:r>
      <w:r w:rsidR="00B85ED4">
        <w:t>NAHMS will destroy the link between participant and numeric code will be destroyed once data collection, entry, validation, and report dissemination are complete. NAHMS will not link s</w:t>
      </w:r>
      <w:r w:rsidR="00785844">
        <w:t xml:space="preserve">urvey information with participant name or contact information. </w:t>
      </w:r>
      <w:r>
        <w:t xml:space="preserve">All completed survey forms received </w:t>
      </w:r>
      <w:r w:rsidR="00B85ED4">
        <w:t xml:space="preserve">by NAHMS </w:t>
      </w:r>
      <w:r>
        <w:t xml:space="preserve">will be stored securely in a limited access records room. </w:t>
      </w:r>
    </w:p>
    <w:p w:rsidR="001D2722" w:rsidP="001D2722" w14:paraId="180AB82A" w14:textId="77777777">
      <w:pPr>
        <w:spacing w:after="240"/>
      </w:pPr>
      <w:r w:rsidRPr="006164DC">
        <w:t xml:space="preserve">The biological sample collection portion of Phase </w:t>
      </w:r>
      <w:r w:rsidRPr="006164DC" w:rsidR="00F47B6D">
        <w:t>2</w:t>
      </w:r>
      <w:r w:rsidRPr="006164DC">
        <w:t xml:space="preserve"> (the APHIS collection phase) will not be</w:t>
      </w:r>
      <w:r>
        <w:t xml:space="preserve"> protected under CIPSEA. Respondent information will be protected by ensuring that no identifying information is linked to the data after entry into a dataset. Personally identifiable information is </w:t>
      </w:r>
      <w:r w:rsidR="00785844">
        <w:t xml:space="preserve">not linked to biologic sample collection form responses or results </w:t>
      </w:r>
      <w:r>
        <w:t xml:space="preserve">and is destroyed after biologic reports are returned to the producer. Samples sent to cooperating labs will only </w:t>
      </w:r>
      <w:r>
        <w:t>have a unique participant ID. Only summary estimates based upon the inference population will be reported. All forms and datasets held by APHIS will refer to the respondent by a unique numeric code, which is assigned by NASS. While every effort will be made to ensure respondent confidentiality, it is possible that information could be released as required by a Freedom of Information Act request, or in the case of required disease reporting. However, since names, addresses, and personal information will not be collected on forms</w:t>
      </w:r>
      <w:r w:rsidR="00B85ED4">
        <w:t>,</w:t>
      </w:r>
      <w:r>
        <w:t xml:space="preserve"> no connection can be made between a completed questionnaire or laboratory results and the respondent. </w:t>
      </w:r>
    </w:p>
    <w:p w:rsidR="00D8752F" w:rsidP="001D2722" w14:paraId="6E47D5AF" w14:textId="77777777">
      <w:pPr>
        <w:spacing w:after="240"/>
      </w:pPr>
      <w:r>
        <w:t>Regarding coordination with CDFA,</w:t>
      </w:r>
      <w:r w:rsidR="006C334D">
        <w:t xml:space="preserve"> except in collaboration on data collection within the State,</w:t>
      </w:r>
      <w:r>
        <w:t xml:space="preserve"> NAHMS will share aggregate, and not record-level information, to CDFA for sheep operations in California to fulfill California Food and Agriculture Codes 14400-14408 to monitor antimicrobial use</w:t>
      </w:r>
      <w:r w:rsidR="006C334D">
        <w:t>, resistance,</w:t>
      </w:r>
      <w:r>
        <w:t xml:space="preserve"> and management practices in livestock. The identity of the producer will be </w:t>
      </w:r>
      <w:r w:rsidR="00B85ED4">
        <w:t>withheld,</w:t>
      </w:r>
      <w:r>
        <w:t xml:space="preserve"> and no individual responses will be shared or published.</w:t>
      </w:r>
    </w:p>
    <w:p w:rsidR="001D2722" w:rsidP="001D2722" w14:paraId="54DD7DC7" w14:textId="77777777">
      <w:r>
        <w:t>Additionally, NASS has statutory protection that allows them to keep on-farm data (such as producer name and address information) confidential. Several U.S. Codes apply to data collected by NASS:</w:t>
      </w:r>
    </w:p>
    <w:p w:rsidR="001D2722" w:rsidP="001D2722" w14:paraId="502F2803" w14:textId="77777777">
      <w:pPr>
        <w:pStyle w:val="ListParagraph"/>
        <w:numPr>
          <w:ilvl w:val="0"/>
          <w:numId w:val="25"/>
        </w:numPr>
      </w:pPr>
      <w:r>
        <w:t>Title 7, Section 2276 - Confidentiality of Information.</w:t>
      </w:r>
    </w:p>
    <w:p w:rsidR="001D2722" w:rsidP="001D2722" w14:paraId="3C1EEA6F" w14:textId="77777777">
      <w:pPr>
        <w:pStyle w:val="ListParagraph"/>
        <w:numPr>
          <w:ilvl w:val="0"/>
          <w:numId w:val="25"/>
        </w:numPr>
      </w:pPr>
      <w:r>
        <w:t>Title 18, Section 1902 - Disclosure of Crop Information and Speculation Thereon.</w:t>
      </w:r>
    </w:p>
    <w:p w:rsidR="001D2722" w:rsidP="001D2722" w14:paraId="09147B05" w14:textId="77777777">
      <w:pPr>
        <w:pStyle w:val="ListParagraph"/>
        <w:numPr>
          <w:ilvl w:val="0"/>
          <w:numId w:val="25"/>
        </w:numPr>
        <w:spacing w:after="240"/>
      </w:pPr>
      <w:r>
        <w:t>Title 18, Section 1905 - Disclosure of Confidential Information Generally.</w:t>
      </w:r>
    </w:p>
    <w:p w:rsidR="001D2722" w:rsidP="001D2722" w14:paraId="71C0285C" w14:textId="77777777">
      <w:r>
        <w:t>There are also additional protections available through CIPSEA:</w:t>
      </w:r>
    </w:p>
    <w:p w:rsidR="001D2722" w:rsidP="001D2722" w14:paraId="73D93E71" w14:textId="77777777">
      <w:pPr>
        <w:pStyle w:val="ListParagraph"/>
        <w:numPr>
          <w:ilvl w:val="0"/>
          <w:numId w:val="26"/>
        </w:numPr>
      </w:pPr>
      <w:r>
        <w:t>Title V of E-Government Act of 2002, Public Law 107-347, Section 513. Fines and Penalties.</w:t>
      </w:r>
    </w:p>
    <w:p w:rsidR="001D2722" w:rsidP="001D2722" w14:paraId="703D59FA" w14:textId="77777777">
      <w:pPr>
        <w:pStyle w:val="ListParagraph"/>
        <w:numPr>
          <w:ilvl w:val="0"/>
          <w:numId w:val="26"/>
        </w:numPr>
        <w:spacing w:after="240"/>
      </w:pPr>
      <w:r>
        <w:t>Title V of E-Government Act of 2002, Public Law 107-347, Section 512. Limitations on Use and Disclosure of Data and Information.</w:t>
      </w:r>
    </w:p>
    <w:p w:rsidR="001C3570" w:rsidP="001D5686" w14:paraId="7CB1BF6E" w14:textId="77777777">
      <w:r>
        <w:t>Every NASS and APHIS employee or other individual that may handle a questionnaire, or data coming from a completed questionnaire, is required to sign a form governing certification and restrictions on use of unpublished data. Furthermore, once data are published, individuals are limited to the use of aggregate data files. Access to individual data files is restricted to maintain respondent confidentiality.</w:t>
      </w:r>
      <w:bookmarkStart w:id="31" w:name="_Toc133308563"/>
      <w:bookmarkStart w:id="32" w:name="_Toc143941126"/>
    </w:p>
    <w:p w:rsidR="001D5686" w:rsidP="001D5686" w14:paraId="4A09E9A7" w14:textId="77777777"/>
    <w:p w:rsidR="001D5686" w:rsidP="001D5686" w14:paraId="79558DE5" w14:textId="77777777"/>
    <w:p w:rsidR="00485288" w:rsidP="001D5686" w14:paraId="62318F6A" w14:textId="77777777">
      <w:pPr>
        <w:rPr>
          <w:b/>
          <w:bCs/>
        </w:rPr>
      </w:pPr>
      <w:r w:rsidRPr="001C3570">
        <w:rPr>
          <w:b/>
          <w:bCs/>
        </w:rPr>
        <w:t xml:space="preserve">11. </w:t>
      </w:r>
      <w:r w:rsidR="00FD1390">
        <w:rPr>
          <w:b/>
          <w:bCs/>
        </w:rPr>
        <w:t xml:space="preserve"> </w:t>
      </w:r>
      <w:r w:rsidRPr="001C3570" w:rsidR="00041256">
        <w:rPr>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C3570" w:rsidR="00056549">
        <w:rPr>
          <w:b/>
          <w:bCs/>
        </w:rPr>
        <w:t>.</w:t>
      </w:r>
      <w:bookmarkEnd w:id="31"/>
      <w:bookmarkEnd w:id="32"/>
    </w:p>
    <w:p w:rsidR="001D5686" w:rsidP="001D5686" w14:paraId="2257ADDA" w14:textId="77777777"/>
    <w:p w:rsidR="001C3570" w:rsidP="001C3570" w14:paraId="18B53D98" w14:textId="77777777">
      <w:r w:rsidRPr="00F258A4">
        <w:t>There are no questions of a sensitive nature used in this collection activity.</w:t>
      </w:r>
      <w:bookmarkStart w:id="33" w:name="_Toc143941127"/>
    </w:p>
    <w:p w:rsidR="001C3570" w:rsidP="001C3570" w14:paraId="7C08A8F0" w14:textId="77777777"/>
    <w:p w:rsidR="001D5686" w:rsidP="001C3570" w14:paraId="7345EC48" w14:textId="77777777"/>
    <w:p w:rsidR="0039047F" w:rsidP="001C3570" w14:paraId="035A9F6E" w14:textId="77777777"/>
    <w:p w:rsidR="000A1D08" w:rsidRPr="001C3570" w:rsidP="001C3570" w14:paraId="5C8671FA" w14:textId="77777777">
      <w:pPr>
        <w:rPr>
          <w:b/>
          <w:bCs/>
        </w:rPr>
      </w:pPr>
      <w:r w:rsidRPr="004A4512">
        <w:rPr>
          <w:rStyle w:val="InitialStyle"/>
          <w:b/>
        </w:rPr>
        <w:t>12</w:t>
      </w:r>
      <w:r>
        <w:rPr>
          <w:rStyle w:val="InitialStyle"/>
          <w:b/>
        </w:rPr>
        <w:t xml:space="preserve">. </w:t>
      </w:r>
      <w:r w:rsidR="00FD1390">
        <w:rPr>
          <w:rStyle w:val="InitialStyle"/>
          <w:b/>
        </w:rPr>
        <w:t xml:space="preserve"> </w:t>
      </w:r>
      <w:r w:rsidRPr="004A4512">
        <w:rPr>
          <w:rStyle w:val="InitialStyle"/>
          <w:b/>
        </w:rPr>
        <w:t>Provide estimates of the hour burden of the collection of information</w:t>
      </w:r>
      <w:r>
        <w:rPr>
          <w:rStyle w:val="InitialStyle"/>
          <w:b/>
        </w:rPr>
        <w:t xml:space="preserve">. </w:t>
      </w:r>
      <w:r w:rsidRPr="004A4512">
        <w:rPr>
          <w:rStyle w:val="InitialStyle"/>
          <w:b/>
        </w:rPr>
        <w:t xml:space="preserve">Indicate </w:t>
      </w:r>
      <w:r w:rsidRPr="004C52AA">
        <w:rPr>
          <w:rStyle w:val="InitialStyle"/>
          <w:b/>
        </w:rPr>
        <w:t>the number of respondents</w:t>
      </w:r>
      <w:r w:rsidRPr="004A4512">
        <w:rPr>
          <w:rStyle w:val="InitialStyle"/>
          <w:b/>
        </w:rPr>
        <w:t>, frequency of response, annual hour burden, and an explanation of how the burden was estimated</w:t>
      </w:r>
      <w:r w:rsidRPr="001C3570" w:rsidR="006A2C7F">
        <w:rPr>
          <w:b/>
          <w:bCs/>
        </w:rPr>
        <w:t>.</w:t>
      </w:r>
      <w:bookmarkEnd w:id="33"/>
      <w:r w:rsidRPr="001C3570" w:rsidR="006A2C7F">
        <w:rPr>
          <w:b/>
          <w:bCs/>
        </w:rPr>
        <w:t xml:space="preserve"> </w:t>
      </w:r>
    </w:p>
    <w:p w:rsidR="00041256" w:rsidRPr="00485288" w:rsidP="00041256" w14:paraId="2CCF6C59" w14:textId="77777777"/>
    <w:p w:rsidR="00041256" w:rsidRPr="00485288" w:rsidP="00041256" w14:paraId="2C7C54B8" w14:textId="77777777">
      <w:pPr>
        <w:numPr>
          <w:ilvl w:val="0"/>
          <w:numId w:val="8"/>
        </w:numPr>
        <w:rPr>
          <w:b/>
          <w:bCs/>
        </w:rPr>
      </w:pPr>
      <w:r w:rsidRPr="00485288">
        <w:rPr>
          <w:b/>
          <w:bCs/>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041256" w:rsidRPr="00411628" w:rsidP="00041256" w14:paraId="38CAEE23" w14:textId="77777777"/>
    <w:p w:rsidR="00041256" w:rsidRPr="00411628" w:rsidP="00C0359D" w14:paraId="5C1E7FA4" w14:textId="1822FE90">
      <w:pPr>
        <w:ind w:left="720"/>
      </w:pPr>
      <w:r w:rsidRPr="00411628">
        <w:t>See APHIS 71</w:t>
      </w:r>
      <w:r w:rsidRPr="00411628">
        <w:t>.</w:t>
      </w:r>
      <w:r w:rsidRPr="00411628">
        <w:t xml:space="preserve"> The agency estimates there are 4,970 respondents and </w:t>
      </w:r>
      <w:r w:rsidR="0039047F">
        <w:t>8,000</w:t>
      </w:r>
      <w:r w:rsidRPr="00411628">
        <w:t xml:space="preserve"> hours of burden for this study</w:t>
      </w:r>
      <w:r w:rsidR="00DF34A4">
        <w:t xml:space="preserve">. </w:t>
      </w:r>
      <w:r w:rsidRPr="00411628">
        <w:t>The respondents include ranchers</w:t>
      </w:r>
      <w:r w:rsidRPr="00411628" w:rsidR="00D24D84">
        <w:t xml:space="preserve"> </w:t>
      </w:r>
      <w:r w:rsidRPr="00411628">
        <w:t>and state agricultural officials</w:t>
      </w:r>
      <w:r w:rsidR="00DF34A4">
        <w:t xml:space="preserve">. </w:t>
      </w:r>
    </w:p>
    <w:p w:rsidR="00041256" w:rsidRPr="00411628" w:rsidP="00041256" w14:paraId="1913A8FF" w14:textId="77777777"/>
    <w:p w:rsidR="00041256" w:rsidRPr="00411628" w:rsidP="00041256" w14:paraId="22470020" w14:textId="77777777">
      <w:pPr>
        <w:numPr>
          <w:ilvl w:val="0"/>
          <w:numId w:val="8"/>
        </w:numPr>
        <w:rPr>
          <w:b/>
          <w:bCs/>
        </w:rPr>
      </w:pPr>
      <w:r w:rsidRPr="00411628">
        <w:rPr>
          <w:b/>
          <w:bCs/>
        </w:rPr>
        <w:t>Provide estimates of annualized cost to respondents for the hour burdens for collections of information, identifying and using the correct wage rate categories.</w:t>
      </w:r>
    </w:p>
    <w:p w:rsidR="0021490D" w:rsidRPr="00411628" w:rsidP="00FA2A53" w14:paraId="18DC9C07" w14:textId="77777777"/>
    <w:p w:rsidR="00D24D84" w:rsidRPr="0039047F" w:rsidP="00AB6E22" w14:paraId="625A6832" w14:textId="00B15F28">
      <w:pPr>
        <w:overflowPunct w:val="0"/>
        <w:autoSpaceDE w:val="0"/>
        <w:autoSpaceDN w:val="0"/>
        <w:adjustRightInd w:val="0"/>
        <w:ind w:left="720"/>
        <w:textAlignment w:val="baseline"/>
        <w:rPr>
          <w:szCs w:val="20"/>
        </w:rPr>
      </w:pPr>
      <w:bookmarkStart w:id="34" w:name="_Toc120517338"/>
      <w:bookmarkStart w:id="35" w:name="_Toc133308565"/>
      <w:bookmarkStart w:id="36" w:name="_Toc143941128"/>
      <w:r w:rsidRPr="00411628">
        <w:rPr>
          <w:szCs w:val="20"/>
        </w:rPr>
        <w:t xml:space="preserve">The estimated annualized cost to </w:t>
      </w:r>
      <w:r w:rsidRPr="0039047F">
        <w:rPr>
          <w:szCs w:val="20"/>
        </w:rPr>
        <w:t>respondents is $46</w:t>
      </w:r>
      <w:r w:rsidRPr="0039047F" w:rsidR="0039047F">
        <w:rPr>
          <w:szCs w:val="20"/>
        </w:rPr>
        <w:t>7,163</w:t>
      </w:r>
      <w:r w:rsidRPr="0039047F">
        <w:rPr>
          <w:szCs w:val="20"/>
        </w:rPr>
        <w:t>.</w:t>
      </w:r>
    </w:p>
    <w:p w:rsidR="00D24D84" w:rsidRPr="0039047F" w:rsidP="00AB6E22" w14:paraId="415C3416" w14:textId="77777777">
      <w:pPr>
        <w:overflowPunct w:val="0"/>
        <w:autoSpaceDE w:val="0"/>
        <w:autoSpaceDN w:val="0"/>
        <w:adjustRightInd w:val="0"/>
        <w:ind w:left="720"/>
        <w:textAlignment w:val="baseline"/>
        <w:rPr>
          <w:szCs w:val="20"/>
        </w:rPr>
      </w:pPr>
    </w:p>
    <w:p w:rsidR="00D24D84" w:rsidRPr="00AB6E22" w:rsidP="00D24D84" w14:paraId="0946F561" w14:textId="77777777">
      <w:pPr>
        <w:overflowPunct w:val="0"/>
        <w:autoSpaceDE w:val="0"/>
        <w:autoSpaceDN w:val="0"/>
        <w:adjustRightInd w:val="0"/>
        <w:ind w:left="720"/>
        <w:textAlignment w:val="baseline"/>
        <w:rPr>
          <w:szCs w:val="20"/>
        </w:rPr>
      </w:pPr>
      <w:r w:rsidRPr="00AB6E22">
        <w:rPr>
          <w:szCs w:val="20"/>
        </w:rPr>
        <w:t xml:space="preserve">The estimated annualized cost to </w:t>
      </w:r>
      <w:r w:rsidRPr="00411628">
        <w:rPr>
          <w:szCs w:val="20"/>
        </w:rPr>
        <w:t xml:space="preserve">rancher </w:t>
      </w:r>
      <w:r w:rsidRPr="0039047F">
        <w:rPr>
          <w:szCs w:val="20"/>
        </w:rPr>
        <w:t>respondents is $</w:t>
      </w:r>
      <w:r w:rsidRPr="0039047F">
        <w:rPr>
          <w:szCs w:val="20"/>
        </w:rPr>
        <w:t>445,383</w:t>
      </w:r>
      <w:r w:rsidRPr="0039047F">
        <w:rPr>
          <w:szCs w:val="20"/>
        </w:rPr>
        <w:t>, computed by multiplying the estimated average hourly wage ($40.</w:t>
      </w:r>
      <w:r w:rsidRPr="0039047F">
        <w:rPr>
          <w:szCs w:val="20"/>
        </w:rPr>
        <w:t>29</w:t>
      </w:r>
      <w:r w:rsidRPr="0039047F">
        <w:rPr>
          <w:szCs w:val="20"/>
        </w:rPr>
        <w:t>) by the</w:t>
      </w:r>
      <w:r w:rsidRPr="00AB6E22">
        <w:rPr>
          <w:szCs w:val="20"/>
        </w:rPr>
        <w:t xml:space="preserve"> total number of burden hours (</w:t>
      </w:r>
      <w:r w:rsidRPr="00411628">
        <w:rPr>
          <w:szCs w:val="20"/>
        </w:rPr>
        <w:t>7,629</w:t>
      </w:r>
      <w:r w:rsidRPr="00AB6E22">
        <w:rPr>
          <w:szCs w:val="20"/>
        </w:rPr>
        <w:t>), and then multiplying the product ($</w:t>
      </w:r>
      <w:r w:rsidRPr="00411628">
        <w:rPr>
          <w:szCs w:val="20"/>
        </w:rPr>
        <w:t>307,372</w:t>
      </w:r>
      <w:r w:rsidRPr="00AB6E22">
        <w:rPr>
          <w:szCs w:val="20"/>
        </w:rPr>
        <w:t>) by 1.449 to capture benefit costs.</w:t>
      </w:r>
      <w:r w:rsidRPr="00411628">
        <w:rPr>
          <w:szCs w:val="20"/>
        </w:rPr>
        <w:t xml:space="preserve"> </w:t>
      </w:r>
      <w:r w:rsidRPr="00AB6E22">
        <w:rPr>
          <w:szCs w:val="20"/>
        </w:rPr>
        <w:t xml:space="preserve">The </w:t>
      </w:r>
      <w:r w:rsidRPr="00411628">
        <w:rPr>
          <w:szCs w:val="20"/>
        </w:rPr>
        <w:t xml:space="preserve">wage for </w:t>
      </w:r>
      <w:r w:rsidRPr="00AB6E22">
        <w:rPr>
          <w:szCs w:val="20"/>
        </w:rPr>
        <w:t xml:space="preserve">SOCC </w:t>
      </w:r>
      <w:r w:rsidRPr="00411628">
        <w:rPr>
          <w:szCs w:val="20"/>
        </w:rPr>
        <w:t xml:space="preserve">11-9013 </w:t>
      </w:r>
      <w:r w:rsidRPr="00411628" w:rsidR="00411628">
        <w:rPr>
          <w:szCs w:val="20"/>
        </w:rPr>
        <w:t xml:space="preserve">was </w:t>
      </w:r>
      <w:r w:rsidRPr="00411628">
        <w:rPr>
          <w:szCs w:val="20"/>
        </w:rPr>
        <w:t>o</w:t>
      </w:r>
      <w:r w:rsidRPr="00AB6E22">
        <w:rPr>
          <w:szCs w:val="20"/>
        </w:rPr>
        <w:t xml:space="preserve">btained from the U.S. DOL Bureau of Labor Statistics </w:t>
      </w:r>
      <w:r w:rsidRPr="00AB6E22" w:rsidR="00411628">
        <w:rPr>
          <w:szCs w:val="20"/>
        </w:rPr>
        <w:t>http://www.bls.gov/current/oes_stru.htm</w:t>
      </w:r>
      <w:r w:rsidRPr="00AB6E22">
        <w:rPr>
          <w:szCs w:val="20"/>
        </w:rPr>
        <w:t>.</w:t>
      </w:r>
      <w:r w:rsidRPr="00411628" w:rsidR="00411628">
        <w:rPr>
          <w:szCs w:val="20"/>
        </w:rPr>
        <w:t xml:space="preserve"> </w:t>
      </w:r>
      <w:r w:rsidRPr="00AB6E22">
        <w:rPr>
          <w:szCs w:val="20"/>
        </w:rPr>
        <w:t>According to DOL BLS news release USDL-23-0488, employee benefits account for 31 percent of employee costs, and wages account for the remaining 69 percent. Total costs can be calculated as a function of wages using a multiplier of 1.449.</w:t>
      </w:r>
    </w:p>
    <w:p w:rsidR="00AB6E22" w:rsidRPr="00411628" w:rsidP="00AB6E22" w14:paraId="0240455C" w14:textId="77777777">
      <w:pPr>
        <w:overflowPunct w:val="0"/>
        <w:autoSpaceDE w:val="0"/>
        <w:autoSpaceDN w:val="0"/>
        <w:adjustRightInd w:val="0"/>
        <w:ind w:left="720"/>
        <w:textAlignment w:val="baseline"/>
        <w:rPr>
          <w:szCs w:val="20"/>
        </w:rPr>
      </w:pPr>
    </w:p>
    <w:p w:rsidR="00411628" w:rsidRPr="00411628" w:rsidP="00411628" w14:paraId="76B199F5" w14:textId="3BAA7F71">
      <w:pPr>
        <w:overflowPunct w:val="0"/>
        <w:autoSpaceDE w:val="0"/>
        <w:autoSpaceDN w:val="0"/>
        <w:adjustRightInd w:val="0"/>
        <w:ind w:left="720"/>
        <w:textAlignment w:val="baseline"/>
        <w:rPr>
          <w:szCs w:val="20"/>
        </w:rPr>
      </w:pPr>
      <w:r w:rsidRPr="00AB6E22">
        <w:rPr>
          <w:szCs w:val="20"/>
        </w:rPr>
        <w:t xml:space="preserve">The total estimated annualized cost to </w:t>
      </w:r>
      <w:r w:rsidRPr="00411628">
        <w:rPr>
          <w:szCs w:val="20"/>
        </w:rPr>
        <w:t xml:space="preserve">state agricultural officials </w:t>
      </w:r>
      <w:r w:rsidRPr="00AB6E22">
        <w:rPr>
          <w:szCs w:val="20"/>
        </w:rPr>
        <w:t>is $</w:t>
      </w:r>
      <w:r w:rsidRPr="00411628">
        <w:rPr>
          <w:szCs w:val="20"/>
        </w:rPr>
        <w:t>2</w:t>
      </w:r>
      <w:r w:rsidR="0039047F">
        <w:rPr>
          <w:szCs w:val="20"/>
        </w:rPr>
        <w:t>1,780</w:t>
      </w:r>
      <w:r w:rsidRPr="00AB6E22">
        <w:rPr>
          <w:szCs w:val="20"/>
        </w:rPr>
        <w:t xml:space="preserve">, computed by multiplying the estimated </w:t>
      </w:r>
      <w:r w:rsidRPr="00411628">
        <w:rPr>
          <w:szCs w:val="20"/>
        </w:rPr>
        <w:t>compensation cost ($58.08) b</w:t>
      </w:r>
      <w:r w:rsidRPr="00AB6E22">
        <w:rPr>
          <w:szCs w:val="20"/>
        </w:rPr>
        <w:t>y the total number of burden hours (</w:t>
      </w:r>
      <w:r w:rsidRPr="00411628">
        <w:rPr>
          <w:szCs w:val="20"/>
        </w:rPr>
        <w:t>3</w:t>
      </w:r>
      <w:r w:rsidR="0039047F">
        <w:rPr>
          <w:szCs w:val="20"/>
        </w:rPr>
        <w:t>75</w:t>
      </w:r>
      <w:r w:rsidRPr="00AB6E22">
        <w:rPr>
          <w:szCs w:val="20"/>
        </w:rPr>
        <w:t>).</w:t>
      </w:r>
      <w:r w:rsidRPr="00411628">
        <w:rPr>
          <w:szCs w:val="20"/>
        </w:rPr>
        <w:t xml:space="preserve"> </w:t>
      </w:r>
      <w:r w:rsidRPr="00AB6E22">
        <w:rPr>
          <w:szCs w:val="20"/>
        </w:rPr>
        <w:t>Th</w:t>
      </w:r>
      <w:r w:rsidRPr="00411628">
        <w:rPr>
          <w:szCs w:val="20"/>
        </w:rPr>
        <w:t xml:space="preserve">e compensation cost </w:t>
      </w:r>
      <w:r w:rsidRPr="00AB6E22">
        <w:rPr>
          <w:szCs w:val="20"/>
        </w:rPr>
        <w:t>was obtained from the U.S. DOL Labor Bureau of Labor Statistics news release USDL-23-0488</w:t>
      </w:r>
      <w:r w:rsidRPr="00411628">
        <w:rPr>
          <w:szCs w:val="20"/>
        </w:rPr>
        <w:t>.</w:t>
      </w:r>
    </w:p>
    <w:p w:rsidR="00411628" w:rsidRPr="00411628" w:rsidP="00411628" w14:paraId="166C4D69" w14:textId="77777777">
      <w:pPr>
        <w:overflowPunct w:val="0"/>
        <w:autoSpaceDE w:val="0"/>
        <w:autoSpaceDN w:val="0"/>
        <w:adjustRightInd w:val="0"/>
        <w:ind w:left="720"/>
        <w:textAlignment w:val="baseline"/>
        <w:rPr>
          <w:szCs w:val="20"/>
        </w:rPr>
      </w:pPr>
    </w:p>
    <w:p w:rsidR="001D5686" w:rsidRPr="00411628" w:rsidP="001C3570" w14:paraId="53E273DC" w14:textId="77777777">
      <w:pPr>
        <w:tabs>
          <w:tab w:val="left" w:pos="900"/>
        </w:tabs>
      </w:pPr>
    </w:p>
    <w:p w:rsidR="00C01CE7" w:rsidRPr="001D5686" w:rsidP="001D5686" w14:paraId="31839A09" w14:textId="77777777">
      <w:pPr>
        <w:tabs>
          <w:tab w:val="left" w:pos="900"/>
        </w:tabs>
        <w:rPr>
          <w:b/>
          <w:bCs/>
        </w:rPr>
      </w:pPr>
      <w:r w:rsidRPr="001D5686">
        <w:rPr>
          <w:b/>
          <w:bCs/>
          <w:color w:val="000000"/>
        </w:rPr>
        <w:t xml:space="preserve">13. </w:t>
      </w:r>
      <w:r w:rsidR="00FD1390">
        <w:rPr>
          <w:b/>
          <w:bCs/>
          <w:color w:val="000000"/>
        </w:rPr>
        <w:t xml:space="preserve"> </w:t>
      </w:r>
      <w:r w:rsidRPr="001D5686" w:rsidR="006061BD">
        <w:rPr>
          <w:b/>
          <w:bCs/>
        </w:rPr>
        <w:t>Provide estimate</w:t>
      </w:r>
      <w:r w:rsidRPr="001D5686" w:rsidR="00BC70C1">
        <w:rPr>
          <w:b/>
          <w:bCs/>
        </w:rPr>
        <w:t>s</w:t>
      </w:r>
      <w:r w:rsidRPr="001D5686" w:rsidR="006061BD">
        <w:rPr>
          <w:b/>
          <w:bCs/>
        </w:rPr>
        <w:t xml:space="preserve"> of the total annual cost burden to respondents or recordkeepers resulting from the collection of information. (</w:t>
      </w:r>
      <w:r w:rsidRPr="001D5686" w:rsidR="00400A88">
        <w:rPr>
          <w:b/>
          <w:bCs/>
        </w:rPr>
        <w:t xml:space="preserve">Do </w:t>
      </w:r>
      <w:r w:rsidRPr="001D5686" w:rsidR="006061BD">
        <w:rPr>
          <w:b/>
          <w:bCs/>
        </w:rPr>
        <w:t>not include the cost of any hour burden</w:t>
      </w:r>
      <w:r w:rsidR="001D5686">
        <w:rPr>
          <w:b/>
          <w:bCs/>
        </w:rPr>
        <w:t xml:space="preserve"> </w:t>
      </w:r>
      <w:r w:rsidRPr="001D5686" w:rsidR="006061BD">
        <w:rPr>
          <w:b/>
          <w:bCs/>
        </w:rPr>
        <w:t>in items 12 and 14).</w:t>
      </w:r>
      <w:r w:rsidRPr="001D5686" w:rsidR="00BC70C1">
        <w:rPr>
          <w:b/>
          <w:bCs/>
        </w:rPr>
        <w:t xml:space="preserve"> </w:t>
      </w:r>
      <w:r w:rsidRPr="001D5686" w:rsidR="006061BD">
        <w:rPr>
          <w:b/>
          <w:bCs/>
        </w:rPr>
        <w:t>The cost estimate</w:t>
      </w:r>
      <w:r w:rsidRPr="001D5686" w:rsidR="00BC70C1">
        <w:rPr>
          <w:b/>
          <w:bCs/>
        </w:rPr>
        <w:t>s</w:t>
      </w:r>
      <w:r w:rsidRPr="001D5686" w:rsidR="006061BD">
        <w:rPr>
          <w:b/>
          <w:bCs/>
        </w:rPr>
        <w:t xml:space="preserve"> should be split into two components: (a) a total capital and start-up cost component (annualized over its expected useful life); and (b) a total operation and maintenance and purchase of services component.</w:t>
      </w:r>
      <w:bookmarkEnd w:id="34"/>
      <w:bookmarkEnd w:id="35"/>
      <w:bookmarkEnd w:id="36"/>
    </w:p>
    <w:p w:rsidR="006061BD" w:rsidRPr="006061BD" w:rsidP="006061BD" w14:paraId="20B92051" w14:textId="77777777"/>
    <w:p w:rsidR="001C3570" w:rsidP="001C3570" w14:paraId="79197D1E" w14:textId="77777777">
      <w:r w:rsidRPr="00F258A4">
        <w:t>There are no capital/</w:t>
      </w:r>
      <w:r w:rsidRPr="00F258A4" w:rsidR="00372B0C">
        <w:t>start-up</w:t>
      </w:r>
      <w:r w:rsidRPr="00F258A4">
        <w:t xml:space="preserve"> costs or ongoing operations and maintenance costs </w:t>
      </w:r>
      <w:r w:rsidR="001D5686">
        <w:t xml:space="preserve">for respondents or record keepers </w:t>
      </w:r>
      <w:r w:rsidRPr="00F258A4">
        <w:t>associated with this information collection.</w:t>
      </w:r>
      <w:bookmarkStart w:id="37" w:name="_Toc120517339"/>
      <w:bookmarkStart w:id="38" w:name="_Toc133308566"/>
      <w:bookmarkStart w:id="39" w:name="_Toc143941129"/>
    </w:p>
    <w:p w:rsidR="001C3570" w:rsidP="001C3570" w14:paraId="61E1E2DB" w14:textId="77777777"/>
    <w:p w:rsidR="001D5686" w:rsidP="001C3570" w14:paraId="31C8C83F" w14:textId="77777777"/>
    <w:p w:rsidR="00E1348B" w:rsidRPr="001C3570" w:rsidP="001C3570" w14:paraId="7EB6E6CF" w14:textId="77777777">
      <w:r>
        <w:rPr>
          <w:rStyle w:val="Heading2Char"/>
          <w:rFonts w:ascii="Times New Roman" w:hAnsi="Times New Roman" w:cs="Times New Roman"/>
          <w:i w:val="0"/>
          <w:iCs w:val="0"/>
          <w:sz w:val="24"/>
          <w:szCs w:val="24"/>
        </w:rPr>
        <w:t xml:space="preserve">14. </w:t>
      </w:r>
      <w:r w:rsidR="00FD1390">
        <w:rPr>
          <w:rStyle w:val="Heading2Char"/>
          <w:rFonts w:ascii="Times New Roman" w:hAnsi="Times New Roman" w:cs="Times New Roman"/>
          <w:i w:val="0"/>
          <w:iCs w:val="0"/>
          <w:sz w:val="24"/>
          <w:szCs w:val="24"/>
        </w:rPr>
        <w:t xml:space="preserve"> </w:t>
      </w:r>
      <w:r>
        <w:rPr>
          <w:rStyle w:val="Heading2Char"/>
          <w:rFonts w:ascii="Times New Roman" w:hAnsi="Times New Roman" w:cs="Times New Roman"/>
          <w:i w:val="0"/>
          <w:iCs w:val="0"/>
          <w:sz w:val="24"/>
          <w:szCs w:val="24"/>
        </w:rPr>
        <w:t>P</w:t>
      </w:r>
      <w:r w:rsidRPr="001C3570" w:rsidR="006061BD">
        <w:rPr>
          <w:rStyle w:val="Heading2Char"/>
          <w:rFonts w:ascii="Times New Roman" w:hAnsi="Times New Roman" w:cs="Times New Roman"/>
          <w:i w:val="0"/>
          <w:iCs w:val="0"/>
          <w:sz w:val="24"/>
          <w:szCs w:val="24"/>
        </w:rPr>
        <w:t xml:space="preserve">rovide estimates of annualized cost to the </w:t>
      </w:r>
      <w:r w:rsidRPr="001C3570" w:rsidR="00972689">
        <w:rPr>
          <w:rStyle w:val="Heading2Char"/>
          <w:rFonts w:ascii="Times New Roman" w:hAnsi="Times New Roman" w:cs="Times New Roman"/>
          <w:i w:val="0"/>
          <w:iCs w:val="0"/>
          <w:sz w:val="24"/>
          <w:szCs w:val="24"/>
        </w:rPr>
        <w:t>F</w:t>
      </w:r>
      <w:r w:rsidRPr="001C3570" w:rsidR="006061BD">
        <w:rPr>
          <w:rStyle w:val="Heading2Char"/>
          <w:rFonts w:ascii="Times New Roman" w:hAnsi="Times New Roman" w:cs="Times New Roman"/>
          <w:i w:val="0"/>
          <w:iCs w:val="0"/>
          <w:sz w:val="24"/>
          <w:szCs w:val="24"/>
        </w:rPr>
        <w:t>ederal government.</w:t>
      </w:r>
      <w:r w:rsidRPr="001C3570" w:rsidR="00954C8B">
        <w:rPr>
          <w:rStyle w:val="Heading2Char"/>
          <w:rFonts w:ascii="Times New Roman" w:hAnsi="Times New Roman" w:cs="Times New Roman"/>
          <w:i w:val="0"/>
          <w:iCs w:val="0"/>
          <w:sz w:val="24"/>
          <w:szCs w:val="24"/>
        </w:rPr>
        <w:t xml:space="preserve"> P</w:t>
      </w:r>
      <w:r w:rsidRPr="001C3570" w:rsidR="006061BD">
        <w:rPr>
          <w:rStyle w:val="Heading2Char"/>
          <w:rFonts w:ascii="Times New Roman" w:hAnsi="Times New Roman" w:cs="Times New Roman"/>
          <w:i w:val="0"/>
          <w:iCs w:val="0"/>
          <w:sz w:val="24"/>
          <w:szCs w:val="24"/>
        </w:rPr>
        <w:t>rovide a description of the method used to estimate cost</w:t>
      </w:r>
      <w:r w:rsidRPr="001C3570" w:rsidR="00CC0B2C">
        <w:rPr>
          <w:rStyle w:val="Heading2Char"/>
          <w:rFonts w:ascii="Times New Roman" w:hAnsi="Times New Roman" w:cs="Times New Roman"/>
          <w:i w:val="0"/>
          <w:iCs w:val="0"/>
          <w:sz w:val="24"/>
          <w:szCs w:val="24"/>
        </w:rPr>
        <w:t xml:space="preserve"> </w:t>
      </w:r>
      <w:r w:rsidRPr="001C3570" w:rsidR="006061BD">
        <w:rPr>
          <w:rStyle w:val="Heading2Char"/>
          <w:rFonts w:ascii="Times New Roman" w:hAnsi="Times New Roman" w:cs="Times New Roman"/>
          <w:i w:val="0"/>
          <w:iCs w:val="0"/>
          <w:sz w:val="24"/>
          <w:szCs w:val="24"/>
        </w:rPr>
        <w:t>and any other expense that would not have been incurred without this collection of information.</w:t>
      </w:r>
      <w:bookmarkEnd w:id="37"/>
      <w:bookmarkEnd w:id="38"/>
      <w:bookmarkEnd w:id="39"/>
    </w:p>
    <w:p w:rsidR="00485288" w:rsidRPr="00180FD3" w:rsidP="00CA74F0" w14:paraId="49C18FCE" w14:textId="77777777"/>
    <w:p w:rsidR="001C3570" w:rsidRPr="00180FD3" w:rsidP="001C3570" w14:paraId="21B6AE60" w14:textId="58EDA635">
      <w:r>
        <w:t xml:space="preserve">See APHIS 79. </w:t>
      </w:r>
      <w:r w:rsidRPr="00180FD3" w:rsidR="005803F7">
        <w:t xml:space="preserve">The estimated cost to the Federal Government is </w:t>
      </w:r>
      <w:r w:rsidRPr="00180FD3" w:rsidR="00785844">
        <w:t>$2,</w:t>
      </w:r>
      <w:r w:rsidRPr="00180FD3" w:rsidR="00180FD3">
        <w:t>27</w:t>
      </w:r>
      <w:r w:rsidR="0039047F">
        <w:t>5,073</w:t>
      </w:r>
      <w:r w:rsidRPr="00180FD3" w:rsidR="00785844">
        <w:t>.</w:t>
      </w:r>
      <w:bookmarkStart w:id="40" w:name="_Toc120517340"/>
      <w:bookmarkStart w:id="41" w:name="_Toc133308567"/>
      <w:bookmarkStart w:id="42" w:name="_Toc143941130"/>
    </w:p>
    <w:p w:rsidR="001C3570" w:rsidRPr="00180FD3" w:rsidP="001C3570" w14:paraId="784C58DC" w14:textId="77777777"/>
    <w:p w:rsidR="001D5686" w:rsidRPr="00180FD3" w:rsidP="001C3570" w14:paraId="23F9F4C6" w14:textId="77777777"/>
    <w:p w:rsidR="00E1348B" w:rsidRPr="00E30C54" w:rsidP="001C3570" w14:paraId="4730055A" w14:textId="77777777">
      <w:pPr>
        <w:rPr>
          <w:b/>
          <w:bCs/>
        </w:rPr>
      </w:pPr>
      <w:r w:rsidRPr="00E30C54">
        <w:rPr>
          <w:b/>
          <w:bCs/>
        </w:rPr>
        <w:t xml:space="preserve">15. </w:t>
      </w:r>
      <w:r w:rsidRPr="00E30C54">
        <w:rPr>
          <w:b/>
          <w:bCs/>
        </w:rPr>
        <w:t xml:space="preserve">Explain the reasons for any program changes or adjustments reported in items 13 or 14 of the OMB </w:t>
      </w:r>
      <w:r w:rsidRPr="00E30C54" w:rsidR="00972689">
        <w:rPr>
          <w:b/>
          <w:bCs/>
        </w:rPr>
        <w:t>F</w:t>
      </w:r>
      <w:r w:rsidRPr="00E30C54">
        <w:rPr>
          <w:b/>
          <w:bCs/>
        </w:rPr>
        <w:t>orm 83-I.</w:t>
      </w:r>
      <w:bookmarkEnd w:id="40"/>
      <w:bookmarkEnd w:id="41"/>
      <w:bookmarkEnd w:id="42"/>
    </w:p>
    <w:p w:rsidR="00485288" w:rsidRPr="00E30C54" w:rsidP="00FA2A53" w14:paraId="184A3B18" w14:textId="77777777"/>
    <w:p w:rsidR="001C3570" w:rsidRPr="001C4200" w:rsidP="001C3570" w14:paraId="72C9C2AF" w14:textId="77777777">
      <w:r w:rsidRPr="00E30C54">
        <w:t>This is a new information collection request.</w:t>
      </w:r>
      <w:bookmarkStart w:id="43" w:name="_Toc120517341"/>
      <w:bookmarkStart w:id="44" w:name="_Toc133308568"/>
      <w:bookmarkStart w:id="45" w:name="_Toc143941131"/>
    </w:p>
    <w:p w:rsidR="001D5686" w:rsidP="001C3570" w14:paraId="413EB1E7" w14:textId="77777777">
      <w:pPr>
        <w:rPr>
          <w:strike/>
        </w:rPr>
      </w:pPr>
    </w:p>
    <w:p w:rsidR="00835924" w:rsidP="001C3570" w14:paraId="1D3BCE5A" w14:textId="77777777">
      <w:pPr>
        <w:rPr>
          <w:strike/>
        </w:rPr>
      </w:pPr>
    </w:p>
    <w:p w:rsidR="00E1348B" w:rsidRPr="001C3570" w:rsidP="001C3570" w14:paraId="1A680799" w14:textId="77777777">
      <w:pPr>
        <w:rPr>
          <w:rFonts w:ascii="Arial" w:hAnsi="Arial" w:cs="Arial"/>
          <w:b/>
          <w:bCs/>
          <w:sz w:val="20"/>
          <w:szCs w:val="20"/>
        </w:rPr>
      </w:pPr>
      <w:r w:rsidRPr="001C3570">
        <w:rPr>
          <w:b/>
          <w:bCs/>
        </w:rPr>
        <w:t xml:space="preserve">16. </w:t>
      </w:r>
      <w:r w:rsidR="00FD1390">
        <w:rPr>
          <w:b/>
          <w:bCs/>
        </w:rPr>
        <w:t xml:space="preserve"> </w:t>
      </w:r>
      <w:r w:rsidRPr="001C3570" w:rsidR="006061BD">
        <w:rPr>
          <w:b/>
          <w:bCs/>
        </w:rPr>
        <w:t xml:space="preserve">For collections of information whose results </w:t>
      </w:r>
      <w:r w:rsidRPr="001C3570" w:rsidR="00972689">
        <w:rPr>
          <w:b/>
          <w:bCs/>
        </w:rPr>
        <w:t xml:space="preserve">are planned to be </w:t>
      </w:r>
      <w:r w:rsidRPr="001C3570" w:rsidR="006061BD">
        <w:rPr>
          <w:b/>
          <w:bCs/>
        </w:rPr>
        <w:t>published, outline plans for tabulation</w:t>
      </w:r>
      <w:r w:rsidRPr="001C3570" w:rsidR="00972689">
        <w:rPr>
          <w:b/>
          <w:bCs/>
        </w:rPr>
        <w:t xml:space="preserve"> </w:t>
      </w:r>
      <w:r w:rsidRPr="001C3570" w:rsidR="006061BD">
        <w:rPr>
          <w:b/>
          <w:bCs/>
        </w:rPr>
        <w:t>and publication.</w:t>
      </w:r>
      <w:bookmarkEnd w:id="43"/>
      <w:bookmarkEnd w:id="44"/>
      <w:bookmarkEnd w:id="45"/>
    </w:p>
    <w:p w:rsidR="00485288" w:rsidP="00FA2A53" w14:paraId="23F83533" w14:textId="77777777"/>
    <w:p w:rsidR="00940CF0" w:rsidP="00FA2A53" w14:paraId="041DBD59" w14:textId="77777777">
      <w:r w:rsidRPr="00F258A4">
        <w:t xml:space="preserve">Information from this survey will be </w:t>
      </w:r>
      <w:r w:rsidRPr="00F258A4" w:rsidR="0001209A">
        <w:t xml:space="preserve">summarized </w:t>
      </w:r>
      <w:r w:rsidRPr="00F258A4">
        <w:t xml:space="preserve">immediately following </w:t>
      </w:r>
      <w:r w:rsidR="001A156E">
        <w:t>the</w:t>
      </w:r>
      <w:r w:rsidRPr="00F258A4">
        <w:t xml:space="preserve"> </w:t>
      </w:r>
      <w:r w:rsidRPr="00F258A4" w:rsidR="0001209A">
        <w:t>c</w:t>
      </w:r>
      <w:r w:rsidRPr="00F258A4">
        <w:t>ollection</w:t>
      </w:r>
      <w:r w:rsidR="001A156E">
        <w:t>, editing,</w:t>
      </w:r>
      <w:r w:rsidRPr="00F258A4">
        <w:t xml:space="preserve"> </w:t>
      </w:r>
      <w:r w:rsidRPr="00F258A4" w:rsidR="0001209A">
        <w:t xml:space="preserve">and </w:t>
      </w:r>
      <w:r w:rsidR="0016588A">
        <w:t>validation</w:t>
      </w:r>
      <w:r w:rsidR="00627BAE">
        <w:t xml:space="preserve"> of the</w:t>
      </w:r>
      <w:r w:rsidRPr="00F258A4" w:rsidR="004F0B18">
        <w:t xml:space="preserve"> </w:t>
      </w:r>
      <w:r w:rsidR="001A156E">
        <w:t>data</w:t>
      </w:r>
      <w:r w:rsidRPr="00F258A4">
        <w:t>.</w:t>
      </w:r>
      <w:r w:rsidR="00E30C54">
        <w:t xml:space="preserve"> </w:t>
      </w:r>
      <w:r w:rsidRPr="00F258A4" w:rsidR="00A8136B">
        <w:t>D</w:t>
      </w:r>
      <w:r w:rsidRPr="00F258A4">
        <w:t xml:space="preserve">ata will be entered into a database management system, and statistical calculations will be </w:t>
      </w:r>
      <w:r w:rsidRPr="00F258A4" w:rsidR="009B4E1B">
        <w:t>performed,</w:t>
      </w:r>
      <w:r w:rsidRPr="00F258A4">
        <w:t xml:space="preserve"> e.g., descriptive statistics including frequency distribution, </w:t>
      </w:r>
      <w:r w:rsidRPr="00F258A4" w:rsidR="00954C8B">
        <w:t>prevalence,</w:t>
      </w:r>
      <w:r w:rsidR="00954C8B">
        <w:t xml:space="preserve"> </w:t>
      </w:r>
      <w:r w:rsidRPr="00F258A4">
        <w:t>and point estimates.</w:t>
      </w:r>
      <w:r w:rsidR="00954C8B">
        <w:t xml:space="preserve"> </w:t>
      </w:r>
      <w:r w:rsidRPr="00F258A4">
        <w:t xml:space="preserve">Variance measures and confidence intervals for the point estimates will be calculated in order to describe the precision of the descriptive statistics </w:t>
      </w:r>
      <w:r w:rsidRPr="00DE7DC3">
        <w:t>generated.</w:t>
      </w:r>
      <w:r w:rsidRPr="00DE7DC3" w:rsidR="006061BD">
        <w:t xml:space="preserve"> </w:t>
      </w:r>
      <w:r w:rsidRPr="00DE7DC3" w:rsidR="00F9689B">
        <w:t>SAS survey procedures or SUDAAN</w:t>
      </w:r>
      <w:r w:rsidRPr="00DE7DC3" w:rsidR="002C1628">
        <w:t xml:space="preserve"> software from </w:t>
      </w:r>
      <w:r w:rsidRPr="00DE7DC3" w:rsidR="008B14E9">
        <w:t>Research Triangle Institute (</w:t>
      </w:r>
      <w:r w:rsidRPr="00DE7DC3" w:rsidR="002C1628">
        <w:t>RTI</w:t>
      </w:r>
      <w:r w:rsidRPr="00DE7DC3" w:rsidR="009B4E1B">
        <w:t xml:space="preserve"> International</w:t>
      </w:r>
      <w:r w:rsidRPr="00DE7DC3" w:rsidR="008B14E9">
        <w:t>)</w:t>
      </w:r>
      <w:r w:rsidRPr="00DE7DC3" w:rsidR="002C1628">
        <w:t xml:space="preserve"> will be used to correctly calculate the standard error to account for the complex study design.</w:t>
      </w:r>
      <w:r w:rsidRPr="00DE7DC3" w:rsidR="006061BD">
        <w:t xml:space="preserve"> </w:t>
      </w:r>
      <w:r w:rsidRPr="00DE7DC3" w:rsidR="001E123C">
        <w:t>Standard errors will be published along with the point estimates.</w:t>
      </w:r>
      <w:r w:rsidR="006061BD">
        <w:t xml:space="preserve"> </w:t>
      </w:r>
    </w:p>
    <w:p w:rsidR="00312EF1" w:rsidRPr="00F258A4" w:rsidP="00FA2A53" w14:paraId="03F5AE51" w14:textId="77777777"/>
    <w:p w:rsidR="001C3570" w:rsidP="001C3570" w14:paraId="032D08A2" w14:textId="77777777">
      <w:r w:rsidRPr="00F258A4">
        <w:t>Considerable effort has been placed on reducing the time between the end of data collection and release of a final publication.</w:t>
      </w:r>
      <w:r w:rsidR="006061BD">
        <w:t xml:space="preserve"> </w:t>
      </w:r>
      <w:r w:rsidR="009157C2">
        <w:t>Electronic</w:t>
      </w:r>
      <w:r w:rsidRPr="00F258A4">
        <w:t xml:space="preserve"> information</w:t>
      </w:r>
      <w:r w:rsidR="009157C2">
        <w:t xml:space="preserve"> in the form of dashboards and PDF reports</w:t>
      </w:r>
      <w:r w:rsidRPr="00F258A4">
        <w:t xml:space="preserve"> from the study will be made available to </w:t>
      </w:r>
      <w:r w:rsidRPr="00F258A4" w:rsidR="00A8136B">
        <w:t>producers</w:t>
      </w:r>
      <w:r w:rsidRPr="00F258A4">
        <w:t>, universities, researchers, practitioners, animal health related industries, Federal agencies, legislators</w:t>
      </w:r>
      <w:r w:rsidRPr="00F258A4" w:rsidR="00940CF0">
        <w:t>, and any other interested party</w:t>
      </w:r>
      <w:r w:rsidRPr="00312EF1">
        <w:t>.</w:t>
      </w:r>
      <w:r w:rsidR="006061BD">
        <w:t xml:space="preserve"> </w:t>
      </w:r>
      <w:r w:rsidRPr="00312EF1">
        <w:t xml:space="preserve">Copies of current and past information from </w:t>
      </w:r>
      <w:r w:rsidRPr="00312EF1" w:rsidR="00940CF0">
        <w:t xml:space="preserve">the </w:t>
      </w:r>
      <w:r w:rsidRPr="00312EF1">
        <w:t xml:space="preserve">NAHMS are available </w:t>
      </w:r>
      <w:r w:rsidR="00CA74F0">
        <w:t>on</w:t>
      </w:r>
      <w:r w:rsidR="001B0F56">
        <w:t xml:space="preserve"> the NAHMS website: </w:t>
      </w:r>
      <w:r w:rsidRPr="00411628" w:rsidR="001B0F56">
        <w:t>https://www.aphis.usda.gov/nahms</w:t>
      </w:r>
      <w:r w:rsidR="001B0F56">
        <w:t>.</w:t>
      </w:r>
      <w:bookmarkStart w:id="46" w:name="_Toc120517342"/>
      <w:bookmarkStart w:id="47" w:name="_Toc133308569"/>
      <w:bookmarkStart w:id="48" w:name="_Toc143941132"/>
    </w:p>
    <w:p w:rsidR="001C3570" w:rsidP="001C3570" w14:paraId="71B0F2F5" w14:textId="77777777"/>
    <w:p w:rsidR="001D5686" w:rsidP="001C3570" w14:paraId="2C65A57B" w14:textId="77777777"/>
    <w:p w:rsidR="00E1348B" w:rsidRPr="001C3570" w:rsidP="001C3570" w14:paraId="528A2FA2" w14:textId="77777777">
      <w:pPr>
        <w:rPr>
          <w:b/>
          <w:bCs/>
        </w:rPr>
      </w:pPr>
      <w:r w:rsidRPr="001C3570">
        <w:rPr>
          <w:b/>
          <w:bCs/>
        </w:rPr>
        <w:t xml:space="preserve">17. </w:t>
      </w:r>
      <w:r w:rsidR="00FD1390">
        <w:rPr>
          <w:b/>
          <w:bCs/>
        </w:rPr>
        <w:t xml:space="preserve"> </w:t>
      </w:r>
      <w:r w:rsidRPr="001C3570">
        <w:rPr>
          <w:b/>
          <w:bCs/>
        </w:rPr>
        <w:t>If seeking approval to not display the expiration date for OMB approval of the information collection, explain the reasons that display would be inappropriate.</w:t>
      </w:r>
      <w:bookmarkEnd w:id="46"/>
      <w:bookmarkEnd w:id="47"/>
      <w:bookmarkEnd w:id="48"/>
    </w:p>
    <w:p w:rsidR="00485288" w:rsidP="00FA2A53" w14:paraId="1A522C6D" w14:textId="77777777"/>
    <w:p w:rsidR="001C3570" w:rsidP="001C3570" w14:paraId="5D7F0B84" w14:textId="77777777">
      <w:r w:rsidRPr="009B4E1B">
        <w:t>The OMB approval expiration date will be displayed on the</w:t>
      </w:r>
      <w:r w:rsidR="00DE7DC3">
        <w:t xml:space="preserve"> electronic </w:t>
      </w:r>
      <w:r>
        <w:t xml:space="preserve">and </w:t>
      </w:r>
      <w:r w:rsidR="00DE7DC3">
        <w:t xml:space="preserve">paper </w:t>
      </w:r>
      <w:r w:rsidRPr="009B4E1B">
        <w:t>survey</w:t>
      </w:r>
      <w:r>
        <w:t xml:space="preserve">s </w:t>
      </w:r>
      <w:r w:rsidRPr="009B4E1B">
        <w:t>and read over the phone.</w:t>
      </w:r>
      <w:r>
        <w:t xml:space="preserve"> </w:t>
      </w:r>
      <w:r w:rsidRPr="00F258A4">
        <w:t>APHIS</w:t>
      </w:r>
      <w:r w:rsidRPr="00F258A4" w:rsidR="009C0D35">
        <w:t xml:space="preserve"> is</w:t>
      </w:r>
      <w:r w:rsidRPr="00F258A4" w:rsidR="00916DB8">
        <w:t xml:space="preserve"> not seeking approval to not display the expiration date for OMB approval</w:t>
      </w:r>
      <w:r w:rsidRPr="00F258A4" w:rsidR="000974C7">
        <w:t xml:space="preserve"> on the forms used in this collection</w:t>
      </w:r>
      <w:r w:rsidRPr="00F258A4" w:rsidR="00916DB8">
        <w:t xml:space="preserve">. </w:t>
      </w:r>
      <w:bookmarkStart w:id="49" w:name="_Toc120517343"/>
      <w:bookmarkStart w:id="50" w:name="_Toc133308570"/>
      <w:bookmarkStart w:id="51" w:name="_Toc143941133"/>
    </w:p>
    <w:p w:rsidR="001C3570" w:rsidP="001C3570" w14:paraId="6DE9B073" w14:textId="77777777"/>
    <w:p w:rsidR="001D5686" w:rsidP="001C3570" w14:paraId="39232264" w14:textId="77777777"/>
    <w:p w:rsidR="00826A6C" w:rsidRPr="001C3570" w:rsidP="001C3570" w14:paraId="13EB1E7D" w14:textId="77777777">
      <w:pPr>
        <w:rPr>
          <w:b/>
          <w:bCs/>
        </w:rPr>
      </w:pPr>
      <w:r w:rsidRPr="001C3570">
        <w:rPr>
          <w:b/>
          <w:bCs/>
        </w:rPr>
        <w:t xml:space="preserve">18. </w:t>
      </w:r>
      <w:r w:rsidR="00FD1390">
        <w:rPr>
          <w:b/>
          <w:bCs/>
        </w:rPr>
        <w:t xml:space="preserve"> </w:t>
      </w:r>
      <w:r w:rsidRPr="001C3570" w:rsidR="00E1348B">
        <w:rPr>
          <w:b/>
          <w:bCs/>
        </w:rPr>
        <w:t xml:space="preserve">Explain each exception to the certification statement identified </w:t>
      </w:r>
      <w:r w:rsidRPr="001C3570" w:rsidR="00972689">
        <w:rPr>
          <w:b/>
          <w:bCs/>
        </w:rPr>
        <w:t xml:space="preserve">in the </w:t>
      </w:r>
      <w:r w:rsidRPr="001C3570" w:rsidR="00E1348B">
        <w:rPr>
          <w:b/>
          <w:bCs/>
        </w:rPr>
        <w:t>“Certification for Paperwork Reduction Act.”</w:t>
      </w:r>
      <w:bookmarkEnd w:id="49"/>
      <w:bookmarkEnd w:id="50"/>
      <w:bookmarkEnd w:id="51"/>
    </w:p>
    <w:p w:rsidR="00485288" w:rsidP="00020B17" w14:paraId="3DFD51D0" w14:textId="77777777"/>
    <w:p w:rsidR="00946341" w:rsidRPr="00F258A4" w:rsidP="00020B17" w14:paraId="3A387F71" w14:textId="77777777">
      <w:r w:rsidRPr="00F258A4">
        <w:t xml:space="preserve">APHIS is able to certify compliance with all provisions </w:t>
      </w:r>
      <w:r w:rsidRPr="00972689" w:rsidR="00972689">
        <w:t>in the Paperwork Reduction Act.</w:t>
      </w:r>
    </w:p>
    <w:sectPr w:rsidSect="008B47F1">
      <w:footerReference w:type="even"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300E" w:rsidP="008C3949" w14:paraId="2C4E2B1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5288">
      <w:rPr>
        <w:rStyle w:val="PageNumber"/>
        <w:noProof/>
      </w:rPr>
      <w:t>1</w:t>
    </w:r>
    <w:r>
      <w:rPr>
        <w:rStyle w:val="PageNumber"/>
      </w:rPr>
      <w:fldChar w:fldCharType="end"/>
    </w:r>
  </w:p>
  <w:p w:rsidR="0000300E" w14:paraId="4DD6BE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300E" w14:paraId="04242473" w14:textId="77777777">
    <w:pPr>
      <w:pStyle w:val="Footer"/>
    </w:pPr>
    <w:r>
      <w:tab/>
    </w:r>
    <w:r>
      <w:fldChar w:fldCharType="begin"/>
    </w:r>
    <w:r>
      <w:instrText xml:space="preserve"> PAGE </w:instrText>
    </w:r>
    <w:r>
      <w:fldChar w:fldCharType="separate"/>
    </w:r>
    <w:r w:rsidR="00E71C5A">
      <w:rPr>
        <w:noProof/>
      </w:rPr>
      <w:t>11</w: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392E" w14:paraId="247DD497" w14:textId="77777777">
      <w:r>
        <w:separator/>
      </w:r>
    </w:p>
  </w:footnote>
  <w:footnote w:type="continuationSeparator" w:id="1">
    <w:p w:rsidR="0041392E" w14:paraId="6F6B72E4" w14:textId="77777777">
      <w:r>
        <w:continuationSeparator/>
      </w:r>
    </w:p>
  </w:footnote>
  <w:footnote w:id="2">
    <w:p w:rsidR="0000300E" w14:paraId="37EF4C4A" w14:textId="77777777">
      <w:pPr>
        <w:pStyle w:val="FootnoteText"/>
      </w:pPr>
      <w:r>
        <w:rPr>
          <w:rStyle w:val="FootnoteReference"/>
        </w:rPr>
        <w:footnoteRef/>
      </w:r>
      <w:r>
        <w:t xml:space="preserve"> The National Animal Health</w:t>
      </w:r>
      <w:r w:rsidR="00B55438">
        <w:t xml:space="preserve"> Monitoring</w:t>
      </w:r>
      <w:r>
        <w:t xml:space="preserve"> S</w:t>
      </w:r>
      <w:r w:rsidR="00B55438">
        <w:t>ystem</w:t>
      </w:r>
      <w:r>
        <w:t xml:space="preserve"> is responsible for collecting national data on animal health and productivity from voluntary </w:t>
      </w:r>
      <w:r w:rsidR="00161996">
        <w:t>participants.</w:t>
      </w:r>
    </w:p>
  </w:footnote>
  <w:footnote w:id="3">
    <w:p w:rsidR="009F5D44" w:rsidP="009F5D44" w14:paraId="724E9363" w14:textId="77777777">
      <w:pPr>
        <w:pStyle w:val="FootnoteText"/>
      </w:pPr>
      <w:r w:rsidRPr="0006031E">
        <w:rPr>
          <w:rStyle w:val="FootnoteReference"/>
        </w:rPr>
        <w:footnoteRef/>
      </w:r>
      <w:r w:rsidRPr="0006031E">
        <w:t xml:space="preserve"> </w:t>
      </w:r>
      <w:bookmarkStart w:id="1" w:name="_Hlk127517065"/>
      <w:r w:rsidR="007A09D1">
        <w:t xml:space="preserve">Arizona, </w:t>
      </w:r>
      <w:r w:rsidRPr="001D1E89" w:rsidR="007A09D1">
        <w:t>California, Colorado, Florida,</w:t>
      </w:r>
      <w:r w:rsidR="007A09D1">
        <w:t xml:space="preserve"> Georgia,</w:t>
      </w:r>
      <w:r w:rsidRPr="001D1E89" w:rsidR="007A09D1">
        <w:t xml:space="preserve"> Idaho, </w:t>
      </w:r>
      <w:r w:rsidR="007A09D1">
        <w:t xml:space="preserve">Indiana, </w:t>
      </w:r>
      <w:r w:rsidRPr="001D1E89" w:rsidR="007A09D1">
        <w:t xml:space="preserve">Iowa, </w:t>
      </w:r>
      <w:r w:rsidR="007A09D1">
        <w:t xml:space="preserve">Kansas, </w:t>
      </w:r>
      <w:r w:rsidRPr="001D1E89" w:rsidR="007A09D1">
        <w:t xml:space="preserve">Kentucky, Michigan, Minnesota, Missouri, Montana, </w:t>
      </w:r>
      <w:r w:rsidR="007A09D1">
        <w:t xml:space="preserve">Nebraska, </w:t>
      </w:r>
      <w:r w:rsidRPr="001D1E89" w:rsidR="007A09D1">
        <w:t xml:space="preserve">New Mexico, New York, North Carolina, </w:t>
      </w:r>
      <w:r w:rsidR="007A09D1">
        <w:t xml:space="preserve">North Dakota, </w:t>
      </w:r>
      <w:r w:rsidRPr="001D1E89" w:rsidR="007A09D1">
        <w:t>Ohio, Oregon, Pennsylvania, South Dakota, Tennessee, Texas, Utah, Virginia, Washington, Wisconsin, Wyoming</w:t>
      </w:r>
      <w:bookmarkEnd w:id="1"/>
    </w:p>
  </w:footnote>
  <w:footnote w:id="4">
    <w:p w:rsidR="0000300E" w14:paraId="4B793B5E" w14:textId="77777777">
      <w:pPr>
        <w:pStyle w:val="FootnoteText"/>
      </w:pPr>
      <w:r>
        <w:rPr>
          <w:rStyle w:val="FootnoteReference"/>
        </w:rPr>
        <w:footnoteRef/>
      </w:r>
      <w:r>
        <w:t xml:space="preserve"> 7 </w:t>
      </w:r>
      <w:smartTag w:uri="urn:schemas-microsoft-com:office:smarttags" w:element="place">
        <w:smartTag w:uri="urn:schemas-microsoft-com:office:smarttags" w:element="country-region">
          <w:r>
            <w:t>United States</w:t>
          </w:r>
        </w:smartTag>
      </w:smartTag>
      <w:r>
        <w:t xml:space="preserve"> Code § 391, and 7 U.S.C. § 8308, are </w:t>
      </w:r>
      <w:r w:rsidR="00401A9B">
        <w:t>available upon request</w:t>
      </w:r>
      <w:r>
        <w:t>.</w:t>
      </w:r>
    </w:p>
  </w:footnote>
  <w:footnote w:id="5">
    <w:p w:rsidR="0000300E" w14:paraId="04E76F7A" w14:textId="77777777">
      <w:pPr>
        <w:pStyle w:val="FootnoteText"/>
      </w:pPr>
      <w:r w:rsidRPr="00AA031D">
        <w:rPr>
          <w:rStyle w:val="FootnoteReference"/>
        </w:rPr>
        <w:footnoteRef/>
      </w:r>
      <w:r w:rsidRPr="00AA031D">
        <w:t xml:space="preserve"> A complete list of publications using NAHMS </w:t>
      </w:r>
      <w:r w:rsidR="00A534DF">
        <w:t>Sheep</w:t>
      </w:r>
      <w:r w:rsidRPr="00AA031D" w:rsidR="008D20AC">
        <w:t xml:space="preserve"> data is available on the</w:t>
      </w:r>
      <w:r w:rsidRPr="00AA031D" w:rsidR="0099401E">
        <w:t xml:space="preserve"> web at</w:t>
      </w:r>
      <w:r w:rsidR="0099401E">
        <w:t xml:space="preserve"> </w:t>
      </w:r>
      <w:hyperlink r:id="rId1" w:history="1">
        <w:r w:rsidRPr="006061BD" w:rsidR="00384E8A">
          <w:rPr>
            <w:rStyle w:val="Hyperlink"/>
          </w:rPr>
          <w:t>http://www.aphis.usda.gov/nahms/</w:t>
        </w:r>
      </w:hyperlink>
      <w:r w:rsidRPr="006061BD" w:rsidR="0099401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C1F4D"/>
    <w:multiLevelType w:val="hybridMultilevel"/>
    <w:tmpl w:val="00ECCFA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27270F4"/>
    <w:multiLevelType w:val="hybridMultilevel"/>
    <w:tmpl w:val="BA6E7EB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575DAA"/>
    <w:multiLevelType w:val="hybridMultilevel"/>
    <w:tmpl w:val="2B8E449A"/>
    <w:lvl w:ilvl="0">
      <w:start w:val="1"/>
      <w:numFmt w:val="bullet"/>
      <w:lvlText w:val=""/>
      <w:lvlJc w:val="left"/>
      <w:pPr>
        <w:tabs>
          <w:tab w:val="num" w:pos="720"/>
        </w:tabs>
        <w:ind w:left="720" w:hanging="360"/>
      </w:pPr>
      <w:rPr>
        <w:rFonts w:ascii="Symbol" w:hAnsi="Symbol" w:hint="default"/>
      </w:rPr>
    </w:lvl>
    <w:lvl w:ilvl="1">
      <w:start w:val="9"/>
      <w:numFmt w:val="decimal"/>
      <w:lvlText w:val="%2."/>
      <w:lvlJc w:val="left"/>
      <w:pPr>
        <w:tabs>
          <w:tab w:val="num" w:pos="1440"/>
        </w:tabs>
        <w:ind w:left="1440" w:hanging="360"/>
      </w:pPr>
      <w:rPr>
        <w:rFonts w:hint="default"/>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92344C8"/>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4">
    <w:nsid w:val="107F1396"/>
    <w:multiLevelType w:val="hybridMultilevel"/>
    <w:tmpl w:val="3970D8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85E72F9"/>
    <w:multiLevelType w:val="hybridMultilevel"/>
    <w:tmpl w:val="90DE1ADA"/>
    <w:lvl w:ilvl="0">
      <w:start w:val="1"/>
      <w:numFmt w:val="bullet"/>
      <w:lvlText w:val=""/>
      <w:lvlJc w:val="left"/>
      <w:pPr>
        <w:tabs>
          <w:tab w:val="num" w:pos="1386"/>
        </w:tabs>
        <w:ind w:left="1386" w:hanging="360"/>
      </w:pPr>
      <w:rPr>
        <w:rFonts w:ascii="Symbol" w:hAnsi="Symbol" w:hint="default"/>
      </w:rPr>
    </w:lvl>
    <w:lvl w:ilvl="1" w:tentative="1">
      <w:start w:val="1"/>
      <w:numFmt w:val="bullet"/>
      <w:lvlText w:val="o"/>
      <w:lvlJc w:val="left"/>
      <w:pPr>
        <w:tabs>
          <w:tab w:val="num" w:pos="2106"/>
        </w:tabs>
        <w:ind w:left="2106" w:hanging="360"/>
      </w:pPr>
      <w:rPr>
        <w:rFonts w:ascii="Courier New" w:hAnsi="Courier New" w:cs="Courier New" w:hint="default"/>
      </w:rPr>
    </w:lvl>
    <w:lvl w:ilvl="2" w:tentative="1">
      <w:start w:val="1"/>
      <w:numFmt w:val="bullet"/>
      <w:lvlText w:val=""/>
      <w:lvlJc w:val="left"/>
      <w:pPr>
        <w:tabs>
          <w:tab w:val="num" w:pos="2826"/>
        </w:tabs>
        <w:ind w:left="2826" w:hanging="360"/>
      </w:pPr>
      <w:rPr>
        <w:rFonts w:ascii="Wingdings" w:hAnsi="Wingdings" w:hint="default"/>
      </w:rPr>
    </w:lvl>
    <w:lvl w:ilvl="3" w:tentative="1">
      <w:start w:val="1"/>
      <w:numFmt w:val="bullet"/>
      <w:lvlText w:val=""/>
      <w:lvlJc w:val="left"/>
      <w:pPr>
        <w:tabs>
          <w:tab w:val="num" w:pos="3546"/>
        </w:tabs>
        <w:ind w:left="3546" w:hanging="360"/>
      </w:pPr>
      <w:rPr>
        <w:rFonts w:ascii="Symbol" w:hAnsi="Symbol" w:hint="default"/>
      </w:rPr>
    </w:lvl>
    <w:lvl w:ilvl="4" w:tentative="1">
      <w:start w:val="1"/>
      <w:numFmt w:val="bullet"/>
      <w:lvlText w:val="o"/>
      <w:lvlJc w:val="left"/>
      <w:pPr>
        <w:tabs>
          <w:tab w:val="num" w:pos="4266"/>
        </w:tabs>
        <w:ind w:left="4266" w:hanging="360"/>
      </w:pPr>
      <w:rPr>
        <w:rFonts w:ascii="Courier New" w:hAnsi="Courier New" w:cs="Courier New" w:hint="default"/>
      </w:rPr>
    </w:lvl>
    <w:lvl w:ilvl="5" w:tentative="1">
      <w:start w:val="1"/>
      <w:numFmt w:val="bullet"/>
      <w:lvlText w:val=""/>
      <w:lvlJc w:val="left"/>
      <w:pPr>
        <w:tabs>
          <w:tab w:val="num" w:pos="4986"/>
        </w:tabs>
        <w:ind w:left="4986" w:hanging="360"/>
      </w:pPr>
      <w:rPr>
        <w:rFonts w:ascii="Wingdings" w:hAnsi="Wingdings" w:hint="default"/>
      </w:rPr>
    </w:lvl>
    <w:lvl w:ilvl="6" w:tentative="1">
      <w:start w:val="1"/>
      <w:numFmt w:val="bullet"/>
      <w:lvlText w:val=""/>
      <w:lvlJc w:val="left"/>
      <w:pPr>
        <w:tabs>
          <w:tab w:val="num" w:pos="5706"/>
        </w:tabs>
        <w:ind w:left="5706" w:hanging="360"/>
      </w:pPr>
      <w:rPr>
        <w:rFonts w:ascii="Symbol" w:hAnsi="Symbol" w:hint="default"/>
      </w:rPr>
    </w:lvl>
    <w:lvl w:ilvl="7" w:tentative="1">
      <w:start w:val="1"/>
      <w:numFmt w:val="bullet"/>
      <w:lvlText w:val="o"/>
      <w:lvlJc w:val="left"/>
      <w:pPr>
        <w:tabs>
          <w:tab w:val="num" w:pos="6426"/>
        </w:tabs>
        <w:ind w:left="6426" w:hanging="360"/>
      </w:pPr>
      <w:rPr>
        <w:rFonts w:ascii="Courier New" w:hAnsi="Courier New" w:cs="Courier New" w:hint="default"/>
      </w:rPr>
    </w:lvl>
    <w:lvl w:ilvl="8" w:tentative="1">
      <w:start w:val="1"/>
      <w:numFmt w:val="bullet"/>
      <w:lvlText w:val=""/>
      <w:lvlJc w:val="left"/>
      <w:pPr>
        <w:tabs>
          <w:tab w:val="num" w:pos="7146"/>
        </w:tabs>
        <w:ind w:left="7146" w:hanging="360"/>
      </w:pPr>
      <w:rPr>
        <w:rFonts w:ascii="Wingdings" w:hAnsi="Wingdings" w:hint="default"/>
      </w:rPr>
    </w:lvl>
  </w:abstractNum>
  <w:abstractNum w:abstractNumId="6">
    <w:nsid w:val="19940849"/>
    <w:multiLevelType w:val="hybridMultilevel"/>
    <w:tmpl w:val="17A224BC"/>
    <w:lvl w:ilvl="0">
      <w:start w:val="1"/>
      <w:numFmt w:val="bullet"/>
      <w:lvlText w:val=""/>
      <w:lvlJc w:val="left"/>
      <w:pPr>
        <w:tabs>
          <w:tab w:val="num" w:pos="720"/>
        </w:tabs>
        <w:ind w:left="720" w:hanging="360"/>
      </w:pPr>
      <w:rPr>
        <w:rFonts w:ascii="Symbol" w:hAnsi="Symbol" w:hint="default"/>
        <w:b/>
      </w:rPr>
    </w:lvl>
    <w:lvl w:ilvl="1">
      <w:start w:val="1"/>
      <w:numFmt w:val="none"/>
      <w:lvlText w:val="A."/>
      <w:lvlJc w:val="left"/>
      <w:pPr>
        <w:tabs>
          <w:tab w:val="num" w:pos="1584"/>
        </w:tabs>
        <w:ind w:left="1584" w:hanging="504"/>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222AC0"/>
    <w:multiLevelType w:val="hybridMultilevel"/>
    <w:tmpl w:val="52FCF78C"/>
    <w:lvl w:ilvl="0">
      <w:start w:val="1"/>
      <w:numFmt w:val="bullet"/>
      <w:lvlText w:val=""/>
      <w:lvlJc w:val="left"/>
      <w:pPr>
        <w:tabs>
          <w:tab w:val="num" w:pos="720"/>
        </w:tabs>
        <w:ind w:left="720" w:hanging="360"/>
      </w:pPr>
      <w:rPr>
        <w:rFonts w:ascii="Symbol" w:hAnsi="Symbol" w:hint="default"/>
      </w:rPr>
    </w:lvl>
    <w:lvl w:ilvl="1">
      <w:start w:val="10"/>
      <w:numFmt w:val="decimal"/>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nsid w:val="28CD017E"/>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9">
    <w:nsid w:val="3C9A2886"/>
    <w:multiLevelType w:val="hybridMultilevel"/>
    <w:tmpl w:val="CFC2F606"/>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87279B9"/>
    <w:multiLevelType w:val="hybridMultilevel"/>
    <w:tmpl w:val="7BAE4D2C"/>
    <w:lvl w:ilvl="0">
      <w:start w:val="0"/>
      <w:numFmt w:val="none"/>
      <w:lvlText w:val=""/>
      <w:lvlJc w:val="left"/>
      <w:pPr>
        <w:tabs>
          <w:tab w:val="num" w:pos="0"/>
        </w:tabs>
        <w:ind w:left="360" w:hanging="360"/>
      </w:pPr>
      <w:rPr>
        <w:rFonts w:ascii="Wingdings" w:hAnsi="Wingdings"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E782344"/>
    <w:multiLevelType w:val="hybridMultilevel"/>
    <w:tmpl w:val="70D87BA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3937D5D"/>
    <w:multiLevelType w:val="hybridMultilevel"/>
    <w:tmpl w:val="161EC412"/>
    <w:lvl w:ilvl="0">
      <w:start w:val="8"/>
      <w:numFmt w:val="decimal"/>
      <w:lvlText w:val="%1."/>
      <w:lvlJc w:val="left"/>
      <w:pPr>
        <w:tabs>
          <w:tab w:val="num" w:pos="360"/>
        </w:tabs>
        <w:ind w:left="360" w:hanging="360"/>
      </w:pPr>
      <w:rPr>
        <w:rFonts w:hint="default"/>
        <w:b/>
        <w:bCs w:val="0"/>
        <w:i w:val="0"/>
        <w:iCs w:val="0"/>
      </w:rPr>
    </w:lvl>
    <w:lvl w:ilvl="1">
      <w:start w:val="1"/>
      <w:numFmt w:val="none"/>
      <w:lvlText w:val="A."/>
      <w:lvlJc w:val="left"/>
      <w:pPr>
        <w:tabs>
          <w:tab w:val="num" w:pos="1224"/>
        </w:tabs>
        <w:ind w:left="1224" w:hanging="504"/>
      </w:pPr>
      <w:rPr>
        <w:rFonts w:hint="default"/>
        <w:b/>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49176B9"/>
    <w:multiLevelType w:val="hybridMultilevel"/>
    <w:tmpl w:val="1E260D7A"/>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56C1605E"/>
    <w:multiLevelType w:val="hybridMultilevel"/>
    <w:tmpl w:val="955A3CF0"/>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92D6692"/>
    <w:multiLevelType w:val="hybridMultilevel"/>
    <w:tmpl w:val="D54429B6"/>
    <w:lvl w:ilvl="0">
      <w:start w:val="0"/>
      <w:numFmt w:val="none"/>
      <w:lvlText w:val=""/>
      <w:lvlJc w:val="left"/>
      <w:pPr>
        <w:tabs>
          <w:tab w:val="num" w:pos="0"/>
        </w:tabs>
        <w:ind w:left="360" w:hanging="360"/>
      </w:pPr>
      <w:rPr>
        <w:rFonts w:ascii="Wingdings" w:hAnsi="Wingdings"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C8D4C0C"/>
    <w:multiLevelType w:val="hybridMultilevel"/>
    <w:tmpl w:val="3CB43D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DA663DA"/>
    <w:multiLevelType w:val="hybridMultilevel"/>
    <w:tmpl w:val="B5CE446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61A54C71"/>
    <w:multiLevelType w:val="hybridMultilevel"/>
    <w:tmpl w:val="A82644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1E42D90"/>
    <w:multiLevelType w:val="hybridMultilevel"/>
    <w:tmpl w:val="D026FA9E"/>
    <w:lvl w:ilvl="0">
      <w:start w:val="1"/>
      <w:numFmt w:val="bullet"/>
      <w:lvlText w:val=""/>
      <w:lvlJc w:val="left"/>
      <w:pPr>
        <w:tabs>
          <w:tab w:val="num" w:pos="720"/>
        </w:tabs>
        <w:ind w:left="720" w:hanging="360"/>
      </w:pPr>
      <w:rPr>
        <w:rFonts w:ascii="Symbol" w:hAnsi="Symbol" w:hint="default"/>
      </w:rPr>
    </w:lvl>
    <w:lvl w:ilvl="1">
      <w:start w:val="15"/>
      <w:numFmt w:val="decimal"/>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0">
    <w:nsid w:val="63422296"/>
    <w:multiLevelType w:val="hybridMultilevel"/>
    <w:tmpl w:val="3A880072"/>
    <w:lvl w:ilvl="0">
      <w:start w:val="0"/>
      <w:numFmt w:val="none"/>
      <w:lvlText w:val=""/>
      <w:lvlJc w:val="left"/>
      <w:pPr>
        <w:tabs>
          <w:tab w:val="num" w:pos="0"/>
        </w:tabs>
        <w:ind w:left="360" w:hanging="360"/>
      </w:pPr>
      <w:rPr>
        <w:rFonts w:ascii="Wingdings" w:hAnsi="Wingdings" w:hint="default"/>
        <w:sz w:val="24"/>
      </w:rPr>
    </w:lvl>
    <w:lvl w:ilvl="1">
      <w:start w:val="14"/>
      <w:numFmt w:val="decimal"/>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5B341E0"/>
    <w:multiLevelType w:val="hybridMultilevel"/>
    <w:tmpl w:val="E19814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B04417C"/>
    <w:multiLevelType w:val="hybridMultilevel"/>
    <w:tmpl w:val="D9505EAC"/>
    <w:lvl w:ilvl="0">
      <w:start w:val="2"/>
      <w:numFmt w:val="upperLetter"/>
      <w:lvlText w:val="%1."/>
      <w:lvlJc w:val="left"/>
      <w:pPr>
        <w:tabs>
          <w:tab w:val="num" w:pos="1584"/>
        </w:tabs>
        <w:ind w:left="1584" w:hanging="504"/>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D6E6CA8"/>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24">
    <w:nsid w:val="6F991689"/>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25">
    <w:nsid w:val="70E83A21"/>
    <w:multiLevelType w:val="hybridMultilevel"/>
    <w:tmpl w:val="FBDEFC96"/>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1B15801"/>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27">
    <w:nsid w:val="780D63C6"/>
    <w:multiLevelType w:val="hybridMultilevel"/>
    <w:tmpl w:val="415861E2"/>
    <w:lvl w:ilvl="0">
      <w:start w:val="0"/>
      <w:numFmt w:val="none"/>
      <w:lvlText w:val=""/>
      <w:lvlJc w:val="left"/>
      <w:pPr>
        <w:tabs>
          <w:tab w:val="num" w:pos="360"/>
        </w:tabs>
        <w:ind w:left="720" w:hanging="360"/>
      </w:pPr>
      <w:rPr>
        <w:rFonts w:ascii="Symbol" w:hAnsi="Symbol" w:hint="default"/>
        <w:color w:val="auto"/>
        <w:sz w:val="24"/>
      </w:rPr>
    </w:lvl>
    <w:lvl w:ilvl="1">
      <w:start w:val="1"/>
      <w:numFmt w:val="bullet"/>
      <w:lvlText w:val=""/>
      <w:lvlJc w:val="left"/>
      <w:pPr>
        <w:tabs>
          <w:tab w:val="num" w:pos="1800"/>
        </w:tabs>
        <w:ind w:left="1800" w:hanging="360"/>
      </w:pPr>
      <w:rPr>
        <w:rFonts w:ascii="Wingdings" w:hAnsi="Wingdings" w:hint="default"/>
        <w:color w:val="auto"/>
        <w:sz w:val="24"/>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79AD3EDD"/>
    <w:multiLevelType w:val="hybridMultilevel"/>
    <w:tmpl w:val="A8A677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9BC7BA0"/>
    <w:multiLevelType w:val="hybridMultilevel"/>
    <w:tmpl w:val="C6D8F3FC"/>
    <w:lvl w:ilvl="0">
      <w:start w:val="0"/>
      <w:numFmt w:val="none"/>
      <w:lvlText w:val=""/>
      <w:lvlJc w:val="left"/>
      <w:pPr>
        <w:tabs>
          <w:tab w:val="num" w:pos="0"/>
        </w:tabs>
        <w:ind w:left="360" w:hanging="360"/>
      </w:pPr>
      <w:rPr>
        <w:rFonts w:ascii="Wingdings" w:hAnsi="Wingdings" w:hint="default"/>
        <w:sz w:val="24"/>
      </w:rPr>
    </w:lvl>
    <w:lvl w:ilvl="1">
      <w:start w:val="12"/>
      <w:numFmt w:val="decimal"/>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18023465">
    <w:abstractNumId w:val="24"/>
  </w:num>
  <w:num w:numId="2" w16cid:durableId="775750979">
    <w:abstractNumId w:val="3"/>
  </w:num>
  <w:num w:numId="3" w16cid:durableId="266352255">
    <w:abstractNumId w:val="26"/>
  </w:num>
  <w:num w:numId="4" w16cid:durableId="1773471877">
    <w:abstractNumId w:val="23"/>
  </w:num>
  <w:num w:numId="5" w16cid:durableId="177081231">
    <w:abstractNumId w:val="8"/>
  </w:num>
  <w:num w:numId="6" w16cid:durableId="429355470">
    <w:abstractNumId w:val="2"/>
  </w:num>
  <w:num w:numId="7" w16cid:durableId="823931497">
    <w:abstractNumId w:val="19"/>
  </w:num>
  <w:num w:numId="8" w16cid:durableId="738334348">
    <w:abstractNumId w:val="7"/>
  </w:num>
  <w:num w:numId="9" w16cid:durableId="1006516466">
    <w:abstractNumId w:val="15"/>
  </w:num>
  <w:num w:numId="10" w16cid:durableId="1676492030">
    <w:abstractNumId w:val="10"/>
  </w:num>
  <w:num w:numId="11" w16cid:durableId="359084955">
    <w:abstractNumId w:val="29"/>
  </w:num>
  <w:num w:numId="12" w16cid:durableId="18436718">
    <w:abstractNumId w:val="20"/>
  </w:num>
  <w:num w:numId="13" w16cid:durableId="138959431">
    <w:abstractNumId w:val="11"/>
  </w:num>
  <w:num w:numId="14" w16cid:durableId="398022617">
    <w:abstractNumId w:val="27"/>
  </w:num>
  <w:num w:numId="15" w16cid:durableId="1924337186">
    <w:abstractNumId w:val="0"/>
  </w:num>
  <w:num w:numId="16" w16cid:durableId="1671518286">
    <w:abstractNumId w:val="4"/>
  </w:num>
  <w:num w:numId="17" w16cid:durableId="592593">
    <w:abstractNumId w:val="17"/>
  </w:num>
  <w:num w:numId="18" w16cid:durableId="603540032">
    <w:abstractNumId w:val="13"/>
  </w:num>
  <w:num w:numId="19" w16cid:durableId="1082726926">
    <w:abstractNumId w:val="9"/>
  </w:num>
  <w:num w:numId="20" w16cid:durableId="1014261581">
    <w:abstractNumId w:val="12"/>
  </w:num>
  <w:num w:numId="21" w16cid:durableId="926428987">
    <w:abstractNumId w:val="22"/>
  </w:num>
  <w:num w:numId="22" w16cid:durableId="557711696">
    <w:abstractNumId w:val="5"/>
  </w:num>
  <w:num w:numId="23" w16cid:durableId="2082020716">
    <w:abstractNumId w:val="14"/>
  </w:num>
  <w:num w:numId="24" w16cid:durableId="1828862673">
    <w:abstractNumId w:val="6"/>
  </w:num>
  <w:num w:numId="25" w16cid:durableId="833840629">
    <w:abstractNumId w:val="21"/>
  </w:num>
  <w:num w:numId="26" w16cid:durableId="781338213">
    <w:abstractNumId w:val="18"/>
  </w:num>
  <w:num w:numId="27" w16cid:durableId="1609970095">
    <w:abstractNumId w:val="28"/>
  </w:num>
  <w:num w:numId="28" w16cid:durableId="1250115600">
    <w:abstractNumId w:val="25"/>
  </w:num>
  <w:num w:numId="29" w16cid:durableId="1645617840">
    <w:abstractNumId w:val="1"/>
  </w:num>
  <w:num w:numId="30" w16cid:durableId="2075152463">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footnotePr>
    <w:footnote w:id="0"/>
    <w:footnote w:id="1"/>
  </w:foot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6EE"/>
    <w:rsid w:val="0000300E"/>
    <w:rsid w:val="000079E1"/>
    <w:rsid w:val="0001209A"/>
    <w:rsid w:val="00014385"/>
    <w:rsid w:val="00016339"/>
    <w:rsid w:val="00020B17"/>
    <w:rsid w:val="000235E7"/>
    <w:rsid w:val="00023F56"/>
    <w:rsid w:val="00025369"/>
    <w:rsid w:val="00025925"/>
    <w:rsid w:val="00035839"/>
    <w:rsid w:val="00035897"/>
    <w:rsid w:val="00040274"/>
    <w:rsid w:val="000407B1"/>
    <w:rsid w:val="00040D23"/>
    <w:rsid w:val="00041256"/>
    <w:rsid w:val="00042148"/>
    <w:rsid w:val="00043771"/>
    <w:rsid w:val="000446DF"/>
    <w:rsid w:val="00046578"/>
    <w:rsid w:val="000468CD"/>
    <w:rsid w:val="000510ED"/>
    <w:rsid w:val="00051420"/>
    <w:rsid w:val="000530C7"/>
    <w:rsid w:val="0005623A"/>
    <w:rsid w:val="00056549"/>
    <w:rsid w:val="000568B0"/>
    <w:rsid w:val="00057041"/>
    <w:rsid w:val="0006031E"/>
    <w:rsid w:val="00060D75"/>
    <w:rsid w:val="00061776"/>
    <w:rsid w:val="00061F73"/>
    <w:rsid w:val="00062104"/>
    <w:rsid w:val="000630EB"/>
    <w:rsid w:val="00064BC3"/>
    <w:rsid w:val="00072AF6"/>
    <w:rsid w:val="00075B1E"/>
    <w:rsid w:val="0007718E"/>
    <w:rsid w:val="000803E2"/>
    <w:rsid w:val="00081E6C"/>
    <w:rsid w:val="00083799"/>
    <w:rsid w:val="000851D3"/>
    <w:rsid w:val="00092AF2"/>
    <w:rsid w:val="00094930"/>
    <w:rsid w:val="00096158"/>
    <w:rsid w:val="0009712B"/>
    <w:rsid w:val="000974C7"/>
    <w:rsid w:val="000A1D08"/>
    <w:rsid w:val="000A5520"/>
    <w:rsid w:val="000A5B08"/>
    <w:rsid w:val="000B22F8"/>
    <w:rsid w:val="000B3147"/>
    <w:rsid w:val="000B3E76"/>
    <w:rsid w:val="000B5389"/>
    <w:rsid w:val="000B7C7D"/>
    <w:rsid w:val="000C10C1"/>
    <w:rsid w:val="000C37C6"/>
    <w:rsid w:val="000C46BA"/>
    <w:rsid w:val="000C4D1A"/>
    <w:rsid w:val="000C4D6A"/>
    <w:rsid w:val="000C6F7A"/>
    <w:rsid w:val="000D107A"/>
    <w:rsid w:val="000D41C4"/>
    <w:rsid w:val="000D59F5"/>
    <w:rsid w:val="000D63ED"/>
    <w:rsid w:val="000E6D42"/>
    <w:rsid w:val="000E7C43"/>
    <w:rsid w:val="000F237B"/>
    <w:rsid w:val="000F5447"/>
    <w:rsid w:val="000F54AC"/>
    <w:rsid w:val="000F7D08"/>
    <w:rsid w:val="00102E75"/>
    <w:rsid w:val="00104E88"/>
    <w:rsid w:val="00105065"/>
    <w:rsid w:val="00113FEC"/>
    <w:rsid w:val="00114A59"/>
    <w:rsid w:val="00117150"/>
    <w:rsid w:val="00121C91"/>
    <w:rsid w:val="001227B0"/>
    <w:rsid w:val="00126844"/>
    <w:rsid w:val="0012775A"/>
    <w:rsid w:val="00127C46"/>
    <w:rsid w:val="00130FC2"/>
    <w:rsid w:val="00132BE0"/>
    <w:rsid w:val="00133339"/>
    <w:rsid w:val="00133397"/>
    <w:rsid w:val="0013351A"/>
    <w:rsid w:val="00136BAD"/>
    <w:rsid w:val="0014572F"/>
    <w:rsid w:val="00145A68"/>
    <w:rsid w:val="001469EC"/>
    <w:rsid w:val="00150C74"/>
    <w:rsid w:val="00152DFE"/>
    <w:rsid w:val="001536ED"/>
    <w:rsid w:val="00154B81"/>
    <w:rsid w:val="00154DD7"/>
    <w:rsid w:val="001551DB"/>
    <w:rsid w:val="00157B91"/>
    <w:rsid w:val="0016008B"/>
    <w:rsid w:val="00161996"/>
    <w:rsid w:val="00163F39"/>
    <w:rsid w:val="0016588A"/>
    <w:rsid w:val="00165BD9"/>
    <w:rsid w:val="0016665B"/>
    <w:rsid w:val="001720C5"/>
    <w:rsid w:val="00173C5C"/>
    <w:rsid w:val="00180FD3"/>
    <w:rsid w:val="00181DF6"/>
    <w:rsid w:val="00181E0A"/>
    <w:rsid w:val="00182F6C"/>
    <w:rsid w:val="00184EAA"/>
    <w:rsid w:val="0018740C"/>
    <w:rsid w:val="0018796A"/>
    <w:rsid w:val="00190322"/>
    <w:rsid w:val="00190D75"/>
    <w:rsid w:val="001926C1"/>
    <w:rsid w:val="00193218"/>
    <w:rsid w:val="0019613C"/>
    <w:rsid w:val="001A156E"/>
    <w:rsid w:val="001A1BBB"/>
    <w:rsid w:val="001A2496"/>
    <w:rsid w:val="001A676B"/>
    <w:rsid w:val="001A772A"/>
    <w:rsid w:val="001B0F56"/>
    <w:rsid w:val="001B189A"/>
    <w:rsid w:val="001B19CD"/>
    <w:rsid w:val="001B38FD"/>
    <w:rsid w:val="001B53CF"/>
    <w:rsid w:val="001B781E"/>
    <w:rsid w:val="001C0434"/>
    <w:rsid w:val="001C06D8"/>
    <w:rsid w:val="001C2092"/>
    <w:rsid w:val="001C309D"/>
    <w:rsid w:val="001C3570"/>
    <w:rsid w:val="001C4200"/>
    <w:rsid w:val="001C5B76"/>
    <w:rsid w:val="001C6569"/>
    <w:rsid w:val="001C6C21"/>
    <w:rsid w:val="001D1A4D"/>
    <w:rsid w:val="001D1E89"/>
    <w:rsid w:val="001D2722"/>
    <w:rsid w:val="001D4CF5"/>
    <w:rsid w:val="001D5686"/>
    <w:rsid w:val="001E123C"/>
    <w:rsid w:val="001E4234"/>
    <w:rsid w:val="001E4310"/>
    <w:rsid w:val="001E4A7C"/>
    <w:rsid w:val="001E68A1"/>
    <w:rsid w:val="001E7E2F"/>
    <w:rsid w:val="001F03C4"/>
    <w:rsid w:val="001F294F"/>
    <w:rsid w:val="001F308B"/>
    <w:rsid w:val="001F6BB7"/>
    <w:rsid w:val="001F7450"/>
    <w:rsid w:val="002004F5"/>
    <w:rsid w:val="00203BD1"/>
    <w:rsid w:val="00204E19"/>
    <w:rsid w:val="00206E92"/>
    <w:rsid w:val="00206F86"/>
    <w:rsid w:val="00210B97"/>
    <w:rsid w:val="00210ED2"/>
    <w:rsid w:val="0021231B"/>
    <w:rsid w:val="0021490D"/>
    <w:rsid w:val="00217246"/>
    <w:rsid w:val="00217F49"/>
    <w:rsid w:val="00220C53"/>
    <w:rsid w:val="002234F8"/>
    <w:rsid w:val="00227E79"/>
    <w:rsid w:val="002316A3"/>
    <w:rsid w:val="00232FF4"/>
    <w:rsid w:val="00234C26"/>
    <w:rsid w:val="002360D0"/>
    <w:rsid w:val="0023745F"/>
    <w:rsid w:val="002417D5"/>
    <w:rsid w:val="00242146"/>
    <w:rsid w:val="0024291B"/>
    <w:rsid w:val="00242F19"/>
    <w:rsid w:val="00243A36"/>
    <w:rsid w:val="00244493"/>
    <w:rsid w:val="002502D7"/>
    <w:rsid w:val="002517FA"/>
    <w:rsid w:val="00254C6E"/>
    <w:rsid w:val="00255601"/>
    <w:rsid w:val="00261846"/>
    <w:rsid w:val="00261C5A"/>
    <w:rsid w:val="002622A5"/>
    <w:rsid w:val="00263FAF"/>
    <w:rsid w:val="002654EE"/>
    <w:rsid w:val="00265852"/>
    <w:rsid w:val="00273059"/>
    <w:rsid w:val="0027389B"/>
    <w:rsid w:val="0027688A"/>
    <w:rsid w:val="002769D1"/>
    <w:rsid w:val="00277306"/>
    <w:rsid w:val="00281188"/>
    <w:rsid w:val="00281E97"/>
    <w:rsid w:val="0028384C"/>
    <w:rsid w:val="002856FF"/>
    <w:rsid w:val="00290E0B"/>
    <w:rsid w:val="0029382E"/>
    <w:rsid w:val="0029425D"/>
    <w:rsid w:val="002A0C55"/>
    <w:rsid w:val="002A3CDE"/>
    <w:rsid w:val="002B029D"/>
    <w:rsid w:val="002B0838"/>
    <w:rsid w:val="002B5C77"/>
    <w:rsid w:val="002B67F3"/>
    <w:rsid w:val="002B763C"/>
    <w:rsid w:val="002B777E"/>
    <w:rsid w:val="002C1628"/>
    <w:rsid w:val="002C3C9E"/>
    <w:rsid w:val="002C4007"/>
    <w:rsid w:val="002C6ADD"/>
    <w:rsid w:val="002D0542"/>
    <w:rsid w:val="002D53BF"/>
    <w:rsid w:val="002E071D"/>
    <w:rsid w:val="002E095B"/>
    <w:rsid w:val="002E3751"/>
    <w:rsid w:val="002E61B3"/>
    <w:rsid w:val="002E7DDD"/>
    <w:rsid w:val="002F2FC9"/>
    <w:rsid w:val="002F5673"/>
    <w:rsid w:val="002F6FE4"/>
    <w:rsid w:val="002F78DE"/>
    <w:rsid w:val="00300F2C"/>
    <w:rsid w:val="0030555B"/>
    <w:rsid w:val="0031038D"/>
    <w:rsid w:val="00311923"/>
    <w:rsid w:val="00312A4F"/>
    <w:rsid w:val="00312EF1"/>
    <w:rsid w:val="00313D1C"/>
    <w:rsid w:val="003143A7"/>
    <w:rsid w:val="00316B0C"/>
    <w:rsid w:val="0032148B"/>
    <w:rsid w:val="00321CAC"/>
    <w:rsid w:val="0032559B"/>
    <w:rsid w:val="00325F59"/>
    <w:rsid w:val="00326267"/>
    <w:rsid w:val="00333BED"/>
    <w:rsid w:val="0033696E"/>
    <w:rsid w:val="00336C81"/>
    <w:rsid w:val="00342042"/>
    <w:rsid w:val="003425F4"/>
    <w:rsid w:val="003477C6"/>
    <w:rsid w:val="00347E99"/>
    <w:rsid w:val="00350381"/>
    <w:rsid w:val="0035146B"/>
    <w:rsid w:val="00351648"/>
    <w:rsid w:val="003537E5"/>
    <w:rsid w:val="00354BE2"/>
    <w:rsid w:val="00355C28"/>
    <w:rsid w:val="00357DA6"/>
    <w:rsid w:val="00360CC7"/>
    <w:rsid w:val="00361FF6"/>
    <w:rsid w:val="00363F6D"/>
    <w:rsid w:val="00364152"/>
    <w:rsid w:val="00364D6F"/>
    <w:rsid w:val="00366BFE"/>
    <w:rsid w:val="00370C95"/>
    <w:rsid w:val="00372B0C"/>
    <w:rsid w:val="00374DC6"/>
    <w:rsid w:val="00375FCC"/>
    <w:rsid w:val="0038431E"/>
    <w:rsid w:val="00384AB8"/>
    <w:rsid w:val="00384E8A"/>
    <w:rsid w:val="0039047F"/>
    <w:rsid w:val="00391C01"/>
    <w:rsid w:val="003A10DD"/>
    <w:rsid w:val="003A1E5C"/>
    <w:rsid w:val="003A2C05"/>
    <w:rsid w:val="003A3EDD"/>
    <w:rsid w:val="003A4CC6"/>
    <w:rsid w:val="003A5C83"/>
    <w:rsid w:val="003B262C"/>
    <w:rsid w:val="003B2667"/>
    <w:rsid w:val="003B34E5"/>
    <w:rsid w:val="003B3CE9"/>
    <w:rsid w:val="003B6520"/>
    <w:rsid w:val="003C6127"/>
    <w:rsid w:val="003C6BAB"/>
    <w:rsid w:val="003D2EC8"/>
    <w:rsid w:val="003D447A"/>
    <w:rsid w:val="003E2384"/>
    <w:rsid w:val="003E2B39"/>
    <w:rsid w:val="003E43AB"/>
    <w:rsid w:val="003E599D"/>
    <w:rsid w:val="003E5D26"/>
    <w:rsid w:val="003F41C3"/>
    <w:rsid w:val="003F6400"/>
    <w:rsid w:val="003F76E1"/>
    <w:rsid w:val="00400A88"/>
    <w:rsid w:val="00401A9B"/>
    <w:rsid w:val="00401EDA"/>
    <w:rsid w:val="00404B9B"/>
    <w:rsid w:val="00407158"/>
    <w:rsid w:val="00407303"/>
    <w:rsid w:val="00411403"/>
    <w:rsid w:val="00411628"/>
    <w:rsid w:val="0041282C"/>
    <w:rsid w:val="0041392E"/>
    <w:rsid w:val="0041400A"/>
    <w:rsid w:val="00415364"/>
    <w:rsid w:val="00423A53"/>
    <w:rsid w:val="00424F5D"/>
    <w:rsid w:val="0042654D"/>
    <w:rsid w:val="00427E4D"/>
    <w:rsid w:val="0043011B"/>
    <w:rsid w:val="00432737"/>
    <w:rsid w:val="00434917"/>
    <w:rsid w:val="0043597F"/>
    <w:rsid w:val="004361C5"/>
    <w:rsid w:val="00436B93"/>
    <w:rsid w:val="00440AFC"/>
    <w:rsid w:val="00444E33"/>
    <w:rsid w:val="00451D02"/>
    <w:rsid w:val="00456981"/>
    <w:rsid w:val="00457617"/>
    <w:rsid w:val="00463D6C"/>
    <w:rsid w:val="00464AF1"/>
    <w:rsid w:val="00465BCE"/>
    <w:rsid w:val="00472B1E"/>
    <w:rsid w:val="004737D6"/>
    <w:rsid w:val="004738BE"/>
    <w:rsid w:val="00474B7F"/>
    <w:rsid w:val="00485288"/>
    <w:rsid w:val="00487803"/>
    <w:rsid w:val="00491384"/>
    <w:rsid w:val="00491662"/>
    <w:rsid w:val="004946C8"/>
    <w:rsid w:val="00496A74"/>
    <w:rsid w:val="004A0C6A"/>
    <w:rsid w:val="004A125D"/>
    <w:rsid w:val="004A18DE"/>
    <w:rsid w:val="004A304C"/>
    <w:rsid w:val="004A3BE6"/>
    <w:rsid w:val="004A4512"/>
    <w:rsid w:val="004A5670"/>
    <w:rsid w:val="004A60BD"/>
    <w:rsid w:val="004A6D48"/>
    <w:rsid w:val="004B2FA3"/>
    <w:rsid w:val="004B3B6C"/>
    <w:rsid w:val="004B4E9F"/>
    <w:rsid w:val="004B604B"/>
    <w:rsid w:val="004C4D30"/>
    <w:rsid w:val="004C51EF"/>
    <w:rsid w:val="004C52AA"/>
    <w:rsid w:val="004C7292"/>
    <w:rsid w:val="004D0E10"/>
    <w:rsid w:val="004D2B24"/>
    <w:rsid w:val="004D7CAA"/>
    <w:rsid w:val="004E0FB3"/>
    <w:rsid w:val="004E12B6"/>
    <w:rsid w:val="004E2D04"/>
    <w:rsid w:val="004E4CCE"/>
    <w:rsid w:val="004F0B18"/>
    <w:rsid w:val="004F37F6"/>
    <w:rsid w:val="00512C48"/>
    <w:rsid w:val="00513EB9"/>
    <w:rsid w:val="0051477B"/>
    <w:rsid w:val="0051618C"/>
    <w:rsid w:val="0051634B"/>
    <w:rsid w:val="00517C2C"/>
    <w:rsid w:val="00520812"/>
    <w:rsid w:val="005214D2"/>
    <w:rsid w:val="0052259D"/>
    <w:rsid w:val="00522CAE"/>
    <w:rsid w:val="00525D9B"/>
    <w:rsid w:val="00527501"/>
    <w:rsid w:val="00530372"/>
    <w:rsid w:val="00530A59"/>
    <w:rsid w:val="005315DE"/>
    <w:rsid w:val="00531A59"/>
    <w:rsid w:val="005332C7"/>
    <w:rsid w:val="005372FC"/>
    <w:rsid w:val="00540229"/>
    <w:rsid w:val="00541F7A"/>
    <w:rsid w:val="00543404"/>
    <w:rsid w:val="005461DC"/>
    <w:rsid w:val="005562F5"/>
    <w:rsid w:val="005577DC"/>
    <w:rsid w:val="00557C64"/>
    <w:rsid w:val="00560A4E"/>
    <w:rsid w:val="00561419"/>
    <w:rsid w:val="0056566A"/>
    <w:rsid w:val="0057196F"/>
    <w:rsid w:val="005723CF"/>
    <w:rsid w:val="00573AEA"/>
    <w:rsid w:val="0057696B"/>
    <w:rsid w:val="005803F7"/>
    <w:rsid w:val="005816EA"/>
    <w:rsid w:val="00583D89"/>
    <w:rsid w:val="00585631"/>
    <w:rsid w:val="005860B5"/>
    <w:rsid w:val="00586A46"/>
    <w:rsid w:val="005926B6"/>
    <w:rsid w:val="00594136"/>
    <w:rsid w:val="005951F1"/>
    <w:rsid w:val="005A0338"/>
    <w:rsid w:val="005A2B47"/>
    <w:rsid w:val="005A48EC"/>
    <w:rsid w:val="005A5369"/>
    <w:rsid w:val="005B026C"/>
    <w:rsid w:val="005B4207"/>
    <w:rsid w:val="005B457E"/>
    <w:rsid w:val="005C1360"/>
    <w:rsid w:val="005C14C7"/>
    <w:rsid w:val="005C20CE"/>
    <w:rsid w:val="005C3E35"/>
    <w:rsid w:val="005C7B17"/>
    <w:rsid w:val="005D06E4"/>
    <w:rsid w:val="005D0938"/>
    <w:rsid w:val="005D6739"/>
    <w:rsid w:val="005D7FAD"/>
    <w:rsid w:val="005E1ADB"/>
    <w:rsid w:val="005E26EF"/>
    <w:rsid w:val="005E3DCD"/>
    <w:rsid w:val="005F140B"/>
    <w:rsid w:val="00600625"/>
    <w:rsid w:val="00601492"/>
    <w:rsid w:val="00604489"/>
    <w:rsid w:val="006061BD"/>
    <w:rsid w:val="006071F1"/>
    <w:rsid w:val="006164DC"/>
    <w:rsid w:val="00616A6A"/>
    <w:rsid w:val="00617260"/>
    <w:rsid w:val="00617B8E"/>
    <w:rsid w:val="00624561"/>
    <w:rsid w:val="00624CBA"/>
    <w:rsid w:val="00625020"/>
    <w:rsid w:val="006255E6"/>
    <w:rsid w:val="00626012"/>
    <w:rsid w:val="00627451"/>
    <w:rsid w:val="00627BAE"/>
    <w:rsid w:val="00630729"/>
    <w:rsid w:val="00631035"/>
    <w:rsid w:val="006315F6"/>
    <w:rsid w:val="006401E8"/>
    <w:rsid w:val="00640261"/>
    <w:rsid w:val="006408E4"/>
    <w:rsid w:val="00642EF8"/>
    <w:rsid w:val="00643788"/>
    <w:rsid w:val="00644F43"/>
    <w:rsid w:val="00645BC5"/>
    <w:rsid w:val="00650209"/>
    <w:rsid w:val="00653733"/>
    <w:rsid w:val="006602F8"/>
    <w:rsid w:val="006625C4"/>
    <w:rsid w:val="006630F6"/>
    <w:rsid w:val="006646D3"/>
    <w:rsid w:val="006658FC"/>
    <w:rsid w:val="00665AC2"/>
    <w:rsid w:val="00666E32"/>
    <w:rsid w:val="00673D74"/>
    <w:rsid w:val="006741E1"/>
    <w:rsid w:val="006745C3"/>
    <w:rsid w:val="00675962"/>
    <w:rsid w:val="006803CE"/>
    <w:rsid w:val="0068068B"/>
    <w:rsid w:val="00682DB2"/>
    <w:rsid w:val="00694B99"/>
    <w:rsid w:val="00695869"/>
    <w:rsid w:val="00695C17"/>
    <w:rsid w:val="006A0644"/>
    <w:rsid w:val="006A2C7F"/>
    <w:rsid w:val="006A46EB"/>
    <w:rsid w:val="006A723A"/>
    <w:rsid w:val="006B01F8"/>
    <w:rsid w:val="006B1388"/>
    <w:rsid w:val="006B1A98"/>
    <w:rsid w:val="006B58E5"/>
    <w:rsid w:val="006C2672"/>
    <w:rsid w:val="006C334D"/>
    <w:rsid w:val="006D10ED"/>
    <w:rsid w:val="006E0F81"/>
    <w:rsid w:val="006E14D2"/>
    <w:rsid w:val="006E19E2"/>
    <w:rsid w:val="006E1CF4"/>
    <w:rsid w:val="006E2A7B"/>
    <w:rsid w:val="006E2B66"/>
    <w:rsid w:val="006F0BDA"/>
    <w:rsid w:val="006F2DEB"/>
    <w:rsid w:val="006F38C6"/>
    <w:rsid w:val="006F507D"/>
    <w:rsid w:val="006F5DBE"/>
    <w:rsid w:val="006F6DFB"/>
    <w:rsid w:val="007009C3"/>
    <w:rsid w:val="00701732"/>
    <w:rsid w:val="00703188"/>
    <w:rsid w:val="00704D86"/>
    <w:rsid w:val="00706534"/>
    <w:rsid w:val="00713BE2"/>
    <w:rsid w:val="007143F7"/>
    <w:rsid w:val="0071753C"/>
    <w:rsid w:val="007212E7"/>
    <w:rsid w:val="00721FA5"/>
    <w:rsid w:val="007222AC"/>
    <w:rsid w:val="007268FD"/>
    <w:rsid w:val="00727B5F"/>
    <w:rsid w:val="00731C5D"/>
    <w:rsid w:val="0073507B"/>
    <w:rsid w:val="00741BDD"/>
    <w:rsid w:val="0074463E"/>
    <w:rsid w:val="00746562"/>
    <w:rsid w:val="007467E9"/>
    <w:rsid w:val="007540FF"/>
    <w:rsid w:val="0075507D"/>
    <w:rsid w:val="007639F8"/>
    <w:rsid w:val="00767063"/>
    <w:rsid w:val="007678C1"/>
    <w:rsid w:val="00770813"/>
    <w:rsid w:val="00771866"/>
    <w:rsid w:val="00773AD2"/>
    <w:rsid w:val="0078048C"/>
    <w:rsid w:val="007828B6"/>
    <w:rsid w:val="00784826"/>
    <w:rsid w:val="00785408"/>
    <w:rsid w:val="00785844"/>
    <w:rsid w:val="00793DD6"/>
    <w:rsid w:val="00795F45"/>
    <w:rsid w:val="007A09D1"/>
    <w:rsid w:val="007A32CA"/>
    <w:rsid w:val="007A382B"/>
    <w:rsid w:val="007A4011"/>
    <w:rsid w:val="007A4D15"/>
    <w:rsid w:val="007A65F8"/>
    <w:rsid w:val="007B1DAB"/>
    <w:rsid w:val="007B2828"/>
    <w:rsid w:val="007B479D"/>
    <w:rsid w:val="007C07D8"/>
    <w:rsid w:val="007C2591"/>
    <w:rsid w:val="007C52FA"/>
    <w:rsid w:val="007C587E"/>
    <w:rsid w:val="007D0C1E"/>
    <w:rsid w:val="007D16E2"/>
    <w:rsid w:val="007D503B"/>
    <w:rsid w:val="007D5DD0"/>
    <w:rsid w:val="007D68E8"/>
    <w:rsid w:val="007E23B2"/>
    <w:rsid w:val="007E28B3"/>
    <w:rsid w:val="007E36E3"/>
    <w:rsid w:val="007E745A"/>
    <w:rsid w:val="007E74F3"/>
    <w:rsid w:val="007F0E05"/>
    <w:rsid w:val="007F20DF"/>
    <w:rsid w:val="007F4126"/>
    <w:rsid w:val="007F52A8"/>
    <w:rsid w:val="007F5465"/>
    <w:rsid w:val="007F66D4"/>
    <w:rsid w:val="007F702C"/>
    <w:rsid w:val="007F73D9"/>
    <w:rsid w:val="00801058"/>
    <w:rsid w:val="008054B0"/>
    <w:rsid w:val="00806FAF"/>
    <w:rsid w:val="008077BE"/>
    <w:rsid w:val="00811E7B"/>
    <w:rsid w:val="00813B84"/>
    <w:rsid w:val="00816A45"/>
    <w:rsid w:val="00824C70"/>
    <w:rsid w:val="008251FC"/>
    <w:rsid w:val="008262F8"/>
    <w:rsid w:val="00826A6C"/>
    <w:rsid w:val="00826CD8"/>
    <w:rsid w:val="00827A8A"/>
    <w:rsid w:val="00835924"/>
    <w:rsid w:val="00837413"/>
    <w:rsid w:val="008420C5"/>
    <w:rsid w:val="00842310"/>
    <w:rsid w:val="00842AE9"/>
    <w:rsid w:val="00843466"/>
    <w:rsid w:val="008437B6"/>
    <w:rsid w:val="00854608"/>
    <w:rsid w:val="00854B93"/>
    <w:rsid w:val="00855875"/>
    <w:rsid w:val="00855FCD"/>
    <w:rsid w:val="00857810"/>
    <w:rsid w:val="00860FAE"/>
    <w:rsid w:val="0086432F"/>
    <w:rsid w:val="0086443C"/>
    <w:rsid w:val="0086646D"/>
    <w:rsid w:val="00867978"/>
    <w:rsid w:val="00874C22"/>
    <w:rsid w:val="00875EFC"/>
    <w:rsid w:val="00876505"/>
    <w:rsid w:val="008767C8"/>
    <w:rsid w:val="00880943"/>
    <w:rsid w:val="00882966"/>
    <w:rsid w:val="00883699"/>
    <w:rsid w:val="008913BA"/>
    <w:rsid w:val="008A07EF"/>
    <w:rsid w:val="008A1625"/>
    <w:rsid w:val="008A2919"/>
    <w:rsid w:val="008A6AF0"/>
    <w:rsid w:val="008A7360"/>
    <w:rsid w:val="008B13F7"/>
    <w:rsid w:val="008B14E9"/>
    <w:rsid w:val="008B2681"/>
    <w:rsid w:val="008B3708"/>
    <w:rsid w:val="008B47F1"/>
    <w:rsid w:val="008B48F6"/>
    <w:rsid w:val="008C3949"/>
    <w:rsid w:val="008C7568"/>
    <w:rsid w:val="008D20AC"/>
    <w:rsid w:val="008D3DCC"/>
    <w:rsid w:val="008D40F8"/>
    <w:rsid w:val="008D4150"/>
    <w:rsid w:val="008D4F57"/>
    <w:rsid w:val="008D66CA"/>
    <w:rsid w:val="008D793C"/>
    <w:rsid w:val="008E0479"/>
    <w:rsid w:val="008E0584"/>
    <w:rsid w:val="008E09BC"/>
    <w:rsid w:val="008E3DDB"/>
    <w:rsid w:val="008E45AE"/>
    <w:rsid w:val="008E654C"/>
    <w:rsid w:val="008F6AAB"/>
    <w:rsid w:val="008F736B"/>
    <w:rsid w:val="008F76B5"/>
    <w:rsid w:val="009007E2"/>
    <w:rsid w:val="00900E8C"/>
    <w:rsid w:val="009049C8"/>
    <w:rsid w:val="00907B61"/>
    <w:rsid w:val="0091061E"/>
    <w:rsid w:val="00915340"/>
    <w:rsid w:val="00915678"/>
    <w:rsid w:val="009157C2"/>
    <w:rsid w:val="0091696D"/>
    <w:rsid w:val="00916DB8"/>
    <w:rsid w:val="00921646"/>
    <w:rsid w:val="00925704"/>
    <w:rsid w:val="00926E6B"/>
    <w:rsid w:val="00932455"/>
    <w:rsid w:val="009351F4"/>
    <w:rsid w:val="00936A45"/>
    <w:rsid w:val="009376D0"/>
    <w:rsid w:val="0094009A"/>
    <w:rsid w:val="00940CF0"/>
    <w:rsid w:val="00941BB1"/>
    <w:rsid w:val="00942B57"/>
    <w:rsid w:val="00942DBF"/>
    <w:rsid w:val="00946341"/>
    <w:rsid w:val="0094640F"/>
    <w:rsid w:val="00950D6F"/>
    <w:rsid w:val="00952A7D"/>
    <w:rsid w:val="00954C8B"/>
    <w:rsid w:val="009564AF"/>
    <w:rsid w:val="009644BE"/>
    <w:rsid w:val="00967608"/>
    <w:rsid w:val="00972689"/>
    <w:rsid w:val="00973B46"/>
    <w:rsid w:val="009747E1"/>
    <w:rsid w:val="00974905"/>
    <w:rsid w:val="00980330"/>
    <w:rsid w:val="009804D9"/>
    <w:rsid w:val="00982B45"/>
    <w:rsid w:val="00983560"/>
    <w:rsid w:val="00990893"/>
    <w:rsid w:val="0099327A"/>
    <w:rsid w:val="0099401E"/>
    <w:rsid w:val="0099612F"/>
    <w:rsid w:val="00996748"/>
    <w:rsid w:val="00997F50"/>
    <w:rsid w:val="009A2488"/>
    <w:rsid w:val="009A2C70"/>
    <w:rsid w:val="009A6EC1"/>
    <w:rsid w:val="009A7C3D"/>
    <w:rsid w:val="009B0835"/>
    <w:rsid w:val="009B113A"/>
    <w:rsid w:val="009B4E1B"/>
    <w:rsid w:val="009B74D7"/>
    <w:rsid w:val="009C0D35"/>
    <w:rsid w:val="009C0FD4"/>
    <w:rsid w:val="009C1485"/>
    <w:rsid w:val="009C168A"/>
    <w:rsid w:val="009C1C82"/>
    <w:rsid w:val="009C61D5"/>
    <w:rsid w:val="009C70A4"/>
    <w:rsid w:val="009D24E9"/>
    <w:rsid w:val="009D2ED7"/>
    <w:rsid w:val="009D44C2"/>
    <w:rsid w:val="009E1C90"/>
    <w:rsid w:val="009E1FB6"/>
    <w:rsid w:val="009E2304"/>
    <w:rsid w:val="009E3594"/>
    <w:rsid w:val="009E35EE"/>
    <w:rsid w:val="009E3608"/>
    <w:rsid w:val="009E3A89"/>
    <w:rsid w:val="009F1D50"/>
    <w:rsid w:val="009F3A1C"/>
    <w:rsid w:val="009F51D9"/>
    <w:rsid w:val="009F5D44"/>
    <w:rsid w:val="00A02BF9"/>
    <w:rsid w:val="00A03648"/>
    <w:rsid w:val="00A07B24"/>
    <w:rsid w:val="00A101E2"/>
    <w:rsid w:val="00A125D3"/>
    <w:rsid w:val="00A12A57"/>
    <w:rsid w:val="00A13699"/>
    <w:rsid w:val="00A15F0B"/>
    <w:rsid w:val="00A26365"/>
    <w:rsid w:val="00A2655F"/>
    <w:rsid w:val="00A358FA"/>
    <w:rsid w:val="00A36050"/>
    <w:rsid w:val="00A379C3"/>
    <w:rsid w:val="00A40646"/>
    <w:rsid w:val="00A45025"/>
    <w:rsid w:val="00A45A89"/>
    <w:rsid w:val="00A52E89"/>
    <w:rsid w:val="00A534DF"/>
    <w:rsid w:val="00A56E19"/>
    <w:rsid w:val="00A65C6A"/>
    <w:rsid w:val="00A7257F"/>
    <w:rsid w:val="00A72789"/>
    <w:rsid w:val="00A733BE"/>
    <w:rsid w:val="00A8136B"/>
    <w:rsid w:val="00A944E2"/>
    <w:rsid w:val="00A95824"/>
    <w:rsid w:val="00AA031D"/>
    <w:rsid w:val="00AA336E"/>
    <w:rsid w:val="00AA3C55"/>
    <w:rsid w:val="00AA5865"/>
    <w:rsid w:val="00AA665E"/>
    <w:rsid w:val="00AB03B4"/>
    <w:rsid w:val="00AB084D"/>
    <w:rsid w:val="00AB1119"/>
    <w:rsid w:val="00AB2228"/>
    <w:rsid w:val="00AB4A53"/>
    <w:rsid w:val="00AB6E22"/>
    <w:rsid w:val="00AB7027"/>
    <w:rsid w:val="00AB7412"/>
    <w:rsid w:val="00AC0AA2"/>
    <w:rsid w:val="00AC6802"/>
    <w:rsid w:val="00AD0FF1"/>
    <w:rsid w:val="00AD1E96"/>
    <w:rsid w:val="00AD2D16"/>
    <w:rsid w:val="00AD4890"/>
    <w:rsid w:val="00AD4A53"/>
    <w:rsid w:val="00AD6E4D"/>
    <w:rsid w:val="00AD7F78"/>
    <w:rsid w:val="00AE0BF3"/>
    <w:rsid w:val="00AE12F9"/>
    <w:rsid w:val="00AE2E2C"/>
    <w:rsid w:val="00AE44AF"/>
    <w:rsid w:val="00AE6C0F"/>
    <w:rsid w:val="00AE713D"/>
    <w:rsid w:val="00AE79DE"/>
    <w:rsid w:val="00AF149D"/>
    <w:rsid w:val="00AF6363"/>
    <w:rsid w:val="00AF76BA"/>
    <w:rsid w:val="00AF79BC"/>
    <w:rsid w:val="00B003C7"/>
    <w:rsid w:val="00B02CBA"/>
    <w:rsid w:val="00B067FE"/>
    <w:rsid w:val="00B06C98"/>
    <w:rsid w:val="00B114F6"/>
    <w:rsid w:val="00B153C2"/>
    <w:rsid w:val="00B20A58"/>
    <w:rsid w:val="00B21E11"/>
    <w:rsid w:val="00B23065"/>
    <w:rsid w:val="00B23965"/>
    <w:rsid w:val="00B24567"/>
    <w:rsid w:val="00B2720F"/>
    <w:rsid w:val="00B27FC9"/>
    <w:rsid w:val="00B33A8D"/>
    <w:rsid w:val="00B34824"/>
    <w:rsid w:val="00B356D4"/>
    <w:rsid w:val="00B35742"/>
    <w:rsid w:val="00B45078"/>
    <w:rsid w:val="00B46518"/>
    <w:rsid w:val="00B51A55"/>
    <w:rsid w:val="00B545D5"/>
    <w:rsid w:val="00B55438"/>
    <w:rsid w:val="00B5673A"/>
    <w:rsid w:val="00B56E76"/>
    <w:rsid w:val="00B63E2A"/>
    <w:rsid w:val="00B72010"/>
    <w:rsid w:val="00B760C1"/>
    <w:rsid w:val="00B767CC"/>
    <w:rsid w:val="00B8048E"/>
    <w:rsid w:val="00B85048"/>
    <w:rsid w:val="00B85ED4"/>
    <w:rsid w:val="00B90A3E"/>
    <w:rsid w:val="00B9224D"/>
    <w:rsid w:val="00B93EA1"/>
    <w:rsid w:val="00B9747A"/>
    <w:rsid w:val="00BA30EA"/>
    <w:rsid w:val="00BB162B"/>
    <w:rsid w:val="00BB16EE"/>
    <w:rsid w:val="00BB36D2"/>
    <w:rsid w:val="00BB4241"/>
    <w:rsid w:val="00BC70C1"/>
    <w:rsid w:val="00BC7A66"/>
    <w:rsid w:val="00BD6136"/>
    <w:rsid w:val="00BD7945"/>
    <w:rsid w:val="00BE647C"/>
    <w:rsid w:val="00BE72D4"/>
    <w:rsid w:val="00BE788E"/>
    <w:rsid w:val="00BF5C38"/>
    <w:rsid w:val="00BF7666"/>
    <w:rsid w:val="00C01CE7"/>
    <w:rsid w:val="00C02C2B"/>
    <w:rsid w:val="00C0359D"/>
    <w:rsid w:val="00C03666"/>
    <w:rsid w:val="00C06EF2"/>
    <w:rsid w:val="00C07057"/>
    <w:rsid w:val="00C07635"/>
    <w:rsid w:val="00C0765C"/>
    <w:rsid w:val="00C07B9C"/>
    <w:rsid w:val="00C17B4D"/>
    <w:rsid w:val="00C17DD4"/>
    <w:rsid w:val="00C2210C"/>
    <w:rsid w:val="00C23BD6"/>
    <w:rsid w:val="00C24721"/>
    <w:rsid w:val="00C2658C"/>
    <w:rsid w:val="00C26850"/>
    <w:rsid w:val="00C27AC5"/>
    <w:rsid w:val="00C3549B"/>
    <w:rsid w:val="00C35C4A"/>
    <w:rsid w:val="00C3721B"/>
    <w:rsid w:val="00C43084"/>
    <w:rsid w:val="00C46A4A"/>
    <w:rsid w:val="00C46CEA"/>
    <w:rsid w:val="00C470D4"/>
    <w:rsid w:val="00C52118"/>
    <w:rsid w:val="00C52542"/>
    <w:rsid w:val="00C54F48"/>
    <w:rsid w:val="00C57CF0"/>
    <w:rsid w:val="00C64CF2"/>
    <w:rsid w:val="00C65DCA"/>
    <w:rsid w:val="00C6710E"/>
    <w:rsid w:val="00C7015A"/>
    <w:rsid w:val="00C70361"/>
    <w:rsid w:val="00C711DD"/>
    <w:rsid w:val="00C81CC0"/>
    <w:rsid w:val="00C847BB"/>
    <w:rsid w:val="00C938AE"/>
    <w:rsid w:val="00C93CFC"/>
    <w:rsid w:val="00C94720"/>
    <w:rsid w:val="00C96748"/>
    <w:rsid w:val="00CA2DB5"/>
    <w:rsid w:val="00CA342B"/>
    <w:rsid w:val="00CA5640"/>
    <w:rsid w:val="00CA7288"/>
    <w:rsid w:val="00CA74F0"/>
    <w:rsid w:val="00CA77AA"/>
    <w:rsid w:val="00CB2E06"/>
    <w:rsid w:val="00CB3922"/>
    <w:rsid w:val="00CB62DE"/>
    <w:rsid w:val="00CB70A8"/>
    <w:rsid w:val="00CB70D5"/>
    <w:rsid w:val="00CC0152"/>
    <w:rsid w:val="00CC0426"/>
    <w:rsid w:val="00CC0705"/>
    <w:rsid w:val="00CC0B2C"/>
    <w:rsid w:val="00CC3896"/>
    <w:rsid w:val="00CC3FFF"/>
    <w:rsid w:val="00CC4D87"/>
    <w:rsid w:val="00CC5DA4"/>
    <w:rsid w:val="00CD36C2"/>
    <w:rsid w:val="00CD3AC8"/>
    <w:rsid w:val="00CE019B"/>
    <w:rsid w:val="00CE358E"/>
    <w:rsid w:val="00CE5BC5"/>
    <w:rsid w:val="00CE617C"/>
    <w:rsid w:val="00CF101A"/>
    <w:rsid w:val="00CF1D4E"/>
    <w:rsid w:val="00CF2714"/>
    <w:rsid w:val="00CF2DF0"/>
    <w:rsid w:val="00CF39D2"/>
    <w:rsid w:val="00CF4784"/>
    <w:rsid w:val="00CF4FC5"/>
    <w:rsid w:val="00CF6A0F"/>
    <w:rsid w:val="00CF7524"/>
    <w:rsid w:val="00D00C1D"/>
    <w:rsid w:val="00D01D0D"/>
    <w:rsid w:val="00D01FA9"/>
    <w:rsid w:val="00D03075"/>
    <w:rsid w:val="00D06DBB"/>
    <w:rsid w:val="00D071BE"/>
    <w:rsid w:val="00D07737"/>
    <w:rsid w:val="00D102CC"/>
    <w:rsid w:val="00D11792"/>
    <w:rsid w:val="00D13881"/>
    <w:rsid w:val="00D16D66"/>
    <w:rsid w:val="00D16D9B"/>
    <w:rsid w:val="00D22039"/>
    <w:rsid w:val="00D24D84"/>
    <w:rsid w:val="00D261F1"/>
    <w:rsid w:val="00D3181D"/>
    <w:rsid w:val="00D326EE"/>
    <w:rsid w:val="00D3302E"/>
    <w:rsid w:val="00D334F0"/>
    <w:rsid w:val="00D36DE1"/>
    <w:rsid w:val="00D36F02"/>
    <w:rsid w:val="00D41694"/>
    <w:rsid w:val="00D42245"/>
    <w:rsid w:val="00D435AB"/>
    <w:rsid w:val="00D4548B"/>
    <w:rsid w:val="00D454E3"/>
    <w:rsid w:val="00D45F78"/>
    <w:rsid w:val="00D47F53"/>
    <w:rsid w:val="00D53A3C"/>
    <w:rsid w:val="00D5604C"/>
    <w:rsid w:val="00D60577"/>
    <w:rsid w:val="00D62E06"/>
    <w:rsid w:val="00D65919"/>
    <w:rsid w:val="00D674C3"/>
    <w:rsid w:val="00D731AD"/>
    <w:rsid w:val="00D74F64"/>
    <w:rsid w:val="00D74F6B"/>
    <w:rsid w:val="00D77087"/>
    <w:rsid w:val="00D8007A"/>
    <w:rsid w:val="00D814C4"/>
    <w:rsid w:val="00D817B9"/>
    <w:rsid w:val="00D81ECA"/>
    <w:rsid w:val="00D83348"/>
    <w:rsid w:val="00D86A2A"/>
    <w:rsid w:val="00D8752F"/>
    <w:rsid w:val="00D93799"/>
    <w:rsid w:val="00D963FE"/>
    <w:rsid w:val="00DA1201"/>
    <w:rsid w:val="00DA4A06"/>
    <w:rsid w:val="00DA7E10"/>
    <w:rsid w:val="00DB0588"/>
    <w:rsid w:val="00DB3C5A"/>
    <w:rsid w:val="00DC1A1D"/>
    <w:rsid w:val="00DC3666"/>
    <w:rsid w:val="00DC3A78"/>
    <w:rsid w:val="00DD0431"/>
    <w:rsid w:val="00DD0F14"/>
    <w:rsid w:val="00DD13B1"/>
    <w:rsid w:val="00DD385A"/>
    <w:rsid w:val="00DD3947"/>
    <w:rsid w:val="00DE1D3D"/>
    <w:rsid w:val="00DE5780"/>
    <w:rsid w:val="00DE697C"/>
    <w:rsid w:val="00DE74B9"/>
    <w:rsid w:val="00DE7DC3"/>
    <w:rsid w:val="00DF34A4"/>
    <w:rsid w:val="00DF5220"/>
    <w:rsid w:val="00E04BD3"/>
    <w:rsid w:val="00E06251"/>
    <w:rsid w:val="00E11552"/>
    <w:rsid w:val="00E1348B"/>
    <w:rsid w:val="00E13880"/>
    <w:rsid w:val="00E1534F"/>
    <w:rsid w:val="00E20AF7"/>
    <w:rsid w:val="00E21EC9"/>
    <w:rsid w:val="00E24490"/>
    <w:rsid w:val="00E304E5"/>
    <w:rsid w:val="00E30C54"/>
    <w:rsid w:val="00E31ABF"/>
    <w:rsid w:val="00E35494"/>
    <w:rsid w:val="00E40383"/>
    <w:rsid w:val="00E40A6B"/>
    <w:rsid w:val="00E40E81"/>
    <w:rsid w:val="00E42A35"/>
    <w:rsid w:val="00E47DEE"/>
    <w:rsid w:val="00E5027D"/>
    <w:rsid w:val="00E571F8"/>
    <w:rsid w:val="00E606B1"/>
    <w:rsid w:val="00E661FD"/>
    <w:rsid w:val="00E67B3E"/>
    <w:rsid w:val="00E709CC"/>
    <w:rsid w:val="00E71C5A"/>
    <w:rsid w:val="00E72645"/>
    <w:rsid w:val="00E72700"/>
    <w:rsid w:val="00E72B8A"/>
    <w:rsid w:val="00E817F9"/>
    <w:rsid w:val="00E833F1"/>
    <w:rsid w:val="00E835B0"/>
    <w:rsid w:val="00E83908"/>
    <w:rsid w:val="00E842AB"/>
    <w:rsid w:val="00E8594A"/>
    <w:rsid w:val="00E87492"/>
    <w:rsid w:val="00E90393"/>
    <w:rsid w:val="00E93232"/>
    <w:rsid w:val="00E96E69"/>
    <w:rsid w:val="00EA44ED"/>
    <w:rsid w:val="00EA47B3"/>
    <w:rsid w:val="00EB279A"/>
    <w:rsid w:val="00EB3885"/>
    <w:rsid w:val="00EB4A4A"/>
    <w:rsid w:val="00EB5473"/>
    <w:rsid w:val="00EB5CA1"/>
    <w:rsid w:val="00EB62BA"/>
    <w:rsid w:val="00EC029E"/>
    <w:rsid w:val="00EC3131"/>
    <w:rsid w:val="00EC38BE"/>
    <w:rsid w:val="00EC43D9"/>
    <w:rsid w:val="00EC4577"/>
    <w:rsid w:val="00EC4AC0"/>
    <w:rsid w:val="00EC4C39"/>
    <w:rsid w:val="00ED007F"/>
    <w:rsid w:val="00ED0231"/>
    <w:rsid w:val="00ED030C"/>
    <w:rsid w:val="00ED23B4"/>
    <w:rsid w:val="00ED36A2"/>
    <w:rsid w:val="00ED48CF"/>
    <w:rsid w:val="00EE0732"/>
    <w:rsid w:val="00EE399D"/>
    <w:rsid w:val="00EE57A1"/>
    <w:rsid w:val="00EF2333"/>
    <w:rsid w:val="00EF4050"/>
    <w:rsid w:val="00EF7210"/>
    <w:rsid w:val="00F0058F"/>
    <w:rsid w:val="00F068EC"/>
    <w:rsid w:val="00F069EB"/>
    <w:rsid w:val="00F07FD5"/>
    <w:rsid w:val="00F1690D"/>
    <w:rsid w:val="00F2060F"/>
    <w:rsid w:val="00F21BE6"/>
    <w:rsid w:val="00F2249B"/>
    <w:rsid w:val="00F25250"/>
    <w:rsid w:val="00F258A4"/>
    <w:rsid w:val="00F27841"/>
    <w:rsid w:val="00F31517"/>
    <w:rsid w:val="00F33A7F"/>
    <w:rsid w:val="00F363EC"/>
    <w:rsid w:val="00F36413"/>
    <w:rsid w:val="00F37F64"/>
    <w:rsid w:val="00F40E3F"/>
    <w:rsid w:val="00F412AB"/>
    <w:rsid w:val="00F47A67"/>
    <w:rsid w:val="00F47B6D"/>
    <w:rsid w:val="00F501DD"/>
    <w:rsid w:val="00F5153F"/>
    <w:rsid w:val="00F5155C"/>
    <w:rsid w:val="00F54CF1"/>
    <w:rsid w:val="00F57BD4"/>
    <w:rsid w:val="00F6121D"/>
    <w:rsid w:val="00F637F7"/>
    <w:rsid w:val="00F63C54"/>
    <w:rsid w:val="00F63F63"/>
    <w:rsid w:val="00F65FFB"/>
    <w:rsid w:val="00F71414"/>
    <w:rsid w:val="00F779B1"/>
    <w:rsid w:val="00F77D60"/>
    <w:rsid w:val="00F83E6A"/>
    <w:rsid w:val="00F85164"/>
    <w:rsid w:val="00F85653"/>
    <w:rsid w:val="00F85A05"/>
    <w:rsid w:val="00F863EE"/>
    <w:rsid w:val="00F87DE7"/>
    <w:rsid w:val="00F90467"/>
    <w:rsid w:val="00F90C41"/>
    <w:rsid w:val="00F95486"/>
    <w:rsid w:val="00F95C9C"/>
    <w:rsid w:val="00F95DD3"/>
    <w:rsid w:val="00F9689B"/>
    <w:rsid w:val="00F97E99"/>
    <w:rsid w:val="00FA0F0D"/>
    <w:rsid w:val="00FA2A53"/>
    <w:rsid w:val="00FA2BF4"/>
    <w:rsid w:val="00FA46FE"/>
    <w:rsid w:val="00FA4CF2"/>
    <w:rsid w:val="00FA4DE0"/>
    <w:rsid w:val="00FB420B"/>
    <w:rsid w:val="00FB5398"/>
    <w:rsid w:val="00FB6459"/>
    <w:rsid w:val="00FB68B2"/>
    <w:rsid w:val="00FB6CE3"/>
    <w:rsid w:val="00FB7FA6"/>
    <w:rsid w:val="00FC175C"/>
    <w:rsid w:val="00FC33E7"/>
    <w:rsid w:val="00FC4A6B"/>
    <w:rsid w:val="00FD017D"/>
    <w:rsid w:val="00FD1390"/>
    <w:rsid w:val="00FD37C7"/>
    <w:rsid w:val="00FD47D6"/>
    <w:rsid w:val="00FD5960"/>
    <w:rsid w:val="00FE0E05"/>
    <w:rsid w:val="00FE2269"/>
    <w:rsid w:val="00FE37F1"/>
    <w:rsid w:val="00FE572F"/>
    <w:rsid w:val="00FE6642"/>
    <w:rsid w:val="00FE78A1"/>
    <w:rsid w:val="00FF40A4"/>
    <w:rsid w:val="00FF7113"/>
    <w:rsid w:val="00FF71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03AB27"/>
  <w15:chartTrackingRefBased/>
  <w15:docId w15:val="{E9341AAB-8A26-44DB-9085-9D390DB8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235E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235E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235E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B16EE"/>
    <w:rPr>
      <w:sz w:val="20"/>
      <w:szCs w:val="20"/>
    </w:rPr>
  </w:style>
  <w:style w:type="character" w:styleId="FootnoteReference">
    <w:name w:val="footnote reference"/>
    <w:semiHidden/>
    <w:rsid w:val="00BB16EE"/>
    <w:rPr>
      <w:vertAlign w:val="superscript"/>
    </w:rPr>
  </w:style>
  <w:style w:type="paragraph" w:styleId="Footer">
    <w:name w:val="footer"/>
    <w:basedOn w:val="Normal"/>
    <w:rsid w:val="008C3949"/>
    <w:pPr>
      <w:tabs>
        <w:tab w:val="center" w:pos="4320"/>
        <w:tab w:val="right" w:pos="8640"/>
      </w:tabs>
    </w:pPr>
  </w:style>
  <w:style w:type="character" w:styleId="PageNumber">
    <w:name w:val="page number"/>
    <w:basedOn w:val="DefaultParagraphFont"/>
    <w:rsid w:val="008C3949"/>
  </w:style>
  <w:style w:type="paragraph" w:customStyle="1" w:styleId="DefaultText">
    <w:name w:val="Default Text"/>
    <w:basedOn w:val="Normal"/>
    <w:link w:val="DefaultTextChar"/>
    <w:rsid w:val="00CF1D4E"/>
    <w:pPr>
      <w:autoSpaceDE w:val="0"/>
      <w:autoSpaceDN w:val="0"/>
      <w:adjustRightInd w:val="0"/>
    </w:pPr>
  </w:style>
  <w:style w:type="character" w:customStyle="1" w:styleId="InitialStyle">
    <w:name w:val="InitialStyle"/>
    <w:rsid w:val="00CF1D4E"/>
  </w:style>
  <w:style w:type="paragraph" w:customStyle="1" w:styleId="a">
    <w:name w:val="&quot;"/>
    <w:basedOn w:val="Normal"/>
    <w:rsid w:val="00CF1D4E"/>
    <w:pPr>
      <w:autoSpaceDE w:val="0"/>
      <w:autoSpaceDN w:val="0"/>
      <w:adjustRightInd w:val="0"/>
      <w:ind w:left="720" w:hanging="720"/>
    </w:pPr>
  </w:style>
  <w:style w:type="paragraph" w:styleId="Header">
    <w:name w:val="header"/>
    <w:basedOn w:val="Normal"/>
    <w:rsid w:val="00FB5398"/>
    <w:pPr>
      <w:tabs>
        <w:tab w:val="center" w:pos="4320"/>
        <w:tab w:val="right" w:pos="8640"/>
      </w:tabs>
    </w:pPr>
  </w:style>
  <w:style w:type="character" w:styleId="Hyperlink">
    <w:name w:val="Hyperlink"/>
    <w:rsid w:val="00404B9B"/>
    <w:rPr>
      <w:color w:val="0000FF"/>
      <w:u w:val="single"/>
    </w:rPr>
  </w:style>
  <w:style w:type="paragraph" w:styleId="BalloonText">
    <w:name w:val="Balloon Text"/>
    <w:basedOn w:val="Normal"/>
    <w:semiHidden/>
    <w:rsid w:val="00355C28"/>
    <w:rPr>
      <w:rFonts w:ascii="Tahoma" w:hAnsi="Tahoma" w:cs="Tahoma"/>
      <w:sz w:val="16"/>
      <w:szCs w:val="16"/>
    </w:rPr>
  </w:style>
  <w:style w:type="paragraph" w:customStyle="1" w:styleId="300">
    <w:name w:val="300"/>
    <w:basedOn w:val="Normal"/>
    <w:rsid w:val="00B2720F"/>
    <w:pPr>
      <w:overflowPunct w:val="0"/>
      <w:autoSpaceDE w:val="0"/>
      <w:autoSpaceDN w:val="0"/>
      <w:adjustRightInd w:val="0"/>
      <w:textAlignment w:val="baseline"/>
    </w:pPr>
    <w:rPr>
      <w:sz w:val="20"/>
      <w:szCs w:val="20"/>
    </w:rPr>
  </w:style>
  <w:style w:type="character" w:styleId="FollowedHyperlink">
    <w:name w:val="FollowedHyperlink"/>
    <w:rsid w:val="00940CF0"/>
    <w:rPr>
      <w:color w:val="800080"/>
      <w:u w:val="single"/>
    </w:rPr>
  </w:style>
  <w:style w:type="character" w:styleId="CommentReference">
    <w:name w:val="annotation reference"/>
    <w:semiHidden/>
    <w:rsid w:val="009644BE"/>
    <w:rPr>
      <w:sz w:val="16"/>
      <w:szCs w:val="16"/>
    </w:rPr>
  </w:style>
  <w:style w:type="paragraph" w:styleId="CommentText">
    <w:name w:val="annotation text"/>
    <w:basedOn w:val="Normal"/>
    <w:link w:val="CommentTextChar"/>
    <w:semiHidden/>
    <w:rsid w:val="009644BE"/>
    <w:rPr>
      <w:sz w:val="20"/>
      <w:szCs w:val="20"/>
    </w:rPr>
  </w:style>
  <w:style w:type="paragraph" w:styleId="CommentSubject">
    <w:name w:val="annotation subject"/>
    <w:basedOn w:val="CommentText"/>
    <w:next w:val="CommentText"/>
    <w:semiHidden/>
    <w:rsid w:val="009644BE"/>
    <w:rPr>
      <w:b/>
      <w:bCs/>
    </w:rPr>
  </w:style>
  <w:style w:type="character" w:customStyle="1" w:styleId="Heading2Char">
    <w:name w:val="Heading 2 Char"/>
    <w:link w:val="Heading2"/>
    <w:rsid w:val="000235E7"/>
    <w:rPr>
      <w:rFonts w:ascii="Arial" w:hAnsi="Arial" w:cs="Arial"/>
      <w:b/>
      <w:bCs/>
      <w:i/>
      <w:iCs/>
      <w:sz w:val="28"/>
      <w:szCs w:val="28"/>
      <w:lang w:val="en-US" w:eastAsia="en-US" w:bidi="ar-SA"/>
    </w:rPr>
  </w:style>
  <w:style w:type="table" w:styleId="TableGrid">
    <w:name w:val="Table Grid"/>
    <w:basedOn w:val="TableNormal"/>
    <w:rsid w:val="00C67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727B5F"/>
  </w:style>
  <w:style w:type="paragraph" w:styleId="TOC2">
    <w:name w:val="toc 2"/>
    <w:basedOn w:val="Normal"/>
    <w:next w:val="Normal"/>
    <w:autoRedefine/>
    <w:semiHidden/>
    <w:rsid w:val="00727B5F"/>
    <w:pPr>
      <w:ind w:left="240"/>
    </w:pPr>
  </w:style>
  <w:style w:type="paragraph" w:styleId="TOC3">
    <w:name w:val="toc 3"/>
    <w:basedOn w:val="Normal"/>
    <w:next w:val="Normal"/>
    <w:autoRedefine/>
    <w:semiHidden/>
    <w:rsid w:val="00727B5F"/>
    <w:pPr>
      <w:ind w:left="480"/>
    </w:pPr>
  </w:style>
  <w:style w:type="character" w:customStyle="1" w:styleId="Heading1Char">
    <w:name w:val="Heading 1 Char"/>
    <w:link w:val="Heading1"/>
    <w:rsid w:val="00727B5F"/>
    <w:rPr>
      <w:rFonts w:ascii="Arial" w:hAnsi="Arial" w:cs="Arial"/>
      <w:b/>
      <w:bCs/>
      <w:kern w:val="32"/>
      <w:sz w:val="32"/>
      <w:szCs w:val="32"/>
      <w:lang w:val="en-US" w:eastAsia="en-US" w:bidi="ar-SA"/>
    </w:rPr>
  </w:style>
  <w:style w:type="character" w:customStyle="1" w:styleId="DefaultTextChar">
    <w:name w:val="Default Text Char"/>
    <w:link w:val="DefaultText"/>
    <w:rsid w:val="000A1D08"/>
    <w:rPr>
      <w:sz w:val="24"/>
      <w:szCs w:val="24"/>
      <w:lang w:val="en-US" w:eastAsia="en-US" w:bidi="ar-SA"/>
    </w:rPr>
  </w:style>
  <w:style w:type="paragraph" w:customStyle="1" w:styleId="NumberList">
    <w:name w:val="Number List"/>
    <w:basedOn w:val="Normal"/>
    <w:rsid w:val="00640261"/>
    <w:pPr>
      <w:overflowPunct w:val="0"/>
      <w:autoSpaceDE w:val="0"/>
      <w:autoSpaceDN w:val="0"/>
      <w:adjustRightInd w:val="0"/>
      <w:textAlignment w:val="baseline"/>
    </w:pPr>
    <w:rPr>
      <w:szCs w:val="20"/>
    </w:rPr>
  </w:style>
  <w:style w:type="paragraph" w:customStyle="1" w:styleId="Cover">
    <w:name w:val="Cover"/>
    <w:basedOn w:val="Normal"/>
    <w:rsid w:val="00C57CF0"/>
    <w:pPr>
      <w:shd w:val="pct15" w:color="auto" w:fill="auto"/>
      <w:jc w:val="center"/>
    </w:pPr>
    <w:rPr>
      <w:b/>
      <w:bCs/>
      <w:sz w:val="56"/>
      <w:szCs w:val="20"/>
    </w:rPr>
  </w:style>
  <w:style w:type="paragraph" w:customStyle="1" w:styleId="Body11Char">
    <w:name w:val="Body 11 Char"/>
    <w:basedOn w:val="Normal"/>
    <w:link w:val="Body11CharChar"/>
    <w:rsid w:val="00C57CF0"/>
    <w:rPr>
      <w:bCs/>
      <w:sz w:val="22"/>
      <w:szCs w:val="20"/>
    </w:rPr>
  </w:style>
  <w:style w:type="paragraph" w:customStyle="1" w:styleId="BODY11Indent">
    <w:name w:val="BODY 11 Indent"/>
    <w:basedOn w:val="Normal"/>
    <w:rsid w:val="00C57CF0"/>
    <w:pPr>
      <w:ind w:left="720"/>
    </w:pPr>
    <w:rPr>
      <w:bCs/>
      <w:sz w:val="22"/>
    </w:rPr>
  </w:style>
  <w:style w:type="character" w:customStyle="1" w:styleId="Body11CharChar">
    <w:name w:val="Body 11 Char Char"/>
    <w:link w:val="Body11Char"/>
    <w:rsid w:val="00C57CF0"/>
    <w:rPr>
      <w:bCs/>
      <w:sz w:val="22"/>
      <w:lang w:val="en-US" w:eastAsia="en-US" w:bidi="ar-SA"/>
    </w:rPr>
  </w:style>
  <w:style w:type="paragraph" w:styleId="DocumentMap">
    <w:name w:val="Document Map"/>
    <w:basedOn w:val="Normal"/>
    <w:semiHidden/>
    <w:rsid w:val="005B4207"/>
    <w:pPr>
      <w:shd w:val="clear" w:color="auto" w:fill="000080"/>
    </w:pPr>
    <w:rPr>
      <w:rFonts w:ascii="Tahoma" w:hAnsi="Tahoma" w:cs="Tahoma"/>
    </w:rPr>
  </w:style>
  <w:style w:type="paragraph" w:styleId="ListParagraph">
    <w:name w:val="List Paragraph"/>
    <w:basedOn w:val="Normal"/>
    <w:uiPriority w:val="34"/>
    <w:qFormat/>
    <w:rsid w:val="00EB5CA1"/>
    <w:pPr>
      <w:ind w:left="720"/>
      <w:contextualSpacing/>
    </w:pPr>
  </w:style>
  <w:style w:type="character" w:customStyle="1" w:styleId="CommentTextChar">
    <w:name w:val="Comment Text Char"/>
    <w:link w:val="CommentText"/>
    <w:semiHidden/>
    <w:rsid w:val="001D2722"/>
  </w:style>
  <w:style w:type="character" w:styleId="UnresolvedMention">
    <w:name w:val="Unresolved Mention"/>
    <w:uiPriority w:val="99"/>
    <w:semiHidden/>
    <w:unhideWhenUsed/>
    <w:rsid w:val="001B0F56"/>
    <w:rPr>
      <w:color w:val="605E5C"/>
      <w:shd w:val="clear" w:color="auto" w:fill="E1DFDD"/>
    </w:rPr>
  </w:style>
  <w:style w:type="character" w:customStyle="1" w:styleId="ui-provider">
    <w:name w:val="ui-provider"/>
    <w:basedOn w:val="DefaultParagraphFont"/>
    <w:rsid w:val="004B6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www.aphis.usda.gov/nah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Notes xmlns="bf16fb3d-d0d4-4082-b9e1-5e252a4ca607" xsi:nil="true"/>
    <lcf76f155ced4ddcb4097134ff3c332f xmlns="bf16fb3d-d0d4-4082-b9e1-5e252a4ca607">
      <Terms xmlns="http://schemas.microsoft.com/office/infopath/2007/PartnerControls"/>
    </lcf76f155ced4ddcb4097134ff3c332f>
    <TaxCatchAll xmlns="73fb875a-8af9-4255-b008-0995492d31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A0D774ED8204789FBA44AA44E220C" ma:contentTypeVersion="15" ma:contentTypeDescription="Create a new document." ma:contentTypeScope="" ma:versionID="ede8fc3b194b693f032948152e0de39c">
  <xsd:schema xmlns:xsd="http://www.w3.org/2001/XMLSchema" xmlns:xs="http://www.w3.org/2001/XMLSchema" xmlns:p="http://schemas.microsoft.com/office/2006/metadata/properties" xmlns:ns2="bf16fb3d-d0d4-4082-b9e1-5e252a4ca607" xmlns:ns3="87e9aed0-1cfc-4d5c-8ce4-ea64804a7109" xmlns:ns4="73fb875a-8af9-4255-b008-0995492d31cd" targetNamespace="http://schemas.microsoft.com/office/2006/metadata/properties" ma:root="true" ma:fieldsID="a15ea61a8826aa703e90166f109306ed" ns2:_="" ns3:_="" ns4:_="">
    <xsd:import namespace="bf16fb3d-d0d4-4082-b9e1-5e252a4ca607"/>
    <xsd:import namespace="87e9aed0-1cfc-4d5c-8ce4-ea64804a7109"/>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fb3d-d0d4-4082-b9e1-5e252a4ca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Notes" ma:index="18" nillable="true" ma:displayName="Notes" ma:format="Dropdown" ma:internalName="Notes">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e9aed0-1cfc-4d5c-8ce4-ea64804a710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743845-13ac-4f4d-b4a4-17bd8d701275}" ma:internalName="TaxCatchAll" ma:showField="CatchAllData" ma:web="87e9aed0-1cfc-4d5c-8ce4-ea64804a7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45F11A-7C25-420C-A635-1DB605F59741}">
  <ds:schemaRefs>
    <ds:schemaRef ds:uri="http://schemas.microsoft.com/office/2006/metadata/properties"/>
    <ds:schemaRef ds:uri="http://schemas.microsoft.com/office/infopath/2007/PartnerControls"/>
    <ds:schemaRef ds:uri="bf16fb3d-d0d4-4082-b9e1-5e252a4ca607"/>
    <ds:schemaRef ds:uri="73fb875a-8af9-4255-b008-0995492d31cd"/>
  </ds:schemaRefs>
</ds:datastoreItem>
</file>

<file path=customXml/itemProps2.xml><?xml version="1.0" encoding="utf-8"?>
<ds:datastoreItem xmlns:ds="http://schemas.openxmlformats.org/officeDocument/2006/customXml" ds:itemID="{432D00D6-3815-41B4-8260-4D8262851D88}">
  <ds:schemaRefs>
    <ds:schemaRef ds:uri="http://schemas.microsoft.com/sharepoint/v3/contenttype/forms"/>
  </ds:schemaRefs>
</ds:datastoreItem>
</file>

<file path=customXml/itemProps3.xml><?xml version="1.0" encoding="utf-8"?>
<ds:datastoreItem xmlns:ds="http://schemas.openxmlformats.org/officeDocument/2006/customXml" ds:itemID="{AB4212B6-2C01-4485-83B6-51BBEEFBBA8D}">
  <ds:schemaRefs>
    <ds:schemaRef ds:uri="http://schemas.openxmlformats.org/officeDocument/2006/bibliography"/>
  </ds:schemaRefs>
</ds:datastoreItem>
</file>

<file path=customXml/itemProps4.xml><?xml version="1.0" encoding="utf-8"?>
<ds:datastoreItem xmlns:ds="http://schemas.openxmlformats.org/officeDocument/2006/customXml" ds:itemID="{1ADFA224-5B03-4217-90C3-01DAB2600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6fb3d-d0d4-4082-b9e1-5e252a4ca607"/>
    <ds:schemaRef ds:uri="87e9aed0-1cfc-4d5c-8ce4-ea64804a710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5350</Words>
  <Characters>30501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SUPPORTING STATEMENT FOR INFORMATION COLLECTION BY THE CENTERS FOR EPIDEMIOLOGY AND ANIMAL HEALTH,</vt:lpstr>
    </vt:vector>
  </TitlesOfParts>
  <Company>USDA</Company>
  <LinksUpToDate>false</LinksUpToDate>
  <CharactersWithSpaces>35780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BY THE CENTERS FOR EPIDEMIOLOGY AND ANIMAL HEALTH,</dc:title>
  <dc:creator>cquatrano</dc:creator>
  <cp:lastModifiedBy>Moxey, Joseph - MRP-APHIS</cp:lastModifiedBy>
  <cp:revision>3</cp:revision>
  <cp:lastPrinted>2018-03-09T14:51:00Z</cp:lastPrinted>
  <dcterms:created xsi:type="dcterms:W3CDTF">2023-07-05T12:56:00Z</dcterms:created>
  <dcterms:modified xsi:type="dcterms:W3CDTF">2023-07-10T13:51:00Z</dcterms:modified>
</cp:coreProperties>
</file>