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5C5D" w:rsidRPr="009C0CAF" w:rsidP="000B38E7" w14:paraId="49D041A8" w14:textId="77777777">
      <w:pPr>
        <w:spacing w:line="480" w:lineRule="auto"/>
        <w:jc w:val="center"/>
        <w:rPr>
          <w:b/>
        </w:rPr>
      </w:pPr>
      <w:r>
        <w:rPr>
          <w:b/>
        </w:rPr>
        <w:t>SUPPORTING STATEMENT</w:t>
      </w:r>
    </w:p>
    <w:p w:rsidR="00BE1C62" w:rsidP="00BE1C62" w14:paraId="5573B494" w14:textId="65BAF2A4">
      <w:pPr>
        <w:spacing w:line="480" w:lineRule="auto"/>
        <w:jc w:val="center"/>
        <w:rPr>
          <w:b/>
        </w:rPr>
      </w:pPr>
      <w:r w:rsidRPr="009C0CAF">
        <w:rPr>
          <w:b/>
        </w:rPr>
        <w:t>OMB CONTROL NUMBER 0584-0026</w:t>
      </w:r>
    </w:p>
    <w:p w:rsidR="00743123" w:rsidP="00BE1C62" w14:paraId="52E376D8" w14:textId="77777777">
      <w:pPr>
        <w:spacing w:line="480" w:lineRule="auto"/>
        <w:jc w:val="center"/>
        <w:rPr>
          <w:b/>
        </w:rPr>
      </w:pPr>
      <w:r>
        <w:rPr>
          <w:b/>
        </w:rPr>
        <w:t xml:space="preserve">7 CFR PART 245 </w:t>
      </w:r>
      <w:r w:rsidR="00EB5F24">
        <w:rPr>
          <w:b/>
        </w:rPr>
        <w:t xml:space="preserve">- </w:t>
      </w:r>
      <w:r w:rsidRPr="009C0CAF">
        <w:rPr>
          <w:b/>
        </w:rPr>
        <w:t>DETERMINING ELIGIBILITY FOR FREE AND REDUCED PRICE MEALS</w:t>
      </w:r>
      <w:r w:rsidR="009A49CA">
        <w:rPr>
          <w:b/>
        </w:rPr>
        <w:t xml:space="preserve"> AND FREE MILK IN SCHOOLS</w:t>
      </w:r>
      <w:r w:rsidRPr="009C0CAF">
        <w:rPr>
          <w:b/>
        </w:rPr>
        <w:t xml:space="preserve"> </w:t>
      </w:r>
    </w:p>
    <w:p w:rsidR="00D57B7E" w:rsidRPr="009C0CAF" w:rsidP="00BE1C62" w14:paraId="7B531794" w14:textId="77777777">
      <w:pPr>
        <w:spacing w:line="480" w:lineRule="auto"/>
        <w:jc w:val="center"/>
        <w:rPr>
          <w:b/>
        </w:rPr>
      </w:pPr>
      <w:r>
        <w:rPr>
          <w:b/>
        </w:rPr>
        <w:t>REVISION OF A CURRENTLY APPROVED COLLECTION</w:t>
      </w:r>
    </w:p>
    <w:p w:rsidR="00BE1C62" w:rsidRPr="009C0CAF" w:rsidP="00D91B88" w14:paraId="3DBC842C" w14:textId="77777777">
      <w:pPr>
        <w:pStyle w:val="Heading1"/>
        <w:spacing w:line="480" w:lineRule="auto"/>
        <w:jc w:val="center"/>
      </w:pPr>
    </w:p>
    <w:p w:rsidR="00675C5D" w:rsidRPr="009C0CAF" w:rsidP="00B73298" w14:paraId="04276C1F" w14:textId="77777777">
      <w:pPr>
        <w:spacing w:line="480" w:lineRule="auto"/>
        <w:jc w:val="center"/>
        <w:rPr>
          <w:b/>
        </w:rPr>
      </w:pPr>
    </w:p>
    <w:p w:rsidR="00675C5D" w:rsidP="00B73298" w14:paraId="776B9675" w14:textId="5E1592EC">
      <w:pPr>
        <w:spacing w:line="480" w:lineRule="auto"/>
        <w:jc w:val="center"/>
        <w:rPr>
          <w:b/>
        </w:rPr>
      </w:pPr>
      <w:r>
        <w:rPr>
          <w:b/>
        </w:rPr>
        <w:t>Wes Gaddie</w:t>
      </w:r>
      <w:r w:rsidRPr="009C0CAF">
        <w:rPr>
          <w:b/>
        </w:rPr>
        <w:t>, Program Analyst</w:t>
      </w:r>
    </w:p>
    <w:p w:rsidR="00D57B7E" w:rsidRPr="009C0CAF" w:rsidP="00D57B7E" w14:paraId="7578055B" w14:textId="77777777">
      <w:pPr>
        <w:spacing w:line="480" w:lineRule="auto"/>
        <w:jc w:val="center"/>
        <w:rPr>
          <w:b/>
        </w:rPr>
      </w:pPr>
      <w:r>
        <w:rPr>
          <w:b/>
        </w:rPr>
        <w:t xml:space="preserve">USDA, </w:t>
      </w:r>
      <w:r w:rsidRPr="009C0CAF">
        <w:rPr>
          <w:b/>
        </w:rPr>
        <w:t>Food and Nutrition Service</w:t>
      </w:r>
    </w:p>
    <w:p w:rsidR="00D57B7E" w:rsidRPr="009C0CAF" w:rsidP="00D57B7E" w14:paraId="187261D5" w14:textId="77777777">
      <w:pPr>
        <w:spacing w:line="480" w:lineRule="auto"/>
        <w:jc w:val="center"/>
        <w:rPr>
          <w:b/>
        </w:rPr>
      </w:pPr>
      <w:r w:rsidRPr="009C0CAF">
        <w:rPr>
          <w:b/>
        </w:rPr>
        <w:t>Special Nutrition Programs</w:t>
      </w:r>
    </w:p>
    <w:p w:rsidR="00675C5D" w:rsidRPr="009C0CAF" w:rsidP="00B73298" w14:paraId="771FDFE6" w14:textId="77777777">
      <w:pPr>
        <w:spacing w:line="480" w:lineRule="auto"/>
        <w:jc w:val="center"/>
        <w:rPr>
          <w:b/>
        </w:rPr>
      </w:pPr>
      <w:r w:rsidRPr="009C0CAF">
        <w:rPr>
          <w:b/>
        </w:rPr>
        <w:t xml:space="preserve">Child Nutrition </w:t>
      </w:r>
      <w:r w:rsidR="00D57B7E">
        <w:rPr>
          <w:b/>
        </w:rPr>
        <w:t>Programs</w:t>
      </w:r>
    </w:p>
    <w:p w:rsidR="00675C5D" w:rsidRPr="009C0CAF" w:rsidP="00B73298" w14:paraId="1CDD6B40" w14:textId="5BEEB771">
      <w:pPr>
        <w:spacing w:line="480" w:lineRule="auto"/>
        <w:jc w:val="center"/>
        <w:rPr>
          <w:b/>
        </w:rPr>
      </w:pPr>
      <w:r>
        <w:rPr>
          <w:b/>
        </w:rPr>
        <w:t>School Meals Branch</w:t>
      </w:r>
    </w:p>
    <w:p w:rsidR="00675C5D" w:rsidRPr="009C0CAF" w:rsidP="00B73298" w14:paraId="756830EA" w14:textId="125B6952">
      <w:pPr>
        <w:spacing w:line="480" w:lineRule="auto"/>
        <w:jc w:val="center"/>
        <w:rPr>
          <w:b/>
        </w:rPr>
      </w:pPr>
      <w:r>
        <w:rPr>
          <w:b/>
        </w:rPr>
        <w:t>1320 Braddock Place</w:t>
      </w:r>
    </w:p>
    <w:p w:rsidR="00675C5D" w:rsidRPr="009C0CAF" w:rsidP="00B73298" w14:paraId="392989D4" w14:textId="74F907A9">
      <w:pPr>
        <w:spacing w:line="480" w:lineRule="auto"/>
        <w:jc w:val="center"/>
        <w:rPr>
          <w:b/>
        </w:rPr>
      </w:pPr>
      <w:r>
        <w:rPr>
          <w:b/>
        </w:rPr>
        <w:t>Alexandria, VA  22314</w:t>
      </w:r>
    </w:p>
    <w:p w:rsidR="00675C5D" w:rsidRPr="009C0CAF" w:rsidP="00B73298" w14:paraId="09995792" w14:textId="1D02E83D">
      <w:pPr>
        <w:spacing w:line="480" w:lineRule="auto"/>
        <w:jc w:val="center"/>
        <w:rPr>
          <w:b/>
        </w:rPr>
      </w:pPr>
      <w:r w:rsidRPr="009C0CAF">
        <w:rPr>
          <w:b/>
        </w:rPr>
        <w:t>P</w:t>
      </w:r>
      <w:r w:rsidRPr="009C0CAF" w:rsidR="00B73298">
        <w:rPr>
          <w:b/>
        </w:rPr>
        <w:t xml:space="preserve">hone:  </w:t>
      </w:r>
      <w:r w:rsidRPr="009C0CAF">
        <w:rPr>
          <w:b/>
        </w:rPr>
        <w:t>703-</w:t>
      </w:r>
      <w:r w:rsidR="000726BB">
        <w:rPr>
          <w:b/>
        </w:rPr>
        <w:t>457-7718</w:t>
      </w:r>
    </w:p>
    <w:p w:rsidR="00675C5D" w:rsidRPr="009C0CAF" w:rsidP="00B73298" w14:paraId="5AC12F70" w14:textId="304B53C3">
      <w:pPr>
        <w:spacing w:line="480" w:lineRule="auto"/>
        <w:jc w:val="center"/>
        <w:rPr>
          <w:b/>
        </w:rPr>
      </w:pPr>
      <w:hyperlink r:id="rId5" w:history="1">
        <w:r w:rsidRPr="00B24FB5" w:rsidR="000726BB">
          <w:rPr>
            <w:rStyle w:val="Hyperlink"/>
            <w:b/>
          </w:rPr>
          <w:t>wesley.gaddie@usda.gov</w:t>
        </w:r>
      </w:hyperlink>
    </w:p>
    <w:p w:rsidR="00D57B7E" w:rsidP="00D67CCE" w14:paraId="4045CCC1" w14:textId="77777777">
      <w:pPr>
        <w:spacing w:line="480" w:lineRule="auto"/>
        <w:rPr>
          <w:b/>
          <w:u w:val="single"/>
        </w:rPr>
      </w:pPr>
      <w:r w:rsidRPr="00AD45E9">
        <w:rPr>
          <w:b/>
          <w:spacing w:val="-3"/>
        </w:rPr>
        <w:br w:type="page"/>
      </w:r>
      <w:r w:rsidRPr="00AD45E9">
        <w:rPr>
          <w:b/>
          <w:u w:val="single"/>
        </w:rPr>
        <w:t>Table of Contents</w:t>
      </w:r>
    </w:p>
    <w:p w:rsidR="00EC334C" w:rsidRPr="00F22687" w:rsidP="00D67CCE" w14:paraId="50CCE5A0" w14:textId="0013AF13">
      <w:pPr>
        <w:spacing w:line="480" w:lineRule="auto"/>
      </w:pPr>
      <w:r>
        <w:t>Terms of</w:t>
      </w:r>
      <w:r w:rsidR="00594C42">
        <w:t xml:space="preserve"> C</w:t>
      </w:r>
      <w:r w:rsidR="004A1B20">
        <w:t>learance</w:t>
      </w:r>
      <w:r w:rsidR="00A57342">
        <w:t>…………………</w:t>
      </w:r>
      <w:r w:rsidR="004A1B20">
        <w:t>…</w:t>
      </w:r>
      <w:r>
        <w:t>………………………………………………</w:t>
      </w:r>
      <w:r>
        <w:t>…..</w:t>
      </w:r>
      <w:r>
        <w:t>………</w:t>
      </w:r>
      <w:r w:rsidR="00130F12">
        <w:t>6</w:t>
      </w:r>
    </w:p>
    <w:p w:rsidR="00B217F4" w:rsidRPr="00B217F4" w14:paraId="5F91F8F9" w14:textId="592A9908">
      <w:pPr>
        <w:pStyle w:val="TOC1"/>
        <w:rPr>
          <w:rFonts w:asciiTheme="minorHAnsi" w:eastAsiaTheme="minorEastAsia" w:hAnsiTheme="minorHAnsi" w:cstheme="minorBidi"/>
          <w:noProof/>
          <w:sz w:val="22"/>
          <w:szCs w:val="22"/>
        </w:rPr>
      </w:pPr>
      <w:r>
        <w:rPr>
          <w:bCs/>
          <w:caps/>
          <w:noProof/>
        </w:rPr>
        <w:fldChar w:fldCharType="begin"/>
      </w:r>
      <w:r>
        <w:rPr>
          <w:bCs/>
          <w:caps/>
          <w:noProof/>
        </w:rPr>
        <w:instrText xml:space="preserve"> TOC \o "1-2" \h \z \u </w:instrText>
      </w:r>
      <w:r>
        <w:rPr>
          <w:bCs/>
          <w:caps/>
          <w:noProof/>
        </w:rPr>
        <w:fldChar w:fldCharType="separate"/>
      </w:r>
      <w:hyperlink w:anchor="_Toc431971074" w:history="1">
        <w:r w:rsidRPr="00B217F4">
          <w:rPr>
            <w:rStyle w:val="Hyperlink"/>
            <w:noProof/>
          </w:rPr>
          <w:t>A1. Circumstances that make the collection of information necessary.</w:t>
        </w:r>
        <w:r w:rsidRPr="00B217F4">
          <w:rPr>
            <w:noProof/>
            <w:webHidden/>
          </w:rPr>
          <w:tab/>
        </w:r>
        <w:r w:rsidR="0070049B">
          <w:rPr>
            <w:noProof/>
            <w:webHidden/>
          </w:rPr>
          <w:t>6</w:t>
        </w:r>
      </w:hyperlink>
    </w:p>
    <w:p w:rsidR="00B217F4" w14:paraId="7E095E17" w14:textId="5D3666B4">
      <w:pPr>
        <w:pStyle w:val="TOC1"/>
        <w:rPr>
          <w:rFonts w:asciiTheme="minorHAnsi" w:eastAsiaTheme="minorEastAsia" w:hAnsiTheme="minorHAnsi" w:cstheme="minorBidi"/>
          <w:noProof/>
          <w:sz w:val="22"/>
          <w:szCs w:val="22"/>
        </w:rPr>
      </w:pPr>
      <w:hyperlink w:anchor="_Toc431971075" w:history="1">
        <w:r w:rsidRPr="00C15943">
          <w:rPr>
            <w:rStyle w:val="Hyperlink"/>
            <w:noProof/>
          </w:rPr>
          <w:t>A2. Purpose and Use of the Information.</w:t>
        </w:r>
        <w:r>
          <w:rPr>
            <w:noProof/>
            <w:webHidden/>
          </w:rPr>
          <w:tab/>
        </w:r>
        <w:r w:rsidR="000879D9">
          <w:rPr>
            <w:noProof/>
            <w:webHidden/>
          </w:rPr>
          <w:t>7</w:t>
        </w:r>
      </w:hyperlink>
    </w:p>
    <w:p w:rsidR="00B217F4" w14:paraId="486B9F4D" w14:textId="6DD17ED2">
      <w:pPr>
        <w:pStyle w:val="TOC1"/>
        <w:rPr>
          <w:rFonts w:asciiTheme="minorHAnsi" w:eastAsiaTheme="minorEastAsia" w:hAnsiTheme="minorHAnsi" w:cstheme="minorBidi"/>
          <w:noProof/>
          <w:sz w:val="22"/>
          <w:szCs w:val="22"/>
        </w:rPr>
      </w:pPr>
      <w:hyperlink w:anchor="_Toc431971076" w:history="1">
        <w:r w:rsidRPr="00C15943">
          <w:rPr>
            <w:rStyle w:val="Hyperlink"/>
            <w:noProof/>
          </w:rPr>
          <w:t>A3. Use of the Information Technology and Burden Reduction.</w:t>
        </w:r>
        <w:r>
          <w:rPr>
            <w:noProof/>
            <w:webHidden/>
          </w:rPr>
          <w:tab/>
        </w:r>
        <w:r w:rsidR="000879D9">
          <w:rPr>
            <w:noProof/>
            <w:webHidden/>
          </w:rPr>
          <w:t>12</w:t>
        </w:r>
      </w:hyperlink>
    </w:p>
    <w:p w:rsidR="00B217F4" w14:paraId="63CB2C0E" w14:textId="24CA8512">
      <w:pPr>
        <w:pStyle w:val="TOC1"/>
        <w:rPr>
          <w:rFonts w:asciiTheme="minorHAnsi" w:eastAsiaTheme="minorEastAsia" w:hAnsiTheme="minorHAnsi" w:cstheme="minorBidi"/>
          <w:noProof/>
          <w:sz w:val="22"/>
          <w:szCs w:val="22"/>
        </w:rPr>
      </w:pPr>
      <w:hyperlink w:anchor="_Toc431971077" w:history="1">
        <w:r w:rsidRPr="00C15943">
          <w:rPr>
            <w:rStyle w:val="Hyperlink"/>
            <w:noProof/>
          </w:rPr>
          <w:t>A4. Efforts to Identify Duplication.</w:t>
        </w:r>
        <w:r>
          <w:rPr>
            <w:noProof/>
            <w:webHidden/>
          </w:rPr>
          <w:tab/>
        </w:r>
        <w:r w:rsidR="000879D9">
          <w:rPr>
            <w:noProof/>
            <w:webHidden/>
          </w:rPr>
          <w:t>1</w:t>
        </w:r>
        <w:r w:rsidR="004130C1">
          <w:rPr>
            <w:noProof/>
            <w:webHidden/>
          </w:rPr>
          <w:t>4</w:t>
        </w:r>
      </w:hyperlink>
    </w:p>
    <w:p w:rsidR="00B217F4" w14:paraId="0466022F" w14:textId="0E03EE3A">
      <w:pPr>
        <w:pStyle w:val="TOC1"/>
        <w:rPr>
          <w:rFonts w:asciiTheme="minorHAnsi" w:eastAsiaTheme="minorEastAsia" w:hAnsiTheme="minorHAnsi" w:cstheme="minorBidi"/>
          <w:noProof/>
          <w:sz w:val="22"/>
          <w:szCs w:val="22"/>
        </w:rPr>
      </w:pPr>
      <w:hyperlink w:anchor="_Toc431971078" w:history="1">
        <w:r w:rsidRPr="00C15943">
          <w:rPr>
            <w:rStyle w:val="Hyperlink"/>
            <w:noProof/>
          </w:rPr>
          <w:t>A5. Impacts on Small Businesses or Other Small Entities.</w:t>
        </w:r>
        <w:r>
          <w:rPr>
            <w:noProof/>
            <w:webHidden/>
          </w:rPr>
          <w:tab/>
        </w:r>
        <w:r w:rsidR="000879D9">
          <w:rPr>
            <w:noProof/>
            <w:webHidden/>
          </w:rPr>
          <w:t>14</w:t>
        </w:r>
      </w:hyperlink>
    </w:p>
    <w:p w:rsidR="00B217F4" w14:paraId="586E8A88" w14:textId="5FAD8105">
      <w:pPr>
        <w:pStyle w:val="TOC1"/>
        <w:rPr>
          <w:rFonts w:asciiTheme="minorHAnsi" w:eastAsiaTheme="minorEastAsia" w:hAnsiTheme="minorHAnsi" w:cstheme="minorBidi"/>
          <w:noProof/>
          <w:sz w:val="22"/>
          <w:szCs w:val="22"/>
        </w:rPr>
      </w:pPr>
      <w:hyperlink w:anchor="_Toc431971079" w:history="1">
        <w:r w:rsidRPr="00C15943">
          <w:rPr>
            <w:rStyle w:val="Hyperlink"/>
            <w:noProof/>
          </w:rPr>
          <w:t>A6. Consequences of Collecting the Information Less Frequently.</w:t>
        </w:r>
        <w:r>
          <w:rPr>
            <w:noProof/>
            <w:webHidden/>
          </w:rPr>
          <w:tab/>
        </w:r>
        <w:r w:rsidR="00343248">
          <w:rPr>
            <w:noProof/>
            <w:webHidden/>
          </w:rPr>
          <w:t>1</w:t>
        </w:r>
        <w:r w:rsidR="001F666B">
          <w:rPr>
            <w:noProof/>
            <w:webHidden/>
          </w:rPr>
          <w:t>5</w:t>
        </w:r>
      </w:hyperlink>
    </w:p>
    <w:p w:rsidR="00B217F4" w14:paraId="23C56BDC" w14:textId="155EDEA4">
      <w:pPr>
        <w:pStyle w:val="TOC1"/>
        <w:rPr>
          <w:rFonts w:asciiTheme="minorHAnsi" w:eastAsiaTheme="minorEastAsia" w:hAnsiTheme="minorHAnsi" w:cstheme="minorBidi"/>
          <w:noProof/>
          <w:sz w:val="22"/>
          <w:szCs w:val="22"/>
        </w:rPr>
      </w:pPr>
      <w:hyperlink w:anchor="_Toc431971080" w:history="1">
        <w:r w:rsidRPr="00C15943">
          <w:rPr>
            <w:rStyle w:val="Hyperlink"/>
            <w:noProof/>
          </w:rPr>
          <w:t>A7. Special Circumstances Relating to the Guidelines of 5 CFR 1320.5.</w:t>
        </w:r>
        <w:r>
          <w:rPr>
            <w:noProof/>
            <w:webHidden/>
          </w:rPr>
          <w:tab/>
        </w:r>
        <w:r w:rsidR="00343248">
          <w:rPr>
            <w:noProof/>
            <w:webHidden/>
          </w:rPr>
          <w:t>1</w:t>
        </w:r>
        <w:r w:rsidR="002C447F">
          <w:rPr>
            <w:noProof/>
            <w:webHidden/>
          </w:rPr>
          <w:t>6</w:t>
        </w:r>
      </w:hyperlink>
    </w:p>
    <w:p w:rsidR="00B217F4" w14:paraId="67C79257" w14:textId="72AB8D95">
      <w:pPr>
        <w:pStyle w:val="TOC1"/>
        <w:rPr>
          <w:rFonts w:asciiTheme="minorHAnsi" w:eastAsiaTheme="minorEastAsia" w:hAnsiTheme="minorHAnsi" w:cstheme="minorBidi"/>
          <w:noProof/>
          <w:sz w:val="22"/>
          <w:szCs w:val="22"/>
        </w:rPr>
      </w:pPr>
      <w:hyperlink w:anchor="_Toc431971081" w:history="1">
        <w:r w:rsidRPr="00C15943">
          <w:rPr>
            <w:rStyle w:val="Hyperlink"/>
            <w:noProof/>
          </w:rPr>
          <w:t>A8. Comments to the Federal Register Notice and Efforts for Consultation</w:t>
        </w:r>
        <w:r>
          <w:rPr>
            <w:noProof/>
            <w:webHidden/>
          </w:rPr>
          <w:tab/>
        </w:r>
        <w:r w:rsidR="00343248">
          <w:rPr>
            <w:noProof/>
            <w:webHidden/>
          </w:rPr>
          <w:t>1</w:t>
        </w:r>
        <w:r w:rsidR="002C447F">
          <w:rPr>
            <w:noProof/>
            <w:webHidden/>
          </w:rPr>
          <w:t>7</w:t>
        </w:r>
      </w:hyperlink>
    </w:p>
    <w:p w:rsidR="00B217F4" w14:paraId="6E45EF04" w14:textId="1917BD48">
      <w:pPr>
        <w:pStyle w:val="TOC1"/>
        <w:rPr>
          <w:rFonts w:asciiTheme="minorHAnsi" w:eastAsiaTheme="minorEastAsia" w:hAnsiTheme="minorHAnsi" w:cstheme="minorBidi"/>
          <w:noProof/>
          <w:sz w:val="22"/>
          <w:szCs w:val="22"/>
        </w:rPr>
      </w:pPr>
      <w:hyperlink w:anchor="_Toc431971082" w:history="1">
        <w:r w:rsidRPr="00C15943">
          <w:rPr>
            <w:rStyle w:val="Hyperlink"/>
            <w:noProof/>
          </w:rPr>
          <w:t>A9. Explain any decision to provide any payment or gift to respondents.</w:t>
        </w:r>
        <w:r>
          <w:rPr>
            <w:noProof/>
            <w:webHidden/>
          </w:rPr>
          <w:tab/>
        </w:r>
        <w:r>
          <w:rPr>
            <w:noProof/>
            <w:webHidden/>
          </w:rPr>
          <w:fldChar w:fldCharType="begin"/>
        </w:r>
        <w:r>
          <w:rPr>
            <w:noProof/>
            <w:webHidden/>
          </w:rPr>
          <w:instrText xml:space="preserve"> PAGEREF _Toc431971082 \h </w:instrText>
        </w:r>
        <w:r>
          <w:rPr>
            <w:noProof/>
            <w:webHidden/>
          </w:rPr>
          <w:fldChar w:fldCharType="separate"/>
        </w:r>
        <w:r w:rsidR="0014038D">
          <w:rPr>
            <w:noProof/>
            <w:webHidden/>
          </w:rPr>
          <w:t>1</w:t>
        </w:r>
        <w:r w:rsidR="002C447F">
          <w:rPr>
            <w:noProof/>
            <w:webHidden/>
          </w:rPr>
          <w:t>9</w:t>
        </w:r>
        <w:r>
          <w:rPr>
            <w:noProof/>
            <w:webHidden/>
          </w:rPr>
          <w:fldChar w:fldCharType="end"/>
        </w:r>
      </w:hyperlink>
    </w:p>
    <w:p w:rsidR="00B217F4" w14:paraId="0BEF5D60" w14:textId="4EA1CF2D">
      <w:pPr>
        <w:pStyle w:val="TOC1"/>
        <w:rPr>
          <w:rFonts w:asciiTheme="minorHAnsi" w:eastAsiaTheme="minorEastAsia" w:hAnsiTheme="minorHAnsi" w:cstheme="minorBidi"/>
          <w:noProof/>
          <w:sz w:val="22"/>
          <w:szCs w:val="22"/>
        </w:rPr>
      </w:pPr>
      <w:hyperlink w:anchor="_Toc431971083" w:history="1">
        <w:r w:rsidRPr="00C15943">
          <w:rPr>
            <w:rStyle w:val="Hyperlink"/>
            <w:noProof/>
          </w:rPr>
          <w:t>A10. Assurances of Confidentiality Provided to Respondents.</w:t>
        </w:r>
        <w:r>
          <w:rPr>
            <w:noProof/>
            <w:webHidden/>
          </w:rPr>
          <w:tab/>
        </w:r>
        <w:r>
          <w:rPr>
            <w:noProof/>
            <w:webHidden/>
          </w:rPr>
          <w:fldChar w:fldCharType="begin"/>
        </w:r>
        <w:r>
          <w:rPr>
            <w:noProof/>
            <w:webHidden/>
          </w:rPr>
          <w:instrText xml:space="preserve"> PAGEREF _Toc431971083 \h </w:instrText>
        </w:r>
        <w:r>
          <w:rPr>
            <w:noProof/>
            <w:webHidden/>
          </w:rPr>
          <w:fldChar w:fldCharType="separate"/>
        </w:r>
        <w:r w:rsidR="0014038D">
          <w:rPr>
            <w:noProof/>
            <w:webHidden/>
          </w:rPr>
          <w:t>1</w:t>
        </w:r>
        <w:r w:rsidR="000713DD">
          <w:rPr>
            <w:noProof/>
            <w:webHidden/>
          </w:rPr>
          <w:t>9</w:t>
        </w:r>
        <w:r>
          <w:rPr>
            <w:noProof/>
            <w:webHidden/>
          </w:rPr>
          <w:fldChar w:fldCharType="end"/>
        </w:r>
      </w:hyperlink>
    </w:p>
    <w:p w:rsidR="00B217F4" w14:paraId="78DDD528" w14:textId="18FDC624">
      <w:pPr>
        <w:pStyle w:val="TOC1"/>
        <w:rPr>
          <w:rFonts w:asciiTheme="minorHAnsi" w:eastAsiaTheme="minorEastAsia" w:hAnsiTheme="minorHAnsi" w:cstheme="minorBidi"/>
          <w:noProof/>
          <w:sz w:val="22"/>
          <w:szCs w:val="22"/>
        </w:rPr>
      </w:pPr>
      <w:hyperlink w:anchor="_Toc431971084" w:history="1">
        <w:r w:rsidRPr="00C15943">
          <w:rPr>
            <w:rStyle w:val="Hyperlink"/>
            <w:noProof/>
          </w:rPr>
          <w:t>A11. Justification for any questions of a sensitive nature.</w:t>
        </w:r>
        <w:r>
          <w:rPr>
            <w:noProof/>
            <w:webHidden/>
          </w:rPr>
          <w:tab/>
        </w:r>
        <w:r w:rsidR="000713DD">
          <w:rPr>
            <w:noProof/>
            <w:webHidden/>
          </w:rPr>
          <w:t>2</w:t>
        </w:r>
        <w:r w:rsidR="002A6BAF">
          <w:rPr>
            <w:noProof/>
            <w:webHidden/>
          </w:rPr>
          <w:t>2</w:t>
        </w:r>
      </w:hyperlink>
    </w:p>
    <w:p w:rsidR="00B217F4" w14:paraId="714762F4" w14:textId="56039820">
      <w:pPr>
        <w:pStyle w:val="TOC1"/>
        <w:rPr>
          <w:rFonts w:asciiTheme="minorHAnsi" w:eastAsiaTheme="minorEastAsia" w:hAnsiTheme="minorHAnsi" w:cstheme="minorBidi"/>
          <w:noProof/>
          <w:sz w:val="22"/>
          <w:szCs w:val="22"/>
        </w:rPr>
      </w:pPr>
      <w:hyperlink w:anchor="_Toc431971085" w:history="1">
        <w:r w:rsidRPr="00C15943">
          <w:rPr>
            <w:rStyle w:val="Hyperlink"/>
            <w:noProof/>
          </w:rPr>
          <w:t>A12. Estimates of the Hour Burden of the Collection of Information.</w:t>
        </w:r>
        <w:r>
          <w:rPr>
            <w:noProof/>
            <w:webHidden/>
          </w:rPr>
          <w:tab/>
        </w:r>
        <w:r w:rsidR="000713DD">
          <w:rPr>
            <w:noProof/>
            <w:webHidden/>
          </w:rPr>
          <w:t>2</w:t>
        </w:r>
        <w:r w:rsidR="002A6BAF">
          <w:rPr>
            <w:noProof/>
            <w:webHidden/>
          </w:rPr>
          <w:t>4</w:t>
        </w:r>
      </w:hyperlink>
    </w:p>
    <w:p w:rsidR="00B217F4" w14:paraId="5AAC1B8E" w14:textId="2979F419">
      <w:pPr>
        <w:pStyle w:val="TOC1"/>
        <w:rPr>
          <w:rFonts w:asciiTheme="minorHAnsi" w:eastAsiaTheme="minorEastAsia" w:hAnsiTheme="minorHAnsi" w:cstheme="minorBidi"/>
          <w:noProof/>
          <w:sz w:val="22"/>
          <w:szCs w:val="22"/>
        </w:rPr>
      </w:pPr>
      <w:hyperlink w:anchor="_Toc431971086" w:history="1">
        <w:r w:rsidRPr="00C15943">
          <w:rPr>
            <w:rStyle w:val="Hyperlink"/>
            <w:noProof/>
          </w:rPr>
          <w:t xml:space="preserve">A13. </w:t>
        </w:r>
        <w:r w:rsidRPr="00C15943">
          <w:rPr>
            <w:rStyle w:val="Hyperlink"/>
            <w:noProof/>
            <w:spacing w:val="-3"/>
          </w:rPr>
          <w:t>Estimates of Other Total Annual Cost Burden</w:t>
        </w:r>
        <w:r w:rsidRPr="00C15943">
          <w:rPr>
            <w:rStyle w:val="Hyperlink"/>
            <w:noProof/>
          </w:rPr>
          <w:t>.</w:t>
        </w:r>
        <w:r>
          <w:rPr>
            <w:noProof/>
            <w:webHidden/>
          </w:rPr>
          <w:tab/>
        </w:r>
        <w:r w:rsidR="000E7675">
          <w:rPr>
            <w:noProof/>
            <w:webHidden/>
          </w:rPr>
          <w:t>3</w:t>
        </w:r>
        <w:r w:rsidR="002A6BAF">
          <w:rPr>
            <w:noProof/>
            <w:webHidden/>
          </w:rPr>
          <w:t>2</w:t>
        </w:r>
      </w:hyperlink>
    </w:p>
    <w:p w:rsidR="00B217F4" w14:paraId="17AA0C9A" w14:textId="0C0DE286">
      <w:pPr>
        <w:pStyle w:val="TOC1"/>
        <w:rPr>
          <w:rFonts w:asciiTheme="minorHAnsi" w:eastAsiaTheme="minorEastAsia" w:hAnsiTheme="minorHAnsi" w:cstheme="minorBidi"/>
          <w:noProof/>
          <w:sz w:val="22"/>
          <w:szCs w:val="22"/>
        </w:rPr>
      </w:pPr>
      <w:hyperlink w:anchor="_Toc431971087" w:history="1">
        <w:r w:rsidRPr="00C15943">
          <w:rPr>
            <w:rStyle w:val="Hyperlink"/>
            <w:noProof/>
          </w:rPr>
          <w:t>A14. Provide E</w:t>
        </w:r>
        <w:r w:rsidRPr="00C15943">
          <w:rPr>
            <w:rStyle w:val="Hyperlink"/>
            <w:noProof/>
            <w:spacing w:val="-3"/>
          </w:rPr>
          <w:t>stimates of Annualized Cost to the Federal Government</w:t>
        </w:r>
        <w:r w:rsidRPr="00C15943">
          <w:rPr>
            <w:rStyle w:val="Hyperlink"/>
            <w:noProof/>
          </w:rPr>
          <w:t>.</w:t>
        </w:r>
        <w:r>
          <w:rPr>
            <w:noProof/>
            <w:webHidden/>
          </w:rPr>
          <w:tab/>
        </w:r>
        <w:r w:rsidR="000E7675">
          <w:rPr>
            <w:noProof/>
            <w:webHidden/>
          </w:rPr>
          <w:t>3</w:t>
        </w:r>
        <w:r w:rsidR="002A6BAF">
          <w:rPr>
            <w:noProof/>
            <w:webHidden/>
          </w:rPr>
          <w:t>2</w:t>
        </w:r>
      </w:hyperlink>
    </w:p>
    <w:p w:rsidR="00B217F4" w14:paraId="71B226A4" w14:textId="44FDCB32">
      <w:pPr>
        <w:pStyle w:val="TOC1"/>
        <w:rPr>
          <w:rFonts w:asciiTheme="minorHAnsi" w:eastAsiaTheme="minorEastAsia" w:hAnsiTheme="minorHAnsi" w:cstheme="minorBidi"/>
          <w:noProof/>
          <w:sz w:val="22"/>
          <w:szCs w:val="22"/>
        </w:rPr>
      </w:pPr>
      <w:hyperlink w:anchor="_Toc431971088" w:history="1">
        <w:r w:rsidRPr="00C15943">
          <w:rPr>
            <w:rStyle w:val="Hyperlink"/>
            <w:noProof/>
          </w:rPr>
          <w:t xml:space="preserve">A15. </w:t>
        </w:r>
        <w:r w:rsidRPr="00C15943">
          <w:rPr>
            <w:rStyle w:val="Hyperlink"/>
            <w:noProof/>
            <w:spacing w:val="-3"/>
          </w:rPr>
          <w:t>Explanation of Program Changes or Adjustments</w:t>
        </w:r>
        <w:r w:rsidRPr="00C15943">
          <w:rPr>
            <w:rStyle w:val="Hyperlink"/>
            <w:noProof/>
          </w:rPr>
          <w:t>.</w:t>
        </w:r>
        <w:r>
          <w:rPr>
            <w:noProof/>
            <w:webHidden/>
          </w:rPr>
          <w:tab/>
        </w:r>
      </w:hyperlink>
      <w:r w:rsidR="00F028C1">
        <w:rPr>
          <w:noProof/>
        </w:rPr>
        <w:t>3</w:t>
      </w:r>
      <w:r w:rsidR="00F11E0C">
        <w:rPr>
          <w:noProof/>
        </w:rPr>
        <w:t>3</w:t>
      </w:r>
    </w:p>
    <w:p w:rsidR="00B217F4" w14:paraId="5A815258" w14:textId="768D288F">
      <w:pPr>
        <w:pStyle w:val="TOC1"/>
        <w:rPr>
          <w:rFonts w:asciiTheme="minorHAnsi" w:eastAsiaTheme="minorEastAsia" w:hAnsiTheme="minorHAnsi" w:cstheme="minorBidi"/>
          <w:noProof/>
          <w:sz w:val="22"/>
          <w:szCs w:val="22"/>
        </w:rPr>
      </w:pPr>
      <w:hyperlink w:anchor="_Toc431971089" w:history="1">
        <w:r w:rsidRPr="00C15943">
          <w:rPr>
            <w:rStyle w:val="Hyperlink"/>
            <w:noProof/>
          </w:rPr>
          <w:t xml:space="preserve">A16. </w:t>
        </w:r>
        <w:r w:rsidRPr="00C15943">
          <w:rPr>
            <w:rStyle w:val="Hyperlink"/>
            <w:noProof/>
            <w:spacing w:val="-3"/>
          </w:rPr>
          <w:t>Plans for tabulation, and publication and project time schedule</w:t>
        </w:r>
        <w:r w:rsidRPr="00C15943">
          <w:rPr>
            <w:rStyle w:val="Hyperlink"/>
            <w:noProof/>
          </w:rPr>
          <w:t>.</w:t>
        </w:r>
        <w:r>
          <w:rPr>
            <w:noProof/>
            <w:webHidden/>
          </w:rPr>
          <w:tab/>
        </w:r>
        <w:r w:rsidR="00F028C1">
          <w:rPr>
            <w:noProof/>
            <w:webHidden/>
          </w:rPr>
          <w:t>3</w:t>
        </w:r>
        <w:r w:rsidR="00F11E0C">
          <w:rPr>
            <w:noProof/>
            <w:webHidden/>
          </w:rPr>
          <w:t>4</w:t>
        </w:r>
      </w:hyperlink>
    </w:p>
    <w:p w:rsidR="00B217F4" w14:paraId="2E40E20C" w14:textId="322BD732">
      <w:pPr>
        <w:pStyle w:val="TOC1"/>
        <w:rPr>
          <w:rFonts w:asciiTheme="minorHAnsi" w:eastAsiaTheme="minorEastAsia" w:hAnsiTheme="minorHAnsi" w:cstheme="minorBidi"/>
          <w:noProof/>
          <w:sz w:val="22"/>
          <w:szCs w:val="22"/>
        </w:rPr>
      </w:pPr>
      <w:hyperlink w:anchor="_Toc431971090" w:history="1">
        <w:r w:rsidRPr="00C15943">
          <w:rPr>
            <w:rStyle w:val="Hyperlink"/>
            <w:noProof/>
          </w:rPr>
          <w:t>A17. Displaying the OMB Approval Expiration Date.</w:t>
        </w:r>
        <w:r>
          <w:rPr>
            <w:noProof/>
            <w:webHidden/>
          </w:rPr>
          <w:tab/>
        </w:r>
        <w:r w:rsidR="00F028C1">
          <w:rPr>
            <w:noProof/>
            <w:webHidden/>
          </w:rPr>
          <w:t>3</w:t>
        </w:r>
        <w:r w:rsidR="00F11E0C">
          <w:rPr>
            <w:noProof/>
            <w:webHidden/>
          </w:rPr>
          <w:t>5</w:t>
        </w:r>
      </w:hyperlink>
    </w:p>
    <w:p w:rsidR="00B217F4" w14:paraId="0A2CA54E" w14:textId="1F20FC23">
      <w:pPr>
        <w:pStyle w:val="TOC1"/>
        <w:rPr>
          <w:rFonts w:asciiTheme="minorHAnsi" w:eastAsiaTheme="minorEastAsia" w:hAnsiTheme="minorHAnsi" w:cstheme="minorBidi"/>
          <w:noProof/>
          <w:sz w:val="22"/>
          <w:szCs w:val="22"/>
        </w:rPr>
      </w:pPr>
      <w:hyperlink w:anchor="_Toc431971091" w:history="1">
        <w:r w:rsidRPr="00C15943">
          <w:rPr>
            <w:rStyle w:val="Hyperlink"/>
            <w:noProof/>
          </w:rPr>
          <w:t xml:space="preserve">A18. </w:t>
        </w:r>
        <w:r w:rsidRPr="00C15943">
          <w:rPr>
            <w:rStyle w:val="Hyperlink"/>
            <w:noProof/>
            <w:spacing w:val="-3"/>
          </w:rPr>
          <w:t>E</w:t>
        </w:r>
        <w:r w:rsidRPr="00C15943">
          <w:rPr>
            <w:rStyle w:val="Hyperlink"/>
            <w:noProof/>
          </w:rPr>
          <w:t>xceptions to the Certification Statement Identified in Item 19.</w:t>
        </w:r>
        <w:r>
          <w:rPr>
            <w:noProof/>
            <w:webHidden/>
          </w:rPr>
          <w:tab/>
        </w:r>
        <w:r w:rsidR="002F43CC">
          <w:rPr>
            <w:noProof/>
            <w:webHidden/>
          </w:rPr>
          <w:t>3</w:t>
        </w:r>
        <w:r w:rsidR="00F11E0C">
          <w:rPr>
            <w:noProof/>
            <w:webHidden/>
          </w:rPr>
          <w:t>5</w:t>
        </w:r>
      </w:hyperlink>
    </w:p>
    <w:p w:rsidR="00D57B7E" w:rsidRPr="00AD45E9" w:rsidP="008A315A" w14:paraId="6DCE44A0" w14:textId="7404D470">
      <w:pPr>
        <w:tabs>
          <w:tab w:val="center" w:pos="4680"/>
        </w:tabs>
        <w:spacing w:line="360" w:lineRule="auto"/>
        <w:rPr>
          <w:b/>
          <w:u w:val="single"/>
        </w:rPr>
      </w:pPr>
      <w:r>
        <w:rPr>
          <w:bCs/>
          <w:caps/>
          <w:noProof/>
          <w:szCs w:val="20"/>
        </w:rPr>
        <w:fldChar w:fldCharType="end"/>
      </w:r>
      <w:r w:rsidRPr="00AD45E9">
        <w:rPr>
          <w:b/>
          <w:u w:val="single"/>
        </w:rPr>
        <w:t>A</w:t>
      </w:r>
      <w:r w:rsidR="000C546C">
        <w:rPr>
          <w:b/>
          <w:u w:val="single"/>
        </w:rPr>
        <w:t>ttachments</w:t>
      </w:r>
    </w:p>
    <w:p w:rsidR="00D57B7E" w:rsidRPr="00AD45E9" w:rsidP="001F04B1" w14:paraId="1D2B9D2C" w14:textId="65570927">
      <w:pPr>
        <w:pStyle w:val="ListParagraph"/>
        <w:widowControl w:val="0"/>
        <w:numPr>
          <w:ilvl w:val="0"/>
          <w:numId w:val="18"/>
        </w:numPr>
        <w:tabs>
          <w:tab w:val="center" w:pos="4680"/>
        </w:tabs>
        <w:autoSpaceDE w:val="0"/>
        <w:autoSpaceDN w:val="0"/>
        <w:adjustRightInd w:val="0"/>
        <w:spacing w:line="360" w:lineRule="auto"/>
      </w:pPr>
      <w:r>
        <w:t xml:space="preserve">Estimate of the Information Collection Burden for OMB# </w:t>
      </w:r>
      <w:r w:rsidR="00B94432">
        <w:t>0584-0026 7 CFR Part 245 – Determining Eligibility for Free and Reduced Price Meals and</w:t>
      </w:r>
      <w:r>
        <w:t xml:space="preserve"> Free</w:t>
      </w:r>
      <w:r w:rsidR="00B94432">
        <w:t xml:space="preserve"> Milk</w:t>
      </w:r>
      <w:r>
        <w:t xml:space="preserve"> in Schools</w:t>
      </w:r>
    </w:p>
    <w:p w:rsidR="00D57B7E" w:rsidRPr="00AD45E9" w:rsidP="001F04B1" w14:paraId="2D395BF4" w14:textId="28B4A13E">
      <w:pPr>
        <w:pStyle w:val="ListParagraph"/>
        <w:widowControl w:val="0"/>
        <w:numPr>
          <w:ilvl w:val="0"/>
          <w:numId w:val="18"/>
        </w:numPr>
        <w:tabs>
          <w:tab w:val="center" w:pos="4680"/>
        </w:tabs>
        <w:autoSpaceDE w:val="0"/>
        <w:autoSpaceDN w:val="0"/>
        <w:adjustRightInd w:val="0"/>
        <w:spacing w:line="360" w:lineRule="auto"/>
      </w:pPr>
      <w:r w:rsidRPr="00AD45E9">
        <w:t>Burden Chart</w:t>
      </w:r>
      <w:r w:rsidR="00B94432">
        <w:t xml:space="preserve"> for 0584-0026 7 CFR Part 245 – Determining Eligibility for Free and </w:t>
      </w:r>
      <w:r w:rsidR="00B94432">
        <w:t xml:space="preserve">Reduced Price Meals and </w:t>
      </w:r>
      <w:r w:rsidR="000C546C">
        <w:t xml:space="preserve">Free </w:t>
      </w:r>
      <w:r w:rsidR="00B94432">
        <w:t>Milk</w:t>
      </w:r>
      <w:r w:rsidR="000C546C">
        <w:t xml:space="preserve"> in Schools</w:t>
      </w:r>
    </w:p>
    <w:p w:rsidR="00D57B7E" w:rsidP="001F04B1" w14:paraId="0C89779C" w14:textId="4C622C03">
      <w:pPr>
        <w:pStyle w:val="ListParagraph"/>
        <w:widowControl w:val="0"/>
        <w:numPr>
          <w:ilvl w:val="0"/>
          <w:numId w:val="18"/>
        </w:numPr>
        <w:tabs>
          <w:tab w:val="center" w:pos="4680"/>
        </w:tabs>
        <w:autoSpaceDE w:val="0"/>
        <w:autoSpaceDN w:val="0"/>
        <w:adjustRightInd w:val="0"/>
        <w:spacing w:line="360" w:lineRule="auto"/>
      </w:pPr>
      <w:r w:rsidRPr="001F04B1">
        <w:t>Public Comment</w:t>
      </w:r>
      <w:r w:rsidRPr="001F04B1" w:rsidR="00B217C7">
        <w:t>s</w:t>
      </w:r>
      <w:r w:rsidRPr="001F04B1" w:rsidR="00B94432">
        <w:t xml:space="preserve"> for 0584-0026 7 CFR Part 245 – Determining Eligibility for Free and Reduced Price Meals and </w:t>
      </w:r>
      <w:r w:rsidR="000C546C">
        <w:t xml:space="preserve">Free </w:t>
      </w:r>
      <w:r w:rsidRPr="001F04B1" w:rsidR="00B94432">
        <w:t>Milk</w:t>
      </w:r>
      <w:r w:rsidR="000C546C">
        <w:t xml:space="preserve"> in Schools</w:t>
      </w:r>
    </w:p>
    <w:p w:rsidR="004460A0" w:rsidP="00C64F65" w14:paraId="72CDD5C5" w14:textId="21683D33">
      <w:pPr>
        <w:widowControl w:val="0"/>
        <w:tabs>
          <w:tab w:val="center" w:pos="4680"/>
        </w:tabs>
        <w:autoSpaceDE w:val="0"/>
        <w:autoSpaceDN w:val="0"/>
        <w:adjustRightInd w:val="0"/>
        <w:spacing w:line="360" w:lineRule="auto"/>
        <w:ind w:left="1080"/>
      </w:pPr>
      <w:r>
        <w:t>C1. Public Comment #1</w:t>
      </w:r>
    </w:p>
    <w:p w:rsidR="00AE3A5E" w:rsidP="00C64F65" w14:paraId="49B5319A" w14:textId="7AC4D89D">
      <w:pPr>
        <w:widowControl w:val="0"/>
        <w:tabs>
          <w:tab w:val="center" w:pos="4680"/>
        </w:tabs>
        <w:autoSpaceDE w:val="0"/>
        <w:autoSpaceDN w:val="0"/>
        <w:adjustRightInd w:val="0"/>
        <w:spacing w:line="360" w:lineRule="auto"/>
        <w:ind w:left="1080"/>
      </w:pPr>
      <w:r>
        <w:t xml:space="preserve">C2. </w:t>
      </w:r>
      <w:r w:rsidR="00F61008">
        <w:t xml:space="preserve">Response to </w:t>
      </w:r>
      <w:r>
        <w:t>Public Comment #</w:t>
      </w:r>
      <w:r w:rsidR="00F61008">
        <w:t>1</w:t>
      </w:r>
    </w:p>
    <w:p w:rsidR="00F61008" w:rsidP="00C64F65" w14:paraId="4370BF8A" w14:textId="656216C1">
      <w:pPr>
        <w:widowControl w:val="0"/>
        <w:tabs>
          <w:tab w:val="center" w:pos="4680"/>
        </w:tabs>
        <w:autoSpaceDE w:val="0"/>
        <w:autoSpaceDN w:val="0"/>
        <w:adjustRightInd w:val="0"/>
        <w:spacing w:line="360" w:lineRule="auto"/>
        <w:ind w:left="1080"/>
      </w:pPr>
      <w:r>
        <w:t xml:space="preserve">C3. </w:t>
      </w:r>
      <w:r>
        <w:t>Public Comment #2</w:t>
      </w:r>
    </w:p>
    <w:p w:rsidR="00AE3A5E" w:rsidP="00C64F65" w14:paraId="3E43B194" w14:textId="4BE49771">
      <w:pPr>
        <w:widowControl w:val="0"/>
        <w:tabs>
          <w:tab w:val="center" w:pos="4680"/>
        </w:tabs>
        <w:autoSpaceDE w:val="0"/>
        <w:autoSpaceDN w:val="0"/>
        <w:adjustRightInd w:val="0"/>
        <w:spacing w:line="360" w:lineRule="auto"/>
        <w:ind w:left="1080"/>
      </w:pPr>
      <w:r>
        <w:t xml:space="preserve">C4. </w:t>
      </w:r>
      <w:r>
        <w:t>Response to Public Comment #2</w:t>
      </w:r>
    </w:p>
    <w:p w:rsidR="008323A5" w:rsidP="001F04B1" w14:paraId="28781716" w14:textId="77777777">
      <w:pPr>
        <w:pStyle w:val="ListParagraph"/>
        <w:widowControl w:val="0"/>
        <w:numPr>
          <w:ilvl w:val="0"/>
          <w:numId w:val="18"/>
        </w:numPr>
        <w:tabs>
          <w:tab w:val="center" w:pos="4680"/>
        </w:tabs>
        <w:autoSpaceDE w:val="0"/>
        <w:autoSpaceDN w:val="0"/>
        <w:adjustRightInd w:val="0"/>
        <w:spacing w:line="360" w:lineRule="auto"/>
      </w:pPr>
      <w:r>
        <w:t xml:space="preserve">OMB# 0584-0594 Food Programs Reporting System (FPRS) Home Screen with OMB Information and Public Burden Statement </w:t>
      </w:r>
    </w:p>
    <w:p w:rsidR="008323A5" w:rsidP="001F04B1" w14:paraId="221A7B70" w14:textId="77777777">
      <w:pPr>
        <w:pStyle w:val="ListParagraph"/>
        <w:widowControl w:val="0"/>
        <w:numPr>
          <w:ilvl w:val="0"/>
          <w:numId w:val="18"/>
        </w:numPr>
        <w:tabs>
          <w:tab w:val="center" w:pos="4680"/>
        </w:tabs>
        <w:autoSpaceDE w:val="0"/>
        <w:autoSpaceDN w:val="0"/>
        <w:adjustRightInd w:val="0"/>
        <w:spacing w:line="360" w:lineRule="auto"/>
      </w:pPr>
      <w:r>
        <w:t xml:space="preserve">FPRS Form FNS-742 </w:t>
      </w:r>
      <w:r w:rsidRPr="00D67378">
        <w:t>School Food Authority (SFA) Verification Collection Report</w:t>
      </w:r>
    </w:p>
    <w:p w:rsidR="008323A5" w:rsidP="001F04B1" w14:paraId="6CFE465C" w14:textId="77777777">
      <w:pPr>
        <w:pStyle w:val="ListParagraph"/>
        <w:widowControl w:val="0"/>
        <w:numPr>
          <w:ilvl w:val="0"/>
          <w:numId w:val="18"/>
        </w:numPr>
        <w:tabs>
          <w:tab w:val="center" w:pos="4680"/>
        </w:tabs>
        <w:autoSpaceDE w:val="0"/>
        <w:autoSpaceDN w:val="0"/>
        <w:adjustRightInd w:val="0"/>
        <w:spacing w:line="360" w:lineRule="auto"/>
      </w:pPr>
      <w:r>
        <w:t>FPRS Form FNS-874 Local Educational Agency Second Review of Applications</w:t>
      </w:r>
    </w:p>
    <w:p w:rsidR="008323A5" w:rsidP="001F04B1" w14:paraId="71DE2CFB" w14:textId="7C0E7B93">
      <w:pPr>
        <w:pStyle w:val="ListParagraph"/>
        <w:widowControl w:val="0"/>
        <w:numPr>
          <w:ilvl w:val="0"/>
          <w:numId w:val="18"/>
        </w:numPr>
        <w:tabs>
          <w:tab w:val="center" w:pos="4680"/>
        </w:tabs>
        <w:autoSpaceDE w:val="0"/>
        <w:autoSpaceDN w:val="0"/>
        <w:adjustRightInd w:val="0"/>
        <w:spacing w:line="360" w:lineRule="auto"/>
      </w:pPr>
      <w:r>
        <w:t xml:space="preserve">Eligibility Manual for School Meals </w:t>
      </w:r>
    </w:p>
    <w:p w:rsidR="0014038D" w:rsidP="001F04B1" w14:paraId="1624DD0B" w14:textId="7F7E00B3">
      <w:pPr>
        <w:pStyle w:val="ListParagraph"/>
        <w:numPr>
          <w:ilvl w:val="0"/>
          <w:numId w:val="18"/>
        </w:numPr>
        <w:spacing w:line="360" w:lineRule="auto"/>
      </w:pPr>
      <w:r w:rsidRPr="00C40BF7">
        <w:t>Richard B. Russell National School Lunch Act (42 U.S.C. 1751 et seq.)</w:t>
      </w:r>
    </w:p>
    <w:p w:rsidR="001F04B1" w:rsidP="001F04B1" w14:paraId="6AF15881" w14:textId="541EA036">
      <w:pPr>
        <w:pStyle w:val="ListParagraph"/>
        <w:numPr>
          <w:ilvl w:val="0"/>
          <w:numId w:val="18"/>
        </w:numPr>
        <w:spacing w:line="360" w:lineRule="auto"/>
      </w:pPr>
      <w:r>
        <w:t>Child Nutrition Act</w:t>
      </w:r>
      <w:r w:rsidR="00EC09F9">
        <w:t xml:space="preserve"> of 1966 (42 U.S.C. 1779)</w:t>
      </w:r>
    </w:p>
    <w:p w:rsidR="0014038D" w:rsidP="001F04B1" w14:paraId="1EE442D3" w14:textId="22549544">
      <w:pPr>
        <w:pStyle w:val="ListParagraph"/>
        <w:numPr>
          <w:ilvl w:val="0"/>
          <w:numId w:val="18"/>
        </w:numPr>
        <w:spacing w:line="360" w:lineRule="auto"/>
      </w:pPr>
      <w:r>
        <w:t xml:space="preserve">Prototype </w:t>
      </w:r>
      <w:r w:rsidR="00EC09F9">
        <w:t xml:space="preserve">Household Application for </w:t>
      </w:r>
      <w:r>
        <w:t xml:space="preserve">Free and Reduced Price </w:t>
      </w:r>
      <w:r w:rsidR="00EC09F9">
        <w:t>School Meals</w:t>
      </w:r>
    </w:p>
    <w:p w:rsidR="00715AB9" w:rsidP="005E18B1" w14:paraId="4483ECA1" w14:textId="77777777">
      <w:pPr>
        <w:pStyle w:val="ListParagraph"/>
        <w:spacing w:line="360" w:lineRule="auto"/>
      </w:pPr>
      <w:r>
        <w:t xml:space="preserve">J1. </w:t>
      </w:r>
      <w:r w:rsidRPr="00715AB9">
        <w:t>Prototype Household Application for Free and Reduced Price School Meals</w:t>
      </w:r>
      <w:r>
        <w:t xml:space="preserve"> (English)</w:t>
      </w:r>
    </w:p>
    <w:p w:rsidR="00715AB9" w:rsidP="005E18B1" w14:paraId="1419A53F" w14:textId="77777777">
      <w:pPr>
        <w:pStyle w:val="ListParagraph"/>
        <w:spacing w:line="360" w:lineRule="auto"/>
      </w:pPr>
      <w:r w:rsidRPr="00715AB9">
        <w:t>J2</w:t>
      </w:r>
      <w:r>
        <w:t xml:space="preserve">. </w:t>
      </w:r>
      <w:r w:rsidRPr="00715AB9">
        <w:t>Prototype Household Application for Free and Reduced Price School Meals (Albanian)</w:t>
      </w:r>
    </w:p>
    <w:p w:rsidR="00715AB9" w:rsidP="005E18B1" w14:paraId="36E523AD" w14:textId="00DE276F">
      <w:pPr>
        <w:pStyle w:val="ListParagraph"/>
        <w:spacing w:line="360" w:lineRule="auto"/>
      </w:pPr>
      <w:r w:rsidRPr="00715AB9">
        <w:t xml:space="preserve">J3.  Prototype Household Application for Free and Reduced Price School Meals </w:t>
      </w:r>
      <w:r>
        <w:t>(</w:t>
      </w:r>
      <w:r w:rsidRPr="00715AB9">
        <w:t>Amharic</w:t>
      </w:r>
      <w:r>
        <w:t>)</w:t>
      </w:r>
    </w:p>
    <w:p w:rsidR="00715AB9" w:rsidP="005E18B1" w14:paraId="659B7569" w14:textId="42A98E6D">
      <w:pPr>
        <w:pStyle w:val="ListParagraph"/>
        <w:spacing w:line="360" w:lineRule="auto"/>
      </w:pPr>
      <w:r w:rsidRPr="00715AB9">
        <w:t xml:space="preserve">J4.  Prototype Household Application for Free and Reduced Price School Meals </w:t>
      </w:r>
      <w:r>
        <w:t>(</w:t>
      </w:r>
      <w:r w:rsidRPr="00715AB9">
        <w:t>Arabic</w:t>
      </w:r>
      <w:r>
        <w:t>)</w:t>
      </w:r>
    </w:p>
    <w:p w:rsidR="002569D3" w:rsidP="005E18B1" w14:paraId="7DC9B8D8" w14:textId="627DE661">
      <w:pPr>
        <w:pStyle w:val="ListParagraph"/>
        <w:spacing w:line="360" w:lineRule="auto"/>
      </w:pPr>
      <w:r>
        <w:t>J5:  Prototype Household Application for Free and Reduced Price School Meals (Armenian)</w:t>
      </w:r>
    </w:p>
    <w:p w:rsidR="002569D3" w:rsidP="005E18B1" w14:paraId="12FBFC52" w14:textId="4C757DCB">
      <w:pPr>
        <w:pStyle w:val="ListParagraph"/>
        <w:spacing w:line="360" w:lineRule="auto"/>
      </w:pPr>
      <w:r>
        <w:t>J6:  Prototype Household Application for Free and Reduced Price School Meals (Bengali)</w:t>
      </w:r>
    </w:p>
    <w:p w:rsidR="002569D3" w:rsidP="005E18B1" w14:paraId="79E1CC73" w14:textId="579581C6">
      <w:pPr>
        <w:pStyle w:val="ListParagraph"/>
        <w:spacing w:line="360" w:lineRule="auto"/>
      </w:pPr>
      <w:r>
        <w:t>J7:  Prototype Household Application for Free and Reduced Price School Meals (Bosnian)</w:t>
      </w:r>
    </w:p>
    <w:p w:rsidR="00476C32" w:rsidRPr="00AF17D9" w:rsidP="00AF17D9" w14:paraId="454F0761" w14:textId="3B5AFEB0">
      <w:pPr>
        <w:pStyle w:val="ListParagraph"/>
        <w:spacing w:line="360" w:lineRule="auto"/>
      </w:pPr>
      <w:r w:rsidRPr="00AF17D9">
        <w:t xml:space="preserve">J8. Prototype Household Application for Free and Reduced Price School Meals </w:t>
      </w:r>
      <w:r w:rsidR="006614C2">
        <w:t>(</w:t>
      </w:r>
      <w:r w:rsidRPr="00AF17D9">
        <w:t>Burmese</w:t>
      </w:r>
      <w:r w:rsidR="006614C2">
        <w:t>)</w:t>
      </w:r>
    </w:p>
    <w:p w:rsidR="00476C32" w:rsidRPr="00AF17D9" w:rsidP="00AF17D9" w14:paraId="03DAF20D" w14:textId="4D73AA35">
      <w:pPr>
        <w:pStyle w:val="ListParagraph"/>
        <w:spacing w:line="360" w:lineRule="auto"/>
      </w:pPr>
      <w:r w:rsidRPr="00AF17D9">
        <w:t xml:space="preserve">J9. Prototype Household Application for Free and Reduced Price School Meals </w:t>
      </w:r>
      <w:r w:rsidR="00853ADF">
        <w:t>(</w:t>
      </w:r>
      <w:r w:rsidRPr="00AF17D9">
        <w:t>Chinese Simplified</w:t>
      </w:r>
      <w:r w:rsidR="00853ADF">
        <w:t>)</w:t>
      </w:r>
    </w:p>
    <w:p w:rsidR="00476C32" w:rsidRPr="00AF17D9" w:rsidP="00AF17D9" w14:paraId="0184A016" w14:textId="0FF36E11">
      <w:pPr>
        <w:pStyle w:val="ListParagraph"/>
        <w:spacing w:line="360" w:lineRule="auto"/>
      </w:pPr>
      <w:r w:rsidRPr="00AF17D9">
        <w:t xml:space="preserve">J10. Prototype Household Application for Free and Reduced Price School Meals </w:t>
      </w:r>
      <w:r w:rsidR="00F1779C">
        <w:t>(</w:t>
      </w:r>
      <w:r w:rsidRPr="00AF17D9">
        <w:t>Chinese Traditional</w:t>
      </w:r>
      <w:r w:rsidR="00F1779C">
        <w:t>)</w:t>
      </w:r>
    </w:p>
    <w:p w:rsidR="00476C32" w:rsidRPr="00AF17D9" w:rsidP="00AF17D9" w14:paraId="57FE2AC8" w14:textId="43A677EF">
      <w:pPr>
        <w:pStyle w:val="ListParagraph"/>
        <w:spacing w:line="360" w:lineRule="auto"/>
      </w:pPr>
      <w:r w:rsidRPr="00AF17D9">
        <w:t xml:space="preserve">J11. Prototype Household Application for Free and Reduced Price School Meals </w:t>
      </w:r>
      <w:r w:rsidR="0011457C">
        <w:t>(</w:t>
      </w:r>
      <w:r w:rsidRPr="00AF17D9">
        <w:t>Croatian</w:t>
      </w:r>
      <w:r w:rsidR="0011457C">
        <w:t>)</w:t>
      </w:r>
    </w:p>
    <w:p w:rsidR="00476C32" w:rsidRPr="00AF17D9" w:rsidP="00AF17D9" w14:paraId="4CBC1CBD" w14:textId="38854F8D">
      <w:pPr>
        <w:pStyle w:val="ListParagraph"/>
        <w:spacing w:line="360" w:lineRule="auto"/>
      </w:pPr>
      <w:r w:rsidRPr="00AF17D9">
        <w:t xml:space="preserve">J12. Prototype Household Application for Free and Reduced Price School Meals </w:t>
      </w:r>
      <w:r w:rsidR="00F05F2A">
        <w:t>(</w:t>
      </w:r>
      <w:r w:rsidRPr="00AF17D9">
        <w:t>Farsi</w:t>
      </w:r>
      <w:r w:rsidR="00F05F2A">
        <w:t>)</w:t>
      </w:r>
    </w:p>
    <w:p w:rsidR="00476C32" w:rsidRPr="00AF17D9" w:rsidP="00AF17D9" w14:paraId="67A75B0B" w14:textId="2C1FB416">
      <w:pPr>
        <w:pStyle w:val="ListParagraph"/>
        <w:spacing w:line="360" w:lineRule="auto"/>
      </w:pPr>
      <w:r w:rsidRPr="00AF17D9">
        <w:t xml:space="preserve">J13. Prototype Household Application for Free and Reduced Price School Meals </w:t>
      </w:r>
      <w:r w:rsidR="00E34623">
        <w:t>(</w:t>
      </w:r>
      <w:r w:rsidRPr="00AF17D9">
        <w:t>French</w:t>
      </w:r>
      <w:r w:rsidR="00E34623">
        <w:t>)</w:t>
      </w:r>
    </w:p>
    <w:p w:rsidR="00476C32" w:rsidRPr="00AF17D9" w:rsidP="00AF17D9" w14:paraId="1A5CB3C7" w14:textId="618AC319">
      <w:pPr>
        <w:pStyle w:val="ListParagraph"/>
        <w:spacing w:line="360" w:lineRule="auto"/>
      </w:pPr>
      <w:r w:rsidRPr="00AF17D9">
        <w:t xml:space="preserve">J14. Prototype Household Application for Free and Reduced Price School Meals </w:t>
      </w:r>
      <w:r w:rsidR="008F3972">
        <w:t>(</w:t>
      </w:r>
      <w:r w:rsidRPr="00AF17D9">
        <w:t>French Creole</w:t>
      </w:r>
      <w:r w:rsidR="004E65C1">
        <w:t>)</w:t>
      </w:r>
    </w:p>
    <w:p w:rsidR="00476C32" w:rsidRPr="00AF17D9" w:rsidP="00AF17D9" w14:paraId="716999A7" w14:textId="4AB816D8">
      <w:pPr>
        <w:pStyle w:val="ListParagraph"/>
        <w:spacing w:line="360" w:lineRule="auto"/>
      </w:pPr>
      <w:r w:rsidRPr="00AF17D9">
        <w:t xml:space="preserve">J15. Prototype Household Application for Free and Reduced Price School Meals </w:t>
      </w:r>
      <w:r w:rsidR="00B42CB0">
        <w:t>(</w:t>
      </w:r>
      <w:r w:rsidRPr="00AF17D9">
        <w:t>Greek</w:t>
      </w:r>
      <w:r w:rsidR="00B42CB0">
        <w:t>)</w:t>
      </w:r>
    </w:p>
    <w:p w:rsidR="00476C32" w:rsidRPr="00AF17D9" w:rsidP="00AF17D9" w14:paraId="7B389CFE" w14:textId="782C5A69">
      <w:pPr>
        <w:pStyle w:val="ListParagraph"/>
        <w:spacing w:line="360" w:lineRule="auto"/>
      </w:pPr>
      <w:r w:rsidRPr="00AF17D9">
        <w:t xml:space="preserve">J16. Prototype Household Application for Free and Reduced Price School Meals </w:t>
      </w:r>
      <w:r w:rsidR="00090B3A">
        <w:t>(</w:t>
      </w:r>
      <w:r w:rsidRPr="00AF17D9">
        <w:t>Gujarati</w:t>
      </w:r>
      <w:r w:rsidR="00090B3A">
        <w:t>)</w:t>
      </w:r>
    </w:p>
    <w:p w:rsidR="00476C32" w:rsidRPr="00AF17D9" w:rsidP="00AF17D9" w14:paraId="45EBA9E5" w14:textId="5FC514B5">
      <w:pPr>
        <w:pStyle w:val="ListParagraph"/>
        <w:spacing w:line="360" w:lineRule="auto"/>
      </w:pPr>
      <w:r w:rsidRPr="00AF17D9">
        <w:t xml:space="preserve">J17. Prototype Household Application for Free and Reduced Price School Meals </w:t>
      </w:r>
      <w:r w:rsidR="00662E65">
        <w:t>(</w:t>
      </w:r>
      <w:r w:rsidRPr="00AF17D9">
        <w:t>Haitian Creole</w:t>
      </w:r>
      <w:r w:rsidR="00662E65">
        <w:t>)</w:t>
      </w:r>
    </w:p>
    <w:p w:rsidR="00476C32" w:rsidRPr="00AF17D9" w:rsidP="00AF17D9" w14:paraId="7CE18623" w14:textId="77E52DC6">
      <w:pPr>
        <w:pStyle w:val="ListParagraph"/>
        <w:spacing w:line="360" w:lineRule="auto"/>
      </w:pPr>
      <w:r w:rsidRPr="00AF17D9">
        <w:t xml:space="preserve">J18. Prototype Household Application for Free and Reduced Price School Meals </w:t>
      </w:r>
      <w:r w:rsidR="001C7E8F">
        <w:t>(</w:t>
      </w:r>
      <w:r w:rsidRPr="00AF17D9">
        <w:t>Hindi</w:t>
      </w:r>
      <w:r w:rsidR="001C7E8F">
        <w:t>)</w:t>
      </w:r>
    </w:p>
    <w:p w:rsidR="00476C32" w:rsidRPr="00AF17D9" w:rsidP="00AF17D9" w14:paraId="72E3E5A5" w14:textId="2FB312BB">
      <w:pPr>
        <w:pStyle w:val="ListParagraph"/>
        <w:spacing w:line="360" w:lineRule="auto"/>
      </w:pPr>
      <w:r w:rsidRPr="00AF17D9">
        <w:t xml:space="preserve">J19. Prototype Household Application for Free and Reduced Price School Meals </w:t>
      </w:r>
      <w:r w:rsidR="00C10ADB">
        <w:t>(</w:t>
      </w:r>
      <w:r w:rsidRPr="00AF17D9">
        <w:t>Hmong</w:t>
      </w:r>
      <w:r w:rsidR="00C10ADB">
        <w:t>)</w:t>
      </w:r>
    </w:p>
    <w:p w:rsidR="00476C32" w:rsidRPr="00AF17D9" w:rsidP="00AF17D9" w14:paraId="2BEDF1BD" w14:textId="073FD51F">
      <w:pPr>
        <w:pStyle w:val="ListParagraph"/>
        <w:spacing w:line="360" w:lineRule="auto"/>
      </w:pPr>
      <w:r w:rsidRPr="00AF17D9">
        <w:t xml:space="preserve">J20. Prototype Household Application for Free and Reduced Price School Meals </w:t>
      </w:r>
      <w:r w:rsidR="0079553D">
        <w:t>(</w:t>
      </w:r>
      <w:r w:rsidRPr="00AF17D9">
        <w:t>Igbo</w:t>
      </w:r>
      <w:r w:rsidR="0079553D">
        <w:t>)</w:t>
      </w:r>
    </w:p>
    <w:p w:rsidR="00476C32" w:rsidRPr="00AF17D9" w:rsidP="00AF17D9" w14:paraId="625FB0CE" w14:textId="75CEA9EC">
      <w:pPr>
        <w:pStyle w:val="ListParagraph"/>
        <w:spacing w:line="360" w:lineRule="auto"/>
      </w:pPr>
      <w:r w:rsidRPr="00AF17D9">
        <w:t xml:space="preserve">J21. Prototype Household Application for Free and Reduced Price School Meals </w:t>
      </w:r>
      <w:r w:rsidR="002A092F">
        <w:t>(</w:t>
      </w:r>
      <w:r w:rsidRPr="00AF17D9">
        <w:t>Il</w:t>
      </w:r>
      <w:r w:rsidR="00321AA3">
        <w:t>o</w:t>
      </w:r>
      <w:r w:rsidRPr="00AF17D9">
        <w:t>kano</w:t>
      </w:r>
      <w:r w:rsidR="002A092F">
        <w:t>)</w:t>
      </w:r>
    </w:p>
    <w:p w:rsidR="00476C32" w:rsidRPr="00AF17D9" w:rsidP="00AF17D9" w14:paraId="0C0EC42D" w14:textId="6B87B13E">
      <w:pPr>
        <w:pStyle w:val="ListParagraph"/>
        <w:spacing w:line="360" w:lineRule="auto"/>
      </w:pPr>
      <w:r w:rsidRPr="00AF17D9">
        <w:t xml:space="preserve">J22. Prototype Household Application for Free and Reduced Price School Meals </w:t>
      </w:r>
      <w:r w:rsidR="00E349C3">
        <w:t>(</w:t>
      </w:r>
      <w:r w:rsidRPr="00AF17D9">
        <w:t>Italian</w:t>
      </w:r>
      <w:r w:rsidR="00E349C3">
        <w:t>)</w:t>
      </w:r>
    </w:p>
    <w:p w:rsidR="00476C32" w:rsidRPr="00AF17D9" w:rsidP="00AF17D9" w14:paraId="2D88B70F" w14:textId="17C5A60C">
      <w:pPr>
        <w:pStyle w:val="ListParagraph"/>
        <w:spacing w:line="360" w:lineRule="auto"/>
      </w:pPr>
      <w:r w:rsidRPr="00AF17D9">
        <w:t xml:space="preserve">J23. Prototype Household Application for Free and Reduced Price School Meals </w:t>
      </w:r>
      <w:r w:rsidR="00976078">
        <w:t>(</w:t>
      </w:r>
      <w:r w:rsidR="00976078">
        <w:t>I</w:t>
      </w:r>
      <w:r w:rsidRPr="00AF17D9">
        <w:t>u</w:t>
      </w:r>
      <w:r w:rsidRPr="00AF17D9">
        <w:t xml:space="preserve"> Mien</w:t>
      </w:r>
      <w:r w:rsidR="006A3B98">
        <w:t>)</w:t>
      </w:r>
    </w:p>
    <w:p w:rsidR="00476C32" w:rsidRPr="00AF17D9" w:rsidP="00AF17D9" w14:paraId="70E38394" w14:textId="27FEC5BB">
      <w:pPr>
        <w:pStyle w:val="ListParagraph"/>
        <w:spacing w:line="360" w:lineRule="auto"/>
      </w:pPr>
      <w:r w:rsidRPr="00AF17D9">
        <w:t xml:space="preserve">J24. Prototype Household Application for Free and Reduced Price School Meals </w:t>
      </w:r>
      <w:r w:rsidR="00447DEB">
        <w:t>(</w:t>
      </w:r>
      <w:r w:rsidRPr="00AF17D9">
        <w:t>Jamaican</w:t>
      </w:r>
      <w:r w:rsidRPr="00AF17D9">
        <w:t xml:space="preserve"> Creole</w:t>
      </w:r>
      <w:r w:rsidR="00447DEB">
        <w:t>)</w:t>
      </w:r>
    </w:p>
    <w:p w:rsidR="00476C32" w:rsidRPr="00AF17D9" w:rsidP="00AF17D9" w14:paraId="633BA964" w14:textId="003E8082">
      <w:pPr>
        <w:pStyle w:val="ListParagraph"/>
        <w:spacing w:line="360" w:lineRule="auto"/>
      </w:pPr>
      <w:r w:rsidRPr="00AF17D9">
        <w:t xml:space="preserve">J25. Prototype Household Application for Free and Reduced Price School Meals </w:t>
      </w:r>
      <w:r w:rsidR="00DD0B70">
        <w:t>(</w:t>
      </w:r>
      <w:r w:rsidRPr="00AF17D9">
        <w:t>Japanese</w:t>
      </w:r>
      <w:r w:rsidR="00DD0B70">
        <w:t>)</w:t>
      </w:r>
    </w:p>
    <w:p w:rsidR="00476C32" w:rsidRPr="00AF17D9" w:rsidP="00AF17D9" w14:paraId="02DE5F70" w14:textId="266A70EC">
      <w:pPr>
        <w:pStyle w:val="ListParagraph"/>
        <w:spacing w:line="360" w:lineRule="auto"/>
      </w:pPr>
      <w:r w:rsidRPr="00AF17D9">
        <w:t xml:space="preserve">J26. Prototype Household Application for Free and Reduced Price School Meals </w:t>
      </w:r>
      <w:r w:rsidR="008F34C7">
        <w:t>(</w:t>
      </w:r>
      <w:r w:rsidRPr="00AF17D9">
        <w:t>Karen</w:t>
      </w:r>
      <w:r w:rsidR="008F34C7">
        <w:t>)</w:t>
      </w:r>
    </w:p>
    <w:p w:rsidR="00476C32" w:rsidRPr="00AF17D9" w:rsidP="00AF17D9" w14:paraId="27FFF3B3" w14:textId="62896FD5">
      <w:pPr>
        <w:pStyle w:val="ListParagraph"/>
        <w:spacing w:line="360" w:lineRule="auto"/>
      </w:pPr>
      <w:r w:rsidRPr="00AF17D9">
        <w:t xml:space="preserve">J27. Prototype Household Application for Free and Reduced Price School Meals </w:t>
      </w:r>
      <w:r w:rsidR="00302EA6">
        <w:t>(</w:t>
      </w:r>
      <w:r w:rsidRPr="00AF17D9">
        <w:t>Khmer</w:t>
      </w:r>
      <w:r w:rsidR="00302EA6">
        <w:t>)</w:t>
      </w:r>
    </w:p>
    <w:p w:rsidR="00476C32" w:rsidRPr="00AF17D9" w:rsidP="00AF17D9" w14:paraId="2134F3B9" w14:textId="73A1B581">
      <w:pPr>
        <w:pStyle w:val="ListParagraph"/>
        <w:spacing w:line="360" w:lineRule="auto"/>
      </w:pPr>
      <w:r w:rsidRPr="00AF17D9">
        <w:t xml:space="preserve">J28. Prototype Household Application for Free and Reduced Price School Meals </w:t>
      </w:r>
      <w:r w:rsidR="006A7CEE">
        <w:t>(</w:t>
      </w:r>
      <w:r w:rsidRPr="00AF17D9">
        <w:t>Korean</w:t>
      </w:r>
      <w:r w:rsidR="006A7CEE">
        <w:t>)</w:t>
      </w:r>
    </w:p>
    <w:p w:rsidR="00476C32" w:rsidRPr="00AF17D9" w:rsidP="00AF17D9" w14:paraId="0776B496" w14:textId="3A39B56D">
      <w:pPr>
        <w:pStyle w:val="ListParagraph"/>
        <w:spacing w:line="360" w:lineRule="auto"/>
      </w:pPr>
      <w:r w:rsidRPr="00AF17D9">
        <w:t xml:space="preserve">J29. Prototype Household Application for Free and Reduced Price School Meals </w:t>
      </w:r>
      <w:r w:rsidR="003A7975">
        <w:t>(</w:t>
      </w:r>
      <w:r w:rsidRPr="00AF17D9">
        <w:t>Kru</w:t>
      </w:r>
      <w:r w:rsidR="003A7975">
        <w:t>)</w:t>
      </w:r>
    </w:p>
    <w:p w:rsidR="00476C32" w:rsidRPr="00AF17D9" w:rsidP="00AF17D9" w14:paraId="6FFA90B1" w14:textId="563FDCF9">
      <w:pPr>
        <w:pStyle w:val="ListParagraph"/>
        <w:spacing w:line="360" w:lineRule="auto"/>
      </w:pPr>
      <w:r w:rsidRPr="00AF17D9">
        <w:t xml:space="preserve">J30. Prototype Household Application for Free and Reduced Price School Meals </w:t>
      </w:r>
      <w:r w:rsidR="00AE32DB">
        <w:t>(</w:t>
      </w:r>
      <w:r w:rsidRPr="00AF17D9">
        <w:t>Kurdish</w:t>
      </w:r>
      <w:r w:rsidR="00AE32DB">
        <w:t>)</w:t>
      </w:r>
    </w:p>
    <w:p w:rsidR="00476C32" w:rsidRPr="00AF17D9" w:rsidP="00AF17D9" w14:paraId="7A8DCAF6" w14:textId="0D8F8EC5">
      <w:pPr>
        <w:pStyle w:val="ListParagraph"/>
        <w:spacing w:line="360" w:lineRule="auto"/>
      </w:pPr>
      <w:r w:rsidRPr="00AF17D9">
        <w:t xml:space="preserve">J31. Prototype Household Application for Free and Reduced Price School Meals </w:t>
      </w:r>
      <w:r w:rsidR="009576B3">
        <w:t>(</w:t>
      </w:r>
      <w:r w:rsidRPr="00AF17D9">
        <w:t>Laotian</w:t>
      </w:r>
      <w:r w:rsidR="009576B3">
        <w:t>)</w:t>
      </w:r>
      <w:r w:rsidRPr="00AF17D9">
        <w:t xml:space="preserve"> </w:t>
      </w:r>
    </w:p>
    <w:p w:rsidR="00476C32" w:rsidRPr="00AF17D9" w:rsidP="00AF17D9" w14:paraId="2CB03887" w14:textId="47AAF013">
      <w:pPr>
        <w:pStyle w:val="ListParagraph"/>
        <w:spacing w:line="360" w:lineRule="auto"/>
      </w:pPr>
      <w:r w:rsidRPr="00AF17D9">
        <w:t xml:space="preserve">J32. Prototype Household Application for Free and Reduced Price School Meals </w:t>
      </w:r>
      <w:r w:rsidR="000A55C1">
        <w:t>(</w:t>
      </w:r>
      <w:r w:rsidRPr="00AF17D9">
        <w:t>Nepali</w:t>
      </w:r>
      <w:r w:rsidR="000A55C1">
        <w:t>)</w:t>
      </w:r>
    </w:p>
    <w:p w:rsidR="00476C32" w:rsidRPr="00AF17D9" w:rsidP="00AF17D9" w14:paraId="7F7561F0" w14:textId="2E488858">
      <w:pPr>
        <w:pStyle w:val="ListParagraph"/>
        <w:spacing w:line="360" w:lineRule="auto"/>
      </w:pPr>
      <w:r w:rsidRPr="00AF17D9">
        <w:t xml:space="preserve">J33. Prototype Household Application for Free and Reduced Price School Meals </w:t>
      </w:r>
      <w:r w:rsidR="00837C98">
        <w:t>(</w:t>
      </w:r>
      <w:r w:rsidRPr="00AF17D9">
        <w:t>Polish</w:t>
      </w:r>
      <w:r w:rsidR="00837C98">
        <w:t>)</w:t>
      </w:r>
    </w:p>
    <w:p w:rsidR="00476C32" w:rsidRPr="00AF17D9" w:rsidP="00AF17D9" w14:paraId="553B3EA7" w14:textId="068442F1">
      <w:pPr>
        <w:pStyle w:val="ListParagraph"/>
        <w:spacing w:line="360" w:lineRule="auto"/>
      </w:pPr>
      <w:r w:rsidRPr="00AF17D9">
        <w:t xml:space="preserve">J34. Prototype Household Application for Free and Reduced Price School Meals </w:t>
      </w:r>
      <w:r w:rsidR="0089276D">
        <w:t>(</w:t>
      </w:r>
      <w:r w:rsidRPr="00AF17D9">
        <w:t>Portuguese</w:t>
      </w:r>
      <w:r w:rsidR="004E0145">
        <w:t>)</w:t>
      </w:r>
      <w:r w:rsidRPr="00AF17D9">
        <w:t xml:space="preserve"> </w:t>
      </w:r>
    </w:p>
    <w:p w:rsidR="00476C32" w:rsidRPr="00AF17D9" w:rsidP="00AF17D9" w14:paraId="5CDF8048" w14:textId="00368604">
      <w:pPr>
        <w:pStyle w:val="ListParagraph"/>
        <w:spacing w:line="360" w:lineRule="auto"/>
      </w:pPr>
      <w:r w:rsidRPr="00AF17D9">
        <w:t xml:space="preserve">J35. Prototype Household Application for Free and Reduced Price School Meals </w:t>
      </w:r>
      <w:r w:rsidR="00EE2764">
        <w:t>(</w:t>
      </w:r>
      <w:r w:rsidRPr="00AF17D9">
        <w:t>Punjabi</w:t>
      </w:r>
      <w:r w:rsidR="00EE2764">
        <w:t>)</w:t>
      </w:r>
    </w:p>
    <w:p w:rsidR="00476C32" w:rsidRPr="00AF17D9" w:rsidP="00AF17D9" w14:paraId="05492E6A" w14:textId="588D76F2">
      <w:pPr>
        <w:pStyle w:val="ListParagraph"/>
        <w:spacing w:line="360" w:lineRule="auto"/>
      </w:pPr>
      <w:r w:rsidRPr="00AF17D9">
        <w:t xml:space="preserve">J36. Prototype Household Application for Free and Reduced Price School Meals </w:t>
      </w:r>
      <w:r w:rsidR="003E44A7">
        <w:t>(</w:t>
      </w:r>
      <w:r w:rsidRPr="00AF17D9">
        <w:t>Romanian</w:t>
      </w:r>
      <w:r w:rsidR="00AC79CC">
        <w:t>)</w:t>
      </w:r>
    </w:p>
    <w:p w:rsidR="00476C32" w:rsidRPr="00AF17D9" w:rsidP="00AF17D9" w14:paraId="63864D55" w14:textId="0669F3E6">
      <w:pPr>
        <w:pStyle w:val="ListParagraph"/>
        <w:spacing w:line="360" w:lineRule="auto"/>
      </w:pPr>
      <w:r w:rsidRPr="00AF17D9">
        <w:t xml:space="preserve">J37. Prototype Household Application for Free and Reduced Price School Meals </w:t>
      </w:r>
      <w:r w:rsidR="00512E1E">
        <w:t>(</w:t>
      </w:r>
      <w:r w:rsidRPr="00AF17D9">
        <w:t>Russian</w:t>
      </w:r>
      <w:r w:rsidR="00264F14">
        <w:t>)</w:t>
      </w:r>
    </w:p>
    <w:p w:rsidR="00476C32" w:rsidRPr="00AF17D9" w:rsidP="00AF17D9" w14:paraId="325191E4" w14:textId="6056B78D">
      <w:pPr>
        <w:pStyle w:val="ListParagraph"/>
        <w:spacing w:line="360" w:lineRule="auto"/>
      </w:pPr>
      <w:r w:rsidRPr="00AF17D9">
        <w:t xml:space="preserve">J38. Prototype Household Application for Free and Reduced Price School Meals </w:t>
      </w:r>
      <w:r w:rsidR="00F339A0">
        <w:t>(</w:t>
      </w:r>
      <w:r w:rsidRPr="00AF17D9">
        <w:t>Samoan</w:t>
      </w:r>
      <w:r w:rsidR="00F339A0">
        <w:t>)</w:t>
      </w:r>
    </w:p>
    <w:p w:rsidR="00476C32" w:rsidRPr="00AF17D9" w:rsidP="00AF17D9" w14:paraId="7E56B3C3" w14:textId="53A19D59">
      <w:pPr>
        <w:pStyle w:val="ListParagraph"/>
        <w:spacing w:line="360" w:lineRule="auto"/>
      </w:pPr>
      <w:r w:rsidRPr="00AF17D9">
        <w:t xml:space="preserve">J39. Prototype Household Application for Free and Reduced Price School Meals </w:t>
      </w:r>
      <w:r w:rsidR="00566C67">
        <w:t>(</w:t>
      </w:r>
      <w:r w:rsidRPr="00AF17D9">
        <w:t>Serbian</w:t>
      </w:r>
      <w:r w:rsidR="00566C67">
        <w:t>)</w:t>
      </w:r>
    </w:p>
    <w:p w:rsidR="00476C32" w:rsidRPr="00AF17D9" w:rsidP="00AF17D9" w14:paraId="5F3B3B2C" w14:textId="2988706B">
      <w:pPr>
        <w:pStyle w:val="ListParagraph"/>
        <w:spacing w:line="360" w:lineRule="auto"/>
      </w:pPr>
      <w:r w:rsidRPr="00AF17D9">
        <w:t xml:space="preserve">J40. Prototype Household Application for Free and Reduced Price School Meals </w:t>
      </w:r>
      <w:r w:rsidR="003F286E">
        <w:t>(</w:t>
      </w:r>
      <w:r w:rsidRPr="00AF17D9">
        <w:t>Somali</w:t>
      </w:r>
      <w:r w:rsidR="003F286E">
        <w:t>)</w:t>
      </w:r>
    </w:p>
    <w:p w:rsidR="00476C32" w:rsidRPr="00AF17D9" w:rsidP="00AF17D9" w14:paraId="7E59E038" w14:textId="7C6B82C6">
      <w:pPr>
        <w:pStyle w:val="ListParagraph"/>
        <w:spacing w:line="360" w:lineRule="auto"/>
      </w:pPr>
      <w:r w:rsidRPr="00AF17D9">
        <w:t xml:space="preserve">J41. Prototype Household Application for Free and Reduced Price School Meals </w:t>
      </w:r>
      <w:r w:rsidR="00F617BF">
        <w:t>(</w:t>
      </w:r>
      <w:r w:rsidRPr="00AF17D9">
        <w:t>Spanish</w:t>
      </w:r>
      <w:r w:rsidR="00F617BF">
        <w:t>)</w:t>
      </w:r>
    </w:p>
    <w:p w:rsidR="00476C32" w:rsidRPr="00AF17D9" w:rsidP="00AF17D9" w14:paraId="58FBD15C" w14:textId="71C61C08">
      <w:pPr>
        <w:pStyle w:val="ListParagraph"/>
        <w:spacing w:line="360" w:lineRule="auto"/>
      </w:pPr>
      <w:r w:rsidRPr="00AF17D9">
        <w:t xml:space="preserve">J42. Prototype Household Application for Free and Reduced Price School Meals </w:t>
      </w:r>
      <w:r w:rsidR="00FA12AE">
        <w:t>(</w:t>
      </w:r>
      <w:r w:rsidRPr="00AF17D9">
        <w:t>Sudanese</w:t>
      </w:r>
      <w:r w:rsidR="00FA12AE">
        <w:t>)</w:t>
      </w:r>
    </w:p>
    <w:p w:rsidR="00476C32" w:rsidRPr="00AF17D9" w:rsidP="00AF17D9" w14:paraId="4F9B8A91" w14:textId="26698727">
      <w:pPr>
        <w:pStyle w:val="ListParagraph"/>
        <w:spacing w:line="360" w:lineRule="auto"/>
      </w:pPr>
      <w:r w:rsidRPr="00AF17D9">
        <w:t xml:space="preserve">J43. Prototype Household Application for Free and Reduced Price School Meals </w:t>
      </w:r>
      <w:r w:rsidR="009122D6">
        <w:t>(</w:t>
      </w:r>
      <w:r w:rsidRPr="00AF17D9">
        <w:t>Tagalog</w:t>
      </w:r>
      <w:r w:rsidR="009122D6">
        <w:t>)</w:t>
      </w:r>
    </w:p>
    <w:p w:rsidR="00476C32" w:rsidRPr="00AF17D9" w:rsidP="00AF17D9" w14:paraId="1D1FB5D8" w14:textId="22DCE7D9">
      <w:pPr>
        <w:pStyle w:val="ListParagraph"/>
        <w:spacing w:line="360" w:lineRule="auto"/>
      </w:pPr>
      <w:r w:rsidRPr="00AF17D9">
        <w:t xml:space="preserve">J44. Prototype Household Application for Free and Reduced Price School Meals </w:t>
      </w:r>
      <w:r w:rsidR="00AA77AE">
        <w:t>(</w:t>
      </w:r>
      <w:r w:rsidRPr="00AF17D9">
        <w:t>Thai</w:t>
      </w:r>
      <w:r w:rsidR="00AA77AE">
        <w:t>)</w:t>
      </w:r>
    </w:p>
    <w:p w:rsidR="00476C32" w:rsidRPr="00AF17D9" w:rsidP="00AF17D9" w14:paraId="648FD8C9" w14:textId="6DACEC28">
      <w:pPr>
        <w:pStyle w:val="ListParagraph"/>
        <w:spacing w:line="360" w:lineRule="auto"/>
      </w:pPr>
      <w:r w:rsidRPr="00AF17D9">
        <w:t xml:space="preserve">J45. Prototype Household Application for Free and Reduced Price School Meals </w:t>
      </w:r>
      <w:r w:rsidR="00A22600">
        <w:t>(</w:t>
      </w:r>
      <w:r w:rsidRPr="00AF17D9">
        <w:t>Tigrinya</w:t>
      </w:r>
      <w:r w:rsidR="00A22600">
        <w:t>)</w:t>
      </w:r>
    </w:p>
    <w:p w:rsidR="00476C32" w:rsidRPr="00AF17D9" w:rsidP="00AF17D9" w14:paraId="7D7C957F" w14:textId="1A21E130">
      <w:pPr>
        <w:pStyle w:val="ListParagraph"/>
        <w:spacing w:line="360" w:lineRule="auto"/>
      </w:pPr>
      <w:r w:rsidRPr="00AF17D9">
        <w:t xml:space="preserve">J46. Prototype Household Application for Free and Reduced Price School Meals </w:t>
      </w:r>
      <w:r w:rsidR="00472FD7">
        <w:t>(</w:t>
      </w:r>
      <w:r w:rsidRPr="00AF17D9">
        <w:t>Ukrainian</w:t>
      </w:r>
      <w:r w:rsidR="00472FD7">
        <w:t>)</w:t>
      </w:r>
    </w:p>
    <w:p w:rsidR="00476C32" w:rsidRPr="00AF17D9" w:rsidP="00AF17D9" w14:paraId="2F801A5B" w14:textId="4C14D1E9">
      <w:pPr>
        <w:pStyle w:val="ListParagraph"/>
        <w:spacing w:line="360" w:lineRule="auto"/>
      </w:pPr>
      <w:r w:rsidRPr="00AF17D9">
        <w:t xml:space="preserve">J47. Prototype Household Application for Free and Reduced Price School Meals </w:t>
      </w:r>
      <w:r w:rsidR="00472397">
        <w:t>(</w:t>
      </w:r>
      <w:r w:rsidRPr="00AF17D9">
        <w:t>Urdu</w:t>
      </w:r>
      <w:r w:rsidR="00472397">
        <w:t>)</w:t>
      </w:r>
    </w:p>
    <w:p w:rsidR="00476C32" w:rsidRPr="00AF17D9" w:rsidP="00AF17D9" w14:paraId="607FDA37" w14:textId="18B1F468">
      <w:pPr>
        <w:pStyle w:val="ListParagraph"/>
        <w:spacing w:line="360" w:lineRule="auto"/>
      </w:pPr>
      <w:r w:rsidRPr="00AF17D9">
        <w:t xml:space="preserve">J48. Prototype Household Application for Free and Reduced Price School Meals </w:t>
      </w:r>
      <w:r w:rsidR="00D313E0">
        <w:t>(</w:t>
      </w:r>
      <w:r w:rsidRPr="00AF17D9">
        <w:t>Vietnamese</w:t>
      </w:r>
      <w:r w:rsidR="00D313E0">
        <w:t>)</w:t>
      </w:r>
      <w:r w:rsidRPr="00AF17D9">
        <w:t xml:space="preserve"> </w:t>
      </w:r>
    </w:p>
    <w:p w:rsidR="00476C32" w:rsidRPr="00AF17D9" w:rsidP="00AF17D9" w14:paraId="23E362EC" w14:textId="307B3001">
      <w:pPr>
        <w:pStyle w:val="ListParagraph"/>
        <w:spacing w:line="360" w:lineRule="auto"/>
      </w:pPr>
      <w:r w:rsidRPr="00AF17D9">
        <w:t xml:space="preserve">J49. Prototype Household Application for Free and Reduced Price School Meals </w:t>
      </w:r>
      <w:r w:rsidR="00052EB2">
        <w:t>(</w:t>
      </w:r>
      <w:r w:rsidRPr="00AF17D9">
        <w:t>Yiddish</w:t>
      </w:r>
      <w:r w:rsidR="00052EB2">
        <w:t>)</w:t>
      </w:r>
    </w:p>
    <w:p w:rsidR="00476C32" w:rsidRPr="00AF17D9" w:rsidP="00AF17D9" w14:paraId="6556C3A3" w14:textId="234F8119">
      <w:pPr>
        <w:pStyle w:val="ListParagraph"/>
        <w:spacing w:line="360" w:lineRule="auto"/>
      </w:pPr>
      <w:r w:rsidRPr="00AF17D9">
        <w:t xml:space="preserve">J50. Prototype Household Application for Free and Reduced Price School Meals </w:t>
      </w:r>
      <w:r w:rsidR="007B1B9C">
        <w:t>(</w:t>
      </w:r>
      <w:r w:rsidRPr="00AF17D9">
        <w:t>Yoruba</w:t>
      </w:r>
      <w:r w:rsidR="007B1B9C">
        <w:t>)</w:t>
      </w:r>
    </w:p>
    <w:p w:rsidR="00AF17D9" w:rsidP="005E18B1" w14:paraId="1DA05E5A" w14:textId="5AC4BC9D">
      <w:pPr>
        <w:spacing w:line="360" w:lineRule="auto"/>
      </w:pPr>
      <w:r>
        <w:t xml:space="preserve">K. </w:t>
      </w:r>
      <w:r>
        <w:tab/>
        <w:t>Prototype Application Instructions</w:t>
      </w:r>
    </w:p>
    <w:p w:rsidR="00AF17D9" w:rsidP="005E18B1" w14:paraId="4884BE42" w14:textId="4230A448">
      <w:pPr>
        <w:spacing w:line="360" w:lineRule="auto"/>
      </w:pPr>
      <w:r>
        <w:t xml:space="preserve">L. </w:t>
      </w:r>
      <w:r>
        <w:tab/>
        <w:t>Prototype Letter to Households</w:t>
      </w:r>
    </w:p>
    <w:p w:rsidR="00AF17D9" w:rsidP="00AA714C" w14:paraId="5F1B48DA" w14:textId="45FA0ABB">
      <w:pPr>
        <w:spacing w:line="360" w:lineRule="auto"/>
      </w:pPr>
      <w:r>
        <w:t xml:space="preserve">M. </w:t>
      </w:r>
      <w:r>
        <w:tab/>
        <w:t xml:space="preserve">7 CFR 245: </w:t>
      </w:r>
      <w:r w:rsidRPr="00AF17D9">
        <w:t xml:space="preserve">Determining Eligibility </w:t>
      </w:r>
      <w:r w:rsidR="007A5CAB">
        <w:t>f</w:t>
      </w:r>
      <w:r w:rsidRPr="00AF17D9">
        <w:t xml:space="preserve">or Free </w:t>
      </w:r>
      <w:r w:rsidR="007A5CAB">
        <w:t>a</w:t>
      </w:r>
      <w:r w:rsidRPr="00AF17D9">
        <w:t xml:space="preserve">nd Reduced Priced Meals </w:t>
      </w:r>
      <w:r w:rsidR="007A5CAB">
        <w:t>a</w:t>
      </w:r>
      <w:r w:rsidRPr="00AF17D9">
        <w:t xml:space="preserve">nd Free Milk </w:t>
      </w:r>
      <w:r w:rsidR="007A5CAB">
        <w:t>i</w:t>
      </w:r>
      <w:r w:rsidRPr="00AF17D9">
        <w:t xml:space="preserve">n </w:t>
      </w:r>
      <w:r w:rsidR="00895479">
        <w:t xml:space="preserve">     </w:t>
      </w:r>
      <w:r w:rsidR="00AA714C">
        <w:t xml:space="preserve">                     </w:t>
      </w:r>
      <w:r w:rsidRPr="00AF17D9">
        <w:t>Schools</w:t>
      </w:r>
    </w:p>
    <w:p w:rsidR="00AA144C" w:rsidP="005E18B1" w14:paraId="1F56BB26" w14:textId="755B0240">
      <w:pPr>
        <w:spacing w:line="360" w:lineRule="auto"/>
      </w:pPr>
      <w:r>
        <w:t>N.</w:t>
      </w:r>
      <w:r>
        <w:tab/>
        <w:t xml:space="preserve">Prototype </w:t>
      </w:r>
      <w:r w:rsidR="00FD493A">
        <w:t xml:space="preserve">Agreement for </w:t>
      </w:r>
      <w:r w:rsidRPr="00FD493A" w:rsidR="00FD493A">
        <w:t>Disclosure of Free and Reduced Price Information</w:t>
      </w:r>
    </w:p>
    <w:p w:rsidR="00715AB9" w:rsidP="00715AB9" w14:paraId="45D26B4E" w14:textId="77777777">
      <w:pPr>
        <w:spacing w:line="360" w:lineRule="auto"/>
        <w:ind w:left="720"/>
      </w:pPr>
    </w:p>
    <w:p w:rsidR="00C40BF7" w:rsidRPr="00C40BF7" w:rsidP="001B7C22" w14:paraId="52F005C2" w14:textId="77777777">
      <w:pPr>
        <w:pStyle w:val="ListParagraph"/>
      </w:pPr>
    </w:p>
    <w:p w:rsidR="00C40BF7" w:rsidRPr="00C40BF7" w:rsidP="001B7C22" w14:paraId="64C62AA4" w14:textId="44A8D09D"/>
    <w:p w:rsidR="00C40BF7" w:rsidP="001B7C22" w14:paraId="52A7C165" w14:textId="1D071708">
      <w:pPr>
        <w:pStyle w:val="ListParagraph"/>
        <w:widowControl w:val="0"/>
        <w:tabs>
          <w:tab w:val="center" w:pos="4680"/>
        </w:tabs>
        <w:autoSpaceDE w:val="0"/>
        <w:autoSpaceDN w:val="0"/>
        <w:adjustRightInd w:val="0"/>
        <w:spacing w:line="360" w:lineRule="auto"/>
      </w:pPr>
    </w:p>
    <w:p w:rsidR="008323A5" w:rsidP="008323A5" w14:paraId="7370993C" w14:textId="77777777">
      <w:r>
        <w:br w:type="page"/>
      </w:r>
    </w:p>
    <w:p w:rsidR="00743123" w:rsidP="00B94432" w14:paraId="41B37CF8" w14:textId="578A5499">
      <w:pPr>
        <w:pStyle w:val="ListParagraph"/>
        <w:numPr>
          <w:ilvl w:val="0"/>
          <w:numId w:val="19"/>
        </w:numPr>
        <w:ind w:left="450" w:hanging="450"/>
        <w:rPr>
          <w:b/>
          <w:spacing w:val="-3"/>
        </w:rPr>
      </w:pPr>
      <w:bookmarkStart w:id="0" w:name="_Toc430693334"/>
      <w:r w:rsidRPr="00B94432">
        <w:rPr>
          <w:b/>
          <w:spacing w:val="-3"/>
        </w:rPr>
        <w:t>JUSTIFICATION</w:t>
      </w:r>
      <w:bookmarkStart w:id="1" w:name="_Toc401831357"/>
      <w:bookmarkEnd w:id="0"/>
    </w:p>
    <w:p w:rsidR="00F21F36" w:rsidP="00F21F36" w14:paraId="2C5B6CD8" w14:textId="77777777">
      <w:pPr>
        <w:rPr>
          <w:b/>
          <w:spacing w:val="-3"/>
        </w:rPr>
      </w:pPr>
    </w:p>
    <w:p w:rsidR="00F21F36" w:rsidP="006211BB" w14:paraId="6D0D0E65" w14:textId="2646D871">
      <w:pPr>
        <w:rPr>
          <w:b/>
          <w:spacing w:val="-3"/>
        </w:rPr>
      </w:pPr>
      <w:r>
        <w:rPr>
          <w:b/>
          <w:spacing w:val="-3"/>
        </w:rPr>
        <w:t>Terms of Clearance</w:t>
      </w:r>
      <w:r w:rsidR="003036E5">
        <w:rPr>
          <w:b/>
          <w:spacing w:val="-3"/>
        </w:rPr>
        <w:t>:</w:t>
      </w:r>
    </w:p>
    <w:p w:rsidR="009C2425" w:rsidP="006211BB" w14:paraId="7254479D" w14:textId="77777777">
      <w:pPr>
        <w:rPr>
          <w:b/>
          <w:spacing w:val="-3"/>
        </w:rPr>
      </w:pPr>
    </w:p>
    <w:p w:rsidR="00A97D57" w:rsidP="0090399D" w14:paraId="2529749E" w14:textId="77777777">
      <w:pPr>
        <w:spacing w:line="480" w:lineRule="auto"/>
      </w:pPr>
      <w:r>
        <w:t xml:space="preserve">When OMB approved the previous renewal of this collection on July 14, 2020, FNS received the following terms of clearance as part of the approval:  </w:t>
      </w:r>
    </w:p>
    <w:p w:rsidR="00F81758" w:rsidP="0090399D" w14:paraId="68181BAB" w14:textId="77777777">
      <w:pPr>
        <w:spacing w:line="480" w:lineRule="auto"/>
      </w:pPr>
    </w:p>
    <w:p w:rsidR="006774F8" w:rsidRPr="00613002" w:rsidP="0090399D" w14:paraId="15A434A8" w14:textId="3A339641">
      <w:pPr>
        <w:spacing w:line="480" w:lineRule="auto"/>
        <w:rPr>
          <w:i/>
          <w:iCs/>
        </w:rPr>
      </w:pPr>
      <w:r w:rsidRPr="00613002">
        <w:rPr>
          <w:i/>
          <w:iCs/>
        </w:rPr>
        <w:t>FNS may make changes to the address as a de minimis change.  Where applicable, FNS shall inform LEAs of its statutory exemption from Family Educational Rights and Privacy Act of 1974.</w:t>
      </w:r>
      <w:r w:rsidRPr="00613002" w:rsidR="00EF45A9">
        <w:rPr>
          <w:i/>
          <w:iCs/>
        </w:rPr>
        <w:t xml:space="preserve"> </w:t>
      </w:r>
    </w:p>
    <w:p w:rsidR="00613002" w:rsidP="0090399D" w14:paraId="39CB2964" w14:textId="77777777">
      <w:pPr>
        <w:spacing w:line="480" w:lineRule="auto"/>
      </w:pPr>
    </w:p>
    <w:p w:rsidR="00EF45A9" w:rsidP="0090399D" w14:paraId="090CA817" w14:textId="3F6C5379">
      <w:pPr>
        <w:spacing w:line="480" w:lineRule="auto"/>
      </w:pPr>
      <w:r>
        <w:t xml:space="preserve">In </w:t>
      </w:r>
      <w:r w:rsidR="005E0636">
        <w:t>regards to</w:t>
      </w:r>
      <w:r w:rsidR="005E0636">
        <w:t xml:space="preserve"> the Family Educational Rights and Privacy Act of 1974</w:t>
      </w:r>
      <w:r w:rsidR="009A1E45">
        <w:t xml:space="preserve">, </w:t>
      </w:r>
      <w:r w:rsidR="00885A17">
        <w:t>USDA has confirmed that this exemption is explained to program operators in The Eligibility Manual for Schools (Attachment G).  USDA will continue to communicate to program operators that they are bound by the disclosure requirements imposed by Section 9(b)(6) of the NSLA (Attachment H) and not FERPA.</w:t>
      </w:r>
      <w:r>
        <w:t xml:space="preserve"> </w:t>
      </w:r>
    </w:p>
    <w:p w:rsidR="00EF45A9" w:rsidP="0090399D" w14:paraId="7190B559" w14:textId="77777777">
      <w:pPr>
        <w:spacing w:line="480" w:lineRule="auto"/>
      </w:pPr>
    </w:p>
    <w:p w:rsidR="00807201" w:rsidRPr="008361A8" w:rsidP="00743123" w14:paraId="4B5DF8BE" w14:textId="77777777">
      <w:pPr>
        <w:spacing w:line="480" w:lineRule="auto"/>
        <w:outlineLvl w:val="0"/>
        <w:rPr>
          <w:b/>
        </w:rPr>
      </w:pPr>
      <w:bookmarkStart w:id="2" w:name="_Toc431971074"/>
      <w:r w:rsidRPr="008361A8">
        <w:rPr>
          <w:b/>
        </w:rPr>
        <w:t>A1. Circumstances that make the collection of information necessary.</w:t>
      </w:r>
      <w:bookmarkEnd w:id="1"/>
      <w:bookmarkEnd w:id="2"/>
    </w:p>
    <w:p w:rsidR="002D14C1" w:rsidRPr="002D14C1" w:rsidP="002C59A5" w14:paraId="6F1C652A" w14:textId="3AB3CF85">
      <w:pPr>
        <w:spacing w:line="480" w:lineRule="auto"/>
        <w:rPr>
          <w:b/>
          <w:bCs/>
          <w:color w:val="000000"/>
        </w:rPr>
      </w:pPr>
      <w:r>
        <w:rPr>
          <w:b/>
        </w:rPr>
        <w:t xml:space="preserve">Explain the circumstances that make the collection of information necessary.  </w:t>
      </w:r>
      <w:r w:rsidRPr="00FB4AB9" w:rsidR="00FB4AB9">
        <w:rPr>
          <w:b/>
        </w:rPr>
        <w:t>Identify any legal or administrative requirements that necessitate the collection.  Attach a copy of the appropriate section of each statute and regulation mandating or authorizing the collection of information</w:t>
      </w:r>
      <w:r w:rsidRPr="00FB4AB9" w:rsidR="00FB4AB9">
        <w:rPr>
          <w:b/>
          <w:bCs/>
          <w:color w:val="000000"/>
        </w:rPr>
        <w:t>).</w:t>
      </w:r>
    </w:p>
    <w:p w:rsidR="005A6A13" w:rsidP="005A6A13" w14:paraId="1A595A6C" w14:textId="6E32DE62">
      <w:pPr>
        <w:suppressAutoHyphens/>
        <w:spacing w:line="480" w:lineRule="auto"/>
      </w:pPr>
      <w:r>
        <w:t xml:space="preserve">This is a revision of the currently approved information collection for 7 CFR Part 245 – </w:t>
      </w:r>
      <w:r w:rsidRPr="00892105">
        <w:rPr>
          <w:i/>
        </w:rPr>
        <w:t>Determining Eligibility for Free and Reduced Price Meals and Free Milk in Schools</w:t>
      </w:r>
      <w:r>
        <w:t xml:space="preserve">, associated with OMB </w:t>
      </w:r>
      <w:r w:rsidR="00C31EC3">
        <w:t>C</w:t>
      </w:r>
      <w:r>
        <w:t xml:space="preserve">ontrol </w:t>
      </w:r>
      <w:r w:rsidR="00356B05">
        <w:t>N</w:t>
      </w:r>
      <w:r>
        <w:t>umber 0584-0026</w:t>
      </w:r>
      <w:r w:rsidR="00356B05">
        <w:t xml:space="preserve"> 7 CFR Part 245 – Determining Eligibility for Free and Reduced Price Meals and Free Milk in Schools</w:t>
      </w:r>
      <w:r>
        <w:t xml:space="preserve">.  The Richard B. Russell National School Lunch </w:t>
      </w:r>
      <w:r>
        <w:t>Act (NSLA)</w:t>
      </w:r>
      <w:r w:rsidR="000A559B">
        <w:t xml:space="preserve"> (</w:t>
      </w:r>
      <w:r w:rsidR="008B4464">
        <w:t>A</w:t>
      </w:r>
      <w:r w:rsidR="000A559B">
        <w:t>ttachment H)</w:t>
      </w:r>
      <w:r w:rsidR="007C3FCB">
        <w:t xml:space="preserve">, </w:t>
      </w:r>
      <w:r w:rsidRPr="007C3FCB" w:rsidR="007C3FCB">
        <w:t xml:space="preserve">Child Nutrition Act of 1966 (42 U.S.C. 1779) (Attachment I) </w:t>
      </w:r>
      <w:r>
        <w:t xml:space="preserve">and Title 7 CFR Part 245, </w:t>
      </w:r>
      <w:r w:rsidRPr="00892105">
        <w:rPr>
          <w:i/>
        </w:rPr>
        <w:t>Determining Eligibility for Free and Reduced</w:t>
      </w:r>
      <w:r w:rsidR="00B63ED8">
        <w:rPr>
          <w:i/>
        </w:rPr>
        <w:t xml:space="preserve"> </w:t>
      </w:r>
      <w:r w:rsidRPr="00892105">
        <w:rPr>
          <w:i/>
        </w:rPr>
        <w:t>Price Meals and Free Milk in Schools</w:t>
      </w:r>
      <w:r w:rsidR="00F739CB">
        <w:rPr>
          <w:i/>
        </w:rPr>
        <w:t xml:space="preserve"> </w:t>
      </w:r>
      <w:r w:rsidR="00F739CB">
        <w:t>(Attachment</w:t>
      </w:r>
      <w:r w:rsidR="005A5B3A">
        <w:t xml:space="preserve"> M</w:t>
      </w:r>
      <w:r w:rsidR="00F739CB">
        <w:t>)</w:t>
      </w:r>
      <w:r w:rsidR="00D47CDF">
        <w:t xml:space="preserve">, set forth </w:t>
      </w:r>
      <w:r>
        <w:t xml:space="preserve">Program requirements </w:t>
      </w:r>
      <w:r w:rsidR="00B6650F">
        <w:t>for State agencies, l</w:t>
      </w:r>
      <w:r w:rsidR="00D47CDF">
        <w:t>o</w:t>
      </w:r>
      <w:r w:rsidR="00B6650F">
        <w:t>cal education agencies (LEA</w:t>
      </w:r>
      <w:r w:rsidR="00B63ED8">
        <w:t>s</w:t>
      </w:r>
      <w:r w:rsidR="00B6650F">
        <w:t>)/school food a</w:t>
      </w:r>
      <w:r w:rsidR="00D47CDF">
        <w:t>uthorities (SFA</w:t>
      </w:r>
      <w:r w:rsidR="00B63ED8">
        <w:t>s</w:t>
      </w:r>
      <w:r w:rsidR="00D47CDF">
        <w:t xml:space="preserve">), and households </w:t>
      </w:r>
      <w:r>
        <w:t xml:space="preserve">that make this information collection review necessary.  </w:t>
      </w:r>
      <w:r w:rsidR="004D1A8C">
        <w:t>7 CFR Part 245</w:t>
      </w:r>
      <w:r w:rsidR="00C15919">
        <w:t xml:space="preserve"> and section 9 of the NSLA</w:t>
      </w:r>
      <w:r w:rsidR="004D1A8C">
        <w:t xml:space="preserve"> </w:t>
      </w:r>
      <w:r w:rsidR="00D47CDF">
        <w:t>require Program participants and administrators of the</w:t>
      </w:r>
      <w:r>
        <w:t xml:space="preserve"> </w:t>
      </w:r>
      <w:r w:rsidR="007C3FCB">
        <w:t>School Breakfast Program (</w:t>
      </w:r>
      <w:r w:rsidR="00B63ED8">
        <w:t>SBP</w:t>
      </w:r>
      <w:r w:rsidR="007C3FCB">
        <w:t>)</w:t>
      </w:r>
      <w:r w:rsidR="00B63ED8">
        <w:t xml:space="preserve">, </w:t>
      </w:r>
      <w:r w:rsidR="007C3FCB">
        <w:t>National School Lunch Program (</w:t>
      </w:r>
      <w:r>
        <w:t>NSLP</w:t>
      </w:r>
      <w:r w:rsidR="007C3FCB">
        <w:t>)</w:t>
      </w:r>
      <w:r>
        <w:t xml:space="preserve">, or </w:t>
      </w:r>
      <w:r w:rsidR="007C3FCB">
        <w:t>Special Milk Program (</w:t>
      </w:r>
      <w:r>
        <w:t>SMP</w:t>
      </w:r>
      <w:r w:rsidR="007C3FCB">
        <w:t>)</w:t>
      </w:r>
      <w:r>
        <w:t xml:space="preserve"> to determine children’s eligibility for free and reduced price meals and/or free milk.  Also </w:t>
      </w:r>
      <w:r w:rsidR="00C15919">
        <w:t xml:space="preserve">established in 7 CFR Part 245 and section 9 of the NSLA </w:t>
      </w:r>
      <w:r>
        <w:t>are Program procedures</w:t>
      </w:r>
      <w:r w:rsidR="00B34DFC">
        <w:t xml:space="preserve"> and F</w:t>
      </w:r>
      <w:r w:rsidR="00D47CDF">
        <w:t>ederal requirements</w:t>
      </w:r>
      <w:r>
        <w:t xml:space="preserve"> that prevent physical segregation, or other discrimination against, or overt identification of, children unable to pay the full price for meals or milk.  All schools and institutions opting to participate in the SBP, NSLP, or the </w:t>
      </w:r>
      <w:r w:rsidR="00D47CDF">
        <w:t xml:space="preserve">SMP </w:t>
      </w:r>
      <w:r>
        <w:t xml:space="preserve">are required </w:t>
      </w:r>
      <w:r w:rsidR="00B63ED8">
        <w:t xml:space="preserve">to </w:t>
      </w:r>
      <w:r>
        <w:t>make free or reduced price meals or free milk available to all eligible</w:t>
      </w:r>
      <w:r w:rsidR="00C15919">
        <w:t xml:space="preserve"> enrolled children</w:t>
      </w:r>
      <w:r w:rsidR="00B34DFC">
        <w:t xml:space="preserve">.  This information collection reports and estimates the burden that Program </w:t>
      </w:r>
      <w:r w:rsidR="003A212F">
        <w:t xml:space="preserve">eligibility </w:t>
      </w:r>
      <w:r w:rsidR="00B34DFC">
        <w:t xml:space="preserve">requirements have on </w:t>
      </w:r>
      <w:r w:rsidR="003A212F">
        <w:t xml:space="preserve">households, </w:t>
      </w:r>
      <w:r w:rsidR="00B41DAF">
        <w:t>Local Educational Agencies</w:t>
      </w:r>
      <w:r w:rsidR="00DD67F4">
        <w:t xml:space="preserve"> </w:t>
      </w:r>
      <w:r w:rsidR="00B41DAF">
        <w:t xml:space="preserve">(LEAs)/School Food Authorities (SFAs) </w:t>
      </w:r>
      <w:r w:rsidR="00B6650F">
        <w:t>,</w:t>
      </w:r>
      <w:r w:rsidR="003A212F">
        <w:t xml:space="preserve"> and State agencies</w:t>
      </w:r>
      <w:r w:rsidR="00BC7E97">
        <w:t xml:space="preserve"> (SA).</w:t>
      </w:r>
      <w:r w:rsidR="00B6650F">
        <w:t xml:space="preserve"> </w:t>
      </w:r>
    </w:p>
    <w:p w:rsidR="00650EBF" w:rsidRPr="009C0CAF" w:rsidP="00C76010" w14:paraId="6097F31E" w14:textId="615AF7E8">
      <w:pPr>
        <w:suppressAutoHyphens/>
        <w:spacing w:line="480" w:lineRule="auto"/>
      </w:pPr>
      <w:r>
        <w:rPr>
          <w:color w:val="000000"/>
        </w:rPr>
        <w:t xml:space="preserve"> </w:t>
      </w:r>
    </w:p>
    <w:p w:rsidR="008339E0" w:rsidRPr="00663322" w:rsidP="008339E0" w14:paraId="4056AAD4" w14:textId="77777777">
      <w:pPr>
        <w:pStyle w:val="Heading1"/>
        <w:spacing w:line="480" w:lineRule="auto"/>
      </w:pPr>
      <w:bookmarkStart w:id="3" w:name="_Toc431971075"/>
      <w:r w:rsidRPr="00663322">
        <w:t>A</w:t>
      </w:r>
      <w:r>
        <w:t>2</w:t>
      </w:r>
      <w:r w:rsidRPr="00663322">
        <w:t xml:space="preserve">. </w:t>
      </w:r>
      <w:r w:rsidRPr="00132D53">
        <w:t>Purpose and Use of the Information.</w:t>
      </w:r>
      <w:bookmarkEnd w:id="3"/>
    </w:p>
    <w:p w:rsidR="009742E9" w:rsidRPr="009C0CAF" w:rsidP="00CE4932" w14:paraId="57E45431" w14:textId="22155F2D">
      <w:pPr>
        <w:spacing w:line="480" w:lineRule="auto"/>
        <w:rPr>
          <w:b/>
          <w:bCs/>
          <w:color w:val="000000"/>
        </w:rPr>
      </w:pPr>
      <w:r w:rsidRPr="009C0CAF">
        <w:rPr>
          <w:b/>
          <w:color w:val="000000"/>
        </w:rPr>
        <w:t>Indicate how, by whom, and for what purpose the information is to be used.</w:t>
      </w:r>
      <w:r w:rsidRPr="009C0CAF">
        <w:rPr>
          <w:b/>
        </w:rPr>
        <w:t xml:space="preserve">  Except for a new collection, indicate</w:t>
      </w:r>
      <w:r w:rsidR="00A95B6A">
        <w:rPr>
          <w:b/>
        </w:rPr>
        <w:t xml:space="preserve"> how</w:t>
      </w:r>
      <w:r w:rsidRPr="009C0CAF">
        <w:rPr>
          <w:b/>
        </w:rPr>
        <w:t xml:space="preserve"> the agency has</w:t>
      </w:r>
      <w:r w:rsidR="005E716D">
        <w:rPr>
          <w:b/>
        </w:rPr>
        <w:t xml:space="preserve"> </w:t>
      </w:r>
      <w:r w:rsidR="005E716D">
        <w:rPr>
          <w:b/>
        </w:rPr>
        <w:t>actually used</w:t>
      </w:r>
      <w:r w:rsidR="005E716D">
        <w:rPr>
          <w:b/>
        </w:rPr>
        <w:t xml:space="preserve"> </w:t>
      </w:r>
      <w:r w:rsidRPr="009C0CAF">
        <w:rPr>
          <w:b/>
        </w:rPr>
        <w:t>the information received from the current collection</w:t>
      </w:r>
      <w:r w:rsidRPr="009C0CAF" w:rsidR="008569E5">
        <w:rPr>
          <w:b/>
          <w:bCs/>
          <w:color w:val="000000"/>
        </w:rPr>
        <w:t>.</w:t>
      </w:r>
    </w:p>
    <w:p w:rsidR="00C901E9" w:rsidRPr="009C0CAF" w:rsidP="00C04622" w14:paraId="6D7EB916" w14:textId="77777777">
      <w:pPr>
        <w:suppressAutoHyphens/>
        <w:spacing w:line="480" w:lineRule="auto"/>
      </w:pPr>
    </w:p>
    <w:p w:rsidR="00873648" w:rsidP="00B217C7" w14:paraId="4254DB42" w14:textId="3C6B8D6C">
      <w:pPr>
        <w:tabs>
          <w:tab w:val="left" w:pos="-720"/>
          <w:tab w:val="left" w:pos="720"/>
        </w:tabs>
        <w:suppressAutoHyphens/>
        <w:spacing w:line="480" w:lineRule="auto"/>
      </w:pPr>
      <w:r>
        <w:t>I</w:t>
      </w:r>
      <w:r w:rsidRPr="00B84A25" w:rsidR="00B84A25">
        <w:t>nformation is required</w:t>
      </w:r>
      <w:r w:rsidR="00B84A25">
        <w:t xml:space="preserve"> to administer and operate the </w:t>
      </w:r>
      <w:r w:rsidR="00AE77A1">
        <w:t>SBP, NSLP, and</w:t>
      </w:r>
      <w:r w:rsidR="00B84A25">
        <w:t xml:space="preserve"> SMP in </w:t>
      </w:r>
      <w:r w:rsidRPr="00B84A25" w:rsidR="00B84A25">
        <w:t>accordance with the NSLA</w:t>
      </w:r>
      <w:r w:rsidR="00B84A25">
        <w:t xml:space="preserve"> and 7 CFR Part 245</w:t>
      </w:r>
      <w:r w:rsidR="00E51AC2">
        <w:t xml:space="preserve"> at local and state levels.</w:t>
      </w:r>
      <w:r w:rsidR="00B84A25">
        <w:t xml:space="preserve"> </w:t>
      </w:r>
      <w:r>
        <w:t xml:space="preserve">For example, households that are not </w:t>
      </w:r>
      <w:r>
        <w:t xml:space="preserve">directly certified for free or </w:t>
      </w:r>
      <w:r>
        <w:t>reduced price</w:t>
      </w:r>
      <w:r>
        <w:t xml:space="preserve"> meal or free milk benefits may be required to submit an application for program benefits in order to participate in the SBP, NSLP, or SMP.</w:t>
      </w:r>
      <w:r w:rsidR="00170A4A">
        <w:t xml:space="preserve"> How applications are distributed or made available to households is at the discretion of schools and program administrators. Household applications can be made available on a school’s webpage with instructions for </w:t>
      </w:r>
      <w:r w:rsidR="00EB6804">
        <w:t>submission or</w:t>
      </w:r>
      <w:r w:rsidR="00476986">
        <w:t xml:space="preserve"> </w:t>
      </w:r>
      <w:r w:rsidR="00170A4A">
        <w:t>sent directly to households by mail or email</w:t>
      </w:r>
      <w:r w:rsidR="00476986">
        <w:t xml:space="preserve">. Household </w:t>
      </w:r>
      <w:r>
        <w:t xml:space="preserve">applications solicit information that enable </w:t>
      </w:r>
      <w:r w:rsidR="00C7185C">
        <w:t>Local Educational Agencies (LEAs) (</w:t>
      </w:r>
      <w:r w:rsidRPr="00AD46D3" w:rsidR="00C7185C">
        <w:t>public board</w:t>
      </w:r>
      <w:r w:rsidR="00C7185C">
        <w:t>s</w:t>
      </w:r>
      <w:r w:rsidRPr="00AD46D3" w:rsidR="00C7185C">
        <w:t xml:space="preserve"> of education or other publi</w:t>
      </w:r>
      <w:r w:rsidR="00C7185C">
        <w:t>c or private nonprofit authorities</w:t>
      </w:r>
      <w:r w:rsidRPr="00AD46D3" w:rsidR="00C7185C">
        <w:t xml:space="preserve"> legally constituted within a State for administrative control</w:t>
      </w:r>
      <w:r w:rsidR="00C7185C">
        <w:t xml:space="preserve"> of public or private nonprofit schools)</w:t>
      </w:r>
      <w:r w:rsidR="00CC7481">
        <w:t xml:space="preserve"> </w:t>
      </w:r>
      <w:r w:rsidR="00C7185C">
        <w:t xml:space="preserve">to </w:t>
      </w:r>
      <w:r>
        <w:t xml:space="preserve">determine which households are eligible to receive program benefits. Solicited information from </w:t>
      </w:r>
      <w:r w:rsidRPr="00873648">
        <w:t xml:space="preserve">households include </w:t>
      </w:r>
      <w:r w:rsidR="00C7185C">
        <w:t>income and household size,</w:t>
      </w:r>
      <w:r w:rsidRPr="00873648">
        <w:t xml:space="preserve"> names of all household members; income received by each household member, identified by source of the income (such as earnings, wages, welfare, pensions, support payments, unemployment compensation, and social security and other cash income); the signature of an adult household member; and the last four digits of the social security number of the adult household member who signs the application or an indication that the adult does not </w:t>
      </w:r>
      <w:r w:rsidR="000949C9">
        <w:t>possess a social security number.</w:t>
      </w:r>
      <w:r w:rsidRPr="00C7185C" w:rsidR="000949C9">
        <w:t xml:space="preserve"> </w:t>
      </w:r>
      <w:r w:rsidR="00C74136">
        <w:t>H</w:t>
      </w:r>
      <w:r w:rsidRPr="00C7185C" w:rsidR="00C7185C">
        <w:t>ousehold</w:t>
      </w:r>
      <w:r w:rsidR="00C74136">
        <w:t>s</w:t>
      </w:r>
      <w:r w:rsidRPr="00C7185C" w:rsidR="00C7185C">
        <w:t xml:space="preserve"> receiving benefits under </w:t>
      </w:r>
      <w:r w:rsidR="00C74136">
        <w:t xml:space="preserve">an </w:t>
      </w:r>
      <w:r w:rsidRPr="00C7185C" w:rsidR="000949C9">
        <w:t xml:space="preserve">assistance </w:t>
      </w:r>
      <w:r w:rsidR="00C74136">
        <w:t>program</w:t>
      </w:r>
      <w:r w:rsidRPr="00C7185C" w:rsidR="00C7185C">
        <w:t xml:space="preserve">, such as SNAP, TANF, or FDPIR, </w:t>
      </w:r>
      <w:r w:rsidR="00C7185C">
        <w:t xml:space="preserve">have the option to </w:t>
      </w:r>
      <w:r w:rsidRPr="00C7185C" w:rsidR="00C7185C">
        <w:t>submit the appropriate program</w:t>
      </w:r>
      <w:r w:rsidRPr="005E18B1" w:rsidR="000949C9">
        <w:t xml:space="preserve"> case number</w:t>
      </w:r>
      <w:r w:rsidRPr="00C7185C" w:rsidR="00C7185C">
        <w:t xml:space="preserve"> or </w:t>
      </w:r>
      <w:r w:rsidRPr="00C7185C" w:rsidR="000949C9">
        <w:t>identifier</w:t>
      </w:r>
      <w:r w:rsidRPr="00C7185C" w:rsidR="00C7185C">
        <w:t xml:space="preserve"> on </w:t>
      </w:r>
      <w:r w:rsidR="00C7185C">
        <w:t xml:space="preserve">the benefit application as well. The information collected via household applications helps </w:t>
      </w:r>
      <w:r w:rsidR="00CC7481">
        <w:t xml:space="preserve">LEAs </w:t>
      </w:r>
      <w:r w:rsidR="00C7185C">
        <w:t>make eligibility determinations with respect to the</w:t>
      </w:r>
      <w:r w:rsidR="00C74136">
        <w:t xml:space="preserve"> established income guidelines.</w:t>
      </w:r>
      <w:r w:rsidR="00476C32">
        <w:t xml:space="preserve"> </w:t>
      </w:r>
      <w:r w:rsidR="007A5CAB">
        <w:t>To ensure program integrity, h</w:t>
      </w:r>
      <w:r w:rsidR="00476C32">
        <w:t xml:space="preserve">ouseholds may be required to submit written evidence to verify the income reported on their application. </w:t>
      </w:r>
      <w:r w:rsidR="004D653B">
        <w:t xml:space="preserve">With household consent, the information submitted on their application </w:t>
      </w:r>
      <w:r w:rsidR="00B41DAF">
        <w:t xml:space="preserve">may be shared </w:t>
      </w:r>
      <w:r w:rsidR="0031647C">
        <w:t xml:space="preserve">with </w:t>
      </w:r>
      <w:r w:rsidR="004D653B">
        <w:t>other programs which provide benefits to low income households.</w:t>
      </w:r>
      <w:r w:rsidR="0031647C">
        <w:t xml:space="preserve"> All other data submitted by households is not shared and is only maintained by SFAs. </w:t>
      </w:r>
      <w:r w:rsidR="00C74136">
        <w:t xml:space="preserve"> </w:t>
      </w:r>
      <w:r w:rsidR="009A5CC4">
        <w:t xml:space="preserve">Residential child care institutions (RCCIs) that operate principally for the care of </w:t>
      </w:r>
      <w:r w:rsidR="009A5CC4">
        <w:t xml:space="preserve">children and maintain children in residence, such as </w:t>
      </w:r>
      <w:r w:rsidRPr="00D32A15" w:rsidR="009A5CC4">
        <w:t xml:space="preserve">homes for the mentally, </w:t>
      </w:r>
      <w:r w:rsidRPr="00D32A15" w:rsidR="009A5CC4">
        <w:t>emotionally</w:t>
      </w:r>
      <w:r w:rsidRPr="00D32A15" w:rsidR="009A5CC4">
        <w:t xml:space="preserve"> </w:t>
      </w:r>
      <w:r w:rsidR="009A5CC4">
        <w:t>or physically impaired, group homes, halfway houses, o</w:t>
      </w:r>
      <w:r w:rsidRPr="00D32A15" w:rsidR="009A5CC4">
        <w:t>rphanages</w:t>
      </w:r>
      <w:r w:rsidR="009A5CC4">
        <w:t xml:space="preserve">, juvenile detention centers, etc. are included in the definition of </w:t>
      </w:r>
      <w:r w:rsidRPr="004D4506" w:rsidR="009A5CC4">
        <w:rPr>
          <w:i/>
        </w:rPr>
        <w:t xml:space="preserve">school </w:t>
      </w:r>
      <w:r w:rsidR="009A5CC4">
        <w:t xml:space="preserve">at 7 CFR 210.2 and participate in SBP, NLSP, and SMP. Because children residing in an RCCI are considered a household of one and predominantly eligible for Program participation, eligibility determinations can be made with the use of an eligibility documentation sheet, which solicits information that the typical household application does not. Eligibility documentation sheets are more efficient than requiring enrolled residential students to submit a household application for free or reduced price meals and/or free milk, and collect enrolled children’s names, dates of birth, personal incomes, dates of admission into the RCCI, and dates of release. To be eligible, children participating in SBP, NSLP, and/or SMP must be enrolled in a school or RCCI and less under 21 years of age, which is why birthdates, dates of admission, and dates of release are contained in eligibility documentation sheets. </w:t>
      </w:r>
      <w:r w:rsidR="00C74136">
        <w:t xml:space="preserve">More information about the reporting requirements households </w:t>
      </w:r>
      <w:r w:rsidR="00CC7481">
        <w:t xml:space="preserve">are required to meet in order to obtain or retain program benefits are </w:t>
      </w:r>
      <w:r w:rsidRPr="00B84A25" w:rsidR="00CC7481">
        <w:t>explained in the “</w:t>
      </w:r>
      <w:r w:rsidRPr="006F7423" w:rsidR="00CC7481">
        <w:t>Estimate of the Information Collection Burden for OMB #0584-0026</w:t>
      </w:r>
      <w:r w:rsidR="00CC7481">
        <w:t xml:space="preserve">” </w:t>
      </w:r>
      <w:r w:rsidRPr="00B84A25" w:rsidR="00CC7481">
        <w:t xml:space="preserve">located in Attachment </w:t>
      </w:r>
      <w:r w:rsidR="00EB6804">
        <w:t>A</w:t>
      </w:r>
      <w:r w:rsidR="00CC7481">
        <w:t xml:space="preserve">. </w:t>
      </w:r>
    </w:p>
    <w:p w:rsidR="00873648" w:rsidP="00B217C7" w14:paraId="6AAD8BB7" w14:textId="5E2F9AA9">
      <w:pPr>
        <w:tabs>
          <w:tab w:val="left" w:pos="-720"/>
          <w:tab w:val="left" w:pos="720"/>
        </w:tabs>
        <w:suppressAutoHyphens/>
        <w:spacing w:line="480" w:lineRule="auto"/>
      </w:pPr>
    </w:p>
    <w:p w:rsidR="00B025EF" w:rsidP="00B025EF" w14:paraId="5F55C313" w14:textId="6169932A">
      <w:pPr>
        <w:tabs>
          <w:tab w:val="left" w:pos="-720"/>
          <w:tab w:val="left" w:pos="720"/>
        </w:tabs>
        <w:suppressAutoHyphens/>
        <w:spacing w:line="480" w:lineRule="auto"/>
      </w:pPr>
      <w:r>
        <w:t xml:space="preserve">Other local level </w:t>
      </w:r>
      <w:r w:rsidRPr="00B84A25">
        <w:t xml:space="preserve">reporting, recordkeeping, and public notification requirements </w:t>
      </w:r>
      <w:r>
        <w:t>associated with Program eligibility criteria and Federal requirements fall on LEAs</w:t>
      </w:r>
      <w:r w:rsidR="002B6DEF">
        <w:t xml:space="preserve"> or School Food Authorities</w:t>
      </w:r>
      <w:r>
        <w:t xml:space="preserve"> </w:t>
      </w:r>
      <w:r w:rsidR="002B6DEF">
        <w:t>(</w:t>
      </w:r>
      <w:r w:rsidR="00AD46D3">
        <w:t>SFA</w:t>
      </w:r>
      <w:r w:rsidR="00712318">
        <w:t>s</w:t>
      </w:r>
      <w:r w:rsidR="002B6DEF">
        <w:t>)</w:t>
      </w:r>
      <w:r>
        <w:t xml:space="preserve">, which are </w:t>
      </w:r>
      <w:r w:rsidRPr="00D90CF3" w:rsidR="00D90CF3">
        <w:t>governing bod</w:t>
      </w:r>
      <w:r>
        <w:t>ies</w:t>
      </w:r>
      <w:r w:rsidR="00A83F19">
        <w:t xml:space="preserve"> </w:t>
      </w:r>
      <w:r w:rsidRPr="00D90CF3" w:rsidR="00D90CF3">
        <w:t>responsible for the administration of one or more schools</w:t>
      </w:r>
      <w:r w:rsidR="00D90CF3">
        <w:t xml:space="preserve"> with the</w:t>
      </w:r>
      <w:r w:rsidRPr="00D90CF3" w:rsidR="00D90CF3">
        <w:t xml:space="preserve"> legal authority to operate the </w:t>
      </w:r>
      <w:r w:rsidR="00D90CF3">
        <w:t xml:space="preserve">National School Lunch </w:t>
      </w:r>
      <w:r w:rsidRPr="00D90CF3" w:rsidR="00D90CF3">
        <w:t>Program</w:t>
      </w:r>
      <w:r w:rsidRPr="00B84A25" w:rsidR="00B84A25">
        <w:t>, and schools</w:t>
      </w:r>
      <w:r>
        <w:t>.</w:t>
      </w:r>
      <w:r w:rsidRPr="00B84A25" w:rsidR="00B84A25">
        <w:t xml:space="preserve"> </w:t>
      </w:r>
      <w:r w:rsidR="00D60D8F">
        <w:t xml:space="preserve">For clarification, an </w:t>
      </w:r>
      <w:r w:rsidR="00430853">
        <w:t xml:space="preserve">LEA and SFA can </w:t>
      </w:r>
      <w:r w:rsidR="00D60D8F">
        <w:t>be the same entity</w:t>
      </w:r>
      <w:r w:rsidR="00E427A0">
        <w:t>; t</w:t>
      </w:r>
      <w:r w:rsidR="00D60D8F">
        <w:t>he distinction between these terms is important for the purposes of electing a special counting and claiming provision such as the Community Eligibility Provision, which is a decision t</w:t>
      </w:r>
      <w:r w:rsidR="00E427A0">
        <w:t xml:space="preserve">hat can only be made by an LEA. </w:t>
      </w:r>
      <w:r w:rsidR="006A5D58">
        <w:rPr>
          <w:sz w:val="23"/>
          <w:szCs w:val="23"/>
        </w:rPr>
        <w:t xml:space="preserve">SFAs and LEAs assist schools with program operations and administration while following </w:t>
      </w:r>
      <w:r w:rsidR="00430853">
        <w:rPr>
          <w:sz w:val="23"/>
          <w:szCs w:val="23"/>
        </w:rPr>
        <w:t xml:space="preserve">federal </w:t>
      </w:r>
      <w:r w:rsidR="00430853">
        <w:rPr>
          <w:sz w:val="23"/>
          <w:szCs w:val="23"/>
        </w:rPr>
        <w:t xml:space="preserve">requirements associated with program eligibility, such as the requirement for all </w:t>
      </w:r>
      <w:r w:rsidR="00E427A0">
        <w:rPr>
          <w:sz w:val="23"/>
          <w:szCs w:val="23"/>
        </w:rPr>
        <w:t xml:space="preserve">schools </w:t>
      </w:r>
      <w:r w:rsidR="00D60D8F">
        <w:rPr>
          <w:sz w:val="23"/>
          <w:szCs w:val="23"/>
        </w:rPr>
        <w:t>partic</w:t>
      </w:r>
      <w:r w:rsidR="00430853">
        <w:rPr>
          <w:sz w:val="23"/>
          <w:szCs w:val="23"/>
        </w:rPr>
        <w:t xml:space="preserve">ipating in NSLP or SBP to make </w:t>
      </w:r>
      <w:r w:rsidR="00D60D8F">
        <w:rPr>
          <w:sz w:val="23"/>
          <w:szCs w:val="23"/>
        </w:rPr>
        <w:t>free and reduced price meals avail</w:t>
      </w:r>
      <w:r w:rsidR="00E427A0">
        <w:rPr>
          <w:sz w:val="23"/>
          <w:szCs w:val="23"/>
        </w:rPr>
        <w:t>abl</w:t>
      </w:r>
      <w:r w:rsidR="00430853">
        <w:rPr>
          <w:sz w:val="23"/>
          <w:szCs w:val="23"/>
        </w:rPr>
        <w:t>e to al</w:t>
      </w:r>
      <w:r w:rsidR="006A5D58">
        <w:rPr>
          <w:sz w:val="23"/>
          <w:szCs w:val="23"/>
        </w:rPr>
        <w:t xml:space="preserve">l eligible children, or </w:t>
      </w:r>
      <w:r w:rsidR="00430853">
        <w:rPr>
          <w:sz w:val="23"/>
          <w:szCs w:val="23"/>
        </w:rPr>
        <w:t xml:space="preserve">the requirement for </w:t>
      </w:r>
      <w:r w:rsidR="00E427A0">
        <w:rPr>
          <w:sz w:val="23"/>
          <w:szCs w:val="23"/>
        </w:rPr>
        <w:t>a</w:t>
      </w:r>
      <w:r w:rsidR="00D60D8F">
        <w:rPr>
          <w:sz w:val="23"/>
          <w:szCs w:val="23"/>
        </w:rPr>
        <w:t xml:space="preserve">ll schools and institutions participating in the </w:t>
      </w:r>
      <w:r w:rsidR="00430853">
        <w:rPr>
          <w:sz w:val="23"/>
          <w:szCs w:val="23"/>
        </w:rPr>
        <w:t>free milk option of the SMP to</w:t>
      </w:r>
      <w:r w:rsidR="00D60D8F">
        <w:rPr>
          <w:sz w:val="23"/>
          <w:szCs w:val="23"/>
        </w:rPr>
        <w:t xml:space="preserve"> make free milk available to eligible children</w:t>
      </w:r>
      <w:r w:rsidR="00430853">
        <w:rPr>
          <w:sz w:val="23"/>
          <w:szCs w:val="23"/>
        </w:rPr>
        <w:t>.</w:t>
      </w:r>
      <w:r w:rsidR="004D653B">
        <w:rPr>
          <w:sz w:val="23"/>
          <w:szCs w:val="23"/>
        </w:rPr>
        <w:t xml:space="preserve">) </w:t>
      </w:r>
      <w:r w:rsidR="006A5D58">
        <w:rPr>
          <w:sz w:val="23"/>
          <w:szCs w:val="23"/>
        </w:rPr>
        <w:t xml:space="preserve">Additional </w:t>
      </w:r>
      <w:r w:rsidR="00430853">
        <w:rPr>
          <w:sz w:val="23"/>
          <w:szCs w:val="23"/>
        </w:rPr>
        <w:t>re</w:t>
      </w:r>
      <w:r w:rsidR="006A5D58">
        <w:rPr>
          <w:sz w:val="23"/>
          <w:szCs w:val="23"/>
        </w:rPr>
        <w:t xml:space="preserve">quirements for schools </w:t>
      </w:r>
      <w:r w:rsidR="00430853">
        <w:rPr>
          <w:sz w:val="23"/>
          <w:szCs w:val="23"/>
        </w:rPr>
        <w:t>include</w:t>
      </w:r>
      <w:r w:rsidR="00430853">
        <w:t xml:space="preserve"> notifying households of their eligibility determination</w:t>
      </w:r>
      <w:r w:rsidR="006A5D58">
        <w:t>s</w:t>
      </w:r>
      <w:r w:rsidR="00430853">
        <w:t>, conducting verification of applications, maintaining eligibility records, and providing public notice that schools will be serving free milk.</w:t>
      </w:r>
      <w:r>
        <w:t xml:space="preserve"> </w:t>
      </w:r>
      <w:r w:rsidR="00476C32">
        <w:t xml:space="preserve">These are required so that households can </w:t>
      </w:r>
      <w:r w:rsidR="00B62290">
        <w:t xml:space="preserve">be </w:t>
      </w:r>
      <w:r w:rsidR="00476C32">
        <w:t xml:space="preserve">informed about the availability of the </w:t>
      </w:r>
      <w:r w:rsidR="00A0423D">
        <w:t>p</w:t>
      </w:r>
      <w:r w:rsidR="00476C32">
        <w:t xml:space="preserve">rograms and if they have been determined eligible for benefits. </w:t>
      </w:r>
      <w:r w:rsidR="004D653B">
        <w:rPr>
          <w:sz w:val="23"/>
          <w:szCs w:val="23"/>
        </w:rPr>
        <w:t>FNS has provided guidance for LEAs/SFAs for their responsibilities regarding making eligibility determinations, maintaining eligibility documentation, and communicating with households in the FNS Eligibility Manual (Attachment G</w:t>
      </w:r>
      <w:r w:rsidR="00A0423D">
        <w:rPr>
          <w:sz w:val="23"/>
          <w:szCs w:val="23"/>
        </w:rPr>
        <w:t xml:space="preserve">). </w:t>
      </w:r>
      <w:r>
        <w:t>While FNS assists schools, SFAs</w:t>
      </w:r>
      <w:r w:rsidR="00476C32">
        <w:t xml:space="preserve"> and</w:t>
      </w:r>
      <w:r w:rsidR="005E18B1">
        <w:t xml:space="preserve"> </w:t>
      </w:r>
      <w:r>
        <w:t>LEAs</w:t>
      </w:r>
      <w:r w:rsidR="005E18B1">
        <w:t xml:space="preserve"> </w:t>
      </w:r>
      <w:r>
        <w:t>by supplying materials, such as a prototype household application in several</w:t>
      </w:r>
      <w:r w:rsidR="004C2411">
        <w:t xml:space="preserve"> different</w:t>
      </w:r>
      <w:r>
        <w:t xml:space="preserve"> languages (Attachments J1-J50),</w:t>
      </w:r>
      <w:r w:rsidR="004D653B">
        <w:t xml:space="preserve"> application instructions (Attachment K)</w:t>
      </w:r>
      <w:r w:rsidR="00A0423D">
        <w:t>,</w:t>
      </w:r>
      <w:r w:rsidR="004D653B">
        <w:t xml:space="preserve"> and a letter for households (Attachment L)</w:t>
      </w:r>
      <w:r w:rsidR="00A0423D">
        <w:t>,</w:t>
      </w:r>
      <w:r w:rsidR="004D653B">
        <w:t xml:space="preserve"> </w:t>
      </w:r>
      <w:r>
        <w:t xml:space="preserve">local levels choose procedures for </w:t>
      </w:r>
      <w:r w:rsidR="004C2411">
        <w:t>maintaining records</w:t>
      </w:r>
      <w:r>
        <w:t xml:space="preserve"> </w:t>
      </w:r>
      <w:r w:rsidR="000C72DA">
        <w:t>and have the authority to use their own application</w:t>
      </w:r>
      <w:r>
        <w:t>.</w:t>
      </w:r>
      <w:r w:rsidR="0033765A">
        <w:t xml:space="preserve"> In addition to communicating with </w:t>
      </w:r>
      <w:r w:rsidR="007B2C7F">
        <w:t>households</w:t>
      </w:r>
      <w:r w:rsidR="0033765A">
        <w:t>,</w:t>
      </w:r>
      <w:r w:rsidR="007B2C7F">
        <w:t xml:space="preserve"> LEAs have burden associated with communicating information to State agencies, such as the LEA’s free and reduced price policy statement and information regarding eligibility for the Community Eligibility Provision. These are collected to ensure adequate oversight is possible of requirements related to providing free and reduced price meals and to meet statutory requirements related to notification of eligibility for the Community Eligibility Provision. </w:t>
      </w:r>
      <w:r w:rsidR="0031647C">
        <w:t>Community Eligibility Provision eligibility i</w:t>
      </w:r>
      <w:r w:rsidR="004D653B">
        <w:t>nformation collected by sch</w:t>
      </w:r>
      <w:r w:rsidR="0031647C">
        <w:t xml:space="preserve">ools is shared with the public by State agencies on State agency websites. </w:t>
      </w:r>
      <w:r>
        <w:t xml:space="preserve">More information about the requirements schools and their program administrations are required to meet </w:t>
      </w:r>
      <w:r>
        <w:t>in order to</w:t>
      </w:r>
      <w:r>
        <w:t xml:space="preserve"> participate in the SBP, NSLP, and/or SMP are </w:t>
      </w:r>
      <w:r w:rsidRPr="00B84A25">
        <w:t>explained in the “</w:t>
      </w:r>
      <w:r w:rsidRPr="006F7423">
        <w:t>Estimate of the Information Collection Burden for OMB #0584-0026</w:t>
      </w:r>
      <w:r>
        <w:t xml:space="preserve">” </w:t>
      </w:r>
      <w:r w:rsidRPr="00B84A25">
        <w:t xml:space="preserve">located in Attachment </w:t>
      </w:r>
      <w:r w:rsidR="00D87BA4">
        <w:t>A</w:t>
      </w:r>
      <w:r>
        <w:t xml:space="preserve">. </w:t>
      </w:r>
    </w:p>
    <w:p w:rsidR="000C72DA" w:rsidP="00B025EF" w14:paraId="228356DE" w14:textId="31E235EF">
      <w:pPr>
        <w:tabs>
          <w:tab w:val="left" w:pos="-720"/>
          <w:tab w:val="left" w:pos="720"/>
        </w:tabs>
        <w:suppressAutoHyphens/>
        <w:spacing w:line="480" w:lineRule="auto"/>
      </w:pPr>
      <w:r>
        <w:t xml:space="preserve">Federal requirements associated with SBP, NSLP, and SMP eligibility criteria </w:t>
      </w:r>
      <w:r w:rsidR="00746795">
        <w:t>applies to SAs as well</w:t>
      </w:r>
      <w:r w:rsidR="00A83F19">
        <w:t>.</w:t>
      </w:r>
      <w:r w:rsidR="00D456ED">
        <w:t xml:space="preserve"> </w:t>
      </w:r>
      <w:r w:rsidR="00A83F19">
        <w:t>SA</w:t>
      </w:r>
      <w:r w:rsidR="007A4556">
        <w:t>s</w:t>
      </w:r>
      <w:r w:rsidR="00A83F19">
        <w:t xml:space="preserve"> are required to share information with FNS</w:t>
      </w:r>
      <w:r w:rsidR="0092667A">
        <w:t>, SFAs, and LEAs, and e</w:t>
      </w:r>
      <w:r w:rsidRPr="00A83F19" w:rsidR="00A83F19">
        <w:t xml:space="preserve">ach </w:t>
      </w:r>
      <w:r w:rsidR="00AE52F7">
        <w:t>SA</w:t>
      </w:r>
      <w:r w:rsidRPr="00A83F19" w:rsidR="00A83F19">
        <w:t xml:space="preserve"> maintains its own website to communicate electronically with FNS, SFAs, and LEAs</w:t>
      </w:r>
      <w:r w:rsidR="00AE52F7">
        <w:t>.</w:t>
      </w:r>
      <w:r w:rsidR="0092667A">
        <w:t xml:space="preserve"> </w:t>
      </w:r>
      <w:r w:rsidR="00D456ED">
        <w:t xml:space="preserve">SAs </w:t>
      </w:r>
      <w:r w:rsidR="00A83F19">
        <w:t xml:space="preserve">report data to FNS via the FNS-742 (Attachment E) and FNS-874 (Attachment F). These forms </w:t>
      </w:r>
      <w:r w:rsidRPr="00A83F19" w:rsidR="00A83F19">
        <w:rPr>
          <w:bCs/>
        </w:rPr>
        <w:t>are completed and submitted via the Food Programs Reporting System (FPRS), which is approved under the information collection for the Food Programs Reporting System (FPRS), OMB Control #0584-0594</w:t>
      </w:r>
      <w:r w:rsidR="00A83F19">
        <w:rPr>
          <w:bCs/>
        </w:rPr>
        <w:t xml:space="preserve"> (Attachment D)</w:t>
      </w:r>
      <w:r w:rsidR="00A83F19">
        <w:t xml:space="preserve">.  </w:t>
      </w:r>
      <w:r w:rsidR="00AE52F7">
        <w:t xml:space="preserve">Additionally, SAs </w:t>
      </w:r>
      <w:r w:rsidR="00574426">
        <w:t xml:space="preserve">are required to </w:t>
      </w:r>
      <w:r w:rsidR="00AE52F7">
        <w:t xml:space="preserve">assist LEAs in directly certifying eligible households receiving benefits from assistance programs such as SNAP and are required to notify LEAs of their potential to participate in CEP based on a district’s </w:t>
      </w:r>
      <w:r w:rsidRPr="00574426" w:rsidR="00574426">
        <w:t>per</w:t>
      </w:r>
      <w:r w:rsidR="00574426">
        <w:t>centage of students identified as eligible for program participation</w:t>
      </w:r>
      <w:r w:rsidRPr="00574426" w:rsidR="00574426">
        <w:t xml:space="preserve"> through direct certification</w:t>
      </w:r>
      <w:r w:rsidR="00574426">
        <w:t xml:space="preserve"> methods. LEAs</w:t>
      </w:r>
      <w:r w:rsidR="00EC4714">
        <w:t>, SFAs,</w:t>
      </w:r>
      <w:r w:rsidR="00574426">
        <w:t xml:space="preserve"> and SAs collect</w:t>
      </w:r>
      <w:r w:rsidR="00EC4714">
        <w:t>, maintain,</w:t>
      </w:r>
      <w:r w:rsidR="00574426">
        <w:t xml:space="preserve"> and share </w:t>
      </w:r>
      <w:r w:rsidR="00EC4714">
        <w:t xml:space="preserve">eligibility and program </w:t>
      </w:r>
      <w:r w:rsidR="00574426">
        <w:t xml:space="preserve">information </w:t>
      </w:r>
      <w:r w:rsidR="00EC4714">
        <w:t>in order to</w:t>
      </w:r>
      <w:r w:rsidR="00EC4714">
        <w:t xml:space="preserve"> help program administrators at the federal level monitor program integrity and compliance, as well as address program deficiencies. The information also assists LEAs, SFAs, and SAs</w:t>
      </w:r>
      <w:r w:rsidR="00574426">
        <w:t xml:space="preserve"> </w:t>
      </w:r>
      <w:r w:rsidR="00495603">
        <w:t xml:space="preserve">to </w:t>
      </w:r>
      <w:r w:rsidR="00574426">
        <w:t>accurately and effi</w:t>
      </w:r>
      <w:r w:rsidR="00EC4714">
        <w:t>ciently make eligibility determinations</w:t>
      </w:r>
      <w:r w:rsidR="00EC4714">
        <w:t xml:space="preserve"> for program participants. P</w:t>
      </w:r>
      <w:r w:rsidR="00574426">
        <w:t xml:space="preserve">rogram requirements and law </w:t>
      </w:r>
      <w:r w:rsidR="00EC4714">
        <w:t>limit the</w:t>
      </w:r>
      <w:r w:rsidR="00574426">
        <w:t xml:space="preserve"> disclosure of </w:t>
      </w:r>
      <w:r w:rsidRPr="00574426" w:rsidR="00574426">
        <w:t>information about children eligible for free or reduced price meals and/or free mil</w:t>
      </w:r>
      <w:r w:rsidR="00D456ED">
        <w:t xml:space="preserve">k in 7 CFR part 245.6 and </w:t>
      </w:r>
      <w:r w:rsidRPr="00574426" w:rsidR="00574426">
        <w:t>section</w:t>
      </w:r>
      <w:r w:rsidR="00D456ED">
        <w:t xml:space="preserve"> 9 of the </w:t>
      </w:r>
      <w:r w:rsidRPr="00887831" w:rsidR="00D456ED">
        <w:rPr>
          <w:spacing w:val="-3"/>
        </w:rPr>
        <w:t>Richard B. Russell National School Lunch Act (42 U.S.C. 1758(b)(6)(C))</w:t>
      </w:r>
      <w:r w:rsidR="00D456ED">
        <w:t xml:space="preserve">. More information about the limitations of the disclosure of personal information and </w:t>
      </w:r>
      <w:r w:rsidR="0092667A">
        <w:t xml:space="preserve">program </w:t>
      </w:r>
      <w:r w:rsidR="00D456ED">
        <w:t>requirements that a</w:t>
      </w:r>
      <w:r w:rsidR="0092667A">
        <w:t>pply to SAs can be found in question</w:t>
      </w:r>
      <w:r w:rsidR="00D456ED">
        <w:t xml:space="preserve"> A10</w:t>
      </w:r>
      <w:r w:rsidR="0092667A">
        <w:t xml:space="preserve"> of this document</w:t>
      </w:r>
      <w:r w:rsidR="00D456ED">
        <w:t xml:space="preserve"> and</w:t>
      </w:r>
      <w:r w:rsidRPr="00D456ED" w:rsidR="00D456ED">
        <w:t xml:space="preserve"> </w:t>
      </w:r>
      <w:r w:rsidRPr="00B84A25" w:rsidR="00D456ED">
        <w:t>the “</w:t>
      </w:r>
      <w:r w:rsidRPr="006F7423" w:rsidR="00D456ED">
        <w:t>Estimate of the Information Collection Burden for OMB #0584-0026</w:t>
      </w:r>
      <w:r w:rsidR="00D456ED">
        <w:t xml:space="preserve">” </w:t>
      </w:r>
      <w:r w:rsidRPr="00B84A25" w:rsidR="00D456ED">
        <w:t>located in Attachment B</w:t>
      </w:r>
      <w:r w:rsidR="00D456ED">
        <w:t xml:space="preserve">., respectively. </w:t>
      </w:r>
    </w:p>
    <w:p w:rsidR="00A6394A" w:rsidP="00B025EF" w14:paraId="15EA4C57" w14:textId="77777777">
      <w:pPr>
        <w:tabs>
          <w:tab w:val="left" w:pos="-720"/>
          <w:tab w:val="left" w:pos="720"/>
        </w:tabs>
        <w:suppressAutoHyphens/>
        <w:spacing w:line="480" w:lineRule="auto"/>
      </w:pPr>
    </w:p>
    <w:p w:rsidR="00867151" w:rsidP="00B217C7" w14:paraId="65412379" w14:textId="0C94BF03">
      <w:pPr>
        <w:tabs>
          <w:tab w:val="left" w:pos="-720"/>
          <w:tab w:val="left" w:pos="720"/>
        </w:tabs>
        <w:suppressAutoHyphens/>
        <w:spacing w:line="480" w:lineRule="auto"/>
      </w:pPr>
      <w:r>
        <w:t>T</w:t>
      </w:r>
      <w:r w:rsidR="00B6650F">
        <w:t xml:space="preserve">he use and purpose of this </w:t>
      </w:r>
      <w:r w:rsidRPr="00B6650F" w:rsidR="00B6650F">
        <w:t>information collection</w:t>
      </w:r>
      <w:r w:rsidR="00B6650F">
        <w:t xml:space="preserve"> is to estimate</w:t>
      </w:r>
      <w:r w:rsidRPr="00B6650F" w:rsidR="00B6650F">
        <w:t xml:space="preserve"> </w:t>
      </w:r>
      <w:r w:rsidR="00F62CA2">
        <w:t xml:space="preserve">and report </w:t>
      </w:r>
      <w:r w:rsidRPr="00B6650F" w:rsidR="00B6650F">
        <w:t xml:space="preserve">the burden that Program requirements have on State and local </w:t>
      </w:r>
      <w:r w:rsidR="00687E15">
        <w:t>levels</w:t>
      </w:r>
      <w:r w:rsidRPr="00B6650F" w:rsidR="00B6650F">
        <w:t xml:space="preserve">, </w:t>
      </w:r>
      <w:r w:rsidR="00DA3EB2">
        <w:t xml:space="preserve">comply with Federal requirements, and </w:t>
      </w:r>
      <w:r w:rsidR="0072391F">
        <w:t>understand the</w:t>
      </w:r>
      <w:r w:rsidRPr="00B6650F" w:rsidR="00B6650F">
        <w:t xml:space="preserve"> administrative </w:t>
      </w:r>
      <w:r w:rsidR="00BF25D5">
        <w:t xml:space="preserve">and operational </w:t>
      </w:r>
      <w:r w:rsidRPr="00B6650F" w:rsidR="00B6650F">
        <w:t>costs associated with Program eligibility criteria.</w:t>
      </w:r>
      <w:r w:rsidR="00E06825">
        <w:t xml:space="preserve">  </w:t>
      </w:r>
      <w:r w:rsidR="00AE77A1">
        <w:t>The</w:t>
      </w:r>
      <w:r w:rsidRPr="00803451" w:rsidR="00803451">
        <w:t xml:space="preserve"> collection</w:t>
      </w:r>
      <w:r w:rsidR="00803451">
        <w:t xml:space="preserve"> </w:t>
      </w:r>
      <w:r w:rsidR="00E06825">
        <w:t xml:space="preserve">also </w:t>
      </w:r>
      <w:r w:rsidRPr="00803451" w:rsidR="00803451">
        <w:t>enables FNS to monitor</w:t>
      </w:r>
      <w:r w:rsidR="00E06825">
        <w:t xml:space="preserve"> the number of children directly certified, the number of household applications being submitted, and the number of children participating in the SBP, NSLP, and SMP.</w:t>
      </w:r>
      <w:r w:rsidR="00AE77A1">
        <w:t xml:space="preserve">  </w:t>
      </w:r>
      <w:r w:rsidR="00251C98">
        <w:t>Furthermore</w:t>
      </w:r>
      <w:r w:rsidR="00AE77A1">
        <w:t>, FNS uses this information to monitor</w:t>
      </w:r>
      <w:r w:rsidR="00E06825">
        <w:t xml:space="preserve"> the number </w:t>
      </w:r>
      <w:r w:rsidRPr="00803451" w:rsidR="00803451">
        <w:t xml:space="preserve">of schools electing </w:t>
      </w:r>
      <w:r w:rsidR="00251C98">
        <w:t xml:space="preserve">to operate under </w:t>
      </w:r>
      <w:r w:rsidRPr="00803451" w:rsidR="00803451">
        <w:t xml:space="preserve">Provision 1, 2, or 3 </w:t>
      </w:r>
      <w:r w:rsidR="00251C98">
        <w:t xml:space="preserve">or the </w:t>
      </w:r>
      <w:r w:rsidRPr="00803451" w:rsidR="00803451">
        <w:t>Community</w:t>
      </w:r>
      <w:r w:rsidR="00AE77A1">
        <w:t xml:space="preserve"> Eligibility Provision (CEP), which enable</w:t>
      </w:r>
      <w:r w:rsidRPr="00AE77A1" w:rsidR="00AE77A1">
        <w:t xml:space="preserve"> schools to serve all enrolled </w:t>
      </w:r>
      <w:r w:rsidRPr="00AE77A1" w:rsidR="00AE77A1">
        <w:t>stud</w:t>
      </w:r>
      <w:r w:rsidR="00AE77A1">
        <w:t>ents</w:t>
      </w:r>
      <w:r w:rsidR="00AE77A1">
        <w:t xml:space="preserve"> free meals at no charge. </w:t>
      </w:r>
      <w:r>
        <w:t xml:space="preserve">Households are required to complete applications and respond to verification </w:t>
      </w:r>
      <w:r>
        <w:t>in order to</w:t>
      </w:r>
      <w:r>
        <w:t xml:space="preserve"> receive program benefits. All other requirements in this collection are mandatory for participation in these Programs. </w:t>
      </w:r>
    </w:p>
    <w:p w:rsidR="002B64E3" w:rsidP="00B217C7" w14:paraId="0435FEE4" w14:textId="77777777">
      <w:pPr>
        <w:tabs>
          <w:tab w:val="left" w:pos="-720"/>
          <w:tab w:val="left" w:pos="720"/>
        </w:tabs>
        <w:suppressAutoHyphens/>
        <w:spacing w:line="480" w:lineRule="auto"/>
      </w:pPr>
    </w:p>
    <w:p w:rsidR="008339E0" w:rsidRPr="00663322" w:rsidP="008339E0" w14:paraId="6604DAEF" w14:textId="293B8755">
      <w:pPr>
        <w:pStyle w:val="Heading1"/>
        <w:spacing w:line="480" w:lineRule="auto"/>
      </w:pPr>
      <w:bookmarkStart w:id="4" w:name="_Toc431971076"/>
      <w:r w:rsidRPr="00663322">
        <w:t>A</w:t>
      </w:r>
      <w:r>
        <w:t>3</w:t>
      </w:r>
      <w:r w:rsidRPr="00663322">
        <w:t xml:space="preserve">. </w:t>
      </w:r>
      <w:r>
        <w:t xml:space="preserve">Use of </w:t>
      </w:r>
      <w:r w:rsidRPr="00663322">
        <w:t xml:space="preserve">the </w:t>
      </w:r>
      <w:r>
        <w:t>I</w:t>
      </w:r>
      <w:r w:rsidRPr="00663322">
        <w:t>nformation</w:t>
      </w:r>
      <w:r>
        <w:t xml:space="preserve"> Technology and Burden Reduction</w:t>
      </w:r>
      <w:r w:rsidRPr="00663322">
        <w:t>.</w:t>
      </w:r>
      <w:bookmarkEnd w:id="4"/>
    </w:p>
    <w:p w:rsidR="009742E9" w:rsidRPr="009C0CAF" w:rsidP="007541A5" w14:paraId="6350020D" w14:textId="77777777">
      <w:pPr>
        <w:pStyle w:val="p5"/>
        <w:tabs>
          <w:tab w:val="left" w:pos="540"/>
          <w:tab w:val="clear" w:pos="663"/>
        </w:tabs>
        <w:spacing w:line="480" w:lineRule="auto"/>
        <w:ind w:left="0" w:firstLine="0"/>
        <w:rPr>
          <w:color w:val="000000"/>
        </w:rPr>
      </w:pPr>
      <w:r w:rsidRPr="009C0CAF">
        <w:rPr>
          <w:b/>
        </w:rPr>
        <w:t>Describe whether, and to what extent, the collection of information involves the use of automated, electronic, mechanical, or other technological collection techniques or other</w:t>
      </w:r>
      <w:r w:rsidRPr="009C0CAF">
        <w:t xml:space="preserve"> </w:t>
      </w:r>
      <w:r w:rsidRPr="009C0CAF">
        <w:rPr>
          <w:b/>
        </w:rPr>
        <w:t>forms of information technology, e.g., permitting electronic submission of responses and the basis for the decision for adopting this means of collection.  Also, describe any consideration of using information technology to reduce burden</w:t>
      </w:r>
      <w:r w:rsidRPr="009C0CAF">
        <w:rPr>
          <w:color w:val="000000"/>
        </w:rPr>
        <w:t>.</w:t>
      </w:r>
    </w:p>
    <w:p w:rsidR="002726AF" w:rsidRPr="009C0CAF" w:rsidP="00CE4932" w14:paraId="0F6B96E6" w14:textId="77777777">
      <w:pPr>
        <w:spacing w:line="480" w:lineRule="auto"/>
        <w:rPr>
          <w:color w:val="000000"/>
        </w:rPr>
      </w:pPr>
    </w:p>
    <w:p w:rsidR="004E6641" w:rsidP="00CE4932" w14:paraId="2080F6B9" w14:textId="4EBEF0FE">
      <w:pPr>
        <w:spacing w:line="480" w:lineRule="auto"/>
      </w:pPr>
      <w:r w:rsidRPr="009C0CAF">
        <w:rPr>
          <w:color w:val="000000"/>
        </w:rPr>
        <w:t xml:space="preserve">FNS is committed to complying with the </w:t>
      </w:r>
      <w:r w:rsidRPr="009C0CAF" w:rsidR="00102AE6">
        <w:rPr>
          <w:color w:val="000000"/>
        </w:rPr>
        <w:t>E-</w:t>
      </w:r>
      <w:r w:rsidRPr="009C0CAF">
        <w:rPr>
          <w:color w:val="000000"/>
        </w:rPr>
        <w:t>Government</w:t>
      </w:r>
      <w:r w:rsidRPr="009C0CAF" w:rsidR="00102AE6">
        <w:rPr>
          <w:color w:val="000000"/>
        </w:rPr>
        <w:t xml:space="preserve"> Act</w:t>
      </w:r>
      <w:r w:rsidRPr="009C0CAF" w:rsidR="0003700E">
        <w:rPr>
          <w:color w:val="000000"/>
        </w:rPr>
        <w:t xml:space="preserve"> of 2002</w:t>
      </w:r>
      <w:r w:rsidRPr="009C0CAF" w:rsidR="00102AE6">
        <w:rPr>
          <w:color w:val="000000"/>
        </w:rPr>
        <w:t>, to promote the use of the Internet and other information technologies to provide increased opportunities for citizen access to Government information and services, and for other purposes.</w:t>
      </w:r>
      <w:r w:rsidRPr="00BF25D5" w:rsidR="00BF25D5">
        <w:t xml:space="preserve"> </w:t>
      </w:r>
    </w:p>
    <w:p w:rsidR="00314C8F" w:rsidP="00CE4932" w14:paraId="0E3014DF" w14:textId="77777777">
      <w:pPr>
        <w:spacing w:line="480" w:lineRule="auto"/>
      </w:pPr>
    </w:p>
    <w:p w:rsidR="007F1FB6" w:rsidP="00AE03B1" w14:paraId="0FE4C8F8" w14:textId="15373B89">
      <w:pPr>
        <w:spacing w:line="480" w:lineRule="auto"/>
        <w:rPr>
          <w:color w:val="000000"/>
        </w:rPr>
      </w:pPr>
    </w:p>
    <w:p w:rsidR="004E6641" w:rsidP="00CE4932" w14:paraId="7FBAE168" w14:textId="2E052708">
      <w:pPr>
        <w:spacing w:line="480" w:lineRule="auto"/>
        <w:rPr>
          <w:color w:val="000000"/>
        </w:rPr>
      </w:pPr>
      <w:r>
        <w:rPr>
          <w:color w:val="000000"/>
        </w:rPr>
        <w:t>The reporting requirements in this collection for State agencies to submit information to FNS are submitted to FNS vi</w:t>
      </w:r>
      <w:r w:rsidR="00791692">
        <w:rPr>
          <w:color w:val="000000"/>
        </w:rPr>
        <w:t>a</w:t>
      </w:r>
      <w:r>
        <w:rPr>
          <w:color w:val="000000"/>
        </w:rPr>
        <w:t xml:space="preserve"> email.  E</w:t>
      </w:r>
      <w:r>
        <w:rPr>
          <w:color w:val="000000"/>
        </w:rPr>
        <w:t>ach S</w:t>
      </w:r>
      <w:r w:rsidRPr="00BF25D5" w:rsidR="00BF25D5">
        <w:rPr>
          <w:color w:val="000000"/>
        </w:rPr>
        <w:t xml:space="preserve">tate agency maintains its own website to communicate electronically with </w:t>
      </w:r>
      <w:r>
        <w:rPr>
          <w:color w:val="000000"/>
        </w:rPr>
        <w:t xml:space="preserve">FNS, </w:t>
      </w:r>
      <w:r w:rsidR="00936522">
        <w:rPr>
          <w:color w:val="000000"/>
        </w:rPr>
        <w:t>SFAs, and</w:t>
      </w:r>
      <w:r w:rsidR="00BF25D5">
        <w:rPr>
          <w:color w:val="000000"/>
        </w:rPr>
        <w:t xml:space="preserve"> </w:t>
      </w:r>
      <w:r>
        <w:rPr>
          <w:color w:val="000000"/>
        </w:rPr>
        <w:t>LEAs.  School</w:t>
      </w:r>
      <w:r w:rsidR="00BF25D5">
        <w:rPr>
          <w:color w:val="000000"/>
        </w:rPr>
        <w:t xml:space="preserve"> districts tend to allow</w:t>
      </w:r>
      <w:r w:rsidR="00936522">
        <w:rPr>
          <w:color w:val="000000"/>
        </w:rPr>
        <w:t>,</w:t>
      </w:r>
      <w:r w:rsidR="00BF25D5">
        <w:rPr>
          <w:color w:val="000000"/>
        </w:rPr>
        <w:t xml:space="preserve"> </w:t>
      </w:r>
      <w:r w:rsidR="00936522">
        <w:rPr>
          <w:color w:val="000000"/>
        </w:rPr>
        <w:t xml:space="preserve">and often encourage, </w:t>
      </w:r>
      <w:r w:rsidR="00BF25D5">
        <w:rPr>
          <w:color w:val="000000"/>
        </w:rPr>
        <w:t>househo</w:t>
      </w:r>
      <w:r w:rsidR="00936522">
        <w:rPr>
          <w:color w:val="000000"/>
        </w:rPr>
        <w:t>ld</w:t>
      </w:r>
      <w:r w:rsidR="00BF25D5">
        <w:rPr>
          <w:color w:val="000000"/>
        </w:rPr>
        <w:t xml:space="preserve"> applications </w:t>
      </w:r>
      <w:r>
        <w:rPr>
          <w:color w:val="000000"/>
        </w:rPr>
        <w:t xml:space="preserve">for SBP, NSLP, and SMP participation </w:t>
      </w:r>
      <w:r w:rsidR="00BF25D5">
        <w:rPr>
          <w:color w:val="000000"/>
        </w:rPr>
        <w:t xml:space="preserve">to </w:t>
      </w:r>
      <w:r>
        <w:rPr>
          <w:color w:val="000000"/>
        </w:rPr>
        <w:t>be submitted electronically via schools</w:t>
      </w:r>
      <w:r w:rsidR="00936522">
        <w:rPr>
          <w:color w:val="000000"/>
        </w:rPr>
        <w:t>’ websites</w:t>
      </w:r>
      <w:r w:rsidR="00E21469">
        <w:rPr>
          <w:color w:val="000000"/>
        </w:rPr>
        <w:t xml:space="preserve"> or </w:t>
      </w:r>
      <w:r w:rsidR="001B3529">
        <w:rPr>
          <w:color w:val="000000"/>
        </w:rPr>
        <w:t>ema</w:t>
      </w:r>
      <w:r w:rsidR="000A559B">
        <w:rPr>
          <w:color w:val="000000"/>
        </w:rPr>
        <w:t>i</w:t>
      </w:r>
      <w:r w:rsidR="001B3529">
        <w:rPr>
          <w:color w:val="000000"/>
        </w:rPr>
        <w:t>l</w:t>
      </w:r>
      <w:r>
        <w:rPr>
          <w:color w:val="000000"/>
        </w:rPr>
        <w:t>; howe</w:t>
      </w:r>
      <w:r w:rsidR="00936522">
        <w:rPr>
          <w:color w:val="000000"/>
        </w:rPr>
        <w:t>ver, submissions of household applications</w:t>
      </w:r>
      <w:r>
        <w:rPr>
          <w:color w:val="000000"/>
        </w:rPr>
        <w:t xml:space="preserve"> in paper form</w:t>
      </w:r>
      <w:r w:rsidR="00936522">
        <w:rPr>
          <w:color w:val="000000"/>
        </w:rPr>
        <w:t xml:space="preserve"> </w:t>
      </w:r>
      <w:r w:rsidR="00936522">
        <w:rPr>
          <w:color w:val="000000"/>
        </w:rPr>
        <w:t>is</w:t>
      </w:r>
      <w:r w:rsidR="00936522">
        <w:rPr>
          <w:color w:val="000000"/>
        </w:rPr>
        <w:t xml:space="preserve"> acceptable</w:t>
      </w:r>
      <w:r>
        <w:rPr>
          <w:color w:val="000000"/>
        </w:rPr>
        <w:t>.  The number of household application</w:t>
      </w:r>
      <w:r w:rsidR="00314C8F">
        <w:rPr>
          <w:color w:val="000000"/>
        </w:rPr>
        <w:t>s</w:t>
      </w:r>
      <w:r>
        <w:rPr>
          <w:color w:val="000000"/>
        </w:rPr>
        <w:t xml:space="preserve"> submitted for Program participation throughout the years has significantly decreased in response to an increase in the number of children directly certified for SBP, NSLP, and SMP participation.  </w:t>
      </w:r>
      <w:r w:rsidRPr="00314C8F" w:rsidR="00314C8F">
        <w:rPr>
          <w:color w:val="000000"/>
        </w:rPr>
        <w:t xml:space="preserve">Direct certification allows LEAs to establish student eligibility for free meals </w:t>
      </w:r>
      <w:r w:rsidR="00314C8F">
        <w:rPr>
          <w:color w:val="000000"/>
        </w:rPr>
        <w:t xml:space="preserve">and free milk </w:t>
      </w:r>
      <w:r w:rsidRPr="00314C8F" w:rsidR="00314C8F">
        <w:rPr>
          <w:color w:val="000000"/>
        </w:rPr>
        <w:t>using participant data from other means-tested programs, eliminating the need for an application</w:t>
      </w:r>
      <w:r w:rsidR="00314C8F">
        <w:rPr>
          <w:color w:val="000000"/>
        </w:rPr>
        <w:t xml:space="preserve">.  </w:t>
      </w:r>
      <w:r w:rsidRPr="00314C8F" w:rsidR="00314C8F">
        <w:rPr>
          <w:color w:val="000000"/>
        </w:rPr>
        <w:t>The direct certification process uses information provided by State or local agencies administerin</w:t>
      </w:r>
      <w:r w:rsidR="00314C8F">
        <w:rPr>
          <w:color w:val="000000"/>
        </w:rPr>
        <w:t>g assistance programs and other source categorically e</w:t>
      </w:r>
      <w:r w:rsidRPr="00314C8F" w:rsidR="00314C8F">
        <w:rPr>
          <w:color w:val="000000"/>
        </w:rPr>
        <w:t>ligible</w:t>
      </w:r>
      <w:r w:rsidR="00314C8F">
        <w:rPr>
          <w:color w:val="000000"/>
        </w:rPr>
        <w:t xml:space="preserve"> p</w:t>
      </w:r>
      <w:r w:rsidRPr="00314C8F" w:rsidR="00314C8F">
        <w:rPr>
          <w:color w:val="000000"/>
        </w:rPr>
        <w:t xml:space="preserve">rograms. The data exchange, most often completed by using either State or local-level matching, may use automated data matching, an e-mail exchange, or an exchange of faxes with appropriate agency officials. Automated data matching is required for </w:t>
      </w:r>
      <w:r w:rsidR="00314C8F">
        <w:rPr>
          <w:color w:val="000000"/>
        </w:rPr>
        <w:t>the Supplemental Nutrition Assistance Program (</w:t>
      </w:r>
      <w:r w:rsidRPr="00314C8F" w:rsidR="00314C8F">
        <w:rPr>
          <w:color w:val="000000"/>
        </w:rPr>
        <w:t>SNAP</w:t>
      </w:r>
      <w:r w:rsidR="00314C8F">
        <w:rPr>
          <w:color w:val="000000"/>
        </w:rPr>
        <w:t>)</w:t>
      </w:r>
      <w:r w:rsidRPr="00314C8F" w:rsidR="00314C8F">
        <w:rPr>
          <w:color w:val="000000"/>
        </w:rPr>
        <w:t xml:space="preserve"> and encouraged for </w:t>
      </w:r>
      <w:r w:rsidR="00314C8F">
        <w:rPr>
          <w:color w:val="000000"/>
        </w:rPr>
        <w:t>Temporary Assistance for Needy Families (</w:t>
      </w:r>
      <w:r w:rsidRPr="00314C8F" w:rsidR="00314C8F">
        <w:rPr>
          <w:color w:val="000000"/>
        </w:rPr>
        <w:t>TANF</w:t>
      </w:r>
      <w:r w:rsidR="00314C8F">
        <w:rPr>
          <w:color w:val="000000"/>
        </w:rPr>
        <w:t>)</w:t>
      </w:r>
      <w:r w:rsidRPr="00314C8F" w:rsidR="00314C8F">
        <w:rPr>
          <w:color w:val="000000"/>
        </w:rPr>
        <w:t xml:space="preserve"> and</w:t>
      </w:r>
      <w:r w:rsidR="00314C8F">
        <w:rPr>
          <w:color w:val="000000"/>
        </w:rPr>
        <w:t xml:space="preserve"> the</w:t>
      </w:r>
      <w:r w:rsidRPr="00314C8F" w:rsidR="00314C8F">
        <w:rPr>
          <w:color w:val="000000"/>
        </w:rPr>
        <w:t xml:space="preserve"> Food Distribution Program on Indian Reservations </w:t>
      </w:r>
      <w:r w:rsidR="001B3529">
        <w:rPr>
          <w:color w:val="000000"/>
        </w:rPr>
        <w:t>(</w:t>
      </w:r>
      <w:r w:rsidRPr="00314C8F" w:rsidR="00314C8F">
        <w:rPr>
          <w:color w:val="000000"/>
        </w:rPr>
        <w:t>FDPIR</w:t>
      </w:r>
      <w:r w:rsidR="001B3529">
        <w:rPr>
          <w:color w:val="000000"/>
        </w:rPr>
        <w:t>)</w:t>
      </w:r>
      <w:r w:rsidRPr="00314C8F" w:rsidR="00314C8F">
        <w:rPr>
          <w:color w:val="000000"/>
        </w:rPr>
        <w:t xml:space="preserve"> [7 CFR 245.6(b)(4)].</w:t>
      </w:r>
      <w:r w:rsidR="00314C8F">
        <w:rPr>
          <w:color w:val="000000"/>
        </w:rPr>
        <w:t xml:space="preserve">  Improvements of direct certification methods </w:t>
      </w:r>
      <w:r w:rsidR="00BA02A0">
        <w:rPr>
          <w:color w:val="000000"/>
        </w:rPr>
        <w:t>in</w:t>
      </w:r>
      <w:r w:rsidR="00E21469">
        <w:rPr>
          <w:color w:val="000000"/>
        </w:rPr>
        <w:t xml:space="preserve"> past </w:t>
      </w:r>
      <w:r w:rsidR="00314C8F">
        <w:rPr>
          <w:color w:val="000000"/>
        </w:rPr>
        <w:t>years ha</w:t>
      </w:r>
      <w:r w:rsidR="00BA02A0">
        <w:rPr>
          <w:color w:val="000000"/>
        </w:rPr>
        <w:t>ve</w:t>
      </w:r>
      <w:r w:rsidR="00314C8F">
        <w:rPr>
          <w:color w:val="000000"/>
        </w:rPr>
        <w:t xml:space="preserve"> resulted in a decrease </w:t>
      </w:r>
      <w:r w:rsidR="00BA02A0">
        <w:rPr>
          <w:color w:val="000000"/>
        </w:rPr>
        <w:t>in</w:t>
      </w:r>
      <w:r w:rsidR="00936522">
        <w:rPr>
          <w:color w:val="000000"/>
        </w:rPr>
        <w:t xml:space="preserve"> paper application submissions. </w:t>
      </w:r>
      <w:r w:rsidR="00AE03B1">
        <w:rPr>
          <w:color w:val="000000"/>
        </w:rPr>
        <w:t>Overall, o</w:t>
      </w:r>
      <w:r w:rsidRPr="00AE03B1" w:rsidR="00AE03B1">
        <w:rPr>
          <w:color w:val="000000"/>
        </w:rPr>
        <w:t xml:space="preserve">ut of the total </w:t>
      </w:r>
      <w:r w:rsidR="00AE03B1">
        <w:rPr>
          <w:color w:val="000000"/>
        </w:rPr>
        <w:t>12,550,</w:t>
      </w:r>
      <w:r w:rsidR="00C35673">
        <w:rPr>
          <w:color w:val="000000"/>
        </w:rPr>
        <w:t>211</w:t>
      </w:r>
      <w:r w:rsidR="00AE03B1">
        <w:rPr>
          <w:color w:val="000000"/>
        </w:rPr>
        <w:t xml:space="preserve"> </w:t>
      </w:r>
      <w:r w:rsidRPr="00AE03B1" w:rsidR="00AE03B1">
        <w:rPr>
          <w:color w:val="000000"/>
        </w:rPr>
        <w:t>responses for this collection, FNS</w:t>
      </w:r>
      <w:r w:rsidR="00AE03B1">
        <w:rPr>
          <w:color w:val="000000"/>
        </w:rPr>
        <w:t xml:space="preserve"> estimates that approximately 80</w:t>
      </w:r>
      <w:r w:rsidRPr="00AE03B1" w:rsidR="00AE03B1">
        <w:rPr>
          <w:color w:val="000000"/>
        </w:rPr>
        <w:t>% (</w:t>
      </w:r>
      <w:r w:rsidR="00AE03B1">
        <w:rPr>
          <w:color w:val="000000"/>
        </w:rPr>
        <w:t>10,040,1</w:t>
      </w:r>
      <w:r w:rsidR="003F52BD">
        <w:rPr>
          <w:color w:val="000000"/>
        </w:rPr>
        <w:t>69</w:t>
      </w:r>
      <w:r w:rsidR="002E177B">
        <w:rPr>
          <w:color w:val="000000"/>
        </w:rPr>
        <w:t xml:space="preserve"> </w:t>
      </w:r>
      <w:r w:rsidRPr="00AE03B1" w:rsidR="00AE03B1">
        <w:rPr>
          <w:color w:val="000000"/>
        </w:rPr>
        <w:t>responses) will be submitted electronically.</w:t>
      </w:r>
      <w:r w:rsidR="003C7E3D">
        <w:rPr>
          <w:color w:val="000000"/>
        </w:rPr>
        <w:t xml:space="preserve"> Electronic submissions are primarily from State agencies, though some households may submit household applications electronically. FNS does not expect that households experience a difference in the time needed to complete applications between the paper and electronic applications.</w:t>
      </w:r>
    </w:p>
    <w:p w:rsidR="008339E0" w:rsidRPr="00663322" w:rsidP="008339E0" w14:paraId="1C13A89E" w14:textId="77777777">
      <w:pPr>
        <w:pStyle w:val="Heading1"/>
        <w:spacing w:line="480" w:lineRule="auto"/>
      </w:pPr>
      <w:bookmarkStart w:id="5" w:name="_Toc431971077"/>
      <w:r w:rsidRPr="00663322">
        <w:t>A</w:t>
      </w:r>
      <w:r>
        <w:t>4. Efforts to Identify Duplication</w:t>
      </w:r>
      <w:r w:rsidRPr="00663322">
        <w:t>.</w:t>
      </w:r>
      <w:bookmarkEnd w:id="5"/>
    </w:p>
    <w:p w:rsidR="009742E9" w:rsidRPr="009C0CAF" w:rsidP="00CE4932" w14:paraId="393880DA" w14:textId="4170837F">
      <w:pPr>
        <w:pStyle w:val="BodyText"/>
        <w:spacing w:line="480" w:lineRule="auto"/>
        <w:rPr>
          <w:color w:val="000000"/>
        </w:rPr>
      </w:pPr>
      <w:r w:rsidRPr="009C0CAF">
        <w:rPr>
          <w:color w:val="000000"/>
        </w:rPr>
        <w:t xml:space="preserve">Describe efforts to identify duplication. </w:t>
      </w:r>
      <w:r w:rsidRPr="009C0CAF">
        <w:t>Show specifically why any similar information already available cannot be used or modified for use for the purpose</w:t>
      </w:r>
      <w:r w:rsidR="003B2B96">
        <w:t>s</w:t>
      </w:r>
      <w:r w:rsidRPr="009C0CAF">
        <w:t xml:space="preserve"> described in </w:t>
      </w:r>
      <w:r w:rsidR="00020FEC">
        <w:t xml:space="preserve">Question </w:t>
      </w:r>
      <w:r w:rsidRPr="009C0CAF">
        <w:t xml:space="preserve"> 2</w:t>
      </w:r>
      <w:r w:rsidRPr="009C0CAF" w:rsidR="00BE7AE1">
        <w:rPr>
          <w:color w:val="000000"/>
        </w:rPr>
        <w:t>.</w:t>
      </w:r>
    </w:p>
    <w:p w:rsidR="00BE1C62" w:rsidRPr="009C0CAF" w:rsidP="00CE4932" w14:paraId="47B401AA" w14:textId="77777777">
      <w:pPr>
        <w:pStyle w:val="BodyTextIndent3"/>
        <w:spacing w:after="0" w:line="480" w:lineRule="auto"/>
        <w:ind w:left="0"/>
        <w:rPr>
          <w:spacing w:val="-3"/>
          <w:sz w:val="24"/>
          <w:szCs w:val="24"/>
        </w:rPr>
      </w:pPr>
    </w:p>
    <w:p w:rsidR="0038185D" w:rsidRPr="009C0CAF" w:rsidP="00CE4932" w14:paraId="5FB0A1C2" w14:textId="6D9D6371">
      <w:pPr>
        <w:pStyle w:val="BodyTextIndent3"/>
        <w:spacing w:after="0" w:line="480" w:lineRule="auto"/>
        <w:ind w:left="0"/>
        <w:rPr>
          <w:spacing w:val="-3"/>
          <w:sz w:val="24"/>
          <w:szCs w:val="24"/>
        </w:rPr>
      </w:pPr>
      <w:r w:rsidRPr="009C0CAF">
        <w:rPr>
          <w:spacing w:val="-3"/>
          <w:sz w:val="24"/>
          <w:szCs w:val="24"/>
        </w:rPr>
        <w:t>Every effort has been made to avoid duplication.  FNS has reviewed USDA reporting requireme</w:t>
      </w:r>
      <w:r w:rsidR="0079234F">
        <w:rPr>
          <w:spacing w:val="-3"/>
          <w:sz w:val="24"/>
          <w:szCs w:val="24"/>
        </w:rPr>
        <w:t>nts, State agency</w:t>
      </w:r>
      <w:r w:rsidRPr="009C0CAF">
        <w:rPr>
          <w:spacing w:val="-3"/>
          <w:sz w:val="24"/>
          <w:szCs w:val="24"/>
        </w:rPr>
        <w:t xml:space="preserve"> reporting requirements, and special studies by other government and private agencies.  FNS solely monitors and administers the Child Nutrition Programs. </w:t>
      </w:r>
      <w:r w:rsidR="00B25394">
        <w:rPr>
          <w:spacing w:val="-3"/>
          <w:sz w:val="24"/>
          <w:szCs w:val="24"/>
        </w:rPr>
        <w:t>LEAs/SFAs</w:t>
      </w:r>
      <w:r w:rsidR="00764450">
        <w:rPr>
          <w:spacing w:val="-3"/>
          <w:sz w:val="24"/>
          <w:szCs w:val="24"/>
        </w:rPr>
        <w:t xml:space="preserve"> </w:t>
      </w:r>
      <w:r w:rsidRPr="009C0CAF" w:rsidR="00764450">
        <w:rPr>
          <w:spacing w:val="-3"/>
          <w:sz w:val="24"/>
          <w:szCs w:val="24"/>
        </w:rPr>
        <w:t>obtain</w:t>
      </w:r>
      <w:r w:rsidR="00764450">
        <w:rPr>
          <w:spacing w:val="-3"/>
          <w:sz w:val="24"/>
          <w:szCs w:val="24"/>
        </w:rPr>
        <w:t xml:space="preserve"> </w:t>
      </w:r>
      <w:r w:rsidRPr="009C0CAF" w:rsidR="00045DD7">
        <w:rPr>
          <w:spacing w:val="-3"/>
          <w:sz w:val="24"/>
          <w:szCs w:val="24"/>
        </w:rPr>
        <w:t xml:space="preserve">eligibility information for </w:t>
      </w:r>
      <w:r w:rsidRPr="009C0CAF" w:rsidR="00A064C9">
        <w:rPr>
          <w:spacing w:val="-3"/>
          <w:sz w:val="24"/>
          <w:szCs w:val="24"/>
        </w:rPr>
        <w:t>free school</w:t>
      </w:r>
      <w:r w:rsidRPr="009C0CAF" w:rsidR="00B45C31">
        <w:rPr>
          <w:spacing w:val="-3"/>
          <w:sz w:val="24"/>
          <w:szCs w:val="24"/>
        </w:rPr>
        <w:t xml:space="preserve"> </w:t>
      </w:r>
      <w:r w:rsidRPr="009C0CAF" w:rsidR="00045DD7">
        <w:rPr>
          <w:spacing w:val="-3"/>
          <w:sz w:val="24"/>
          <w:szCs w:val="24"/>
        </w:rPr>
        <w:t xml:space="preserve">meals </w:t>
      </w:r>
      <w:r w:rsidR="00CC7407">
        <w:rPr>
          <w:spacing w:val="-3"/>
          <w:sz w:val="24"/>
          <w:szCs w:val="24"/>
        </w:rPr>
        <w:t xml:space="preserve">and free milk </w:t>
      </w:r>
      <w:r w:rsidRPr="009C0CAF" w:rsidR="00045DD7">
        <w:rPr>
          <w:spacing w:val="-3"/>
          <w:sz w:val="24"/>
          <w:szCs w:val="24"/>
        </w:rPr>
        <w:t>directly from other agenc</w:t>
      </w:r>
      <w:r w:rsidR="001B3529">
        <w:rPr>
          <w:spacing w:val="-3"/>
          <w:sz w:val="24"/>
          <w:szCs w:val="24"/>
        </w:rPr>
        <w:t xml:space="preserve">ies, such as </w:t>
      </w:r>
      <w:r w:rsidR="008C5788">
        <w:rPr>
          <w:spacing w:val="-3"/>
          <w:sz w:val="24"/>
          <w:szCs w:val="24"/>
        </w:rPr>
        <w:t>SNAP</w:t>
      </w:r>
      <w:r w:rsidR="00764450">
        <w:rPr>
          <w:spacing w:val="-3"/>
          <w:sz w:val="24"/>
          <w:szCs w:val="24"/>
        </w:rPr>
        <w:t>,</w:t>
      </w:r>
      <w:r w:rsidR="001B3529">
        <w:rPr>
          <w:spacing w:val="-3"/>
          <w:sz w:val="24"/>
          <w:szCs w:val="24"/>
        </w:rPr>
        <w:t xml:space="preserve"> </w:t>
      </w:r>
      <w:r w:rsidR="00764450">
        <w:rPr>
          <w:spacing w:val="-3"/>
          <w:sz w:val="24"/>
          <w:szCs w:val="24"/>
        </w:rPr>
        <w:t>TANF, FDPIR</w:t>
      </w:r>
      <w:r w:rsidR="008C5788">
        <w:rPr>
          <w:spacing w:val="-3"/>
          <w:sz w:val="24"/>
          <w:szCs w:val="24"/>
        </w:rPr>
        <w:t>,</w:t>
      </w:r>
      <w:r w:rsidR="00764450">
        <w:rPr>
          <w:spacing w:val="-3"/>
          <w:sz w:val="24"/>
          <w:szCs w:val="24"/>
        </w:rPr>
        <w:t xml:space="preserve"> and foster care agencies</w:t>
      </w:r>
      <w:r w:rsidR="00B25394">
        <w:rPr>
          <w:spacing w:val="-3"/>
          <w:sz w:val="24"/>
          <w:szCs w:val="24"/>
        </w:rPr>
        <w:t xml:space="preserve"> t</w:t>
      </w:r>
      <w:r w:rsidR="00CC7407">
        <w:rPr>
          <w:spacing w:val="-3"/>
          <w:sz w:val="24"/>
          <w:szCs w:val="24"/>
        </w:rPr>
        <w:t>o</w:t>
      </w:r>
      <w:r w:rsidR="00B25394">
        <w:rPr>
          <w:spacing w:val="-3"/>
          <w:sz w:val="24"/>
          <w:szCs w:val="24"/>
        </w:rPr>
        <w:t xml:space="preserve"> </w:t>
      </w:r>
      <w:r w:rsidRPr="009C0CAF" w:rsidR="00045DD7">
        <w:rPr>
          <w:spacing w:val="-3"/>
          <w:sz w:val="24"/>
          <w:szCs w:val="24"/>
        </w:rPr>
        <w:t xml:space="preserve">reduce duplicative paperwork for households who have already established their need for assistance </w:t>
      </w:r>
      <w:r w:rsidR="002828BF">
        <w:rPr>
          <w:spacing w:val="-3"/>
          <w:sz w:val="24"/>
          <w:szCs w:val="24"/>
        </w:rPr>
        <w:t xml:space="preserve">through other </w:t>
      </w:r>
      <w:r w:rsidRPr="009C0CAF" w:rsidR="00045DD7">
        <w:rPr>
          <w:spacing w:val="-3"/>
          <w:sz w:val="24"/>
          <w:szCs w:val="24"/>
        </w:rPr>
        <w:t>programs</w:t>
      </w:r>
      <w:r w:rsidR="001B3529">
        <w:rPr>
          <w:spacing w:val="-3"/>
          <w:sz w:val="24"/>
          <w:szCs w:val="24"/>
        </w:rPr>
        <w:t xml:space="preserve"> that </w:t>
      </w:r>
      <w:r w:rsidRPr="009C0CAF" w:rsidR="00045DD7">
        <w:rPr>
          <w:spacing w:val="-3"/>
          <w:sz w:val="24"/>
          <w:szCs w:val="24"/>
        </w:rPr>
        <w:t>serve low-income children</w:t>
      </w:r>
      <w:r w:rsidR="00CC7407">
        <w:rPr>
          <w:spacing w:val="-3"/>
          <w:sz w:val="24"/>
          <w:szCs w:val="24"/>
        </w:rPr>
        <w:t>.</w:t>
      </w:r>
      <w:r w:rsidRPr="009C0CAF" w:rsidR="00B45C31">
        <w:rPr>
          <w:spacing w:val="-3"/>
          <w:sz w:val="24"/>
          <w:szCs w:val="24"/>
        </w:rPr>
        <w:t xml:space="preserve"> </w:t>
      </w:r>
      <w:r w:rsidR="007F1FB6">
        <w:rPr>
          <w:spacing w:val="-3"/>
          <w:sz w:val="24"/>
          <w:szCs w:val="24"/>
        </w:rPr>
        <w:t xml:space="preserve">Households are required to submit sensitive information including </w:t>
      </w:r>
      <w:r w:rsidRPr="007F1FB6" w:rsidR="007F1FB6">
        <w:rPr>
          <w:spacing w:val="-3"/>
          <w:sz w:val="24"/>
          <w:szCs w:val="24"/>
        </w:rPr>
        <w:t>child name, adult name, adult last 4</w:t>
      </w:r>
      <w:r w:rsidR="007F1FB6">
        <w:rPr>
          <w:spacing w:val="-3"/>
          <w:sz w:val="24"/>
          <w:szCs w:val="24"/>
        </w:rPr>
        <w:t xml:space="preserve"> digits of SSN, </w:t>
      </w:r>
      <w:r w:rsidRPr="007F1FB6" w:rsidR="007F1FB6">
        <w:rPr>
          <w:spacing w:val="-3"/>
          <w:sz w:val="24"/>
          <w:szCs w:val="24"/>
        </w:rPr>
        <w:t>child income, adult income,</w:t>
      </w:r>
      <w:r w:rsidR="007F1FB6">
        <w:rPr>
          <w:spacing w:val="-3"/>
          <w:sz w:val="24"/>
          <w:szCs w:val="24"/>
        </w:rPr>
        <w:t xml:space="preserve"> and receipt of public assistance. This information is statutorily required to be on household applications by the Sec. 9(b)(3) of the NSLA (Attachment H). </w:t>
      </w:r>
    </w:p>
    <w:p w:rsidR="00EB25A4" w:rsidP="008339E0" w14:paraId="1E535DD7" w14:textId="77777777">
      <w:pPr>
        <w:pStyle w:val="Heading1"/>
        <w:spacing w:line="480" w:lineRule="auto"/>
      </w:pPr>
      <w:bookmarkStart w:id="6" w:name="_Toc431971078"/>
    </w:p>
    <w:p w:rsidR="008339E0" w:rsidRPr="00663322" w:rsidP="008339E0" w14:paraId="163A88DD" w14:textId="77777777">
      <w:pPr>
        <w:pStyle w:val="Heading1"/>
        <w:spacing w:line="480" w:lineRule="auto"/>
      </w:pPr>
      <w:r w:rsidRPr="00663322">
        <w:t>A</w:t>
      </w:r>
      <w:r>
        <w:t>5. Impacts on Small Businesses or Other Small Entities</w:t>
      </w:r>
      <w:r w:rsidRPr="00663322">
        <w:t>.</w:t>
      </w:r>
      <w:bookmarkEnd w:id="6"/>
    </w:p>
    <w:p w:rsidR="009742E9" w:rsidRPr="009C0CAF" w:rsidP="00CE4932" w14:paraId="5EA143A6" w14:textId="77777777">
      <w:pPr>
        <w:pStyle w:val="BodyText"/>
        <w:spacing w:line="480" w:lineRule="auto"/>
        <w:rPr>
          <w:color w:val="000000"/>
        </w:rPr>
      </w:pPr>
      <w:r w:rsidRPr="009C0CAF">
        <w:rPr>
          <w:color w:val="000000"/>
        </w:rPr>
        <w:t xml:space="preserve"> </w:t>
      </w:r>
      <w:r w:rsidRPr="009C0CAF" w:rsidR="00D200B4">
        <w:t>If the collection of information impacts small businesses or other small</w:t>
      </w:r>
      <w:r w:rsidRPr="009C0CAF" w:rsidR="00D200B4">
        <w:rPr>
          <w:color w:val="000000"/>
        </w:rPr>
        <w:t xml:space="preserve"> </w:t>
      </w:r>
      <w:r w:rsidRPr="009C0CAF" w:rsidR="00D200B4">
        <w:t>entities</w:t>
      </w:r>
      <w:r w:rsidR="00D02966">
        <w:t xml:space="preserve"> (item 5 of OMB Form 83-I)</w:t>
      </w:r>
      <w:r w:rsidRPr="009C0CAF" w:rsidR="00D200B4">
        <w:t>, describe any methods used to minimize burden</w:t>
      </w:r>
      <w:r w:rsidRPr="009C0CAF" w:rsidR="00006605">
        <w:rPr>
          <w:color w:val="000000"/>
        </w:rPr>
        <w:t>.</w:t>
      </w:r>
    </w:p>
    <w:p w:rsidR="00C7344F" w:rsidRPr="009C0CAF" w:rsidP="00CE4932" w14:paraId="6BAD2E70" w14:textId="77777777">
      <w:pPr>
        <w:spacing w:line="480" w:lineRule="auto"/>
        <w:rPr>
          <w:color w:val="000000"/>
        </w:rPr>
      </w:pPr>
    </w:p>
    <w:p w:rsidR="0057575A" w:rsidRPr="009C0CAF" w:rsidP="00CE4932" w14:paraId="6DDB778B" w14:textId="6B8B8D6A">
      <w:pPr>
        <w:spacing w:line="480" w:lineRule="auto"/>
        <w:rPr>
          <w:color w:val="000000"/>
        </w:rPr>
      </w:pPr>
      <w:r w:rsidRPr="00D45C4B">
        <w:rPr>
          <w:spacing w:val="-3"/>
        </w:rPr>
        <w:t>S</w:t>
      </w:r>
      <w:r w:rsidRPr="00D45C4B">
        <w:t xml:space="preserve">tate agencies are not considered small entities as </w:t>
      </w:r>
      <w:r w:rsidR="002828BF">
        <w:t>S</w:t>
      </w:r>
      <w:r w:rsidRPr="00D45C4B">
        <w:t xml:space="preserve">tate populations exceed the 50,000 </w:t>
      </w:r>
      <w:r w:rsidRPr="00D45C4B">
        <w:t>threshold</w:t>
      </w:r>
      <w:r w:rsidRPr="00D45C4B">
        <w:t xml:space="preserve"> for a small government jurisdiction. </w:t>
      </w:r>
      <w:r>
        <w:t xml:space="preserve">However, </w:t>
      </w:r>
      <w:r w:rsidRPr="00D45C4B">
        <w:t>S</w:t>
      </w:r>
      <w:r w:rsidR="002828BF">
        <w:t>FAs</w:t>
      </w:r>
      <w:r w:rsidRPr="00D45C4B">
        <w:t>, L</w:t>
      </w:r>
      <w:r w:rsidR="002828BF">
        <w:t>EAs</w:t>
      </w:r>
      <w:r w:rsidRPr="00D45C4B">
        <w:t>, and schools generally meet the definition of a ‘‘small governmental jurisdiction</w:t>
      </w:r>
      <w:r w:rsidR="00704D90">
        <w:t>,</w:t>
      </w:r>
      <w:r w:rsidRPr="00D45C4B">
        <w:t xml:space="preserve">’’ </w:t>
      </w:r>
      <w:r>
        <w:t>which</w:t>
      </w:r>
      <w:r w:rsidRPr="00D45C4B">
        <w:t xml:space="preserve"> meets the definition of ‘‘small entity’’ </w:t>
      </w:r>
      <w:r w:rsidRPr="00D45C4B">
        <w:t>in the Regulatory Flexibility Act.</w:t>
      </w:r>
      <w:r w:rsidRPr="00D45C4B">
        <w:rPr>
          <w:spacing w:val="-3"/>
        </w:rPr>
        <w:t xml:space="preserve">  </w:t>
      </w:r>
      <w:r w:rsidR="001F04B1">
        <w:rPr>
          <w:spacing w:val="-3"/>
        </w:rPr>
        <w:t>Out of the</w:t>
      </w:r>
      <w:r w:rsidR="002E177B">
        <w:rPr>
          <w:spacing w:val="-3"/>
        </w:rPr>
        <w:t xml:space="preserve"> 19,42</w:t>
      </w:r>
      <w:r w:rsidR="004B7226">
        <w:rPr>
          <w:spacing w:val="-3"/>
        </w:rPr>
        <w:t>6</w:t>
      </w:r>
      <w:r w:rsidR="001F04B1">
        <w:rPr>
          <w:spacing w:val="-3"/>
        </w:rPr>
        <w:t xml:space="preserve"> </w:t>
      </w:r>
      <w:r w:rsidR="002E177B">
        <w:rPr>
          <w:spacing w:val="-3"/>
        </w:rPr>
        <w:t xml:space="preserve">SA/LEA </w:t>
      </w:r>
      <w:r w:rsidR="001F04B1">
        <w:rPr>
          <w:spacing w:val="-3"/>
        </w:rPr>
        <w:t>respondents,</w:t>
      </w:r>
      <w:r w:rsidR="007571BD">
        <w:rPr>
          <w:spacing w:val="-3"/>
        </w:rPr>
        <w:t xml:space="preserve"> </w:t>
      </w:r>
      <w:r w:rsidRPr="00D45C4B" w:rsidR="00BF5330">
        <w:rPr>
          <w:spacing w:val="-3"/>
        </w:rPr>
        <w:t>FNS estimates that</w:t>
      </w:r>
      <w:r w:rsidR="00BF5330">
        <w:rPr>
          <w:spacing w:val="-3"/>
        </w:rPr>
        <w:t xml:space="preserve"> approximately 19,037 are small entities. Therefore, out of the total 3,571,31</w:t>
      </w:r>
      <w:r w:rsidR="0090299D">
        <w:rPr>
          <w:spacing w:val="-3"/>
        </w:rPr>
        <w:t>2</w:t>
      </w:r>
      <w:r w:rsidR="00BF5330">
        <w:rPr>
          <w:spacing w:val="-3"/>
        </w:rPr>
        <w:t xml:space="preserve"> respondents for this collection, approximately 1% are small entities. </w:t>
      </w:r>
      <w:r w:rsidRPr="00EE2761" w:rsidR="00EE2761">
        <w:rPr>
          <w:spacing w:val="-3"/>
        </w:rPr>
        <w:t xml:space="preserve">Information being requested or required has been held to the minimum </w:t>
      </w:r>
      <w:r w:rsidR="00EE2761">
        <w:rPr>
          <w:spacing w:val="-3"/>
        </w:rPr>
        <w:t xml:space="preserve">necessitated by Federal requirements. </w:t>
      </w:r>
    </w:p>
    <w:p w:rsidR="000140C1" w:rsidRPr="009C0CAF" w:rsidP="00CE4932" w14:paraId="17860F40" w14:textId="77777777">
      <w:pPr>
        <w:spacing w:line="480" w:lineRule="auto"/>
        <w:rPr>
          <w:color w:val="000000"/>
        </w:rPr>
      </w:pPr>
    </w:p>
    <w:p w:rsidR="008339E0" w:rsidRPr="00663322" w:rsidP="008339E0" w14:paraId="0D03D88E" w14:textId="77777777">
      <w:pPr>
        <w:pStyle w:val="Heading1"/>
        <w:spacing w:line="480" w:lineRule="auto"/>
      </w:pPr>
      <w:bookmarkStart w:id="7" w:name="_Toc431971079"/>
      <w:r w:rsidRPr="00663322">
        <w:t>A</w:t>
      </w:r>
      <w:r>
        <w:t>6. Consequences of Collecting the Information Less Frequently</w:t>
      </w:r>
      <w:r w:rsidRPr="00663322">
        <w:t>.</w:t>
      </w:r>
      <w:bookmarkEnd w:id="7"/>
    </w:p>
    <w:p w:rsidR="009742E9" w:rsidRPr="009C0CAF" w:rsidP="00CE4932" w14:paraId="67976BF1" w14:textId="19FCD424">
      <w:pPr>
        <w:pStyle w:val="BodyText"/>
        <w:spacing w:line="480" w:lineRule="auto"/>
        <w:rPr>
          <w:color w:val="000000"/>
        </w:rPr>
      </w:pPr>
      <w:r w:rsidRPr="009C0CAF">
        <w:t>Describe the consequence to Federal program or policy activities if the collection is not conducted</w:t>
      </w:r>
      <w:r w:rsidR="00AB44CC">
        <w:t>,</w:t>
      </w:r>
      <w:r w:rsidRPr="009C0CAF">
        <w:t xml:space="preserve"> or is c</w:t>
      </w:r>
      <w:r w:rsidR="0079234F">
        <w:t>onducted less frequently</w:t>
      </w:r>
      <w:r w:rsidR="00AB44CC">
        <w:t>,</w:t>
      </w:r>
      <w:r w:rsidR="0079234F">
        <w:t xml:space="preserve"> </w:t>
      </w:r>
      <w:r w:rsidRPr="009C0CAF">
        <w:t>as well as any technical or legal obstacles to reducing burden</w:t>
      </w:r>
      <w:r w:rsidRPr="009C0CAF">
        <w:rPr>
          <w:color w:val="000000"/>
        </w:rPr>
        <w:t>.</w:t>
      </w:r>
    </w:p>
    <w:p w:rsidR="00C7344F" w:rsidRPr="009C0CAF" w:rsidP="00CE4932" w14:paraId="3714EAC5" w14:textId="77777777">
      <w:pPr>
        <w:pStyle w:val="BodyTextIndent3"/>
        <w:spacing w:after="0" w:line="480" w:lineRule="auto"/>
        <w:ind w:left="0"/>
        <w:rPr>
          <w:spacing w:val="-3"/>
          <w:sz w:val="24"/>
          <w:szCs w:val="24"/>
        </w:rPr>
      </w:pPr>
    </w:p>
    <w:p w:rsidR="00AC1EE2" w:rsidP="007E5D07" w14:paraId="4B94E8D7" w14:textId="6AFA06F2">
      <w:pPr>
        <w:pStyle w:val="BodyTextIndent3"/>
        <w:tabs>
          <w:tab w:val="left" w:pos="6660"/>
        </w:tabs>
        <w:spacing w:after="0" w:line="480" w:lineRule="auto"/>
        <w:ind w:left="0"/>
        <w:rPr>
          <w:spacing w:val="-3"/>
          <w:sz w:val="24"/>
          <w:szCs w:val="24"/>
        </w:rPr>
      </w:pPr>
      <w:r>
        <w:rPr>
          <w:spacing w:val="-3"/>
          <w:sz w:val="24"/>
          <w:szCs w:val="24"/>
        </w:rPr>
        <w:t xml:space="preserve">This is an on-going </w:t>
      </w:r>
      <w:r w:rsidR="008B6793">
        <w:rPr>
          <w:spacing w:val="-3"/>
          <w:sz w:val="24"/>
          <w:szCs w:val="24"/>
        </w:rPr>
        <w:t>information collection</w:t>
      </w:r>
      <w:r w:rsidR="00B57285">
        <w:rPr>
          <w:spacing w:val="-3"/>
          <w:sz w:val="24"/>
          <w:szCs w:val="24"/>
        </w:rPr>
        <w:t xml:space="preserve">, which contains both </w:t>
      </w:r>
      <w:r>
        <w:rPr>
          <w:spacing w:val="-3"/>
          <w:sz w:val="24"/>
          <w:szCs w:val="24"/>
        </w:rPr>
        <w:t>mandatory</w:t>
      </w:r>
      <w:r w:rsidR="00B57285">
        <w:rPr>
          <w:spacing w:val="-3"/>
          <w:sz w:val="24"/>
          <w:szCs w:val="24"/>
        </w:rPr>
        <w:t xml:space="preserve"> and required to obtain or retain benefits information requirements, </w:t>
      </w:r>
      <w:r w:rsidR="00A842B6">
        <w:rPr>
          <w:spacing w:val="-3"/>
          <w:sz w:val="24"/>
          <w:szCs w:val="24"/>
        </w:rPr>
        <w:t xml:space="preserve">that </w:t>
      </w:r>
      <w:r w:rsidR="00B57285">
        <w:rPr>
          <w:spacing w:val="-3"/>
          <w:sz w:val="24"/>
          <w:szCs w:val="24"/>
        </w:rPr>
        <w:t xml:space="preserve">is </w:t>
      </w:r>
      <w:r>
        <w:rPr>
          <w:spacing w:val="-3"/>
          <w:sz w:val="24"/>
          <w:szCs w:val="24"/>
        </w:rPr>
        <w:t xml:space="preserve">required by </w:t>
      </w:r>
      <w:r w:rsidR="0066580A">
        <w:rPr>
          <w:spacing w:val="-3"/>
          <w:sz w:val="24"/>
          <w:szCs w:val="24"/>
        </w:rPr>
        <w:t>statute</w:t>
      </w:r>
      <w:r>
        <w:rPr>
          <w:spacing w:val="-3"/>
          <w:sz w:val="24"/>
          <w:szCs w:val="24"/>
        </w:rPr>
        <w:t xml:space="preserve">.  </w:t>
      </w:r>
      <w:r w:rsidRPr="00763B90" w:rsidR="00763B90">
        <w:rPr>
          <w:spacing w:val="-3"/>
          <w:sz w:val="24"/>
          <w:szCs w:val="24"/>
        </w:rPr>
        <w:t xml:space="preserve">The information is collected for the purpose of </w:t>
      </w:r>
      <w:r w:rsidR="00763B90">
        <w:rPr>
          <w:spacing w:val="-3"/>
          <w:sz w:val="24"/>
          <w:szCs w:val="24"/>
        </w:rPr>
        <w:t>determining eligibility for free and reduced price meal</w:t>
      </w:r>
      <w:r w:rsidR="00EE2761">
        <w:rPr>
          <w:spacing w:val="-3"/>
          <w:sz w:val="24"/>
          <w:szCs w:val="24"/>
        </w:rPr>
        <w:t>s</w:t>
      </w:r>
      <w:r w:rsidR="00763B90">
        <w:rPr>
          <w:spacing w:val="-3"/>
          <w:sz w:val="24"/>
          <w:szCs w:val="24"/>
        </w:rPr>
        <w:t xml:space="preserve"> and free milk</w:t>
      </w:r>
      <w:r w:rsidR="002828BF">
        <w:rPr>
          <w:spacing w:val="-3"/>
          <w:sz w:val="24"/>
          <w:szCs w:val="24"/>
        </w:rPr>
        <w:t xml:space="preserve"> as required by law</w:t>
      </w:r>
      <w:r w:rsidRPr="00763B90" w:rsidR="00763B90">
        <w:rPr>
          <w:spacing w:val="-3"/>
          <w:sz w:val="24"/>
          <w:szCs w:val="24"/>
        </w:rPr>
        <w:t>.</w:t>
      </w:r>
      <w:r w:rsidR="00763B90">
        <w:rPr>
          <w:spacing w:val="-3"/>
          <w:sz w:val="24"/>
          <w:szCs w:val="24"/>
        </w:rPr>
        <w:t xml:space="preserve"> </w:t>
      </w:r>
      <w:r w:rsidR="00414161">
        <w:rPr>
          <w:spacing w:val="-3"/>
          <w:sz w:val="24"/>
          <w:szCs w:val="24"/>
        </w:rPr>
        <w:t xml:space="preserve">This information collection enables FNS to </w:t>
      </w:r>
      <w:r w:rsidR="00C01D6B">
        <w:rPr>
          <w:spacing w:val="-3"/>
          <w:sz w:val="24"/>
          <w:szCs w:val="24"/>
        </w:rPr>
        <w:t>monitor</w:t>
      </w:r>
      <w:r w:rsidR="00EE2761">
        <w:rPr>
          <w:spacing w:val="-3"/>
          <w:sz w:val="24"/>
          <w:szCs w:val="24"/>
        </w:rPr>
        <w:t xml:space="preserve"> the</w:t>
      </w:r>
      <w:r w:rsidR="00C01D6B">
        <w:rPr>
          <w:spacing w:val="-3"/>
          <w:sz w:val="24"/>
          <w:szCs w:val="24"/>
        </w:rPr>
        <w:t xml:space="preserve"> methods </w:t>
      </w:r>
      <w:r w:rsidR="00EE2761">
        <w:rPr>
          <w:spacing w:val="-3"/>
          <w:sz w:val="24"/>
          <w:szCs w:val="24"/>
        </w:rPr>
        <w:t>used to make</w:t>
      </w:r>
      <w:r w:rsidR="00414161">
        <w:rPr>
          <w:spacing w:val="-3"/>
          <w:sz w:val="24"/>
          <w:szCs w:val="24"/>
        </w:rPr>
        <w:t xml:space="preserve"> el</w:t>
      </w:r>
      <w:r w:rsidR="00C01D6B">
        <w:rPr>
          <w:spacing w:val="-3"/>
          <w:sz w:val="24"/>
          <w:szCs w:val="24"/>
        </w:rPr>
        <w:t>igibility determinations;</w:t>
      </w:r>
      <w:r w:rsidR="00414161">
        <w:rPr>
          <w:spacing w:val="-3"/>
          <w:sz w:val="24"/>
          <w:szCs w:val="24"/>
        </w:rPr>
        <w:t xml:space="preserve"> the number of schools electing Provision 1, 2, or 3 </w:t>
      </w:r>
      <w:r w:rsidR="00414161">
        <w:rPr>
          <w:spacing w:val="-3"/>
          <w:sz w:val="24"/>
          <w:szCs w:val="24"/>
        </w:rPr>
        <w:t>participation</w:t>
      </w:r>
      <w:r w:rsidR="00414161">
        <w:rPr>
          <w:spacing w:val="-3"/>
          <w:sz w:val="24"/>
          <w:szCs w:val="24"/>
        </w:rPr>
        <w:t>, which en</w:t>
      </w:r>
      <w:r w:rsidR="00C01D6B">
        <w:rPr>
          <w:spacing w:val="-3"/>
          <w:sz w:val="24"/>
          <w:szCs w:val="24"/>
        </w:rPr>
        <w:t>ables schools</w:t>
      </w:r>
      <w:r w:rsidR="00414161">
        <w:rPr>
          <w:spacing w:val="-3"/>
          <w:sz w:val="24"/>
          <w:szCs w:val="24"/>
        </w:rPr>
        <w:t xml:space="preserve"> to serve all enrolled students free m</w:t>
      </w:r>
      <w:r w:rsidR="00C01D6B">
        <w:rPr>
          <w:spacing w:val="-3"/>
          <w:sz w:val="24"/>
          <w:szCs w:val="24"/>
        </w:rPr>
        <w:t xml:space="preserve">eals; and </w:t>
      </w:r>
      <w:r w:rsidR="00414161">
        <w:rPr>
          <w:spacing w:val="-3"/>
          <w:sz w:val="24"/>
          <w:szCs w:val="24"/>
        </w:rPr>
        <w:t>the number of schools operating under the Community Eligibility Provision</w:t>
      </w:r>
      <w:r w:rsidR="00C01D6B">
        <w:rPr>
          <w:spacing w:val="-3"/>
          <w:sz w:val="24"/>
          <w:szCs w:val="24"/>
        </w:rPr>
        <w:t xml:space="preserve"> (CEP)</w:t>
      </w:r>
      <w:r w:rsidR="00414161">
        <w:rPr>
          <w:spacing w:val="-3"/>
          <w:sz w:val="24"/>
          <w:szCs w:val="24"/>
        </w:rPr>
        <w:t xml:space="preserve">. </w:t>
      </w:r>
      <w:r w:rsidR="00763B90">
        <w:rPr>
          <w:spacing w:val="-3"/>
          <w:sz w:val="24"/>
          <w:szCs w:val="24"/>
        </w:rPr>
        <w:t xml:space="preserve">The </w:t>
      </w:r>
      <w:r>
        <w:rPr>
          <w:spacing w:val="-3"/>
          <w:sz w:val="24"/>
          <w:szCs w:val="24"/>
        </w:rPr>
        <w:t>collection</w:t>
      </w:r>
      <w:r w:rsidR="00414161">
        <w:rPr>
          <w:spacing w:val="-3"/>
          <w:sz w:val="24"/>
          <w:szCs w:val="24"/>
        </w:rPr>
        <w:t xml:space="preserve"> also allow</w:t>
      </w:r>
      <w:r>
        <w:rPr>
          <w:spacing w:val="-3"/>
          <w:sz w:val="24"/>
          <w:szCs w:val="24"/>
        </w:rPr>
        <w:t>s</w:t>
      </w:r>
      <w:r w:rsidR="00414161">
        <w:rPr>
          <w:spacing w:val="-3"/>
          <w:sz w:val="24"/>
          <w:szCs w:val="24"/>
        </w:rPr>
        <w:t xml:space="preserve"> FNS to mon</w:t>
      </w:r>
      <w:r w:rsidR="00C01D6B">
        <w:rPr>
          <w:spacing w:val="-3"/>
          <w:sz w:val="24"/>
          <w:szCs w:val="24"/>
        </w:rPr>
        <w:t>itor</w:t>
      </w:r>
      <w:r w:rsidR="00414161">
        <w:rPr>
          <w:spacing w:val="-3"/>
          <w:sz w:val="24"/>
          <w:szCs w:val="24"/>
        </w:rPr>
        <w:t xml:space="preserve"> changes in the number of </w:t>
      </w:r>
      <w:r w:rsidR="00763B90">
        <w:rPr>
          <w:spacing w:val="-3"/>
          <w:sz w:val="24"/>
          <w:szCs w:val="24"/>
        </w:rPr>
        <w:t>children</w:t>
      </w:r>
      <w:r w:rsidR="00414161">
        <w:rPr>
          <w:spacing w:val="-3"/>
          <w:sz w:val="24"/>
          <w:szCs w:val="24"/>
        </w:rPr>
        <w:t xml:space="preserve"> directly certified, the number </w:t>
      </w:r>
      <w:r w:rsidR="002828BF">
        <w:rPr>
          <w:spacing w:val="-3"/>
          <w:sz w:val="24"/>
          <w:szCs w:val="24"/>
        </w:rPr>
        <w:t xml:space="preserve">of </w:t>
      </w:r>
      <w:r w:rsidR="00414161">
        <w:rPr>
          <w:spacing w:val="-3"/>
          <w:sz w:val="24"/>
          <w:szCs w:val="24"/>
        </w:rPr>
        <w:t>household applications submit</w:t>
      </w:r>
      <w:r w:rsidR="00C01D6B">
        <w:rPr>
          <w:spacing w:val="-3"/>
          <w:sz w:val="24"/>
          <w:szCs w:val="24"/>
        </w:rPr>
        <w:t>ted, and the number of</w:t>
      </w:r>
      <w:r>
        <w:rPr>
          <w:spacing w:val="-3"/>
          <w:sz w:val="24"/>
          <w:szCs w:val="24"/>
        </w:rPr>
        <w:t xml:space="preserve"> children participating in the SBP, NLSP, and/or SMP</w:t>
      </w:r>
      <w:r w:rsidR="00C01D6B">
        <w:rPr>
          <w:spacing w:val="-3"/>
          <w:sz w:val="24"/>
          <w:szCs w:val="24"/>
        </w:rPr>
        <w:t xml:space="preserve">. </w:t>
      </w:r>
      <w:r w:rsidR="002E177B">
        <w:rPr>
          <w:spacing w:val="-3"/>
          <w:sz w:val="24"/>
          <w:szCs w:val="24"/>
        </w:rPr>
        <w:t xml:space="preserve">FNS collects data on an annual basis. </w:t>
      </w:r>
      <w:r w:rsidRPr="00030A3F" w:rsidR="00030A3F">
        <w:rPr>
          <w:spacing w:val="-3"/>
          <w:sz w:val="24"/>
          <w:szCs w:val="24"/>
        </w:rPr>
        <w:t>If the data were collected less frequently, FNS would not be able to properly fund Programs, ensure program integrity, or monitor funding and program trends.</w:t>
      </w:r>
    </w:p>
    <w:p w:rsidR="00F867C1" w:rsidRPr="009C0CAF" w:rsidP="0066580A" w14:paraId="0AE537A7" w14:textId="4FFDABFF">
      <w:pPr>
        <w:pStyle w:val="BodyTextIndent3"/>
        <w:tabs>
          <w:tab w:val="left" w:pos="6660"/>
        </w:tabs>
        <w:spacing w:after="0" w:line="480" w:lineRule="auto"/>
        <w:ind w:left="0"/>
        <w:rPr>
          <w:color w:val="000000"/>
          <w:sz w:val="24"/>
          <w:szCs w:val="24"/>
        </w:rPr>
      </w:pPr>
      <w:r>
        <w:rPr>
          <w:spacing w:val="-3"/>
          <w:sz w:val="24"/>
          <w:szCs w:val="24"/>
        </w:rPr>
        <w:t xml:space="preserve"> </w:t>
      </w:r>
    </w:p>
    <w:p w:rsidR="00807201" w:rsidRPr="00663322" w:rsidP="00807201" w14:paraId="1694C2B5" w14:textId="77777777">
      <w:pPr>
        <w:pStyle w:val="Heading1"/>
        <w:spacing w:line="480" w:lineRule="auto"/>
      </w:pPr>
      <w:bookmarkStart w:id="8" w:name="_Toc431971080"/>
      <w:r w:rsidRPr="00663322">
        <w:t>A</w:t>
      </w:r>
      <w:r>
        <w:t>7. Special Circumstances Relating to the Guidelines of 5 CFR 1320.5</w:t>
      </w:r>
      <w:r w:rsidRPr="00663322">
        <w:t>.</w:t>
      </w:r>
      <w:bookmarkEnd w:id="8"/>
    </w:p>
    <w:p w:rsidR="0057575A" w:rsidRPr="009C0CAF" w:rsidP="00CE4932" w14:paraId="63FE66B4" w14:textId="1E509A64">
      <w:pPr>
        <w:pStyle w:val="BodyText"/>
        <w:spacing w:line="480" w:lineRule="auto"/>
      </w:pPr>
      <w:r w:rsidRPr="009C0CAF">
        <w:rPr>
          <w:color w:val="000000"/>
        </w:rPr>
        <w:t>Explain any s</w:t>
      </w:r>
      <w:r w:rsidRPr="009C0CAF" w:rsidR="006177FA">
        <w:rPr>
          <w:color w:val="000000"/>
        </w:rPr>
        <w:t xml:space="preserve">pecial circumstances </w:t>
      </w:r>
      <w:r w:rsidRPr="009C0CAF">
        <w:rPr>
          <w:color w:val="000000"/>
        </w:rPr>
        <w:t xml:space="preserve">that would cause an information collection </w:t>
      </w:r>
      <w:r w:rsidRPr="009C0CAF" w:rsidR="006177FA">
        <w:rPr>
          <w:color w:val="000000"/>
        </w:rPr>
        <w:t xml:space="preserve">to </w:t>
      </w:r>
      <w:r w:rsidRPr="009C0CAF">
        <w:rPr>
          <w:color w:val="000000"/>
        </w:rPr>
        <w:t>be conducted in a manner:</w:t>
      </w:r>
    </w:p>
    <w:p w:rsidR="00EC6D32" w:rsidRPr="009C0CAF" w:rsidP="00807201" w14:paraId="31B6F623" w14:textId="77777777">
      <w:pPr>
        <w:numPr>
          <w:ilvl w:val="0"/>
          <w:numId w:val="13"/>
        </w:numPr>
        <w:spacing w:after="80" w:line="480" w:lineRule="auto"/>
        <w:ind w:left="360"/>
        <w:rPr>
          <w:b/>
        </w:rPr>
      </w:pPr>
      <w:r w:rsidRPr="009C0CAF">
        <w:rPr>
          <w:b/>
        </w:rPr>
        <w:t>requiring respondents to report informa</w:t>
      </w:r>
      <w:r w:rsidRPr="009C0CAF">
        <w:rPr>
          <w:b/>
        </w:rPr>
        <w:softHyphen/>
        <w:t xml:space="preserve">tion to the agency more often than </w:t>
      </w:r>
      <w:r w:rsidRPr="009C0CAF">
        <w:rPr>
          <w:b/>
        </w:rPr>
        <w:t>quarterly;</w:t>
      </w:r>
    </w:p>
    <w:p w:rsidR="00EC6D32" w:rsidP="00807201" w14:paraId="530D6206" w14:textId="77777777">
      <w:pPr>
        <w:numPr>
          <w:ilvl w:val="0"/>
          <w:numId w:val="11"/>
        </w:numPr>
        <w:tabs>
          <w:tab w:val="clear" w:pos="360"/>
        </w:tabs>
        <w:spacing w:after="80" w:line="480" w:lineRule="auto"/>
        <w:rPr>
          <w:b/>
        </w:rPr>
      </w:pPr>
      <w:r w:rsidRPr="009C0CAF">
        <w:rPr>
          <w:b/>
        </w:rPr>
        <w:t>requiring respondents to prepare a writ</w:t>
      </w:r>
      <w:r w:rsidRPr="009C0CAF">
        <w:rPr>
          <w:b/>
        </w:rPr>
        <w:softHyphen/>
        <w:t>ten response to a collection of infor</w:t>
      </w:r>
      <w:r w:rsidRPr="009C0CAF">
        <w:rPr>
          <w:b/>
        </w:rPr>
        <w:softHyphen/>
        <w:t>ma</w:t>
      </w:r>
      <w:r w:rsidRPr="009C0CAF">
        <w:rPr>
          <w:b/>
        </w:rPr>
        <w:softHyphen/>
        <w:t xml:space="preserve">tion in fewer than 30 days after receipt of </w:t>
      </w:r>
      <w:r w:rsidRPr="009C0CAF">
        <w:rPr>
          <w:b/>
        </w:rPr>
        <w:t>it;</w:t>
      </w:r>
    </w:p>
    <w:p w:rsidR="00BF35EB" w:rsidRPr="009C0CAF" w:rsidP="00AA2D9F" w14:paraId="60E3B728" w14:textId="754142BE">
      <w:pPr>
        <w:spacing w:after="80" w:line="480" w:lineRule="auto"/>
        <w:ind w:left="360"/>
        <w:rPr>
          <w:b/>
        </w:rPr>
      </w:pPr>
      <w:r>
        <w:rPr>
          <w:spacing w:val="-3"/>
        </w:rPr>
        <w:t>This collection includes a requirement that LEAs must notify households of their eligibility status within 10 days of receiving household applications for free or reduced price meals. This is necessary to ensure households are notified of Program eligibility in a timely manner. If FNS were not to require LEAs to notify households within 10 days, households may experience delays in obtaining Program benefits.</w:t>
      </w:r>
    </w:p>
    <w:p w:rsidR="00EC6D32" w:rsidRPr="009C0CAF" w:rsidP="00807201" w14:paraId="43765AB1" w14:textId="77777777">
      <w:pPr>
        <w:numPr>
          <w:ilvl w:val="0"/>
          <w:numId w:val="12"/>
        </w:numPr>
        <w:tabs>
          <w:tab w:val="clear" w:pos="360"/>
        </w:tabs>
        <w:spacing w:after="80" w:line="480" w:lineRule="auto"/>
        <w:rPr>
          <w:b/>
        </w:rPr>
      </w:pPr>
      <w:r w:rsidRPr="009C0CAF">
        <w:rPr>
          <w:b/>
        </w:rPr>
        <w:t xml:space="preserve">requiring respondents to submit more than an original and two copies of any </w:t>
      </w:r>
      <w:r w:rsidRPr="009C0CAF">
        <w:rPr>
          <w:b/>
        </w:rPr>
        <w:t>docu</w:t>
      </w:r>
      <w:r w:rsidRPr="009C0CAF">
        <w:rPr>
          <w:b/>
        </w:rPr>
        <w:softHyphen/>
        <w:t>ment;</w:t>
      </w:r>
    </w:p>
    <w:p w:rsidR="00EC6D32" w:rsidRPr="009C0CAF" w:rsidP="00807201" w14:paraId="2E822253" w14:textId="77777777">
      <w:pPr>
        <w:numPr>
          <w:ilvl w:val="0"/>
          <w:numId w:val="15"/>
        </w:numPr>
        <w:tabs>
          <w:tab w:val="clear" w:pos="360"/>
        </w:tabs>
        <w:spacing w:after="80" w:line="480" w:lineRule="auto"/>
        <w:ind w:hanging="450"/>
        <w:rPr>
          <w:b/>
        </w:rPr>
      </w:pPr>
      <w:r w:rsidRPr="009C0CAF">
        <w:rPr>
          <w:b/>
        </w:rPr>
        <w:t>requiring respondents to retain re</w:t>
      </w:r>
      <w:r w:rsidRPr="009C0CAF">
        <w:rPr>
          <w:b/>
        </w:rPr>
        <w:softHyphen/>
        <w:t>cords, other than health, medical, governm</w:t>
      </w:r>
      <w:r w:rsidRPr="009C0CAF">
        <w:rPr>
          <w:b/>
        </w:rPr>
        <w:softHyphen/>
        <w:t xml:space="preserve">ent contract, grant-in-aid, or tax records for more than three </w:t>
      </w:r>
      <w:r w:rsidRPr="009C0CAF">
        <w:rPr>
          <w:b/>
        </w:rPr>
        <w:t>years;</w:t>
      </w:r>
    </w:p>
    <w:p w:rsidR="00EC6D32" w:rsidRPr="009C0CAF" w:rsidP="00807201" w14:paraId="516BA4D1" w14:textId="77777777">
      <w:pPr>
        <w:numPr>
          <w:ilvl w:val="0"/>
          <w:numId w:val="12"/>
        </w:numPr>
        <w:tabs>
          <w:tab w:val="clear" w:pos="360"/>
        </w:tabs>
        <w:spacing w:after="80" w:line="480" w:lineRule="auto"/>
        <w:rPr>
          <w:b/>
        </w:rPr>
      </w:pPr>
      <w:r w:rsidRPr="009C0CAF">
        <w:rPr>
          <w:b/>
        </w:rPr>
        <w:t>in connection with a statisti</w:t>
      </w:r>
      <w:r w:rsidRPr="009C0CAF">
        <w:rPr>
          <w:b/>
        </w:rPr>
        <w:softHyphen/>
        <w:t>cal sur</w:t>
      </w:r>
      <w:r w:rsidRPr="009C0CAF">
        <w:rPr>
          <w:b/>
        </w:rPr>
        <w:softHyphen/>
        <w:t>vey, that is not de</w:t>
      </w:r>
      <w:r w:rsidRPr="009C0CAF">
        <w:rPr>
          <w:b/>
        </w:rPr>
        <w:softHyphen/>
        <w:t>signed to produce valid and reli</w:t>
      </w:r>
      <w:r w:rsidRPr="009C0CAF">
        <w:rPr>
          <w:b/>
        </w:rPr>
        <w:softHyphen/>
        <w:t>able</w:t>
      </w:r>
      <w:r w:rsidRPr="009C0CAF" w:rsidR="006A187D">
        <w:rPr>
          <w:b/>
        </w:rPr>
        <w:t xml:space="preserve"> results that can be general</w:t>
      </w:r>
      <w:r w:rsidRPr="009C0CAF" w:rsidR="006A187D">
        <w:rPr>
          <w:b/>
        </w:rPr>
        <w:softHyphen/>
        <w:t>ized to the uni</w:t>
      </w:r>
      <w:r w:rsidRPr="009C0CAF" w:rsidR="006A187D">
        <w:rPr>
          <w:b/>
        </w:rPr>
        <w:softHyphen/>
        <w:t xml:space="preserve">verse of </w:t>
      </w:r>
      <w:r w:rsidRPr="009C0CAF" w:rsidR="006A187D">
        <w:rPr>
          <w:b/>
        </w:rPr>
        <w:t>study;</w:t>
      </w:r>
    </w:p>
    <w:p w:rsidR="006A187D" w:rsidRPr="009C0CAF" w:rsidP="00807201" w14:paraId="299EB786" w14:textId="77777777">
      <w:pPr>
        <w:numPr>
          <w:ilvl w:val="0"/>
          <w:numId w:val="16"/>
        </w:numPr>
        <w:tabs>
          <w:tab w:val="clear" w:pos="360"/>
        </w:tabs>
        <w:spacing w:after="80" w:line="480" w:lineRule="auto"/>
        <w:rPr>
          <w:b/>
        </w:rPr>
      </w:pPr>
      <w:r w:rsidRPr="009C0CAF">
        <w:rPr>
          <w:b/>
        </w:rPr>
        <w:t>requiring the use of a statis</w:t>
      </w:r>
      <w:r w:rsidRPr="009C0CAF">
        <w:rPr>
          <w:b/>
        </w:rPr>
        <w:softHyphen/>
        <w:t>tical data classi</w:t>
      </w:r>
      <w:r w:rsidRPr="009C0CAF">
        <w:rPr>
          <w:b/>
        </w:rPr>
        <w:softHyphen/>
        <w:t>fication that has not been re</w:t>
      </w:r>
      <w:r w:rsidRPr="009C0CAF">
        <w:rPr>
          <w:b/>
        </w:rPr>
        <w:softHyphen/>
        <w:t>vie</w:t>
      </w:r>
      <w:r w:rsidRPr="009C0CAF">
        <w:rPr>
          <w:b/>
        </w:rPr>
        <w:softHyphen/>
        <w:t xml:space="preserve">wed and approved by </w:t>
      </w:r>
      <w:r w:rsidRPr="009C0CAF">
        <w:rPr>
          <w:b/>
        </w:rPr>
        <w:t>OMB;</w:t>
      </w:r>
    </w:p>
    <w:p w:rsidR="006A187D" w:rsidRPr="009C0CAF" w:rsidP="00807201" w14:paraId="48F3621A" w14:textId="77777777">
      <w:pPr>
        <w:numPr>
          <w:ilvl w:val="0"/>
          <w:numId w:val="12"/>
        </w:numPr>
        <w:tabs>
          <w:tab w:val="clear" w:pos="360"/>
        </w:tabs>
        <w:spacing w:after="80" w:line="480" w:lineRule="auto"/>
        <w:rPr>
          <w:b/>
        </w:rPr>
      </w:pPr>
      <w:r w:rsidRPr="009C0CAF">
        <w:rPr>
          <w:b/>
        </w:rPr>
        <w:t>that includes a pledge of confiden</w:t>
      </w:r>
      <w:r w:rsidRPr="009C0CAF">
        <w:rPr>
          <w:b/>
        </w:rPr>
        <w:softHyphen/>
        <w:t>tiali</w:t>
      </w:r>
      <w:r w:rsidRPr="009C0CAF">
        <w:rPr>
          <w:b/>
        </w:rPr>
        <w:softHyphen/>
        <w:t>ty that is not supported by au</w:t>
      </w:r>
      <w:r w:rsidRPr="009C0CAF">
        <w:rPr>
          <w:b/>
        </w:rPr>
        <w:softHyphen/>
        <w:t>thority estab</w:t>
      </w:r>
      <w:r w:rsidRPr="009C0CAF">
        <w:rPr>
          <w:b/>
        </w:rPr>
        <w:softHyphen/>
        <w:t>lished in statute or regu</w:t>
      </w:r>
      <w:r w:rsidRPr="009C0CAF">
        <w:rPr>
          <w:b/>
        </w:rPr>
        <w:softHyphen/>
        <w:t>la</w:t>
      </w:r>
      <w:r w:rsidRPr="009C0CAF">
        <w:rPr>
          <w:b/>
        </w:rPr>
        <w:softHyphen/>
        <w:t>tion, that is not sup</w:t>
      </w:r>
      <w:r w:rsidRPr="009C0CAF">
        <w:rPr>
          <w:b/>
        </w:rPr>
        <w:softHyphen/>
        <w:t>ported by dis</w:t>
      </w:r>
      <w:r w:rsidRPr="009C0CAF">
        <w:rPr>
          <w:b/>
        </w:rPr>
        <w:softHyphen/>
        <w:t xml:space="preserve">closure and data security policies that </w:t>
      </w:r>
      <w:r w:rsidRPr="009C0CAF">
        <w:rPr>
          <w:b/>
        </w:rPr>
        <w:t>are consistent with the pledge, or which unneces</w:t>
      </w:r>
      <w:r w:rsidRPr="009C0CAF">
        <w:rPr>
          <w:b/>
        </w:rPr>
        <w:softHyphen/>
        <w:t>sarily impedes shar</w:t>
      </w:r>
      <w:r w:rsidRPr="009C0CAF">
        <w:rPr>
          <w:b/>
        </w:rPr>
        <w:softHyphen/>
        <w:t>ing of data with other agencies for com</w:t>
      </w:r>
      <w:r w:rsidRPr="009C0CAF">
        <w:rPr>
          <w:b/>
        </w:rPr>
        <w:softHyphen/>
        <w:t>patible confiden</w:t>
      </w:r>
      <w:r w:rsidRPr="009C0CAF">
        <w:rPr>
          <w:b/>
        </w:rPr>
        <w:softHyphen/>
        <w:t>tial use; or</w:t>
      </w:r>
    </w:p>
    <w:p w:rsidR="006A187D" w:rsidRPr="009C0CAF" w:rsidP="00807201" w14:paraId="3C0751CB" w14:textId="77777777">
      <w:pPr>
        <w:numPr>
          <w:ilvl w:val="0"/>
          <w:numId w:val="12"/>
        </w:numPr>
        <w:tabs>
          <w:tab w:val="clear" w:pos="360"/>
        </w:tabs>
        <w:spacing w:after="80" w:line="480" w:lineRule="auto"/>
        <w:rPr>
          <w:b/>
        </w:rPr>
      </w:pPr>
      <w:r w:rsidRPr="009C0CAF">
        <w:rPr>
          <w:b/>
        </w:rPr>
        <w:t>requiring respondents to submit propri</w:t>
      </w:r>
      <w:r w:rsidRPr="009C0CAF">
        <w:rPr>
          <w:b/>
        </w:rPr>
        <w:softHyphen/>
        <w:t>etary trade secret, or other confidential information unless the agency can demon</w:t>
      </w:r>
      <w:r w:rsidRPr="009C0CAF">
        <w:rPr>
          <w:b/>
        </w:rPr>
        <w:softHyphen/>
        <w:t>strate that it has instituted procedures to protect the information's confidentiality to the extent permit</w:t>
      </w:r>
      <w:r w:rsidRPr="009C0CAF">
        <w:rPr>
          <w:b/>
        </w:rPr>
        <w:softHyphen/>
        <w:t>ted by law.</w:t>
      </w:r>
    </w:p>
    <w:p w:rsidR="00212609" w:rsidRPr="009C0CAF" w:rsidP="00CE4932" w14:paraId="7FD9A41F" w14:textId="428A0D16">
      <w:pPr>
        <w:tabs>
          <w:tab w:val="left" w:pos="0"/>
        </w:tabs>
        <w:spacing w:line="480" w:lineRule="auto"/>
      </w:pPr>
      <w:r w:rsidRPr="009C0CAF">
        <w:t xml:space="preserve">There are no </w:t>
      </w:r>
      <w:r w:rsidR="00FD16AA">
        <w:t xml:space="preserve">other </w:t>
      </w:r>
      <w:r w:rsidR="00EE104A">
        <w:t xml:space="preserve">special </w:t>
      </w:r>
      <w:r w:rsidRPr="009C0CAF">
        <w:t>circumstances</w:t>
      </w:r>
      <w:r w:rsidR="00EE104A">
        <w:t>. T</w:t>
      </w:r>
      <w:r w:rsidRPr="009C0CAF">
        <w:t>he collection</w:t>
      </w:r>
      <w:r w:rsidR="00EE104A">
        <w:t xml:space="preserve"> of information is conducted in a manner </w:t>
      </w:r>
      <w:r w:rsidRPr="009C0CAF">
        <w:t>consistent with</w:t>
      </w:r>
      <w:r w:rsidRPr="009C0CAF">
        <w:t xml:space="preserve"> the </w:t>
      </w:r>
      <w:r w:rsidRPr="009C0CAF" w:rsidR="00CE4932">
        <w:t>guidelines</w:t>
      </w:r>
      <w:r w:rsidRPr="009C0CAF">
        <w:t xml:space="preserve"> of 5 CF</w:t>
      </w:r>
      <w:r w:rsidRPr="009C0CAF" w:rsidR="00624444">
        <w:t>R 1320.</w:t>
      </w:r>
      <w:r w:rsidRPr="009C0CAF" w:rsidR="000F2DAF">
        <w:t>5</w:t>
      </w:r>
      <w:r w:rsidR="0079234F">
        <w:t>.</w:t>
      </w:r>
    </w:p>
    <w:p w:rsidR="00624444" w:rsidRPr="009C0CAF" w:rsidP="00CE4932" w14:paraId="5B7A2F1F" w14:textId="77777777">
      <w:pPr>
        <w:tabs>
          <w:tab w:val="left" w:pos="0"/>
        </w:tabs>
        <w:spacing w:line="480" w:lineRule="auto"/>
      </w:pPr>
    </w:p>
    <w:p w:rsidR="00807201" w:rsidRPr="007C3714" w:rsidP="00807201" w14:paraId="796EADD2" w14:textId="77777777">
      <w:pPr>
        <w:pStyle w:val="Heading1"/>
        <w:spacing w:line="480" w:lineRule="auto"/>
      </w:pPr>
      <w:bookmarkStart w:id="9" w:name="_Toc431971081"/>
      <w:r w:rsidRPr="007C3714">
        <w:t>A8. Comments to the Federal Register Notice and Efforts for Consult</w:t>
      </w:r>
      <w:r w:rsidRPr="007C3714" w:rsidR="00E73365">
        <w:t>ation</w:t>
      </w:r>
      <w:bookmarkEnd w:id="9"/>
    </w:p>
    <w:p w:rsidR="009742E9" w:rsidRPr="009C0CAF" w:rsidP="00CE4932" w14:paraId="260F5145" w14:textId="486AF531">
      <w:pPr>
        <w:pStyle w:val="BodyText"/>
        <w:spacing w:line="480" w:lineRule="auto"/>
        <w:rPr>
          <w:color w:val="000000"/>
        </w:rPr>
      </w:pPr>
      <w:r w:rsidRPr="007C3714">
        <w:t xml:space="preserve">If applicable, provide a copy and identify the date and page number of </w:t>
      </w:r>
      <w:r w:rsidRPr="007C3714">
        <w:t>publication</w:t>
      </w:r>
      <w:r w:rsidRPr="007C3714">
        <w:t xml:space="preserve"> in the Federal Register of the agency's notice,</w:t>
      </w:r>
      <w:r w:rsidR="0013499A">
        <w:t xml:space="preserve"> required by 5 CFR 1320</w:t>
      </w:r>
      <w:r w:rsidR="001C1810">
        <w:t>.8(d),</w:t>
      </w:r>
      <w:r w:rsidRPr="007C3714">
        <w:t xml:space="preserve"> soliciting comments on the information collection prior to submission to OMB.  Summarize public comments received in response to that notice and describe actions taken by the agency in response to these comments</w:t>
      </w:r>
      <w:r w:rsidRPr="007C3714" w:rsidR="006177FA">
        <w:rPr>
          <w:color w:val="000000"/>
        </w:rPr>
        <w:t>.</w:t>
      </w:r>
      <w:r w:rsidR="001C1810">
        <w:rPr>
          <w:color w:val="000000"/>
        </w:rPr>
        <w:t xml:space="preserve">  Specifically address comments received on cost and hour burden.</w:t>
      </w:r>
    </w:p>
    <w:p w:rsidR="00FE18F6" w:rsidRPr="009C0CAF" w:rsidP="00CE4932" w14:paraId="34AD80D6" w14:textId="77777777">
      <w:pPr>
        <w:pStyle w:val="BodyText"/>
        <w:spacing w:line="480" w:lineRule="auto"/>
        <w:rPr>
          <w:b w:val="0"/>
          <w:spacing w:val="-3"/>
        </w:rPr>
      </w:pPr>
    </w:p>
    <w:p w:rsidR="00A83F19" w:rsidRPr="00A83F19" w:rsidP="00A83F19" w14:paraId="03B3A080" w14:textId="6D22F3A3">
      <w:pPr>
        <w:pStyle w:val="BodyText"/>
        <w:spacing w:line="480" w:lineRule="auto"/>
        <w:rPr>
          <w:color w:val="000000"/>
        </w:rPr>
      </w:pPr>
      <w:r w:rsidRPr="00550A0F">
        <w:rPr>
          <w:b w:val="0"/>
          <w:spacing w:val="-3"/>
        </w:rPr>
        <w:t>A 60-Day Notice concerning this revision was published in the Federal Register on May 8, 2023 (Volume 88, Number 88, pages 29623-29625)</w:t>
      </w:r>
      <w:r w:rsidRPr="002B76F9" w:rsidR="0013669F">
        <w:rPr>
          <w:b w:val="0"/>
          <w:color w:val="000000"/>
        </w:rPr>
        <w:t>. The comment period for the information collection end</w:t>
      </w:r>
      <w:r w:rsidRPr="002B76F9" w:rsidR="00F862D2">
        <w:rPr>
          <w:b w:val="0"/>
          <w:color w:val="000000"/>
        </w:rPr>
        <w:t>ed</w:t>
      </w:r>
      <w:r w:rsidRPr="002B76F9" w:rsidR="0013669F">
        <w:rPr>
          <w:b w:val="0"/>
          <w:color w:val="000000"/>
        </w:rPr>
        <w:t xml:space="preserve"> on</w:t>
      </w:r>
      <w:r w:rsidRPr="002B76F9" w:rsidR="001D356C">
        <w:rPr>
          <w:b w:val="0"/>
          <w:color w:val="000000"/>
        </w:rPr>
        <w:t xml:space="preserve"> </w:t>
      </w:r>
      <w:r w:rsidR="000659FF">
        <w:rPr>
          <w:b w:val="0"/>
          <w:color w:val="000000"/>
        </w:rPr>
        <w:t xml:space="preserve">July </w:t>
      </w:r>
      <w:r w:rsidR="0082563A">
        <w:rPr>
          <w:b w:val="0"/>
          <w:color w:val="000000"/>
        </w:rPr>
        <w:t>7</w:t>
      </w:r>
      <w:r w:rsidRPr="002B76F9" w:rsidR="00A52124">
        <w:rPr>
          <w:b w:val="0"/>
          <w:color w:val="000000"/>
        </w:rPr>
        <w:t>, 20</w:t>
      </w:r>
      <w:r w:rsidRPr="002B76F9" w:rsidR="009349BD">
        <w:rPr>
          <w:b w:val="0"/>
          <w:color w:val="000000"/>
        </w:rPr>
        <w:t>2</w:t>
      </w:r>
      <w:r w:rsidR="0082563A">
        <w:rPr>
          <w:b w:val="0"/>
          <w:color w:val="000000"/>
        </w:rPr>
        <w:t>3</w:t>
      </w:r>
      <w:r w:rsidRPr="002B76F9" w:rsidR="0013669F">
        <w:rPr>
          <w:b w:val="0"/>
          <w:color w:val="000000"/>
        </w:rPr>
        <w:t xml:space="preserve">.  </w:t>
      </w:r>
      <w:r w:rsidR="004F47B3">
        <w:rPr>
          <w:b w:val="0"/>
          <w:color w:val="000000"/>
        </w:rPr>
        <w:t xml:space="preserve">FNS received </w:t>
      </w:r>
      <w:r w:rsidR="000659FF">
        <w:rPr>
          <w:b w:val="0"/>
          <w:color w:val="000000"/>
        </w:rPr>
        <w:t>two</w:t>
      </w:r>
      <w:r w:rsidR="00C846D0">
        <w:rPr>
          <w:b w:val="0"/>
          <w:color w:val="000000"/>
        </w:rPr>
        <w:t xml:space="preserve"> comments </w:t>
      </w:r>
      <w:r w:rsidRPr="00C846D0" w:rsidR="00C846D0">
        <w:rPr>
          <w:b w:val="0"/>
          <w:color w:val="000000"/>
        </w:rPr>
        <w:t xml:space="preserve">in response to the agency’s notice. </w:t>
      </w:r>
      <w:r w:rsidR="0082563A">
        <w:rPr>
          <w:b w:val="0"/>
          <w:color w:val="000000"/>
        </w:rPr>
        <w:t>These</w:t>
      </w:r>
      <w:r w:rsidR="001B1591">
        <w:rPr>
          <w:b w:val="0"/>
          <w:color w:val="000000"/>
        </w:rPr>
        <w:t xml:space="preserve"> </w:t>
      </w:r>
      <w:r w:rsidRPr="00C846D0" w:rsidR="00C846D0">
        <w:rPr>
          <w:b w:val="0"/>
          <w:color w:val="000000"/>
        </w:rPr>
        <w:t xml:space="preserve">comments dealt with general </w:t>
      </w:r>
      <w:r w:rsidR="00C846D0">
        <w:rPr>
          <w:b w:val="0"/>
          <w:color w:val="000000"/>
        </w:rPr>
        <w:t>issues in the NSLP not directly related to this information collection</w:t>
      </w:r>
      <w:r w:rsidR="001B1591">
        <w:rPr>
          <w:b w:val="0"/>
          <w:color w:val="000000"/>
        </w:rPr>
        <w:t xml:space="preserve"> (Attachment C1 </w:t>
      </w:r>
      <w:r w:rsidR="00347CCD">
        <w:rPr>
          <w:b w:val="0"/>
          <w:color w:val="000000"/>
        </w:rPr>
        <w:t xml:space="preserve">and Attachment </w:t>
      </w:r>
      <w:r w:rsidR="00FA3315">
        <w:rPr>
          <w:b w:val="0"/>
          <w:color w:val="000000"/>
        </w:rPr>
        <w:t>C</w:t>
      </w:r>
      <w:r w:rsidR="0082563A">
        <w:rPr>
          <w:b w:val="0"/>
          <w:color w:val="000000"/>
        </w:rPr>
        <w:t>2</w:t>
      </w:r>
      <w:r w:rsidR="00347CCD">
        <w:rPr>
          <w:b w:val="0"/>
          <w:color w:val="000000"/>
        </w:rPr>
        <w:t>)</w:t>
      </w:r>
      <w:r w:rsidR="00C846D0">
        <w:rPr>
          <w:b w:val="0"/>
          <w:color w:val="000000"/>
        </w:rPr>
        <w:t>. Th</w:t>
      </w:r>
      <w:r w:rsidRPr="00C846D0" w:rsidR="00C846D0">
        <w:rPr>
          <w:b w:val="0"/>
          <w:color w:val="000000"/>
        </w:rPr>
        <w:t>ese comments did not contain any information which alters FNS’ previous burden estimates</w:t>
      </w:r>
      <w:r w:rsidR="00822233">
        <w:rPr>
          <w:b w:val="0"/>
          <w:color w:val="000000"/>
        </w:rPr>
        <w:t xml:space="preserve"> for this collection or for the NSLP collection (0584-0006)</w:t>
      </w:r>
      <w:r w:rsidR="006C3B95">
        <w:rPr>
          <w:b w:val="0"/>
          <w:color w:val="000000"/>
        </w:rPr>
        <w:t xml:space="preserve">.  </w:t>
      </w:r>
      <w:r w:rsidR="001D1CC5">
        <w:rPr>
          <w:b w:val="0"/>
          <w:color w:val="000000"/>
        </w:rPr>
        <w:t xml:space="preserve">The comments </w:t>
      </w:r>
      <w:r w:rsidRPr="00C846D0" w:rsidR="00C846D0">
        <w:rPr>
          <w:b w:val="0"/>
          <w:color w:val="000000"/>
        </w:rPr>
        <w:t>gave more general feedback on the usefulness of the NSLP.</w:t>
      </w:r>
      <w:r w:rsidR="00C846D0">
        <w:rPr>
          <w:b w:val="0"/>
          <w:color w:val="000000"/>
        </w:rPr>
        <w:t xml:space="preserve"> </w:t>
      </w:r>
    </w:p>
    <w:p w:rsidR="00581CD8" w:rsidRPr="009C0CAF" w:rsidP="00CE4932" w14:paraId="7F345121" w14:textId="260EF3C7">
      <w:pPr>
        <w:pStyle w:val="BodyText"/>
        <w:spacing w:line="480" w:lineRule="auto"/>
        <w:rPr>
          <w:b w:val="0"/>
          <w:color w:val="000000"/>
        </w:rPr>
      </w:pPr>
      <w:r w:rsidRPr="007B514C">
        <w:rPr>
          <w:b w:val="0"/>
          <w:color w:val="000000"/>
        </w:rPr>
        <w:t xml:space="preserve">FNS provided written </w:t>
      </w:r>
      <w:r w:rsidR="00D863B5">
        <w:rPr>
          <w:b w:val="0"/>
          <w:color w:val="000000"/>
        </w:rPr>
        <w:t xml:space="preserve">general </w:t>
      </w:r>
      <w:r w:rsidRPr="007B514C">
        <w:rPr>
          <w:b w:val="0"/>
          <w:color w:val="000000"/>
        </w:rPr>
        <w:t xml:space="preserve">responses </w:t>
      </w:r>
      <w:r w:rsidR="00D863B5">
        <w:rPr>
          <w:b w:val="0"/>
          <w:color w:val="000000"/>
        </w:rPr>
        <w:t xml:space="preserve">stating that all public comments will be taken into consideration and addressed in the information collection request submitted to the Office of Management and Budget (OMB) </w:t>
      </w:r>
      <w:r w:rsidRPr="007B514C">
        <w:rPr>
          <w:b w:val="0"/>
          <w:color w:val="000000"/>
        </w:rPr>
        <w:t xml:space="preserve">to the </w:t>
      </w:r>
      <w:r w:rsidR="00145522">
        <w:rPr>
          <w:b w:val="0"/>
          <w:color w:val="000000"/>
        </w:rPr>
        <w:t>two</w:t>
      </w:r>
      <w:r w:rsidR="00A367EC">
        <w:rPr>
          <w:b w:val="0"/>
          <w:color w:val="000000"/>
        </w:rPr>
        <w:t xml:space="preserve"> </w:t>
      </w:r>
      <w:r w:rsidRPr="007B514C">
        <w:rPr>
          <w:b w:val="0"/>
          <w:color w:val="000000"/>
        </w:rPr>
        <w:t>commenters that included contact information</w:t>
      </w:r>
      <w:r>
        <w:rPr>
          <w:b w:val="0"/>
          <w:color w:val="000000"/>
        </w:rPr>
        <w:t xml:space="preserve"> (Attachment C</w:t>
      </w:r>
      <w:r w:rsidR="007B5CA0">
        <w:rPr>
          <w:b w:val="0"/>
          <w:color w:val="000000"/>
        </w:rPr>
        <w:t>2 and Attachment C4</w:t>
      </w:r>
      <w:r w:rsidR="0082563A">
        <w:rPr>
          <w:b w:val="0"/>
          <w:color w:val="000000"/>
        </w:rPr>
        <w:t>)</w:t>
      </w:r>
      <w:r>
        <w:rPr>
          <w:b w:val="0"/>
          <w:color w:val="000000"/>
        </w:rPr>
        <w:t xml:space="preserve">.  </w:t>
      </w:r>
      <w:r w:rsidR="004460A0">
        <w:rPr>
          <w:b w:val="0"/>
          <w:color w:val="000000"/>
        </w:rPr>
        <w:t xml:space="preserve">Based on the nature of the comments received, </w:t>
      </w:r>
      <w:r w:rsidR="00D863B5">
        <w:rPr>
          <w:b w:val="0"/>
          <w:color w:val="000000"/>
        </w:rPr>
        <w:t xml:space="preserve">FNS has not </w:t>
      </w:r>
      <w:r w:rsidRPr="00EA32A2">
        <w:rPr>
          <w:b w:val="0"/>
          <w:color w:val="000000"/>
        </w:rPr>
        <w:t xml:space="preserve">revised </w:t>
      </w:r>
      <w:r w:rsidR="00D863B5">
        <w:rPr>
          <w:b w:val="0"/>
          <w:color w:val="000000"/>
        </w:rPr>
        <w:t xml:space="preserve">the burden for this collection </w:t>
      </w:r>
      <w:r w:rsidRPr="00EA32A2">
        <w:rPr>
          <w:b w:val="0"/>
          <w:color w:val="000000"/>
        </w:rPr>
        <w:t>as a result of</w:t>
      </w:r>
      <w:r w:rsidRPr="00EA32A2">
        <w:rPr>
          <w:b w:val="0"/>
          <w:color w:val="000000"/>
        </w:rPr>
        <w:t xml:space="preserve"> th</w:t>
      </w:r>
      <w:r w:rsidR="00D863B5">
        <w:rPr>
          <w:b w:val="0"/>
          <w:color w:val="000000"/>
        </w:rPr>
        <w:t>e</w:t>
      </w:r>
      <w:r w:rsidRPr="00EA32A2">
        <w:rPr>
          <w:b w:val="0"/>
          <w:color w:val="000000"/>
        </w:rPr>
        <w:t xml:space="preserve">se comments.   </w:t>
      </w:r>
    </w:p>
    <w:p w:rsidR="001F0DA7" w:rsidRPr="009C0CAF" w:rsidP="00CE4932" w14:paraId="15195275" w14:textId="77777777">
      <w:pPr>
        <w:pStyle w:val="BodyText"/>
        <w:spacing w:line="480" w:lineRule="auto"/>
        <w:rPr>
          <w:b w:val="0"/>
          <w:color w:val="000000"/>
        </w:rPr>
      </w:pPr>
    </w:p>
    <w:p w:rsidR="00EC6D32" w:rsidP="00807201" w14:paraId="077D0289" w14:textId="29726F62">
      <w:pPr>
        <w:pStyle w:val="BodyText"/>
        <w:spacing w:line="480" w:lineRule="auto"/>
      </w:pPr>
      <w:r w:rsidRPr="00DD1F54">
        <w:rPr>
          <w:color w:val="000000"/>
        </w:rPr>
        <w:t xml:space="preserve">Describe efforts to consult with persons outside the agency to obtain their views on the availability of data, frequency of collection, </w:t>
      </w:r>
      <w:r w:rsidRPr="00DD1F54">
        <w:t>the clarity of instructions and recordkeeping, disclosure, or reporting form</w:t>
      </w:r>
      <w:r w:rsidR="00A246FD">
        <w:t>at (if any)</w:t>
      </w:r>
      <w:r w:rsidRPr="00DD1F54">
        <w:t>, and on the data elements to be recorded, disclosed, or reported.</w:t>
      </w:r>
    </w:p>
    <w:p w:rsidR="00E0532D" w:rsidP="00807201" w14:paraId="3DA0EE07" w14:textId="77777777">
      <w:pPr>
        <w:pStyle w:val="BodyText"/>
        <w:spacing w:line="480" w:lineRule="auto"/>
      </w:pPr>
    </w:p>
    <w:p w:rsidR="00E0532D" w:rsidRPr="009C0CAF" w:rsidP="00807201" w14:paraId="4AE04D94" w14:textId="54393B7D">
      <w:pPr>
        <w:pStyle w:val="BodyText"/>
        <w:spacing w:line="480" w:lineRule="auto"/>
        <w:rPr>
          <w:b w:val="0"/>
          <w:color w:val="000000"/>
        </w:rPr>
      </w:pPr>
      <w: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B61961" w:rsidP="00B61961" w14:paraId="018194E8" w14:textId="0A4C865D">
      <w:pPr>
        <w:autoSpaceDE w:val="0"/>
        <w:autoSpaceDN w:val="0"/>
        <w:spacing w:after="155" w:line="480" w:lineRule="auto"/>
        <w:contextualSpacing/>
      </w:pPr>
      <w:r w:rsidRPr="0075697D">
        <w:rPr>
          <w:rFonts w:eastAsiaTheme="minorHAnsi"/>
          <w:spacing w:val="-3"/>
        </w:rPr>
        <w:t xml:space="preserve">FNS </w:t>
      </w:r>
      <w:r w:rsidR="001076A7">
        <w:rPr>
          <w:rFonts w:eastAsiaTheme="minorHAnsi"/>
          <w:spacing w:val="-3"/>
        </w:rPr>
        <w:t>shared the federal register notice with</w:t>
      </w:r>
      <w:r w:rsidR="0020639A">
        <w:rPr>
          <w:rFonts w:eastAsiaTheme="minorHAnsi"/>
          <w:spacing w:val="-3"/>
        </w:rPr>
        <w:t xml:space="preserve"> the members of the Child Nutrition State Systems Work Group, a work group composed of State agency directors and staff who </w:t>
      </w:r>
      <w:r w:rsidR="00F744C9">
        <w:rPr>
          <w:rFonts w:eastAsiaTheme="minorHAnsi"/>
          <w:spacing w:val="-3"/>
        </w:rPr>
        <w:t xml:space="preserve">are responsible for meeting the State level reporting and recordkeeping requirements in this </w:t>
      </w:r>
      <w:r w:rsidR="00F744C9">
        <w:rPr>
          <w:rFonts w:eastAsiaTheme="minorHAnsi"/>
          <w:spacing w:val="-3"/>
        </w:rPr>
        <w:t>collection</w:t>
      </w:r>
      <w:r w:rsidR="000E6C0D">
        <w:rPr>
          <w:rFonts w:eastAsiaTheme="minorHAnsi"/>
          <w:spacing w:val="-3"/>
        </w:rPr>
        <w:t>, and</w:t>
      </w:r>
      <w:r w:rsidR="000E6C0D">
        <w:rPr>
          <w:rFonts w:eastAsiaTheme="minorHAnsi"/>
          <w:spacing w:val="-3"/>
        </w:rPr>
        <w:t xml:space="preserve"> encouraged</w:t>
      </w:r>
      <w:r w:rsidR="000D6805">
        <w:rPr>
          <w:rFonts w:eastAsiaTheme="minorHAnsi"/>
          <w:spacing w:val="-3"/>
        </w:rPr>
        <w:t xml:space="preserve"> the work group members to provide comments. </w:t>
      </w:r>
      <w:r w:rsidR="00464C57">
        <w:t>The following individuals from the</w:t>
      </w:r>
      <w:r>
        <w:t xml:space="preserve"> </w:t>
      </w:r>
      <w:r>
        <w:rPr>
          <w:rFonts w:eastAsiaTheme="minorHAnsi"/>
          <w:spacing w:val="-3"/>
        </w:rPr>
        <w:t>Child Nutrition State Systems Work Group</w:t>
      </w:r>
      <w:r w:rsidR="00464C57">
        <w:t xml:space="preserve"> were consulted about burden estimates associated with this data collection:</w:t>
      </w:r>
    </w:p>
    <w:p w:rsidR="00B61961" w:rsidP="00B61961" w14:paraId="4A054AD1" w14:textId="77777777">
      <w:pPr>
        <w:autoSpaceDE w:val="0"/>
        <w:autoSpaceDN w:val="0"/>
        <w:spacing w:after="155" w:line="480" w:lineRule="auto"/>
        <w:contextualSpacing/>
        <w:rPr>
          <w:color w:val="000000"/>
          <w:lang w:bidi="en-US"/>
        </w:rPr>
      </w:pPr>
      <w:r>
        <w:t xml:space="preserve"> 1) </w:t>
      </w:r>
      <w:r w:rsidR="0081147F">
        <w:rPr>
          <w:color w:val="000000"/>
          <w:lang w:bidi="en-US"/>
        </w:rPr>
        <w:t xml:space="preserve">Carla </w:t>
      </w:r>
      <w:r w:rsidR="0081147F">
        <w:rPr>
          <w:color w:val="000000"/>
          <w:lang w:bidi="en-US"/>
        </w:rPr>
        <w:t>Bankes</w:t>
      </w:r>
      <w:r w:rsidR="0014038D">
        <w:rPr>
          <w:color w:val="000000"/>
          <w:lang w:bidi="en-US"/>
        </w:rPr>
        <w:t xml:space="preserve">, </w:t>
      </w:r>
      <w:r w:rsidR="0081147F">
        <w:rPr>
          <w:color w:val="000000"/>
          <w:lang w:bidi="en-US"/>
        </w:rPr>
        <w:t xml:space="preserve">State </w:t>
      </w:r>
      <w:r w:rsidRPr="0014038D" w:rsidR="0014038D">
        <w:rPr>
          <w:lang w:bidi="en-US"/>
        </w:rPr>
        <w:t xml:space="preserve">Director, </w:t>
      </w:r>
      <w:r w:rsidR="0081147F">
        <w:rPr>
          <w:lang w:bidi="en-US"/>
        </w:rPr>
        <w:t xml:space="preserve">Child </w:t>
      </w:r>
      <w:r w:rsidRPr="0014038D" w:rsidR="0014038D">
        <w:rPr>
          <w:lang w:bidi="en-US"/>
        </w:rPr>
        <w:t>Nutrition Programs</w:t>
      </w:r>
      <w:r w:rsidR="0014038D">
        <w:rPr>
          <w:lang w:bidi="en-US"/>
        </w:rPr>
        <w:t xml:space="preserve">, </w:t>
      </w:r>
      <w:r w:rsidR="0081147F">
        <w:rPr>
          <w:color w:val="000000"/>
          <w:lang w:bidi="en-US"/>
        </w:rPr>
        <w:t xml:space="preserve">Wyoming, </w:t>
      </w:r>
      <w:r w:rsidRPr="0014038D" w:rsidR="0014038D">
        <w:rPr>
          <w:color w:val="000000"/>
          <w:lang w:bidi="en-US"/>
        </w:rPr>
        <w:t>Department of Education</w:t>
      </w:r>
      <w:r w:rsidR="0014038D">
        <w:rPr>
          <w:color w:val="000000"/>
          <w:lang w:bidi="en-US"/>
        </w:rPr>
        <w:t xml:space="preserve"> (</w:t>
      </w:r>
      <w:hyperlink r:id="rId6" w:history="1">
        <w:r w:rsidRPr="005C59A8">
          <w:rPr>
            <w:rStyle w:val="Hyperlink"/>
          </w:rPr>
          <w:t>carla.bankes@wyo.gov</w:t>
        </w:r>
      </w:hyperlink>
      <w:r w:rsidR="0014038D">
        <w:rPr>
          <w:color w:val="000000"/>
          <w:lang w:bidi="en-US"/>
        </w:rPr>
        <w:t>)</w:t>
      </w:r>
      <w:r>
        <w:rPr>
          <w:color w:val="000000"/>
          <w:lang w:bidi="en-US"/>
        </w:rPr>
        <w:t xml:space="preserve"> </w:t>
      </w:r>
    </w:p>
    <w:p w:rsidR="00B61961" w:rsidP="00B61961" w14:paraId="44106D7F" w14:textId="77777777">
      <w:pPr>
        <w:autoSpaceDE w:val="0"/>
        <w:autoSpaceDN w:val="0"/>
        <w:spacing w:after="155" w:line="480" w:lineRule="auto"/>
        <w:contextualSpacing/>
        <w:rPr>
          <w:rFonts w:eastAsia="Calibri"/>
          <w:kern w:val="2"/>
          <w14:ligatures w14:val="standardContextual"/>
        </w:rPr>
      </w:pPr>
      <w:r>
        <w:rPr>
          <w:color w:val="000000"/>
          <w:lang w:bidi="en-US"/>
        </w:rPr>
        <w:t xml:space="preserve">2) </w:t>
      </w:r>
      <w:r w:rsidRPr="00D04516" w:rsidR="00D04516">
        <w:rPr>
          <w:rFonts w:eastAsia="Calibri"/>
          <w:kern w:val="2"/>
          <w14:ligatures w14:val="standardContextual"/>
        </w:rPr>
        <w:t>Natal</w:t>
      </w:r>
      <w:r w:rsidR="00443F44">
        <w:rPr>
          <w:rFonts w:eastAsia="Calibri"/>
          <w:kern w:val="2"/>
          <w14:ligatures w14:val="standardContextual"/>
        </w:rPr>
        <w:t>e</w:t>
      </w:r>
      <w:r w:rsidRPr="00D04516" w:rsidR="00D04516">
        <w:rPr>
          <w:rFonts w:eastAsia="Calibri"/>
          <w:kern w:val="2"/>
          <w14:ligatures w14:val="standardContextual"/>
        </w:rPr>
        <w:t>e Mickelson, School District Consultant, Michigan Department of Education (</w:t>
      </w:r>
      <w:hyperlink r:id="rId7" w:history="1">
        <w:r w:rsidRPr="005C59A8">
          <w:rPr>
            <w:rStyle w:val="Hyperlink"/>
            <w:rFonts w:eastAsia="Calibri"/>
            <w:kern w:val="2"/>
            <w14:ligatures w14:val="standardContextual"/>
          </w:rPr>
          <w:t>MickelsonN@michigan.gov</w:t>
        </w:r>
      </w:hyperlink>
      <w:r w:rsidRPr="00D04516" w:rsidR="00D04516">
        <w:rPr>
          <w:rFonts w:eastAsia="Calibri"/>
          <w:kern w:val="2"/>
          <w14:ligatures w14:val="standardContextual"/>
        </w:rPr>
        <w:t>)</w:t>
      </w:r>
      <w:r>
        <w:rPr>
          <w:rFonts w:eastAsia="Calibri"/>
          <w:kern w:val="2"/>
          <w14:ligatures w14:val="standardContextual"/>
        </w:rPr>
        <w:t xml:space="preserve"> </w:t>
      </w:r>
    </w:p>
    <w:p w:rsidR="0014038D" w:rsidP="00B61961" w14:paraId="2C15C348" w14:textId="48140BAB">
      <w:pPr>
        <w:autoSpaceDE w:val="0"/>
        <w:autoSpaceDN w:val="0"/>
        <w:spacing w:after="155" w:line="480" w:lineRule="auto"/>
        <w:contextualSpacing/>
        <w:rPr>
          <w:color w:val="000000"/>
          <w:lang w:bidi="en-US"/>
        </w:rPr>
      </w:pPr>
      <w:r>
        <w:rPr>
          <w:rFonts w:eastAsia="Calibri"/>
          <w:kern w:val="2"/>
          <w14:ligatures w14:val="standardContextual"/>
        </w:rPr>
        <w:t xml:space="preserve">3) </w:t>
      </w:r>
      <w:r w:rsidR="003D7650">
        <w:rPr>
          <w:color w:val="000000"/>
          <w:lang w:bidi="en-US"/>
        </w:rPr>
        <w:t>Janet Johnson</w:t>
      </w:r>
      <w:r>
        <w:rPr>
          <w:color w:val="000000"/>
          <w:lang w:bidi="en-US"/>
        </w:rPr>
        <w:t xml:space="preserve">, </w:t>
      </w:r>
      <w:r w:rsidR="009D4123">
        <w:rPr>
          <w:color w:val="000000"/>
          <w:lang w:bidi="en-US"/>
        </w:rPr>
        <w:t xml:space="preserve">Assistant </w:t>
      </w:r>
      <w:r w:rsidRPr="0014038D">
        <w:rPr>
          <w:color w:val="000000"/>
          <w:lang w:bidi="en-US"/>
        </w:rPr>
        <w:t>Director,</w:t>
      </w:r>
      <w:r w:rsidR="0075635A">
        <w:rPr>
          <w:color w:val="000000"/>
          <w:lang w:bidi="en-US"/>
        </w:rPr>
        <w:t xml:space="preserve"> District and Support Services</w:t>
      </w:r>
      <w:r>
        <w:rPr>
          <w:color w:val="000000"/>
          <w:lang w:bidi="en-US"/>
        </w:rPr>
        <w:t xml:space="preserve">, </w:t>
      </w:r>
      <w:r w:rsidR="003D7650">
        <w:rPr>
          <w:color w:val="000000"/>
          <w:lang w:bidi="en-US"/>
        </w:rPr>
        <w:t xml:space="preserve">Department of Public Instruction </w:t>
      </w:r>
      <w:r>
        <w:rPr>
          <w:color w:val="000000"/>
          <w:lang w:bidi="en-US"/>
        </w:rPr>
        <w:t xml:space="preserve"> (</w:t>
      </w:r>
      <w:r w:rsidRPr="00025CF8" w:rsidR="00025CF8">
        <w:t>janet.williamsjohnson@dpi.nc.gov</w:t>
      </w:r>
      <w:r>
        <w:rPr>
          <w:color w:val="000000"/>
          <w:lang w:bidi="en-US"/>
        </w:rPr>
        <w:t>)</w:t>
      </w:r>
    </w:p>
    <w:p w:rsidR="0014038D" w:rsidP="0014038D" w14:paraId="639BD676" w14:textId="69F8A9E8">
      <w:pPr>
        <w:widowControl w:val="0"/>
        <w:suppressAutoHyphens/>
        <w:overflowPunct w:val="0"/>
        <w:autoSpaceDE w:val="0"/>
        <w:autoSpaceDN w:val="0"/>
        <w:adjustRightInd w:val="0"/>
        <w:spacing w:line="480" w:lineRule="auto"/>
        <w:contextualSpacing/>
        <w:jc w:val="both"/>
        <w:textAlignment w:val="baseline"/>
        <w:rPr>
          <w:color w:val="000000"/>
          <w:lang w:bidi="en-US"/>
        </w:rPr>
      </w:pPr>
    </w:p>
    <w:p w:rsidR="00F500D6" w:rsidP="0014038D" w14:paraId="480864BB" w14:textId="1DB6EB5E">
      <w:pPr>
        <w:widowControl w:val="0"/>
        <w:suppressAutoHyphens/>
        <w:overflowPunct w:val="0"/>
        <w:autoSpaceDE w:val="0"/>
        <w:autoSpaceDN w:val="0"/>
        <w:adjustRightInd w:val="0"/>
        <w:spacing w:line="480" w:lineRule="auto"/>
        <w:contextualSpacing/>
        <w:jc w:val="both"/>
        <w:textAlignment w:val="baseline"/>
        <w:rPr>
          <w:color w:val="000000"/>
          <w:lang w:bidi="en-US"/>
        </w:rPr>
      </w:pPr>
      <w:r>
        <w:rPr>
          <w:color w:val="000000"/>
          <w:lang w:bidi="en-US"/>
        </w:rPr>
        <w:t xml:space="preserve">None of the individuals consulted chose to submit </w:t>
      </w:r>
      <w:r>
        <w:rPr>
          <w:color w:val="000000"/>
          <w:lang w:bidi="en-US"/>
        </w:rPr>
        <w:t>comments on the information collection</w:t>
      </w:r>
      <w:r w:rsidR="00513354">
        <w:rPr>
          <w:color w:val="000000"/>
          <w:lang w:bidi="en-US"/>
        </w:rPr>
        <w:t xml:space="preserve">, </w:t>
      </w:r>
      <w:r w:rsidR="00BE132A">
        <w:rPr>
          <w:color w:val="000000"/>
          <w:lang w:bidi="en-US"/>
        </w:rPr>
        <w:t xml:space="preserve">so </w:t>
      </w:r>
      <w:r w:rsidRPr="003C7E3D" w:rsidR="00BE132A">
        <w:rPr>
          <w:rFonts w:eastAsiaTheme="minorHAnsi"/>
          <w:spacing w:val="-3"/>
        </w:rPr>
        <w:t xml:space="preserve">FNS did not make any changes to burden estimates </w:t>
      </w:r>
      <w:r w:rsidR="00BE132A">
        <w:rPr>
          <w:rFonts w:eastAsiaTheme="minorHAnsi"/>
          <w:spacing w:val="-3"/>
        </w:rPr>
        <w:t xml:space="preserve">or other aspects of the information collection </w:t>
      </w:r>
      <w:r w:rsidRPr="003C7E3D" w:rsidR="00BE132A">
        <w:rPr>
          <w:rFonts w:eastAsiaTheme="minorHAnsi"/>
          <w:spacing w:val="-3"/>
        </w:rPr>
        <w:t>as a result of</w:t>
      </w:r>
      <w:r w:rsidRPr="003C7E3D" w:rsidR="00BE132A">
        <w:rPr>
          <w:rFonts w:eastAsiaTheme="minorHAnsi"/>
          <w:spacing w:val="-3"/>
        </w:rPr>
        <w:t xml:space="preserve"> the comments.</w:t>
      </w:r>
    </w:p>
    <w:p w:rsidR="00D139FB" w:rsidRPr="0014038D" w:rsidP="0014038D" w14:paraId="2B1BB012" w14:textId="77777777">
      <w:pPr>
        <w:widowControl w:val="0"/>
        <w:suppressAutoHyphens/>
        <w:overflowPunct w:val="0"/>
        <w:autoSpaceDE w:val="0"/>
        <w:autoSpaceDN w:val="0"/>
        <w:adjustRightInd w:val="0"/>
        <w:spacing w:line="480" w:lineRule="auto"/>
        <w:contextualSpacing/>
        <w:jc w:val="both"/>
        <w:textAlignment w:val="baseline"/>
        <w:rPr>
          <w:color w:val="000000"/>
          <w:lang w:bidi="en-US"/>
        </w:rPr>
      </w:pPr>
    </w:p>
    <w:p w:rsidR="00807201" w:rsidP="00807201" w14:paraId="1EC77AA5" w14:textId="77777777">
      <w:pPr>
        <w:pStyle w:val="Heading1"/>
        <w:spacing w:line="480" w:lineRule="auto"/>
      </w:pPr>
      <w:bookmarkStart w:id="10" w:name="_Toc431971082"/>
      <w:r w:rsidRPr="00663322">
        <w:t>A</w:t>
      </w:r>
      <w:r>
        <w:t>9. Explain any decision to provide any payment or gift to respondents.</w:t>
      </w:r>
      <w:bookmarkEnd w:id="10"/>
    </w:p>
    <w:p w:rsidR="009742E9" w:rsidRPr="009C0CAF" w:rsidP="0013669F" w14:paraId="65B8CCAD" w14:textId="035F256E">
      <w:pPr>
        <w:pStyle w:val="BodyText"/>
        <w:spacing w:line="480" w:lineRule="auto"/>
      </w:pPr>
      <w:r w:rsidRPr="009C0CAF">
        <w:t>Explain any decision to provide any payment or gift to respondents, other than remuneration of contractors or grantees</w:t>
      </w:r>
      <w:r w:rsidRPr="009C0CAF" w:rsidR="006177FA">
        <w:t>.</w:t>
      </w:r>
    </w:p>
    <w:p w:rsidR="00E214BA" w:rsidRPr="009C0CAF" w:rsidP="00CE4932" w14:paraId="7D9106A6" w14:textId="77777777">
      <w:pPr>
        <w:spacing w:line="480" w:lineRule="auto"/>
        <w:outlineLvl w:val="0"/>
        <w:rPr>
          <w:color w:val="000000"/>
        </w:rPr>
      </w:pPr>
    </w:p>
    <w:p w:rsidR="00E73365" w:rsidRPr="009C0CAF" w:rsidP="00E73365" w14:paraId="3FB90D89" w14:textId="77777777">
      <w:pPr>
        <w:spacing w:line="480" w:lineRule="auto"/>
        <w:rPr>
          <w:color w:val="000000"/>
        </w:rPr>
      </w:pPr>
      <w:bookmarkStart w:id="11" w:name="_Toc430693344"/>
      <w:r w:rsidRPr="009C0CAF">
        <w:rPr>
          <w:color w:val="000000"/>
        </w:rPr>
        <w:t xml:space="preserve">No payment or gift </w:t>
      </w:r>
      <w:r w:rsidRPr="009C0CAF" w:rsidR="006177FA">
        <w:rPr>
          <w:color w:val="000000"/>
        </w:rPr>
        <w:t>was provided</w:t>
      </w:r>
      <w:r w:rsidRPr="009C0CAF">
        <w:rPr>
          <w:color w:val="000000"/>
        </w:rPr>
        <w:t xml:space="preserve"> to respondents.</w:t>
      </w:r>
      <w:bookmarkEnd w:id="11"/>
      <w:r w:rsidRPr="00E73365">
        <w:rPr>
          <w:color w:val="000000"/>
        </w:rPr>
        <w:t xml:space="preserve"> </w:t>
      </w:r>
    </w:p>
    <w:p w:rsidR="00AA1527" w:rsidP="00807201" w14:paraId="36367FB7" w14:textId="77777777">
      <w:pPr>
        <w:pStyle w:val="Heading1"/>
        <w:spacing w:line="480" w:lineRule="auto"/>
      </w:pPr>
      <w:bookmarkStart w:id="12" w:name="_Toc431971083"/>
    </w:p>
    <w:p w:rsidR="00807201" w:rsidRPr="00663322" w:rsidP="00807201" w14:paraId="394904BB" w14:textId="77777777">
      <w:pPr>
        <w:pStyle w:val="Heading1"/>
        <w:spacing w:line="480" w:lineRule="auto"/>
      </w:pPr>
      <w:r w:rsidRPr="00663322">
        <w:t>A</w:t>
      </w:r>
      <w:r>
        <w:t>10. Assurances of Confidentiality Provided to Respondents</w:t>
      </w:r>
      <w:r w:rsidRPr="00663322">
        <w:t>.</w:t>
      </w:r>
      <w:bookmarkEnd w:id="12"/>
    </w:p>
    <w:p w:rsidR="009742E9" w:rsidRPr="009C0CAF" w:rsidP="00CE4932" w14:paraId="41474A1B" w14:textId="77777777">
      <w:pPr>
        <w:pStyle w:val="BodyText"/>
        <w:spacing w:line="480" w:lineRule="auto"/>
        <w:rPr>
          <w:color w:val="000000"/>
        </w:rPr>
      </w:pPr>
      <w:r w:rsidRPr="009C0CAF">
        <w:t xml:space="preserve">Describe any assurance of confidentiality </w:t>
      </w:r>
      <w:r w:rsidRPr="009C0CAF" w:rsidR="006177FA">
        <w:rPr>
          <w:color w:val="000000"/>
        </w:rPr>
        <w:t>provided to respondents</w:t>
      </w:r>
      <w:r w:rsidRPr="009C0CAF">
        <w:rPr>
          <w:color w:val="000000"/>
        </w:rPr>
        <w:t xml:space="preserve"> and the basis for the assurance in statute, regulation, or agency policy</w:t>
      </w:r>
      <w:r w:rsidRPr="009C0CAF">
        <w:rPr>
          <w:color w:val="000000"/>
        </w:rPr>
        <w:t>.</w:t>
      </w:r>
    </w:p>
    <w:p w:rsidR="00F41EB2" w:rsidP="00CE4932" w14:paraId="56D65D8E" w14:textId="4F94384F">
      <w:pPr>
        <w:spacing w:line="480" w:lineRule="auto"/>
      </w:pPr>
      <w:r>
        <w:rPr>
          <w:spacing w:val="-3"/>
        </w:rPr>
        <w:t xml:space="preserve">The Department complies with the Privacy Act of 1974.  </w:t>
      </w:r>
      <w:r w:rsidR="003310B2">
        <w:rPr>
          <w:spacing w:val="-3"/>
        </w:rPr>
        <w:t xml:space="preserve">Section 9 of the NSLA, </w:t>
      </w:r>
      <w:r w:rsidRPr="003310B2" w:rsidR="003310B2">
        <w:rPr>
          <w:spacing w:val="-3"/>
        </w:rPr>
        <w:t>42 U.S.C. 1758</w:t>
      </w:r>
      <w:r w:rsidR="003310B2">
        <w:rPr>
          <w:spacing w:val="-3"/>
        </w:rPr>
        <w:t xml:space="preserve"> (Attachment H), and</w:t>
      </w:r>
      <w:r w:rsidR="00454C93">
        <w:rPr>
          <w:spacing w:val="-3"/>
        </w:rPr>
        <w:t xml:space="preserve"> </w:t>
      </w:r>
      <w:r w:rsidR="003310B2">
        <w:rPr>
          <w:spacing w:val="-3"/>
        </w:rPr>
        <w:t>t</w:t>
      </w:r>
      <w:r w:rsidR="00AA2FE8">
        <w:rPr>
          <w:spacing w:val="-3"/>
        </w:rPr>
        <w:t>itle 7 CFR 245.6</w:t>
      </w:r>
      <w:r w:rsidR="00454C93">
        <w:rPr>
          <w:spacing w:val="-3"/>
        </w:rPr>
        <w:t xml:space="preserve"> </w:t>
      </w:r>
      <w:r w:rsidR="003310B2">
        <w:rPr>
          <w:spacing w:val="-3"/>
        </w:rPr>
        <w:t>limit the disclosure of all student eligibility information</w:t>
      </w:r>
      <w:r w:rsidR="00386513">
        <w:rPr>
          <w:spacing w:val="-3"/>
        </w:rPr>
        <w:t xml:space="preserve"> </w:t>
      </w:r>
      <w:r w:rsidRPr="003310B2" w:rsidR="003310B2">
        <w:rPr>
          <w:spacing w:val="-3"/>
        </w:rPr>
        <w:t>obtained through the free and reduced price meals or free milk eligibility process (including all information on the application or obtained through direct certification)</w:t>
      </w:r>
      <w:r w:rsidR="003310B2">
        <w:rPr>
          <w:spacing w:val="-3"/>
        </w:rPr>
        <w:t>.</w:t>
      </w:r>
      <w:r w:rsidR="00E824D3">
        <w:rPr>
          <w:spacing w:val="-3"/>
        </w:rPr>
        <w:t xml:space="preserve"> </w:t>
      </w:r>
      <w:r>
        <w:rPr>
          <w:spacing w:val="-3"/>
        </w:rPr>
        <w:t xml:space="preserve">Solicited information from households via program benefit applications include </w:t>
      </w:r>
      <w:r>
        <w:t>income and household size,</w:t>
      </w:r>
      <w:r w:rsidRPr="00873648">
        <w:t xml:space="preserve"> names of all </w:t>
      </w:r>
      <w:r w:rsidRPr="00873648">
        <w:t xml:space="preserve">household members; income received by each household member, identified by source of the income (such as earnings, wages, welfare, pensions, support payments, unemployment compensation, and social security and other cash income); the signature of an adult household member; and the last four digits of the social security number of the adult household member who signs the application or an indication that the adult does not </w:t>
      </w:r>
      <w:r>
        <w:t xml:space="preserve">possess a social security number. Household applications also solicit SNAP, TANF, or FDPIR case numbers or identifiers from families receiving benefit assistance from one of these programs. Eligibility documentation sheets are used to make eligibility determinations for residential children enrolled in </w:t>
      </w:r>
      <w:r w:rsidR="0035636D">
        <w:t>Residential Child Care Institutions (</w:t>
      </w:r>
      <w:r>
        <w:t>RCCIs</w:t>
      </w:r>
      <w:r w:rsidR="0035636D">
        <w:t>)</w:t>
      </w:r>
      <w:r>
        <w:t xml:space="preserve"> who are considered a household of one and solicit birthdates, admission dates, and the dates students are released from RCCI enrollment. Information collected via direct certification, household applications, or eligibility documentation sheets is used to determine participant eligibility. For example, eligibility documentation sheets may solicit birthdates, admission dates, and release dates to verify that applicants are under 21 years of age and enrolled in an eligible school or RCCI, as required for SBP, NSLP, and/or SMP participants. </w:t>
      </w:r>
    </w:p>
    <w:p w:rsidR="00F41EB2" w:rsidRPr="00F41EB2" w:rsidP="00CE4932" w14:paraId="4F01BD7F" w14:textId="77777777">
      <w:pPr>
        <w:spacing w:line="480" w:lineRule="auto"/>
      </w:pPr>
    </w:p>
    <w:p w:rsidR="00887831" w:rsidP="00CE4932" w14:paraId="0F077688" w14:textId="6A322228">
      <w:pPr>
        <w:spacing w:line="480" w:lineRule="auto"/>
        <w:rPr>
          <w:spacing w:val="-3"/>
        </w:rPr>
      </w:pPr>
      <w:r>
        <w:rPr>
          <w:spacing w:val="-3"/>
        </w:rPr>
        <w:t>O</w:t>
      </w:r>
      <w:r w:rsidRPr="003310B2">
        <w:rPr>
          <w:spacing w:val="-3"/>
        </w:rPr>
        <w:t>nly the Comptroller Ge</w:t>
      </w:r>
      <w:r w:rsidR="00734553">
        <w:rPr>
          <w:spacing w:val="-3"/>
        </w:rPr>
        <w:t xml:space="preserve">neral of the U.S. </w:t>
      </w:r>
      <w:r w:rsidRPr="003310B2">
        <w:rPr>
          <w:spacing w:val="-3"/>
        </w:rPr>
        <w:t>for purpose</w:t>
      </w:r>
      <w:r>
        <w:rPr>
          <w:spacing w:val="-3"/>
        </w:rPr>
        <w:t xml:space="preserve">s of audit and examination; </w:t>
      </w:r>
      <w:r w:rsidRPr="003310B2">
        <w:rPr>
          <w:spacing w:val="-3"/>
        </w:rPr>
        <w:t>federal, state, and local law enforcement officials for the purpose of investigating any alleged violation of the programs</w:t>
      </w:r>
      <w:r>
        <w:rPr>
          <w:spacing w:val="-3"/>
        </w:rPr>
        <w:t xml:space="preserve">; and </w:t>
      </w:r>
      <w:r w:rsidRPr="003310B2">
        <w:rPr>
          <w:spacing w:val="-3"/>
        </w:rPr>
        <w:t>persons directly connected with the administration or enforce</w:t>
      </w:r>
      <w:r>
        <w:rPr>
          <w:spacing w:val="-3"/>
        </w:rPr>
        <w:t>ment of the SBP, NSLP, and SMP can obtain, as appropriate, all eligibility information solicited via household applications or direct certification methods without parental consent</w:t>
      </w:r>
      <w:r w:rsidR="00414122">
        <w:rPr>
          <w:spacing w:val="-3"/>
        </w:rPr>
        <w:t>. Information retrieved by direct certification methods, such as i</w:t>
      </w:r>
      <w:r w:rsidRPr="00734553" w:rsidR="00734553">
        <w:rPr>
          <w:spacing w:val="-3"/>
        </w:rPr>
        <w:t xml:space="preserve">nformation that a household is receiving benefits from SNAP, FDPIR or TANF or that a child is participating in another program which makes children </w:t>
      </w:r>
      <w:r w:rsidRPr="00734553" w:rsidR="00734553">
        <w:rPr>
          <w:spacing w:val="-3"/>
        </w:rPr>
        <w:t>categorically eligible for free school meals or free milk</w:t>
      </w:r>
      <w:r w:rsidR="00414122">
        <w:rPr>
          <w:spacing w:val="-3"/>
        </w:rPr>
        <w:t>,</w:t>
      </w:r>
      <w:r w:rsidRPr="00734553" w:rsidR="00734553">
        <w:rPr>
          <w:spacing w:val="-3"/>
        </w:rPr>
        <w:t xml:space="preserve"> must be used solely for the purposes </w:t>
      </w:r>
      <w:r w:rsidR="00414122">
        <w:rPr>
          <w:spacing w:val="-3"/>
        </w:rPr>
        <w:t xml:space="preserve">of </w:t>
      </w:r>
      <w:r w:rsidRPr="00734553" w:rsidR="00734553">
        <w:rPr>
          <w:spacing w:val="-3"/>
        </w:rPr>
        <w:t>determining children's eligibility for free school meals or free milk</w:t>
      </w:r>
      <w:r w:rsidR="00414122">
        <w:rPr>
          <w:spacing w:val="-3"/>
        </w:rPr>
        <w:t>.</w:t>
      </w:r>
      <w:r w:rsidRPr="00734553" w:rsidR="00734553">
        <w:rPr>
          <w:spacing w:val="-3"/>
        </w:rPr>
        <w:t xml:space="preserve"> </w:t>
      </w:r>
      <w:r w:rsidR="0032321F">
        <w:rPr>
          <w:spacing w:val="-3"/>
        </w:rPr>
        <w:t>Additionally, t</w:t>
      </w:r>
      <w:r w:rsidRPr="007F0202" w:rsidR="007F0202">
        <w:rPr>
          <w:spacing w:val="-3"/>
        </w:rPr>
        <w:t>itle 7 CFR 245.6(f)(</w:t>
      </w:r>
      <w:r w:rsidR="007F0202">
        <w:rPr>
          <w:spacing w:val="-3"/>
        </w:rPr>
        <w:t xml:space="preserve">2) </w:t>
      </w:r>
      <w:r w:rsidR="0032321F">
        <w:rPr>
          <w:spacing w:val="-3"/>
        </w:rPr>
        <w:t xml:space="preserve">limits the disclosure of the names of program participants and their eligibility status </w:t>
      </w:r>
      <w:r w:rsidRPr="0032321F" w:rsidR="0032321F">
        <w:rPr>
          <w:spacing w:val="-3"/>
        </w:rPr>
        <w:t xml:space="preserve">(whether they are eligible for free or </w:t>
      </w:r>
      <w:r w:rsidRPr="0032321F" w:rsidR="00940245">
        <w:rPr>
          <w:spacing w:val="-3"/>
        </w:rPr>
        <w:t>reduced-price</w:t>
      </w:r>
      <w:r w:rsidRPr="0032321F" w:rsidR="0032321F">
        <w:rPr>
          <w:spacing w:val="-3"/>
        </w:rPr>
        <w:t xml:space="preserve"> meals or free milk)</w:t>
      </w:r>
      <w:r w:rsidR="0032321F">
        <w:rPr>
          <w:spacing w:val="-3"/>
        </w:rPr>
        <w:t xml:space="preserve">. State agencies and LEAs may disclose, as appropriate, only the names and eligibility status of participants to </w:t>
      </w:r>
      <w:r w:rsidR="007F0202">
        <w:rPr>
          <w:spacing w:val="-3"/>
        </w:rPr>
        <w:t xml:space="preserve">persons </w:t>
      </w:r>
      <w:r w:rsidRPr="007F0202" w:rsidR="007F0202">
        <w:rPr>
          <w:spacing w:val="-3"/>
        </w:rPr>
        <w:t>directly connected with the administration or enforcement of</w:t>
      </w:r>
      <w:r w:rsidR="007F0202">
        <w:rPr>
          <w:spacing w:val="-3"/>
        </w:rPr>
        <w:t xml:space="preserve"> a federal education program; a state health program </w:t>
      </w:r>
      <w:r w:rsidR="00DD1C7E">
        <w:rPr>
          <w:spacing w:val="-3"/>
        </w:rPr>
        <w:t>or s</w:t>
      </w:r>
      <w:r w:rsidRPr="007F0202" w:rsidR="007F0202">
        <w:rPr>
          <w:spacing w:val="-3"/>
        </w:rPr>
        <w:t xml:space="preserve">tate education program </w:t>
      </w:r>
      <w:r w:rsidR="00DD1C7E">
        <w:rPr>
          <w:spacing w:val="-3"/>
        </w:rPr>
        <w:t>administered by the s</w:t>
      </w:r>
      <w:r w:rsidRPr="007F0202" w:rsidR="007F0202">
        <w:rPr>
          <w:spacing w:val="-3"/>
        </w:rPr>
        <w:t>tate or</w:t>
      </w:r>
      <w:r w:rsidR="007F0202">
        <w:rPr>
          <w:spacing w:val="-3"/>
        </w:rPr>
        <w:t xml:space="preserve"> LEA; </w:t>
      </w:r>
      <w:r w:rsidR="00DD1C7E">
        <w:rPr>
          <w:spacing w:val="-3"/>
        </w:rPr>
        <w:t>a federal, s</w:t>
      </w:r>
      <w:r w:rsidRPr="007F0202" w:rsidR="007F0202">
        <w:rPr>
          <w:spacing w:val="-3"/>
        </w:rPr>
        <w:t xml:space="preserve">tate, or local means-tested nutrition program with eligibility </w:t>
      </w:r>
      <w:r w:rsidR="007F0202">
        <w:rPr>
          <w:spacing w:val="-3"/>
        </w:rPr>
        <w:t xml:space="preserve">standards comparable to the NSLP; </w:t>
      </w:r>
      <w:r w:rsidR="00DD1C7E">
        <w:rPr>
          <w:spacing w:val="-3"/>
        </w:rPr>
        <w:t xml:space="preserve">or a </w:t>
      </w:r>
      <w:r w:rsidRPr="00DD1C7E" w:rsidR="00DD1C7E">
        <w:rPr>
          <w:spacing w:val="-3"/>
        </w:rPr>
        <w:t>third party contractor assisting in verification of eligibility efforts by contacting households who fail to respond to requests for verification of their eligibility</w:t>
      </w:r>
      <w:r w:rsidR="0032321F">
        <w:rPr>
          <w:spacing w:val="-3"/>
        </w:rPr>
        <w:t>. These limited disclosures assist program operators determine part</w:t>
      </w:r>
      <w:r w:rsidR="00414122">
        <w:rPr>
          <w:spacing w:val="-3"/>
        </w:rPr>
        <w:t>icipant eligibility efficiently and administer the SBP, NSLP, and SMP</w:t>
      </w:r>
      <w:r w:rsidR="0032321F">
        <w:rPr>
          <w:spacing w:val="-3"/>
        </w:rPr>
        <w:t xml:space="preserve"> while providing confidentiality to respondents. </w:t>
      </w:r>
      <w:r w:rsidR="00BC4ABF">
        <w:rPr>
          <w:spacing w:val="-3"/>
        </w:rPr>
        <w:t>Disclosure is required to be in written form, typically with consent forms designed by schools. Schools are responsible for following confidentiality requirements found at 7 CFR 245.6(f)</w:t>
      </w:r>
    </w:p>
    <w:p w:rsidR="00887831" w:rsidP="00CE4932" w14:paraId="3AE1FA38" w14:textId="77777777">
      <w:pPr>
        <w:spacing w:line="480" w:lineRule="auto"/>
        <w:rPr>
          <w:spacing w:val="-3"/>
        </w:rPr>
      </w:pPr>
    </w:p>
    <w:p w:rsidR="009742E9" w:rsidP="00CE4932" w14:paraId="0CED2571" w14:textId="23757C97">
      <w:pPr>
        <w:spacing w:line="480" w:lineRule="auto"/>
        <w:rPr>
          <w:spacing w:val="-3"/>
        </w:rPr>
      </w:pPr>
      <w:r>
        <w:rPr>
          <w:spacing w:val="-3"/>
        </w:rPr>
        <w:t>The penalties for unauthorized disclosure or misuse of information is specified in 7 CFR 245.6(k): “</w:t>
      </w:r>
      <w:r w:rsidRPr="00887831">
        <w:rPr>
          <w:spacing w:val="-3"/>
        </w:rPr>
        <w:t>In accordance with section 9(b)(6)(C) of the Richard B. Russell National School Lunch Act (42 U.S.C. 1758(b)(6)(C)), any individual who publishes, divulges, discloses or makes known in any manner, or to any extent not authorized by statute or this section, any information obtained under this section will be fined not more than $1,000 or imprisoned for up to 1 year, or both.</w:t>
      </w:r>
      <w:r>
        <w:rPr>
          <w:spacing w:val="-3"/>
        </w:rPr>
        <w:t>”</w:t>
      </w:r>
    </w:p>
    <w:p w:rsidR="00940245" w:rsidP="00CE4932" w14:paraId="02E410DF" w14:textId="77777777">
      <w:pPr>
        <w:spacing w:line="480" w:lineRule="auto"/>
        <w:rPr>
          <w:spacing w:val="-3"/>
        </w:rPr>
      </w:pPr>
    </w:p>
    <w:p w:rsidR="00940245" w:rsidRPr="009C0CAF" w:rsidP="00CE4932" w14:paraId="6A1DAD19" w14:textId="10786ADF">
      <w:pPr>
        <w:spacing w:line="480" w:lineRule="auto"/>
        <w:rPr>
          <w:color w:val="000000"/>
        </w:rPr>
      </w:pPr>
      <w:r>
        <w:rPr>
          <w:spacing w:val="-3"/>
        </w:rPr>
        <w:t>This ICR does not contain any forms that require a Privacy Act Statement.</w:t>
      </w:r>
      <w:r w:rsidR="00885FFB">
        <w:rPr>
          <w:spacing w:val="-3"/>
        </w:rPr>
        <w:t xml:space="preserve">  </w:t>
      </w:r>
      <w:r w:rsidR="008E48BB">
        <w:rPr>
          <w:spacing w:val="-3"/>
        </w:rPr>
        <w:t xml:space="preserve">For the previous renewal, the USDA Privacy Officer </w:t>
      </w:r>
      <w:r w:rsidR="007A71D9">
        <w:rPr>
          <w:spacing w:val="-3"/>
        </w:rPr>
        <w:t xml:space="preserve">indicated that there were no privacy concerns since FNS does </w:t>
      </w:r>
      <w:r w:rsidR="007A71D9">
        <w:rPr>
          <w:spacing w:val="-3"/>
        </w:rPr>
        <w:t xml:space="preserve">not store any eligibility information.  </w:t>
      </w:r>
      <w:r w:rsidR="003C658B">
        <w:rPr>
          <w:spacing w:val="-3"/>
        </w:rPr>
        <w:t>The USDA Privacy Officer reviewed the 60-Day Notice on January 17, 2023</w:t>
      </w:r>
      <w:r w:rsidR="007A71D9">
        <w:rPr>
          <w:spacing w:val="-3"/>
        </w:rPr>
        <w:t>.</w:t>
      </w:r>
    </w:p>
    <w:p w:rsidR="000140C1" w:rsidRPr="009C0CAF" w:rsidP="00CE4932" w14:paraId="00C22451" w14:textId="77777777">
      <w:pPr>
        <w:spacing w:line="480" w:lineRule="auto"/>
        <w:rPr>
          <w:color w:val="000000"/>
        </w:rPr>
      </w:pPr>
    </w:p>
    <w:p w:rsidR="00807201" w:rsidRPr="00663322" w:rsidP="00807201" w14:paraId="32F7D6BF" w14:textId="77777777">
      <w:pPr>
        <w:pStyle w:val="Heading1"/>
        <w:spacing w:line="480" w:lineRule="auto"/>
      </w:pPr>
      <w:bookmarkStart w:id="13" w:name="_Toc431971084"/>
      <w:r w:rsidRPr="00663322">
        <w:t>A</w:t>
      </w:r>
      <w:r>
        <w:t>11. Justification for any questions of a sensitive nature</w:t>
      </w:r>
      <w:r w:rsidRPr="00663322">
        <w:t>.</w:t>
      </w:r>
      <w:bookmarkEnd w:id="13"/>
    </w:p>
    <w:p w:rsidR="009742E9" w:rsidRPr="009C0CAF" w:rsidP="00CE4932" w14:paraId="68F63461" w14:textId="77777777">
      <w:pPr>
        <w:pStyle w:val="BodyText"/>
        <w:spacing w:line="480" w:lineRule="auto"/>
        <w:rPr>
          <w:color w:val="000000"/>
        </w:rPr>
      </w:pPr>
      <w:r w:rsidRPr="009C0CAF">
        <w:rPr>
          <w:color w:val="000000"/>
        </w:rPr>
        <w:t xml:space="preserve">Provide additional justification for any questions of a sensitive nature, </w:t>
      </w:r>
      <w:r w:rsidRPr="009C0CAF">
        <w:t xml:space="preserve">such </w:t>
      </w:r>
      <w:r w:rsidRPr="009C0CAF">
        <w:rPr>
          <w:color w:val="000000"/>
        </w:rPr>
        <w:t>as sexual behavior or attitudes</w:t>
      </w:r>
      <w:r w:rsidRPr="009C0CAF">
        <w:t>, religious beliefs, and other matters that are commonly considered private</w:t>
      </w:r>
      <w:r w:rsidRPr="009C0CAF" w:rsidR="00CF4444">
        <w:rPr>
          <w:color w:val="000000"/>
        </w:rPr>
        <w:t>.</w:t>
      </w:r>
      <w:r w:rsidRPr="009C0CAF">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E18F6" w:rsidP="00C75E87" w14:paraId="48444E28" w14:textId="58283364">
      <w:pPr>
        <w:pStyle w:val="BodyText"/>
        <w:spacing w:line="480" w:lineRule="auto"/>
        <w:rPr>
          <w:b w:val="0"/>
          <w:color w:val="000000"/>
        </w:rPr>
      </w:pPr>
      <w:r>
        <w:rPr>
          <w:b w:val="0"/>
          <w:color w:val="000000"/>
        </w:rPr>
        <w:t xml:space="preserve">The USDA has a responsibility to comply with Federal requirements set forth by Title VI of the Civil Rights Act of 1964.  </w:t>
      </w:r>
      <w:r w:rsidR="00793DBF">
        <w:rPr>
          <w:b w:val="0"/>
          <w:color w:val="000000"/>
        </w:rPr>
        <w:t xml:space="preserve">Title </w:t>
      </w:r>
      <w:r w:rsidRPr="007A26C5">
        <w:rPr>
          <w:b w:val="0"/>
          <w:color w:val="000000"/>
        </w:rPr>
        <w:t>28 CFR Part 42</w:t>
      </w:r>
      <w:r w:rsidRPr="00EA32A2">
        <w:rPr>
          <w:b w:val="0"/>
          <w:i/>
          <w:color w:val="000000"/>
        </w:rPr>
        <w:t xml:space="preserve"> Subpart C—Nondiscrimination in Federally Assisted Programs—Implementation of Title VI of the Civil Rights Act of 1964</w:t>
      </w:r>
      <w:r>
        <w:rPr>
          <w:b w:val="0"/>
          <w:color w:val="000000"/>
        </w:rPr>
        <w:t xml:space="preserve"> requires recipients of Federal </w:t>
      </w:r>
      <w:r w:rsidR="00D47935">
        <w:rPr>
          <w:b w:val="0"/>
          <w:color w:val="000000"/>
        </w:rPr>
        <w:t>financial assistance</w:t>
      </w:r>
      <w:r w:rsidR="008D0DC2">
        <w:rPr>
          <w:b w:val="0"/>
          <w:color w:val="000000"/>
        </w:rPr>
        <w:t>, such as state agencies, LEAs, and schools,</w:t>
      </w:r>
      <w:r w:rsidR="00D47935">
        <w:rPr>
          <w:b w:val="0"/>
          <w:color w:val="000000"/>
        </w:rPr>
        <w:t xml:space="preserve"> </w:t>
      </w:r>
      <w:r>
        <w:rPr>
          <w:b w:val="0"/>
          <w:color w:val="000000"/>
        </w:rPr>
        <w:t xml:space="preserve">to maintain and provide </w:t>
      </w:r>
      <w:r w:rsidR="008D0DC2">
        <w:rPr>
          <w:b w:val="0"/>
          <w:color w:val="000000"/>
        </w:rPr>
        <w:t xml:space="preserve">racial and </w:t>
      </w:r>
      <w:r w:rsidR="0067206A">
        <w:rPr>
          <w:b w:val="0"/>
          <w:color w:val="000000"/>
        </w:rPr>
        <w:t xml:space="preserve">ethnicity data upon request to FNS, </w:t>
      </w:r>
      <w:r>
        <w:rPr>
          <w:b w:val="0"/>
          <w:color w:val="000000"/>
        </w:rPr>
        <w:t xml:space="preserve">showing the extent to which </w:t>
      </w:r>
      <w:r w:rsidR="0067206A">
        <w:rPr>
          <w:b w:val="0"/>
          <w:color w:val="000000"/>
        </w:rPr>
        <w:t xml:space="preserve">members of </w:t>
      </w:r>
      <w:r>
        <w:rPr>
          <w:b w:val="0"/>
          <w:color w:val="000000"/>
        </w:rPr>
        <w:t>minority group</w:t>
      </w:r>
      <w:r w:rsidR="0067206A">
        <w:rPr>
          <w:b w:val="0"/>
          <w:color w:val="000000"/>
        </w:rPr>
        <w:t>s</w:t>
      </w:r>
      <w:r>
        <w:rPr>
          <w:b w:val="0"/>
          <w:color w:val="000000"/>
        </w:rPr>
        <w:t xml:space="preserve"> are </w:t>
      </w:r>
      <w:r w:rsidR="005C32C8">
        <w:rPr>
          <w:b w:val="0"/>
          <w:color w:val="000000"/>
        </w:rPr>
        <w:t>participants of</w:t>
      </w:r>
      <w:r w:rsidR="008D0DC2">
        <w:rPr>
          <w:b w:val="0"/>
          <w:color w:val="000000"/>
        </w:rPr>
        <w:t xml:space="preserve"> </w:t>
      </w:r>
      <w:r w:rsidR="006746FC">
        <w:rPr>
          <w:b w:val="0"/>
          <w:color w:val="000000"/>
        </w:rPr>
        <w:t>f</w:t>
      </w:r>
      <w:r w:rsidR="000323E3">
        <w:rPr>
          <w:b w:val="0"/>
          <w:color w:val="000000"/>
        </w:rPr>
        <w:t xml:space="preserve">ederally funded programs, such as </w:t>
      </w:r>
      <w:r w:rsidR="008D0DC2">
        <w:rPr>
          <w:b w:val="0"/>
          <w:color w:val="000000"/>
        </w:rPr>
        <w:t>the SBP, NSLP, and SMP</w:t>
      </w:r>
      <w:r w:rsidR="00C74930">
        <w:rPr>
          <w:b w:val="0"/>
          <w:color w:val="000000"/>
        </w:rPr>
        <w:t>.  Therefore, h</w:t>
      </w:r>
      <w:r w:rsidR="00D47935">
        <w:rPr>
          <w:b w:val="0"/>
          <w:color w:val="000000"/>
        </w:rPr>
        <w:t>ousehold application</w:t>
      </w:r>
      <w:r w:rsidR="00C74930">
        <w:rPr>
          <w:b w:val="0"/>
          <w:color w:val="000000"/>
        </w:rPr>
        <w:t>s</w:t>
      </w:r>
      <w:r w:rsidR="00D47935">
        <w:rPr>
          <w:b w:val="0"/>
          <w:color w:val="000000"/>
        </w:rPr>
        <w:t xml:space="preserve"> for free and </w:t>
      </w:r>
      <w:r w:rsidR="001A49B9">
        <w:rPr>
          <w:b w:val="0"/>
          <w:color w:val="000000"/>
        </w:rPr>
        <w:t>reduced-price</w:t>
      </w:r>
      <w:r w:rsidR="00D47935">
        <w:rPr>
          <w:b w:val="0"/>
          <w:color w:val="000000"/>
        </w:rPr>
        <w:t xml:space="preserve"> school meal</w:t>
      </w:r>
      <w:r w:rsidR="00C74930">
        <w:rPr>
          <w:b w:val="0"/>
          <w:color w:val="000000"/>
        </w:rPr>
        <w:t>s</w:t>
      </w:r>
      <w:r w:rsidR="00D47935">
        <w:rPr>
          <w:b w:val="0"/>
          <w:color w:val="000000"/>
        </w:rPr>
        <w:t xml:space="preserve"> and free m</w:t>
      </w:r>
      <w:r w:rsidR="00C74930">
        <w:rPr>
          <w:b w:val="0"/>
          <w:color w:val="000000"/>
        </w:rPr>
        <w:t>ilk</w:t>
      </w:r>
      <w:r w:rsidR="006746FC">
        <w:rPr>
          <w:b w:val="0"/>
          <w:color w:val="000000"/>
        </w:rPr>
        <w:t xml:space="preserve"> provide</w:t>
      </w:r>
      <w:r w:rsidR="000323E3">
        <w:rPr>
          <w:b w:val="0"/>
          <w:color w:val="000000"/>
        </w:rPr>
        <w:t xml:space="preserve"> p</w:t>
      </w:r>
      <w:r w:rsidR="00C74930">
        <w:rPr>
          <w:b w:val="0"/>
          <w:color w:val="000000"/>
        </w:rPr>
        <w:t xml:space="preserve">rogram applicants the option to identify </w:t>
      </w:r>
      <w:r w:rsidR="000323E3">
        <w:rPr>
          <w:b w:val="0"/>
          <w:color w:val="000000"/>
        </w:rPr>
        <w:t>the race and ethnicity of p</w:t>
      </w:r>
      <w:r w:rsidR="00C74930">
        <w:rPr>
          <w:b w:val="0"/>
          <w:color w:val="000000"/>
        </w:rPr>
        <w:t xml:space="preserve">rogram </w:t>
      </w:r>
      <w:r w:rsidR="005C32C8">
        <w:rPr>
          <w:b w:val="0"/>
          <w:color w:val="000000"/>
        </w:rPr>
        <w:t>participants</w:t>
      </w:r>
      <w:r w:rsidR="00C74930">
        <w:rPr>
          <w:b w:val="0"/>
          <w:color w:val="000000"/>
        </w:rPr>
        <w:t>.</w:t>
      </w:r>
      <w:r w:rsidR="007A26C5">
        <w:rPr>
          <w:b w:val="0"/>
          <w:color w:val="000000"/>
        </w:rPr>
        <w:t xml:space="preserve">  While household application</w:t>
      </w:r>
      <w:r w:rsidR="005C32C8">
        <w:rPr>
          <w:b w:val="0"/>
          <w:color w:val="000000"/>
        </w:rPr>
        <w:t>s</w:t>
      </w:r>
      <w:r w:rsidR="007A26C5">
        <w:rPr>
          <w:b w:val="0"/>
          <w:color w:val="000000"/>
        </w:rPr>
        <w:t xml:space="preserve"> solicit this information, applicants</w:t>
      </w:r>
      <w:r w:rsidR="005C32C8">
        <w:rPr>
          <w:b w:val="0"/>
          <w:color w:val="000000"/>
        </w:rPr>
        <w:t xml:space="preserve"> are ensured that failure to </w:t>
      </w:r>
      <w:r w:rsidR="007A26C5">
        <w:rPr>
          <w:b w:val="0"/>
          <w:color w:val="000000"/>
        </w:rPr>
        <w:t xml:space="preserve">provide race and ethnicity data will not </w:t>
      </w:r>
      <w:r w:rsidR="005C32C8">
        <w:rPr>
          <w:b w:val="0"/>
          <w:color w:val="000000"/>
        </w:rPr>
        <w:t>affect</w:t>
      </w:r>
      <w:r w:rsidR="007A26C5">
        <w:rPr>
          <w:b w:val="0"/>
          <w:color w:val="000000"/>
        </w:rPr>
        <w:t xml:space="preserve"> </w:t>
      </w:r>
      <w:r w:rsidR="005C32C8">
        <w:rPr>
          <w:b w:val="0"/>
          <w:color w:val="000000"/>
        </w:rPr>
        <w:t>student</w:t>
      </w:r>
      <w:r w:rsidR="007A26C5">
        <w:rPr>
          <w:b w:val="0"/>
          <w:color w:val="000000"/>
        </w:rPr>
        <w:t>s’</w:t>
      </w:r>
      <w:r w:rsidR="005C32C8">
        <w:rPr>
          <w:b w:val="0"/>
          <w:color w:val="000000"/>
        </w:rPr>
        <w:t xml:space="preserve"> eligibi</w:t>
      </w:r>
      <w:r w:rsidR="007A26C5">
        <w:rPr>
          <w:b w:val="0"/>
          <w:color w:val="000000"/>
        </w:rPr>
        <w:t xml:space="preserve">lity to participate in </w:t>
      </w:r>
      <w:r w:rsidR="005C32C8">
        <w:rPr>
          <w:b w:val="0"/>
          <w:color w:val="000000"/>
        </w:rPr>
        <w:t xml:space="preserve">the SBP, NSLP, or SMP.  </w:t>
      </w:r>
    </w:p>
    <w:p w:rsidR="005C32C8" w:rsidP="00C75E87" w14:paraId="778B91FB" w14:textId="13A1B316">
      <w:pPr>
        <w:pStyle w:val="BodyText"/>
        <w:spacing w:line="480" w:lineRule="auto"/>
        <w:rPr>
          <w:b w:val="0"/>
          <w:color w:val="000000"/>
        </w:rPr>
      </w:pPr>
    </w:p>
    <w:p w:rsidR="005C32C8" w:rsidP="00C75E87" w14:paraId="3D60069E" w14:textId="7B8CEAAB">
      <w:pPr>
        <w:pStyle w:val="BodyText"/>
        <w:spacing w:line="480" w:lineRule="auto"/>
        <w:rPr>
          <w:b w:val="0"/>
          <w:color w:val="000000"/>
        </w:rPr>
      </w:pPr>
      <w:r>
        <w:rPr>
          <w:b w:val="0"/>
          <w:color w:val="000000"/>
        </w:rPr>
        <w:t xml:space="preserve">Race and ethnicity data are </w:t>
      </w:r>
      <w:r w:rsidR="00793DBF">
        <w:rPr>
          <w:b w:val="0"/>
          <w:color w:val="000000"/>
        </w:rPr>
        <w:t xml:space="preserve">collected in household applications for free and </w:t>
      </w:r>
      <w:r w:rsidR="00793DBF">
        <w:rPr>
          <w:b w:val="0"/>
          <w:color w:val="000000"/>
        </w:rPr>
        <w:t>reduced price</w:t>
      </w:r>
      <w:r w:rsidR="00793DBF">
        <w:rPr>
          <w:b w:val="0"/>
          <w:color w:val="000000"/>
        </w:rPr>
        <w:t xml:space="preserve"> meals and free milk to ensure compliance with USDA nondiscrimination requirements for federally-assisted programs.  These data are used to eval</w:t>
      </w:r>
      <w:r w:rsidR="006746FC">
        <w:rPr>
          <w:b w:val="0"/>
          <w:color w:val="000000"/>
        </w:rPr>
        <w:t>uate the SBP, NSLP, and SMP to e</w:t>
      </w:r>
      <w:r w:rsidR="00793DBF">
        <w:rPr>
          <w:b w:val="0"/>
          <w:color w:val="000000"/>
        </w:rPr>
        <w:t xml:space="preserve">nsure that they equitably </w:t>
      </w:r>
      <w:r w:rsidRPr="00793DBF" w:rsidR="00793DBF">
        <w:rPr>
          <w:b w:val="0"/>
          <w:color w:val="000000"/>
        </w:rPr>
        <w:t xml:space="preserve">serve the needs of all racial groups and to monitor </w:t>
      </w:r>
      <w:r w:rsidR="00793DBF">
        <w:rPr>
          <w:b w:val="0"/>
          <w:color w:val="000000"/>
        </w:rPr>
        <w:t xml:space="preserve">program </w:t>
      </w:r>
      <w:r w:rsidRPr="00793DBF" w:rsidR="00793DBF">
        <w:rPr>
          <w:b w:val="0"/>
          <w:color w:val="000000"/>
        </w:rPr>
        <w:t>complian</w:t>
      </w:r>
      <w:r w:rsidR="00793DBF">
        <w:rPr>
          <w:b w:val="0"/>
          <w:color w:val="000000"/>
        </w:rPr>
        <w:t>ce with antidiscrimination laws and</w:t>
      </w:r>
      <w:r w:rsidRPr="00793DBF" w:rsidR="00793DBF">
        <w:rPr>
          <w:b w:val="0"/>
          <w:color w:val="000000"/>
        </w:rPr>
        <w:t xml:space="preserve"> regulations</w:t>
      </w:r>
      <w:r w:rsidR="00793DBF">
        <w:rPr>
          <w:b w:val="0"/>
          <w:color w:val="000000"/>
        </w:rPr>
        <w:t>.</w:t>
      </w:r>
    </w:p>
    <w:p w:rsidR="00091257" w:rsidP="00C75E87" w14:paraId="6813AA1D" w14:textId="287BC48B">
      <w:pPr>
        <w:pStyle w:val="BodyText"/>
        <w:spacing w:line="480" w:lineRule="auto"/>
        <w:rPr>
          <w:b w:val="0"/>
          <w:color w:val="000000"/>
        </w:rPr>
      </w:pPr>
    </w:p>
    <w:p w:rsidR="00091257" w:rsidP="00C75E87" w14:paraId="2F2FCACF" w14:textId="6BCD29EB">
      <w:pPr>
        <w:pStyle w:val="BodyText"/>
        <w:spacing w:line="480" w:lineRule="auto"/>
        <w:rPr>
          <w:b w:val="0"/>
          <w:color w:val="000000"/>
        </w:rPr>
      </w:pPr>
      <w:r>
        <w:rPr>
          <w:b w:val="0"/>
          <w:color w:val="000000"/>
        </w:rPr>
        <w:t>Additional sensitive data solicited through household applications includes household income information</w:t>
      </w:r>
      <w:r w:rsidR="007F1FB6">
        <w:rPr>
          <w:b w:val="0"/>
          <w:color w:val="000000"/>
        </w:rPr>
        <w:t xml:space="preserve"> and the last four digits of an adult’s social security number</w:t>
      </w:r>
      <w:r>
        <w:rPr>
          <w:b w:val="0"/>
          <w:color w:val="000000"/>
        </w:rPr>
        <w:t xml:space="preserve">. </w:t>
      </w:r>
      <w:r w:rsidRPr="008629F2" w:rsidR="007F1FB6">
        <w:rPr>
          <w:b w:val="0"/>
          <w:spacing w:val="-3"/>
        </w:rPr>
        <w:t xml:space="preserve">This information is statutorily required to be on household applications by the Sec. 9(b)(3) of the NSLA (Attachment H). </w:t>
      </w:r>
      <w:r w:rsidR="007F1FB6">
        <w:rPr>
          <w:b w:val="0"/>
          <w:spacing w:val="-3"/>
        </w:rPr>
        <w:t xml:space="preserve">SFAs are responsible for following FNS regulations found at 7 CFR 245.6(f) which details confidentiality requirements. </w:t>
      </w:r>
      <w:r w:rsidR="000E0F7F">
        <w:rPr>
          <w:b w:val="0"/>
          <w:color w:val="000000"/>
        </w:rPr>
        <w:t>A</w:t>
      </w:r>
      <w:r w:rsidRPr="000E0F7F" w:rsidR="000E0F7F">
        <w:rPr>
          <w:b w:val="0"/>
          <w:color w:val="000000"/>
        </w:rPr>
        <w:t>ssur</w:t>
      </w:r>
      <w:r w:rsidR="000E0F7F">
        <w:rPr>
          <w:b w:val="0"/>
          <w:color w:val="000000"/>
        </w:rPr>
        <w:t xml:space="preserve">ance of confidentiality associated with collected income data is detailed in question A10 of this document. </w:t>
      </w:r>
    </w:p>
    <w:p w:rsidR="000E0F7F" w:rsidP="00C75E87" w14:paraId="19C5CAB0" w14:textId="0B33313C">
      <w:pPr>
        <w:pStyle w:val="BodyText"/>
        <w:spacing w:line="480" w:lineRule="auto"/>
        <w:rPr>
          <w:b w:val="0"/>
          <w:color w:val="000000"/>
        </w:rPr>
      </w:pPr>
    </w:p>
    <w:p w:rsidR="000E0F7F" w:rsidP="0077761E" w14:paraId="45F479A1" w14:textId="3ACC8BF8">
      <w:pPr>
        <w:pStyle w:val="BodyText"/>
        <w:spacing w:line="480" w:lineRule="auto"/>
        <w:rPr>
          <w:b w:val="0"/>
          <w:color w:val="000000"/>
        </w:rPr>
      </w:pPr>
      <w:r>
        <w:rPr>
          <w:b w:val="0"/>
          <w:color w:val="000000"/>
        </w:rPr>
        <w:t xml:space="preserve">The application for free and </w:t>
      </w:r>
      <w:r w:rsidR="001A49B9">
        <w:rPr>
          <w:b w:val="0"/>
          <w:color w:val="000000"/>
        </w:rPr>
        <w:t>reduced-price</w:t>
      </w:r>
      <w:r>
        <w:rPr>
          <w:b w:val="0"/>
          <w:color w:val="000000"/>
        </w:rPr>
        <w:t xml:space="preserve"> meals and free milk notifies applicants that solicited information will be used to determine the eligibility of schoolchildren.  Applicants are also made aware that information collected through household applications may be shared with </w:t>
      </w:r>
      <w:r w:rsidRPr="00F16167">
        <w:rPr>
          <w:b w:val="0"/>
          <w:color w:val="000000"/>
        </w:rPr>
        <w:t xml:space="preserve">auditors for program reviews; law enforcement officials to help them </w:t>
      </w:r>
      <w:r w:rsidRPr="00F16167">
        <w:rPr>
          <w:b w:val="0"/>
          <w:color w:val="000000"/>
        </w:rPr>
        <w:t>look i</w:t>
      </w:r>
      <w:r>
        <w:rPr>
          <w:b w:val="0"/>
          <w:color w:val="000000"/>
        </w:rPr>
        <w:t>nto</w:t>
      </w:r>
      <w:r>
        <w:rPr>
          <w:b w:val="0"/>
          <w:color w:val="000000"/>
        </w:rPr>
        <w:t xml:space="preserve"> violations of program rules; and</w:t>
      </w:r>
      <w:r w:rsidRPr="00F16167">
        <w:rPr>
          <w:b w:val="0"/>
          <w:color w:val="000000"/>
        </w:rPr>
        <w:t xml:space="preserve"> education, health, and nutrition programs to help them evaluate, fund, or determ</w:t>
      </w:r>
      <w:r>
        <w:rPr>
          <w:b w:val="0"/>
          <w:color w:val="000000"/>
        </w:rPr>
        <w:t xml:space="preserve">ine benefits for their programs. </w:t>
      </w:r>
      <w:r w:rsidR="0077761E">
        <w:rPr>
          <w:b w:val="0"/>
          <w:color w:val="000000"/>
        </w:rPr>
        <w:t xml:space="preserve">USDA </w:t>
      </w:r>
      <w:r w:rsidR="002D10B7">
        <w:rPr>
          <w:b w:val="0"/>
          <w:color w:val="000000"/>
        </w:rPr>
        <w:t xml:space="preserve">obtains </w:t>
      </w:r>
      <w:r w:rsidR="0077761E">
        <w:rPr>
          <w:b w:val="0"/>
          <w:color w:val="000000"/>
        </w:rPr>
        <w:t>consent by requiring</w:t>
      </w:r>
      <w:r w:rsidR="004F2C09">
        <w:rPr>
          <w:b w:val="0"/>
          <w:color w:val="000000"/>
        </w:rPr>
        <w:t xml:space="preserve"> t</w:t>
      </w:r>
      <w:r w:rsidR="0077761E">
        <w:rPr>
          <w:b w:val="0"/>
          <w:color w:val="000000"/>
        </w:rPr>
        <w:t>he</w:t>
      </w:r>
      <w:r w:rsidRPr="0077761E" w:rsidR="0077761E">
        <w:rPr>
          <w:b w:val="0"/>
          <w:color w:val="000000"/>
        </w:rPr>
        <w:t xml:space="preserve"> signature </w:t>
      </w:r>
      <w:r w:rsidR="004F2C09">
        <w:rPr>
          <w:b w:val="0"/>
          <w:color w:val="000000"/>
        </w:rPr>
        <w:t>of program applicants on household applications, which</w:t>
      </w:r>
      <w:r w:rsidR="00936047">
        <w:rPr>
          <w:b w:val="0"/>
          <w:color w:val="000000"/>
        </w:rPr>
        <w:t xml:space="preserve"> </w:t>
      </w:r>
      <w:r w:rsidRPr="0077761E" w:rsidR="0077761E">
        <w:rPr>
          <w:b w:val="0"/>
          <w:color w:val="000000"/>
        </w:rPr>
        <w:t>attest</w:t>
      </w:r>
      <w:r w:rsidR="0077761E">
        <w:rPr>
          <w:b w:val="0"/>
          <w:color w:val="000000"/>
        </w:rPr>
        <w:t xml:space="preserve">s to the submission of accurate information and acknowledgement of </w:t>
      </w:r>
      <w:r w:rsidR="00936047">
        <w:rPr>
          <w:b w:val="0"/>
          <w:color w:val="000000"/>
        </w:rPr>
        <w:t>the notices</w:t>
      </w:r>
      <w:r w:rsidR="004F2C09">
        <w:rPr>
          <w:b w:val="0"/>
          <w:color w:val="000000"/>
        </w:rPr>
        <w:t xml:space="preserve"> therein.</w:t>
      </w:r>
    </w:p>
    <w:p w:rsidR="000323E3" w:rsidRPr="009C0CAF" w:rsidP="00C75E87" w14:paraId="0B052EF1" w14:textId="77777777">
      <w:pPr>
        <w:pStyle w:val="BodyText"/>
        <w:spacing w:line="480" w:lineRule="auto"/>
        <w:rPr>
          <w:b w:val="0"/>
          <w:color w:val="000000"/>
        </w:rPr>
      </w:pPr>
    </w:p>
    <w:p w:rsidR="00DA658E" w:rsidRPr="00B22AB7" w:rsidP="00DA658E" w14:paraId="5D0EA548" w14:textId="77777777">
      <w:pPr>
        <w:pStyle w:val="Heading1"/>
        <w:spacing w:line="480" w:lineRule="auto"/>
      </w:pPr>
      <w:bookmarkStart w:id="14" w:name="_Toc431971085"/>
      <w:r w:rsidRPr="00B22AB7">
        <w:t>A12. Estimates of the Hour Burden of the Collection of Information.</w:t>
      </w:r>
      <w:bookmarkEnd w:id="14"/>
    </w:p>
    <w:p w:rsidR="007E6286" w:rsidRPr="00B22AB7" w:rsidP="00CE4932" w14:paraId="15E79A2B" w14:textId="1FBE430D">
      <w:pPr>
        <w:pStyle w:val="BodyText"/>
        <w:spacing w:line="480" w:lineRule="auto"/>
        <w:rPr>
          <w:color w:val="000000"/>
        </w:rPr>
      </w:pPr>
      <w:r w:rsidRPr="00B22AB7">
        <w:rPr>
          <w:color w:val="000000"/>
        </w:rPr>
        <w:t>Provide e</w:t>
      </w:r>
      <w:r w:rsidRPr="00B22AB7" w:rsidR="009742E9">
        <w:rPr>
          <w:color w:val="000000"/>
        </w:rPr>
        <w:t xml:space="preserve">stimates of the hour burden </w:t>
      </w:r>
      <w:r w:rsidRPr="00B22AB7">
        <w:rPr>
          <w:color w:val="000000"/>
        </w:rPr>
        <w:t xml:space="preserve">of the </w:t>
      </w:r>
      <w:r w:rsidR="00A21D50">
        <w:rPr>
          <w:color w:val="000000"/>
        </w:rPr>
        <w:t xml:space="preserve">collection of </w:t>
      </w:r>
      <w:r w:rsidRPr="00B22AB7">
        <w:rPr>
          <w:color w:val="000000"/>
        </w:rPr>
        <w:t>information.</w:t>
      </w:r>
      <w:r w:rsidR="00BB1CF6">
        <w:rPr>
          <w:color w:val="000000"/>
        </w:rPr>
        <w:t xml:space="preserve">  Indicate the numb</w:t>
      </w:r>
      <w:r w:rsidR="00A55D92">
        <w:rPr>
          <w:color w:val="000000"/>
        </w:rPr>
        <w:t>er of respondents, frequency of response, annual hour burden, and an explanation of how the burden was estimated</w:t>
      </w:r>
      <w:r w:rsidR="008E5231">
        <w:rPr>
          <w:color w:val="000000"/>
        </w:rPr>
        <w:t>.</w:t>
      </w:r>
    </w:p>
    <w:p w:rsidR="007E6286" w:rsidRPr="00B22AB7" w:rsidP="00DA658E" w14:paraId="71122362" w14:textId="7F4B8385">
      <w:pPr>
        <w:pStyle w:val="BodyText"/>
        <w:numPr>
          <w:ilvl w:val="0"/>
          <w:numId w:val="9"/>
        </w:numPr>
        <w:spacing w:line="480" w:lineRule="auto"/>
        <w:ind w:left="720"/>
        <w:rPr>
          <w:color w:val="000000"/>
        </w:rPr>
      </w:pPr>
      <w:r w:rsidRPr="00B22AB7">
        <w:t xml:space="preserve">Indicate the number of respondents, frequency </w:t>
      </w:r>
      <w:r w:rsidR="008E5231">
        <w:t>o</w:t>
      </w:r>
      <w:r w:rsidRPr="00B22AB7" w:rsidR="008E5231">
        <w:t>f</w:t>
      </w:r>
      <w:r w:rsidRPr="00B22AB7">
        <w:t xml:space="preserve"> response, annual hour burden, and an explanation of how the burden was estimated.  If this request for approval covers more than one form, provide separate hour burden estimates for each </w:t>
      </w:r>
      <w:r w:rsidRPr="00B22AB7">
        <w:t>form</w:t>
      </w:r>
      <w:r w:rsidRPr="00B22AB7">
        <w:t xml:space="preserve"> and aggregate the hour bur</w:t>
      </w:r>
      <w:r w:rsidRPr="00B22AB7" w:rsidR="00C779F9">
        <w:t>dens in Item 13 of OMB Form 83-I</w:t>
      </w:r>
      <w:r w:rsidRPr="00B22AB7">
        <w:t>.</w:t>
      </w:r>
    </w:p>
    <w:p w:rsidR="00E214BA" w:rsidRPr="009C0CAF" w:rsidP="00CE4932" w14:paraId="5FE4568B" w14:textId="77777777">
      <w:pPr>
        <w:pStyle w:val="BodyText"/>
        <w:spacing w:line="480" w:lineRule="auto"/>
        <w:rPr>
          <w:b w:val="0"/>
          <w:color w:val="000000"/>
        </w:rPr>
      </w:pPr>
    </w:p>
    <w:p w:rsidR="008A090E" w:rsidRPr="00786845" w:rsidP="0079234F" w14:paraId="55D8FAB8" w14:textId="359EA8BD">
      <w:pPr>
        <w:pStyle w:val="CommentText"/>
        <w:tabs>
          <w:tab w:val="left" w:pos="1719"/>
        </w:tabs>
        <w:spacing w:line="480" w:lineRule="auto"/>
        <w:rPr>
          <w:sz w:val="24"/>
          <w:szCs w:val="24"/>
          <w:highlight w:val="yellow"/>
        </w:rPr>
      </w:pPr>
      <w:r>
        <w:rPr>
          <w:color w:val="000000"/>
          <w:sz w:val="24"/>
          <w:szCs w:val="24"/>
        </w:rPr>
        <w:t xml:space="preserve">This </w:t>
      </w:r>
      <w:r w:rsidRPr="0079234F" w:rsidR="008C4E3F">
        <w:rPr>
          <w:color w:val="000000"/>
          <w:sz w:val="24"/>
          <w:szCs w:val="24"/>
        </w:rPr>
        <w:t xml:space="preserve">is </w:t>
      </w:r>
      <w:r>
        <w:rPr>
          <w:color w:val="000000"/>
          <w:sz w:val="24"/>
          <w:szCs w:val="24"/>
        </w:rPr>
        <w:t>a</w:t>
      </w:r>
      <w:r w:rsidRPr="0079234F" w:rsidR="00770B3D">
        <w:rPr>
          <w:color w:val="000000"/>
          <w:sz w:val="24"/>
          <w:szCs w:val="24"/>
        </w:rPr>
        <w:t xml:space="preserve"> </w:t>
      </w:r>
      <w:r w:rsidRPr="0079234F" w:rsidR="00907A50">
        <w:rPr>
          <w:color w:val="000000"/>
          <w:sz w:val="24"/>
          <w:szCs w:val="24"/>
        </w:rPr>
        <w:t xml:space="preserve">revision of </w:t>
      </w:r>
      <w:r>
        <w:rPr>
          <w:color w:val="000000"/>
          <w:sz w:val="24"/>
          <w:szCs w:val="24"/>
        </w:rPr>
        <w:t>a</w:t>
      </w:r>
      <w:r w:rsidRPr="0079234F" w:rsidR="00C05631">
        <w:rPr>
          <w:color w:val="000000"/>
          <w:sz w:val="24"/>
          <w:szCs w:val="24"/>
        </w:rPr>
        <w:t xml:space="preserve"> currently approved</w:t>
      </w:r>
      <w:r w:rsidRPr="0079234F" w:rsidR="00907A50">
        <w:rPr>
          <w:color w:val="000000"/>
          <w:sz w:val="24"/>
          <w:szCs w:val="24"/>
        </w:rPr>
        <w:t xml:space="preserve"> information collection</w:t>
      </w:r>
      <w:r w:rsidRPr="001D6ED7">
        <w:rPr>
          <w:color w:val="000000"/>
          <w:sz w:val="24"/>
          <w:szCs w:val="24"/>
        </w:rPr>
        <w:t xml:space="preserve">.  </w:t>
      </w:r>
      <w:r w:rsidR="00C603CB">
        <w:rPr>
          <w:color w:val="000000"/>
          <w:sz w:val="24"/>
          <w:szCs w:val="24"/>
        </w:rPr>
        <w:t>With this revision, FNS estimates that this collection will have 3,571,31</w:t>
      </w:r>
      <w:r w:rsidR="00F15832">
        <w:rPr>
          <w:color w:val="000000"/>
          <w:sz w:val="24"/>
          <w:szCs w:val="24"/>
        </w:rPr>
        <w:t>2</w:t>
      </w:r>
      <w:r w:rsidR="00C603CB">
        <w:rPr>
          <w:color w:val="000000"/>
          <w:sz w:val="24"/>
          <w:szCs w:val="24"/>
        </w:rPr>
        <w:t xml:space="preserve"> respondents, 12,550,</w:t>
      </w:r>
      <w:r w:rsidR="00F15832">
        <w:rPr>
          <w:color w:val="000000"/>
          <w:sz w:val="24"/>
          <w:szCs w:val="24"/>
        </w:rPr>
        <w:t>211</w:t>
      </w:r>
      <w:r w:rsidR="00C603CB">
        <w:rPr>
          <w:color w:val="000000"/>
          <w:sz w:val="24"/>
          <w:szCs w:val="24"/>
        </w:rPr>
        <w:t xml:space="preserve"> responses, and 66</w:t>
      </w:r>
      <w:r w:rsidR="00F15832">
        <w:rPr>
          <w:color w:val="000000"/>
          <w:sz w:val="24"/>
          <w:szCs w:val="24"/>
        </w:rPr>
        <w:t>0</w:t>
      </w:r>
      <w:r w:rsidR="00C603CB">
        <w:rPr>
          <w:color w:val="000000"/>
          <w:sz w:val="24"/>
          <w:szCs w:val="24"/>
        </w:rPr>
        <w:t>,7</w:t>
      </w:r>
      <w:r w:rsidR="00F15832">
        <w:rPr>
          <w:color w:val="000000"/>
          <w:sz w:val="24"/>
          <w:szCs w:val="24"/>
        </w:rPr>
        <w:t>99</w:t>
      </w:r>
      <w:r w:rsidR="00C603CB">
        <w:rPr>
          <w:color w:val="000000"/>
          <w:sz w:val="24"/>
          <w:szCs w:val="24"/>
        </w:rPr>
        <w:t xml:space="preserve"> burden hours.  </w:t>
      </w:r>
      <w:r w:rsidRPr="001D6ED7">
        <w:rPr>
          <w:color w:val="000000"/>
          <w:sz w:val="24"/>
          <w:szCs w:val="24"/>
        </w:rPr>
        <w:t xml:space="preserve">As a result of </w:t>
      </w:r>
      <w:r w:rsidR="00CC3793">
        <w:rPr>
          <w:color w:val="000000"/>
          <w:sz w:val="24"/>
          <w:szCs w:val="24"/>
        </w:rPr>
        <w:t>P</w:t>
      </w:r>
      <w:r w:rsidRPr="001D6ED7">
        <w:rPr>
          <w:color w:val="000000"/>
          <w:sz w:val="24"/>
          <w:szCs w:val="24"/>
        </w:rPr>
        <w:t xml:space="preserve">rogram </w:t>
      </w:r>
      <w:r w:rsidRPr="001D6ED7" w:rsidR="00A52124">
        <w:rPr>
          <w:color w:val="000000"/>
          <w:sz w:val="24"/>
          <w:szCs w:val="24"/>
        </w:rPr>
        <w:t>adjustment</w:t>
      </w:r>
      <w:r w:rsidRPr="001D6ED7">
        <w:rPr>
          <w:color w:val="000000"/>
          <w:sz w:val="24"/>
          <w:szCs w:val="24"/>
        </w:rPr>
        <w:t>s, this revision</w:t>
      </w:r>
      <w:r w:rsidRPr="001D6ED7" w:rsidR="00907A50">
        <w:rPr>
          <w:color w:val="000000"/>
          <w:sz w:val="24"/>
          <w:szCs w:val="24"/>
        </w:rPr>
        <w:t xml:space="preserve"> </w:t>
      </w:r>
      <w:r w:rsidRPr="001D6ED7">
        <w:rPr>
          <w:color w:val="000000"/>
          <w:sz w:val="24"/>
          <w:szCs w:val="24"/>
        </w:rPr>
        <w:t xml:space="preserve">will </w:t>
      </w:r>
      <w:r w:rsidRPr="001D6ED7" w:rsidR="001D6ED7">
        <w:rPr>
          <w:color w:val="000000"/>
          <w:sz w:val="24"/>
          <w:szCs w:val="24"/>
        </w:rPr>
        <w:t xml:space="preserve">remove </w:t>
      </w:r>
      <w:r w:rsidR="00B22AB7">
        <w:rPr>
          <w:color w:val="000000"/>
          <w:sz w:val="24"/>
          <w:szCs w:val="24"/>
        </w:rPr>
        <w:t>3</w:t>
      </w:r>
      <w:r w:rsidR="00DF2B70">
        <w:rPr>
          <w:color w:val="000000"/>
          <w:sz w:val="24"/>
          <w:szCs w:val="24"/>
        </w:rPr>
        <w:t>,</w:t>
      </w:r>
      <w:r w:rsidR="00B22AB7">
        <w:rPr>
          <w:color w:val="000000"/>
          <w:sz w:val="24"/>
          <w:szCs w:val="24"/>
        </w:rPr>
        <w:t>927</w:t>
      </w:r>
      <w:r w:rsidRPr="001D6ED7" w:rsidR="001D6ED7">
        <w:rPr>
          <w:color w:val="000000"/>
          <w:sz w:val="24"/>
          <w:szCs w:val="24"/>
        </w:rPr>
        <w:t xml:space="preserve"> hours of burden from the current inventory</w:t>
      </w:r>
      <w:r w:rsidRPr="001D6ED7" w:rsidR="005A03A7">
        <w:rPr>
          <w:color w:val="000000"/>
          <w:sz w:val="24"/>
          <w:szCs w:val="24"/>
        </w:rPr>
        <w:t>.</w:t>
      </w:r>
      <w:r w:rsidRPr="0079234F" w:rsidR="005A03A7">
        <w:rPr>
          <w:color w:val="000000"/>
          <w:sz w:val="24"/>
          <w:szCs w:val="24"/>
        </w:rPr>
        <w:t xml:space="preserve"> </w:t>
      </w:r>
      <w:r w:rsidRPr="0079234F" w:rsidR="0038629D">
        <w:rPr>
          <w:color w:val="000000"/>
          <w:sz w:val="24"/>
          <w:szCs w:val="24"/>
        </w:rPr>
        <w:t xml:space="preserve"> </w:t>
      </w:r>
      <w:r w:rsidRPr="0079234F" w:rsidR="0038629D">
        <w:rPr>
          <w:sz w:val="24"/>
          <w:szCs w:val="24"/>
        </w:rPr>
        <w:t>The following table</w:t>
      </w:r>
      <w:r w:rsidRPr="0079234F" w:rsidR="00E214BA">
        <w:rPr>
          <w:sz w:val="24"/>
          <w:szCs w:val="24"/>
        </w:rPr>
        <w:t xml:space="preserve">s </w:t>
      </w:r>
      <w:r w:rsidR="00D742DC">
        <w:rPr>
          <w:sz w:val="24"/>
          <w:szCs w:val="24"/>
        </w:rPr>
        <w:t xml:space="preserve">and </w:t>
      </w:r>
      <w:r w:rsidR="001B7C22">
        <w:rPr>
          <w:sz w:val="24"/>
          <w:szCs w:val="24"/>
        </w:rPr>
        <w:t xml:space="preserve">Attachment </w:t>
      </w:r>
      <w:r w:rsidR="00EF5DD2">
        <w:rPr>
          <w:sz w:val="24"/>
          <w:szCs w:val="24"/>
        </w:rPr>
        <w:t>B</w:t>
      </w:r>
      <w:r w:rsidR="001B7C22">
        <w:rPr>
          <w:sz w:val="24"/>
          <w:szCs w:val="24"/>
        </w:rPr>
        <w:t xml:space="preserve"> </w:t>
      </w:r>
      <w:r w:rsidRPr="0079234F" w:rsidR="00E214BA">
        <w:rPr>
          <w:sz w:val="24"/>
          <w:szCs w:val="24"/>
        </w:rPr>
        <w:t>reflect the</w:t>
      </w:r>
      <w:r w:rsidRPr="0079234F" w:rsidR="0038629D">
        <w:rPr>
          <w:sz w:val="24"/>
          <w:szCs w:val="24"/>
        </w:rPr>
        <w:t xml:space="preserve"> </w:t>
      </w:r>
      <w:r w:rsidRPr="0079234F" w:rsidR="00D7726F">
        <w:rPr>
          <w:sz w:val="24"/>
          <w:szCs w:val="24"/>
        </w:rPr>
        <w:t xml:space="preserve">estimated </w:t>
      </w:r>
      <w:r w:rsidRPr="0079234F" w:rsidR="0038629D">
        <w:rPr>
          <w:sz w:val="24"/>
          <w:szCs w:val="24"/>
        </w:rPr>
        <w:t>burden associated with th</w:t>
      </w:r>
      <w:r w:rsidRPr="0079234F" w:rsidR="00C05631">
        <w:rPr>
          <w:sz w:val="24"/>
          <w:szCs w:val="24"/>
        </w:rPr>
        <w:t>i</w:t>
      </w:r>
      <w:r w:rsidRPr="0079234F" w:rsidR="00E214BA">
        <w:rPr>
          <w:sz w:val="24"/>
          <w:szCs w:val="24"/>
        </w:rPr>
        <w:t xml:space="preserve">s </w:t>
      </w:r>
      <w:r w:rsidRPr="0079234F" w:rsidR="0038629D">
        <w:rPr>
          <w:sz w:val="24"/>
          <w:szCs w:val="24"/>
        </w:rPr>
        <w:t xml:space="preserve">information </w:t>
      </w:r>
      <w:r w:rsidRPr="0079234F" w:rsidR="00E214BA">
        <w:rPr>
          <w:sz w:val="24"/>
          <w:szCs w:val="24"/>
        </w:rPr>
        <w:t>collection</w:t>
      </w:r>
      <w:r w:rsidRPr="0079234F" w:rsidR="00D7726F">
        <w:rPr>
          <w:sz w:val="24"/>
          <w:szCs w:val="24"/>
        </w:rPr>
        <w:t xml:space="preserve"> fo</w:t>
      </w:r>
      <w:r w:rsidRPr="0079234F" w:rsidR="00D7726F">
        <w:rPr>
          <w:spacing w:val="-3"/>
          <w:sz w:val="24"/>
          <w:szCs w:val="24"/>
        </w:rPr>
        <w:t>r each type of respondent</w:t>
      </w:r>
      <w:r w:rsidRPr="0079234F" w:rsidR="0038629D">
        <w:rPr>
          <w:sz w:val="24"/>
          <w:szCs w:val="24"/>
        </w:rPr>
        <w:t>.</w:t>
      </w:r>
      <w:r w:rsidRPr="0079234F" w:rsidR="00757AA2">
        <w:rPr>
          <w:sz w:val="24"/>
          <w:szCs w:val="24"/>
        </w:rPr>
        <w:t xml:space="preserve"> </w:t>
      </w:r>
      <w:r w:rsidR="006C0BB2">
        <w:rPr>
          <w:sz w:val="24"/>
          <w:szCs w:val="24"/>
        </w:rPr>
        <w:t xml:space="preserve"> </w:t>
      </w:r>
      <w:r w:rsidR="001D6ED7">
        <w:rPr>
          <w:sz w:val="24"/>
          <w:szCs w:val="24"/>
        </w:rPr>
        <w:t xml:space="preserve">The </w:t>
      </w:r>
      <w:r w:rsidR="006C0BB2">
        <w:rPr>
          <w:sz w:val="24"/>
          <w:szCs w:val="24"/>
        </w:rPr>
        <w:t xml:space="preserve">respondents </w:t>
      </w:r>
      <w:r w:rsidRPr="0079234F">
        <w:rPr>
          <w:sz w:val="24"/>
          <w:szCs w:val="24"/>
        </w:rPr>
        <w:t xml:space="preserve">for this </w:t>
      </w:r>
      <w:r w:rsidR="001D6ED7">
        <w:rPr>
          <w:sz w:val="24"/>
          <w:szCs w:val="24"/>
        </w:rPr>
        <w:t xml:space="preserve">information </w:t>
      </w:r>
      <w:r w:rsidRPr="0079234F">
        <w:rPr>
          <w:sz w:val="24"/>
          <w:szCs w:val="24"/>
        </w:rPr>
        <w:t xml:space="preserve">collection include: </w:t>
      </w:r>
      <w:r w:rsidR="001D6ED7">
        <w:rPr>
          <w:sz w:val="24"/>
          <w:szCs w:val="24"/>
        </w:rPr>
        <w:t>5</w:t>
      </w:r>
      <w:r w:rsidR="00B22AB7">
        <w:rPr>
          <w:sz w:val="24"/>
          <w:szCs w:val="24"/>
        </w:rPr>
        <w:t>5</w:t>
      </w:r>
      <w:r w:rsidR="001D6ED7">
        <w:rPr>
          <w:sz w:val="24"/>
          <w:szCs w:val="24"/>
        </w:rPr>
        <w:t xml:space="preserve"> State agencies, </w:t>
      </w:r>
      <w:r w:rsidR="00DF2B70">
        <w:rPr>
          <w:sz w:val="24"/>
          <w:szCs w:val="24"/>
        </w:rPr>
        <w:t>19,371</w:t>
      </w:r>
      <w:r w:rsidR="001D6ED7">
        <w:rPr>
          <w:sz w:val="24"/>
          <w:szCs w:val="24"/>
        </w:rPr>
        <w:t xml:space="preserve"> </w:t>
      </w:r>
      <w:r w:rsidR="005B0705">
        <w:rPr>
          <w:sz w:val="24"/>
          <w:szCs w:val="24"/>
        </w:rPr>
        <w:t>LEAs/</w:t>
      </w:r>
      <w:r w:rsidR="001D6ED7">
        <w:rPr>
          <w:sz w:val="24"/>
          <w:szCs w:val="24"/>
        </w:rPr>
        <w:t xml:space="preserve">SFAs, and </w:t>
      </w:r>
      <w:r w:rsidR="00982218">
        <w:rPr>
          <w:sz w:val="24"/>
          <w:szCs w:val="24"/>
        </w:rPr>
        <w:t>3,551,886</w:t>
      </w:r>
      <w:r w:rsidR="001F04B1">
        <w:rPr>
          <w:sz w:val="24"/>
          <w:szCs w:val="24"/>
        </w:rPr>
        <w:t xml:space="preserve"> </w:t>
      </w:r>
      <w:r w:rsidRPr="001D6ED7" w:rsidR="001D6ED7">
        <w:rPr>
          <w:sz w:val="24"/>
          <w:szCs w:val="24"/>
        </w:rPr>
        <w:t>h</w:t>
      </w:r>
      <w:r w:rsidRPr="001D6ED7">
        <w:rPr>
          <w:sz w:val="24"/>
          <w:szCs w:val="24"/>
        </w:rPr>
        <w:t>ouseholds</w:t>
      </w:r>
      <w:r w:rsidRPr="001D6ED7" w:rsidR="002D3113">
        <w:rPr>
          <w:sz w:val="24"/>
          <w:szCs w:val="24"/>
        </w:rPr>
        <w:t>.</w:t>
      </w:r>
    </w:p>
    <w:p w:rsidR="0046392C" w:rsidP="0046392C" w14:paraId="00175816" w14:textId="77777777">
      <w:pPr>
        <w:suppressAutoHyphens/>
        <w:spacing w:line="480" w:lineRule="auto"/>
        <w:rPr>
          <w:spacing w:val="-3"/>
          <w:u w:val="single"/>
        </w:rPr>
      </w:pPr>
    </w:p>
    <w:p w:rsidR="0046392C" w:rsidRPr="00FA0407" w:rsidP="0046392C" w14:paraId="1A9B0568" w14:textId="77777777">
      <w:pPr>
        <w:suppressAutoHyphens/>
        <w:spacing w:line="480" w:lineRule="auto"/>
        <w:rPr>
          <w:spacing w:val="-3"/>
        </w:rPr>
      </w:pPr>
      <w:r w:rsidRPr="00FA0407">
        <w:rPr>
          <w:spacing w:val="-3"/>
          <w:u w:val="single"/>
        </w:rPr>
        <w:t>Affected Public</w:t>
      </w:r>
      <w:r w:rsidRPr="00FA0407">
        <w:rPr>
          <w:spacing w:val="-3"/>
        </w:rPr>
        <w:t>:  State Agencies, LEAs</w:t>
      </w:r>
      <w:r w:rsidR="005B0705">
        <w:rPr>
          <w:spacing w:val="-3"/>
        </w:rPr>
        <w:t>/SFAs</w:t>
      </w:r>
      <w:r w:rsidRPr="00FA0407">
        <w:rPr>
          <w:spacing w:val="-3"/>
        </w:rPr>
        <w:t>, and Individuals/Households</w:t>
      </w:r>
    </w:p>
    <w:p w:rsidR="0046392C" w:rsidRPr="00FA0407" w:rsidP="0046392C" w14:paraId="482B3036" w14:textId="5983D843">
      <w:pPr>
        <w:tabs>
          <w:tab w:val="right" w:pos="9360"/>
        </w:tabs>
        <w:suppressAutoHyphens/>
        <w:spacing w:line="480" w:lineRule="auto"/>
        <w:rPr>
          <w:spacing w:val="-3"/>
        </w:rPr>
      </w:pPr>
      <w:r w:rsidRPr="00FA0407">
        <w:rPr>
          <w:spacing w:val="-3"/>
          <w:u w:val="single"/>
        </w:rPr>
        <w:t>Estimated Number of Respondents</w:t>
      </w:r>
      <w:r w:rsidRPr="00FA0407">
        <w:rPr>
          <w:spacing w:val="-3"/>
        </w:rPr>
        <w:t xml:space="preserve">:  </w:t>
      </w:r>
      <w:r w:rsidR="00982218">
        <w:rPr>
          <w:spacing w:val="-3"/>
        </w:rPr>
        <w:t xml:space="preserve">  </w:t>
      </w:r>
      <w:r w:rsidR="00561087">
        <w:rPr>
          <w:spacing w:val="-3"/>
        </w:rPr>
        <w:t>3,</w:t>
      </w:r>
      <w:r w:rsidR="00982218">
        <w:rPr>
          <w:spacing w:val="-3"/>
        </w:rPr>
        <w:t>571,31</w:t>
      </w:r>
      <w:r w:rsidR="00B22AB7">
        <w:rPr>
          <w:spacing w:val="-3"/>
        </w:rPr>
        <w:t>2</w:t>
      </w:r>
      <w:r w:rsidRPr="00FA0407">
        <w:rPr>
          <w:spacing w:val="-3"/>
        </w:rPr>
        <w:tab/>
      </w:r>
    </w:p>
    <w:p w:rsidR="0046392C" w:rsidRPr="00FA0407" w:rsidP="0046392C" w14:paraId="3BE56F6A" w14:textId="22835C7E">
      <w:pPr>
        <w:suppressAutoHyphens/>
        <w:spacing w:line="480" w:lineRule="auto"/>
        <w:rPr>
          <w:spacing w:val="-3"/>
        </w:rPr>
      </w:pPr>
      <w:r w:rsidRPr="00FA0407">
        <w:rPr>
          <w:spacing w:val="-3"/>
          <w:u w:val="single"/>
        </w:rPr>
        <w:t>Estimated Number of Responses per Respondent</w:t>
      </w:r>
      <w:r w:rsidRPr="00FA0407">
        <w:rPr>
          <w:spacing w:val="-3"/>
        </w:rPr>
        <w:t xml:space="preserve">:  </w:t>
      </w:r>
      <w:r w:rsidR="00561087">
        <w:rPr>
          <w:spacing w:val="-3"/>
        </w:rPr>
        <w:t>3.</w:t>
      </w:r>
      <w:r w:rsidR="00982218">
        <w:rPr>
          <w:spacing w:val="-3"/>
        </w:rPr>
        <w:t>5</w:t>
      </w:r>
      <w:r w:rsidR="00B22AB7">
        <w:rPr>
          <w:spacing w:val="-3"/>
        </w:rPr>
        <w:t>14</w:t>
      </w:r>
      <w:r w:rsidR="00772294">
        <w:rPr>
          <w:spacing w:val="-3"/>
        </w:rPr>
        <w:t xml:space="preserve"> </w:t>
      </w:r>
    </w:p>
    <w:p w:rsidR="0046392C" w:rsidRPr="00FA0407" w:rsidP="0046392C" w14:paraId="6BEFF711" w14:textId="2359B999">
      <w:pPr>
        <w:tabs>
          <w:tab w:val="left" w:pos="5440"/>
        </w:tabs>
        <w:suppressAutoHyphens/>
        <w:spacing w:line="480" w:lineRule="auto"/>
        <w:rPr>
          <w:spacing w:val="-3"/>
          <w:u w:val="single"/>
        </w:rPr>
      </w:pPr>
      <w:r w:rsidRPr="00FA0407">
        <w:rPr>
          <w:spacing w:val="-3"/>
          <w:u w:val="single"/>
        </w:rPr>
        <w:t>Estimated Total Annual Responses</w:t>
      </w:r>
      <w:r w:rsidRPr="00FA0407">
        <w:rPr>
          <w:spacing w:val="-3"/>
        </w:rPr>
        <w:t xml:space="preserve">:  </w:t>
      </w:r>
      <w:r w:rsidR="00561087">
        <w:rPr>
          <w:spacing w:val="-3"/>
        </w:rPr>
        <w:t>12,550,</w:t>
      </w:r>
      <w:r w:rsidR="00B22AB7">
        <w:rPr>
          <w:spacing w:val="-3"/>
        </w:rPr>
        <w:t>211</w:t>
      </w:r>
    </w:p>
    <w:p w:rsidR="0046392C" w:rsidRPr="00FA0407" w:rsidP="0046392C" w14:paraId="6FE644E7" w14:textId="018A6798">
      <w:pPr>
        <w:suppressAutoHyphens/>
        <w:spacing w:line="480" w:lineRule="auto"/>
        <w:rPr>
          <w:spacing w:val="-3"/>
        </w:rPr>
      </w:pPr>
      <w:r w:rsidRPr="00FA0407">
        <w:rPr>
          <w:spacing w:val="-3"/>
          <w:u w:val="single"/>
        </w:rPr>
        <w:t xml:space="preserve">Estimated </w:t>
      </w:r>
      <w:r>
        <w:rPr>
          <w:spacing w:val="-3"/>
          <w:u w:val="single"/>
        </w:rPr>
        <w:t>Hours</w:t>
      </w:r>
      <w:r w:rsidRPr="00FA0407">
        <w:rPr>
          <w:spacing w:val="-3"/>
          <w:u w:val="single"/>
        </w:rPr>
        <w:t xml:space="preserve"> per Response</w:t>
      </w:r>
      <w:r w:rsidRPr="00FA0407">
        <w:rPr>
          <w:spacing w:val="-3"/>
        </w:rPr>
        <w:t xml:space="preserve">:  </w:t>
      </w:r>
      <w:r w:rsidR="00561087">
        <w:rPr>
          <w:spacing w:val="-3"/>
        </w:rPr>
        <w:t>0.05</w:t>
      </w:r>
      <w:r w:rsidR="00B22AB7">
        <w:rPr>
          <w:spacing w:val="-3"/>
        </w:rPr>
        <w:t>27</w:t>
      </w:r>
    </w:p>
    <w:p w:rsidR="0046392C" w:rsidRPr="00FA0407" w:rsidP="0046392C" w14:paraId="6FEE4A53" w14:textId="64CEE7CB">
      <w:pPr>
        <w:suppressAutoHyphens/>
        <w:spacing w:line="480" w:lineRule="auto"/>
        <w:rPr>
          <w:spacing w:val="-3"/>
        </w:rPr>
      </w:pPr>
      <w:r w:rsidRPr="00FA0407">
        <w:rPr>
          <w:spacing w:val="-3"/>
          <w:u w:val="single"/>
        </w:rPr>
        <w:t xml:space="preserve">Estimate Total Annual Burden </w:t>
      </w:r>
      <w:r>
        <w:rPr>
          <w:spacing w:val="-3"/>
          <w:u w:val="single"/>
        </w:rPr>
        <w:t>Hours</w:t>
      </w:r>
      <w:r w:rsidRPr="00FA0407">
        <w:rPr>
          <w:spacing w:val="-3"/>
        </w:rPr>
        <w:t xml:space="preserve">:  </w:t>
      </w:r>
      <w:r w:rsidR="00561087">
        <w:rPr>
          <w:spacing w:val="-3"/>
        </w:rPr>
        <w:t>66</w:t>
      </w:r>
      <w:r w:rsidR="00B22AB7">
        <w:rPr>
          <w:spacing w:val="-3"/>
        </w:rPr>
        <w:t>0</w:t>
      </w:r>
      <w:r w:rsidR="00561087">
        <w:rPr>
          <w:spacing w:val="-3"/>
        </w:rPr>
        <w:t>,7</w:t>
      </w:r>
      <w:r w:rsidR="00B22AB7">
        <w:rPr>
          <w:spacing w:val="-3"/>
        </w:rPr>
        <w:t>99</w:t>
      </w:r>
    </w:p>
    <w:p w:rsidR="0046392C" w:rsidP="00CE4932" w14:paraId="23A64E76" w14:textId="27B8BF82">
      <w:pPr>
        <w:pStyle w:val="BodyText"/>
        <w:spacing w:line="480" w:lineRule="auto"/>
        <w:rPr>
          <w:b w:val="0"/>
        </w:rPr>
      </w:pPr>
      <w:r w:rsidRPr="0046392C">
        <w:rPr>
          <w:b w:val="0"/>
          <w:u w:val="single"/>
        </w:rPr>
        <w:t>Current Approved OMB Burden Hours</w:t>
      </w:r>
      <w:r>
        <w:rPr>
          <w:b w:val="0"/>
        </w:rPr>
        <w:t xml:space="preserve">: </w:t>
      </w:r>
      <w:r w:rsidR="00B22AB7">
        <w:rPr>
          <w:b w:val="0"/>
        </w:rPr>
        <w:t>664</w:t>
      </w:r>
      <w:r w:rsidR="00561087">
        <w:rPr>
          <w:b w:val="0"/>
        </w:rPr>
        <w:t>,</w:t>
      </w:r>
      <w:r w:rsidR="00B22AB7">
        <w:rPr>
          <w:b w:val="0"/>
        </w:rPr>
        <w:t>726</w:t>
      </w:r>
    </w:p>
    <w:p w:rsidR="0046392C" w:rsidP="00CE4932" w14:paraId="70D2C2E0" w14:textId="58479044">
      <w:pPr>
        <w:pStyle w:val="BodyText"/>
        <w:spacing w:line="480" w:lineRule="auto"/>
        <w:rPr>
          <w:b w:val="0"/>
        </w:rPr>
      </w:pPr>
      <w:r>
        <w:rPr>
          <w:b w:val="0"/>
        </w:rPr>
        <w:t xml:space="preserve">Difference Requested (hours): </w:t>
      </w:r>
      <w:r w:rsidR="00561087">
        <w:rPr>
          <w:b w:val="0"/>
        </w:rPr>
        <w:t>-</w:t>
      </w:r>
      <w:r w:rsidR="00B22AB7">
        <w:rPr>
          <w:b w:val="0"/>
        </w:rPr>
        <w:t>3,927</w:t>
      </w:r>
    </w:p>
    <w:p w:rsidR="0046392C" w14:paraId="608B0EB9" w14:textId="77777777">
      <w:pPr>
        <w:rPr>
          <w:b/>
          <w:sz w:val="20"/>
          <w:szCs w:val="20"/>
        </w:rPr>
      </w:pPr>
      <w:r>
        <w:rPr>
          <w:b/>
          <w:sz w:val="20"/>
          <w:szCs w:val="20"/>
        </w:rPr>
        <w:br w:type="page"/>
      </w:r>
    </w:p>
    <w:p w:rsidR="00F94AEC" w:rsidRPr="0035432D" w:rsidP="00BE2503" w14:paraId="51C0B914" w14:textId="77777777">
      <w:pPr>
        <w:spacing w:line="480" w:lineRule="auto"/>
        <w:jc w:val="center"/>
        <w:rPr>
          <w:b/>
          <w:sz w:val="20"/>
          <w:szCs w:val="20"/>
        </w:rPr>
      </w:pPr>
      <w:r w:rsidRPr="0035432D">
        <w:rPr>
          <w:b/>
          <w:sz w:val="20"/>
          <w:szCs w:val="20"/>
        </w:rPr>
        <w:t>ESTI</w:t>
      </w:r>
      <w:r w:rsidRPr="0035432D" w:rsidR="00907A50">
        <w:rPr>
          <w:b/>
          <w:sz w:val="20"/>
          <w:szCs w:val="20"/>
        </w:rPr>
        <w:t>MATED ANNUAL BURDEN FOR 0584-0026</w:t>
      </w:r>
      <w:r w:rsidRPr="0035432D">
        <w:rPr>
          <w:b/>
          <w:sz w:val="20"/>
          <w:szCs w:val="20"/>
        </w:rPr>
        <w:t>,</w:t>
      </w:r>
    </w:p>
    <w:p w:rsidR="00F94AEC" w:rsidRPr="0035432D" w:rsidP="00BE2503" w14:paraId="6989275A" w14:textId="29185B6A">
      <w:pPr>
        <w:spacing w:line="480" w:lineRule="auto"/>
        <w:jc w:val="center"/>
        <w:rPr>
          <w:b/>
          <w:caps/>
          <w:sz w:val="20"/>
          <w:szCs w:val="20"/>
        </w:rPr>
      </w:pPr>
      <w:r w:rsidRPr="0035432D">
        <w:rPr>
          <w:b/>
          <w:caps/>
          <w:sz w:val="20"/>
          <w:szCs w:val="20"/>
        </w:rPr>
        <w:t xml:space="preserve">DETERMINING ELIGIBILITY FOR FREE AND </w:t>
      </w:r>
      <w:r w:rsidRPr="0035432D" w:rsidR="001A49B9">
        <w:rPr>
          <w:b/>
          <w:caps/>
          <w:sz w:val="20"/>
          <w:szCs w:val="20"/>
        </w:rPr>
        <w:t>REDUCED-PRICE</w:t>
      </w:r>
      <w:r w:rsidRPr="0035432D">
        <w:rPr>
          <w:b/>
          <w:caps/>
          <w:sz w:val="20"/>
          <w:szCs w:val="20"/>
        </w:rPr>
        <w:t xml:space="preserve"> </w:t>
      </w:r>
      <w:r w:rsidRPr="0035432D" w:rsidR="0027783C">
        <w:rPr>
          <w:b/>
          <w:sz w:val="20"/>
          <w:szCs w:val="20"/>
        </w:rPr>
        <w:t>FREE MEALS</w:t>
      </w:r>
      <w:r w:rsidRPr="0035432D">
        <w:rPr>
          <w:b/>
          <w:caps/>
          <w:sz w:val="20"/>
          <w:szCs w:val="20"/>
        </w:rPr>
        <w:t xml:space="preserve">, 7 CFR </w:t>
      </w:r>
      <w:r w:rsidRPr="0035432D" w:rsidR="006439EC">
        <w:rPr>
          <w:b/>
          <w:caps/>
          <w:sz w:val="20"/>
          <w:szCs w:val="20"/>
        </w:rPr>
        <w:t xml:space="preserve">PART </w:t>
      </w:r>
      <w:r w:rsidRPr="0035432D">
        <w:rPr>
          <w:b/>
          <w:caps/>
          <w:sz w:val="20"/>
          <w:szCs w:val="20"/>
        </w:rPr>
        <w:t>245</w:t>
      </w:r>
    </w:p>
    <w:p w:rsidR="00223836" w:rsidP="00BE2503" w14:paraId="4DB7A7E6" w14:textId="6F86563B">
      <w:pPr>
        <w:jc w:val="center"/>
        <w:rPr>
          <w:b/>
          <w:caps/>
          <w:sz w:val="20"/>
          <w:szCs w:val="20"/>
        </w:rPr>
      </w:pPr>
      <w:r w:rsidRPr="0035432D">
        <w:rPr>
          <w:b/>
          <w:caps/>
          <w:sz w:val="20"/>
          <w:szCs w:val="20"/>
        </w:rPr>
        <w:t>REVISION OF A CURRENTLY APPROVED COLLECTION</w:t>
      </w:r>
    </w:p>
    <w:p w:rsidR="00976B83" w:rsidP="00BE2503" w14:paraId="13EF7E9A" w14:textId="4B250529">
      <w:pPr>
        <w:jc w:val="center"/>
        <w:rPr>
          <w:b/>
          <w:caps/>
          <w:sz w:val="20"/>
          <w:szCs w:val="20"/>
        </w:rPr>
      </w:pPr>
    </w:p>
    <w:p w:rsidR="00976B83" w:rsidP="00BE2503" w14:paraId="6643E0AA" w14:textId="52AB161B">
      <w:pPr>
        <w:jc w:val="center"/>
        <w:rPr>
          <w:b/>
          <w:caps/>
          <w:sz w:val="20"/>
          <w:szCs w:val="20"/>
        </w:rPr>
      </w:pPr>
    </w:p>
    <w:p w:rsidR="00982218" w:rsidP="00BE2503" w14:paraId="0FA70C93" w14:textId="7F73AE37">
      <w:pPr>
        <w:jc w:val="center"/>
        <w:rPr>
          <w:b/>
          <w:caps/>
          <w:sz w:val="20"/>
          <w:szCs w:val="20"/>
        </w:rPr>
      </w:pPr>
    </w:p>
    <w:tbl>
      <w:tblPr>
        <w:tblpPr w:leftFromText="180" w:rightFromText="180" w:vertAnchor="text"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147"/>
        <w:gridCol w:w="923"/>
        <w:gridCol w:w="900"/>
        <w:gridCol w:w="990"/>
        <w:gridCol w:w="900"/>
        <w:gridCol w:w="967"/>
        <w:gridCol w:w="990"/>
        <w:gridCol w:w="1080"/>
      </w:tblGrid>
      <w:tr w14:paraId="2FAEAF97" w14:textId="77777777" w:rsidTr="007F1CCE">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3"/>
        </w:trPr>
        <w:tc>
          <w:tcPr>
            <w:tcW w:w="1908" w:type="dxa"/>
            <w:tcBorders>
              <w:top w:val="single" w:sz="4" w:space="0" w:color="auto"/>
              <w:left w:val="single" w:sz="4" w:space="0" w:color="auto"/>
              <w:bottom w:val="single" w:sz="4" w:space="0" w:color="auto"/>
              <w:right w:val="single" w:sz="4" w:space="0" w:color="auto"/>
            </w:tcBorders>
            <w:vAlign w:val="bottom"/>
          </w:tcPr>
          <w:p w:rsidR="004C66DF" w:rsidRPr="00982218" w:rsidP="00EB7C18" w14:paraId="072E7A63" w14:textId="77777777">
            <w:pPr>
              <w:rPr>
                <w:sz w:val="16"/>
                <w:szCs w:val="16"/>
              </w:rPr>
            </w:pPr>
            <w:r w:rsidRPr="00982218">
              <w:rPr>
                <w:sz w:val="16"/>
                <w:szCs w:val="16"/>
              </w:rPr>
              <w:t>Burden Activities</w:t>
            </w:r>
          </w:p>
          <w:p w:rsidR="004C66DF" w:rsidRPr="00982218" w:rsidP="00EB7C18" w14:paraId="1D19D4D9" w14:textId="77777777">
            <w:pPr>
              <w:rPr>
                <w:sz w:val="16"/>
                <w:szCs w:val="16"/>
              </w:rPr>
            </w:pPr>
          </w:p>
        </w:tc>
        <w:tc>
          <w:tcPr>
            <w:tcW w:w="1147" w:type="dxa"/>
            <w:tcBorders>
              <w:top w:val="single" w:sz="4" w:space="0" w:color="auto"/>
              <w:left w:val="single" w:sz="4" w:space="0" w:color="auto"/>
              <w:bottom w:val="single" w:sz="4" w:space="0" w:color="auto"/>
              <w:right w:val="single" w:sz="4" w:space="0" w:color="auto"/>
            </w:tcBorders>
            <w:vAlign w:val="bottom"/>
            <w:hideMark/>
          </w:tcPr>
          <w:p w:rsidR="004C66DF" w:rsidRPr="00982218" w:rsidP="00EB7C18" w14:paraId="03075B1B" w14:textId="77777777">
            <w:pPr>
              <w:rPr>
                <w:sz w:val="16"/>
                <w:szCs w:val="16"/>
              </w:rPr>
            </w:pPr>
            <w:r w:rsidRPr="00982218">
              <w:rPr>
                <w:sz w:val="16"/>
                <w:szCs w:val="16"/>
              </w:rPr>
              <w:t>Section</w:t>
            </w:r>
          </w:p>
        </w:tc>
        <w:tc>
          <w:tcPr>
            <w:tcW w:w="923" w:type="dxa"/>
            <w:tcBorders>
              <w:top w:val="single" w:sz="4" w:space="0" w:color="auto"/>
              <w:left w:val="single" w:sz="4" w:space="0" w:color="auto"/>
              <w:bottom w:val="single" w:sz="4" w:space="0" w:color="auto"/>
              <w:right w:val="single" w:sz="4" w:space="0" w:color="auto"/>
            </w:tcBorders>
            <w:vAlign w:val="bottom"/>
            <w:hideMark/>
          </w:tcPr>
          <w:p w:rsidR="004C66DF" w:rsidRPr="00982218" w:rsidP="00EB7C18" w14:paraId="4C3EDF38" w14:textId="77777777">
            <w:pPr>
              <w:rPr>
                <w:sz w:val="16"/>
                <w:szCs w:val="16"/>
              </w:rPr>
            </w:pPr>
            <w:r w:rsidRPr="00982218">
              <w:rPr>
                <w:sz w:val="16"/>
                <w:szCs w:val="16"/>
              </w:rPr>
              <w:t>Estimated Number of</w:t>
            </w:r>
          </w:p>
          <w:p w:rsidR="004C66DF" w:rsidRPr="00982218" w:rsidP="00EB7C18" w14:paraId="23063AF8" w14:textId="77777777">
            <w:pPr>
              <w:rPr>
                <w:sz w:val="16"/>
                <w:szCs w:val="16"/>
              </w:rPr>
            </w:pPr>
            <w:r w:rsidRPr="00982218">
              <w:rPr>
                <w:sz w:val="16"/>
                <w:szCs w:val="16"/>
              </w:rPr>
              <w:t>Respondents</w:t>
            </w:r>
          </w:p>
        </w:tc>
        <w:tc>
          <w:tcPr>
            <w:tcW w:w="900" w:type="dxa"/>
            <w:tcBorders>
              <w:top w:val="single" w:sz="4" w:space="0" w:color="auto"/>
              <w:left w:val="single" w:sz="4" w:space="0" w:color="auto"/>
              <w:bottom w:val="single" w:sz="4" w:space="0" w:color="auto"/>
              <w:right w:val="single" w:sz="4" w:space="0" w:color="auto"/>
            </w:tcBorders>
            <w:vAlign w:val="bottom"/>
            <w:hideMark/>
          </w:tcPr>
          <w:p w:rsidR="004C66DF" w:rsidRPr="00982218" w:rsidP="00EB7C18" w14:paraId="4110FB7C" w14:textId="77777777">
            <w:pPr>
              <w:rPr>
                <w:sz w:val="16"/>
                <w:szCs w:val="16"/>
              </w:rPr>
            </w:pPr>
            <w:r w:rsidRPr="00982218">
              <w:rPr>
                <w:sz w:val="16"/>
                <w:szCs w:val="16"/>
              </w:rPr>
              <w:t>Frequency</w:t>
            </w:r>
          </w:p>
          <w:p w:rsidR="004C66DF" w:rsidRPr="00982218" w:rsidP="00EB7C18" w14:paraId="438C9126" w14:textId="77777777">
            <w:pPr>
              <w:rPr>
                <w:sz w:val="16"/>
                <w:szCs w:val="16"/>
              </w:rPr>
            </w:pPr>
            <w:r w:rsidRPr="00982218">
              <w:rPr>
                <w:sz w:val="16"/>
                <w:szCs w:val="16"/>
              </w:rPr>
              <w:t>of</w:t>
            </w:r>
          </w:p>
          <w:p w:rsidR="004C66DF" w:rsidRPr="00982218" w:rsidP="00EB7C18" w14:paraId="02A93520" w14:textId="77777777">
            <w:pPr>
              <w:rPr>
                <w:sz w:val="16"/>
                <w:szCs w:val="16"/>
              </w:rPr>
            </w:pPr>
            <w:r w:rsidRPr="00982218">
              <w:rPr>
                <w:sz w:val="16"/>
                <w:szCs w:val="16"/>
              </w:rPr>
              <w:t>Response</w:t>
            </w:r>
          </w:p>
        </w:tc>
        <w:tc>
          <w:tcPr>
            <w:tcW w:w="990" w:type="dxa"/>
            <w:tcBorders>
              <w:top w:val="single" w:sz="4" w:space="0" w:color="auto"/>
              <w:left w:val="single" w:sz="4" w:space="0" w:color="auto"/>
              <w:bottom w:val="single" w:sz="4" w:space="0" w:color="auto"/>
              <w:right w:val="single" w:sz="4" w:space="0" w:color="auto"/>
            </w:tcBorders>
            <w:vAlign w:val="bottom"/>
            <w:hideMark/>
          </w:tcPr>
          <w:p w:rsidR="004C66DF" w:rsidRPr="00982218" w:rsidP="00EB7C18" w14:paraId="3067C9B1" w14:textId="77777777">
            <w:pPr>
              <w:rPr>
                <w:sz w:val="16"/>
                <w:szCs w:val="16"/>
              </w:rPr>
            </w:pPr>
            <w:r w:rsidRPr="00982218">
              <w:rPr>
                <w:sz w:val="16"/>
                <w:szCs w:val="16"/>
              </w:rPr>
              <w:t>Average Annual</w:t>
            </w:r>
          </w:p>
          <w:p w:rsidR="004C66DF" w:rsidRPr="00982218" w:rsidP="00EB7C18" w14:paraId="18B16692" w14:textId="77777777">
            <w:pPr>
              <w:rPr>
                <w:sz w:val="16"/>
                <w:szCs w:val="16"/>
              </w:rPr>
            </w:pPr>
            <w:r w:rsidRPr="00982218">
              <w:rPr>
                <w:sz w:val="16"/>
                <w:szCs w:val="16"/>
              </w:rPr>
              <w:t>Responses</w:t>
            </w:r>
          </w:p>
        </w:tc>
        <w:tc>
          <w:tcPr>
            <w:tcW w:w="900" w:type="dxa"/>
            <w:tcBorders>
              <w:top w:val="single" w:sz="4" w:space="0" w:color="auto"/>
              <w:left w:val="single" w:sz="4" w:space="0" w:color="auto"/>
              <w:bottom w:val="single" w:sz="4" w:space="0" w:color="auto"/>
              <w:right w:val="single" w:sz="4" w:space="0" w:color="auto"/>
            </w:tcBorders>
            <w:vAlign w:val="bottom"/>
            <w:hideMark/>
          </w:tcPr>
          <w:p w:rsidR="004C66DF" w:rsidRPr="00982218" w:rsidP="00EB7C18" w14:paraId="68B89C4B" w14:textId="77777777">
            <w:pPr>
              <w:rPr>
                <w:sz w:val="16"/>
                <w:szCs w:val="16"/>
              </w:rPr>
            </w:pPr>
            <w:r w:rsidRPr="00982218">
              <w:rPr>
                <w:sz w:val="16"/>
                <w:szCs w:val="16"/>
              </w:rPr>
              <w:t>Average</w:t>
            </w:r>
          </w:p>
          <w:p w:rsidR="004C66DF" w:rsidRPr="00982218" w:rsidP="00EB7C18" w14:paraId="0D50DE5D" w14:textId="77777777">
            <w:pPr>
              <w:rPr>
                <w:sz w:val="16"/>
                <w:szCs w:val="16"/>
              </w:rPr>
            </w:pPr>
            <w:r w:rsidRPr="00982218">
              <w:rPr>
                <w:sz w:val="16"/>
                <w:szCs w:val="16"/>
              </w:rPr>
              <w:t>Burden per</w:t>
            </w:r>
          </w:p>
          <w:p w:rsidR="004C66DF" w:rsidRPr="00982218" w:rsidP="00EB7C18" w14:paraId="726F4596" w14:textId="77777777">
            <w:pPr>
              <w:rPr>
                <w:sz w:val="16"/>
                <w:szCs w:val="16"/>
              </w:rPr>
            </w:pPr>
            <w:r w:rsidRPr="00982218">
              <w:rPr>
                <w:sz w:val="16"/>
                <w:szCs w:val="16"/>
              </w:rPr>
              <w:t>Response</w:t>
            </w:r>
          </w:p>
        </w:tc>
        <w:tc>
          <w:tcPr>
            <w:tcW w:w="967" w:type="dxa"/>
            <w:tcBorders>
              <w:top w:val="single" w:sz="4" w:space="0" w:color="auto"/>
              <w:left w:val="single" w:sz="4" w:space="0" w:color="auto"/>
              <w:bottom w:val="single" w:sz="4" w:space="0" w:color="auto"/>
              <w:right w:val="single" w:sz="4" w:space="0" w:color="auto"/>
            </w:tcBorders>
            <w:vAlign w:val="bottom"/>
            <w:hideMark/>
          </w:tcPr>
          <w:p w:rsidR="004C66DF" w:rsidRPr="00982218" w:rsidP="00EB7C18" w14:paraId="31CD875A" w14:textId="77777777">
            <w:pPr>
              <w:rPr>
                <w:sz w:val="16"/>
                <w:szCs w:val="16"/>
              </w:rPr>
            </w:pPr>
            <w:r w:rsidRPr="00982218">
              <w:rPr>
                <w:sz w:val="16"/>
                <w:szCs w:val="16"/>
              </w:rPr>
              <w:t>Annual Burden</w:t>
            </w:r>
          </w:p>
          <w:p w:rsidR="004C66DF" w:rsidRPr="00982218" w:rsidP="00EB7C18" w14:paraId="34CE44EA" w14:textId="77777777">
            <w:pPr>
              <w:rPr>
                <w:sz w:val="16"/>
                <w:szCs w:val="16"/>
              </w:rPr>
            </w:pPr>
            <w:r w:rsidRPr="00982218">
              <w:rPr>
                <w:sz w:val="16"/>
                <w:szCs w:val="16"/>
              </w:rPr>
              <w:t>Hours</w:t>
            </w:r>
          </w:p>
        </w:tc>
        <w:tc>
          <w:tcPr>
            <w:tcW w:w="990" w:type="dxa"/>
            <w:tcBorders>
              <w:top w:val="single" w:sz="4" w:space="0" w:color="auto"/>
              <w:left w:val="single" w:sz="4" w:space="0" w:color="auto"/>
              <w:bottom w:val="single" w:sz="4" w:space="0" w:color="auto"/>
              <w:right w:val="single" w:sz="4" w:space="0" w:color="auto"/>
            </w:tcBorders>
            <w:vAlign w:val="bottom"/>
          </w:tcPr>
          <w:p w:rsidR="004C66DF" w:rsidRPr="00982218" w:rsidP="00EB7C18" w14:paraId="683687D7" w14:textId="77777777">
            <w:pPr>
              <w:rPr>
                <w:sz w:val="16"/>
                <w:szCs w:val="16"/>
              </w:rPr>
            </w:pPr>
            <w:r w:rsidRPr="00982218">
              <w:rPr>
                <w:sz w:val="16"/>
                <w:szCs w:val="16"/>
              </w:rPr>
              <w:t>Current OMB approved Burden</w:t>
            </w:r>
          </w:p>
        </w:tc>
        <w:tc>
          <w:tcPr>
            <w:tcW w:w="1080" w:type="dxa"/>
            <w:tcBorders>
              <w:top w:val="single" w:sz="4" w:space="0" w:color="auto"/>
              <w:left w:val="single" w:sz="4" w:space="0" w:color="auto"/>
              <w:bottom w:val="single" w:sz="4" w:space="0" w:color="auto"/>
              <w:right w:val="single" w:sz="4" w:space="0" w:color="auto"/>
            </w:tcBorders>
            <w:vAlign w:val="bottom"/>
          </w:tcPr>
          <w:p w:rsidR="004C66DF" w:rsidRPr="00982218" w:rsidP="00EB7C18" w14:paraId="7E737DD1" w14:textId="37B04876">
            <w:pPr>
              <w:rPr>
                <w:sz w:val="16"/>
                <w:szCs w:val="16"/>
              </w:rPr>
            </w:pPr>
            <w:r w:rsidRPr="00982218">
              <w:rPr>
                <w:sz w:val="16"/>
                <w:szCs w:val="16"/>
              </w:rPr>
              <w:t>Due to  Adjustment</w:t>
            </w:r>
          </w:p>
        </w:tc>
      </w:tr>
      <w:tr w14:paraId="0159D5EA" w14:textId="77777777" w:rsidTr="00EB7C18">
        <w:tblPrEx>
          <w:tblW w:w="9805" w:type="dxa"/>
          <w:tblLayout w:type="fixed"/>
          <w:tblLook w:val="04A0"/>
        </w:tblPrEx>
        <w:trPr>
          <w:trHeight w:val="170"/>
        </w:trPr>
        <w:tc>
          <w:tcPr>
            <w:tcW w:w="9805" w:type="dxa"/>
            <w:gridSpan w:val="9"/>
            <w:tcBorders>
              <w:top w:val="single" w:sz="4" w:space="0" w:color="auto"/>
              <w:left w:val="single" w:sz="4" w:space="0" w:color="auto"/>
              <w:bottom w:val="single" w:sz="4" w:space="0" w:color="auto"/>
            </w:tcBorders>
          </w:tcPr>
          <w:p w:rsidR="00EB7C18" w:rsidRPr="00982218" w:rsidP="00EB7C18" w14:paraId="5B9306A6" w14:textId="72EDEF95">
            <w:pPr>
              <w:jc w:val="center"/>
              <w:rPr>
                <w:b/>
                <w:sz w:val="16"/>
                <w:szCs w:val="16"/>
              </w:rPr>
            </w:pPr>
            <w:r>
              <w:rPr>
                <w:b/>
                <w:sz w:val="16"/>
                <w:szCs w:val="16"/>
              </w:rPr>
              <w:t>Reporting</w:t>
            </w:r>
          </w:p>
        </w:tc>
      </w:tr>
      <w:tr w14:paraId="77B887DD"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hideMark/>
          </w:tcPr>
          <w:p w:rsidR="004C66DF" w:rsidRPr="00982218" w:rsidP="00EB7C18" w14:paraId="6E701D04" w14:textId="4A88DB85">
            <w:pPr>
              <w:rPr>
                <w:sz w:val="16"/>
                <w:szCs w:val="16"/>
              </w:rPr>
            </w:pPr>
            <w:r w:rsidRPr="00982218">
              <w:rPr>
                <w:sz w:val="20"/>
                <w:szCs w:val="20"/>
              </w:rPr>
              <w:br w:type="page"/>
            </w:r>
            <w:r w:rsidRPr="00982218">
              <w:rPr>
                <w:sz w:val="16"/>
                <w:szCs w:val="16"/>
              </w:rPr>
              <w:t xml:space="preserve">SAs and LEAs </w:t>
            </w:r>
            <w:r w:rsidR="00D633CC">
              <w:rPr>
                <w:sz w:val="16"/>
                <w:szCs w:val="16"/>
              </w:rPr>
              <w:t>that plan to use or disclose information about children eligible for free or reduced price meals</w:t>
            </w:r>
            <w:r w:rsidR="00F346B6">
              <w:rPr>
                <w:sz w:val="16"/>
                <w:szCs w:val="16"/>
              </w:rPr>
              <w:t xml:space="preserve"> and/or free milk in ways not specified in this section </w:t>
            </w:r>
            <w:r w:rsidRPr="00982218">
              <w:rPr>
                <w:sz w:val="16"/>
                <w:szCs w:val="16"/>
              </w:rPr>
              <w:t>must obtain written consent from</w:t>
            </w:r>
            <w:r w:rsidR="00F346B6">
              <w:rPr>
                <w:sz w:val="16"/>
                <w:szCs w:val="16"/>
              </w:rPr>
              <w:t xml:space="preserve"> the child’s</w:t>
            </w:r>
            <w:r w:rsidRPr="00982218">
              <w:rPr>
                <w:sz w:val="16"/>
                <w:szCs w:val="16"/>
              </w:rPr>
              <w:t xml:space="preserve"> parent/ guardian</w:t>
            </w:r>
            <w:r w:rsidR="00A5096C">
              <w:rPr>
                <w:sz w:val="16"/>
                <w:szCs w:val="16"/>
              </w:rPr>
              <w:t xml:space="preserve"> prior to the use or disclosure</w:t>
            </w:r>
            <w:r w:rsidRPr="00982218">
              <w:rPr>
                <w:sz w:val="16"/>
                <w:szCs w:val="16"/>
              </w:rPr>
              <w:t>.</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5E160655" w14:textId="77777777">
            <w:pPr>
              <w:rPr>
                <w:sz w:val="16"/>
                <w:szCs w:val="16"/>
              </w:rPr>
            </w:pPr>
            <w:r w:rsidRPr="00982218">
              <w:rPr>
                <w:sz w:val="16"/>
                <w:szCs w:val="16"/>
              </w:rPr>
              <w:t>245.6(</w:t>
            </w:r>
            <w:r w:rsidRPr="00982218">
              <w:rPr>
                <w:sz w:val="16"/>
                <w:szCs w:val="16"/>
              </w:rPr>
              <w:t>i</w:t>
            </w:r>
            <w:r w:rsidRPr="00982218">
              <w:rPr>
                <w:sz w:val="16"/>
                <w:szCs w:val="16"/>
              </w:rPr>
              <w:t>)</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0DFDD535" w14:textId="77777777">
            <w:pPr>
              <w:jc w:val="right"/>
              <w:rPr>
                <w:sz w:val="16"/>
                <w:szCs w:val="16"/>
              </w:rPr>
            </w:pPr>
            <w:r w:rsidRPr="00982218">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5DE8FC10" w14:textId="77777777">
            <w:pPr>
              <w:jc w:val="right"/>
              <w:rPr>
                <w:sz w:val="16"/>
                <w:szCs w:val="16"/>
              </w:rPr>
            </w:pPr>
            <w:r w:rsidRPr="00982218">
              <w:rPr>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4E1AD94A" w14:textId="77777777">
            <w:pPr>
              <w:jc w:val="right"/>
              <w:rPr>
                <w:sz w:val="16"/>
                <w:szCs w:val="16"/>
              </w:rPr>
            </w:pPr>
            <w:r w:rsidRPr="00982218">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770EBFCD" w14:textId="77777777">
            <w:pPr>
              <w:jc w:val="right"/>
              <w:rPr>
                <w:sz w:val="16"/>
                <w:szCs w:val="16"/>
              </w:rPr>
            </w:pPr>
            <w:r w:rsidRPr="00982218">
              <w:rPr>
                <w:sz w:val="16"/>
                <w:szCs w:val="16"/>
              </w:rPr>
              <w:t>0.25</w:t>
            </w:r>
          </w:p>
        </w:tc>
        <w:tc>
          <w:tcPr>
            <w:tcW w:w="967" w:type="dxa"/>
            <w:tcBorders>
              <w:top w:val="single" w:sz="4" w:space="0" w:color="auto"/>
              <w:left w:val="single" w:sz="4" w:space="0" w:color="auto"/>
              <w:bottom w:val="single" w:sz="4" w:space="0" w:color="auto"/>
              <w:right w:val="single" w:sz="4" w:space="0" w:color="auto"/>
            </w:tcBorders>
            <w:hideMark/>
          </w:tcPr>
          <w:p w:rsidR="004C66DF" w:rsidRPr="00982218" w:rsidP="00EB7C18" w14:paraId="0BE10619" w14:textId="77777777">
            <w:pPr>
              <w:jc w:val="right"/>
              <w:rPr>
                <w:sz w:val="16"/>
                <w:szCs w:val="16"/>
              </w:rPr>
            </w:pPr>
            <w:r w:rsidRPr="00982218">
              <w:rPr>
                <w:sz w:val="16"/>
                <w:szCs w:val="16"/>
              </w:rPr>
              <w:t>13.5</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52B3B2D7" w14:textId="77777777">
            <w:pPr>
              <w:jc w:val="right"/>
              <w:rPr>
                <w:sz w:val="16"/>
                <w:szCs w:val="16"/>
              </w:rPr>
            </w:pPr>
            <w:r w:rsidRPr="00982218">
              <w:rPr>
                <w:sz w:val="16"/>
                <w:szCs w:val="16"/>
              </w:rPr>
              <w:t>13.5</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13351D7A" w14:textId="77777777">
            <w:pPr>
              <w:jc w:val="right"/>
              <w:rPr>
                <w:sz w:val="16"/>
                <w:szCs w:val="16"/>
              </w:rPr>
            </w:pPr>
            <w:r w:rsidRPr="00982218">
              <w:rPr>
                <w:sz w:val="16"/>
                <w:szCs w:val="16"/>
              </w:rPr>
              <w:t>0</w:t>
            </w:r>
          </w:p>
        </w:tc>
      </w:tr>
      <w:tr w14:paraId="30444110"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hideMark/>
          </w:tcPr>
          <w:p w:rsidR="004C66DF" w:rsidRPr="00982218" w:rsidP="00EB7C18" w14:paraId="7D41327A" w14:textId="2BB3FA0F">
            <w:pPr>
              <w:rPr>
                <w:sz w:val="16"/>
                <w:szCs w:val="16"/>
              </w:rPr>
            </w:pPr>
            <w:r w:rsidRPr="00982218">
              <w:rPr>
                <w:sz w:val="16"/>
                <w:szCs w:val="16"/>
              </w:rPr>
              <w:t xml:space="preserve">SAs enter into written agreement with the agency receiving children's free and reduced price </w:t>
            </w:r>
            <w:r w:rsidR="00E54862">
              <w:rPr>
                <w:sz w:val="16"/>
                <w:szCs w:val="16"/>
              </w:rPr>
              <w:t>meal</w:t>
            </w:r>
            <w:r w:rsidR="00F42255">
              <w:rPr>
                <w:sz w:val="16"/>
                <w:szCs w:val="16"/>
              </w:rPr>
              <w:t xml:space="preserve"> and/or free milk </w:t>
            </w:r>
            <w:r w:rsidRPr="00982218">
              <w:rPr>
                <w:sz w:val="16"/>
                <w:szCs w:val="16"/>
              </w:rPr>
              <w:t>eligibility information.</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493A62A3" w14:textId="77777777">
            <w:pPr>
              <w:rPr>
                <w:sz w:val="16"/>
                <w:szCs w:val="16"/>
              </w:rPr>
            </w:pPr>
            <w:r w:rsidRPr="00982218">
              <w:rPr>
                <w:sz w:val="16"/>
                <w:szCs w:val="16"/>
              </w:rPr>
              <w:t>245.6(j)</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5FE6EBD8" w14:textId="77777777">
            <w:pPr>
              <w:jc w:val="right"/>
              <w:rPr>
                <w:sz w:val="16"/>
                <w:szCs w:val="16"/>
              </w:rPr>
            </w:pPr>
            <w:r w:rsidRPr="00982218">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38F29523" w14:textId="77777777">
            <w:pPr>
              <w:jc w:val="right"/>
              <w:rPr>
                <w:sz w:val="16"/>
                <w:szCs w:val="16"/>
              </w:rPr>
            </w:pPr>
            <w:r w:rsidRPr="00982218">
              <w:rPr>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4D50271F" w14:textId="77777777">
            <w:pPr>
              <w:jc w:val="right"/>
              <w:rPr>
                <w:sz w:val="16"/>
                <w:szCs w:val="16"/>
              </w:rPr>
            </w:pPr>
            <w:r w:rsidRPr="00982218">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16F9AE13" w14:textId="77777777">
            <w:pPr>
              <w:jc w:val="right"/>
              <w:rPr>
                <w:sz w:val="16"/>
                <w:szCs w:val="16"/>
              </w:rPr>
            </w:pPr>
            <w:r w:rsidRPr="00982218">
              <w:rPr>
                <w:sz w:val="16"/>
                <w:szCs w:val="16"/>
              </w:rPr>
              <w:t>0.25</w:t>
            </w:r>
          </w:p>
        </w:tc>
        <w:tc>
          <w:tcPr>
            <w:tcW w:w="967" w:type="dxa"/>
            <w:tcBorders>
              <w:top w:val="single" w:sz="4" w:space="0" w:color="auto"/>
              <w:left w:val="single" w:sz="4" w:space="0" w:color="auto"/>
              <w:bottom w:val="single" w:sz="4" w:space="0" w:color="auto"/>
              <w:right w:val="single" w:sz="4" w:space="0" w:color="auto"/>
            </w:tcBorders>
            <w:hideMark/>
          </w:tcPr>
          <w:p w:rsidR="004C66DF" w:rsidRPr="00982218" w:rsidP="00EB7C18" w14:paraId="0397D244" w14:textId="77777777">
            <w:pPr>
              <w:jc w:val="right"/>
              <w:rPr>
                <w:sz w:val="16"/>
                <w:szCs w:val="16"/>
              </w:rPr>
            </w:pPr>
            <w:r w:rsidRPr="00982218">
              <w:rPr>
                <w:sz w:val="16"/>
                <w:szCs w:val="16"/>
              </w:rPr>
              <w:t>13.5</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726A397E" w14:textId="77777777">
            <w:pPr>
              <w:jc w:val="right"/>
              <w:rPr>
                <w:sz w:val="16"/>
                <w:szCs w:val="16"/>
              </w:rPr>
            </w:pPr>
            <w:r w:rsidRPr="00982218">
              <w:rPr>
                <w:sz w:val="16"/>
                <w:szCs w:val="16"/>
              </w:rPr>
              <w:t>13.5</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75253A8E" w14:textId="77777777">
            <w:pPr>
              <w:jc w:val="right"/>
              <w:rPr>
                <w:sz w:val="16"/>
                <w:szCs w:val="16"/>
              </w:rPr>
            </w:pPr>
            <w:r w:rsidRPr="00982218">
              <w:rPr>
                <w:sz w:val="16"/>
                <w:szCs w:val="16"/>
              </w:rPr>
              <w:t>0</w:t>
            </w:r>
          </w:p>
        </w:tc>
      </w:tr>
      <w:tr w14:paraId="6D82DEC6"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tcPr>
          <w:p w:rsidR="004C66DF" w:rsidRPr="00982218" w:rsidP="00EB7C18" w14:paraId="4580D6CF" w14:textId="77777777">
            <w:pPr>
              <w:rPr>
                <w:sz w:val="16"/>
                <w:szCs w:val="16"/>
              </w:rPr>
            </w:pPr>
            <w:r w:rsidRPr="00982218">
              <w:rPr>
                <w:sz w:val="16"/>
                <w:szCs w:val="16"/>
              </w:rPr>
              <w:t>SA to notify LEAs of their community eligibility status as applicable</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7ABD8E6D" w14:textId="4C2AA0CB">
            <w:pPr>
              <w:rPr>
                <w:sz w:val="16"/>
                <w:szCs w:val="16"/>
              </w:rPr>
            </w:pPr>
            <w:r w:rsidRPr="00FD206D">
              <w:rPr>
                <w:sz w:val="16"/>
                <w:szCs w:val="16"/>
              </w:rPr>
              <w:t>245.9(f)(6</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550DD386" w14:textId="6F8ABDA2">
            <w:pPr>
              <w:jc w:val="right"/>
              <w:rPr>
                <w:sz w:val="16"/>
                <w:szCs w:val="16"/>
              </w:rPr>
            </w:pPr>
            <w:r w:rsidRPr="00982218">
              <w:rPr>
                <w:sz w:val="16"/>
                <w:szCs w:val="16"/>
              </w:rPr>
              <w:t>5</w:t>
            </w:r>
            <w:r w:rsidR="00A31408">
              <w:rPr>
                <w:sz w:val="16"/>
                <w:szCs w:val="16"/>
              </w:rPr>
              <w:t>5</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0E789320" w14:textId="19ECAE83">
            <w:pPr>
              <w:jc w:val="right"/>
              <w:rPr>
                <w:sz w:val="16"/>
                <w:szCs w:val="16"/>
              </w:rPr>
            </w:pPr>
            <w:r w:rsidRPr="00982218">
              <w:rPr>
                <w:sz w:val="16"/>
                <w:szCs w:val="16"/>
              </w:rPr>
              <w:t>1</w:t>
            </w:r>
            <w:r>
              <w:rPr>
                <w:sz w:val="16"/>
                <w:szCs w:val="16"/>
              </w:rPr>
              <w:t>58.75</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42B0E520" w14:textId="5DBB7E28">
            <w:pPr>
              <w:jc w:val="right"/>
              <w:rPr>
                <w:sz w:val="16"/>
                <w:szCs w:val="16"/>
              </w:rPr>
            </w:pPr>
            <w:r w:rsidRPr="00982218">
              <w:rPr>
                <w:sz w:val="16"/>
                <w:szCs w:val="16"/>
              </w:rPr>
              <w:t>8,7</w:t>
            </w:r>
            <w:r>
              <w:rPr>
                <w:sz w:val="16"/>
                <w:szCs w:val="16"/>
              </w:rPr>
              <w:t>31</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1752E6CD" w14:textId="45A69882">
            <w:pPr>
              <w:jc w:val="right"/>
              <w:rPr>
                <w:sz w:val="16"/>
                <w:szCs w:val="16"/>
              </w:rPr>
            </w:pPr>
            <w:r w:rsidRPr="00982218">
              <w:rPr>
                <w:sz w:val="16"/>
                <w:szCs w:val="16"/>
              </w:rPr>
              <w:t>.05</w:t>
            </w:r>
            <w:r>
              <w:rPr>
                <w:sz w:val="16"/>
                <w:szCs w:val="16"/>
              </w:rPr>
              <w:t>01</w:t>
            </w:r>
          </w:p>
        </w:tc>
        <w:tc>
          <w:tcPr>
            <w:tcW w:w="967" w:type="dxa"/>
            <w:tcBorders>
              <w:top w:val="single" w:sz="4" w:space="0" w:color="auto"/>
              <w:left w:val="single" w:sz="4" w:space="0" w:color="auto"/>
              <w:bottom w:val="single" w:sz="4" w:space="0" w:color="auto"/>
              <w:right w:val="single" w:sz="4" w:space="0" w:color="auto"/>
            </w:tcBorders>
          </w:tcPr>
          <w:p w:rsidR="004C66DF" w:rsidRPr="00982218" w:rsidP="00EB7C18" w14:paraId="626D08B5" w14:textId="2BDA1593">
            <w:pPr>
              <w:jc w:val="right"/>
              <w:rPr>
                <w:sz w:val="16"/>
                <w:szCs w:val="16"/>
              </w:rPr>
            </w:pPr>
            <w:r w:rsidRPr="00982218">
              <w:rPr>
                <w:sz w:val="16"/>
                <w:szCs w:val="16"/>
              </w:rPr>
              <w:t>43</w:t>
            </w:r>
            <w:r>
              <w:rPr>
                <w:sz w:val="16"/>
                <w:szCs w:val="16"/>
              </w:rPr>
              <w:t>7</w:t>
            </w:r>
            <w:r w:rsidRPr="00982218">
              <w:rPr>
                <w:sz w:val="16"/>
                <w:szCs w:val="16"/>
              </w:rPr>
              <w:t>.4</w:t>
            </w:r>
            <w:r>
              <w:rPr>
                <w:sz w:val="16"/>
                <w:szCs w:val="16"/>
              </w:rPr>
              <w:t>2</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0BF3F77A" w14:textId="5CB288D4">
            <w:pPr>
              <w:jc w:val="right"/>
              <w:rPr>
                <w:sz w:val="16"/>
                <w:szCs w:val="16"/>
              </w:rPr>
            </w:pPr>
            <w:r>
              <w:rPr>
                <w:sz w:val="16"/>
                <w:szCs w:val="16"/>
              </w:rPr>
              <w:t>436.45</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5696AD4A" w14:textId="0247D079">
            <w:pPr>
              <w:jc w:val="right"/>
              <w:rPr>
                <w:sz w:val="16"/>
                <w:szCs w:val="16"/>
              </w:rPr>
            </w:pPr>
            <w:r>
              <w:rPr>
                <w:sz w:val="16"/>
                <w:szCs w:val="16"/>
              </w:rPr>
              <w:t>1</w:t>
            </w:r>
          </w:p>
        </w:tc>
      </w:tr>
      <w:tr w14:paraId="6E0A151F"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hideMark/>
          </w:tcPr>
          <w:p w:rsidR="004C66DF" w:rsidRPr="00982218" w:rsidP="00EB7C18" w14:paraId="50A94B8A" w14:textId="6D1B50D6">
            <w:pPr>
              <w:rPr>
                <w:sz w:val="16"/>
                <w:szCs w:val="16"/>
              </w:rPr>
            </w:pPr>
            <w:r w:rsidRPr="00982218">
              <w:rPr>
                <w:sz w:val="16"/>
                <w:szCs w:val="16"/>
              </w:rPr>
              <w:t xml:space="preserve">SAs notify FNS </w:t>
            </w:r>
            <w:r w:rsidR="00C146A2">
              <w:rPr>
                <w:sz w:val="16"/>
                <w:szCs w:val="16"/>
              </w:rPr>
              <w:t xml:space="preserve">when there is a change in the </w:t>
            </w:r>
            <w:r w:rsidRPr="00982218">
              <w:rPr>
                <w:sz w:val="16"/>
                <w:szCs w:val="16"/>
              </w:rPr>
              <w:t xml:space="preserve"> State’s TANF </w:t>
            </w:r>
            <w:r w:rsidR="00F966CC">
              <w:rPr>
                <w:sz w:val="16"/>
                <w:szCs w:val="16"/>
              </w:rPr>
              <w:t xml:space="preserve">Program that would no longer make households automatically </w:t>
            </w:r>
            <w:r w:rsidRPr="00982218">
              <w:rPr>
                <w:sz w:val="16"/>
                <w:szCs w:val="16"/>
              </w:rPr>
              <w:t xml:space="preserve"> eligible</w:t>
            </w:r>
            <w:r w:rsidR="00C02C93">
              <w:rPr>
                <w:sz w:val="16"/>
                <w:szCs w:val="16"/>
              </w:rPr>
              <w:t xml:space="preserve"> for free meals</w:t>
            </w:r>
            <w:r w:rsidRPr="00982218">
              <w:rPr>
                <w:sz w:val="16"/>
                <w:szCs w:val="16"/>
              </w:rPr>
              <w:t>.</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09C3BF7C" w14:textId="77777777">
            <w:pPr>
              <w:rPr>
                <w:sz w:val="16"/>
                <w:szCs w:val="16"/>
              </w:rPr>
            </w:pPr>
            <w:r w:rsidRPr="00982218">
              <w:rPr>
                <w:sz w:val="16"/>
                <w:szCs w:val="16"/>
              </w:rPr>
              <w:t>245.12(g)</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35959D10" w14:textId="77777777">
            <w:pPr>
              <w:jc w:val="right"/>
              <w:rPr>
                <w:sz w:val="16"/>
                <w:szCs w:val="16"/>
              </w:rPr>
            </w:pPr>
            <w:r w:rsidRPr="00982218">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47B73E50" w14:textId="77777777">
            <w:pPr>
              <w:jc w:val="right"/>
              <w:rPr>
                <w:sz w:val="16"/>
                <w:szCs w:val="16"/>
              </w:rPr>
            </w:pPr>
            <w:r w:rsidRPr="00982218">
              <w:rPr>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5BDE522F" w14:textId="77777777">
            <w:pPr>
              <w:jc w:val="right"/>
              <w:rPr>
                <w:sz w:val="16"/>
                <w:szCs w:val="16"/>
              </w:rPr>
            </w:pPr>
            <w:r w:rsidRPr="00982218">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7B03CE15" w14:textId="04EB9737">
            <w:pPr>
              <w:jc w:val="right"/>
              <w:rPr>
                <w:sz w:val="16"/>
                <w:szCs w:val="16"/>
              </w:rPr>
            </w:pPr>
            <w:r w:rsidRPr="00982218">
              <w:rPr>
                <w:sz w:val="16"/>
                <w:szCs w:val="16"/>
              </w:rPr>
              <w:t>0.10</w:t>
            </w:r>
            <w:r w:rsidR="00A31408">
              <w:rPr>
                <w:sz w:val="16"/>
                <w:szCs w:val="16"/>
              </w:rPr>
              <w:t>02</w:t>
            </w:r>
          </w:p>
        </w:tc>
        <w:tc>
          <w:tcPr>
            <w:tcW w:w="967" w:type="dxa"/>
            <w:tcBorders>
              <w:top w:val="single" w:sz="4" w:space="0" w:color="auto"/>
              <w:left w:val="single" w:sz="4" w:space="0" w:color="auto"/>
              <w:bottom w:val="single" w:sz="4" w:space="0" w:color="auto"/>
              <w:right w:val="single" w:sz="4" w:space="0" w:color="auto"/>
            </w:tcBorders>
            <w:hideMark/>
          </w:tcPr>
          <w:p w:rsidR="004C66DF" w:rsidRPr="00982218" w:rsidP="00EB7C18" w14:paraId="5C05E2E1" w14:textId="77777777">
            <w:pPr>
              <w:jc w:val="right"/>
              <w:rPr>
                <w:sz w:val="16"/>
                <w:szCs w:val="16"/>
              </w:rPr>
            </w:pPr>
            <w:r w:rsidRPr="00982218">
              <w:rPr>
                <w:sz w:val="16"/>
                <w:szCs w:val="16"/>
              </w:rPr>
              <w:t>5.4</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68DDB744" w14:textId="77777777">
            <w:pPr>
              <w:jc w:val="right"/>
              <w:rPr>
                <w:sz w:val="16"/>
                <w:szCs w:val="16"/>
              </w:rPr>
            </w:pPr>
            <w:r w:rsidRPr="00982218">
              <w:rPr>
                <w:sz w:val="16"/>
                <w:szCs w:val="16"/>
              </w:rPr>
              <w:t>5.4</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6DE10F05" w14:textId="77777777">
            <w:pPr>
              <w:jc w:val="right"/>
              <w:rPr>
                <w:sz w:val="16"/>
                <w:szCs w:val="16"/>
              </w:rPr>
            </w:pPr>
            <w:r w:rsidRPr="00982218">
              <w:rPr>
                <w:sz w:val="16"/>
                <w:szCs w:val="16"/>
              </w:rPr>
              <w:t>0</w:t>
            </w:r>
          </w:p>
        </w:tc>
      </w:tr>
      <w:tr w14:paraId="7D436345" w14:textId="77777777" w:rsidTr="007F1CCE">
        <w:tblPrEx>
          <w:tblW w:w="9805" w:type="dxa"/>
          <w:tblLayout w:type="fixed"/>
          <w:tblLook w:val="04A0"/>
        </w:tblPrEx>
        <w:trPr>
          <w:trHeight w:val="890"/>
        </w:trPr>
        <w:tc>
          <w:tcPr>
            <w:tcW w:w="1908" w:type="dxa"/>
            <w:tcBorders>
              <w:top w:val="single" w:sz="4" w:space="0" w:color="auto"/>
              <w:left w:val="single" w:sz="4" w:space="0" w:color="auto"/>
              <w:bottom w:val="single" w:sz="4" w:space="0" w:color="auto"/>
              <w:right w:val="single" w:sz="4" w:space="0" w:color="auto"/>
            </w:tcBorders>
            <w:hideMark/>
          </w:tcPr>
          <w:p w:rsidR="004C66DF" w:rsidRPr="00982218" w:rsidP="00EB7C18" w14:paraId="13D92C18" w14:textId="77777777">
            <w:pPr>
              <w:rPr>
                <w:sz w:val="16"/>
                <w:szCs w:val="16"/>
              </w:rPr>
            </w:pPr>
            <w:r w:rsidRPr="00982218">
              <w:rPr>
                <w:sz w:val="16"/>
                <w:szCs w:val="16"/>
              </w:rPr>
              <w:t>SAs submit to FNS upon request the number of schools on Provision 1, Provision 2 or Provision 3 and extensions.</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0D7D4281" w14:textId="77777777">
            <w:pPr>
              <w:rPr>
                <w:sz w:val="16"/>
                <w:szCs w:val="16"/>
              </w:rPr>
            </w:pPr>
            <w:r w:rsidRPr="00982218">
              <w:rPr>
                <w:sz w:val="16"/>
                <w:szCs w:val="16"/>
              </w:rPr>
              <w:t>245.12 (h)(4)</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196D01AB" w14:textId="77777777">
            <w:pPr>
              <w:jc w:val="right"/>
              <w:rPr>
                <w:sz w:val="16"/>
                <w:szCs w:val="16"/>
              </w:rPr>
            </w:pPr>
            <w:r w:rsidRPr="00982218">
              <w:rPr>
                <w:sz w:val="16"/>
                <w:szCs w:val="16"/>
              </w:rPr>
              <w:t>35</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05E5B672" w14:textId="77777777">
            <w:pPr>
              <w:jc w:val="right"/>
              <w:rPr>
                <w:sz w:val="16"/>
                <w:szCs w:val="16"/>
              </w:rPr>
            </w:pPr>
            <w:r w:rsidRPr="00982218">
              <w:rPr>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5894E52A" w14:textId="77777777">
            <w:pPr>
              <w:jc w:val="right"/>
              <w:rPr>
                <w:sz w:val="16"/>
                <w:szCs w:val="16"/>
              </w:rPr>
            </w:pPr>
            <w:r w:rsidRPr="00982218">
              <w:rPr>
                <w:sz w:val="16"/>
                <w:szCs w:val="16"/>
              </w:rPr>
              <w:t>35</w:t>
            </w:r>
          </w:p>
          <w:p w:rsidR="004C66DF" w:rsidRPr="00982218" w:rsidP="00EB7C18" w14:paraId="63286D79" w14:textId="77777777">
            <w:pPr>
              <w:rPr>
                <w:sz w:val="16"/>
                <w:szCs w:val="16"/>
              </w:rPr>
            </w:pPr>
          </w:p>
          <w:p w:rsidR="004C66DF" w:rsidRPr="00982218" w:rsidP="00EB7C18" w14:paraId="20FCA668" w14:textId="77777777">
            <w:pPr>
              <w:rPr>
                <w:sz w:val="16"/>
                <w:szCs w:val="16"/>
              </w:rPr>
            </w:pPr>
          </w:p>
          <w:p w:rsidR="004C66DF" w:rsidRPr="00982218" w:rsidP="00EB7C18" w14:paraId="1788A964" w14:textId="77777777">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70D73159" w14:textId="77777777">
            <w:pPr>
              <w:jc w:val="right"/>
              <w:rPr>
                <w:sz w:val="16"/>
                <w:szCs w:val="16"/>
              </w:rPr>
            </w:pPr>
            <w:r w:rsidRPr="00982218">
              <w:rPr>
                <w:sz w:val="16"/>
                <w:szCs w:val="16"/>
              </w:rPr>
              <w:t>1.5</w:t>
            </w:r>
          </w:p>
        </w:tc>
        <w:tc>
          <w:tcPr>
            <w:tcW w:w="967" w:type="dxa"/>
            <w:tcBorders>
              <w:top w:val="single" w:sz="4" w:space="0" w:color="auto"/>
              <w:left w:val="single" w:sz="4" w:space="0" w:color="auto"/>
              <w:bottom w:val="single" w:sz="4" w:space="0" w:color="auto"/>
              <w:right w:val="single" w:sz="4" w:space="0" w:color="auto"/>
            </w:tcBorders>
            <w:hideMark/>
          </w:tcPr>
          <w:p w:rsidR="004C66DF" w:rsidRPr="00982218" w:rsidP="00EB7C18" w14:paraId="0A8D233D" w14:textId="77777777">
            <w:pPr>
              <w:jc w:val="right"/>
              <w:rPr>
                <w:sz w:val="16"/>
                <w:szCs w:val="16"/>
              </w:rPr>
            </w:pPr>
            <w:r w:rsidRPr="00982218">
              <w:rPr>
                <w:sz w:val="16"/>
                <w:szCs w:val="16"/>
              </w:rPr>
              <w:t>52.5</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638D9108" w14:textId="2C1D28E9">
            <w:pPr>
              <w:jc w:val="right"/>
              <w:rPr>
                <w:sz w:val="16"/>
                <w:szCs w:val="16"/>
              </w:rPr>
            </w:pPr>
            <w:r w:rsidRPr="00982218">
              <w:rPr>
                <w:sz w:val="16"/>
                <w:szCs w:val="16"/>
              </w:rPr>
              <w:t>52.5</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65B21E5B" w14:textId="5DCDC5B5">
            <w:pPr>
              <w:jc w:val="right"/>
              <w:rPr>
                <w:sz w:val="16"/>
                <w:szCs w:val="16"/>
              </w:rPr>
            </w:pPr>
            <w:r>
              <w:rPr>
                <w:sz w:val="16"/>
                <w:szCs w:val="16"/>
              </w:rPr>
              <w:t>0</w:t>
            </w:r>
          </w:p>
        </w:tc>
      </w:tr>
      <w:tr w14:paraId="2EC2DD8C" w14:textId="77777777" w:rsidTr="007F1CCE">
        <w:tblPrEx>
          <w:tblW w:w="9805" w:type="dxa"/>
          <w:tblLayout w:type="fixed"/>
          <w:tblLook w:val="04A0"/>
        </w:tblPrEx>
        <w:trPr>
          <w:trHeight w:val="80"/>
        </w:trPr>
        <w:tc>
          <w:tcPr>
            <w:tcW w:w="1908" w:type="dxa"/>
            <w:tcBorders>
              <w:top w:val="single" w:sz="4" w:space="0" w:color="auto"/>
              <w:left w:val="single" w:sz="4" w:space="0" w:color="auto"/>
              <w:bottom w:val="single" w:sz="4" w:space="0" w:color="auto"/>
              <w:right w:val="single" w:sz="4" w:space="0" w:color="auto"/>
            </w:tcBorders>
          </w:tcPr>
          <w:p w:rsidR="004C66DF" w:rsidRPr="005D5DF0" w:rsidP="00EB7C18" w14:paraId="1D444295" w14:textId="039F7450">
            <w:pPr>
              <w:rPr>
                <w:iCs/>
                <w:sz w:val="16"/>
                <w:szCs w:val="16"/>
              </w:rPr>
            </w:pPr>
            <w:r w:rsidRPr="00982218">
              <w:rPr>
                <w:sz w:val="16"/>
                <w:szCs w:val="16"/>
              </w:rPr>
              <w:t xml:space="preserve">SAs that fail to meet the direct certification benchmark must develop and submit a </w:t>
            </w:r>
            <w:r w:rsidRPr="00982218">
              <w:rPr>
                <w:i/>
                <w:sz w:val="16"/>
                <w:szCs w:val="16"/>
              </w:rPr>
              <w:t>Continuous Improvement Plan</w:t>
            </w:r>
            <w:r w:rsidR="005D5DF0">
              <w:rPr>
                <w:i/>
                <w:sz w:val="16"/>
                <w:szCs w:val="16"/>
              </w:rPr>
              <w:t xml:space="preserve"> </w:t>
            </w:r>
            <w:r w:rsidR="00991316">
              <w:rPr>
                <w:iCs/>
                <w:sz w:val="16"/>
                <w:szCs w:val="16"/>
              </w:rPr>
              <w:t>within 90 days of notification.</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5EBB12FD" w14:textId="77777777">
            <w:pPr>
              <w:rPr>
                <w:sz w:val="16"/>
                <w:szCs w:val="16"/>
              </w:rPr>
            </w:pPr>
            <w:r w:rsidRPr="00982218">
              <w:rPr>
                <w:sz w:val="16"/>
                <w:szCs w:val="16"/>
              </w:rPr>
              <w:t>245.13(e)</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49D44AFA" w14:textId="4F406E79">
            <w:pPr>
              <w:jc w:val="right"/>
              <w:rPr>
                <w:sz w:val="16"/>
                <w:szCs w:val="16"/>
              </w:rPr>
            </w:pPr>
            <w:r w:rsidRPr="00982218">
              <w:rPr>
                <w:sz w:val="16"/>
                <w:szCs w:val="16"/>
              </w:rPr>
              <w:t>1</w:t>
            </w:r>
            <w:r w:rsidR="000F6AD3">
              <w:rPr>
                <w:sz w:val="16"/>
                <w:szCs w:val="16"/>
              </w:rPr>
              <w:t>6</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704D3534" w14:textId="77777777">
            <w:pPr>
              <w:jc w:val="right"/>
              <w:rPr>
                <w:sz w:val="16"/>
                <w:szCs w:val="16"/>
              </w:rPr>
            </w:pPr>
            <w:r w:rsidRPr="00982218">
              <w:rPr>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5CFF0AAB" w14:textId="6EAB4C0D">
            <w:pPr>
              <w:jc w:val="right"/>
              <w:rPr>
                <w:sz w:val="16"/>
                <w:szCs w:val="16"/>
              </w:rPr>
            </w:pPr>
            <w:r w:rsidRPr="00982218">
              <w:rPr>
                <w:sz w:val="16"/>
                <w:szCs w:val="16"/>
              </w:rPr>
              <w:t>1</w:t>
            </w:r>
            <w:r w:rsidR="000F6AD3">
              <w:rPr>
                <w:sz w:val="16"/>
                <w:szCs w:val="16"/>
              </w:rPr>
              <w:t>6</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3F4928D9" w14:textId="77777777">
            <w:pPr>
              <w:jc w:val="right"/>
              <w:rPr>
                <w:sz w:val="16"/>
                <w:szCs w:val="16"/>
              </w:rPr>
            </w:pPr>
            <w:r w:rsidRPr="00982218">
              <w:rPr>
                <w:sz w:val="16"/>
                <w:szCs w:val="16"/>
              </w:rPr>
              <w:t>3</w:t>
            </w:r>
          </w:p>
        </w:tc>
        <w:tc>
          <w:tcPr>
            <w:tcW w:w="967" w:type="dxa"/>
            <w:tcBorders>
              <w:top w:val="single" w:sz="4" w:space="0" w:color="auto"/>
              <w:left w:val="single" w:sz="4" w:space="0" w:color="auto"/>
              <w:bottom w:val="single" w:sz="4" w:space="0" w:color="auto"/>
              <w:right w:val="single" w:sz="4" w:space="0" w:color="auto"/>
            </w:tcBorders>
          </w:tcPr>
          <w:p w:rsidR="004C66DF" w:rsidRPr="00982218" w:rsidP="00EB7C18" w14:paraId="74B0E7CB" w14:textId="2D98E297">
            <w:pPr>
              <w:jc w:val="right"/>
              <w:rPr>
                <w:sz w:val="16"/>
                <w:szCs w:val="16"/>
              </w:rPr>
            </w:pPr>
            <w:r>
              <w:rPr>
                <w:sz w:val="16"/>
                <w:szCs w:val="16"/>
              </w:rPr>
              <w:t>48</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41B94437" w14:textId="3B66764E">
            <w:pPr>
              <w:jc w:val="right"/>
              <w:rPr>
                <w:sz w:val="16"/>
                <w:szCs w:val="16"/>
              </w:rPr>
            </w:pPr>
            <w:r>
              <w:rPr>
                <w:sz w:val="16"/>
                <w:szCs w:val="16"/>
              </w:rPr>
              <w:t>30</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3317AFDF" w14:textId="65BCEB1B">
            <w:pPr>
              <w:jc w:val="right"/>
              <w:rPr>
                <w:sz w:val="16"/>
                <w:szCs w:val="16"/>
              </w:rPr>
            </w:pPr>
            <w:r>
              <w:rPr>
                <w:sz w:val="16"/>
                <w:szCs w:val="16"/>
              </w:rPr>
              <w:t>18</w:t>
            </w:r>
          </w:p>
        </w:tc>
      </w:tr>
      <w:tr w14:paraId="71FE9837" w14:textId="77777777" w:rsidTr="007F1CCE">
        <w:tblPrEx>
          <w:tblW w:w="9805" w:type="dxa"/>
          <w:tblLayout w:type="fixed"/>
          <w:tblLook w:val="04A0"/>
        </w:tblPrEx>
        <w:trPr>
          <w:trHeight w:val="80"/>
        </w:trPr>
        <w:tc>
          <w:tcPr>
            <w:tcW w:w="1908" w:type="dxa"/>
            <w:tcBorders>
              <w:top w:val="single" w:sz="4" w:space="0" w:color="auto"/>
              <w:left w:val="single" w:sz="4" w:space="0" w:color="auto"/>
              <w:bottom w:val="single" w:sz="4" w:space="0" w:color="auto"/>
              <w:right w:val="single" w:sz="4" w:space="0" w:color="auto"/>
            </w:tcBorders>
          </w:tcPr>
          <w:p w:rsidR="004C66DF" w:rsidRPr="004429B8" w:rsidP="00EB7C18" w14:paraId="04BA0E0B" w14:textId="4A9C64D1">
            <w:pPr>
              <w:rPr>
                <w:bCs/>
                <w:sz w:val="16"/>
                <w:szCs w:val="16"/>
              </w:rPr>
            </w:pPr>
            <w:r>
              <w:rPr>
                <w:bCs/>
                <w:sz w:val="16"/>
                <w:szCs w:val="16"/>
              </w:rPr>
              <w:t>E</w:t>
            </w:r>
            <w:r w:rsidRPr="005601D2">
              <w:rPr>
                <w:bCs/>
                <w:sz w:val="16"/>
                <w:szCs w:val="16"/>
              </w:rPr>
              <w:t>ach SA to provide LEAs with schools participating in the Special Milk Program with a prototype free milk policy statement and a copy of the State’s family-size income standards for determining eligibility for free meals and milk.</w:t>
            </w:r>
          </w:p>
        </w:tc>
        <w:tc>
          <w:tcPr>
            <w:tcW w:w="1147" w:type="dxa"/>
            <w:tcBorders>
              <w:top w:val="single" w:sz="4" w:space="0" w:color="auto"/>
              <w:left w:val="single" w:sz="4" w:space="0" w:color="auto"/>
              <w:bottom w:val="single" w:sz="4" w:space="0" w:color="auto"/>
              <w:right w:val="single" w:sz="4" w:space="0" w:color="auto"/>
            </w:tcBorders>
          </w:tcPr>
          <w:p w:rsidR="004C66DF" w:rsidRPr="004429B8" w:rsidP="00EB7C18" w14:paraId="70B968BA" w14:textId="77777777">
            <w:pPr>
              <w:rPr>
                <w:bCs/>
                <w:sz w:val="16"/>
                <w:szCs w:val="16"/>
              </w:rPr>
            </w:pPr>
            <w:r w:rsidRPr="004429B8">
              <w:rPr>
                <w:bCs/>
                <w:sz w:val="16"/>
                <w:szCs w:val="16"/>
              </w:rPr>
              <w:t>215.13a(b)</w:t>
            </w:r>
          </w:p>
        </w:tc>
        <w:tc>
          <w:tcPr>
            <w:tcW w:w="923" w:type="dxa"/>
            <w:tcBorders>
              <w:top w:val="single" w:sz="4" w:space="0" w:color="auto"/>
              <w:left w:val="single" w:sz="4" w:space="0" w:color="auto"/>
              <w:bottom w:val="single" w:sz="4" w:space="0" w:color="auto"/>
              <w:right w:val="single" w:sz="4" w:space="0" w:color="auto"/>
            </w:tcBorders>
          </w:tcPr>
          <w:p w:rsidR="004C66DF" w:rsidRPr="004429B8" w:rsidP="00EB7C18" w14:paraId="13F39245" w14:textId="77777777">
            <w:pPr>
              <w:jc w:val="right"/>
              <w:rPr>
                <w:bCs/>
                <w:sz w:val="16"/>
                <w:szCs w:val="16"/>
              </w:rPr>
            </w:pPr>
            <w:r w:rsidRPr="004429B8">
              <w:rPr>
                <w:bCs/>
                <w:sz w:val="16"/>
                <w:szCs w:val="16"/>
              </w:rPr>
              <w:t>52</w:t>
            </w:r>
          </w:p>
        </w:tc>
        <w:tc>
          <w:tcPr>
            <w:tcW w:w="900" w:type="dxa"/>
            <w:tcBorders>
              <w:top w:val="single" w:sz="4" w:space="0" w:color="auto"/>
              <w:left w:val="single" w:sz="4" w:space="0" w:color="auto"/>
              <w:bottom w:val="single" w:sz="4" w:space="0" w:color="auto"/>
              <w:right w:val="single" w:sz="4" w:space="0" w:color="auto"/>
            </w:tcBorders>
          </w:tcPr>
          <w:p w:rsidR="004C66DF" w:rsidRPr="004429B8" w:rsidP="00EB7C18" w14:paraId="023F2DB9" w14:textId="77777777">
            <w:pPr>
              <w:jc w:val="right"/>
              <w:rPr>
                <w:bCs/>
                <w:sz w:val="16"/>
                <w:szCs w:val="16"/>
              </w:rPr>
            </w:pPr>
            <w:r w:rsidRPr="004429B8">
              <w:rPr>
                <w:bCs/>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4C66DF" w:rsidRPr="004429B8" w:rsidP="00EB7C18" w14:paraId="4CC9BEB7" w14:textId="77777777">
            <w:pPr>
              <w:jc w:val="right"/>
              <w:rPr>
                <w:bCs/>
                <w:sz w:val="16"/>
                <w:szCs w:val="16"/>
              </w:rPr>
            </w:pPr>
            <w:r w:rsidRPr="004429B8">
              <w:rPr>
                <w:bCs/>
                <w:sz w:val="16"/>
                <w:szCs w:val="16"/>
              </w:rPr>
              <w:t>52</w:t>
            </w:r>
          </w:p>
        </w:tc>
        <w:tc>
          <w:tcPr>
            <w:tcW w:w="900" w:type="dxa"/>
            <w:tcBorders>
              <w:top w:val="single" w:sz="4" w:space="0" w:color="auto"/>
              <w:left w:val="single" w:sz="4" w:space="0" w:color="auto"/>
              <w:bottom w:val="single" w:sz="4" w:space="0" w:color="auto"/>
              <w:right w:val="single" w:sz="4" w:space="0" w:color="auto"/>
            </w:tcBorders>
          </w:tcPr>
          <w:p w:rsidR="004C66DF" w:rsidRPr="004429B8" w:rsidP="00EB7C18" w14:paraId="72A64846" w14:textId="60B01F5F">
            <w:pPr>
              <w:jc w:val="right"/>
              <w:rPr>
                <w:bCs/>
                <w:sz w:val="16"/>
                <w:szCs w:val="16"/>
              </w:rPr>
            </w:pPr>
            <w:r w:rsidRPr="004429B8">
              <w:rPr>
                <w:bCs/>
                <w:sz w:val="16"/>
                <w:szCs w:val="16"/>
              </w:rPr>
              <w:t>0.2</w:t>
            </w:r>
            <w:r w:rsidR="00462876">
              <w:rPr>
                <w:bCs/>
                <w:sz w:val="16"/>
                <w:szCs w:val="16"/>
              </w:rPr>
              <w:t>004</w:t>
            </w:r>
          </w:p>
        </w:tc>
        <w:tc>
          <w:tcPr>
            <w:tcW w:w="967" w:type="dxa"/>
            <w:tcBorders>
              <w:top w:val="single" w:sz="4" w:space="0" w:color="auto"/>
              <w:left w:val="single" w:sz="4" w:space="0" w:color="auto"/>
              <w:bottom w:val="single" w:sz="4" w:space="0" w:color="auto"/>
              <w:right w:val="single" w:sz="4" w:space="0" w:color="auto"/>
            </w:tcBorders>
          </w:tcPr>
          <w:p w:rsidR="004C66DF" w:rsidRPr="004429B8" w:rsidP="00EB7C18" w14:paraId="702F9572" w14:textId="77777777">
            <w:pPr>
              <w:jc w:val="right"/>
              <w:rPr>
                <w:bCs/>
                <w:sz w:val="16"/>
                <w:szCs w:val="16"/>
              </w:rPr>
            </w:pPr>
            <w:r w:rsidRPr="004429B8">
              <w:rPr>
                <w:bCs/>
                <w:sz w:val="16"/>
                <w:szCs w:val="16"/>
              </w:rPr>
              <w:t>10.4</w:t>
            </w:r>
          </w:p>
        </w:tc>
        <w:tc>
          <w:tcPr>
            <w:tcW w:w="990" w:type="dxa"/>
            <w:tcBorders>
              <w:top w:val="single" w:sz="4" w:space="0" w:color="auto"/>
              <w:left w:val="single" w:sz="4" w:space="0" w:color="auto"/>
              <w:bottom w:val="single" w:sz="4" w:space="0" w:color="auto"/>
              <w:right w:val="single" w:sz="4" w:space="0" w:color="auto"/>
            </w:tcBorders>
          </w:tcPr>
          <w:p w:rsidR="004C66DF" w:rsidRPr="004429B8" w:rsidP="00EB7C18" w14:paraId="6C852588" w14:textId="121F29C3">
            <w:pPr>
              <w:jc w:val="right"/>
              <w:rPr>
                <w:bCs/>
                <w:sz w:val="16"/>
                <w:szCs w:val="16"/>
              </w:rPr>
            </w:pPr>
            <w:r>
              <w:rPr>
                <w:bCs/>
                <w:sz w:val="16"/>
                <w:szCs w:val="16"/>
              </w:rPr>
              <w:t>10.4</w:t>
            </w:r>
          </w:p>
        </w:tc>
        <w:tc>
          <w:tcPr>
            <w:tcW w:w="1080" w:type="dxa"/>
            <w:tcBorders>
              <w:top w:val="single" w:sz="4" w:space="0" w:color="auto"/>
              <w:left w:val="single" w:sz="4" w:space="0" w:color="auto"/>
              <w:bottom w:val="single" w:sz="4" w:space="0" w:color="auto"/>
              <w:right w:val="single" w:sz="4" w:space="0" w:color="auto"/>
            </w:tcBorders>
          </w:tcPr>
          <w:p w:rsidR="004C66DF" w:rsidRPr="004429B8" w:rsidP="00EB7C18" w14:paraId="02EDA5CF" w14:textId="77777777">
            <w:pPr>
              <w:jc w:val="right"/>
              <w:rPr>
                <w:bCs/>
                <w:sz w:val="16"/>
                <w:szCs w:val="16"/>
              </w:rPr>
            </w:pPr>
            <w:r w:rsidRPr="004429B8">
              <w:rPr>
                <w:bCs/>
                <w:sz w:val="16"/>
                <w:szCs w:val="16"/>
              </w:rPr>
              <w:t>0</w:t>
            </w:r>
          </w:p>
        </w:tc>
      </w:tr>
      <w:tr w14:paraId="32CB9D70" w14:textId="77777777" w:rsidTr="007F1CCE">
        <w:tblPrEx>
          <w:tblW w:w="9805" w:type="dxa"/>
          <w:tblLayout w:type="fixed"/>
          <w:tblLook w:val="04A0"/>
        </w:tblPrEx>
        <w:trPr>
          <w:trHeight w:val="80"/>
        </w:trPr>
        <w:tc>
          <w:tcPr>
            <w:tcW w:w="1908" w:type="dxa"/>
            <w:tcBorders>
              <w:top w:val="single" w:sz="4" w:space="0" w:color="auto"/>
              <w:left w:val="single" w:sz="4" w:space="0" w:color="auto"/>
              <w:bottom w:val="single" w:sz="4" w:space="0" w:color="auto"/>
              <w:right w:val="single" w:sz="4" w:space="0" w:color="auto"/>
            </w:tcBorders>
          </w:tcPr>
          <w:p w:rsidR="00C43C1C" w:rsidP="00EB7C18" w14:paraId="02A07875" w14:textId="785B023A">
            <w:pPr>
              <w:rPr>
                <w:bCs/>
                <w:sz w:val="16"/>
                <w:szCs w:val="16"/>
              </w:rPr>
            </w:pPr>
            <w:r>
              <w:rPr>
                <w:bCs/>
                <w:sz w:val="16"/>
                <w:szCs w:val="16"/>
              </w:rPr>
              <w:t>SA reporting burden for electronic reports (FNS-742, FNS-874)</w:t>
            </w:r>
            <w:r w:rsidR="007E139A">
              <w:rPr>
                <w:bCs/>
                <w:sz w:val="16"/>
                <w:szCs w:val="16"/>
              </w:rPr>
              <w:t xml:space="preserve"> accounted </w:t>
            </w:r>
            <w:r w:rsidR="007E139A">
              <w:rPr>
                <w:bCs/>
                <w:sz w:val="16"/>
                <w:szCs w:val="16"/>
              </w:rPr>
              <w:t>for in the Food Program Reporting System (FPRS) OMB# 0584-0594.</w:t>
            </w:r>
          </w:p>
        </w:tc>
        <w:tc>
          <w:tcPr>
            <w:tcW w:w="1147" w:type="dxa"/>
            <w:tcBorders>
              <w:top w:val="single" w:sz="4" w:space="0" w:color="auto"/>
              <w:left w:val="single" w:sz="4" w:space="0" w:color="auto"/>
              <w:bottom w:val="single" w:sz="4" w:space="0" w:color="auto"/>
              <w:right w:val="single" w:sz="4" w:space="0" w:color="auto"/>
            </w:tcBorders>
          </w:tcPr>
          <w:p w:rsidR="003A022A" w:rsidP="00EB7C18" w14:paraId="265652C3" w14:textId="77777777">
            <w:pPr>
              <w:rPr>
                <w:bCs/>
                <w:sz w:val="16"/>
                <w:szCs w:val="16"/>
              </w:rPr>
            </w:pPr>
            <w:r>
              <w:rPr>
                <w:bCs/>
                <w:sz w:val="16"/>
                <w:szCs w:val="16"/>
              </w:rPr>
              <w:t>245.6a(h)</w:t>
            </w:r>
          </w:p>
          <w:p w:rsidR="00C43C1C" w:rsidP="00EB7C18" w14:paraId="0476E557" w14:textId="77777777">
            <w:pPr>
              <w:rPr>
                <w:bCs/>
                <w:sz w:val="16"/>
                <w:szCs w:val="16"/>
              </w:rPr>
            </w:pPr>
            <w:r>
              <w:rPr>
                <w:bCs/>
                <w:sz w:val="16"/>
                <w:szCs w:val="16"/>
              </w:rPr>
              <w:t>245.11(b)(2)</w:t>
            </w:r>
          </w:p>
          <w:p w:rsidR="003A022A" w:rsidP="00EB7C18" w14:paraId="4BE56AF8" w14:textId="77777777">
            <w:pPr>
              <w:rPr>
                <w:bCs/>
                <w:sz w:val="16"/>
                <w:szCs w:val="16"/>
              </w:rPr>
            </w:pPr>
            <w:r>
              <w:rPr>
                <w:bCs/>
                <w:sz w:val="16"/>
                <w:szCs w:val="16"/>
              </w:rPr>
              <w:t>245.11(c)(3)</w:t>
            </w:r>
          </w:p>
          <w:p w:rsidR="003A022A" w:rsidRPr="004429B8" w:rsidP="00EB7C18" w14:paraId="6139D720" w14:textId="060DAB2D">
            <w:pPr>
              <w:rPr>
                <w:bCs/>
                <w:sz w:val="16"/>
                <w:szCs w:val="16"/>
              </w:rPr>
            </w:pPr>
            <w:r>
              <w:rPr>
                <w:bCs/>
                <w:sz w:val="16"/>
                <w:szCs w:val="16"/>
              </w:rPr>
              <w:t>245</w:t>
            </w:r>
            <w:r w:rsidR="00C9002D">
              <w:rPr>
                <w:bCs/>
                <w:sz w:val="16"/>
                <w:szCs w:val="16"/>
              </w:rPr>
              <w:t>.11(</w:t>
            </w:r>
            <w:r w:rsidR="00C9002D">
              <w:rPr>
                <w:bCs/>
                <w:sz w:val="16"/>
                <w:szCs w:val="16"/>
              </w:rPr>
              <w:t>i</w:t>
            </w:r>
            <w:r w:rsidR="00C9002D">
              <w:rPr>
                <w:bCs/>
                <w:sz w:val="16"/>
                <w:szCs w:val="16"/>
              </w:rPr>
              <w:t>)</w:t>
            </w:r>
          </w:p>
        </w:tc>
        <w:tc>
          <w:tcPr>
            <w:tcW w:w="923" w:type="dxa"/>
            <w:tcBorders>
              <w:top w:val="single" w:sz="4" w:space="0" w:color="auto"/>
              <w:left w:val="single" w:sz="4" w:space="0" w:color="auto"/>
              <w:bottom w:val="single" w:sz="4" w:space="0" w:color="auto"/>
              <w:right w:val="single" w:sz="4" w:space="0" w:color="auto"/>
            </w:tcBorders>
          </w:tcPr>
          <w:p w:rsidR="00C43C1C" w:rsidRPr="004429B8" w:rsidP="00EB7C18" w14:paraId="02FED06E" w14:textId="77777777">
            <w:pPr>
              <w:jc w:val="right"/>
              <w:rPr>
                <w:bCs/>
                <w:sz w:val="16"/>
                <w:szCs w:val="16"/>
              </w:rPr>
            </w:pPr>
          </w:p>
        </w:tc>
        <w:tc>
          <w:tcPr>
            <w:tcW w:w="900" w:type="dxa"/>
            <w:tcBorders>
              <w:top w:val="single" w:sz="4" w:space="0" w:color="auto"/>
              <w:left w:val="single" w:sz="4" w:space="0" w:color="auto"/>
              <w:bottom w:val="single" w:sz="4" w:space="0" w:color="auto"/>
              <w:right w:val="single" w:sz="4" w:space="0" w:color="auto"/>
            </w:tcBorders>
          </w:tcPr>
          <w:p w:rsidR="00C43C1C" w:rsidRPr="004429B8" w:rsidP="00EB7C18" w14:paraId="048EC25D" w14:textId="77777777">
            <w:pPr>
              <w:jc w:val="right"/>
              <w:rPr>
                <w:bCs/>
                <w:sz w:val="16"/>
                <w:szCs w:val="16"/>
              </w:rPr>
            </w:pPr>
          </w:p>
        </w:tc>
        <w:tc>
          <w:tcPr>
            <w:tcW w:w="990" w:type="dxa"/>
            <w:tcBorders>
              <w:top w:val="single" w:sz="4" w:space="0" w:color="auto"/>
              <w:left w:val="single" w:sz="4" w:space="0" w:color="auto"/>
              <w:bottom w:val="single" w:sz="4" w:space="0" w:color="auto"/>
              <w:right w:val="single" w:sz="4" w:space="0" w:color="auto"/>
            </w:tcBorders>
          </w:tcPr>
          <w:p w:rsidR="00C43C1C" w:rsidRPr="004429B8" w:rsidP="00EB7C18" w14:paraId="73C31851" w14:textId="77777777">
            <w:pPr>
              <w:jc w:val="right"/>
              <w:rPr>
                <w:bCs/>
                <w:sz w:val="16"/>
                <w:szCs w:val="16"/>
              </w:rPr>
            </w:pPr>
          </w:p>
        </w:tc>
        <w:tc>
          <w:tcPr>
            <w:tcW w:w="900" w:type="dxa"/>
            <w:tcBorders>
              <w:top w:val="single" w:sz="4" w:space="0" w:color="auto"/>
              <w:left w:val="single" w:sz="4" w:space="0" w:color="auto"/>
              <w:bottom w:val="single" w:sz="4" w:space="0" w:color="auto"/>
              <w:right w:val="single" w:sz="4" w:space="0" w:color="auto"/>
            </w:tcBorders>
          </w:tcPr>
          <w:p w:rsidR="00C43C1C" w:rsidRPr="004429B8" w:rsidP="00EB7C18" w14:paraId="1E88C48B" w14:textId="77777777">
            <w:pPr>
              <w:jc w:val="right"/>
              <w:rPr>
                <w:bCs/>
                <w:sz w:val="16"/>
                <w:szCs w:val="16"/>
              </w:rPr>
            </w:pPr>
          </w:p>
        </w:tc>
        <w:tc>
          <w:tcPr>
            <w:tcW w:w="967" w:type="dxa"/>
            <w:tcBorders>
              <w:top w:val="single" w:sz="4" w:space="0" w:color="auto"/>
              <w:left w:val="single" w:sz="4" w:space="0" w:color="auto"/>
              <w:bottom w:val="single" w:sz="4" w:space="0" w:color="auto"/>
              <w:right w:val="single" w:sz="4" w:space="0" w:color="auto"/>
            </w:tcBorders>
          </w:tcPr>
          <w:p w:rsidR="00C43C1C" w:rsidRPr="004429B8" w:rsidP="00EB7C18" w14:paraId="7FE8CD0D" w14:textId="77777777">
            <w:pPr>
              <w:jc w:val="right"/>
              <w:rPr>
                <w:bCs/>
                <w:sz w:val="16"/>
                <w:szCs w:val="16"/>
              </w:rPr>
            </w:pPr>
          </w:p>
        </w:tc>
        <w:tc>
          <w:tcPr>
            <w:tcW w:w="990" w:type="dxa"/>
            <w:tcBorders>
              <w:top w:val="single" w:sz="4" w:space="0" w:color="auto"/>
              <w:left w:val="single" w:sz="4" w:space="0" w:color="auto"/>
              <w:bottom w:val="single" w:sz="4" w:space="0" w:color="auto"/>
              <w:right w:val="single" w:sz="4" w:space="0" w:color="auto"/>
            </w:tcBorders>
          </w:tcPr>
          <w:p w:rsidR="00C43C1C" w:rsidP="00EB7C18" w14:paraId="210F73A5" w14:textId="77777777">
            <w:pPr>
              <w:jc w:val="right"/>
              <w:rPr>
                <w:bCs/>
                <w:sz w:val="16"/>
                <w:szCs w:val="16"/>
              </w:rPr>
            </w:pPr>
          </w:p>
        </w:tc>
        <w:tc>
          <w:tcPr>
            <w:tcW w:w="1080" w:type="dxa"/>
            <w:tcBorders>
              <w:top w:val="single" w:sz="4" w:space="0" w:color="auto"/>
              <w:left w:val="single" w:sz="4" w:space="0" w:color="auto"/>
              <w:bottom w:val="single" w:sz="4" w:space="0" w:color="auto"/>
              <w:right w:val="single" w:sz="4" w:space="0" w:color="auto"/>
            </w:tcBorders>
          </w:tcPr>
          <w:p w:rsidR="00C43C1C" w:rsidRPr="004429B8" w:rsidP="00EB7C18" w14:paraId="68D44799" w14:textId="77777777">
            <w:pPr>
              <w:jc w:val="right"/>
              <w:rPr>
                <w:bCs/>
                <w:sz w:val="16"/>
                <w:szCs w:val="16"/>
              </w:rPr>
            </w:pPr>
          </w:p>
        </w:tc>
      </w:tr>
      <w:tr w14:paraId="69B44D40"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shd w:val="pct10" w:color="auto" w:fill="FFFFFF" w:themeFill="background1"/>
            <w:hideMark/>
          </w:tcPr>
          <w:p w:rsidR="004C66DF" w:rsidRPr="00982218" w:rsidP="00EB7C18" w14:paraId="4F2261A7" w14:textId="77777777">
            <w:pPr>
              <w:jc w:val="right"/>
              <w:rPr>
                <w:b/>
                <w:sz w:val="16"/>
                <w:szCs w:val="16"/>
              </w:rPr>
            </w:pPr>
            <w:r w:rsidRPr="00982218">
              <w:rPr>
                <w:b/>
                <w:sz w:val="16"/>
                <w:szCs w:val="16"/>
              </w:rPr>
              <w:t>State Agency Reporting Burden Total</w:t>
            </w:r>
          </w:p>
        </w:tc>
        <w:tc>
          <w:tcPr>
            <w:tcW w:w="1147" w:type="dxa"/>
            <w:tcBorders>
              <w:top w:val="single" w:sz="4" w:space="0" w:color="auto"/>
              <w:left w:val="single" w:sz="4" w:space="0" w:color="auto"/>
              <w:bottom w:val="single" w:sz="4" w:space="0" w:color="auto"/>
              <w:right w:val="single" w:sz="4" w:space="0" w:color="auto"/>
            </w:tcBorders>
            <w:shd w:val="pct10" w:color="auto" w:fill="FFFFFF" w:themeFill="background1"/>
          </w:tcPr>
          <w:p w:rsidR="004C66DF" w:rsidRPr="00982218" w:rsidP="00EB7C18" w14:paraId="7509352E" w14:textId="77777777">
            <w:pPr>
              <w:rPr>
                <w:b/>
                <w:sz w:val="16"/>
                <w:szCs w:val="16"/>
              </w:rPr>
            </w:pPr>
          </w:p>
        </w:tc>
        <w:tc>
          <w:tcPr>
            <w:tcW w:w="923" w:type="dxa"/>
            <w:tcBorders>
              <w:top w:val="single" w:sz="4" w:space="0" w:color="auto"/>
              <w:left w:val="single" w:sz="4" w:space="0" w:color="auto"/>
              <w:bottom w:val="single" w:sz="4" w:space="0" w:color="auto"/>
              <w:right w:val="single" w:sz="4" w:space="0" w:color="auto"/>
            </w:tcBorders>
            <w:shd w:val="pct10" w:color="auto" w:fill="FFFFFF" w:themeFill="background1"/>
          </w:tcPr>
          <w:p w:rsidR="004C66DF" w:rsidRPr="00982218" w:rsidP="00EB7C18" w14:paraId="7D4A2D07" w14:textId="057F5D72">
            <w:pPr>
              <w:jc w:val="right"/>
              <w:rPr>
                <w:b/>
                <w:sz w:val="16"/>
                <w:szCs w:val="16"/>
              </w:rPr>
            </w:pPr>
            <w:r w:rsidRPr="00982218">
              <w:rPr>
                <w:b/>
                <w:sz w:val="16"/>
                <w:szCs w:val="16"/>
              </w:rPr>
              <w:t>5</w:t>
            </w:r>
            <w:r w:rsidR="009A36D3">
              <w:rPr>
                <w:b/>
                <w:sz w:val="16"/>
                <w:szCs w:val="16"/>
              </w:rPr>
              <w:t>5</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tcPr>
          <w:p w:rsidR="004C66DF" w:rsidRPr="00982218" w:rsidP="00EB7C18" w14:paraId="21AE678C" w14:textId="1BC528CF">
            <w:pPr>
              <w:jc w:val="right"/>
              <w:rPr>
                <w:b/>
                <w:sz w:val="16"/>
                <w:szCs w:val="16"/>
              </w:rPr>
            </w:pPr>
            <w:r>
              <w:rPr>
                <w:b/>
                <w:sz w:val="16"/>
                <w:szCs w:val="16"/>
              </w:rPr>
              <w:t>163.56</w:t>
            </w:r>
          </w:p>
        </w:tc>
        <w:tc>
          <w:tcPr>
            <w:tcW w:w="990" w:type="dxa"/>
            <w:tcBorders>
              <w:top w:val="single" w:sz="4" w:space="0" w:color="auto"/>
              <w:left w:val="single" w:sz="4" w:space="0" w:color="auto"/>
              <w:bottom w:val="single" w:sz="4" w:space="0" w:color="auto"/>
              <w:right w:val="single" w:sz="4" w:space="0" w:color="auto"/>
            </w:tcBorders>
            <w:shd w:val="pct10" w:color="auto" w:fill="FFFFFF" w:themeFill="background1"/>
          </w:tcPr>
          <w:p w:rsidR="004C66DF" w:rsidRPr="00982218" w:rsidP="00EB7C18" w14:paraId="3AC71F08" w14:textId="7A5B6062">
            <w:pPr>
              <w:jc w:val="right"/>
              <w:rPr>
                <w:b/>
                <w:sz w:val="16"/>
                <w:szCs w:val="16"/>
              </w:rPr>
            </w:pPr>
            <w:r>
              <w:rPr>
                <w:b/>
                <w:sz w:val="16"/>
                <w:szCs w:val="16"/>
              </w:rPr>
              <w:t>8,996</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tcPr>
          <w:p w:rsidR="004C66DF" w:rsidRPr="00982218" w:rsidP="00EB7C18" w14:paraId="03FE4017" w14:textId="1A6E04B4">
            <w:pPr>
              <w:jc w:val="right"/>
              <w:rPr>
                <w:b/>
                <w:sz w:val="16"/>
                <w:szCs w:val="16"/>
              </w:rPr>
            </w:pPr>
            <w:r w:rsidRPr="00982218">
              <w:rPr>
                <w:b/>
                <w:sz w:val="16"/>
                <w:szCs w:val="16"/>
              </w:rPr>
              <w:t>0.</w:t>
            </w:r>
            <w:r w:rsidR="005E6233">
              <w:rPr>
                <w:b/>
                <w:sz w:val="16"/>
                <w:szCs w:val="16"/>
              </w:rPr>
              <w:t>0</w:t>
            </w:r>
            <w:r w:rsidRPr="00982218">
              <w:rPr>
                <w:b/>
                <w:sz w:val="16"/>
                <w:szCs w:val="16"/>
              </w:rPr>
              <w:t>6</w:t>
            </w:r>
            <w:r w:rsidR="00345A7D">
              <w:rPr>
                <w:b/>
                <w:sz w:val="16"/>
                <w:szCs w:val="16"/>
              </w:rPr>
              <w:t>46</w:t>
            </w:r>
          </w:p>
        </w:tc>
        <w:tc>
          <w:tcPr>
            <w:tcW w:w="967" w:type="dxa"/>
            <w:tcBorders>
              <w:top w:val="single" w:sz="4" w:space="0" w:color="auto"/>
              <w:left w:val="single" w:sz="4" w:space="0" w:color="auto"/>
              <w:bottom w:val="single" w:sz="4" w:space="0" w:color="auto"/>
              <w:right w:val="single" w:sz="4" w:space="0" w:color="auto"/>
            </w:tcBorders>
            <w:shd w:val="pct10" w:color="auto" w:fill="FFFFFF" w:themeFill="background1"/>
            <w:hideMark/>
          </w:tcPr>
          <w:p w:rsidR="004C66DF" w:rsidRPr="00982218" w:rsidP="00EB7C18" w14:paraId="4BED5F16" w14:textId="5EFACAF2">
            <w:pPr>
              <w:jc w:val="right"/>
              <w:rPr>
                <w:b/>
                <w:sz w:val="16"/>
                <w:szCs w:val="16"/>
              </w:rPr>
            </w:pPr>
            <w:r>
              <w:rPr>
                <w:b/>
                <w:sz w:val="16"/>
                <w:szCs w:val="16"/>
              </w:rPr>
              <w:t>581</w:t>
            </w:r>
          </w:p>
        </w:tc>
        <w:tc>
          <w:tcPr>
            <w:tcW w:w="990" w:type="dxa"/>
            <w:tcBorders>
              <w:top w:val="single" w:sz="4" w:space="0" w:color="auto"/>
              <w:left w:val="single" w:sz="4" w:space="0" w:color="auto"/>
              <w:bottom w:val="single" w:sz="4" w:space="0" w:color="auto"/>
              <w:right w:val="single" w:sz="4" w:space="0" w:color="auto"/>
            </w:tcBorders>
            <w:shd w:val="pct10" w:color="auto" w:fill="FFFFFF" w:themeFill="background1"/>
          </w:tcPr>
          <w:p w:rsidR="004C66DF" w:rsidRPr="00982218" w:rsidP="00EB7C18" w14:paraId="6C65B9B0" w14:textId="4CD1AAC3">
            <w:pPr>
              <w:jc w:val="right"/>
              <w:rPr>
                <w:b/>
                <w:sz w:val="16"/>
                <w:szCs w:val="16"/>
              </w:rPr>
            </w:pPr>
            <w:r>
              <w:rPr>
                <w:b/>
                <w:sz w:val="16"/>
                <w:szCs w:val="16"/>
              </w:rPr>
              <w:t>562</w:t>
            </w:r>
          </w:p>
        </w:tc>
        <w:tc>
          <w:tcPr>
            <w:tcW w:w="1080" w:type="dxa"/>
            <w:tcBorders>
              <w:top w:val="single" w:sz="4" w:space="0" w:color="auto"/>
              <w:left w:val="single" w:sz="4" w:space="0" w:color="auto"/>
              <w:bottom w:val="single" w:sz="4" w:space="0" w:color="auto"/>
              <w:right w:val="single" w:sz="4" w:space="0" w:color="auto"/>
            </w:tcBorders>
            <w:shd w:val="pct10" w:color="auto" w:fill="FFFFFF" w:themeFill="background1"/>
          </w:tcPr>
          <w:p w:rsidR="004C66DF" w:rsidRPr="00982218" w:rsidP="00EB7C18" w14:paraId="0B196E97" w14:textId="1E7EBEA6">
            <w:pPr>
              <w:jc w:val="right"/>
              <w:rPr>
                <w:b/>
                <w:sz w:val="16"/>
                <w:szCs w:val="16"/>
              </w:rPr>
            </w:pPr>
            <w:r>
              <w:rPr>
                <w:b/>
                <w:sz w:val="16"/>
                <w:szCs w:val="16"/>
              </w:rPr>
              <w:t>19</w:t>
            </w:r>
          </w:p>
        </w:tc>
      </w:tr>
      <w:tr w14:paraId="01744F2C" w14:textId="77777777" w:rsidTr="00EB7C18">
        <w:tblPrEx>
          <w:tblW w:w="9805" w:type="dxa"/>
          <w:tblLayout w:type="fixed"/>
          <w:tblLook w:val="04A0"/>
        </w:tblPrEx>
        <w:trPr>
          <w:trHeight w:val="79"/>
        </w:trPr>
        <w:tc>
          <w:tcPr>
            <w:tcW w:w="9805" w:type="dxa"/>
            <w:gridSpan w:val="9"/>
            <w:tcBorders>
              <w:top w:val="single" w:sz="4" w:space="0" w:color="auto"/>
              <w:left w:val="single" w:sz="4" w:space="0" w:color="auto"/>
              <w:bottom w:val="single" w:sz="4" w:space="0" w:color="auto"/>
              <w:right w:val="single" w:sz="4" w:space="0" w:color="auto"/>
            </w:tcBorders>
          </w:tcPr>
          <w:p w:rsidR="004C66DF" w:rsidRPr="00982218" w:rsidP="00EB7C18" w14:paraId="45048B82" w14:textId="77777777">
            <w:pPr>
              <w:jc w:val="center"/>
              <w:rPr>
                <w:b/>
                <w:sz w:val="16"/>
                <w:szCs w:val="16"/>
              </w:rPr>
            </w:pPr>
          </w:p>
        </w:tc>
      </w:tr>
      <w:tr w14:paraId="5A4704F8"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hideMark/>
          </w:tcPr>
          <w:p w:rsidR="004C66DF" w:rsidRPr="00982218" w:rsidP="00EB7C18" w14:paraId="660E007B" w14:textId="77777777">
            <w:pPr>
              <w:rPr>
                <w:sz w:val="16"/>
                <w:szCs w:val="16"/>
              </w:rPr>
            </w:pPr>
            <w:r w:rsidRPr="00982218">
              <w:rPr>
                <w:sz w:val="16"/>
                <w:szCs w:val="16"/>
              </w:rPr>
              <w:t>LEAs notify households of approval of meal benefit applications.</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4235630C" w14:textId="77777777">
            <w:pPr>
              <w:rPr>
                <w:sz w:val="16"/>
                <w:szCs w:val="16"/>
              </w:rPr>
            </w:pPr>
            <w:r w:rsidRPr="00982218">
              <w:rPr>
                <w:sz w:val="16"/>
                <w:szCs w:val="16"/>
              </w:rPr>
              <w:t>245.6 (c)(6)(</w:t>
            </w:r>
            <w:r w:rsidRPr="00982218">
              <w:rPr>
                <w:sz w:val="16"/>
                <w:szCs w:val="16"/>
              </w:rPr>
              <w:t>i</w:t>
            </w:r>
            <w:r w:rsidRPr="00982218">
              <w:rPr>
                <w:sz w:val="16"/>
                <w:szCs w:val="16"/>
              </w:rPr>
              <w:t>)</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1525AC0A" w14:textId="77777777">
            <w:pPr>
              <w:jc w:val="right"/>
              <w:rPr>
                <w:sz w:val="16"/>
                <w:szCs w:val="16"/>
              </w:rPr>
            </w:pPr>
            <w:r w:rsidRPr="00982218">
              <w:rPr>
                <w:sz w:val="16"/>
                <w:szCs w:val="16"/>
              </w:rPr>
              <w:t>15,340</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6145A597" w14:textId="74F8E6B8">
            <w:pPr>
              <w:jc w:val="right"/>
              <w:rPr>
                <w:sz w:val="16"/>
                <w:szCs w:val="16"/>
              </w:rPr>
            </w:pPr>
            <w:r w:rsidRPr="00982218">
              <w:rPr>
                <w:sz w:val="16"/>
                <w:szCs w:val="16"/>
              </w:rPr>
              <w:t>2</w:t>
            </w:r>
            <w:r w:rsidR="00FD6727">
              <w:rPr>
                <w:sz w:val="16"/>
                <w:szCs w:val="16"/>
              </w:rPr>
              <w:t>19.</w:t>
            </w:r>
            <w:r w:rsidR="001B127C">
              <w:rPr>
                <w:sz w:val="16"/>
                <w:szCs w:val="16"/>
              </w:rPr>
              <w:t>73110</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47EE8745" w14:textId="77777777">
            <w:pPr>
              <w:jc w:val="right"/>
              <w:rPr>
                <w:sz w:val="16"/>
                <w:szCs w:val="16"/>
              </w:rPr>
            </w:pPr>
            <w:r w:rsidRPr="00982218">
              <w:rPr>
                <w:sz w:val="16"/>
                <w:szCs w:val="16"/>
              </w:rPr>
              <w:t>3,370,675</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24C82DBF" w14:textId="1BBF573C">
            <w:pPr>
              <w:jc w:val="right"/>
              <w:rPr>
                <w:sz w:val="16"/>
                <w:szCs w:val="16"/>
              </w:rPr>
            </w:pPr>
            <w:r w:rsidRPr="00982218">
              <w:rPr>
                <w:sz w:val="16"/>
                <w:szCs w:val="16"/>
              </w:rPr>
              <w:t>0.0</w:t>
            </w:r>
            <w:r w:rsidR="00C43CAF">
              <w:rPr>
                <w:sz w:val="16"/>
                <w:szCs w:val="16"/>
              </w:rPr>
              <w:t>167</w:t>
            </w:r>
          </w:p>
        </w:tc>
        <w:tc>
          <w:tcPr>
            <w:tcW w:w="967" w:type="dxa"/>
            <w:tcBorders>
              <w:top w:val="single" w:sz="4" w:space="0" w:color="auto"/>
              <w:left w:val="single" w:sz="4" w:space="0" w:color="auto"/>
              <w:bottom w:val="single" w:sz="4" w:space="0" w:color="auto"/>
              <w:right w:val="single" w:sz="4" w:space="0" w:color="auto"/>
            </w:tcBorders>
            <w:hideMark/>
          </w:tcPr>
          <w:p w:rsidR="004C66DF" w:rsidRPr="00982218" w:rsidP="00EB7C18" w14:paraId="2E8FBD66" w14:textId="7BB0F371">
            <w:pPr>
              <w:jc w:val="right"/>
              <w:rPr>
                <w:sz w:val="16"/>
                <w:szCs w:val="16"/>
              </w:rPr>
            </w:pPr>
            <w:r>
              <w:rPr>
                <w:sz w:val="16"/>
                <w:szCs w:val="16"/>
              </w:rPr>
              <w:t>56,290.3</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5B61B0B2" w14:textId="5BC4CA63">
            <w:pPr>
              <w:jc w:val="right"/>
              <w:rPr>
                <w:sz w:val="16"/>
                <w:szCs w:val="16"/>
              </w:rPr>
            </w:pPr>
            <w:r>
              <w:rPr>
                <w:sz w:val="16"/>
                <w:szCs w:val="16"/>
              </w:rPr>
              <w:t>67,414</w:t>
            </w:r>
          </w:p>
          <w:p w:rsidR="004C66DF" w:rsidRPr="00982218" w:rsidP="00EB7C18" w14:paraId="4DC470CF" w14:textId="77777777">
            <w:pPr>
              <w:jc w:val="right"/>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22EA6578" w14:textId="2EFF1156">
            <w:pPr>
              <w:jc w:val="right"/>
              <w:rPr>
                <w:sz w:val="16"/>
                <w:szCs w:val="16"/>
              </w:rPr>
            </w:pPr>
            <w:r>
              <w:rPr>
                <w:sz w:val="16"/>
                <w:szCs w:val="16"/>
              </w:rPr>
              <w:t>-</w:t>
            </w:r>
            <w:r w:rsidR="00B768C7">
              <w:rPr>
                <w:sz w:val="16"/>
                <w:szCs w:val="16"/>
              </w:rPr>
              <w:t>11,123</w:t>
            </w:r>
          </w:p>
          <w:p w:rsidR="004C66DF" w:rsidRPr="00982218" w:rsidP="00EB7C18" w14:paraId="154384B6" w14:textId="77777777">
            <w:pPr>
              <w:jc w:val="right"/>
              <w:rPr>
                <w:sz w:val="16"/>
                <w:szCs w:val="16"/>
              </w:rPr>
            </w:pPr>
          </w:p>
        </w:tc>
      </w:tr>
      <w:tr w14:paraId="6A99F31A"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tcPr>
          <w:p w:rsidR="004C66DF" w:rsidRPr="0049304A" w:rsidP="00EB7C18" w14:paraId="7196898A" w14:textId="71E21625">
            <w:pPr>
              <w:rPr>
                <w:bCs/>
                <w:sz w:val="16"/>
                <w:szCs w:val="16"/>
              </w:rPr>
            </w:pPr>
            <w:r w:rsidRPr="0049304A">
              <w:rPr>
                <w:bCs/>
                <w:sz w:val="16"/>
                <w:szCs w:val="16"/>
              </w:rPr>
              <w:t xml:space="preserve">LEAs </w:t>
            </w:r>
            <w:r w:rsidR="00BA3E56">
              <w:rPr>
                <w:bCs/>
                <w:sz w:val="16"/>
                <w:szCs w:val="16"/>
              </w:rPr>
              <w:t xml:space="preserve">must </w:t>
            </w:r>
            <w:r w:rsidRPr="0049304A">
              <w:rPr>
                <w:bCs/>
                <w:sz w:val="16"/>
                <w:szCs w:val="16"/>
              </w:rPr>
              <w:t xml:space="preserve">notify households of </w:t>
            </w:r>
            <w:r w:rsidR="00BC05AD">
              <w:rPr>
                <w:bCs/>
                <w:sz w:val="16"/>
                <w:szCs w:val="16"/>
              </w:rPr>
              <w:t xml:space="preserve">children’s eligibility in the </w:t>
            </w:r>
            <w:r w:rsidRPr="0049304A">
              <w:rPr>
                <w:bCs/>
                <w:sz w:val="16"/>
                <w:szCs w:val="16"/>
              </w:rPr>
              <w:t>Special Milk Program</w:t>
            </w:r>
            <w:r w:rsidR="006A32B5">
              <w:rPr>
                <w:bCs/>
                <w:sz w:val="16"/>
                <w:szCs w:val="16"/>
              </w:rPr>
              <w:t xml:space="preserve"> after approving their</w:t>
            </w:r>
            <w:r w:rsidRPr="0049304A">
              <w:rPr>
                <w:bCs/>
                <w:sz w:val="16"/>
                <w:szCs w:val="16"/>
              </w:rPr>
              <w:t xml:space="preserve">  applications.</w:t>
            </w:r>
          </w:p>
        </w:tc>
        <w:tc>
          <w:tcPr>
            <w:tcW w:w="1147" w:type="dxa"/>
            <w:tcBorders>
              <w:top w:val="single" w:sz="4" w:space="0" w:color="auto"/>
              <w:left w:val="single" w:sz="4" w:space="0" w:color="auto"/>
              <w:bottom w:val="single" w:sz="4" w:space="0" w:color="auto"/>
              <w:right w:val="single" w:sz="4" w:space="0" w:color="auto"/>
            </w:tcBorders>
          </w:tcPr>
          <w:p w:rsidR="004C66DF" w:rsidRPr="0049304A" w:rsidP="00EB7C18" w14:paraId="37275F1B" w14:textId="77777777">
            <w:pPr>
              <w:rPr>
                <w:bCs/>
                <w:sz w:val="16"/>
                <w:szCs w:val="16"/>
              </w:rPr>
            </w:pPr>
            <w:r w:rsidRPr="0049304A">
              <w:rPr>
                <w:bCs/>
                <w:sz w:val="16"/>
                <w:szCs w:val="16"/>
              </w:rPr>
              <w:t>245.6(c)(6)(</w:t>
            </w:r>
            <w:r w:rsidRPr="0049304A">
              <w:rPr>
                <w:bCs/>
                <w:sz w:val="16"/>
                <w:szCs w:val="16"/>
              </w:rPr>
              <w:t>i</w:t>
            </w:r>
            <w:r w:rsidRPr="0049304A">
              <w:rPr>
                <w:bCs/>
                <w:sz w:val="16"/>
                <w:szCs w:val="16"/>
              </w:rPr>
              <w:t>)</w:t>
            </w:r>
          </w:p>
        </w:tc>
        <w:tc>
          <w:tcPr>
            <w:tcW w:w="923" w:type="dxa"/>
            <w:tcBorders>
              <w:top w:val="single" w:sz="4" w:space="0" w:color="auto"/>
              <w:left w:val="single" w:sz="4" w:space="0" w:color="auto"/>
              <w:bottom w:val="single" w:sz="4" w:space="0" w:color="auto"/>
              <w:right w:val="single" w:sz="4" w:space="0" w:color="auto"/>
            </w:tcBorders>
          </w:tcPr>
          <w:p w:rsidR="004C66DF" w:rsidRPr="0049304A" w:rsidP="00EB7C18" w14:paraId="7C785EE7" w14:textId="77777777">
            <w:pPr>
              <w:jc w:val="right"/>
              <w:rPr>
                <w:bCs/>
                <w:sz w:val="16"/>
                <w:szCs w:val="16"/>
              </w:rPr>
            </w:pPr>
            <w:r w:rsidRPr="0049304A">
              <w:rPr>
                <w:bCs/>
                <w:sz w:val="16"/>
                <w:szCs w:val="16"/>
              </w:rPr>
              <w:t>446</w:t>
            </w:r>
          </w:p>
        </w:tc>
        <w:tc>
          <w:tcPr>
            <w:tcW w:w="900" w:type="dxa"/>
            <w:tcBorders>
              <w:top w:val="single" w:sz="4" w:space="0" w:color="auto"/>
              <w:left w:val="single" w:sz="4" w:space="0" w:color="auto"/>
              <w:bottom w:val="single" w:sz="4" w:space="0" w:color="auto"/>
              <w:right w:val="single" w:sz="4" w:space="0" w:color="auto"/>
            </w:tcBorders>
          </w:tcPr>
          <w:p w:rsidR="004C66DF" w:rsidRPr="0049304A" w:rsidP="00EB7C18" w14:paraId="30DDCACA" w14:textId="77777777">
            <w:pPr>
              <w:jc w:val="right"/>
              <w:rPr>
                <w:bCs/>
                <w:sz w:val="16"/>
                <w:szCs w:val="20"/>
              </w:rPr>
            </w:pPr>
            <w:r w:rsidRPr="0049304A">
              <w:rPr>
                <w:bCs/>
                <w:sz w:val="16"/>
                <w:szCs w:val="20"/>
              </w:rPr>
              <w:t>8.54</w:t>
            </w:r>
          </w:p>
        </w:tc>
        <w:tc>
          <w:tcPr>
            <w:tcW w:w="990" w:type="dxa"/>
            <w:tcBorders>
              <w:top w:val="single" w:sz="4" w:space="0" w:color="auto"/>
              <w:left w:val="single" w:sz="4" w:space="0" w:color="auto"/>
              <w:bottom w:val="single" w:sz="4" w:space="0" w:color="auto"/>
              <w:right w:val="single" w:sz="4" w:space="0" w:color="auto"/>
            </w:tcBorders>
          </w:tcPr>
          <w:p w:rsidR="004C66DF" w:rsidRPr="0049304A" w:rsidP="00EB7C18" w14:paraId="47B97F6C" w14:textId="77777777">
            <w:pPr>
              <w:jc w:val="right"/>
              <w:rPr>
                <w:bCs/>
                <w:sz w:val="16"/>
                <w:szCs w:val="20"/>
              </w:rPr>
            </w:pPr>
            <w:r w:rsidRPr="0049304A">
              <w:rPr>
                <w:bCs/>
                <w:sz w:val="16"/>
                <w:szCs w:val="20"/>
              </w:rPr>
              <w:t>3,808</w:t>
            </w:r>
          </w:p>
        </w:tc>
        <w:tc>
          <w:tcPr>
            <w:tcW w:w="900" w:type="dxa"/>
            <w:tcBorders>
              <w:top w:val="single" w:sz="4" w:space="0" w:color="auto"/>
              <w:left w:val="single" w:sz="4" w:space="0" w:color="auto"/>
              <w:bottom w:val="single" w:sz="4" w:space="0" w:color="auto"/>
              <w:right w:val="single" w:sz="4" w:space="0" w:color="auto"/>
            </w:tcBorders>
          </w:tcPr>
          <w:p w:rsidR="004C66DF" w:rsidRPr="0049304A" w:rsidP="00EB7C18" w14:paraId="325A3C7C" w14:textId="3C62F053">
            <w:pPr>
              <w:jc w:val="right"/>
              <w:rPr>
                <w:bCs/>
                <w:sz w:val="16"/>
                <w:szCs w:val="20"/>
              </w:rPr>
            </w:pPr>
            <w:r w:rsidRPr="0049304A">
              <w:rPr>
                <w:bCs/>
                <w:sz w:val="16"/>
                <w:szCs w:val="20"/>
              </w:rPr>
              <w:t>0.0</w:t>
            </w:r>
            <w:r w:rsidRPr="0049304A" w:rsidR="00C43CAF">
              <w:rPr>
                <w:bCs/>
                <w:sz w:val="16"/>
                <w:szCs w:val="20"/>
              </w:rPr>
              <w:t>167</w:t>
            </w:r>
          </w:p>
        </w:tc>
        <w:tc>
          <w:tcPr>
            <w:tcW w:w="967" w:type="dxa"/>
            <w:tcBorders>
              <w:top w:val="single" w:sz="4" w:space="0" w:color="auto"/>
              <w:left w:val="single" w:sz="4" w:space="0" w:color="auto"/>
              <w:bottom w:val="single" w:sz="4" w:space="0" w:color="auto"/>
              <w:right w:val="single" w:sz="4" w:space="0" w:color="auto"/>
            </w:tcBorders>
          </w:tcPr>
          <w:p w:rsidR="004C66DF" w:rsidRPr="0049304A" w:rsidP="00EB7C18" w14:paraId="4ACF2A40" w14:textId="50638AB4">
            <w:pPr>
              <w:jc w:val="right"/>
              <w:rPr>
                <w:bCs/>
                <w:sz w:val="16"/>
                <w:szCs w:val="20"/>
              </w:rPr>
            </w:pPr>
            <w:r w:rsidRPr="0049304A">
              <w:rPr>
                <w:bCs/>
                <w:sz w:val="16"/>
                <w:szCs w:val="20"/>
              </w:rPr>
              <w:t>63.59</w:t>
            </w:r>
          </w:p>
        </w:tc>
        <w:tc>
          <w:tcPr>
            <w:tcW w:w="990" w:type="dxa"/>
            <w:tcBorders>
              <w:top w:val="single" w:sz="4" w:space="0" w:color="auto"/>
              <w:left w:val="single" w:sz="4" w:space="0" w:color="auto"/>
              <w:bottom w:val="single" w:sz="4" w:space="0" w:color="auto"/>
              <w:right w:val="single" w:sz="4" w:space="0" w:color="auto"/>
            </w:tcBorders>
          </w:tcPr>
          <w:p w:rsidR="004C66DF" w:rsidRPr="0049304A" w:rsidP="00EB7C18" w14:paraId="0894C4DA" w14:textId="6EABB471">
            <w:pPr>
              <w:jc w:val="right"/>
              <w:rPr>
                <w:bCs/>
                <w:sz w:val="16"/>
                <w:szCs w:val="20"/>
              </w:rPr>
            </w:pPr>
            <w:r w:rsidRPr="0049304A">
              <w:rPr>
                <w:bCs/>
                <w:sz w:val="16"/>
                <w:szCs w:val="20"/>
              </w:rPr>
              <w:t>76.16</w:t>
            </w:r>
          </w:p>
        </w:tc>
        <w:tc>
          <w:tcPr>
            <w:tcW w:w="1080" w:type="dxa"/>
            <w:tcBorders>
              <w:top w:val="single" w:sz="4" w:space="0" w:color="auto"/>
              <w:left w:val="single" w:sz="4" w:space="0" w:color="auto"/>
              <w:bottom w:val="single" w:sz="4" w:space="0" w:color="auto"/>
              <w:right w:val="single" w:sz="4" w:space="0" w:color="auto"/>
            </w:tcBorders>
          </w:tcPr>
          <w:p w:rsidR="004C66DF" w:rsidRPr="0049304A" w:rsidP="00EB7C18" w14:paraId="03262D06" w14:textId="486FE38E">
            <w:pPr>
              <w:jc w:val="right"/>
              <w:rPr>
                <w:bCs/>
                <w:sz w:val="16"/>
                <w:szCs w:val="16"/>
              </w:rPr>
            </w:pPr>
            <w:r w:rsidRPr="0049304A">
              <w:rPr>
                <w:bCs/>
                <w:sz w:val="16"/>
                <w:szCs w:val="16"/>
              </w:rPr>
              <w:t>-13</w:t>
            </w:r>
          </w:p>
        </w:tc>
      </w:tr>
      <w:tr w14:paraId="7DBD3594"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hideMark/>
          </w:tcPr>
          <w:p w:rsidR="004C66DF" w:rsidRPr="00982218" w:rsidP="00EB7C18" w14:paraId="2F1027EE" w14:textId="77777777">
            <w:pPr>
              <w:rPr>
                <w:sz w:val="16"/>
                <w:szCs w:val="16"/>
              </w:rPr>
            </w:pPr>
            <w:r w:rsidRPr="00982218">
              <w:rPr>
                <w:sz w:val="16"/>
                <w:szCs w:val="16"/>
              </w:rPr>
              <w:t>LEAs must notify households in writing that children are eligible for free meals based on direct certification and that no application is required.</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19D8AD21" w14:textId="77777777">
            <w:pPr>
              <w:rPr>
                <w:sz w:val="16"/>
                <w:szCs w:val="16"/>
              </w:rPr>
            </w:pPr>
            <w:r w:rsidRPr="00982218">
              <w:rPr>
                <w:sz w:val="16"/>
                <w:szCs w:val="16"/>
              </w:rPr>
              <w:t>245.6 (c)(6)(ii)</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28769266" w14:textId="77777777">
            <w:pPr>
              <w:jc w:val="right"/>
              <w:rPr>
                <w:sz w:val="16"/>
                <w:szCs w:val="16"/>
              </w:rPr>
            </w:pPr>
            <w:r w:rsidRPr="00982218">
              <w:rPr>
                <w:sz w:val="16"/>
                <w:szCs w:val="16"/>
              </w:rPr>
              <w:t>15,340</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67DB0A80" w14:textId="5B97AE08">
            <w:pPr>
              <w:jc w:val="right"/>
              <w:rPr>
                <w:sz w:val="16"/>
                <w:szCs w:val="16"/>
              </w:rPr>
            </w:pPr>
            <w:r w:rsidRPr="00982218">
              <w:rPr>
                <w:sz w:val="16"/>
                <w:szCs w:val="16"/>
              </w:rPr>
              <w:t>332</w:t>
            </w:r>
            <w:r w:rsidR="00D44123">
              <w:rPr>
                <w:sz w:val="16"/>
                <w:szCs w:val="16"/>
              </w:rPr>
              <w:t>.1888</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592EBA39" w14:textId="77777777">
            <w:pPr>
              <w:jc w:val="right"/>
              <w:rPr>
                <w:sz w:val="16"/>
                <w:szCs w:val="16"/>
              </w:rPr>
            </w:pPr>
            <w:r w:rsidRPr="00982218">
              <w:rPr>
                <w:sz w:val="16"/>
                <w:szCs w:val="16"/>
              </w:rPr>
              <w:t>5,095,776</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70AB01DC" w14:textId="17C175C4">
            <w:pPr>
              <w:jc w:val="right"/>
              <w:rPr>
                <w:sz w:val="16"/>
                <w:szCs w:val="16"/>
              </w:rPr>
            </w:pPr>
            <w:r w:rsidRPr="00982218">
              <w:rPr>
                <w:sz w:val="16"/>
                <w:szCs w:val="16"/>
              </w:rPr>
              <w:t>0.0</w:t>
            </w:r>
            <w:r w:rsidR="00D44123">
              <w:rPr>
                <w:sz w:val="16"/>
                <w:szCs w:val="16"/>
              </w:rPr>
              <w:t>167</w:t>
            </w:r>
          </w:p>
        </w:tc>
        <w:tc>
          <w:tcPr>
            <w:tcW w:w="967" w:type="dxa"/>
            <w:tcBorders>
              <w:top w:val="single" w:sz="4" w:space="0" w:color="auto"/>
              <w:left w:val="single" w:sz="4" w:space="0" w:color="auto"/>
              <w:bottom w:val="single" w:sz="4" w:space="0" w:color="auto"/>
              <w:right w:val="single" w:sz="4" w:space="0" w:color="auto"/>
            </w:tcBorders>
            <w:hideMark/>
          </w:tcPr>
          <w:p w:rsidR="004C66DF" w:rsidRPr="00982218" w:rsidP="00EB7C18" w14:paraId="6B733700" w14:textId="6814C42C">
            <w:pPr>
              <w:jc w:val="right"/>
              <w:rPr>
                <w:sz w:val="16"/>
                <w:szCs w:val="16"/>
              </w:rPr>
            </w:pPr>
            <w:r>
              <w:rPr>
                <w:sz w:val="16"/>
                <w:szCs w:val="16"/>
              </w:rPr>
              <w:t>85,099.</w:t>
            </w:r>
            <w:r w:rsidR="00E02019">
              <w:rPr>
                <w:sz w:val="16"/>
                <w:szCs w:val="16"/>
              </w:rPr>
              <w:t>46</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3E11F25C" w14:textId="47D04F21">
            <w:pPr>
              <w:jc w:val="right"/>
              <w:rPr>
                <w:sz w:val="16"/>
                <w:szCs w:val="16"/>
              </w:rPr>
            </w:pPr>
            <w:r>
              <w:rPr>
                <w:sz w:val="16"/>
                <w:szCs w:val="16"/>
              </w:rPr>
              <w:t>101,915.52</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73C23D79" w14:textId="5A810787">
            <w:pPr>
              <w:jc w:val="right"/>
              <w:rPr>
                <w:sz w:val="16"/>
                <w:szCs w:val="16"/>
              </w:rPr>
            </w:pPr>
            <w:r>
              <w:rPr>
                <w:sz w:val="16"/>
                <w:szCs w:val="16"/>
              </w:rPr>
              <w:t>-16,816</w:t>
            </w:r>
          </w:p>
        </w:tc>
      </w:tr>
      <w:tr w14:paraId="4E05D562"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tcPr>
          <w:p w:rsidR="004C66DF" w:rsidRPr="00C0232D" w:rsidP="00EB7C18" w14:paraId="5EBD5AE3" w14:textId="77777777">
            <w:pPr>
              <w:rPr>
                <w:sz w:val="16"/>
                <w:szCs w:val="16"/>
              </w:rPr>
            </w:pPr>
            <w:r w:rsidRPr="00C0232D">
              <w:rPr>
                <w:sz w:val="16"/>
                <w:szCs w:val="16"/>
              </w:rPr>
              <w:t>LEAs must notify households in writing that children are eligible for free milk based on direct certification and that no application is required.</w:t>
            </w:r>
          </w:p>
        </w:tc>
        <w:tc>
          <w:tcPr>
            <w:tcW w:w="1147" w:type="dxa"/>
            <w:tcBorders>
              <w:top w:val="single" w:sz="4" w:space="0" w:color="auto"/>
              <w:left w:val="single" w:sz="4" w:space="0" w:color="auto"/>
              <w:bottom w:val="single" w:sz="4" w:space="0" w:color="auto"/>
              <w:right w:val="single" w:sz="4" w:space="0" w:color="auto"/>
            </w:tcBorders>
          </w:tcPr>
          <w:p w:rsidR="004C66DF" w:rsidRPr="00C0232D" w:rsidP="00EB7C18" w14:paraId="21549481" w14:textId="77777777">
            <w:pPr>
              <w:rPr>
                <w:sz w:val="16"/>
                <w:szCs w:val="16"/>
              </w:rPr>
            </w:pPr>
            <w:r w:rsidRPr="00C0232D">
              <w:rPr>
                <w:sz w:val="16"/>
                <w:szCs w:val="16"/>
              </w:rPr>
              <w:t>245.6 (c)(6)(ii)</w:t>
            </w:r>
          </w:p>
        </w:tc>
        <w:tc>
          <w:tcPr>
            <w:tcW w:w="923" w:type="dxa"/>
            <w:tcBorders>
              <w:top w:val="single" w:sz="4" w:space="0" w:color="auto"/>
              <w:left w:val="single" w:sz="4" w:space="0" w:color="auto"/>
              <w:bottom w:val="single" w:sz="4" w:space="0" w:color="auto"/>
              <w:right w:val="single" w:sz="4" w:space="0" w:color="auto"/>
            </w:tcBorders>
          </w:tcPr>
          <w:p w:rsidR="004C66DF" w:rsidRPr="00C0232D" w:rsidP="00EB7C18" w14:paraId="44D1CAC4" w14:textId="77777777">
            <w:pPr>
              <w:jc w:val="right"/>
              <w:rPr>
                <w:sz w:val="16"/>
                <w:szCs w:val="16"/>
              </w:rPr>
            </w:pPr>
            <w:r w:rsidRPr="00C0232D">
              <w:rPr>
                <w:sz w:val="16"/>
                <w:szCs w:val="16"/>
              </w:rPr>
              <w:t>446</w:t>
            </w:r>
          </w:p>
        </w:tc>
        <w:tc>
          <w:tcPr>
            <w:tcW w:w="900" w:type="dxa"/>
            <w:tcBorders>
              <w:top w:val="single" w:sz="4" w:space="0" w:color="auto"/>
              <w:left w:val="single" w:sz="4" w:space="0" w:color="auto"/>
              <w:bottom w:val="single" w:sz="4" w:space="0" w:color="auto"/>
              <w:right w:val="single" w:sz="4" w:space="0" w:color="auto"/>
            </w:tcBorders>
          </w:tcPr>
          <w:p w:rsidR="004C66DF" w:rsidRPr="00C0232D" w:rsidP="00EB7C18" w14:paraId="3F5C99FE" w14:textId="77777777">
            <w:pPr>
              <w:jc w:val="right"/>
              <w:rPr>
                <w:sz w:val="16"/>
                <w:szCs w:val="16"/>
              </w:rPr>
            </w:pPr>
            <w:r w:rsidRPr="00C0232D">
              <w:rPr>
                <w:sz w:val="16"/>
                <w:szCs w:val="16"/>
              </w:rPr>
              <w:t>20.04</w:t>
            </w:r>
          </w:p>
        </w:tc>
        <w:tc>
          <w:tcPr>
            <w:tcW w:w="990" w:type="dxa"/>
            <w:tcBorders>
              <w:top w:val="single" w:sz="4" w:space="0" w:color="auto"/>
              <w:left w:val="single" w:sz="4" w:space="0" w:color="auto"/>
              <w:bottom w:val="single" w:sz="4" w:space="0" w:color="auto"/>
              <w:right w:val="single" w:sz="4" w:space="0" w:color="auto"/>
            </w:tcBorders>
          </w:tcPr>
          <w:p w:rsidR="004C66DF" w:rsidRPr="00C0232D" w:rsidP="00EB7C18" w14:paraId="5E8C887A" w14:textId="77777777">
            <w:pPr>
              <w:jc w:val="right"/>
              <w:rPr>
                <w:sz w:val="16"/>
                <w:szCs w:val="16"/>
              </w:rPr>
            </w:pPr>
            <w:r w:rsidRPr="00C0232D">
              <w:rPr>
                <w:sz w:val="16"/>
                <w:szCs w:val="16"/>
              </w:rPr>
              <w:t>8,938</w:t>
            </w:r>
          </w:p>
        </w:tc>
        <w:tc>
          <w:tcPr>
            <w:tcW w:w="900" w:type="dxa"/>
            <w:tcBorders>
              <w:top w:val="single" w:sz="4" w:space="0" w:color="auto"/>
              <w:left w:val="single" w:sz="4" w:space="0" w:color="auto"/>
              <w:bottom w:val="single" w:sz="4" w:space="0" w:color="auto"/>
              <w:right w:val="single" w:sz="4" w:space="0" w:color="auto"/>
            </w:tcBorders>
          </w:tcPr>
          <w:p w:rsidR="004C66DF" w:rsidRPr="00C0232D" w:rsidP="00EB7C18" w14:paraId="505C9D0A" w14:textId="26AED1A8">
            <w:pPr>
              <w:jc w:val="right"/>
              <w:rPr>
                <w:sz w:val="16"/>
                <w:szCs w:val="16"/>
              </w:rPr>
            </w:pPr>
            <w:r w:rsidRPr="00C0232D">
              <w:rPr>
                <w:sz w:val="16"/>
                <w:szCs w:val="16"/>
              </w:rPr>
              <w:t>0.0</w:t>
            </w:r>
            <w:r w:rsidRPr="00C0232D" w:rsidR="00C07489">
              <w:rPr>
                <w:sz w:val="16"/>
                <w:szCs w:val="16"/>
              </w:rPr>
              <w:t>16</w:t>
            </w:r>
            <w:r w:rsidR="00E912FD">
              <w:rPr>
                <w:sz w:val="16"/>
                <w:szCs w:val="16"/>
              </w:rPr>
              <w:t>7</w:t>
            </w:r>
          </w:p>
        </w:tc>
        <w:tc>
          <w:tcPr>
            <w:tcW w:w="967" w:type="dxa"/>
            <w:tcBorders>
              <w:top w:val="single" w:sz="4" w:space="0" w:color="auto"/>
              <w:left w:val="single" w:sz="4" w:space="0" w:color="auto"/>
              <w:bottom w:val="single" w:sz="4" w:space="0" w:color="auto"/>
              <w:right w:val="single" w:sz="4" w:space="0" w:color="auto"/>
            </w:tcBorders>
          </w:tcPr>
          <w:p w:rsidR="004C66DF" w:rsidRPr="00C0232D" w:rsidP="00EB7C18" w14:paraId="0C0177FB" w14:textId="4D660C9C">
            <w:pPr>
              <w:jc w:val="right"/>
              <w:rPr>
                <w:sz w:val="16"/>
                <w:szCs w:val="16"/>
              </w:rPr>
            </w:pPr>
            <w:r w:rsidRPr="00C0232D">
              <w:rPr>
                <w:sz w:val="16"/>
                <w:szCs w:val="16"/>
              </w:rPr>
              <w:t>1</w:t>
            </w:r>
            <w:r w:rsidRPr="00C0232D" w:rsidR="00C07489">
              <w:rPr>
                <w:sz w:val="16"/>
                <w:szCs w:val="16"/>
              </w:rPr>
              <w:t>49.26</w:t>
            </w:r>
          </w:p>
        </w:tc>
        <w:tc>
          <w:tcPr>
            <w:tcW w:w="990" w:type="dxa"/>
            <w:tcBorders>
              <w:top w:val="single" w:sz="4" w:space="0" w:color="auto"/>
              <w:left w:val="single" w:sz="4" w:space="0" w:color="auto"/>
              <w:bottom w:val="single" w:sz="4" w:space="0" w:color="auto"/>
              <w:right w:val="single" w:sz="4" w:space="0" w:color="auto"/>
            </w:tcBorders>
          </w:tcPr>
          <w:p w:rsidR="004C66DF" w:rsidRPr="00C0232D" w:rsidP="00EB7C18" w14:paraId="2F648884" w14:textId="72C78D6A">
            <w:pPr>
              <w:jc w:val="right"/>
              <w:rPr>
                <w:sz w:val="16"/>
                <w:szCs w:val="16"/>
              </w:rPr>
            </w:pPr>
            <w:r w:rsidRPr="00C0232D">
              <w:rPr>
                <w:sz w:val="16"/>
                <w:szCs w:val="16"/>
              </w:rPr>
              <w:t>178.76</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2F6B9A29" w14:textId="75EB5B09">
            <w:pPr>
              <w:jc w:val="right"/>
              <w:rPr>
                <w:sz w:val="16"/>
                <w:szCs w:val="16"/>
              </w:rPr>
            </w:pPr>
            <w:r>
              <w:rPr>
                <w:sz w:val="16"/>
                <w:szCs w:val="16"/>
              </w:rPr>
              <w:t>-29</w:t>
            </w:r>
            <w:r w:rsidR="00E90EB6">
              <w:rPr>
                <w:sz w:val="16"/>
                <w:szCs w:val="16"/>
              </w:rPr>
              <w:t>.5</w:t>
            </w:r>
          </w:p>
        </w:tc>
      </w:tr>
      <w:tr w14:paraId="6B9FBD0A"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hideMark/>
          </w:tcPr>
          <w:p w:rsidR="004C66DF" w:rsidRPr="00982218" w:rsidP="00EB7C18" w14:paraId="50D7FD2C" w14:textId="2C8AA364">
            <w:pPr>
              <w:rPr>
                <w:sz w:val="16"/>
                <w:szCs w:val="16"/>
              </w:rPr>
            </w:pPr>
            <w:r w:rsidRPr="00982218">
              <w:rPr>
                <w:sz w:val="16"/>
                <w:szCs w:val="16"/>
              </w:rPr>
              <w:t xml:space="preserve">LEAs </w:t>
            </w:r>
            <w:r w:rsidR="000C470F">
              <w:rPr>
                <w:sz w:val="16"/>
                <w:szCs w:val="16"/>
              </w:rPr>
              <w:t>provide written notice to each household of</w:t>
            </w:r>
            <w:r w:rsidRPr="00982218">
              <w:rPr>
                <w:sz w:val="16"/>
                <w:szCs w:val="16"/>
              </w:rPr>
              <w:t xml:space="preserve"> </w:t>
            </w:r>
            <w:r w:rsidR="000F729D">
              <w:rPr>
                <w:sz w:val="16"/>
                <w:szCs w:val="16"/>
              </w:rPr>
              <w:t>d</w:t>
            </w:r>
            <w:r w:rsidRPr="00982218">
              <w:rPr>
                <w:sz w:val="16"/>
                <w:szCs w:val="16"/>
              </w:rPr>
              <w:t>enied</w:t>
            </w:r>
            <w:r w:rsidR="000C470F">
              <w:rPr>
                <w:sz w:val="16"/>
                <w:szCs w:val="16"/>
              </w:rPr>
              <w:t xml:space="preserve"> free or reduced price</w:t>
            </w:r>
            <w:r w:rsidRPr="00982218">
              <w:rPr>
                <w:sz w:val="16"/>
                <w:szCs w:val="16"/>
              </w:rPr>
              <w:t xml:space="preserve"> benefits.</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09186265" w14:textId="77777777">
            <w:pPr>
              <w:rPr>
                <w:sz w:val="16"/>
                <w:szCs w:val="16"/>
              </w:rPr>
            </w:pPr>
            <w:r w:rsidRPr="00982218">
              <w:rPr>
                <w:sz w:val="16"/>
                <w:szCs w:val="16"/>
              </w:rPr>
              <w:t>245.6 (c)(7)</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07837544" w14:textId="77777777">
            <w:pPr>
              <w:jc w:val="right"/>
              <w:rPr>
                <w:sz w:val="16"/>
                <w:szCs w:val="20"/>
              </w:rPr>
            </w:pPr>
            <w:r w:rsidRPr="00982218">
              <w:rPr>
                <w:sz w:val="16"/>
                <w:szCs w:val="20"/>
              </w:rPr>
              <w:t>15,340</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59366A7F" w14:textId="6CFEC35C">
            <w:pPr>
              <w:jc w:val="right"/>
              <w:rPr>
                <w:sz w:val="16"/>
                <w:szCs w:val="20"/>
              </w:rPr>
            </w:pPr>
            <w:r>
              <w:rPr>
                <w:sz w:val="16"/>
                <w:szCs w:val="20"/>
              </w:rPr>
              <w:t>11.56480</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17A07E34" w14:textId="77777777">
            <w:pPr>
              <w:jc w:val="right"/>
              <w:rPr>
                <w:sz w:val="16"/>
                <w:szCs w:val="20"/>
              </w:rPr>
            </w:pPr>
            <w:r w:rsidRPr="00982218">
              <w:rPr>
                <w:sz w:val="16"/>
                <w:szCs w:val="20"/>
              </w:rPr>
              <w:t>177,404</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0316523B" w14:textId="16CF9E71">
            <w:pPr>
              <w:jc w:val="right"/>
              <w:rPr>
                <w:sz w:val="16"/>
                <w:szCs w:val="20"/>
              </w:rPr>
            </w:pPr>
            <w:r w:rsidRPr="00982218">
              <w:rPr>
                <w:sz w:val="16"/>
                <w:szCs w:val="20"/>
              </w:rPr>
              <w:t>0.0</w:t>
            </w:r>
            <w:r w:rsidR="00401C38">
              <w:rPr>
                <w:sz w:val="16"/>
                <w:szCs w:val="20"/>
              </w:rPr>
              <w:t>167</w:t>
            </w:r>
          </w:p>
        </w:tc>
        <w:tc>
          <w:tcPr>
            <w:tcW w:w="967" w:type="dxa"/>
            <w:tcBorders>
              <w:top w:val="single" w:sz="4" w:space="0" w:color="auto"/>
              <w:left w:val="single" w:sz="4" w:space="0" w:color="auto"/>
              <w:bottom w:val="single" w:sz="4" w:space="0" w:color="auto"/>
              <w:right w:val="single" w:sz="4" w:space="0" w:color="auto"/>
            </w:tcBorders>
            <w:hideMark/>
          </w:tcPr>
          <w:p w:rsidR="004C66DF" w:rsidRPr="00982218" w:rsidP="00EB7C18" w14:paraId="0A5D63E6" w14:textId="5FD72D37">
            <w:pPr>
              <w:jc w:val="right"/>
              <w:rPr>
                <w:sz w:val="16"/>
                <w:szCs w:val="20"/>
              </w:rPr>
            </w:pPr>
            <w:r>
              <w:rPr>
                <w:sz w:val="16"/>
                <w:szCs w:val="20"/>
              </w:rPr>
              <w:t>2,962.65</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3BCE2674" w14:textId="79252F9A">
            <w:pPr>
              <w:jc w:val="right"/>
              <w:rPr>
                <w:sz w:val="16"/>
                <w:szCs w:val="20"/>
              </w:rPr>
            </w:pPr>
            <w:r>
              <w:rPr>
                <w:sz w:val="16"/>
                <w:szCs w:val="20"/>
              </w:rPr>
              <w:t>3,548.08</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7371B0FD" w14:textId="4150F2E4">
            <w:pPr>
              <w:jc w:val="right"/>
              <w:rPr>
                <w:sz w:val="16"/>
                <w:szCs w:val="20"/>
              </w:rPr>
            </w:pPr>
            <w:r>
              <w:rPr>
                <w:sz w:val="16"/>
                <w:szCs w:val="20"/>
              </w:rPr>
              <w:t>-</w:t>
            </w:r>
            <w:r w:rsidR="009235F6">
              <w:rPr>
                <w:sz w:val="16"/>
                <w:szCs w:val="20"/>
              </w:rPr>
              <w:t>585</w:t>
            </w:r>
          </w:p>
        </w:tc>
      </w:tr>
      <w:tr w14:paraId="2E8C96ED"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tcPr>
          <w:p w:rsidR="004C66DF" w:rsidRPr="006238AD" w:rsidP="00EB7C18" w14:paraId="6A240E75" w14:textId="1AA135F2">
            <w:pPr>
              <w:rPr>
                <w:bCs/>
                <w:sz w:val="16"/>
                <w:szCs w:val="16"/>
              </w:rPr>
            </w:pPr>
            <w:r w:rsidRPr="006238AD">
              <w:rPr>
                <w:bCs/>
                <w:sz w:val="16"/>
                <w:szCs w:val="16"/>
              </w:rPr>
              <w:t xml:space="preserve">LEAs </w:t>
            </w:r>
            <w:r w:rsidR="00D46725">
              <w:rPr>
                <w:bCs/>
                <w:sz w:val="16"/>
                <w:szCs w:val="16"/>
              </w:rPr>
              <w:t xml:space="preserve">provide written notice to each </w:t>
            </w:r>
            <w:r w:rsidRPr="006238AD">
              <w:rPr>
                <w:bCs/>
                <w:sz w:val="16"/>
                <w:szCs w:val="16"/>
              </w:rPr>
              <w:t>household  of denied free milk benefits</w:t>
            </w:r>
          </w:p>
        </w:tc>
        <w:tc>
          <w:tcPr>
            <w:tcW w:w="1147" w:type="dxa"/>
            <w:tcBorders>
              <w:top w:val="single" w:sz="4" w:space="0" w:color="auto"/>
              <w:left w:val="single" w:sz="4" w:space="0" w:color="auto"/>
              <w:bottom w:val="single" w:sz="4" w:space="0" w:color="auto"/>
              <w:right w:val="single" w:sz="4" w:space="0" w:color="auto"/>
            </w:tcBorders>
          </w:tcPr>
          <w:p w:rsidR="004C66DF" w:rsidRPr="006238AD" w:rsidP="00EB7C18" w14:paraId="044B9904" w14:textId="77777777">
            <w:pPr>
              <w:rPr>
                <w:bCs/>
                <w:sz w:val="16"/>
                <w:szCs w:val="16"/>
              </w:rPr>
            </w:pPr>
            <w:r w:rsidRPr="006238AD">
              <w:rPr>
                <w:bCs/>
                <w:sz w:val="16"/>
                <w:szCs w:val="16"/>
              </w:rPr>
              <w:t>245.6 (c)(7)</w:t>
            </w:r>
          </w:p>
        </w:tc>
        <w:tc>
          <w:tcPr>
            <w:tcW w:w="923" w:type="dxa"/>
            <w:tcBorders>
              <w:top w:val="single" w:sz="4" w:space="0" w:color="auto"/>
              <w:left w:val="single" w:sz="4" w:space="0" w:color="auto"/>
              <w:bottom w:val="single" w:sz="4" w:space="0" w:color="auto"/>
              <w:right w:val="single" w:sz="4" w:space="0" w:color="auto"/>
            </w:tcBorders>
          </w:tcPr>
          <w:p w:rsidR="004C66DF" w:rsidRPr="006238AD" w:rsidP="00EB7C18" w14:paraId="6339E141" w14:textId="77777777">
            <w:pPr>
              <w:jc w:val="right"/>
              <w:rPr>
                <w:bCs/>
                <w:sz w:val="16"/>
                <w:szCs w:val="16"/>
              </w:rPr>
            </w:pPr>
            <w:r w:rsidRPr="006238AD">
              <w:rPr>
                <w:bCs/>
                <w:sz w:val="16"/>
                <w:szCs w:val="16"/>
              </w:rPr>
              <w:t>446</w:t>
            </w:r>
          </w:p>
        </w:tc>
        <w:tc>
          <w:tcPr>
            <w:tcW w:w="900" w:type="dxa"/>
            <w:tcBorders>
              <w:top w:val="single" w:sz="4" w:space="0" w:color="auto"/>
              <w:left w:val="single" w:sz="4" w:space="0" w:color="auto"/>
              <w:bottom w:val="single" w:sz="4" w:space="0" w:color="auto"/>
              <w:right w:val="single" w:sz="4" w:space="0" w:color="auto"/>
            </w:tcBorders>
          </w:tcPr>
          <w:p w:rsidR="004C66DF" w:rsidRPr="006238AD" w:rsidP="00EB7C18" w14:paraId="3E835A4C" w14:textId="1034389A">
            <w:pPr>
              <w:jc w:val="right"/>
              <w:rPr>
                <w:bCs/>
                <w:sz w:val="16"/>
                <w:szCs w:val="16"/>
              </w:rPr>
            </w:pPr>
            <w:r w:rsidRPr="006238AD">
              <w:rPr>
                <w:bCs/>
                <w:sz w:val="16"/>
                <w:szCs w:val="16"/>
              </w:rPr>
              <w:t>0.4</w:t>
            </w:r>
            <w:r w:rsidR="006238AD">
              <w:rPr>
                <w:bCs/>
                <w:sz w:val="16"/>
                <w:szCs w:val="16"/>
              </w:rPr>
              <w:t>2691</w:t>
            </w:r>
          </w:p>
        </w:tc>
        <w:tc>
          <w:tcPr>
            <w:tcW w:w="990" w:type="dxa"/>
            <w:tcBorders>
              <w:top w:val="single" w:sz="4" w:space="0" w:color="auto"/>
              <w:left w:val="single" w:sz="4" w:space="0" w:color="auto"/>
              <w:bottom w:val="single" w:sz="4" w:space="0" w:color="auto"/>
              <w:right w:val="single" w:sz="4" w:space="0" w:color="auto"/>
            </w:tcBorders>
          </w:tcPr>
          <w:p w:rsidR="004C66DF" w:rsidRPr="006238AD" w:rsidP="00EB7C18" w14:paraId="502BEDB9" w14:textId="77777777">
            <w:pPr>
              <w:jc w:val="right"/>
              <w:rPr>
                <w:bCs/>
                <w:sz w:val="16"/>
                <w:szCs w:val="16"/>
              </w:rPr>
            </w:pPr>
            <w:r w:rsidRPr="006238AD">
              <w:rPr>
                <w:bCs/>
                <w:sz w:val="16"/>
                <w:szCs w:val="16"/>
              </w:rPr>
              <w:t>190</w:t>
            </w:r>
          </w:p>
        </w:tc>
        <w:tc>
          <w:tcPr>
            <w:tcW w:w="900" w:type="dxa"/>
            <w:tcBorders>
              <w:top w:val="single" w:sz="4" w:space="0" w:color="auto"/>
              <w:left w:val="single" w:sz="4" w:space="0" w:color="auto"/>
              <w:bottom w:val="single" w:sz="4" w:space="0" w:color="auto"/>
              <w:right w:val="single" w:sz="4" w:space="0" w:color="auto"/>
            </w:tcBorders>
          </w:tcPr>
          <w:p w:rsidR="004C66DF" w:rsidRPr="006238AD" w:rsidP="00EB7C18" w14:paraId="404BC36D" w14:textId="46095514">
            <w:pPr>
              <w:jc w:val="right"/>
              <w:rPr>
                <w:bCs/>
                <w:sz w:val="16"/>
                <w:szCs w:val="16"/>
              </w:rPr>
            </w:pPr>
            <w:r w:rsidRPr="006238AD">
              <w:rPr>
                <w:bCs/>
                <w:sz w:val="16"/>
                <w:szCs w:val="16"/>
              </w:rPr>
              <w:t>0.0</w:t>
            </w:r>
            <w:r w:rsidR="006238AD">
              <w:rPr>
                <w:bCs/>
                <w:sz w:val="16"/>
                <w:szCs w:val="16"/>
              </w:rPr>
              <w:t>167</w:t>
            </w:r>
          </w:p>
        </w:tc>
        <w:tc>
          <w:tcPr>
            <w:tcW w:w="967" w:type="dxa"/>
            <w:tcBorders>
              <w:top w:val="single" w:sz="4" w:space="0" w:color="auto"/>
              <w:left w:val="single" w:sz="4" w:space="0" w:color="auto"/>
              <w:bottom w:val="single" w:sz="4" w:space="0" w:color="auto"/>
              <w:right w:val="single" w:sz="4" w:space="0" w:color="auto"/>
            </w:tcBorders>
          </w:tcPr>
          <w:p w:rsidR="004C66DF" w:rsidRPr="006238AD" w:rsidP="00EB7C18" w14:paraId="3594F1AF" w14:textId="155100F3">
            <w:pPr>
              <w:jc w:val="right"/>
              <w:rPr>
                <w:bCs/>
                <w:sz w:val="16"/>
                <w:szCs w:val="16"/>
              </w:rPr>
            </w:pPr>
            <w:r w:rsidRPr="006238AD">
              <w:rPr>
                <w:bCs/>
                <w:sz w:val="16"/>
                <w:szCs w:val="16"/>
              </w:rPr>
              <w:t>3.</w:t>
            </w:r>
            <w:r w:rsidR="00F51014">
              <w:rPr>
                <w:bCs/>
                <w:sz w:val="16"/>
                <w:szCs w:val="16"/>
              </w:rPr>
              <w:t>18</w:t>
            </w:r>
          </w:p>
        </w:tc>
        <w:tc>
          <w:tcPr>
            <w:tcW w:w="990" w:type="dxa"/>
            <w:tcBorders>
              <w:top w:val="single" w:sz="4" w:space="0" w:color="auto"/>
              <w:left w:val="single" w:sz="4" w:space="0" w:color="auto"/>
              <w:bottom w:val="single" w:sz="4" w:space="0" w:color="auto"/>
              <w:right w:val="single" w:sz="4" w:space="0" w:color="auto"/>
            </w:tcBorders>
          </w:tcPr>
          <w:p w:rsidR="004C66DF" w:rsidRPr="006238AD" w:rsidP="00EB7C18" w14:paraId="2E088C2F" w14:textId="03783673">
            <w:pPr>
              <w:jc w:val="right"/>
              <w:rPr>
                <w:bCs/>
                <w:sz w:val="16"/>
                <w:szCs w:val="16"/>
              </w:rPr>
            </w:pPr>
            <w:r>
              <w:rPr>
                <w:bCs/>
                <w:sz w:val="16"/>
                <w:szCs w:val="16"/>
              </w:rPr>
              <w:t>3.81</w:t>
            </w:r>
          </w:p>
        </w:tc>
        <w:tc>
          <w:tcPr>
            <w:tcW w:w="1080" w:type="dxa"/>
            <w:tcBorders>
              <w:top w:val="single" w:sz="4" w:space="0" w:color="auto"/>
              <w:left w:val="single" w:sz="4" w:space="0" w:color="auto"/>
              <w:bottom w:val="single" w:sz="4" w:space="0" w:color="auto"/>
              <w:right w:val="single" w:sz="4" w:space="0" w:color="auto"/>
            </w:tcBorders>
          </w:tcPr>
          <w:p w:rsidR="004C66DF" w:rsidRPr="006238AD" w:rsidP="00EB7C18" w14:paraId="4BDB139F" w14:textId="2247BB48">
            <w:pPr>
              <w:jc w:val="right"/>
              <w:rPr>
                <w:bCs/>
                <w:sz w:val="16"/>
                <w:szCs w:val="20"/>
              </w:rPr>
            </w:pPr>
            <w:r>
              <w:rPr>
                <w:bCs/>
                <w:sz w:val="16"/>
                <w:szCs w:val="20"/>
              </w:rPr>
              <w:t>-1</w:t>
            </w:r>
          </w:p>
        </w:tc>
      </w:tr>
      <w:tr w14:paraId="4D72B471"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hideMark/>
          </w:tcPr>
          <w:p w:rsidR="004C66DF" w:rsidRPr="00F51014" w:rsidP="00EB7C18" w14:paraId="6286C59B" w14:textId="450EB10E">
            <w:pPr>
              <w:rPr>
                <w:bCs/>
                <w:sz w:val="16"/>
                <w:szCs w:val="16"/>
              </w:rPr>
            </w:pPr>
            <w:r>
              <w:rPr>
                <w:bCs/>
                <w:sz w:val="16"/>
                <w:szCs w:val="16"/>
              </w:rPr>
              <w:t xml:space="preserve">LEAs </w:t>
            </w:r>
            <w:r w:rsidRPr="00F51014">
              <w:rPr>
                <w:bCs/>
                <w:sz w:val="16"/>
                <w:szCs w:val="16"/>
              </w:rPr>
              <w:t>must have a written agreement with an agency to disclose children's free and reduced price meals and/or free milk eligibility information.</w:t>
            </w:r>
          </w:p>
        </w:tc>
        <w:tc>
          <w:tcPr>
            <w:tcW w:w="1147" w:type="dxa"/>
            <w:tcBorders>
              <w:top w:val="single" w:sz="4" w:space="0" w:color="auto"/>
              <w:left w:val="single" w:sz="4" w:space="0" w:color="auto"/>
              <w:bottom w:val="single" w:sz="4" w:space="0" w:color="auto"/>
              <w:right w:val="single" w:sz="4" w:space="0" w:color="auto"/>
            </w:tcBorders>
          </w:tcPr>
          <w:p w:rsidR="004C66DF" w:rsidRPr="00F51014" w:rsidP="00EB7C18" w14:paraId="6757BE65" w14:textId="77777777">
            <w:pPr>
              <w:rPr>
                <w:bCs/>
                <w:sz w:val="16"/>
                <w:szCs w:val="16"/>
              </w:rPr>
            </w:pPr>
            <w:r w:rsidRPr="00F51014">
              <w:rPr>
                <w:bCs/>
                <w:sz w:val="16"/>
                <w:szCs w:val="16"/>
              </w:rPr>
              <w:t>245.6 (j)</w:t>
            </w:r>
          </w:p>
        </w:tc>
        <w:tc>
          <w:tcPr>
            <w:tcW w:w="923" w:type="dxa"/>
            <w:tcBorders>
              <w:top w:val="single" w:sz="4" w:space="0" w:color="auto"/>
              <w:left w:val="single" w:sz="4" w:space="0" w:color="auto"/>
              <w:bottom w:val="single" w:sz="4" w:space="0" w:color="auto"/>
              <w:right w:val="single" w:sz="4" w:space="0" w:color="auto"/>
            </w:tcBorders>
          </w:tcPr>
          <w:p w:rsidR="004C66DF" w:rsidRPr="00F51014" w:rsidP="00EB7C18" w14:paraId="2C3028E5" w14:textId="77777777">
            <w:pPr>
              <w:jc w:val="right"/>
              <w:rPr>
                <w:bCs/>
                <w:sz w:val="16"/>
                <w:szCs w:val="20"/>
              </w:rPr>
            </w:pPr>
            <w:r w:rsidRPr="00F51014">
              <w:rPr>
                <w:bCs/>
                <w:sz w:val="16"/>
                <w:szCs w:val="20"/>
              </w:rPr>
              <w:t>19,371</w:t>
            </w:r>
          </w:p>
        </w:tc>
        <w:tc>
          <w:tcPr>
            <w:tcW w:w="900" w:type="dxa"/>
            <w:tcBorders>
              <w:top w:val="single" w:sz="4" w:space="0" w:color="auto"/>
              <w:left w:val="single" w:sz="4" w:space="0" w:color="auto"/>
              <w:bottom w:val="single" w:sz="4" w:space="0" w:color="auto"/>
              <w:right w:val="single" w:sz="4" w:space="0" w:color="auto"/>
            </w:tcBorders>
          </w:tcPr>
          <w:p w:rsidR="004C66DF" w:rsidRPr="00F51014" w:rsidP="00EB7C18" w14:paraId="4E9DAADD" w14:textId="77777777">
            <w:pPr>
              <w:jc w:val="right"/>
              <w:rPr>
                <w:bCs/>
                <w:sz w:val="16"/>
                <w:szCs w:val="20"/>
              </w:rPr>
            </w:pPr>
            <w:r w:rsidRPr="00F51014">
              <w:rPr>
                <w:bCs/>
                <w:sz w:val="16"/>
                <w:szCs w:val="20"/>
              </w:rPr>
              <w:t>1</w:t>
            </w:r>
          </w:p>
        </w:tc>
        <w:tc>
          <w:tcPr>
            <w:tcW w:w="990" w:type="dxa"/>
            <w:tcBorders>
              <w:top w:val="single" w:sz="4" w:space="0" w:color="auto"/>
              <w:left w:val="single" w:sz="4" w:space="0" w:color="auto"/>
              <w:bottom w:val="single" w:sz="4" w:space="0" w:color="auto"/>
              <w:right w:val="single" w:sz="4" w:space="0" w:color="auto"/>
            </w:tcBorders>
          </w:tcPr>
          <w:p w:rsidR="004C66DF" w:rsidRPr="00F51014" w:rsidP="00EB7C18" w14:paraId="11B0B9AE" w14:textId="77777777">
            <w:pPr>
              <w:jc w:val="right"/>
              <w:rPr>
                <w:bCs/>
                <w:sz w:val="16"/>
                <w:szCs w:val="20"/>
              </w:rPr>
            </w:pPr>
            <w:r w:rsidRPr="00F51014">
              <w:rPr>
                <w:bCs/>
                <w:sz w:val="16"/>
                <w:szCs w:val="20"/>
              </w:rPr>
              <w:t>19,371</w:t>
            </w:r>
          </w:p>
        </w:tc>
        <w:tc>
          <w:tcPr>
            <w:tcW w:w="900" w:type="dxa"/>
            <w:tcBorders>
              <w:top w:val="single" w:sz="4" w:space="0" w:color="auto"/>
              <w:left w:val="single" w:sz="4" w:space="0" w:color="auto"/>
              <w:bottom w:val="single" w:sz="4" w:space="0" w:color="auto"/>
              <w:right w:val="single" w:sz="4" w:space="0" w:color="auto"/>
            </w:tcBorders>
          </w:tcPr>
          <w:p w:rsidR="004C66DF" w:rsidRPr="00F51014" w:rsidP="00EB7C18" w14:paraId="43CFF013" w14:textId="77777777">
            <w:pPr>
              <w:jc w:val="right"/>
              <w:rPr>
                <w:bCs/>
                <w:sz w:val="16"/>
                <w:szCs w:val="20"/>
              </w:rPr>
            </w:pPr>
            <w:r w:rsidRPr="00F51014">
              <w:rPr>
                <w:bCs/>
                <w:sz w:val="16"/>
                <w:szCs w:val="20"/>
              </w:rPr>
              <w:t>0.500</w:t>
            </w:r>
          </w:p>
        </w:tc>
        <w:tc>
          <w:tcPr>
            <w:tcW w:w="967" w:type="dxa"/>
            <w:tcBorders>
              <w:top w:val="single" w:sz="4" w:space="0" w:color="auto"/>
              <w:left w:val="single" w:sz="4" w:space="0" w:color="auto"/>
              <w:bottom w:val="single" w:sz="4" w:space="0" w:color="auto"/>
              <w:right w:val="single" w:sz="4" w:space="0" w:color="auto"/>
            </w:tcBorders>
            <w:hideMark/>
          </w:tcPr>
          <w:p w:rsidR="004C66DF" w:rsidRPr="00F51014" w:rsidP="00EB7C18" w14:paraId="1B39D4A8" w14:textId="77777777">
            <w:pPr>
              <w:jc w:val="right"/>
              <w:rPr>
                <w:bCs/>
                <w:sz w:val="16"/>
                <w:szCs w:val="20"/>
              </w:rPr>
            </w:pPr>
            <w:r w:rsidRPr="00F51014">
              <w:rPr>
                <w:bCs/>
                <w:sz w:val="16"/>
                <w:szCs w:val="20"/>
              </w:rPr>
              <w:t>9,686</w:t>
            </w:r>
          </w:p>
        </w:tc>
        <w:tc>
          <w:tcPr>
            <w:tcW w:w="990" w:type="dxa"/>
            <w:tcBorders>
              <w:top w:val="single" w:sz="4" w:space="0" w:color="auto"/>
              <w:left w:val="single" w:sz="4" w:space="0" w:color="auto"/>
              <w:bottom w:val="single" w:sz="4" w:space="0" w:color="auto"/>
              <w:right w:val="single" w:sz="4" w:space="0" w:color="auto"/>
            </w:tcBorders>
          </w:tcPr>
          <w:p w:rsidR="004C66DF" w:rsidRPr="00F51014" w:rsidP="00EB7C18" w14:paraId="149FFD03" w14:textId="13157F4A">
            <w:pPr>
              <w:jc w:val="right"/>
              <w:rPr>
                <w:bCs/>
                <w:sz w:val="16"/>
                <w:szCs w:val="20"/>
              </w:rPr>
            </w:pPr>
            <w:r>
              <w:rPr>
                <w:bCs/>
                <w:sz w:val="16"/>
                <w:szCs w:val="20"/>
              </w:rPr>
              <w:t>9,686</w:t>
            </w:r>
          </w:p>
        </w:tc>
        <w:tc>
          <w:tcPr>
            <w:tcW w:w="1080" w:type="dxa"/>
            <w:tcBorders>
              <w:top w:val="single" w:sz="4" w:space="0" w:color="auto"/>
              <w:left w:val="single" w:sz="4" w:space="0" w:color="auto"/>
              <w:bottom w:val="single" w:sz="4" w:space="0" w:color="auto"/>
              <w:right w:val="single" w:sz="4" w:space="0" w:color="auto"/>
            </w:tcBorders>
          </w:tcPr>
          <w:p w:rsidR="004C66DF" w:rsidRPr="00F51014" w:rsidP="00EB7C18" w14:paraId="76023330" w14:textId="3AC30AD0">
            <w:pPr>
              <w:jc w:val="right"/>
              <w:rPr>
                <w:bCs/>
                <w:sz w:val="16"/>
                <w:szCs w:val="16"/>
              </w:rPr>
            </w:pPr>
            <w:r>
              <w:rPr>
                <w:bCs/>
                <w:sz w:val="16"/>
                <w:szCs w:val="16"/>
              </w:rPr>
              <w:t>0</w:t>
            </w:r>
          </w:p>
        </w:tc>
      </w:tr>
      <w:tr w14:paraId="1D494E80"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hideMark/>
          </w:tcPr>
          <w:p w:rsidR="004C66DF" w:rsidRPr="00982218" w:rsidP="00EB7C18" w14:paraId="44814491" w14:textId="77777777">
            <w:pPr>
              <w:rPr>
                <w:sz w:val="16"/>
                <w:szCs w:val="16"/>
              </w:rPr>
            </w:pPr>
            <w:r w:rsidRPr="00982218">
              <w:rPr>
                <w:sz w:val="16"/>
                <w:szCs w:val="16"/>
              </w:rPr>
              <w:t>LEAs notify households of selection for verification.</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2E304FA2" w14:textId="77777777">
            <w:pPr>
              <w:rPr>
                <w:sz w:val="16"/>
                <w:szCs w:val="16"/>
              </w:rPr>
            </w:pPr>
            <w:r w:rsidRPr="00982218">
              <w:rPr>
                <w:sz w:val="16"/>
                <w:szCs w:val="16"/>
              </w:rPr>
              <w:t>245.6a(f)</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0E6BD558" w14:textId="77777777">
            <w:pPr>
              <w:jc w:val="right"/>
              <w:rPr>
                <w:sz w:val="16"/>
                <w:szCs w:val="16"/>
              </w:rPr>
            </w:pPr>
            <w:r w:rsidRPr="00982218">
              <w:rPr>
                <w:sz w:val="16"/>
                <w:szCs w:val="16"/>
              </w:rPr>
              <w:t>15,340</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59E43C20" w14:textId="7975A00B">
            <w:pPr>
              <w:jc w:val="right"/>
              <w:rPr>
                <w:sz w:val="16"/>
                <w:szCs w:val="16"/>
              </w:rPr>
            </w:pPr>
            <w:r>
              <w:rPr>
                <w:sz w:val="16"/>
                <w:szCs w:val="16"/>
              </w:rPr>
              <w:t>6.543</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23E38971" w14:textId="77777777">
            <w:pPr>
              <w:jc w:val="right"/>
              <w:rPr>
                <w:sz w:val="16"/>
                <w:szCs w:val="16"/>
              </w:rPr>
            </w:pPr>
            <w:r w:rsidRPr="00982218">
              <w:rPr>
                <w:sz w:val="16"/>
                <w:szCs w:val="16"/>
              </w:rPr>
              <w:t>100,369</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6B1C8A84" w14:textId="77777777">
            <w:pPr>
              <w:jc w:val="right"/>
              <w:rPr>
                <w:sz w:val="16"/>
                <w:szCs w:val="16"/>
              </w:rPr>
            </w:pPr>
            <w:r w:rsidRPr="00982218">
              <w:rPr>
                <w:sz w:val="16"/>
                <w:szCs w:val="16"/>
              </w:rPr>
              <w:t>0.25</w:t>
            </w:r>
          </w:p>
        </w:tc>
        <w:tc>
          <w:tcPr>
            <w:tcW w:w="967" w:type="dxa"/>
            <w:tcBorders>
              <w:top w:val="single" w:sz="4" w:space="0" w:color="auto"/>
              <w:left w:val="single" w:sz="4" w:space="0" w:color="auto"/>
              <w:bottom w:val="single" w:sz="4" w:space="0" w:color="auto"/>
              <w:right w:val="single" w:sz="4" w:space="0" w:color="auto"/>
            </w:tcBorders>
            <w:hideMark/>
          </w:tcPr>
          <w:p w:rsidR="004C66DF" w:rsidRPr="00982218" w:rsidP="00EB7C18" w14:paraId="40FADB52" w14:textId="77777777">
            <w:pPr>
              <w:jc w:val="right"/>
              <w:rPr>
                <w:sz w:val="16"/>
                <w:szCs w:val="16"/>
              </w:rPr>
            </w:pPr>
            <w:r w:rsidRPr="00982218">
              <w:rPr>
                <w:sz w:val="16"/>
                <w:szCs w:val="16"/>
              </w:rPr>
              <w:t>25,092</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72BCABE2" w14:textId="6A8D99DE">
            <w:pPr>
              <w:jc w:val="right"/>
              <w:rPr>
                <w:sz w:val="16"/>
                <w:szCs w:val="16"/>
              </w:rPr>
            </w:pPr>
            <w:r>
              <w:rPr>
                <w:sz w:val="16"/>
                <w:szCs w:val="16"/>
              </w:rPr>
              <w:t>25,092</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623B701F" w14:textId="64F9A447">
            <w:pPr>
              <w:jc w:val="right"/>
              <w:rPr>
                <w:sz w:val="16"/>
                <w:szCs w:val="16"/>
              </w:rPr>
            </w:pPr>
            <w:r>
              <w:rPr>
                <w:sz w:val="16"/>
                <w:szCs w:val="16"/>
              </w:rPr>
              <w:t>0</w:t>
            </w:r>
          </w:p>
        </w:tc>
      </w:tr>
      <w:tr w14:paraId="6AAADEDB"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hideMark/>
          </w:tcPr>
          <w:p w:rsidR="004C66DF" w:rsidRPr="00982218" w:rsidP="00EB7C18" w14:paraId="205533EF" w14:textId="4F1CC520">
            <w:pPr>
              <w:rPr>
                <w:sz w:val="16"/>
                <w:szCs w:val="16"/>
              </w:rPr>
            </w:pPr>
            <w:r w:rsidRPr="00982218">
              <w:rPr>
                <w:sz w:val="16"/>
                <w:szCs w:val="16"/>
              </w:rPr>
              <w:t>LEAs must provide households that failed to verify eligibility with 10 day notice</w:t>
            </w:r>
            <w:r w:rsidR="00FC031D">
              <w:rPr>
                <w:sz w:val="16"/>
                <w:szCs w:val="16"/>
              </w:rPr>
              <w:t xml:space="preserve"> for receiving a reduction or termination of free or reduced price meal benefits</w:t>
            </w:r>
            <w:r w:rsidRPr="00982218">
              <w:rPr>
                <w:sz w:val="16"/>
                <w:szCs w:val="16"/>
              </w:rPr>
              <w:t>.</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7FB60A79" w14:textId="77777777">
            <w:pPr>
              <w:rPr>
                <w:sz w:val="16"/>
                <w:szCs w:val="16"/>
              </w:rPr>
            </w:pPr>
            <w:r w:rsidRPr="00982218">
              <w:rPr>
                <w:sz w:val="16"/>
                <w:szCs w:val="16"/>
              </w:rPr>
              <w:t>245.6a(j)</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05BCBC12" w14:textId="77777777">
            <w:pPr>
              <w:jc w:val="right"/>
              <w:rPr>
                <w:sz w:val="16"/>
                <w:szCs w:val="16"/>
              </w:rPr>
            </w:pPr>
            <w:r w:rsidRPr="00982218">
              <w:rPr>
                <w:sz w:val="16"/>
                <w:szCs w:val="16"/>
              </w:rPr>
              <w:t>15,340</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3487B89C" w14:textId="5097001D">
            <w:pPr>
              <w:jc w:val="right"/>
              <w:rPr>
                <w:sz w:val="16"/>
                <w:szCs w:val="16"/>
              </w:rPr>
            </w:pPr>
            <w:r>
              <w:rPr>
                <w:sz w:val="16"/>
                <w:szCs w:val="16"/>
              </w:rPr>
              <w:t>2.65</w:t>
            </w:r>
            <w:r w:rsidR="00F54D6C">
              <w:rPr>
                <w:sz w:val="16"/>
                <w:szCs w:val="16"/>
              </w:rPr>
              <w:t>365</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55C209BE" w14:textId="77777777">
            <w:pPr>
              <w:jc w:val="right"/>
              <w:rPr>
                <w:sz w:val="16"/>
                <w:szCs w:val="16"/>
              </w:rPr>
            </w:pPr>
            <w:r w:rsidRPr="00982218">
              <w:rPr>
                <w:sz w:val="16"/>
                <w:szCs w:val="16"/>
              </w:rPr>
              <w:t>40,707</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0FFCAC65" w14:textId="41802596">
            <w:pPr>
              <w:jc w:val="right"/>
              <w:rPr>
                <w:sz w:val="16"/>
                <w:szCs w:val="16"/>
              </w:rPr>
            </w:pPr>
            <w:r w:rsidRPr="00982218">
              <w:rPr>
                <w:sz w:val="16"/>
                <w:szCs w:val="16"/>
              </w:rPr>
              <w:t>0.10</w:t>
            </w:r>
            <w:r w:rsidR="00F54D6C">
              <w:rPr>
                <w:sz w:val="16"/>
                <w:szCs w:val="16"/>
              </w:rPr>
              <w:t>02</w:t>
            </w:r>
          </w:p>
        </w:tc>
        <w:tc>
          <w:tcPr>
            <w:tcW w:w="967" w:type="dxa"/>
            <w:tcBorders>
              <w:top w:val="single" w:sz="4" w:space="0" w:color="auto"/>
              <w:left w:val="single" w:sz="4" w:space="0" w:color="auto"/>
              <w:bottom w:val="single" w:sz="4" w:space="0" w:color="auto"/>
              <w:right w:val="single" w:sz="4" w:space="0" w:color="auto"/>
            </w:tcBorders>
            <w:hideMark/>
          </w:tcPr>
          <w:p w:rsidR="004C66DF" w:rsidRPr="00982218" w:rsidP="00EB7C18" w14:paraId="6B6E6785" w14:textId="156B98EA">
            <w:pPr>
              <w:jc w:val="right"/>
              <w:rPr>
                <w:sz w:val="16"/>
                <w:szCs w:val="16"/>
              </w:rPr>
            </w:pPr>
            <w:r w:rsidRPr="00982218">
              <w:rPr>
                <w:sz w:val="16"/>
                <w:szCs w:val="16"/>
              </w:rPr>
              <w:t>4,07</w:t>
            </w:r>
            <w:r w:rsidR="00F54D6C">
              <w:rPr>
                <w:sz w:val="16"/>
                <w:szCs w:val="16"/>
              </w:rPr>
              <w:t>8</w:t>
            </w:r>
            <w:r w:rsidR="00724A57">
              <w:rPr>
                <w:sz w:val="16"/>
                <w:szCs w:val="16"/>
              </w:rPr>
              <w:t>.8</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05864870" w14:textId="2AD37B6F">
            <w:pPr>
              <w:jc w:val="right"/>
              <w:rPr>
                <w:sz w:val="16"/>
                <w:szCs w:val="16"/>
              </w:rPr>
            </w:pPr>
            <w:r>
              <w:rPr>
                <w:sz w:val="16"/>
                <w:szCs w:val="16"/>
              </w:rPr>
              <w:t>4,070.7</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08EF981A" w14:textId="5885F166">
            <w:pPr>
              <w:jc w:val="right"/>
              <w:rPr>
                <w:sz w:val="16"/>
                <w:szCs w:val="16"/>
              </w:rPr>
            </w:pPr>
            <w:r>
              <w:rPr>
                <w:sz w:val="16"/>
                <w:szCs w:val="16"/>
              </w:rPr>
              <w:t>8</w:t>
            </w:r>
          </w:p>
        </w:tc>
      </w:tr>
      <w:tr w14:paraId="2FB15E8C"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tcPr>
          <w:p w:rsidR="004C66DF" w:rsidRPr="00724A57" w:rsidP="00EB7C18" w14:paraId="3834675A" w14:textId="77777777">
            <w:pPr>
              <w:rPr>
                <w:bCs/>
                <w:sz w:val="16"/>
                <w:szCs w:val="16"/>
              </w:rPr>
            </w:pPr>
            <w:r w:rsidRPr="00724A57">
              <w:rPr>
                <w:bCs/>
                <w:sz w:val="16"/>
                <w:szCs w:val="16"/>
              </w:rPr>
              <w:t xml:space="preserve">LEAs must provide households that failed to confirm eligibility with 10 </w:t>
            </w:r>
            <w:r w:rsidRPr="00724A57">
              <w:rPr>
                <w:bCs/>
                <w:sz w:val="16"/>
                <w:szCs w:val="16"/>
              </w:rPr>
              <w:t>days notice</w:t>
            </w:r>
            <w:r w:rsidRPr="00724A57">
              <w:rPr>
                <w:bCs/>
                <w:sz w:val="16"/>
                <w:szCs w:val="16"/>
              </w:rPr>
              <w:t xml:space="preserve"> for receiving a reduction or termination of free milk benefits.</w:t>
            </w:r>
          </w:p>
        </w:tc>
        <w:tc>
          <w:tcPr>
            <w:tcW w:w="1147" w:type="dxa"/>
            <w:tcBorders>
              <w:top w:val="single" w:sz="4" w:space="0" w:color="auto"/>
              <w:left w:val="single" w:sz="4" w:space="0" w:color="auto"/>
              <w:bottom w:val="single" w:sz="4" w:space="0" w:color="auto"/>
              <w:right w:val="single" w:sz="4" w:space="0" w:color="auto"/>
            </w:tcBorders>
          </w:tcPr>
          <w:p w:rsidR="004C66DF" w:rsidRPr="00724A57" w:rsidP="00EB7C18" w14:paraId="4D6DC1D5" w14:textId="77777777">
            <w:pPr>
              <w:rPr>
                <w:bCs/>
                <w:sz w:val="16"/>
                <w:szCs w:val="16"/>
              </w:rPr>
            </w:pPr>
            <w:r w:rsidRPr="00724A57">
              <w:rPr>
                <w:bCs/>
                <w:sz w:val="16"/>
                <w:szCs w:val="16"/>
              </w:rPr>
              <w:t>245.6a(j)</w:t>
            </w:r>
          </w:p>
        </w:tc>
        <w:tc>
          <w:tcPr>
            <w:tcW w:w="923" w:type="dxa"/>
            <w:tcBorders>
              <w:top w:val="single" w:sz="4" w:space="0" w:color="auto"/>
              <w:left w:val="single" w:sz="4" w:space="0" w:color="auto"/>
              <w:bottom w:val="single" w:sz="4" w:space="0" w:color="auto"/>
              <w:right w:val="single" w:sz="4" w:space="0" w:color="auto"/>
            </w:tcBorders>
          </w:tcPr>
          <w:p w:rsidR="004C66DF" w:rsidRPr="00724A57" w:rsidP="00EB7C18" w14:paraId="06B1F5EE" w14:textId="77777777">
            <w:pPr>
              <w:jc w:val="right"/>
              <w:rPr>
                <w:bCs/>
                <w:sz w:val="16"/>
                <w:szCs w:val="16"/>
              </w:rPr>
            </w:pPr>
            <w:r w:rsidRPr="00724A57">
              <w:rPr>
                <w:bCs/>
                <w:sz w:val="16"/>
                <w:szCs w:val="16"/>
              </w:rPr>
              <w:t>446</w:t>
            </w:r>
          </w:p>
        </w:tc>
        <w:tc>
          <w:tcPr>
            <w:tcW w:w="900" w:type="dxa"/>
            <w:tcBorders>
              <w:top w:val="single" w:sz="4" w:space="0" w:color="auto"/>
              <w:left w:val="single" w:sz="4" w:space="0" w:color="auto"/>
              <w:bottom w:val="single" w:sz="4" w:space="0" w:color="auto"/>
              <w:right w:val="single" w:sz="4" w:space="0" w:color="auto"/>
            </w:tcBorders>
          </w:tcPr>
          <w:p w:rsidR="004C66DF" w:rsidRPr="00724A57" w:rsidP="00EB7C18" w14:paraId="74344E00" w14:textId="30EE211E">
            <w:pPr>
              <w:jc w:val="right"/>
              <w:rPr>
                <w:bCs/>
                <w:sz w:val="16"/>
                <w:szCs w:val="16"/>
              </w:rPr>
            </w:pPr>
            <w:r w:rsidRPr="00724A57">
              <w:rPr>
                <w:bCs/>
                <w:sz w:val="16"/>
                <w:szCs w:val="16"/>
              </w:rPr>
              <w:t>0.0</w:t>
            </w:r>
            <w:r w:rsidR="003120C1">
              <w:rPr>
                <w:bCs/>
                <w:sz w:val="16"/>
                <w:szCs w:val="16"/>
              </w:rPr>
              <w:t>47085</w:t>
            </w:r>
          </w:p>
        </w:tc>
        <w:tc>
          <w:tcPr>
            <w:tcW w:w="990" w:type="dxa"/>
            <w:tcBorders>
              <w:top w:val="single" w:sz="4" w:space="0" w:color="auto"/>
              <w:left w:val="single" w:sz="4" w:space="0" w:color="auto"/>
              <w:bottom w:val="single" w:sz="4" w:space="0" w:color="auto"/>
              <w:right w:val="single" w:sz="4" w:space="0" w:color="auto"/>
            </w:tcBorders>
          </w:tcPr>
          <w:p w:rsidR="004C66DF" w:rsidRPr="00724A57" w:rsidP="00EB7C18" w14:paraId="15A14C17" w14:textId="77777777">
            <w:pPr>
              <w:jc w:val="right"/>
              <w:rPr>
                <w:bCs/>
                <w:sz w:val="16"/>
                <w:szCs w:val="16"/>
              </w:rPr>
            </w:pPr>
            <w:r w:rsidRPr="00724A57">
              <w:rPr>
                <w:bCs/>
                <w:sz w:val="16"/>
                <w:szCs w:val="16"/>
              </w:rPr>
              <w:t>21</w:t>
            </w:r>
          </w:p>
        </w:tc>
        <w:tc>
          <w:tcPr>
            <w:tcW w:w="900" w:type="dxa"/>
            <w:tcBorders>
              <w:top w:val="single" w:sz="4" w:space="0" w:color="auto"/>
              <w:left w:val="single" w:sz="4" w:space="0" w:color="auto"/>
              <w:bottom w:val="single" w:sz="4" w:space="0" w:color="auto"/>
              <w:right w:val="single" w:sz="4" w:space="0" w:color="auto"/>
            </w:tcBorders>
          </w:tcPr>
          <w:p w:rsidR="004C66DF" w:rsidRPr="00724A57" w:rsidP="00EB7C18" w14:paraId="67F0CC05" w14:textId="5B7669DB">
            <w:pPr>
              <w:jc w:val="right"/>
              <w:rPr>
                <w:bCs/>
                <w:sz w:val="16"/>
                <w:szCs w:val="16"/>
              </w:rPr>
            </w:pPr>
            <w:r w:rsidRPr="00724A57">
              <w:rPr>
                <w:bCs/>
                <w:sz w:val="16"/>
                <w:szCs w:val="16"/>
              </w:rPr>
              <w:t>0.10</w:t>
            </w:r>
            <w:r w:rsidR="003120C1">
              <w:rPr>
                <w:bCs/>
                <w:sz w:val="16"/>
                <w:szCs w:val="16"/>
              </w:rPr>
              <w:t>02</w:t>
            </w:r>
          </w:p>
        </w:tc>
        <w:tc>
          <w:tcPr>
            <w:tcW w:w="967" w:type="dxa"/>
            <w:tcBorders>
              <w:top w:val="single" w:sz="4" w:space="0" w:color="auto"/>
              <w:left w:val="single" w:sz="4" w:space="0" w:color="auto"/>
              <w:bottom w:val="single" w:sz="4" w:space="0" w:color="auto"/>
              <w:right w:val="single" w:sz="4" w:space="0" w:color="auto"/>
            </w:tcBorders>
          </w:tcPr>
          <w:p w:rsidR="004C66DF" w:rsidRPr="00724A57" w:rsidP="00EB7C18" w14:paraId="1BCFC877" w14:textId="77777777">
            <w:pPr>
              <w:jc w:val="right"/>
              <w:rPr>
                <w:bCs/>
                <w:sz w:val="16"/>
                <w:szCs w:val="16"/>
              </w:rPr>
            </w:pPr>
            <w:r w:rsidRPr="00724A57">
              <w:rPr>
                <w:bCs/>
                <w:sz w:val="16"/>
                <w:szCs w:val="16"/>
              </w:rPr>
              <w:t>2.1</w:t>
            </w:r>
          </w:p>
        </w:tc>
        <w:tc>
          <w:tcPr>
            <w:tcW w:w="990" w:type="dxa"/>
            <w:tcBorders>
              <w:top w:val="single" w:sz="4" w:space="0" w:color="auto"/>
              <w:left w:val="single" w:sz="4" w:space="0" w:color="auto"/>
              <w:bottom w:val="single" w:sz="4" w:space="0" w:color="auto"/>
              <w:right w:val="single" w:sz="4" w:space="0" w:color="auto"/>
            </w:tcBorders>
          </w:tcPr>
          <w:p w:rsidR="004C66DF" w:rsidRPr="00724A57" w:rsidP="00EB7C18" w14:paraId="0D4A3F3F" w14:textId="7821FB40">
            <w:pPr>
              <w:jc w:val="right"/>
              <w:rPr>
                <w:bCs/>
                <w:sz w:val="16"/>
                <w:szCs w:val="16"/>
              </w:rPr>
            </w:pPr>
            <w:r>
              <w:rPr>
                <w:bCs/>
                <w:sz w:val="16"/>
                <w:szCs w:val="16"/>
              </w:rPr>
              <w:t>2.1</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7C71AAC6" w14:textId="2663C85A">
            <w:pPr>
              <w:jc w:val="right"/>
              <w:rPr>
                <w:sz w:val="16"/>
                <w:szCs w:val="16"/>
              </w:rPr>
            </w:pPr>
            <w:r>
              <w:rPr>
                <w:sz w:val="16"/>
                <w:szCs w:val="16"/>
              </w:rPr>
              <w:t>0</w:t>
            </w:r>
          </w:p>
        </w:tc>
      </w:tr>
      <w:tr w14:paraId="38BA7D53"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hideMark/>
          </w:tcPr>
          <w:p w:rsidR="004C66DF" w:rsidRPr="00982218" w:rsidP="00EB7C18" w14:paraId="4284FB00" w14:textId="77777777">
            <w:pPr>
              <w:rPr>
                <w:sz w:val="16"/>
                <w:szCs w:val="16"/>
              </w:rPr>
            </w:pPr>
            <w:r w:rsidRPr="00982218">
              <w:rPr>
                <w:sz w:val="16"/>
                <w:szCs w:val="16"/>
              </w:rPr>
              <w:t>SFAs with schools under Provisions 1, 2, or 3 must identify those schools in its free and reduced price policy statement and certify their eligibility for the first year of operation.</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029DF630" w14:textId="77777777">
            <w:pPr>
              <w:rPr>
                <w:sz w:val="16"/>
                <w:szCs w:val="16"/>
              </w:rPr>
            </w:pPr>
            <w:r w:rsidRPr="00982218">
              <w:rPr>
                <w:sz w:val="16"/>
                <w:szCs w:val="16"/>
              </w:rPr>
              <w:t>245.9(f)</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00FA31FC" w14:textId="77777777">
            <w:pPr>
              <w:jc w:val="right"/>
              <w:rPr>
                <w:sz w:val="16"/>
                <w:szCs w:val="16"/>
              </w:rPr>
            </w:pPr>
            <w:r w:rsidRPr="00982218">
              <w:rPr>
                <w:sz w:val="16"/>
                <w:szCs w:val="16"/>
              </w:rPr>
              <w:t>472</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195C39EA" w14:textId="77777777">
            <w:pPr>
              <w:jc w:val="right"/>
              <w:rPr>
                <w:sz w:val="16"/>
                <w:szCs w:val="16"/>
              </w:rPr>
            </w:pPr>
            <w:r w:rsidRPr="00982218">
              <w:rPr>
                <w:sz w:val="16"/>
                <w:szCs w:val="16"/>
              </w:rPr>
              <w:t>0.25</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02267450" w14:textId="77777777">
            <w:pPr>
              <w:jc w:val="right"/>
              <w:rPr>
                <w:sz w:val="16"/>
                <w:szCs w:val="16"/>
              </w:rPr>
            </w:pPr>
            <w:r w:rsidRPr="00982218">
              <w:rPr>
                <w:sz w:val="16"/>
                <w:szCs w:val="16"/>
              </w:rPr>
              <w:t>118</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1848CB28" w14:textId="77777777">
            <w:pPr>
              <w:jc w:val="right"/>
              <w:rPr>
                <w:sz w:val="16"/>
                <w:szCs w:val="16"/>
              </w:rPr>
            </w:pPr>
            <w:r w:rsidRPr="00982218">
              <w:rPr>
                <w:sz w:val="16"/>
                <w:szCs w:val="16"/>
              </w:rPr>
              <w:t>0.25</w:t>
            </w:r>
          </w:p>
        </w:tc>
        <w:tc>
          <w:tcPr>
            <w:tcW w:w="967" w:type="dxa"/>
            <w:tcBorders>
              <w:top w:val="single" w:sz="4" w:space="0" w:color="auto"/>
              <w:left w:val="single" w:sz="4" w:space="0" w:color="auto"/>
              <w:bottom w:val="single" w:sz="4" w:space="0" w:color="auto"/>
              <w:right w:val="single" w:sz="4" w:space="0" w:color="auto"/>
            </w:tcBorders>
            <w:hideMark/>
          </w:tcPr>
          <w:p w:rsidR="004C66DF" w:rsidRPr="00982218" w:rsidP="00EB7C18" w14:paraId="3BA67C01" w14:textId="77777777">
            <w:pPr>
              <w:jc w:val="right"/>
              <w:rPr>
                <w:sz w:val="16"/>
                <w:szCs w:val="16"/>
              </w:rPr>
            </w:pPr>
            <w:r w:rsidRPr="00982218">
              <w:rPr>
                <w:sz w:val="16"/>
                <w:szCs w:val="16"/>
              </w:rPr>
              <w:t>29.50</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7CF0176B" w14:textId="221D9378">
            <w:pPr>
              <w:jc w:val="right"/>
              <w:rPr>
                <w:sz w:val="16"/>
                <w:szCs w:val="16"/>
              </w:rPr>
            </w:pPr>
            <w:r w:rsidRPr="00982218">
              <w:rPr>
                <w:sz w:val="16"/>
                <w:szCs w:val="16"/>
              </w:rPr>
              <w:t>2</w:t>
            </w:r>
            <w:r w:rsidR="00674299">
              <w:rPr>
                <w:sz w:val="16"/>
                <w:szCs w:val="16"/>
              </w:rPr>
              <w:t>9.50</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47CDAEDF" w14:textId="61B96F60">
            <w:pPr>
              <w:jc w:val="right"/>
              <w:rPr>
                <w:sz w:val="16"/>
                <w:szCs w:val="16"/>
              </w:rPr>
            </w:pPr>
            <w:r>
              <w:rPr>
                <w:sz w:val="16"/>
                <w:szCs w:val="16"/>
              </w:rPr>
              <w:t>0</w:t>
            </w:r>
          </w:p>
        </w:tc>
      </w:tr>
      <w:tr w14:paraId="2202DE55"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tcPr>
          <w:p w:rsidR="004C66DF" w:rsidRPr="00982218" w:rsidP="00EB7C18" w14:paraId="6566AA99" w14:textId="4D972DCA">
            <w:pPr>
              <w:rPr>
                <w:sz w:val="16"/>
                <w:szCs w:val="16"/>
              </w:rPr>
            </w:pPr>
            <w:r w:rsidRPr="00982218">
              <w:rPr>
                <w:sz w:val="16"/>
                <w:szCs w:val="16"/>
              </w:rPr>
              <w:t xml:space="preserve">LEAs submit to State agency documentation of acceptable identified student percentage of </w:t>
            </w:r>
            <w:r w:rsidRPr="00982218">
              <w:rPr>
                <w:sz w:val="16"/>
                <w:szCs w:val="16"/>
              </w:rPr>
              <w:t>LEA/school electing the provision</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2EAB9A6E" w14:textId="77777777">
            <w:pPr>
              <w:rPr>
                <w:sz w:val="16"/>
                <w:szCs w:val="16"/>
              </w:rPr>
            </w:pPr>
            <w:r w:rsidRPr="00982218">
              <w:rPr>
                <w:sz w:val="16"/>
                <w:szCs w:val="16"/>
              </w:rPr>
              <w:t>245.9(f)(4)(</w:t>
            </w:r>
            <w:r w:rsidRPr="00982218">
              <w:rPr>
                <w:sz w:val="16"/>
                <w:szCs w:val="16"/>
              </w:rPr>
              <w:t>i</w:t>
            </w:r>
            <w:r w:rsidRPr="00982218">
              <w:rPr>
                <w:sz w:val="16"/>
                <w:szCs w:val="16"/>
              </w:rPr>
              <w:t>)</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0850488E" w14:textId="77777777">
            <w:pPr>
              <w:jc w:val="right"/>
              <w:rPr>
                <w:sz w:val="16"/>
                <w:szCs w:val="16"/>
              </w:rPr>
            </w:pPr>
            <w:r w:rsidRPr="00982218">
              <w:rPr>
                <w:sz w:val="16"/>
                <w:szCs w:val="16"/>
              </w:rPr>
              <w:t>500</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0AFC13DB" w14:textId="77777777">
            <w:pPr>
              <w:jc w:val="right"/>
              <w:rPr>
                <w:sz w:val="16"/>
                <w:szCs w:val="16"/>
              </w:rPr>
            </w:pPr>
            <w:r w:rsidRPr="00982218">
              <w:rPr>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039268BE" w14:textId="77777777">
            <w:pPr>
              <w:jc w:val="right"/>
              <w:rPr>
                <w:sz w:val="16"/>
                <w:szCs w:val="16"/>
              </w:rPr>
            </w:pPr>
            <w:r w:rsidRPr="00982218">
              <w:rPr>
                <w:sz w:val="16"/>
                <w:szCs w:val="16"/>
              </w:rPr>
              <w:t>500</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22C8ECA2" w14:textId="77777777">
            <w:pPr>
              <w:jc w:val="right"/>
              <w:rPr>
                <w:sz w:val="16"/>
                <w:szCs w:val="16"/>
              </w:rPr>
            </w:pPr>
            <w:r w:rsidRPr="00982218">
              <w:rPr>
                <w:sz w:val="16"/>
                <w:szCs w:val="16"/>
              </w:rPr>
              <w:t>0.25</w:t>
            </w:r>
          </w:p>
        </w:tc>
        <w:tc>
          <w:tcPr>
            <w:tcW w:w="967" w:type="dxa"/>
            <w:tcBorders>
              <w:top w:val="single" w:sz="4" w:space="0" w:color="auto"/>
              <w:left w:val="single" w:sz="4" w:space="0" w:color="auto"/>
              <w:bottom w:val="single" w:sz="4" w:space="0" w:color="auto"/>
              <w:right w:val="single" w:sz="4" w:space="0" w:color="auto"/>
            </w:tcBorders>
          </w:tcPr>
          <w:p w:rsidR="004C66DF" w:rsidRPr="00982218" w:rsidP="00EB7C18" w14:paraId="112AD1C1" w14:textId="77777777">
            <w:pPr>
              <w:jc w:val="right"/>
              <w:rPr>
                <w:sz w:val="16"/>
                <w:szCs w:val="16"/>
              </w:rPr>
            </w:pPr>
            <w:r w:rsidRPr="00982218">
              <w:rPr>
                <w:sz w:val="16"/>
                <w:szCs w:val="16"/>
              </w:rPr>
              <w:t>125.00</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32BD96DB" w14:textId="77777777">
            <w:pPr>
              <w:jc w:val="right"/>
              <w:rPr>
                <w:sz w:val="16"/>
                <w:szCs w:val="16"/>
              </w:rPr>
            </w:pPr>
            <w:r w:rsidRPr="00982218">
              <w:rPr>
                <w:sz w:val="16"/>
                <w:szCs w:val="16"/>
              </w:rPr>
              <w:t>125.00</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78CB1573" w14:textId="33198D8F">
            <w:pPr>
              <w:jc w:val="right"/>
              <w:rPr>
                <w:sz w:val="16"/>
                <w:szCs w:val="16"/>
              </w:rPr>
            </w:pPr>
            <w:r w:rsidRPr="00982218">
              <w:rPr>
                <w:sz w:val="16"/>
                <w:szCs w:val="16"/>
              </w:rPr>
              <w:t>0</w:t>
            </w:r>
          </w:p>
        </w:tc>
      </w:tr>
      <w:tr w14:paraId="2658F900"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tcPr>
          <w:p w:rsidR="004C66DF" w:rsidRPr="00982218" w:rsidP="00EB7C18" w14:paraId="6318189A" w14:textId="77777777">
            <w:pPr>
              <w:rPr>
                <w:sz w:val="16"/>
                <w:szCs w:val="16"/>
              </w:rPr>
            </w:pPr>
            <w:r w:rsidRPr="00982218">
              <w:rPr>
                <w:sz w:val="16"/>
                <w:szCs w:val="16"/>
              </w:rPr>
              <w:t xml:space="preserve">LEA to submit to the State agency for publication a list of eligible and potentially eligible schools and their eligibility </w:t>
            </w:r>
            <w:r w:rsidRPr="00982218">
              <w:rPr>
                <w:sz w:val="16"/>
                <w:szCs w:val="16"/>
              </w:rPr>
              <w:t>status;</w:t>
            </w:r>
            <w:r w:rsidRPr="00982218">
              <w:rPr>
                <w:sz w:val="16"/>
                <w:szCs w:val="16"/>
              </w:rPr>
              <w:t xml:space="preserve"> unless otherwise exempted by State agency</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2E74AEDA" w14:textId="77777777">
            <w:pPr>
              <w:rPr>
                <w:sz w:val="16"/>
                <w:szCs w:val="16"/>
              </w:rPr>
            </w:pPr>
            <w:r w:rsidRPr="00982218">
              <w:rPr>
                <w:sz w:val="16"/>
                <w:szCs w:val="16"/>
              </w:rPr>
              <w:t>245.9(f)(5)</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4D64B20B" w14:textId="77777777">
            <w:pPr>
              <w:jc w:val="right"/>
              <w:rPr>
                <w:sz w:val="16"/>
                <w:szCs w:val="16"/>
              </w:rPr>
            </w:pPr>
            <w:r w:rsidRPr="00982218">
              <w:rPr>
                <w:sz w:val="16"/>
                <w:szCs w:val="16"/>
              </w:rPr>
              <w:t>8,729</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2B0F2976" w14:textId="77777777">
            <w:pPr>
              <w:jc w:val="right"/>
              <w:rPr>
                <w:sz w:val="16"/>
                <w:szCs w:val="16"/>
              </w:rPr>
            </w:pPr>
            <w:r w:rsidRPr="00982218">
              <w:rPr>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7FB6690F" w14:textId="77777777">
            <w:pPr>
              <w:jc w:val="right"/>
              <w:rPr>
                <w:sz w:val="16"/>
                <w:szCs w:val="16"/>
              </w:rPr>
            </w:pPr>
            <w:r w:rsidRPr="00982218">
              <w:rPr>
                <w:sz w:val="16"/>
                <w:szCs w:val="16"/>
              </w:rPr>
              <w:t>8,729</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13E95272" w14:textId="024B9042">
            <w:pPr>
              <w:jc w:val="right"/>
              <w:rPr>
                <w:sz w:val="16"/>
                <w:szCs w:val="16"/>
              </w:rPr>
            </w:pPr>
            <w:r w:rsidRPr="00982218">
              <w:rPr>
                <w:sz w:val="16"/>
                <w:szCs w:val="16"/>
              </w:rPr>
              <w:t>0.08</w:t>
            </w:r>
            <w:r w:rsidR="00A5647D">
              <w:rPr>
                <w:sz w:val="16"/>
                <w:szCs w:val="16"/>
              </w:rPr>
              <w:t>35</w:t>
            </w:r>
          </w:p>
        </w:tc>
        <w:tc>
          <w:tcPr>
            <w:tcW w:w="967" w:type="dxa"/>
            <w:tcBorders>
              <w:top w:val="single" w:sz="4" w:space="0" w:color="auto"/>
              <w:left w:val="single" w:sz="4" w:space="0" w:color="auto"/>
              <w:bottom w:val="single" w:sz="4" w:space="0" w:color="auto"/>
              <w:right w:val="single" w:sz="4" w:space="0" w:color="auto"/>
            </w:tcBorders>
          </w:tcPr>
          <w:p w:rsidR="004C66DF" w:rsidRPr="00982218" w:rsidP="00EB7C18" w14:paraId="790CABC3" w14:textId="7508062C">
            <w:pPr>
              <w:jc w:val="right"/>
              <w:rPr>
                <w:sz w:val="16"/>
                <w:szCs w:val="16"/>
              </w:rPr>
            </w:pPr>
            <w:r>
              <w:rPr>
                <w:sz w:val="16"/>
                <w:szCs w:val="16"/>
              </w:rPr>
              <w:t>728.87</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76265B90" w14:textId="236F82D8">
            <w:pPr>
              <w:jc w:val="right"/>
              <w:rPr>
                <w:sz w:val="16"/>
                <w:szCs w:val="16"/>
              </w:rPr>
            </w:pPr>
            <w:r>
              <w:rPr>
                <w:sz w:val="16"/>
                <w:szCs w:val="16"/>
              </w:rPr>
              <w:t>698.32</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0F17FD31" w14:textId="0CE8516A">
            <w:pPr>
              <w:jc w:val="right"/>
              <w:rPr>
                <w:sz w:val="16"/>
                <w:szCs w:val="16"/>
              </w:rPr>
            </w:pPr>
            <w:r>
              <w:rPr>
                <w:sz w:val="16"/>
                <w:szCs w:val="16"/>
              </w:rPr>
              <w:t>31</w:t>
            </w:r>
          </w:p>
        </w:tc>
      </w:tr>
      <w:tr w14:paraId="04AA73B3"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tcPr>
          <w:p w:rsidR="004C66DF" w:rsidRPr="00982218" w:rsidP="00EB7C18" w14:paraId="3E553151" w14:textId="77777777">
            <w:pPr>
              <w:rPr>
                <w:sz w:val="16"/>
                <w:szCs w:val="16"/>
              </w:rPr>
            </w:pPr>
            <w:r w:rsidRPr="00982218">
              <w:rPr>
                <w:sz w:val="16"/>
                <w:szCs w:val="16"/>
              </w:rPr>
              <w:t>LEAs to amend free and reduced policy statement and certify that schools meet eligibility criteria</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6551D2BB" w14:textId="77777777">
            <w:pPr>
              <w:rPr>
                <w:sz w:val="16"/>
                <w:szCs w:val="16"/>
              </w:rPr>
            </w:pPr>
            <w:r w:rsidRPr="00982218">
              <w:rPr>
                <w:sz w:val="16"/>
                <w:szCs w:val="16"/>
              </w:rPr>
              <w:t>245.9(g)</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0F0E35C4" w14:textId="77777777">
            <w:pPr>
              <w:jc w:val="right"/>
              <w:rPr>
                <w:sz w:val="16"/>
                <w:szCs w:val="16"/>
              </w:rPr>
            </w:pPr>
            <w:r w:rsidRPr="00982218">
              <w:rPr>
                <w:sz w:val="16"/>
                <w:szCs w:val="16"/>
              </w:rPr>
              <w:t>500</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2F314DE9" w14:textId="77777777">
            <w:pPr>
              <w:jc w:val="right"/>
              <w:rPr>
                <w:sz w:val="16"/>
                <w:szCs w:val="16"/>
              </w:rPr>
            </w:pPr>
            <w:r w:rsidRPr="00982218">
              <w:rPr>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1186B5D8" w14:textId="77777777">
            <w:pPr>
              <w:jc w:val="right"/>
              <w:rPr>
                <w:sz w:val="16"/>
                <w:szCs w:val="16"/>
              </w:rPr>
            </w:pPr>
            <w:r w:rsidRPr="00982218">
              <w:rPr>
                <w:sz w:val="16"/>
                <w:szCs w:val="16"/>
              </w:rPr>
              <w:t>500</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77FADCE8" w14:textId="119EB7B1">
            <w:pPr>
              <w:jc w:val="right"/>
              <w:rPr>
                <w:sz w:val="16"/>
                <w:szCs w:val="16"/>
              </w:rPr>
            </w:pPr>
            <w:r w:rsidRPr="00982218">
              <w:rPr>
                <w:sz w:val="16"/>
                <w:szCs w:val="16"/>
              </w:rPr>
              <w:t>0.1</w:t>
            </w:r>
            <w:r w:rsidR="002D5996">
              <w:rPr>
                <w:sz w:val="16"/>
                <w:szCs w:val="16"/>
              </w:rPr>
              <w:t>002</w:t>
            </w:r>
          </w:p>
        </w:tc>
        <w:tc>
          <w:tcPr>
            <w:tcW w:w="967" w:type="dxa"/>
            <w:tcBorders>
              <w:top w:val="single" w:sz="4" w:space="0" w:color="auto"/>
              <w:left w:val="single" w:sz="4" w:space="0" w:color="auto"/>
              <w:bottom w:val="single" w:sz="4" w:space="0" w:color="auto"/>
              <w:right w:val="single" w:sz="4" w:space="0" w:color="auto"/>
            </w:tcBorders>
          </w:tcPr>
          <w:p w:rsidR="004C66DF" w:rsidRPr="00982218" w:rsidP="00EB7C18" w14:paraId="6DF9AE62" w14:textId="47B1FA1C">
            <w:pPr>
              <w:jc w:val="right"/>
              <w:rPr>
                <w:sz w:val="16"/>
                <w:szCs w:val="16"/>
              </w:rPr>
            </w:pPr>
            <w:r w:rsidRPr="00982218">
              <w:rPr>
                <w:sz w:val="16"/>
                <w:szCs w:val="16"/>
              </w:rPr>
              <w:t>50.</w:t>
            </w:r>
            <w:r w:rsidR="009B0C9D">
              <w:rPr>
                <w:sz w:val="16"/>
                <w:szCs w:val="16"/>
              </w:rPr>
              <w:t>1</w:t>
            </w:r>
            <w:r w:rsidRPr="00982218">
              <w:rPr>
                <w:sz w:val="16"/>
                <w:szCs w:val="16"/>
              </w:rPr>
              <w:t>0</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1EA3DA6B" w14:textId="095EAB75">
            <w:pPr>
              <w:jc w:val="right"/>
              <w:rPr>
                <w:sz w:val="16"/>
                <w:szCs w:val="16"/>
              </w:rPr>
            </w:pPr>
            <w:r>
              <w:rPr>
                <w:sz w:val="16"/>
                <w:szCs w:val="16"/>
              </w:rPr>
              <w:t>50</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6613121B" w14:textId="330BA80B">
            <w:pPr>
              <w:jc w:val="right"/>
              <w:rPr>
                <w:sz w:val="16"/>
                <w:szCs w:val="16"/>
              </w:rPr>
            </w:pPr>
            <w:r>
              <w:rPr>
                <w:sz w:val="16"/>
                <w:szCs w:val="16"/>
              </w:rPr>
              <w:t>0</w:t>
            </w:r>
          </w:p>
        </w:tc>
      </w:tr>
      <w:tr w14:paraId="07948F7B"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hideMark/>
          </w:tcPr>
          <w:p w:rsidR="004C66DF" w:rsidRPr="00982218" w:rsidP="00EB7C18" w14:paraId="1A253DFF" w14:textId="77777777">
            <w:pPr>
              <w:rPr>
                <w:sz w:val="16"/>
                <w:szCs w:val="16"/>
              </w:rPr>
            </w:pPr>
            <w:r w:rsidRPr="00982218">
              <w:rPr>
                <w:sz w:val="16"/>
                <w:szCs w:val="16"/>
              </w:rPr>
              <w:t>SFAs with schools under Provision 2 or Provision 3 submit to FNS upon request all data and documentation used in granting extensions.</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21C81A4F" w14:textId="77777777">
            <w:pPr>
              <w:rPr>
                <w:sz w:val="16"/>
                <w:szCs w:val="16"/>
              </w:rPr>
            </w:pPr>
            <w:r w:rsidRPr="00982218">
              <w:rPr>
                <w:sz w:val="16"/>
                <w:szCs w:val="16"/>
              </w:rPr>
              <w:t>245.9(h)</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14A604CB" w14:textId="77777777">
            <w:pPr>
              <w:jc w:val="right"/>
              <w:rPr>
                <w:sz w:val="16"/>
                <w:szCs w:val="16"/>
              </w:rPr>
            </w:pPr>
            <w:r w:rsidRPr="00982218">
              <w:rPr>
                <w:sz w:val="16"/>
                <w:szCs w:val="16"/>
              </w:rPr>
              <w:t>472</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4012AD26" w14:textId="77777777">
            <w:pPr>
              <w:jc w:val="right"/>
              <w:rPr>
                <w:sz w:val="16"/>
                <w:szCs w:val="16"/>
              </w:rPr>
            </w:pPr>
            <w:r w:rsidRPr="00982218">
              <w:rPr>
                <w:sz w:val="16"/>
                <w:szCs w:val="16"/>
              </w:rPr>
              <w:t>0.25</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278956A2" w14:textId="77777777">
            <w:pPr>
              <w:jc w:val="right"/>
              <w:rPr>
                <w:sz w:val="16"/>
                <w:szCs w:val="16"/>
              </w:rPr>
            </w:pPr>
            <w:r w:rsidRPr="00982218">
              <w:rPr>
                <w:sz w:val="16"/>
                <w:szCs w:val="16"/>
              </w:rPr>
              <w:t>118</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5ACD57CC" w14:textId="77777777">
            <w:pPr>
              <w:jc w:val="right"/>
              <w:rPr>
                <w:sz w:val="16"/>
                <w:szCs w:val="16"/>
              </w:rPr>
            </w:pPr>
            <w:r w:rsidRPr="00982218">
              <w:rPr>
                <w:sz w:val="16"/>
                <w:szCs w:val="16"/>
              </w:rPr>
              <w:t>0.25</w:t>
            </w:r>
          </w:p>
        </w:tc>
        <w:tc>
          <w:tcPr>
            <w:tcW w:w="967" w:type="dxa"/>
            <w:tcBorders>
              <w:top w:val="single" w:sz="4" w:space="0" w:color="auto"/>
              <w:left w:val="single" w:sz="4" w:space="0" w:color="auto"/>
              <w:bottom w:val="single" w:sz="4" w:space="0" w:color="auto"/>
              <w:right w:val="single" w:sz="4" w:space="0" w:color="auto"/>
            </w:tcBorders>
            <w:hideMark/>
          </w:tcPr>
          <w:p w:rsidR="004C66DF" w:rsidRPr="00982218" w:rsidP="00EB7C18" w14:paraId="12AE09E0" w14:textId="77777777">
            <w:pPr>
              <w:jc w:val="right"/>
              <w:rPr>
                <w:sz w:val="16"/>
                <w:szCs w:val="16"/>
              </w:rPr>
            </w:pPr>
            <w:r w:rsidRPr="00982218">
              <w:rPr>
                <w:sz w:val="16"/>
                <w:szCs w:val="16"/>
              </w:rPr>
              <w:t>29.5</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39BD84E8" w14:textId="21641230">
            <w:pPr>
              <w:jc w:val="right"/>
              <w:rPr>
                <w:sz w:val="16"/>
                <w:szCs w:val="16"/>
              </w:rPr>
            </w:pPr>
            <w:r>
              <w:rPr>
                <w:sz w:val="16"/>
                <w:szCs w:val="16"/>
              </w:rPr>
              <w:t>29.5</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47EA6E41" w14:textId="276BCC39">
            <w:pPr>
              <w:jc w:val="right"/>
              <w:rPr>
                <w:sz w:val="16"/>
                <w:szCs w:val="16"/>
              </w:rPr>
            </w:pPr>
            <w:r>
              <w:rPr>
                <w:sz w:val="16"/>
                <w:szCs w:val="16"/>
              </w:rPr>
              <w:t>0</w:t>
            </w:r>
          </w:p>
        </w:tc>
      </w:tr>
      <w:tr w14:paraId="33A1F4AF"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hideMark/>
          </w:tcPr>
          <w:p w:rsidR="004C66DF" w:rsidRPr="00982218" w:rsidP="00EB7C18" w14:paraId="69510952" w14:textId="77777777">
            <w:pPr>
              <w:rPr>
                <w:sz w:val="16"/>
                <w:szCs w:val="16"/>
              </w:rPr>
            </w:pPr>
            <w:r w:rsidRPr="00982218">
              <w:rPr>
                <w:sz w:val="16"/>
                <w:szCs w:val="16"/>
              </w:rPr>
              <w:t>LEAs submit to SA for approval a free and reduced price policy statement.</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64DF6BFF" w14:textId="77777777">
            <w:pPr>
              <w:rPr>
                <w:sz w:val="16"/>
                <w:szCs w:val="16"/>
              </w:rPr>
            </w:pPr>
            <w:r w:rsidRPr="00982218">
              <w:rPr>
                <w:sz w:val="16"/>
                <w:szCs w:val="16"/>
              </w:rPr>
              <w:t>245.10(a)</w:t>
            </w:r>
          </w:p>
        </w:tc>
        <w:tc>
          <w:tcPr>
            <w:tcW w:w="923" w:type="dxa"/>
            <w:tcBorders>
              <w:top w:val="single" w:sz="4" w:space="0" w:color="auto"/>
              <w:left w:val="single" w:sz="4" w:space="0" w:color="auto"/>
              <w:bottom w:val="single" w:sz="4" w:space="0" w:color="auto"/>
              <w:right w:val="single" w:sz="4" w:space="0" w:color="auto"/>
            </w:tcBorders>
          </w:tcPr>
          <w:p w:rsidR="004C66DF" w:rsidRPr="00982218" w:rsidP="00EB7C18" w14:paraId="6A3F1457" w14:textId="77777777">
            <w:pPr>
              <w:jc w:val="right"/>
              <w:rPr>
                <w:sz w:val="16"/>
                <w:szCs w:val="16"/>
              </w:rPr>
            </w:pPr>
            <w:r w:rsidRPr="00982218">
              <w:rPr>
                <w:sz w:val="16"/>
                <w:szCs w:val="16"/>
              </w:rPr>
              <w:t>18,925</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10FC2D5E" w14:textId="77777777">
            <w:pPr>
              <w:jc w:val="right"/>
              <w:rPr>
                <w:sz w:val="16"/>
                <w:szCs w:val="16"/>
              </w:rPr>
            </w:pPr>
            <w:r w:rsidRPr="00982218">
              <w:rPr>
                <w:sz w:val="16"/>
                <w:szCs w:val="16"/>
              </w:rPr>
              <w:t>0.25</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356527DF" w14:textId="77777777">
            <w:pPr>
              <w:jc w:val="right"/>
              <w:rPr>
                <w:sz w:val="16"/>
                <w:szCs w:val="16"/>
              </w:rPr>
            </w:pPr>
            <w:r w:rsidRPr="00982218">
              <w:rPr>
                <w:sz w:val="16"/>
                <w:szCs w:val="16"/>
              </w:rPr>
              <w:t>4,731.25</w:t>
            </w:r>
          </w:p>
        </w:tc>
        <w:tc>
          <w:tcPr>
            <w:tcW w:w="900" w:type="dxa"/>
            <w:tcBorders>
              <w:top w:val="single" w:sz="4" w:space="0" w:color="auto"/>
              <w:left w:val="single" w:sz="4" w:space="0" w:color="auto"/>
              <w:bottom w:val="single" w:sz="4" w:space="0" w:color="auto"/>
              <w:right w:val="single" w:sz="4" w:space="0" w:color="auto"/>
            </w:tcBorders>
          </w:tcPr>
          <w:p w:rsidR="004C66DF" w:rsidRPr="00982218" w:rsidP="00EB7C18" w14:paraId="04B75CBF" w14:textId="31F04B9A">
            <w:pPr>
              <w:jc w:val="right"/>
              <w:rPr>
                <w:sz w:val="16"/>
                <w:szCs w:val="16"/>
              </w:rPr>
            </w:pPr>
            <w:r w:rsidRPr="00982218">
              <w:rPr>
                <w:sz w:val="16"/>
                <w:szCs w:val="16"/>
              </w:rPr>
              <w:t>0.08</w:t>
            </w:r>
            <w:r w:rsidR="00177B44">
              <w:rPr>
                <w:sz w:val="16"/>
                <w:szCs w:val="16"/>
              </w:rPr>
              <w:t>35</w:t>
            </w:r>
          </w:p>
        </w:tc>
        <w:tc>
          <w:tcPr>
            <w:tcW w:w="967" w:type="dxa"/>
            <w:tcBorders>
              <w:top w:val="single" w:sz="4" w:space="0" w:color="auto"/>
              <w:left w:val="single" w:sz="4" w:space="0" w:color="auto"/>
              <w:bottom w:val="single" w:sz="4" w:space="0" w:color="auto"/>
              <w:right w:val="single" w:sz="4" w:space="0" w:color="auto"/>
            </w:tcBorders>
            <w:hideMark/>
          </w:tcPr>
          <w:p w:rsidR="004C66DF" w:rsidRPr="00982218" w:rsidP="00EB7C18" w14:paraId="096DD0D9" w14:textId="2F6072A1">
            <w:pPr>
              <w:jc w:val="right"/>
              <w:rPr>
                <w:sz w:val="16"/>
                <w:szCs w:val="16"/>
              </w:rPr>
            </w:pPr>
            <w:r>
              <w:rPr>
                <w:sz w:val="16"/>
                <w:szCs w:val="16"/>
              </w:rPr>
              <w:t>395</w:t>
            </w:r>
          </w:p>
        </w:tc>
        <w:tc>
          <w:tcPr>
            <w:tcW w:w="990" w:type="dxa"/>
            <w:tcBorders>
              <w:top w:val="single" w:sz="4" w:space="0" w:color="auto"/>
              <w:left w:val="single" w:sz="4" w:space="0" w:color="auto"/>
              <w:bottom w:val="single" w:sz="4" w:space="0" w:color="auto"/>
              <w:right w:val="single" w:sz="4" w:space="0" w:color="auto"/>
            </w:tcBorders>
          </w:tcPr>
          <w:p w:rsidR="004C66DF" w:rsidRPr="00982218" w:rsidP="00EB7C18" w14:paraId="54F1D6EB" w14:textId="378CAAEF">
            <w:pPr>
              <w:jc w:val="right"/>
              <w:rPr>
                <w:sz w:val="16"/>
                <w:szCs w:val="16"/>
              </w:rPr>
            </w:pPr>
            <w:r>
              <w:rPr>
                <w:sz w:val="16"/>
                <w:szCs w:val="16"/>
              </w:rPr>
              <w:t>378.48</w:t>
            </w:r>
          </w:p>
        </w:tc>
        <w:tc>
          <w:tcPr>
            <w:tcW w:w="1080" w:type="dxa"/>
            <w:tcBorders>
              <w:top w:val="single" w:sz="4" w:space="0" w:color="auto"/>
              <w:left w:val="single" w:sz="4" w:space="0" w:color="auto"/>
              <w:bottom w:val="single" w:sz="4" w:space="0" w:color="auto"/>
              <w:right w:val="single" w:sz="4" w:space="0" w:color="auto"/>
            </w:tcBorders>
          </w:tcPr>
          <w:p w:rsidR="004C66DF" w:rsidRPr="00982218" w:rsidP="00EB7C18" w14:paraId="0620CE96" w14:textId="0C44CDD0">
            <w:pPr>
              <w:jc w:val="right"/>
              <w:rPr>
                <w:sz w:val="16"/>
                <w:szCs w:val="16"/>
              </w:rPr>
            </w:pPr>
            <w:r>
              <w:rPr>
                <w:sz w:val="16"/>
                <w:szCs w:val="16"/>
              </w:rPr>
              <w:t>17</w:t>
            </w:r>
          </w:p>
        </w:tc>
      </w:tr>
      <w:tr w14:paraId="5C17EB5C" w14:textId="77777777" w:rsidTr="009B3784">
        <w:tblPrEx>
          <w:tblW w:w="9805" w:type="dxa"/>
          <w:tblLayout w:type="fixed"/>
          <w:tblLook w:val="04A0"/>
        </w:tblPrEx>
        <w:trPr>
          <w:trHeight w:val="1070"/>
        </w:trPr>
        <w:tc>
          <w:tcPr>
            <w:tcW w:w="1908" w:type="dxa"/>
            <w:tcBorders>
              <w:top w:val="single" w:sz="4" w:space="0" w:color="auto"/>
              <w:left w:val="single" w:sz="4" w:space="0" w:color="auto"/>
              <w:bottom w:val="single" w:sz="4" w:space="0" w:color="auto"/>
              <w:right w:val="single" w:sz="4" w:space="0" w:color="auto"/>
            </w:tcBorders>
          </w:tcPr>
          <w:p w:rsidR="004C66DF" w:rsidRPr="00177B44" w:rsidP="00EB7C18" w14:paraId="6734AD25" w14:textId="72901BAB">
            <w:pPr>
              <w:rPr>
                <w:bCs/>
                <w:sz w:val="16"/>
                <w:szCs w:val="20"/>
              </w:rPr>
            </w:pPr>
            <w:r w:rsidRPr="00177B44">
              <w:rPr>
                <w:bCs/>
                <w:sz w:val="16"/>
                <w:szCs w:val="20"/>
              </w:rPr>
              <w:t>Each SFA approved to participate in the SMP shall enter into a written agreement with the SA</w:t>
            </w:r>
            <w:r w:rsidR="00262864">
              <w:rPr>
                <w:bCs/>
                <w:sz w:val="16"/>
                <w:szCs w:val="20"/>
              </w:rPr>
              <w:t xml:space="preserve"> or FNSRO, as applicable, that may be amended as necessary.</w:t>
            </w:r>
          </w:p>
        </w:tc>
        <w:tc>
          <w:tcPr>
            <w:tcW w:w="1147" w:type="dxa"/>
            <w:tcBorders>
              <w:top w:val="single" w:sz="4" w:space="0" w:color="auto"/>
              <w:left w:val="single" w:sz="4" w:space="0" w:color="auto"/>
              <w:bottom w:val="single" w:sz="4" w:space="0" w:color="auto"/>
              <w:right w:val="single" w:sz="4" w:space="0" w:color="auto"/>
            </w:tcBorders>
          </w:tcPr>
          <w:p w:rsidR="004C66DF" w:rsidRPr="00177B44" w:rsidP="00EB7C18" w14:paraId="6AE360E5" w14:textId="77777777">
            <w:pPr>
              <w:rPr>
                <w:bCs/>
                <w:sz w:val="16"/>
                <w:szCs w:val="16"/>
              </w:rPr>
            </w:pPr>
            <w:r w:rsidRPr="00177B44">
              <w:rPr>
                <w:bCs/>
                <w:sz w:val="16"/>
                <w:szCs w:val="16"/>
              </w:rPr>
              <w:t>215.7(d)</w:t>
            </w:r>
          </w:p>
        </w:tc>
        <w:tc>
          <w:tcPr>
            <w:tcW w:w="923" w:type="dxa"/>
            <w:tcBorders>
              <w:top w:val="single" w:sz="4" w:space="0" w:color="auto"/>
              <w:left w:val="single" w:sz="4" w:space="0" w:color="auto"/>
              <w:bottom w:val="single" w:sz="4" w:space="0" w:color="auto"/>
              <w:right w:val="single" w:sz="4" w:space="0" w:color="auto"/>
            </w:tcBorders>
          </w:tcPr>
          <w:p w:rsidR="004C66DF" w:rsidRPr="00177B44" w:rsidP="00EB7C18" w14:paraId="30092615" w14:textId="77777777">
            <w:pPr>
              <w:jc w:val="right"/>
              <w:rPr>
                <w:bCs/>
                <w:sz w:val="16"/>
                <w:szCs w:val="16"/>
              </w:rPr>
            </w:pPr>
            <w:r w:rsidRPr="00177B44">
              <w:rPr>
                <w:bCs/>
                <w:sz w:val="16"/>
                <w:szCs w:val="16"/>
              </w:rPr>
              <w:t>446</w:t>
            </w:r>
          </w:p>
        </w:tc>
        <w:tc>
          <w:tcPr>
            <w:tcW w:w="900" w:type="dxa"/>
            <w:tcBorders>
              <w:top w:val="single" w:sz="4" w:space="0" w:color="auto"/>
              <w:left w:val="single" w:sz="4" w:space="0" w:color="auto"/>
              <w:bottom w:val="single" w:sz="4" w:space="0" w:color="auto"/>
              <w:right w:val="single" w:sz="4" w:space="0" w:color="auto"/>
            </w:tcBorders>
          </w:tcPr>
          <w:p w:rsidR="004C66DF" w:rsidRPr="00177B44" w:rsidP="00EB7C18" w14:paraId="6A06B4E4" w14:textId="77777777">
            <w:pPr>
              <w:jc w:val="right"/>
              <w:rPr>
                <w:bCs/>
                <w:sz w:val="16"/>
                <w:szCs w:val="16"/>
              </w:rPr>
            </w:pPr>
            <w:r w:rsidRPr="00177B44">
              <w:rPr>
                <w:bCs/>
                <w:sz w:val="16"/>
                <w:szCs w:val="16"/>
              </w:rPr>
              <w:t>0.20</w:t>
            </w:r>
          </w:p>
        </w:tc>
        <w:tc>
          <w:tcPr>
            <w:tcW w:w="990" w:type="dxa"/>
            <w:tcBorders>
              <w:top w:val="single" w:sz="4" w:space="0" w:color="auto"/>
              <w:left w:val="single" w:sz="4" w:space="0" w:color="auto"/>
              <w:bottom w:val="single" w:sz="4" w:space="0" w:color="auto"/>
              <w:right w:val="single" w:sz="4" w:space="0" w:color="auto"/>
            </w:tcBorders>
          </w:tcPr>
          <w:p w:rsidR="004C66DF" w:rsidRPr="00177B44" w:rsidP="00EB7C18" w14:paraId="1E5670B0" w14:textId="77777777">
            <w:pPr>
              <w:jc w:val="right"/>
              <w:rPr>
                <w:bCs/>
                <w:sz w:val="16"/>
                <w:szCs w:val="16"/>
              </w:rPr>
            </w:pPr>
            <w:r w:rsidRPr="00177B44">
              <w:rPr>
                <w:bCs/>
                <w:sz w:val="16"/>
                <w:szCs w:val="16"/>
              </w:rPr>
              <w:t>89.20</w:t>
            </w:r>
          </w:p>
        </w:tc>
        <w:tc>
          <w:tcPr>
            <w:tcW w:w="900" w:type="dxa"/>
            <w:tcBorders>
              <w:top w:val="single" w:sz="4" w:space="0" w:color="auto"/>
              <w:left w:val="single" w:sz="4" w:space="0" w:color="auto"/>
              <w:bottom w:val="single" w:sz="4" w:space="0" w:color="auto"/>
              <w:right w:val="single" w:sz="4" w:space="0" w:color="auto"/>
            </w:tcBorders>
          </w:tcPr>
          <w:p w:rsidR="004C66DF" w:rsidRPr="00177B44" w:rsidP="00EB7C18" w14:paraId="752DCBF4" w14:textId="77777777">
            <w:pPr>
              <w:jc w:val="right"/>
              <w:rPr>
                <w:bCs/>
                <w:sz w:val="16"/>
                <w:szCs w:val="16"/>
              </w:rPr>
            </w:pPr>
            <w:r w:rsidRPr="00177B44">
              <w:rPr>
                <w:bCs/>
                <w:sz w:val="16"/>
                <w:szCs w:val="16"/>
              </w:rPr>
              <w:t>0.50</w:t>
            </w:r>
          </w:p>
        </w:tc>
        <w:tc>
          <w:tcPr>
            <w:tcW w:w="967" w:type="dxa"/>
            <w:tcBorders>
              <w:top w:val="single" w:sz="4" w:space="0" w:color="auto"/>
              <w:left w:val="single" w:sz="4" w:space="0" w:color="auto"/>
              <w:bottom w:val="single" w:sz="4" w:space="0" w:color="auto"/>
              <w:right w:val="single" w:sz="4" w:space="0" w:color="auto"/>
            </w:tcBorders>
          </w:tcPr>
          <w:p w:rsidR="004C66DF" w:rsidRPr="00177B44" w:rsidP="00EB7C18" w14:paraId="78F63C6F" w14:textId="77777777">
            <w:pPr>
              <w:jc w:val="right"/>
              <w:rPr>
                <w:bCs/>
                <w:sz w:val="16"/>
                <w:szCs w:val="16"/>
              </w:rPr>
            </w:pPr>
            <w:r w:rsidRPr="00177B44">
              <w:rPr>
                <w:bCs/>
                <w:sz w:val="16"/>
                <w:szCs w:val="16"/>
              </w:rPr>
              <w:t>44.6</w:t>
            </w:r>
          </w:p>
        </w:tc>
        <w:tc>
          <w:tcPr>
            <w:tcW w:w="990" w:type="dxa"/>
            <w:tcBorders>
              <w:top w:val="single" w:sz="4" w:space="0" w:color="auto"/>
              <w:left w:val="single" w:sz="4" w:space="0" w:color="auto"/>
              <w:bottom w:val="single" w:sz="4" w:space="0" w:color="auto"/>
              <w:right w:val="single" w:sz="4" w:space="0" w:color="auto"/>
            </w:tcBorders>
          </w:tcPr>
          <w:p w:rsidR="004C66DF" w:rsidRPr="00177B44" w:rsidP="00EB7C18" w14:paraId="197964A4" w14:textId="1194B04D">
            <w:pPr>
              <w:jc w:val="right"/>
              <w:rPr>
                <w:bCs/>
                <w:sz w:val="16"/>
                <w:szCs w:val="16"/>
              </w:rPr>
            </w:pPr>
            <w:r>
              <w:rPr>
                <w:bCs/>
                <w:sz w:val="16"/>
                <w:szCs w:val="16"/>
              </w:rPr>
              <w:t>44.6</w:t>
            </w:r>
          </w:p>
        </w:tc>
        <w:tc>
          <w:tcPr>
            <w:tcW w:w="1080" w:type="dxa"/>
            <w:tcBorders>
              <w:top w:val="single" w:sz="4" w:space="0" w:color="auto"/>
              <w:left w:val="single" w:sz="4" w:space="0" w:color="auto"/>
              <w:bottom w:val="single" w:sz="4" w:space="0" w:color="auto"/>
              <w:right w:val="single" w:sz="4" w:space="0" w:color="auto"/>
            </w:tcBorders>
          </w:tcPr>
          <w:p w:rsidR="004C66DF" w:rsidRPr="00177B44" w:rsidP="00EB7C18" w14:paraId="3A33462C" w14:textId="3C54746A">
            <w:pPr>
              <w:jc w:val="right"/>
              <w:rPr>
                <w:bCs/>
                <w:sz w:val="16"/>
                <w:szCs w:val="16"/>
              </w:rPr>
            </w:pPr>
            <w:r w:rsidRPr="00177B44">
              <w:rPr>
                <w:bCs/>
                <w:sz w:val="16"/>
                <w:szCs w:val="16"/>
              </w:rPr>
              <w:t>0</w:t>
            </w:r>
          </w:p>
        </w:tc>
      </w:tr>
      <w:tr w14:paraId="268D27B6"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tcPr>
          <w:p w:rsidR="004C66DF" w:rsidRPr="00177B44" w:rsidP="00EB7C18" w14:paraId="1CAD1F69" w14:textId="77777777">
            <w:pPr>
              <w:rPr>
                <w:bCs/>
                <w:sz w:val="16"/>
                <w:szCs w:val="20"/>
              </w:rPr>
            </w:pPr>
            <w:r w:rsidRPr="00177B44">
              <w:rPr>
                <w:bCs/>
                <w:sz w:val="16"/>
                <w:szCs w:val="20"/>
              </w:rPr>
              <w:t>Institutions electing to provide free milk shall annually submit a written free milk policy statement for determining free milk eligibility of children under their jurisdiction.</w:t>
            </w:r>
          </w:p>
        </w:tc>
        <w:tc>
          <w:tcPr>
            <w:tcW w:w="1147" w:type="dxa"/>
            <w:tcBorders>
              <w:top w:val="single" w:sz="4" w:space="0" w:color="auto"/>
              <w:left w:val="single" w:sz="4" w:space="0" w:color="auto"/>
              <w:bottom w:val="single" w:sz="4" w:space="0" w:color="auto"/>
              <w:right w:val="single" w:sz="4" w:space="0" w:color="auto"/>
            </w:tcBorders>
          </w:tcPr>
          <w:p w:rsidR="004C66DF" w:rsidRPr="00177B44" w:rsidP="00EB7C18" w14:paraId="389AC3B4" w14:textId="77777777">
            <w:pPr>
              <w:rPr>
                <w:bCs/>
                <w:sz w:val="16"/>
                <w:szCs w:val="16"/>
              </w:rPr>
            </w:pPr>
            <w:r w:rsidRPr="00177B44">
              <w:rPr>
                <w:bCs/>
                <w:sz w:val="16"/>
                <w:szCs w:val="16"/>
              </w:rPr>
              <w:t>215.13a(c)</w:t>
            </w:r>
          </w:p>
        </w:tc>
        <w:tc>
          <w:tcPr>
            <w:tcW w:w="923" w:type="dxa"/>
            <w:tcBorders>
              <w:top w:val="single" w:sz="4" w:space="0" w:color="auto"/>
              <w:left w:val="single" w:sz="4" w:space="0" w:color="auto"/>
              <w:bottom w:val="single" w:sz="4" w:space="0" w:color="auto"/>
              <w:right w:val="single" w:sz="4" w:space="0" w:color="auto"/>
            </w:tcBorders>
          </w:tcPr>
          <w:p w:rsidR="004C66DF" w:rsidRPr="00177B44" w:rsidP="00EB7C18" w14:paraId="2452B1F3" w14:textId="77777777">
            <w:pPr>
              <w:jc w:val="right"/>
              <w:rPr>
                <w:bCs/>
                <w:sz w:val="16"/>
                <w:szCs w:val="16"/>
              </w:rPr>
            </w:pPr>
            <w:r w:rsidRPr="00177B44">
              <w:rPr>
                <w:bCs/>
                <w:sz w:val="16"/>
                <w:szCs w:val="16"/>
              </w:rPr>
              <w:t>446</w:t>
            </w:r>
          </w:p>
        </w:tc>
        <w:tc>
          <w:tcPr>
            <w:tcW w:w="900" w:type="dxa"/>
            <w:tcBorders>
              <w:top w:val="single" w:sz="4" w:space="0" w:color="auto"/>
              <w:left w:val="single" w:sz="4" w:space="0" w:color="auto"/>
              <w:bottom w:val="single" w:sz="4" w:space="0" w:color="auto"/>
              <w:right w:val="single" w:sz="4" w:space="0" w:color="auto"/>
            </w:tcBorders>
          </w:tcPr>
          <w:p w:rsidR="004C66DF" w:rsidRPr="00177B44" w:rsidP="00EB7C18" w14:paraId="13817DCA" w14:textId="77777777">
            <w:pPr>
              <w:jc w:val="right"/>
              <w:rPr>
                <w:bCs/>
                <w:sz w:val="16"/>
                <w:szCs w:val="16"/>
              </w:rPr>
            </w:pPr>
            <w:r w:rsidRPr="00177B44">
              <w:rPr>
                <w:bCs/>
                <w:sz w:val="16"/>
                <w:szCs w:val="16"/>
              </w:rPr>
              <w:t>1.00</w:t>
            </w:r>
          </w:p>
        </w:tc>
        <w:tc>
          <w:tcPr>
            <w:tcW w:w="990" w:type="dxa"/>
            <w:tcBorders>
              <w:top w:val="single" w:sz="4" w:space="0" w:color="auto"/>
              <w:left w:val="single" w:sz="4" w:space="0" w:color="auto"/>
              <w:bottom w:val="single" w:sz="4" w:space="0" w:color="auto"/>
              <w:right w:val="single" w:sz="4" w:space="0" w:color="auto"/>
            </w:tcBorders>
          </w:tcPr>
          <w:p w:rsidR="004C66DF" w:rsidRPr="00177B44" w:rsidP="00EB7C18" w14:paraId="69C35EEF" w14:textId="77777777">
            <w:pPr>
              <w:jc w:val="right"/>
              <w:rPr>
                <w:bCs/>
                <w:sz w:val="16"/>
                <w:szCs w:val="16"/>
              </w:rPr>
            </w:pPr>
            <w:r w:rsidRPr="00177B44">
              <w:rPr>
                <w:bCs/>
                <w:sz w:val="16"/>
                <w:szCs w:val="16"/>
              </w:rPr>
              <w:t>446.00</w:t>
            </w:r>
          </w:p>
        </w:tc>
        <w:tc>
          <w:tcPr>
            <w:tcW w:w="900" w:type="dxa"/>
            <w:tcBorders>
              <w:top w:val="single" w:sz="4" w:space="0" w:color="auto"/>
              <w:left w:val="single" w:sz="4" w:space="0" w:color="auto"/>
              <w:bottom w:val="single" w:sz="4" w:space="0" w:color="auto"/>
              <w:right w:val="single" w:sz="4" w:space="0" w:color="auto"/>
            </w:tcBorders>
          </w:tcPr>
          <w:p w:rsidR="004C66DF" w:rsidRPr="00177B44" w:rsidP="00EB7C18" w14:paraId="071DEBA4" w14:textId="77777777">
            <w:pPr>
              <w:jc w:val="right"/>
              <w:rPr>
                <w:bCs/>
                <w:sz w:val="16"/>
                <w:szCs w:val="16"/>
              </w:rPr>
            </w:pPr>
            <w:r w:rsidRPr="00177B44">
              <w:rPr>
                <w:bCs/>
                <w:sz w:val="16"/>
                <w:szCs w:val="16"/>
              </w:rPr>
              <w:t>0.25</w:t>
            </w:r>
          </w:p>
        </w:tc>
        <w:tc>
          <w:tcPr>
            <w:tcW w:w="967" w:type="dxa"/>
            <w:tcBorders>
              <w:top w:val="single" w:sz="4" w:space="0" w:color="auto"/>
              <w:left w:val="single" w:sz="4" w:space="0" w:color="auto"/>
              <w:bottom w:val="single" w:sz="4" w:space="0" w:color="auto"/>
              <w:right w:val="single" w:sz="4" w:space="0" w:color="auto"/>
            </w:tcBorders>
          </w:tcPr>
          <w:p w:rsidR="004C66DF" w:rsidRPr="00177B44" w:rsidP="00EB7C18" w14:paraId="21E5ACE0" w14:textId="77777777">
            <w:pPr>
              <w:jc w:val="right"/>
              <w:rPr>
                <w:bCs/>
                <w:sz w:val="16"/>
                <w:szCs w:val="16"/>
              </w:rPr>
            </w:pPr>
            <w:r w:rsidRPr="00177B44">
              <w:rPr>
                <w:bCs/>
                <w:sz w:val="16"/>
                <w:szCs w:val="16"/>
              </w:rPr>
              <w:t>111.5</w:t>
            </w:r>
          </w:p>
        </w:tc>
        <w:tc>
          <w:tcPr>
            <w:tcW w:w="990" w:type="dxa"/>
            <w:tcBorders>
              <w:top w:val="single" w:sz="4" w:space="0" w:color="auto"/>
              <w:left w:val="single" w:sz="4" w:space="0" w:color="auto"/>
              <w:bottom w:val="single" w:sz="4" w:space="0" w:color="auto"/>
              <w:right w:val="single" w:sz="4" w:space="0" w:color="auto"/>
            </w:tcBorders>
          </w:tcPr>
          <w:p w:rsidR="004C66DF" w:rsidRPr="00177B44" w:rsidP="00EB7C18" w14:paraId="0325CCFE" w14:textId="09222269">
            <w:pPr>
              <w:jc w:val="right"/>
              <w:rPr>
                <w:bCs/>
                <w:sz w:val="16"/>
                <w:szCs w:val="16"/>
              </w:rPr>
            </w:pPr>
            <w:r>
              <w:rPr>
                <w:bCs/>
                <w:sz w:val="16"/>
                <w:szCs w:val="16"/>
              </w:rPr>
              <w:t>111.5</w:t>
            </w:r>
          </w:p>
        </w:tc>
        <w:tc>
          <w:tcPr>
            <w:tcW w:w="1080" w:type="dxa"/>
            <w:tcBorders>
              <w:top w:val="single" w:sz="4" w:space="0" w:color="auto"/>
              <w:left w:val="single" w:sz="4" w:space="0" w:color="auto"/>
              <w:bottom w:val="single" w:sz="4" w:space="0" w:color="auto"/>
              <w:right w:val="single" w:sz="4" w:space="0" w:color="auto"/>
            </w:tcBorders>
          </w:tcPr>
          <w:p w:rsidR="004C66DF" w:rsidRPr="00177B44" w:rsidP="00EB7C18" w14:paraId="1B0EEC55" w14:textId="79ACA29E">
            <w:pPr>
              <w:jc w:val="right"/>
              <w:rPr>
                <w:bCs/>
                <w:sz w:val="16"/>
                <w:szCs w:val="16"/>
              </w:rPr>
            </w:pPr>
            <w:r w:rsidRPr="00177B44">
              <w:rPr>
                <w:bCs/>
                <w:sz w:val="16"/>
                <w:szCs w:val="16"/>
              </w:rPr>
              <w:t>0</w:t>
            </w:r>
          </w:p>
        </w:tc>
      </w:tr>
      <w:tr w14:paraId="71C44D0B"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shd w:val="pct10" w:color="auto" w:fill="auto"/>
            <w:hideMark/>
          </w:tcPr>
          <w:p w:rsidR="004C66DF" w:rsidRPr="00982218" w:rsidP="00EB7C18" w14:paraId="103938C0" w14:textId="68354BA7">
            <w:pPr>
              <w:jc w:val="right"/>
              <w:rPr>
                <w:b/>
                <w:sz w:val="16"/>
                <w:szCs w:val="16"/>
              </w:rPr>
            </w:pPr>
            <w:r w:rsidRPr="00982218">
              <w:rPr>
                <w:b/>
                <w:sz w:val="16"/>
                <w:szCs w:val="16"/>
              </w:rPr>
              <w:t>Local Educational Authority</w:t>
            </w:r>
            <w:r w:rsidR="00BF6ED3">
              <w:rPr>
                <w:b/>
                <w:sz w:val="16"/>
                <w:szCs w:val="16"/>
              </w:rPr>
              <w:t xml:space="preserve"> </w:t>
            </w:r>
            <w:r w:rsidR="005E6233">
              <w:rPr>
                <w:b/>
                <w:sz w:val="16"/>
                <w:szCs w:val="16"/>
              </w:rPr>
              <w:t>(LEA)</w:t>
            </w:r>
            <w:r w:rsidRPr="00982218">
              <w:rPr>
                <w:b/>
                <w:sz w:val="16"/>
                <w:szCs w:val="16"/>
              </w:rPr>
              <w:t xml:space="preserve"> / School Food Authority</w:t>
            </w:r>
            <w:r w:rsidR="005E6233">
              <w:rPr>
                <w:b/>
                <w:sz w:val="16"/>
                <w:szCs w:val="16"/>
              </w:rPr>
              <w:t xml:space="preserve"> (SFA</w:t>
            </w:r>
            <w:r w:rsidR="00750D2A">
              <w:rPr>
                <w:b/>
                <w:sz w:val="16"/>
                <w:szCs w:val="16"/>
              </w:rPr>
              <w:t>)</w:t>
            </w:r>
            <w:r w:rsidRPr="00982218">
              <w:rPr>
                <w:b/>
                <w:sz w:val="16"/>
                <w:szCs w:val="16"/>
              </w:rPr>
              <w:t xml:space="preserve"> Reporting Burden Total</w:t>
            </w:r>
          </w:p>
        </w:tc>
        <w:tc>
          <w:tcPr>
            <w:tcW w:w="1147" w:type="dxa"/>
            <w:tcBorders>
              <w:top w:val="single" w:sz="4" w:space="0" w:color="auto"/>
              <w:left w:val="single" w:sz="4" w:space="0" w:color="auto"/>
              <w:bottom w:val="single" w:sz="4" w:space="0" w:color="auto"/>
              <w:right w:val="single" w:sz="4" w:space="0" w:color="auto"/>
            </w:tcBorders>
            <w:shd w:val="pct10" w:color="auto" w:fill="auto"/>
          </w:tcPr>
          <w:p w:rsidR="004C66DF" w:rsidRPr="00982218" w:rsidP="00EB7C18" w14:paraId="7E42EA19" w14:textId="77777777">
            <w:pPr>
              <w:rPr>
                <w:b/>
                <w:sz w:val="16"/>
                <w:szCs w:val="16"/>
              </w:rPr>
            </w:pPr>
          </w:p>
        </w:tc>
        <w:tc>
          <w:tcPr>
            <w:tcW w:w="923" w:type="dxa"/>
            <w:tcBorders>
              <w:top w:val="single" w:sz="4" w:space="0" w:color="auto"/>
              <w:left w:val="single" w:sz="4" w:space="0" w:color="auto"/>
              <w:bottom w:val="single" w:sz="4" w:space="0" w:color="auto"/>
              <w:right w:val="single" w:sz="4" w:space="0" w:color="auto"/>
            </w:tcBorders>
            <w:shd w:val="pct10" w:color="auto" w:fill="auto"/>
            <w:hideMark/>
          </w:tcPr>
          <w:p w:rsidR="004C66DF" w:rsidRPr="00982218" w:rsidP="00EB7C18" w14:paraId="681BC4CE" w14:textId="77777777">
            <w:pPr>
              <w:jc w:val="right"/>
              <w:rPr>
                <w:sz w:val="16"/>
                <w:szCs w:val="20"/>
              </w:rPr>
            </w:pPr>
            <w:r w:rsidRPr="00982218">
              <w:rPr>
                <w:sz w:val="16"/>
                <w:szCs w:val="20"/>
              </w:rPr>
              <w:t>19,371</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4C66DF" w:rsidRPr="00982218" w:rsidP="00EB7C18" w14:paraId="0C59F944" w14:textId="77777777">
            <w:pPr>
              <w:jc w:val="right"/>
              <w:rPr>
                <w:sz w:val="16"/>
                <w:szCs w:val="20"/>
              </w:rPr>
            </w:pPr>
            <w:r w:rsidRPr="00982218">
              <w:rPr>
                <w:sz w:val="16"/>
                <w:szCs w:val="20"/>
              </w:rPr>
              <w:t>455.953</w:t>
            </w:r>
          </w:p>
        </w:tc>
        <w:tc>
          <w:tcPr>
            <w:tcW w:w="990" w:type="dxa"/>
            <w:tcBorders>
              <w:top w:val="single" w:sz="4" w:space="0" w:color="auto"/>
              <w:left w:val="single" w:sz="4" w:space="0" w:color="auto"/>
              <w:bottom w:val="single" w:sz="4" w:space="0" w:color="auto"/>
              <w:right w:val="single" w:sz="4" w:space="0" w:color="auto"/>
            </w:tcBorders>
            <w:shd w:val="pct10" w:color="auto" w:fill="auto"/>
            <w:hideMark/>
          </w:tcPr>
          <w:p w:rsidR="004C66DF" w:rsidRPr="00982218" w:rsidP="00EB7C18" w14:paraId="72BC64CA" w14:textId="77777777">
            <w:pPr>
              <w:jc w:val="right"/>
              <w:rPr>
                <w:sz w:val="16"/>
                <w:szCs w:val="20"/>
              </w:rPr>
            </w:pPr>
            <w:r w:rsidRPr="00982218">
              <w:rPr>
                <w:sz w:val="16"/>
                <w:szCs w:val="20"/>
              </w:rPr>
              <w:t>8,832,491</w:t>
            </w:r>
          </w:p>
        </w:tc>
        <w:tc>
          <w:tcPr>
            <w:tcW w:w="900" w:type="dxa"/>
            <w:tcBorders>
              <w:top w:val="single" w:sz="4" w:space="0" w:color="auto"/>
              <w:left w:val="single" w:sz="4" w:space="0" w:color="auto"/>
              <w:bottom w:val="single" w:sz="4" w:space="0" w:color="auto"/>
              <w:right w:val="single" w:sz="4" w:space="0" w:color="auto"/>
            </w:tcBorders>
            <w:shd w:val="pct10" w:color="auto" w:fill="auto"/>
            <w:hideMark/>
          </w:tcPr>
          <w:p w:rsidR="004C66DF" w:rsidRPr="00982218" w:rsidP="00EB7C18" w14:paraId="40739756" w14:textId="7404FA86">
            <w:pPr>
              <w:jc w:val="right"/>
              <w:rPr>
                <w:sz w:val="16"/>
                <w:szCs w:val="20"/>
              </w:rPr>
            </w:pPr>
            <w:r w:rsidRPr="00982218">
              <w:rPr>
                <w:sz w:val="16"/>
                <w:szCs w:val="20"/>
              </w:rPr>
              <w:t>0.02</w:t>
            </w:r>
            <w:r w:rsidR="00520746">
              <w:rPr>
                <w:sz w:val="16"/>
                <w:szCs w:val="20"/>
              </w:rPr>
              <w:t>09</w:t>
            </w:r>
          </w:p>
        </w:tc>
        <w:tc>
          <w:tcPr>
            <w:tcW w:w="967" w:type="dxa"/>
            <w:tcBorders>
              <w:top w:val="single" w:sz="4" w:space="0" w:color="auto"/>
              <w:left w:val="single" w:sz="4" w:space="0" w:color="auto"/>
              <w:bottom w:val="single" w:sz="4" w:space="0" w:color="auto"/>
              <w:right w:val="single" w:sz="4" w:space="0" w:color="auto"/>
            </w:tcBorders>
            <w:shd w:val="pct10" w:color="auto" w:fill="auto"/>
            <w:hideMark/>
          </w:tcPr>
          <w:p w:rsidR="004C66DF" w:rsidRPr="00982218" w:rsidP="00EB7C18" w14:paraId="2D81A51F" w14:textId="5E57368D">
            <w:pPr>
              <w:jc w:val="right"/>
              <w:rPr>
                <w:sz w:val="16"/>
                <w:szCs w:val="20"/>
              </w:rPr>
            </w:pPr>
            <w:r>
              <w:rPr>
                <w:sz w:val="16"/>
                <w:szCs w:val="20"/>
              </w:rPr>
              <w:t>184,</w:t>
            </w:r>
            <w:r w:rsidR="001D629D">
              <w:rPr>
                <w:sz w:val="16"/>
                <w:szCs w:val="20"/>
              </w:rPr>
              <w:t>941</w:t>
            </w:r>
          </w:p>
        </w:tc>
        <w:tc>
          <w:tcPr>
            <w:tcW w:w="990" w:type="dxa"/>
            <w:tcBorders>
              <w:top w:val="single" w:sz="4" w:space="0" w:color="auto"/>
              <w:left w:val="single" w:sz="4" w:space="0" w:color="auto"/>
              <w:bottom w:val="single" w:sz="4" w:space="0" w:color="auto"/>
              <w:right w:val="single" w:sz="4" w:space="0" w:color="auto"/>
            </w:tcBorders>
            <w:shd w:val="pct10" w:color="auto" w:fill="auto"/>
          </w:tcPr>
          <w:p w:rsidR="004C66DF" w:rsidRPr="00982218" w:rsidP="00EB7C18" w14:paraId="61A858CC" w14:textId="6C81A991">
            <w:pPr>
              <w:jc w:val="right"/>
              <w:rPr>
                <w:sz w:val="16"/>
                <w:szCs w:val="20"/>
              </w:rPr>
            </w:pPr>
            <w:r>
              <w:rPr>
                <w:sz w:val="16"/>
                <w:szCs w:val="20"/>
              </w:rPr>
              <w:t>213,453.52</w:t>
            </w:r>
          </w:p>
        </w:tc>
        <w:tc>
          <w:tcPr>
            <w:tcW w:w="1080" w:type="dxa"/>
            <w:tcBorders>
              <w:top w:val="single" w:sz="4" w:space="0" w:color="auto"/>
              <w:left w:val="single" w:sz="4" w:space="0" w:color="auto"/>
              <w:bottom w:val="single" w:sz="4" w:space="0" w:color="auto"/>
              <w:right w:val="single" w:sz="4" w:space="0" w:color="auto"/>
            </w:tcBorders>
            <w:shd w:val="pct10" w:color="auto" w:fill="auto"/>
          </w:tcPr>
          <w:p w:rsidR="004C66DF" w:rsidRPr="00982218" w:rsidP="00EB7C18" w14:paraId="0BB31F4C" w14:textId="1D545535">
            <w:pPr>
              <w:jc w:val="right"/>
              <w:rPr>
                <w:sz w:val="16"/>
                <w:szCs w:val="20"/>
              </w:rPr>
            </w:pPr>
            <w:r>
              <w:rPr>
                <w:sz w:val="16"/>
                <w:szCs w:val="20"/>
              </w:rPr>
              <w:t>-</w:t>
            </w:r>
            <w:r w:rsidR="001D629D">
              <w:rPr>
                <w:sz w:val="16"/>
                <w:szCs w:val="20"/>
              </w:rPr>
              <w:t>28,512</w:t>
            </w:r>
          </w:p>
        </w:tc>
      </w:tr>
      <w:tr w14:paraId="7FA7AABF" w14:textId="77777777" w:rsidTr="00EB7C18">
        <w:tblPrEx>
          <w:tblW w:w="9805" w:type="dxa"/>
          <w:tblLayout w:type="fixed"/>
          <w:tblLook w:val="04A0"/>
        </w:tblPrEx>
        <w:trPr>
          <w:trHeight w:val="79"/>
        </w:trPr>
        <w:tc>
          <w:tcPr>
            <w:tcW w:w="9805" w:type="dxa"/>
            <w:gridSpan w:val="9"/>
            <w:tcBorders>
              <w:top w:val="single" w:sz="4" w:space="0" w:color="auto"/>
              <w:left w:val="single" w:sz="4" w:space="0" w:color="auto"/>
              <w:bottom w:val="single" w:sz="4" w:space="0" w:color="auto"/>
              <w:right w:val="single" w:sz="4" w:space="0" w:color="auto"/>
            </w:tcBorders>
          </w:tcPr>
          <w:p w:rsidR="004C66DF" w:rsidRPr="00982218" w:rsidP="00EB7C18" w14:paraId="12CCA62B" w14:textId="77777777">
            <w:pPr>
              <w:jc w:val="center"/>
              <w:rPr>
                <w:b/>
                <w:sz w:val="16"/>
                <w:szCs w:val="16"/>
              </w:rPr>
            </w:pPr>
          </w:p>
        </w:tc>
      </w:tr>
      <w:tr w14:paraId="047FF82A" w14:textId="77777777" w:rsidTr="0041404B">
        <w:tblPrEx>
          <w:tblW w:w="9805" w:type="dxa"/>
          <w:tblLayout w:type="fixed"/>
          <w:tblLook w:val="04A0"/>
        </w:tblPrEx>
        <w:trPr>
          <w:trHeight w:val="863"/>
        </w:trPr>
        <w:tc>
          <w:tcPr>
            <w:tcW w:w="1908" w:type="dxa"/>
            <w:tcBorders>
              <w:top w:val="single" w:sz="4" w:space="0" w:color="auto"/>
              <w:left w:val="single" w:sz="4" w:space="0" w:color="auto"/>
              <w:bottom w:val="single" w:sz="4" w:space="0" w:color="auto"/>
              <w:right w:val="single" w:sz="4" w:space="0" w:color="auto"/>
            </w:tcBorders>
          </w:tcPr>
          <w:p w:rsidR="004C66DF" w:rsidRPr="009F0EFF" w:rsidP="00EB7C18" w14:paraId="5E4E5274" w14:textId="77777777">
            <w:pPr>
              <w:rPr>
                <w:bCs/>
                <w:sz w:val="16"/>
                <w:szCs w:val="16"/>
              </w:rPr>
            </w:pPr>
            <w:r w:rsidRPr="009F0EFF">
              <w:rPr>
                <w:bCs/>
                <w:sz w:val="16"/>
                <w:szCs w:val="16"/>
              </w:rPr>
              <w:t>Households</w:t>
            </w:r>
            <w:r w:rsidRPr="009F0EFF">
              <w:rPr>
                <w:bCs/>
                <w:sz w:val="16"/>
                <w:szCs w:val="16"/>
              </w:rPr>
              <w:t xml:space="preserve"> complete application form for participation in the Special Milk Program.</w:t>
            </w:r>
          </w:p>
        </w:tc>
        <w:tc>
          <w:tcPr>
            <w:tcW w:w="1147" w:type="dxa"/>
            <w:tcBorders>
              <w:top w:val="single" w:sz="4" w:space="0" w:color="auto"/>
              <w:left w:val="single" w:sz="4" w:space="0" w:color="auto"/>
              <w:bottom w:val="single" w:sz="4" w:space="0" w:color="auto"/>
              <w:right w:val="single" w:sz="4" w:space="0" w:color="auto"/>
            </w:tcBorders>
          </w:tcPr>
          <w:p w:rsidR="004C66DF" w:rsidRPr="009F0EFF" w:rsidP="00EB7C18" w14:paraId="7DBE09B9" w14:textId="77777777">
            <w:pPr>
              <w:rPr>
                <w:bCs/>
                <w:sz w:val="16"/>
                <w:szCs w:val="16"/>
              </w:rPr>
            </w:pPr>
            <w:r w:rsidRPr="009F0EFF">
              <w:rPr>
                <w:bCs/>
                <w:sz w:val="16"/>
                <w:szCs w:val="16"/>
              </w:rPr>
              <w:t>245.6(a)(1)</w:t>
            </w:r>
          </w:p>
        </w:tc>
        <w:tc>
          <w:tcPr>
            <w:tcW w:w="923" w:type="dxa"/>
            <w:tcBorders>
              <w:top w:val="single" w:sz="4" w:space="0" w:color="auto"/>
              <w:left w:val="single" w:sz="4" w:space="0" w:color="auto"/>
              <w:bottom w:val="single" w:sz="4" w:space="0" w:color="auto"/>
              <w:right w:val="single" w:sz="4" w:space="0" w:color="auto"/>
            </w:tcBorders>
          </w:tcPr>
          <w:p w:rsidR="004C66DF" w:rsidRPr="009F0EFF" w:rsidP="00EB7C18" w14:paraId="7E87F963" w14:textId="77777777">
            <w:pPr>
              <w:jc w:val="right"/>
              <w:rPr>
                <w:bCs/>
                <w:sz w:val="16"/>
                <w:szCs w:val="20"/>
              </w:rPr>
            </w:pPr>
            <w:r w:rsidRPr="009F0EFF">
              <w:rPr>
                <w:bCs/>
                <w:sz w:val="16"/>
                <w:szCs w:val="20"/>
              </w:rPr>
              <w:t>3,808</w:t>
            </w:r>
          </w:p>
        </w:tc>
        <w:tc>
          <w:tcPr>
            <w:tcW w:w="900" w:type="dxa"/>
            <w:tcBorders>
              <w:top w:val="single" w:sz="4" w:space="0" w:color="auto"/>
              <w:left w:val="single" w:sz="4" w:space="0" w:color="auto"/>
              <w:bottom w:val="single" w:sz="4" w:space="0" w:color="auto"/>
              <w:right w:val="single" w:sz="4" w:space="0" w:color="auto"/>
            </w:tcBorders>
          </w:tcPr>
          <w:p w:rsidR="004C66DF" w:rsidRPr="009F0EFF" w:rsidP="00EB7C18" w14:paraId="41773C7B" w14:textId="77777777">
            <w:pPr>
              <w:jc w:val="right"/>
              <w:rPr>
                <w:bCs/>
                <w:sz w:val="16"/>
                <w:szCs w:val="20"/>
              </w:rPr>
            </w:pPr>
            <w:r w:rsidRPr="009F0EFF">
              <w:rPr>
                <w:bCs/>
                <w:sz w:val="16"/>
                <w:szCs w:val="20"/>
              </w:rPr>
              <w:t>1.00</w:t>
            </w:r>
          </w:p>
        </w:tc>
        <w:tc>
          <w:tcPr>
            <w:tcW w:w="990" w:type="dxa"/>
            <w:tcBorders>
              <w:top w:val="single" w:sz="4" w:space="0" w:color="auto"/>
              <w:left w:val="single" w:sz="4" w:space="0" w:color="auto"/>
              <w:bottom w:val="single" w:sz="4" w:space="0" w:color="auto"/>
              <w:right w:val="single" w:sz="4" w:space="0" w:color="auto"/>
            </w:tcBorders>
          </w:tcPr>
          <w:p w:rsidR="004C66DF" w:rsidRPr="009F0EFF" w:rsidP="00EB7C18" w14:paraId="16581BB8" w14:textId="77777777">
            <w:pPr>
              <w:jc w:val="right"/>
              <w:rPr>
                <w:bCs/>
                <w:sz w:val="16"/>
                <w:szCs w:val="20"/>
              </w:rPr>
            </w:pPr>
            <w:r w:rsidRPr="009F0EFF">
              <w:rPr>
                <w:bCs/>
                <w:sz w:val="16"/>
                <w:szCs w:val="20"/>
              </w:rPr>
              <w:t xml:space="preserve">3,808 </w:t>
            </w:r>
          </w:p>
        </w:tc>
        <w:tc>
          <w:tcPr>
            <w:tcW w:w="900" w:type="dxa"/>
            <w:tcBorders>
              <w:top w:val="single" w:sz="4" w:space="0" w:color="auto"/>
              <w:left w:val="single" w:sz="4" w:space="0" w:color="auto"/>
              <w:bottom w:val="single" w:sz="4" w:space="0" w:color="auto"/>
              <w:right w:val="single" w:sz="4" w:space="0" w:color="auto"/>
            </w:tcBorders>
          </w:tcPr>
          <w:p w:rsidR="004C66DF" w:rsidRPr="009F0EFF" w:rsidP="00EB7C18" w14:paraId="4D2C1DF0" w14:textId="12AB08CF">
            <w:pPr>
              <w:jc w:val="right"/>
              <w:rPr>
                <w:bCs/>
                <w:sz w:val="16"/>
                <w:szCs w:val="20"/>
              </w:rPr>
            </w:pPr>
            <w:r w:rsidRPr="009F0EFF">
              <w:rPr>
                <w:bCs/>
                <w:sz w:val="16"/>
                <w:szCs w:val="20"/>
              </w:rPr>
              <w:t>0.11</w:t>
            </w:r>
            <w:r w:rsidRPr="009F0EFF" w:rsidR="00180121">
              <w:rPr>
                <w:bCs/>
                <w:sz w:val="16"/>
                <w:szCs w:val="20"/>
              </w:rPr>
              <w:t>69</w:t>
            </w:r>
          </w:p>
        </w:tc>
        <w:tc>
          <w:tcPr>
            <w:tcW w:w="967" w:type="dxa"/>
            <w:tcBorders>
              <w:top w:val="single" w:sz="4" w:space="0" w:color="auto"/>
              <w:left w:val="single" w:sz="4" w:space="0" w:color="auto"/>
              <w:bottom w:val="single" w:sz="4" w:space="0" w:color="auto"/>
              <w:right w:val="single" w:sz="4" w:space="0" w:color="auto"/>
            </w:tcBorders>
          </w:tcPr>
          <w:p w:rsidR="004C66DF" w:rsidRPr="009F0EFF" w:rsidP="00EB7C18" w14:paraId="30854D97" w14:textId="220A20A1">
            <w:pPr>
              <w:jc w:val="right"/>
              <w:rPr>
                <w:bCs/>
                <w:sz w:val="16"/>
                <w:szCs w:val="20"/>
              </w:rPr>
            </w:pPr>
            <w:r w:rsidRPr="009F0EFF">
              <w:rPr>
                <w:bCs/>
                <w:sz w:val="16"/>
                <w:szCs w:val="20"/>
              </w:rPr>
              <w:t>445.16</w:t>
            </w:r>
          </w:p>
        </w:tc>
        <w:tc>
          <w:tcPr>
            <w:tcW w:w="990" w:type="dxa"/>
            <w:tcBorders>
              <w:top w:val="single" w:sz="4" w:space="0" w:color="auto"/>
              <w:left w:val="single" w:sz="4" w:space="0" w:color="auto"/>
              <w:bottom w:val="single" w:sz="4" w:space="0" w:color="auto"/>
              <w:right w:val="single" w:sz="4" w:space="0" w:color="auto"/>
            </w:tcBorders>
          </w:tcPr>
          <w:p w:rsidR="004C66DF" w:rsidRPr="009F0EFF" w:rsidP="00EB7C18" w14:paraId="04FE65B0" w14:textId="1BDA3D01">
            <w:pPr>
              <w:jc w:val="right"/>
              <w:rPr>
                <w:bCs/>
                <w:sz w:val="16"/>
                <w:szCs w:val="20"/>
              </w:rPr>
            </w:pPr>
            <w:r w:rsidRPr="009F0EFF">
              <w:rPr>
                <w:bCs/>
                <w:sz w:val="16"/>
                <w:szCs w:val="20"/>
              </w:rPr>
              <w:t>419</w:t>
            </w:r>
          </w:p>
        </w:tc>
        <w:tc>
          <w:tcPr>
            <w:tcW w:w="1080" w:type="dxa"/>
            <w:tcBorders>
              <w:top w:val="single" w:sz="4" w:space="0" w:color="auto"/>
              <w:left w:val="single" w:sz="4" w:space="0" w:color="auto"/>
              <w:bottom w:val="single" w:sz="4" w:space="0" w:color="auto"/>
              <w:right w:val="single" w:sz="4" w:space="0" w:color="auto"/>
            </w:tcBorders>
          </w:tcPr>
          <w:p w:rsidR="004C66DF" w:rsidRPr="009F0EFF" w:rsidP="00EB7C18" w14:paraId="5B667414" w14:textId="682FAFD0">
            <w:pPr>
              <w:jc w:val="right"/>
              <w:rPr>
                <w:bCs/>
                <w:sz w:val="16"/>
                <w:szCs w:val="20"/>
              </w:rPr>
            </w:pPr>
            <w:r w:rsidRPr="009F0EFF">
              <w:rPr>
                <w:bCs/>
                <w:sz w:val="16"/>
                <w:szCs w:val="20"/>
              </w:rPr>
              <w:t>26</w:t>
            </w:r>
          </w:p>
        </w:tc>
      </w:tr>
      <w:tr w14:paraId="232D0BF8" w14:textId="77777777" w:rsidTr="00B1218B">
        <w:tblPrEx>
          <w:tblW w:w="9805" w:type="dxa"/>
          <w:tblLayout w:type="fixed"/>
          <w:tblLook w:val="04A0"/>
        </w:tblPrEx>
        <w:trPr>
          <w:trHeight w:val="926"/>
        </w:trPr>
        <w:tc>
          <w:tcPr>
            <w:tcW w:w="1908" w:type="dxa"/>
            <w:tcBorders>
              <w:top w:val="single" w:sz="4" w:space="0" w:color="auto"/>
              <w:left w:val="single" w:sz="4" w:space="0" w:color="auto"/>
              <w:bottom w:val="single" w:sz="4" w:space="0" w:color="auto"/>
              <w:right w:val="single" w:sz="4" w:space="0" w:color="auto"/>
            </w:tcBorders>
          </w:tcPr>
          <w:p w:rsidR="004C66DF" w:rsidRPr="00982218" w:rsidP="00EB7C18" w14:paraId="3C600F04" w14:textId="77777777">
            <w:pPr>
              <w:rPr>
                <w:sz w:val="16"/>
                <w:szCs w:val="16"/>
              </w:rPr>
            </w:pPr>
          </w:p>
          <w:p w:rsidR="004C66DF" w:rsidRPr="00982218" w:rsidP="00EB7C18" w14:paraId="4C2CE94A" w14:textId="16C1FCC8">
            <w:pPr>
              <w:rPr>
                <w:sz w:val="16"/>
                <w:szCs w:val="16"/>
              </w:rPr>
            </w:pPr>
            <w:r w:rsidRPr="00982218">
              <w:rPr>
                <w:sz w:val="16"/>
                <w:szCs w:val="16"/>
              </w:rPr>
              <w:t xml:space="preserve">Households </w:t>
            </w:r>
            <w:r w:rsidRPr="00982218">
              <w:rPr>
                <w:sz w:val="16"/>
                <w:szCs w:val="16"/>
              </w:rPr>
              <w:t>complete  application</w:t>
            </w:r>
            <w:r w:rsidRPr="00982218">
              <w:rPr>
                <w:sz w:val="16"/>
                <w:szCs w:val="16"/>
              </w:rPr>
              <w:t xml:space="preserve"> form</w:t>
            </w:r>
            <w:r w:rsidR="001B32D5">
              <w:rPr>
                <w:sz w:val="16"/>
                <w:szCs w:val="16"/>
              </w:rPr>
              <w:t xml:space="preserve"> for free or reduced price meal benefits</w:t>
            </w:r>
            <w:r w:rsidRPr="00982218">
              <w:rPr>
                <w:sz w:val="16"/>
                <w:szCs w:val="16"/>
              </w:rPr>
              <w:t>.</w:t>
            </w:r>
          </w:p>
        </w:tc>
        <w:tc>
          <w:tcPr>
            <w:tcW w:w="1147" w:type="dxa"/>
            <w:tcBorders>
              <w:top w:val="single" w:sz="4" w:space="0" w:color="auto"/>
              <w:left w:val="single" w:sz="4" w:space="0" w:color="auto"/>
              <w:bottom w:val="single" w:sz="4" w:space="0" w:color="auto"/>
              <w:right w:val="single" w:sz="4" w:space="0" w:color="auto"/>
            </w:tcBorders>
          </w:tcPr>
          <w:p w:rsidR="004C66DF" w:rsidRPr="00982218" w:rsidP="00EB7C18" w14:paraId="71FE97BE" w14:textId="77777777">
            <w:pPr>
              <w:rPr>
                <w:sz w:val="16"/>
                <w:szCs w:val="16"/>
              </w:rPr>
            </w:pPr>
          </w:p>
          <w:p w:rsidR="004C66DF" w:rsidRPr="00982218" w:rsidP="00EB7C18" w14:paraId="4F104863" w14:textId="28DD4D47">
            <w:pPr>
              <w:rPr>
                <w:sz w:val="16"/>
                <w:szCs w:val="16"/>
              </w:rPr>
            </w:pPr>
          </w:p>
          <w:p w:rsidR="004C66DF" w:rsidRPr="00982218" w:rsidP="00EB7C18" w14:paraId="3EB5DB40" w14:textId="3F3C8CCA">
            <w:pPr>
              <w:rPr>
                <w:sz w:val="16"/>
                <w:szCs w:val="16"/>
              </w:rPr>
            </w:pPr>
            <w:r w:rsidRPr="00982218">
              <w:rPr>
                <w:sz w:val="16"/>
                <w:szCs w:val="16"/>
              </w:rPr>
              <w:t>245.6(a)</w:t>
            </w:r>
            <w:r w:rsidR="002D7ECD">
              <w:rPr>
                <w:sz w:val="16"/>
                <w:szCs w:val="16"/>
              </w:rPr>
              <w:t>(1)</w:t>
            </w:r>
          </w:p>
        </w:tc>
        <w:tc>
          <w:tcPr>
            <w:tcW w:w="923" w:type="dxa"/>
            <w:tcBorders>
              <w:top w:val="single" w:sz="4" w:space="0" w:color="auto"/>
              <w:left w:val="single" w:sz="4" w:space="0" w:color="auto"/>
              <w:bottom w:val="single" w:sz="4" w:space="0" w:color="auto"/>
              <w:right w:val="single" w:sz="4" w:space="0" w:color="auto"/>
            </w:tcBorders>
          </w:tcPr>
          <w:p w:rsidR="001F0441" w:rsidP="00EB7C18" w14:paraId="20DFE59D" w14:textId="77777777">
            <w:pPr>
              <w:jc w:val="right"/>
              <w:rPr>
                <w:sz w:val="16"/>
                <w:szCs w:val="20"/>
              </w:rPr>
            </w:pPr>
          </w:p>
          <w:p w:rsidR="001F0441" w:rsidP="00EB7C18" w14:paraId="6D6A92F6" w14:textId="77777777">
            <w:pPr>
              <w:jc w:val="right"/>
              <w:rPr>
                <w:sz w:val="16"/>
                <w:szCs w:val="20"/>
              </w:rPr>
            </w:pPr>
          </w:p>
          <w:p w:rsidR="004C66DF" w:rsidRPr="00982218" w:rsidP="00EB7C18" w14:paraId="61A9058F" w14:textId="4ED5715B">
            <w:pPr>
              <w:jc w:val="right"/>
              <w:rPr>
                <w:sz w:val="16"/>
                <w:szCs w:val="20"/>
              </w:rPr>
            </w:pPr>
            <w:r w:rsidRPr="00982218">
              <w:rPr>
                <w:sz w:val="16"/>
                <w:szCs w:val="20"/>
              </w:rPr>
              <w:t>3,548,078</w:t>
            </w:r>
          </w:p>
        </w:tc>
        <w:tc>
          <w:tcPr>
            <w:tcW w:w="900" w:type="dxa"/>
            <w:tcBorders>
              <w:top w:val="single" w:sz="4" w:space="0" w:color="auto"/>
              <w:left w:val="single" w:sz="4" w:space="0" w:color="auto"/>
              <w:bottom w:val="single" w:sz="4" w:space="0" w:color="auto"/>
              <w:right w:val="single" w:sz="4" w:space="0" w:color="auto"/>
            </w:tcBorders>
          </w:tcPr>
          <w:p w:rsidR="001F0441" w:rsidP="00EB7C18" w14:paraId="21D6A303" w14:textId="77777777">
            <w:pPr>
              <w:jc w:val="right"/>
              <w:rPr>
                <w:sz w:val="16"/>
                <w:szCs w:val="20"/>
              </w:rPr>
            </w:pPr>
          </w:p>
          <w:p w:rsidR="001F0441" w:rsidP="00EB7C18" w14:paraId="6C58EBC3" w14:textId="77777777">
            <w:pPr>
              <w:jc w:val="right"/>
              <w:rPr>
                <w:sz w:val="16"/>
                <w:szCs w:val="20"/>
              </w:rPr>
            </w:pPr>
          </w:p>
          <w:p w:rsidR="004C66DF" w:rsidRPr="00982218" w:rsidP="00EB7C18" w14:paraId="2C471A97" w14:textId="400A75E0">
            <w:pPr>
              <w:jc w:val="right"/>
              <w:rPr>
                <w:sz w:val="16"/>
                <w:szCs w:val="20"/>
              </w:rPr>
            </w:pPr>
            <w:r w:rsidRPr="00982218">
              <w:rPr>
                <w:sz w:val="16"/>
                <w:szCs w:val="20"/>
              </w:rPr>
              <w:t>1</w:t>
            </w:r>
          </w:p>
        </w:tc>
        <w:tc>
          <w:tcPr>
            <w:tcW w:w="990" w:type="dxa"/>
            <w:tcBorders>
              <w:top w:val="single" w:sz="4" w:space="0" w:color="auto"/>
              <w:left w:val="single" w:sz="4" w:space="0" w:color="auto"/>
              <w:bottom w:val="single" w:sz="4" w:space="0" w:color="auto"/>
              <w:right w:val="single" w:sz="4" w:space="0" w:color="auto"/>
            </w:tcBorders>
          </w:tcPr>
          <w:p w:rsidR="001F0441" w:rsidP="00EB7C18" w14:paraId="7E923C62" w14:textId="77777777">
            <w:pPr>
              <w:jc w:val="right"/>
              <w:rPr>
                <w:sz w:val="16"/>
                <w:szCs w:val="20"/>
              </w:rPr>
            </w:pPr>
          </w:p>
          <w:p w:rsidR="001F0441" w:rsidP="00EB7C18" w14:paraId="4F37583A" w14:textId="77777777">
            <w:pPr>
              <w:jc w:val="right"/>
              <w:rPr>
                <w:sz w:val="16"/>
                <w:szCs w:val="20"/>
              </w:rPr>
            </w:pPr>
          </w:p>
          <w:p w:rsidR="004C66DF" w:rsidRPr="00982218" w:rsidP="00EB7C18" w14:paraId="3ED3CBF4" w14:textId="56427961">
            <w:pPr>
              <w:jc w:val="right"/>
              <w:rPr>
                <w:sz w:val="16"/>
                <w:szCs w:val="20"/>
              </w:rPr>
            </w:pPr>
            <w:r w:rsidRPr="00982218">
              <w:rPr>
                <w:sz w:val="16"/>
                <w:szCs w:val="20"/>
              </w:rPr>
              <w:t>3,548,078</w:t>
            </w:r>
          </w:p>
        </w:tc>
        <w:tc>
          <w:tcPr>
            <w:tcW w:w="900" w:type="dxa"/>
            <w:tcBorders>
              <w:top w:val="single" w:sz="4" w:space="0" w:color="auto"/>
              <w:left w:val="single" w:sz="4" w:space="0" w:color="auto"/>
              <w:bottom w:val="single" w:sz="4" w:space="0" w:color="auto"/>
              <w:right w:val="single" w:sz="4" w:space="0" w:color="auto"/>
            </w:tcBorders>
          </w:tcPr>
          <w:p w:rsidR="001F0441" w:rsidP="00EB7C18" w14:paraId="0AB4F1C4" w14:textId="77777777">
            <w:pPr>
              <w:jc w:val="right"/>
              <w:rPr>
                <w:sz w:val="16"/>
                <w:szCs w:val="20"/>
              </w:rPr>
            </w:pPr>
          </w:p>
          <w:p w:rsidR="001F0441" w:rsidP="00EB7C18" w14:paraId="2DD7D499" w14:textId="77777777">
            <w:pPr>
              <w:jc w:val="right"/>
              <w:rPr>
                <w:sz w:val="16"/>
                <w:szCs w:val="20"/>
              </w:rPr>
            </w:pPr>
          </w:p>
          <w:p w:rsidR="004C66DF" w:rsidRPr="00982218" w:rsidP="00EB7C18" w14:paraId="5E4412DA" w14:textId="41C7ECE5">
            <w:pPr>
              <w:jc w:val="right"/>
              <w:rPr>
                <w:sz w:val="16"/>
                <w:szCs w:val="20"/>
              </w:rPr>
            </w:pPr>
            <w:r w:rsidRPr="00982218">
              <w:rPr>
                <w:sz w:val="16"/>
                <w:szCs w:val="20"/>
              </w:rPr>
              <w:t>0.11</w:t>
            </w:r>
            <w:r w:rsidR="00180121">
              <w:rPr>
                <w:sz w:val="16"/>
                <w:szCs w:val="20"/>
              </w:rPr>
              <w:t>69</w:t>
            </w:r>
          </w:p>
        </w:tc>
        <w:tc>
          <w:tcPr>
            <w:tcW w:w="967" w:type="dxa"/>
            <w:tcBorders>
              <w:top w:val="single" w:sz="4" w:space="0" w:color="auto"/>
              <w:left w:val="single" w:sz="4" w:space="0" w:color="auto"/>
              <w:bottom w:val="single" w:sz="4" w:space="0" w:color="auto"/>
              <w:right w:val="single" w:sz="4" w:space="0" w:color="auto"/>
            </w:tcBorders>
          </w:tcPr>
          <w:p w:rsidR="001F0441" w:rsidP="00EB7C18" w14:paraId="31FD2F75" w14:textId="77777777">
            <w:pPr>
              <w:jc w:val="right"/>
              <w:rPr>
                <w:sz w:val="16"/>
                <w:szCs w:val="20"/>
              </w:rPr>
            </w:pPr>
          </w:p>
          <w:p w:rsidR="001F0441" w:rsidP="00EB7C18" w14:paraId="4E44FE30" w14:textId="77777777">
            <w:pPr>
              <w:jc w:val="right"/>
              <w:rPr>
                <w:sz w:val="16"/>
                <w:szCs w:val="20"/>
              </w:rPr>
            </w:pPr>
          </w:p>
          <w:p w:rsidR="004C66DF" w:rsidRPr="00982218" w:rsidP="00EB7C18" w14:paraId="74940C69" w14:textId="67E16DFA">
            <w:pPr>
              <w:jc w:val="right"/>
              <w:rPr>
                <w:sz w:val="16"/>
                <w:szCs w:val="20"/>
              </w:rPr>
            </w:pPr>
            <w:r>
              <w:rPr>
                <w:sz w:val="16"/>
                <w:szCs w:val="20"/>
              </w:rPr>
              <w:t>414,770.32</w:t>
            </w:r>
          </w:p>
        </w:tc>
        <w:tc>
          <w:tcPr>
            <w:tcW w:w="990" w:type="dxa"/>
            <w:tcBorders>
              <w:top w:val="single" w:sz="4" w:space="0" w:color="auto"/>
              <w:left w:val="single" w:sz="4" w:space="0" w:color="auto"/>
              <w:bottom w:val="single" w:sz="4" w:space="0" w:color="auto"/>
              <w:right w:val="single" w:sz="4" w:space="0" w:color="auto"/>
            </w:tcBorders>
          </w:tcPr>
          <w:p w:rsidR="001F0441" w:rsidP="00EB7C18" w14:paraId="3A6093C7" w14:textId="77777777">
            <w:pPr>
              <w:jc w:val="right"/>
              <w:rPr>
                <w:sz w:val="16"/>
                <w:szCs w:val="20"/>
              </w:rPr>
            </w:pPr>
          </w:p>
          <w:p w:rsidR="001F0441" w:rsidP="00EB7C18" w14:paraId="12B74451" w14:textId="77777777">
            <w:pPr>
              <w:jc w:val="right"/>
              <w:rPr>
                <w:sz w:val="16"/>
                <w:szCs w:val="20"/>
              </w:rPr>
            </w:pPr>
          </w:p>
          <w:p w:rsidR="004C66DF" w:rsidRPr="00982218" w:rsidP="00EB7C18" w14:paraId="6EAD0277" w14:textId="45F99433">
            <w:pPr>
              <w:jc w:val="right"/>
              <w:rPr>
                <w:sz w:val="16"/>
                <w:szCs w:val="20"/>
              </w:rPr>
            </w:pPr>
            <w:r>
              <w:rPr>
                <w:sz w:val="16"/>
                <w:szCs w:val="20"/>
              </w:rPr>
              <w:t>390,289</w:t>
            </w:r>
          </w:p>
        </w:tc>
        <w:tc>
          <w:tcPr>
            <w:tcW w:w="1080" w:type="dxa"/>
            <w:tcBorders>
              <w:top w:val="single" w:sz="4" w:space="0" w:color="auto"/>
              <w:left w:val="single" w:sz="4" w:space="0" w:color="auto"/>
              <w:bottom w:val="single" w:sz="4" w:space="0" w:color="auto"/>
              <w:right w:val="single" w:sz="4" w:space="0" w:color="auto"/>
            </w:tcBorders>
          </w:tcPr>
          <w:p w:rsidR="001F0441" w:rsidP="00EB7C18" w14:paraId="1ABB2F09" w14:textId="77777777">
            <w:pPr>
              <w:jc w:val="right"/>
              <w:rPr>
                <w:sz w:val="16"/>
                <w:szCs w:val="20"/>
              </w:rPr>
            </w:pPr>
          </w:p>
          <w:p w:rsidR="001F0441" w:rsidP="00EB7C18" w14:paraId="41682849" w14:textId="77777777">
            <w:pPr>
              <w:jc w:val="right"/>
              <w:rPr>
                <w:sz w:val="16"/>
                <w:szCs w:val="20"/>
              </w:rPr>
            </w:pPr>
          </w:p>
          <w:p w:rsidR="004C66DF" w:rsidRPr="00982218" w:rsidP="00EB7C18" w14:paraId="25CF77A0" w14:textId="4D0B311E">
            <w:pPr>
              <w:jc w:val="right"/>
              <w:rPr>
                <w:sz w:val="16"/>
                <w:szCs w:val="20"/>
              </w:rPr>
            </w:pPr>
            <w:r>
              <w:rPr>
                <w:sz w:val="16"/>
                <w:szCs w:val="20"/>
              </w:rPr>
              <w:t>24,482</w:t>
            </w:r>
          </w:p>
        </w:tc>
      </w:tr>
      <w:tr w14:paraId="0C3DFFCB" w14:textId="77777777" w:rsidTr="00767327">
        <w:tblPrEx>
          <w:tblW w:w="9805" w:type="dxa"/>
          <w:tblLayout w:type="fixed"/>
          <w:tblLook w:val="04A0"/>
        </w:tblPrEx>
        <w:trPr>
          <w:trHeight w:val="971"/>
        </w:trPr>
        <w:tc>
          <w:tcPr>
            <w:tcW w:w="1908" w:type="dxa"/>
            <w:tcBorders>
              <w:top w:val="single" w:sz="4" w:space="0" w:color="auto"/>
              <w:left w:val="single" w:sz="4" w:space="0" w:color="auto"/>
              <w:bottom w:val="single" w:sz="4" w:space="0" w:color="auto"/>
              <w:right w:val="single" w:sz="4" w:space="0" w:color="auto"/>
            </w:tcBorders>
            <w:hideMark/>
          </w:tcPr>
          <w:p w:rsidR="004C66DF" w:rsidRPr="00892105" w:rsidP="00EB7C18" w14:paraId="1230F094" w14:textId="77777777">
            <w:pPr>
              <w:rPr>
                <w:sz w:val="16"/>
                <w:szCs w:val="16"/>
              </w:rPr>
            </w:pPr>
          </w:p>
          <w:p w:rsidR="004C66DF" w:rsidRPr="00892105" w:rsidP="00EB7C18" w14:paraId="7A8A1C2D" w14:textId="34FFA9B2">
            <w:pPr>
              <w:rPr>
                <w:sz w:val="16"/>
                <w:szCs w:val="16"/>
              </w:rPr>
            </w:pPr>
            <w:r w:rsidRPr="00892105">
              <w:rPr>
                <w:sz w:val="16"/>
                <w:szCs w:val="16"/>
              </w:rPr>
              <w:t>Households</w:t>
            </w:r>
            <w:r w:rsidR="00CB69BD">
              <w:rPr>
                <w:sz w:val="16"/>
                <w:szCs w:val="16"/>
              </w:rPr>
              <w:t xml:space="preserve"> assemble written evidence for verification of eligibility for free and reduced price meals and send to LEA</w:t>
            </w:r>
            <w:r w:rsidRPr="00892105">
              <w:rPr>
                <w:sz w:val="16"/>
                <w:szCs w:val="16"/>
              </w:rPr>
              <w:t>.</w:t>
            </w:r>
          </w:p>
        </w:tc>
        <w:tc>
          <w:tcPr>
            <w:tcW w:w="1147" w:type="dxa"/>
            <w:tcBorders>
              <w:top w:val="single" w:sz="4" w:space="0" w:color="auto"/>
              <w:left w:val="single" w:sz="4" w:space="0" w:color="auto"/>
              <w:bottom w:val="single" w:sz="4" w:space="0" w:color="auto"/>
              <w:right w:val="single" w:sz="4" w:space="0" w:color="auto"/>
            </w:tcBorders>
          </w:tcPr>
          <w:p w:rsidR="004C66DF" w:rsidRPr="00892105" w:rsidP="00EB7C18" w14:paraId="1F67F651" w14:textId="026AE5F6">
            <w:pPr>
              <w:rPr>
                <w:sz w:val="16"/>
                <w:szCs w:val="16"/>
              </w:rPr>
            </w:pPr>
          </w:p>
          <w:p w:rsidR="004C66DF" w:rsidRPr="00892105" w:rsidP="00EB7C18" w14:paraId="72614096" w14:textId="77777777">
            <w:pPr>
              <w:rPr>
                <w:sz w:val="16"/>
                <w:szCs w:val="16"/>
              </w:rPr>
            </w:pPr>
            <w:r w:rsidRPr="00892105">
              <w:rPr>
                <w:sz w:val="16"/>
                <w:szCs w:val="16"/>
              </w:rPr>
              <w:t>245.6a (a)(7)(</w:t>
            </w:r>
            <w:r w:rsidRPr="00892105">
              <w:rPr>
                <w:sz w:val="16"/>
                <w:szCs w:val="16"/>
              </w:rPr>
              <w:t>i</w:t>
            </w:r>
            <w:r w:rsidRPr="00892105">
              <w:rPr>
                <w:sz w:val="16"/>
                <w:szCs w:val="16"/>
              </w:rPr>
              <w:t>)</w:t>
            </w:r>
          </w:p>
        </w:tc>
        <w:tc>
          <w:tcPr>
            <w:tcW w:w="923" w:type="dxa"/>
            <w:tcBorders>
              <w:top w:val="single" w:sz="4" w:space="0" w:color="auto"/>
              <w:left w:val="single" w:sz="4" w:space="0" w:color="auto"/>
              <w:bottom w:val="single" w:sz="4" w:space="0" w:color="auto"/>
              <w:right w:val="single" w:sz="4" w:space="0" w:color="auto"/>
            </w:tcBorders>
            <w:hideMark/>
          </w:tcPr>
          <w:p w:rsidR="004C66DF" w:rsidRPr="00892105" w:rsidP="00EB7C18" w14:paraId="17F7BF6B" w14:textId="77777777">
            <w:pPr>
              <w:jc w:val="right"/>
              <w:rPr>
                <w:sz w:val="16"/>
                <w:szCs w:val="16"/>
              </w:rPr>
            </w:pPr>
          </w:p>
          <w:p w:rsidR="004C66DF" w:rsidRPr="00892105" w:rsidP="00EB7C18" w14:paraId="16772857" w14:textId="558A1F81">
            <w:pPr>
              <w:jc w:val="right"/>
              <w:rPr>
                <w:sz w:val="16"/>
                <w:szCs w:val="16"/>
              </w:rPr>
            </w:pPr>
            <w:r w:rsidRPr="00892105">
              <w:rPr>
                <w:sz w:val="16"/>
                <w:szCs w:val="16"/>
              </w:rPr>
              <w:t>100,369</w:t>
            </w:r>
          </w:p>
        </w:tc>
        <w:tc>
          <w:tcPr>
            <w:tcW w:w="900" w:type="dxa"/>
            <w:tcBorders>
              <w:top w:val="single" w:sz="4" w:space="0" w:color="auto"/>
              <w:left w:val="single" w:sz="4" w:space="0" w:color="auto"/>
              <w:bottom w:val="single" w:sz="4" w:space="0" w:color="auto"/>
              <w:right w:val="single" w:sz="4" w:space="0" w:color="auto"/>
            </w:tcBorders>
          </w:tcPr>
          <w:p w:rsidR="004C66DF" w:rsidRPr="00892105" w:rsidP="00EB7C18" w14:paraId="74535B7B" w14:textId="77777777">
            <w:pPr>
              <w:jc w:val="right"/>
              <w:rPr>
                <w:sz w:val="16"/>
                <w:szCs w:val="16"/>
              </w:rPr>
            </w:pPr>
          </w:p>
          <w:p w:rsidR="004C66DF" w:rsidRPr="00892105" w:rsidP="00EB7C18" w14:paraId="3CE981A2" w14:textId="77777777">
            <w:pPr>
              <w:jc w:val="right"/>
              <w:rPr>
                <w:sz w:val="16"/>
                <w:szCs w:val="16"/>
              </w:rPr>
            </w:pPr>
            <w:r w:rsidRPr="00892105">
              <w:rPr>
                <w:sz w:val="16"/>
                <w:szCs w:val="16"/>
              </w:rPr>
              <w:t>1</w:t>
            </w:r>
          </w:p>
        </w:tc>
        <w:tc>
          <w:tcPr>
            <w:tcW w:w="990" w:type="dxa"/>
            <w:tcBorders>
              <w:top w:val="single" w:sz="4" w:space="0" w:color="auto"/>
              <w:left w:val="single" w:sz="4" w:space="0" w:color="auto"/>
              <w:bottom w:val="single" w:sz="4" w:space="0" w:color="auto"/>
              <w:right w:val="single" w:sz="4" w:space="0" w:color="auto"/>
            </w:tcBorders>
            <w:hideMark/>
          </w:tcPr>
          <w:p w:rsidR="004C66DF" w:rsidRPr="00892105" w:rsidP="00EB7C18" w14:paraId="651EF8BE" w14:textId="77777777">
            <w:pPr>
              <w:jc w:val="right"/>
              <w:rPr>
                <w:sz w:val="16"/>
                <w:szCs w:val="16"/>
              </w:rPr>
            </w:pPr>
          </w:p>
          <w:p w:rsidR="004C66DF" w:rsidRPr="00892105" w:rsidP="00EB7C18" w14:paraId="70398981" w14:textId="1AD17F0A">
            <w:pPr>
              <w:jc w:val="right"/>
              <w:rPr>
                <w:sz w:val="16"/>
                <w:szCs w:val="16"/>
              </w:rPr>
            </w:pPr>
            <w:r w:rsidRPr="00892105">
              <w:rPr>
                <w:sz w:val="16"/>
                <w:szCs w:val="16"/>
              </w:rPr>
              <w:t>100,369</w:t>
            </w:r>
          </w:p>
        </w:tc>
        <w:tc>
          <w:tcPr>
            <w:tcW w:w="900" w:type="dxa"/>
            <w:tcBorders>
              <w:top w:val="single" w:sz="4" w:space="0" w:color="auto"/>
              <w:left w:val="single" w:sz="4" w:space="0" w:color="auto"/>
              <w:bottom w:val="single" w:sz="4" w:space="0" w:color="auto"/>
              <w:right w:val="single" w:sz="4" w:space="0" w:color="auto"/>
            </w:tcBorders>
            <w:hideMark/>
          </w:tcPr>
          <w:p w:rsidR="004C66DF" w:rsidRPr="00892105" w:rsidP="00EB7C18" w14:paraId="6A5D1D0F" w14:textId="77777777">
            <w:pPr>
              <w:jc w:val="right"/>
              <w:rPr>
                <w:sz w:val="16"/>
                <w:szCs w:val="16"/>
              </w:rPr>
            </w:pPr>
          </w:p>
          <w:p w:rsidR="004C66DF" w:rsidRPr="00892105" w:rsidP="00EB7C18" w14:paraId="1130CAC1" w14:textId="77777777">
            <w:pPr>
              <w:jc w:val="right"/>
              <w:rPr>
                <w:sz w:val="16"/>
                <w:szCs w:val="16"/>
              </w:rPr>
            </w:pPr>
            <w:r w:rsidRPr="00892105">
              <w:rPr>
                <w:sz w:val="16"/>
                <w:szCs w:val="16"/>
              </w:rPr>
              <w:t>0.5</w:t>
            </w:r>
          </w:p>
        </w:tc>
        <w:tc>
          <w:tcPr>
            <w:tcW w:w="967" w:type="dxa"/>
            <w:tcBorders>
              <w:top w:val="single" w:sz="4" w:space="0" w:color="auto"/>
              <w:left w:val="single" w:sz="4" w:space="0" w:color="auto"/>
              <w:bottom w:val="single" w:sz="4" w:space="0" w:color="auto"/>
              <w:right w:val="single" w:sz="4" w:space="0" w:color="auto"/>
            </w:tcBorders>
            <w:hideMark/>
          </w:tcPr>
          <w:p w:rsidR="004C66DF" w:rsidRPr="00892105" w:rsidP="00EB7C18" w14:paraId="17DEFCB9" w14:textId="77777777">
            <w:pPr>
              <w:jc w:val="right"/>
              <w:rPr>
                <w:sz w:val="16"/>
                <w:szCs w:val="16"/>
              </w:rPr>
            </w:pPr>
          </w:p>
          <w:p w:rsidR="004C66DF" w:rsidRPr="00892105" w:rsidP="00EB7C18" w14:paraId="6091F7EF" w14:textId="77BC5CF2">
            <w:pPr>
              <w:jc w:val="right"/>
              <w:rPr>
                <w:sz w:val="16"/>
                <w:szCs w:val="16"/>
              </w:rPr>
            </w:pPr>
            <w:r w:rsidRPr="00892105">
              <w:rPr>
                <w:sz w:val="16"/>
                <w:szCs w:val="16"/>
              </w:rPr>
              <w:t>50,184.5</w:t>
            </w:r>
          </w:p>
        </w:tc>
        <w:tc>
          <w:tcPr>
            <w:tcW w:w="990" w:type="dxa"/>
            <w:tcBorders>
              <w:top w:val="single" w:sz="4" w:space="0" w:color="auto"/>
              <w:left w:val="single" w:sz="4" w:space="0" w:color="auto"/>
              <w:bottom w:val="single" w:sz="4" w:space="0" w:color="auto"/>
              <w:right w:val="single" w:sz="4" w:space="0" w:color="auto"/>
            </w:tcBorders>
          </w:tcPr>
          <w:p w:rsidR="004C66DF" w:rsidRPr="00892105" w:rsidP="00EB7C18" w14:paraId="5AE1648A" w14:textId="77777777">
            <w:pPr>
              <w:jc w:val="right"/>
              <w:rPr>
                <w:sz w:val="16"/>
                <w:szCs w:val="16"/>
              </w:rPr>
            </w:pPr>
          </w:p>
          <w:p w:rsidR="004C66DF" w:rsidRPr="00892105" w:rsidP="00EB7C18" w14:paraId="13DADE5F" w14:textId="42C1F440">
            <w:pPr>
              <w:jc w:val="right"/>
              <w:rPr>
                <w:sz w:val="16"/>
                <w:szCs w:val="16"/>
              </w:rPr>
            </w:pPr>
            <w:r>
              <w:rPr>
                <w:sz w:val="16"/>
                <w:szCs w:val="16"/>
              </w:rPr>
              <w:t>50,185</w:t>
            </w:r>
          </w:p>
        </w:tc>
        <w:tc>
          <w:tcPr>
            <w:tcW w:w="1080" w:type="dxa"/>
            <w:tcBorders>
              <w:top w:val="single" w:sz="4" w:space="0" w:color="auto"/>
              <w:left w:val="single" w:sz="4" w:space="0" w:color="auto"/>
              <w:bottom w:val="single" w:sz="4" w:space="0" w:color="auto"/>
              <w:right w:val="single" w:sz="4" w:space="0" w:color="auto"/>
            </w:tcBorders>
          </w:tcPr>
          <w:p w:rsidR="004C66DF" w:rsidRPr="00892105" w:rsidP="00EB7C18" w14:paraId="45A654E1" w14:textId="77777777">
            <w:pPr>
              <w:jc w:val="right"/>
              <w:rPr>
                <w:sz w:val="16"/>
                <w:szCs w:val="16"/>
              </w:rPr>
            </w:pPr>
          </w:p>
          <w:p w:rsidR="004C66DF" w:rsidRPr="00892105" w:rsidP="00EB7C18" w14:paraId="191315F4" w14:textId="07309373">
            <w:pPr>
              <w:jc w:val="right"/>
              <w:rPr>
                <w:sz w:val="16"/>
                <w:szCs w:val="16"/>
              </w:rPr>
            </w:pPr>
            <w:r>
              <w:rPr>
                <w:sz w:val="16"/>
                <w:szCs w:val="16"/>
              </w:rPr>
              <w:t>0</w:t>
            </w:r>
          </w:p>
        </w:tc>
      </w:tr>
      <w:tr w14:paraId="59B50B28"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hideMark/>
          </w:tcPr>
          <w:p w:rsidR="004C66DF" w:rsidRPr="00892105" w:rsidP="00EB7C18" w14:paraId="418AD388" w14:textId="77777777">
            <w:pPr>
              <w:rPr>
                <w:sz w:val="16"/>
                <w:szCs w:val="16"/>
              </w:rPr>
            </w:pPr>
          </w:p>
          <w:p w:rsidR="004C66DF" w:rsidRPr="00892105" w:rsidP="00EB7C18" w14:paraId="05E1D882" w14:textId="4C4EEA28">
            <w:pPr>
              <w:rPr>
                <w:sz w:val="16"/>
                <w:szCs w:val="16"/>
              </w:rPr>
            </w:pPr>
            <w:r w:rsidRPr="00892105">
              <w:rPr>
                <w:sz w:val="16"/>
                <w:szCs w:val="16"/>
              </w:rPr>
              <w:t>Households cooperate by providing collateral contacts for verification of eligibility</w:t>
            </w:r>
          </w:p>
        </w:tc>
        <w:tc>
          <w:tcPr>
            <w:tcW w:w="1147" w:type="dxa"/>
            <w:tcBorders>
              <w:top w:val="single" w:sz="4" w:space="0" w:color="auto"/>
              <w:left w:val="single" w:sz="4" w:space="0" w:color="auto"/>
              <w:bottom w:val="single" w:sz="4" w:space="0" w:color="auto"/>
              <w:right w:val="single" w:sz="4" w:space="0" w:color="auto"/>
            </w:tcBorders>
          </w:tcPr>
          <w:p w:rsidR="004C66DF" w:rsidRPr="00892105" w:rsidP="00EB7C18" w14:paraId="443BAD5F" w14:textId="1542A764">
            <w:pPr>
              <w:rPr>
                <w:sz w:val="16"/>
                <w:szCs w:val="16"/>
              </w:rPr>
            </w:pPr>
          </w:p>
          <w:p w:rsidR="004C66DF" w:rsidRPr="00892105" w:rsidP="00EB7C18" w14:paraId="4076ED8E" w14:textId="77777777">
            <w:pPr>
              <w:rPr>
                <w:sz w:val="16"/>
                <w:szCs w:val="16"/>
              </w:rPr>
            </w:pPr>
            <w:r w:rsidRPr="00892105">
              <w:rPr>
                <w:sz w:val="16"/>
                <w:szCs w:val="16"/>
              </w:rPr>
              <w:t>245.6a (a)(7)(ii)</w:t>
            </w:r>
          </w:p>
        </w:tc>
        <w:tc>
          <w:tcPr>
            <w:tcW w:w="923" w:type="dxa"/>
            <w:tcBorders>
              <w:top w:val="single" w:sz="4" w:space="0" w:color="auto"/>
              <w:left w:val="single" w:sz="4" w:space="0" w:color="auto"/>
              <w:bottom w:val="single" w:sz="4" w:space="0" w:color="auto"/>
              <w:right w:val="single" w:sz="4" w:space="0" w:color="auto"/>
            </w:tcBorders>
            <w:hideMark/>
          </w:tcPr>
          <w:p w:rsidR="004C66DF" w:rsidRPr="00892105" w:rsidP="00EB7C18" w14:paraId="2D842479" w14:textId="77777777">
            <w:pPr>
              <w:jc w:val="right"/>
              <w:rPr>
                <w:sz w:val="16"/>
                <w:szCs w:val="16"/>
              </w:rPr>
            </w:pPr>
          </w:p>
          <w:p w:rsidR="004C66DF" w:rsidRPr="00892105" w:rsidP="00EB7C18" w14:paraId="4177FF2A" w14:textId="6100A5B8">
            <w:pPr>
              <w:jc w:val="right"/>
              <w:rPr>
                <w:sz w:val="16"/>
                <w:szCs w:val="16"/>
              </w:rPr>
            </w:pPr>
            <w:r w:rsidRPr="00892105">
              <w:rPr>
                <w:sz w:val="16"/>
                <w:szCs w:val="16"/>
              </w:rPr>
              <w:t>1,004</w:t>
            </w:r>
          </w:p>
        </w:tc>
        <w:tc>
          <w:tcPr>
            <w:tcW w:w="900" w:type="dxa"/>
            <w:tcBorders>
              <w:top w:val="single" w:sz="4" w:space="0" w:color="auto"/>
              <w:left w:val="single" w:sz="4" w:space="0" w:color="auto"/>
              <w:bottom w:val="single" w:sz="4" w:space="0" w:color="auto"/>
              <w:right w:val="single" w:sz="4" w:space="0" w:color="auto"/>
            </w:tcBorders>
          </w:tcPr>
          <w:p w:rsidR="004C66DF" w:rsidRPr="00892105" w:rsidP="00EB7C18" w14:paraId="3384B37E" w14:textId="77777777">
            <w:pPr>
              <w:jc w:val="right"/>
              <w:rPr>
                <w:sz w:val="16"/>
                <w:szCs w:val="16"/>
              </w:rPr>
            </w:pPr>
          </w:p>
          <w:p w:rsidR="004C66DF" w:rsidRPr="00892105" w:rsidP="00EB7C18" w14:paraId="04E6BC53" w14:textId="77777777">
            <w:pPr>
              <w:jc w:val="right"/>
              <w:rPr>
                <w:sz w:val="16"/>
                <w:szCs w:val="16"/>
              </w:rPr>
            </w:pPr>
            <w:r w:rsidRPr="00892105">
              <w:rPr>
                <w:sz w:val="16"/>
                <w:szCs w:val="16"/>
              </w:rPr>
              <w:t>1</w:t>
            </w:r>
          </w:p>
        </w:tc>
        <w:tc>
          <w:tcPr>
            <w:tcW w:w="990" w:type="dxa"/>
            <w:tcBorders>
              <w:top w:val="single" w:sz="4" w:space="0" w:color="auto"/>
              <w:left w:val="single" w:sz="4" w:space="0" w:color="auto"/>
              <w:bottom w:val="single" w:sz="4" w:space="0" w:color="auto"/>
              <w:right w:val="single" w:sz="4" w:space="0" w:color="auto"/>
            </w:tcBorders>
            <w:hideMark/>
          </w:tcPr>
          <w:p w:rsidR="004C66DF" w:rsidRPr="00892105" w:rsidP="00EB7C18" w14:paraId="22D35D93" w14:textId="77777777">
            <w:pPr>
              <w:jc w:val="right"/>
              <w:rPr>
                <w:sz w:val="16"/>
                <w:szCs w:val="16"/>
              </w:rPr>
            </w:pPr>
          </w:p>
          <w:p w:rsidR="004C66DF" w:rsidRPr="00892105" w:rsidP="00EB7C18" w14:paraId="21B98454" w14:textId="1EB363BB">
            <w:pPr>
              <w:jc w:val="right"/>
              <w:rPr>
                <w:sz w:val="16"/>
                <w:szCs w:val="16"/>
              </w:rPr>
            </w:pPr>
            <w:r w:rsidRPr="00892105">
              <w:rPr>
                <w:sz w:val="16"/>
                <w:szCs w:val="16"/>
              </w:rPr>
              <w:t>1,004</w:t>
            </w:r>
          </w:p>
        </w:tc>
        <w:tc>
          <w:tcPr>
            <w:tcW w:w="900" w:type="dxa"/>
            <w:tcBorders>
              <w:top w:val="single" w:sz="4" w:space="0" w:color="auto"/>
              <w:left w:val="single" w:sz="4" w:space="0" w:color="auto"/>
              <w:bottom w:val="single" w:sz="4" w:space="0" w:color="auto"/>
              <w:right w:val="single" w:sz="4" w:space="0" w:color="auto"/>
            </w:tcBorders>
            <w:hideMark/>
          </w:tcPr>
          <w:p w:rsidR="004C66DF" w:rsidRPr="00892105" w:rsidP="00EB7C18" w14:paraId="65165FA2" w14:textId="77777777">
            <w:pPr>
              <w:jc w:val="right"/>
              <w:rPr>
                <w:sz w:val="16"/>
                <w:szCs w:val="16"/>
              </w:rPr>
            </w:pPr>
          </w:p>
          <w:p w:rsidR="004C66DF" w:rsidRPr="00892105" w:rsidP="00EB7C18" w14:paraId="265FB0E1" w14:textId="6281F272">
            <w:pPr>
              <w:jc w:val="right"/>
              <w:rPr>
                <w:sz w:val="16"/>
                <w:szCs w:val="16"/>
              </w:rPr>
            </w:pPr>
            <w:r w:rsidRPr="00892105">
              <w:rPr>
                <w:sz w:val="16"/>
                <w:szCs w:val="16"/>
              </w:rPr>
              <w:t>.10</w:t>
            </w:r>
            <w:r w:rsidR="00CA4806">
              <w:rPr>
                <w:sz w:val="16"/>
                <w:szCs w:val="16"/>
              </w:rPr>
              <w:t>02</w:t>
            </w:r>
          </w:p>
        </w:tc>
        <w:tc>
          <w:tcPr>
            <w:tcW w:w="967" w:type="dxa"/>
            <w:tcBorders>
              <w:top w:val="single" w:sz="4" w:space="0" w:color="auto"/>
              <w:left w:val="single" w:sz="4" w:space="0" w:color="auto"/>
              <w:bottom w:val="single" w:sz="4" w:space="0" w:color="auto"/>
              <w:right w:val="single" w:sz="4" w:space="0" w:color="auto"/>
            </w:tcBorders>
            <w:hideMark/>
          </w:tcPr>
          <w:p w:rsidR="004C66DF" w:rsidRPr="00892105" w:rsidP="00EB7C18" w14:paraId="40117836" w14:textId="77777777">
            <w:pPr>
              <w:jc w:val="right"/>
              <w:rPr>
                <w:sz w:val="16"/>
                <w:szCs w:val="16"/>
              </w:rPr>
            </w:pPr>
          </w:p>
          <w:p w:rsidR="004C66DF" w:rsidRPr="00892105" w:rsidP="00EB7C18" w14:paraId="793D8C9A" w14:textId="57181C21">
            <w:pPr>
              <w:jc w:val="right"/>
              <w:rPr>
                <w:sz w:val="16"/>
                <w:szCs w:val="16"/>
              </w:rPr>
            </w:pPr>
            <w:r w:rsidRPr="00892105">
              <w:rPr>
                <w:sz w:val="16"/>
                <w:szCs w:val="16"/>
              </w:rPr>
              <w:t>100</w:t>
            </w:r>
            <w:r w:rsidR="00EE4C6F">
              <w:rPr>
                <w:sz w:val="16"/>
                <w:szCs w:val="16"/>
              </w:rPr>
              <w:t>.6</w:t>
            </w:r>
          </w:p>
        </w:tc>
        <w:tc>
          <w:tcPr>
            <w:tcW w:w="990" w:type="dxa"/>
            <w:tcBorders>
              <w:top w:val="single" w:sz="4" w:space="0" w:color="auto"/>
              <w:left w:val="single" w:sz="4" w:space="0" w:color="auto"/>
              <w:bottom w:val="single" w:sz="4" w:space="0" w:color="auto"/>
              <w:right w:val="single" w:sz="4" w:space="0" w:color="auto"/>
            </w:tcBorders>
          </w:tcPr>
          <w:p w:rsidR="004C66DF" w:rsidRPr="00892105" w:rsidP="00EB7C18" w14:paraId="4947D9BE" w14:textId="77777777">
            <w:pPr>
              <w:jc w:val="right"/>
              <w:rPr>
                <w:sz w:val="16"/>
                <w:szCs w:val="16"/>
              </w:rPr>
            </w:pPr>
          </w:p>
          <w:p w:rsidR="004C66DF" w:rsidRPr="00892105" w:rsidP="00EB7C18" w14:paraId="64793A25" w14:textId="4ADB7130">
            <w:pPr>
              <w:jc w:val="right"/>
              <w:rPr>
                <w:sz w:val="16"/>
                <w:szCs w:val="16"/>
              </w:rPr>
            </w:pPr>
            <w:r w:rsidRPr="00892105">
              <w:rPr>
                <w:sz w:val="16"/>
                <w:szCs w:val="16"/>
              </w:rPr>
              <w:t>100</w:t>
            </w:r>
          </w:p>
        </w:tc>
        <w:tc>
          <w:tcPr>
            <w:tcW w:w="1080" w:type="dxa"/>
            <w:tcBorders>
              <w:top w:val="single" w:sz="4" w:space="0" w:color="auto"/>
              <w:left w:val="single" w:sz="4" w:space="0" w:color="auto"/>
              <w:bottom w:val="single" w:sz="4" w:space="0" w:color="auto"/>
              <w:right w:val="single" w:sz="4" w:space="0" w:color="auto"/>
            </w:tcBorders>
          </w:tcPr>
          <w:p w:rsidR="004C66DF" w:rsidRPr="00892105" w:rsidP="00EB7C18" w14:paraId="5562EFB7" w14:textId="77777777">
            <w:pPr>
              <w:jc w:val="right"/>
              <w:rPr>
                <w:sz w:val="16"/>
                <w:szCs w:val="16"/>
              </w:rPr>
            </w:pPr>
          </w:p>
          <w:p w:rsidR="004C66DF" w:rsidRPr="00892105" w:rsidP="00EB7C18" w14:paraId="4F931C64" w14:textId="6E7A77D0">
            <w:pPr>
              <w:jc w:val="right"/>
              <w:rPr>
                <w:sz w:val="16"/>
                <w:szCs w:val="16"/>
              </w:rPr>
            </w:pPr>
            <w:r>
              <w:rPr>
                <w:sz w:val="16"/>
                <w:szCs w:val="16"/>
              </w:rPr>
              <w:t>0</w:t>
            </w:r>
          </w:p>
        </w:tc>
      </w:tr>
      <w:tr w14:paraId="78117C55"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tcPr>
          <w:p w:rsidR="004C66DF" w:rsidRPr="004F42C2" w:rsidP="00EB7C18" w14:paraId="04EF7347" w14:textId="3D863914">
            <w:pPr>
              <w:rPr>
                <w:bCs/>
                <w:sz w:val="16"/>
                <w:szCs w:val="16"/>
              </w:rPr>
            </w:pPr>
            <w:r w:rsidRPr="004F42C2">
              <w:rPr>
                <w:bCs/>
                <w:sz w:val="16"/>
                <w:szCs w:val="16"/>
              </w:rPr>
              <w:t>Households respond to requests for verification of eligibility in the Special Milk Program</w:t>
            </w:r>
          </w:p>
        </w:tc>
        <w:tc>
          <w:tcPr>
            <w:tcW w:w="1147" w:type="dxa"/>
            <w:tcBorders>
              <w:top w:val="single" w:sz="4" w:space="0" w:color="auto"/>
              <w:left w:val="single" w:sz="4" w:space="0" w:color="auto"/>
              <w:bottom w:val="single" w:sz="4" w:space="0" w:color="auto"/>
              <w:right w:val="single" w:sz="4" w:space="0" w:color="auto"/>
            </w:tcBorders>
          </w:tcPr>
          <w:p w:rsidR="004C66DF" w:rsidRPr="004F42C2" w:rsidP="00EB7C18" w14:paraId="71261E44" w14:textId="2E501201">
            <w:pPr>
              <w:rPr>
                <w:bCs/>
                <w:sz w:val="16"/>
                <w:szCs w:val="16"/>
              </w:rPr>
            </w:pPr>
            <w:r w:rsidRPr="004F42C2">
              <w:rPr>
                <w:bCs/>
                <w:sz w:val="16"/>
                <w:szCs w:val="16"/>
              </w:rPr>
              <w:t xml:space="preserve"> 215.13a(g)(2)(iv)</w:t>
            </w:r>
          </w:p>
        </w:tc>
        <w:tc>
          <w:tcPr>
            <w:tcW w:w="923" w:type="dxa"/>
            <w:tcBorders>
              <w:top w:val="single" w:sz="4" w:space="0" w:color="auto"/>
              <w:left w:val="single" w:sz="4" w:space="0" w:color="auto"/>
              <w:bottom w:val="single" w:sz="4" w:space="0" w:color="auto"/>
              <w:right w:val="single" w:sz="4" w:space="0" w:color="auto"/>
            </w:tcBorders>
          </w:tcPr>
          <w:p w:rsidR="00D11D2D" w:rsidP="00EB7C18" w14:paraId="2D8041C5" w14:textId="77777777">
            <w:pPr>
              <w:jc w:val="right"/>
              <w:rPr>
                <w:bCs/>
                <w:sz w:val="16"/>
                <w:szCs w:val="16"/>
              </w:rPr>
            </w:pPr>
          </w:p>
          <w:p w:rsidR="004C66DF" w:rsidRPr="004F42C2" w:rsidP="00EB7C18" w14:paraId="5E640EBD" w14:textId="79CFA1D4">
            <w:pPr>
              <w:jc w:val="right"/>
              <w:rPr>
                <w:bCs/>
                <w:sz w:val="16"/>
                <w:szCs w:val="16"/>
              </w:rPr>
            </w:pPr>
            <w:r w:rsidRPr="004F42C2">
              <w:rPr>
                <w:bCs/>
                <w:sz w:val="16"/>
                <w:szCs w:val="16"/>
              </w:rPr>
              <w:t>114</w:t>
            </w:r>
          </w:p>
        </w:tc>
        <w:tc>
          <w:tcPr>
            <w:tcW w:w="900" w:type="dxa"/>
            <w:tcBorders>
              <w:top w:val="single" w:sz="4" w:space="0" w:color="auto"/>
              <w:left w:val="single" w:sz="4" w:space="0" w:color="auto"/>
              <w:bottom w:val="single" w:sz="4" w:space="0" w:color="auto"/>
              <w:right w:val="single" w:sz="4" w:space="0" w:color="auto"/>
            </w:tcBorders>
          </w:tcPr>
          <w:p w:rsidR="00D11D2D" w:rsidP="00EB7C18" w14:paraId="7C0ECF5D" w14:textId="77777777">
            <w:pPr>
              <w:jc w:val="right"/>
              <w:rPr>
                <w:bCs/>
                <w:sz w:val="16"/>
                <w:szCs w:val="16"/>
              </w:rPr>
            </w:pPr>
          </w:p>
          <w:p w:rsidR="004C66DF" w:rsidRPr="004F42C2" w:rsidP="00EB7C18" w14:paraId="3F964233" w14:textId="2A90475F">
            <w:pPr>
              <w:jc w:val="right"/>
              <w:rPr>
                <w:bCs/>
                <w:sz w:val="16"/>
                <w:szCs w:val="16"/>
              </w:rPr>
            </w:pPr>
            <w:r w:rsidRPr="004F42C2">
              <w:rPr>
                <w:bCs/>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D11D2D" w:rsidP="00EB7C18" w14:paraId="53286A65" w14:textId="77777777">
            <w:pPr>
              <w:jc w:val="right"/>
              <w:rPr>
                <w:bCs/>
                <w:sz w:val="16"/>
                <w:szCs w:val="16"/>
              </w:rPr>
            </w:pPr>
          </w:p>
          <w:p w:rsidR="004C66DF" w:rsidRPr="004F42C2" w:rsidP="00EB7C18" w14:paraId="02767AB1" w14:textId="402E8170">
            <w:pPr>
              <w:jc w:val="right"/>
              <w:rPr>
                <w:bCs/>
                <w:sz w:val="16"/>
                <w:szCs w:val="16"/>
              </w:rPr>
            </w:pPr>
            <w:r w:rsidRPr="004F42C2">
              <w:rPr>
                <w:bCs/>
                <w:sz w:val="16"/>
                <w:szCs w:val="16"/>
              </w:rPr>
              <w:t>114</w:t>
            </w:r>
          </w:p>
        </w:tc>
        <w:tc>
          <w:tcPr>
            <w:tcW w:w="900" w:type="dxa"/>
            <w:tcBorders>
              <w:top w:val="single" w:sz="4" w:space="0" w:color="auto"/>
              <w:left w:val="single" w:sz="4" w:space="0" w:color="auto"/>
              <w:bottom w:val="single" w:sz="4" w:space="0" w:color="auto"/>
              <w:right w:val="single" w:sz="4" w:space="0" w:color="auto"/>
            </w:tcBorders>
          </w:tcPr>
          <w:p w:rsidR="00D11D2D" w:rsidP="00EB7C18" w14:paraId="5EE67EDB" w14:textId="77777777">
            <w:pPr>
              <w:jc w:val="right"/>
              <w:rPr>
                <w:bCs/>
                <w:sz w:val="16"/>
                <w:szCs w:val="16"/>
              </w:rPr>
            </w:pPr>
          </w:p>
          <w:p w:rsidR="004C66DF" w:rsidRPr="004F42C2" w:rsidP="00EB7C18" w14:paraId="164D9BD0" w14:textId="67CDD80E">
            <w:pPr>
              <w:jc w:val="right"/>
              <w:rPr>
                <w:bCs/>
                <w:sz w:val="16"/>
                <w:szCs w:val="16"/>
              </w:rPr>
            </w:pPr>
            <w:r w:rsidRPr="004F42C2">
              <w:rPr>
                <w:bCs/>
                <w:sz w:val="16"/>
                <w:szCs w:val="16"/>
              </w:rPr>
              <w:t>.5</w:t>
            </w:r>
          </w:p>
        </w:tc>
        <w:tc>
          <w:tcPr>
            <w:tcW w:w="967" w:type="dxa"/>
            <w:tcBorders>
              <w:top w:val="single" w:sz="4" w:space="0" w:color="auto"/>
              <w:left w:val="single" w:sz="4" w:space="0" w:color="auto"/>
              <w:bottom w:val="single" w:sz="4" w:space="0" w:color="auto"/>
              <w:right w:val="single" w:sz="4" w:space="0" w:color="auto"/>
            </w:tcBorders>
          </w:tcPr>
          <w:p w:rsidR="00D11D2D" w:rsidP="00EB7C18" w14:paraId="3EB6BD7D" w14:textId="77777777">
            <w:pPr>
              <w:jc w:val="right"/>
              <w:rPr>
                <w:bCs/>
                <w:sz w:val="16"/>
                <w:szCs w:val="16"/>
              </w:rPr>
            </w:pPr>
          </w:p>
          <w:p w:rsidR="004C66DF" w:rsidRPr="004F42C2" w:rsidP="00EB7C18" w14:paraId="3A5F474B" w14:textId="5ED8D02A">
            <w:pPr>
              <w:jc w:val="right"/>
              <w:rPr>
                <w:bCs/>
                <w:sz w:val="16"/>
                <w:szCs w:val="16"/>
              </w:rPr>
            </w:pPr>
            <w:r w:rsidRPr="004F42C2">
              <w:rPr>
                <w:bCs/>
                <w:sz w:val="16"/>
                <w:szCs w:val="16"/>
              </w:rPr>
              <w:t>57.12</w:t>
            </w:r>
          </w:p>
        </w:tc>
        <w:tc>
          <w:tcPr>
            <w:tcW w:w="990" w:type="dxa"/>
            <w:tcBorders>
              <w:top w:val="single" w:sz="4" w:space="0" w:color="auto"/>
              <w:left w:val="single" w:sz="4" w:space="0" w:color="auto"/>
              <w:bottom w:val="single" w:sz="4" w:space="0" w:color="auto"/>
              <w:right w:val="single" w:sz="4" w:space="0" w:color="auto"/>
            </w:tcBorders>
          </w:tcPr>
          <w:p w:rsidR="00D11D2D" w:rsidP="00EB7C18" w14:paraId="44597070" w14:textId="77777777">
            <w:pPr>
              <w:jc w:val="right"/>
              <w:rPr>
                <w:bCs/>
                <w:sz w:val="16"/>
                <w:szCs w:val="16"/>
              </w:rPr>
            </w:pPr>
          </w:p>
          <w:p w:rsidR="004C66DF" w:rsidRPr="004F42C2" w:rsidP="00EB7C18" w14:paraId="743ED2B9" w14:textId="2E3863CD">
            <w:pPr>
              <w:jc w:val="right"/>
              <w:rPr>
                <w:bCs/>
                <w:sz w:val="16"/>
                <w:szCs w:val="16"/>
              </w:rPr>
            </w:pPr>
            <w:r w:rsidRPr="004F42C2">
              <w:rPr>
                <w:bCs/>
                <w:sz w:val="16"/>
                <w:szCs w:val="16"/>
              </w:rPr>
              <w:t>57</w:t>
            </w:r>
          </w:p>
        </w:tc>
        <w:tc>
          <w:tcPr>
            <w:tcW w:w="1080" w:type="dxa"/>
            <w:tcBorders>
              <w:top w:val="single" w:sz="4" w:space="0" w:color="auto"/>
              <w:left w:val="single" w:sz="4" w:space="0" w:color="auto"/>
              <w:bottom w:val="single" w:sz="4" w:space="0" w:color="auto"/>
              <w:right w:val="single" w:sz="4" w:space="0" w:color="auto"/>
            </w:tcBorders>
          </w:tcPr>
          <w:p w:rsidR="00D11D2D" w:rsidP="00EB7C18" w14:paraId="2D154A81" w14:textId="77777777">
            <w:pPr>
              <w:jc w:val="right"/>
              <w:rPr>
                <w:bCs/>
                <w:sz w:val="16"/>
                <w:szCs w:val="16"/>
              </w:rPr>
            </w:pPr>
          </w:p>
          <w:p w:rsidR="004C66DF" w:rsidRPr="004F42C2" w:rsidP="00EB7C18" w14:paraId="562582A3" w14:textId="452B66D8">
            <w:pPr>
              <w:jc w:val="right"/>
              <w:rPr>
                <w:bCs/>
                <w:sz w:val="16"/>
                <w:szCs w:val="16"/>
              </w:rPr>
            </w:pPr>
            <w:r w:rsidRPr="004F42C2">
              <w:rPr>
                <w:bCs/>
                <w:sz w:val="16"/>
                <w:szCs w:val="16"/>
              </w:rPr>
              <w:t>0</w:t>
            </w:r>
          </w:p>
        </w:tc>
      </w:tr>
      <w:tr w14:paraId="75E0EC28"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shd w:val="pct10" w:color="auto" w:fill="auto"/>
            <w:hideMark/>
          </w:tcPr>
          <w:p w:rsidR="004C66DF" w:rsidRPr="00982218" w:rsidP="00EB7C18" w14:paraId="1179EDC7" w14:textId="77777777">
            <w:pPr>
              <w:jc w:val="right"/>
              <w:rPr>
                <w:b/>
                <w:sz w:val="16"/>
                <w:szCs w:val="16"/>
              </w:rPr>
            </w:pPr>
          </w:p>
          <w:p w:rsidR="004C66DF" w:rsidRPr="00982218" w:rsidP="00EB7C18" w14:paraId="0DA3A285" w14:textId="77777777">
            <w:pPr>
              <w:jc w:val="right"/>
              <w:rPr>
                <w:b/>
                <w:sz w:val="16"/>
                <w:szCs w:val="16"/>
              </w:rPr>
            </w:pPr>
            <w:r w:rsidRPr="00982218">
              <w:rPr>
                <w:b/>
                <w:sz w:val="16"/>
                <w:szCs w:val="16"/>
              </w:rPr>
              <w:t>Household Reporting Burden Total</w:t>
            </w:r>
          </w:p>
        </w:tc>
        <w:tc>
          <w:tcPr>
            <w:tcW w:w="1147" w:type="dxa"/>
            <w:tcBorders>
              <w:top w:val="single" w:sz="4" w:space="0" w:color="auto"/>
              <w:left w:val="single" w:sz="4" w:space="0" w:color="auto"/>
              <w:bottom w:val="single" w:sz="4" w:space="0" w:color="auto"/>
              <w:right w:val="single" w:sz="4" w:space="0" w:color="auto"/>
            </w:tcBorders>
            <w:shd w:val="pct10" w:color="auto" w:fill="auto"/>
          </w:tcPr>
          <w:p w:rsidR="004C66DF" w:rsidRPr="00982218" w:rsidP="00EB7C18" w14:paraId="599E76C5" w14:textId="77777777">
            <w:pPr>
              <w:rPr>
                <w:b/>
                <w:sz w:val="16"/>
                <w:szCs w:val="16"/>
              </w:rPr>
            </w:pPr>
          </w:p>
        </w:tc>
        <w:tc>
          <w:tcPr>
            <w:tcW w:w="923" w:type="dxa"/>
            <w:tcBorders>
              <w:top w:val="single" w:sz="4" w:space="0" w:color="auto"/>
              <w:left w:val="single" w:sz="4" w:space="0" w:color="auto"/>
              <w:bottom w:val="single" w:sz="4" w:space="0" w:color="auto"/>
              <w:right w:val="single" w:sz="4" w:space="0" w:color="auto"/>
            </w:tcBorders>
            <w:shd w:val="pct10" w:color="auto" w:fill="auto"/>
            <w:hideMark/>
          </w:tcPr>
          <w:p w:rsidR="004C66DF" w:rsidRPr="00982218" w:rsidP="00EB7C18" w14:paraId="2F3F5516" w14:textId="77777777">
            <w:pPr>
              <w:jc w:val="right"/>
              <w:rPr>
                <w:b/>
                <w:sz w:val="16"/>
                <w:szCs w:val="16"/>
              </w:rPr>
            </w:pPr>
          </w:p>
          <w:p w:rsidR="004C66DF" w:rsidRPr="00982218" w:rsidP="00EB7C18" w14:paraId="2BAFE796" w14:textId="7211DD17">
            <w:pPr>
              <w:jc w:val="right"/>
              <w:rPr>
                <w:b/>
                <w:sz w:val="16"/>
                <w:szCs w:val="16"/>
              </w:rPr>
            </w:pPr>
            <w:r>
              <w:rPr>
                <w:b/>
                <w:sz w:val="16"/>
                <w:szCs w:val="16"/>
              </w:rPr>
              <w:t>3,551,886</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4C66DF" w:rsidRPr="00982218" w:rsidP="00EB7C18" w14:paraId="165440FC" w14:textId="77777777">
            <w:pPr>
              <w:jc w:val="right"/>
              <w:rPr>
                <w:b/>
                <w:sz w:val="16"/>
                <w:szCs w:val="16"/>
              </w:rPr>
            </w:pPr>
          </w:p>
          <w:p w:rsidR="004C66DF" w:rsidRPr="00982218" w:rsidP="00EB7C18" w14:paraId="394DAEB5" w14:textId="08D3A0E3">
            <w:pPr>
              <w:jc w:val="right"/>
              <w:rPr>
                <w:b/>
                <w:sz w:val="16"/>
                <w:szCs w:val="16"/>
              </w:rPr>
            </w:pPr>
            <w:r>
              <w:rPr>
                <w:b/>
                <w:sz w:val="16"/>
                <w:szCs w:val="16"/>
              </w:rPr>
              <w:t>1.03</w:t>
            </w:r>
          </w:p>
        </w:tc>
        <w:tc>
          <w:tcPr>
            <w:tcW w:w="990" w:type="dxa"/>
            <w:tcBorders>
              <w:top w:val="single" w:sz="4" w:space="0" w:color="auto"/>
              <w:left w:val="single" w:sz="4" w:space="0" w:color="auto"/>
              <w:bottom w:val="single" w:sz="4" w:space="0" w:color="auto"/>
              <w:right w:val="single" w:sz="4" w:space="0" w:color="auto"/>
            </w:tcBorders>
            <w:shd w:val="pct10" w:color="auto" w:fill="auto"/>
            <w:hideMark/>
          </w:tcPr>
          <w:p w:rsidR="004C66DF" w:rsidRPr="00982218" w:rsidP="00EB7C18" w14:paraId="74342134" w14:textId="77777777">
            <w:pPr>
              <w:jc w:val="right"/>
              <w:rPr>
                <w:b/>
                <w:sz w:val="16"/>
                <w:szCs w:val="16"/>
              </w:rPr>
            </w:pPr>
          </w:p>
          <w:p w:rsidR="004C66DF" w:rsidRPr="00982218" w:rsidP="00EB7C18" w14:paraId="0EEAC4B9" w14:textId="22B9F312">
            <w:pPr>
              <w:jc w:val="right"/>
              <w:rPr>
                <w:b/>
                <w:sz w:val="16"/>
                <w:szCs w:val="16"/>
              </w:rPr>
            </w:pPr>
            <w:r>
              <w:rPr>
                <w:b/>
                <w:sz w:val="16"/>
                <w:szCs w:val="16"/>
              </w:rPr>
              <w:t>3,653,373</w:t>
            </w:r>
          </w:p>
        </w:tc>
        <w:tc>
          <w:tcPr>
            <w:tcW w:w="900" w:type="dxa"/>
            <w:tcBorders>
              <w:top w:val="single" w:sz="4" w:space="0" w:color="auto"/>
              <w:left w:val="single" w:sz="4" w:space="0" w:color="auto"/>
              <w:bottom w:val="single" w:sz="4" w:space="0" w:color="auto"/>
              <w:right w:val="single" w:sz="4" w:space="0" w:color="auto"/>
            </w:tcBorders>
            <w:shd w:val="pct10" w:color="auto" w:fill="auto"/>
            <w:hideMark/>
          </w:tcPr>
          <w:p w:rsidR="004C66DF" w:rsidRPr="00982218" w:rsidP="00EB7C18" w14:paraId="5F89B85C" w14:textId="77777777">
            <w:pPr>
              <w:jc w:val="right"/>
              <w:rPr>
                <w:b/>
                <w:sz w:val="16"/>
                <w:szCs w:val="16"/>
              </w:rPr>
            </w:pPr>
          </w:p>
          <w:p w:rsidR="004C66DF" w:rsidRPr="00982218" w:rsidP="00EB7C18" w14:paraId="41728261" w14:textId="79833FFB">
            <w:pPr>
              <w:jc w:val="right"/>
              <w:rPr>
                <w:b/>
                <w:sz w:val="16"/>
                <w:szCs w:val="16"/>
              </w:rPr>
            </w:pPr>
            <w:r w:rsidRPr="00982218">
              <w:rPr>
                <w:b/>
                <w:sz w:val="16"/>
                <w:szCs w:val="16"/>
              </w:rPr>
              <w:t>0.12</w:t>
            </w:r>
            <w:r w:rsidR="00DF793A">
              <w:rPr>
                <w:b/>
                <w:sz w:val="16"/>
                <w:szCs w:val="16"/>
              </w:rPr>
              <w:t>74</w:t>
            </w:r>
          </w:p>
        </w:tc>
        <w:tc>
          <w:tcPr>
            <w:tcW w:w="967" w:type="dxa"/>
            <w:tcBorders>
              <w:top w:val="single" w:sz="4" w:space="0" w:color="auto"/>
              <w:left w:val="single" w:sz="4" w:space="0" w:color="auto"/>
              <w:bottom w:val="single" w:sz="4" w:space="0" w:color="auto"/>
              <w:right w:val="single" w:sz="4" w:space="0" w:color="auto"/>
            </w:tcBorders>
            <w:shd w:val="pct10" w:color="auto" w:fill="auto"/>
            <w:hideMark/>
          </w:tcPr>
          <w:p w:rsidR="004C66DF" w:rsidRPr="00982218" w:rsidP="00EB7C18" w14:paraId="61009EB9" w14:textId="77777777">
            <w:pPr>
              <w:jc w:val="right"/>
              <w:rPr>
                <w:b/>
                <w:sz w:val="16"/>
                <w:szCs w:val="16"/>
              </w:rPr>
            </w:pPr>
          </w:p>
          <w:p w:rsidR="004C66DF" w:rsidRPr="00982218" w:rsidP="00EB7C18" w14:paraId="6FD61717" w14:textId="07FDC77E">
            <w:pPr>
              <w:jc w:val="right"/>
              <w:rPr>
                <w:b/>
                <w:sz w:val="16"/>
                <w:szCs w:val="16"/>
              </w:rPr>
            </w:pPr>
            <w:r>
              <w:rPr>
                <w:b/>
                <w:sz w:val="16"/>
                <w:szCs w:val="16"/>
              </w:rPr>
              <w:t>4</w:t>
            </w:r>
            <w:r w:rsidR="00A12427">
              <w:rPr>
                <w:b/>
                <w:sz w:val="16"/>
                <w:szCs w:val="16"/>
              </w:rPr>
              <w:t>65,558</w:t>
            </w:r>
          </w:p>
        </w:tc>
        <w:tc>
          <w:tcPr>
            <w:tcW w:w="990" w:type="dxa"/>
            <w:tcBorders>
              <w:top w:val="single" w:sz="4" w:space="0" w:color="auto"/>
              <w:left w:val="single" w:sz="4" w:space="0" w:color="auto"/>
              <w:bottom w:val="single" w:sz="4" w:space="0" w:color="auto"/>
              <w:right w:val="single" w:sz="4" w:space="0" w:color="auto"/>
            </w:tcBorders>
            <w:shd w:val="pct10" w:color="auto" w:fill="auto"/>
          </w:tcPr>
          <w:p w:rsidR="004C66DF" w:rsidRPr="00982218" w:rsidP="00EB7C18" w14:paraId="0340BF2D" w14:textId="77777777">
            <w:pPr>
              <w:jc w:val="right"/>
              <w:rPr>
                <w:b/>
                <w:sz w:val="16"/>
                <w:szCs w:val="16"/>
              </w:rPr>
            </w:pPr>
          </w:p>
          <w:p w:rsidR="004C66DF" w:rsidRPr="00982218" w:rsidP="00EB7C18" w14:paraId="65F2D186" w14:textId="526168CF">
            <w:pPr>
              <w:jc w:val="right"/>
              <w:rPr>
                <w:b/>
                <w:sz w:val="16"/>
                <w:szCs w:val="16"/>
              </w:rPr>
            </w:pPr>
            <w:r>
              <w:rPr>
                <w:b/>
                <w:sz w:val="16"/>
                <w:szCs w:val="16"/>
              </w:rPr>
              <w:t>441,049</w:t>
            </w:r>
          </w:p>
        </w:tc>
        <w:tc>
          <w:tcPr>
            <w:tcW w:w="1080" w:type="dxa"/>
            <w:tcBorders>
              <w:top w:val="single" w:sz="4" w:space="0" w:color="auto"/>
              <w:left w:val="single" w:sz="4" w:space="0" w:color="auto"/>
              <w:bottom w:val="single" w:sz="4" w:space="0" w:color="auto"/>
              <w:right w:val="single" w:sz="4" w:space="0" w:color="auto"/>
            </w:tcBorders>
            <w:shd w:val="pct10" w:color="auto" w:fill="auto"/>
          </w:tcPr>
          <w:p w:rsidR="004C66DF" w:rsidRPr="00982218" w:rsidP="00EB7C18" w14:paraId="1CF0515C" w14:textId="77777777">
            <w:pPr>
              <w:jc w:val="right"/>
              <w:rPr>
                <w:b/>
                <w:sz w:val="16"/>
                <w:szCs w:val="16"/>
              </w:rPr>
            </w:pPr>
          </w:p>
          <w:p w:rsidR="004C66DF" w:rsidRPr="00982218" w:rsidP="00EB7C18" w14:paraId="4A6DEB19" w14:textId="4C87A6C9">
            <w:pPr>
              <w:jc w:val="right"/>
              <w:rPr>
                <w:b/>
                <w:sz w:val="16"/>
                <w:szCs w:val="16"/>
              </w:rPr>
            </w:pPr>
            <w:r>
              <w:rPr>
                <w:b/>
                <w:sz w:val="16"/>
                <w:szCs w:val="16"/>
              </w:rPr>
              <w:t>24,508</w:t>
            </w:r>
          </w:p>
        </w:tc>
      </w:tr>
      <w:tr w14:paraId="46FC233F" w14:textId="77777777" w:rsidTr="00EB7C18">
        <w:tblPrEx>
          <w:tblW w:w="9805" w:type="dxa"/>
          <w:tblLayout w:type="fixed"/>
          <w:tblLook w:val="04A0"/>
        </w:tblPrEx>
        <w:trPr>
          <w:trHeight w:val="79"/>
        </w:trPr>
        <w:tc>
          <w:tcPr>
            <w:tcW w:w="9805" w:type="dxa"/>
            <w:gridSpan w:val="9"/>
            <w:tcBorders>
              <w:top w:val="single" w:sz="4" w:space="0" w:color="auto"/>
              <w:left w:val="single" w:sz="4" w:space="0" w:color="auto"/>
              <w:bottom w:val="single" w:sz="4" w:space="0" w:color="auto"/>
              <w:right w:val="single" w:sz="4" w:space="0" w:color="auto"/>
            </w:tcBorders>
          </w:tcPr>
          <w:p w:rsidR="004C66DF" w:rsidRPr="00982218" w:rsidP="00EB7C18" w14:paraId="50D09EB6" w14:textId="77777777">
            <w:pPr>
              <w:jc w:val="right"/>
              <w:rPr>
                <w:sz w:val="8"/>
                <w:szCs w:val="8"/>
              </w:rPr>
            </w:pPr>
          </w:p>
        </w:tc>
      </w:tr>
      <w:tr w14:paraId="26BBD73D" w14:textId="77777777" w:rsidTr="007F1CCE">
        <w:tblPrEx>
          <w:tblW w:w="9805" w:type="dxa"/>
          <w:tblLayout w:type="fixed"/>
          <w:tblLook w:val="04A0"/>
        </w:tblPrEx>
        <w:trPr>
          <w:trHeight w:val="266"/>
        </w:trPr>
        <w:tc>
          <w:tcPr>
            <w:tcW w:w="1908" w:type="dxa"/>
            <w:tcBorders>
              <w:top w:val="single" w:sz="4" w:space="0" w:color="auto"/>
              <w:left w:val="single" w:sz="4" w:space="0" w:color="auto"/>
              <w:bottom w:val="single" w:sz="4" w:space="0" w:color="auto"/>
              <w:right w:val="single" w:sz="4" w:space="0" w:color="auto"/>
            </w:tcBorders>
            <w:shd w:val="pct10" w:color="auto" w:fill="auto"/>
            <w:hideMark/>
          </w:tcPr>
          <w:p w:rsidR="004C66DF" w:rsidRPr="00982218" w:rsidP="00EB7C18" w14:paraId="51E0FF54" w14:textId="77777777">
            <w:pPr>
              <w:rPr>
                <w:b/>
                <w:sz w:val="16"/>
                <w:szCs w:val="16"/>
              </w:rPr>
            </w:pPr>
            <w:r w:rsidRPr="00982218">
              <w:rPr>
                <w:b/>
                <w:sz w:val="16"/>
                <w:szCs w:val="16"/>
              </w:rPr>
              <w:t>Total Reporting Burden  for Part 245 with Revisions</w:t>
            </w:r>
          </w:p>
        </w:tc>
        <w:tc>
          <w:tcPr>
            <w:tcW w:w="1147" w:type="dxa"/>
            <w:tcBorders>
              <w:top w:val="single" w:sz="4" w:space="0" w:color="auto"/>
              <w:left w:val="single" w:sz="4" w:space="0" w:color="auto"/>
              <w:bottom w:val="single" w:sz="4" w:space="0" w:color="auto"/>
              <w:right w:val="single" w:sz="4" w:space="0" w:color="auto"/>
            </w:tcBorders>
            <w:shd w:val="pct10" w:color="auto" w:fill="auto"/>
          </w:tcPr>
          <w:p w:rsidR="004C66DF" w:rsidRPr="00982218" w:rsidP="00EB7C18" w14:paraId="3FB01262" w14:textId="77777777">
            <w:pPr>
              <w:rPr>
                <w:b/>
                <w:sz w:val="16"/>
                <w:szCs w:val="16"/>
              </w:rPr>
            </w:pPr>
          </w:p>
        </w:tc>
        <w:tc>
          <w:tcPr>
            <w:tcW w:w="923" w:type="dxa"/>
            <w:tcBorders>
              <w:top w:val="single" w:sz="4" w:space="0" w:color="auto"/>
              <w:left w:val="single" w:sz="4" w:space="0" w:color="auto"/>
              <w:bottom w:val="single" w:sz="4" w:space="0" w:color="auto"/>
              <w:right w:val="single" w:sz="4" w:space="0" w:color="auto"/>
            </w:tcBorders>
            <w:shd w:val="pct10" w:color="auto" w:fill="auto"/>
          </w:tcPr>
          <w:p w:rsidR="004C66DF" w:rsidRPr="00982218" w:rsidP="00EB7C18" w14:paraId="60BDFD69" w14:textId="0CB94A56">
            <w:pPr>
              <w:jc w:val="right"/>
              <w:rPr>
                <w:b/>
                <w:sz w:val="16"/>
                <w:szCs w:val="16"/>
              </w:rPr>
            </w:pPr>
            <w:r>
              <w:rPr>
                <w:b/>
                <w:sz w:val="16"/>
                <w:szCs w:val="16"/>
              </w:rPr>
              <w:t>3,571,31</w:t>
            </w:r>
            <w:r w:rsidR="000D6B43">
              <w:rPr>
                <w:b/>
                <w:sz w:val="16"/>
                <w:szCs w:val="16"/>
              </w:rPr>
              <w:t>2</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4C66DF" w:rsidRPr="00982218" w:rsidP="00EB7C18" w14:paraId="73AF8DBE" w14:textId="03C93D7C">
            <w:pPr>
              <w:jc w:val="right"/>
              <w:rPr>
                <w:b/>
                <w:sz w:val="16"/>
                <w:szCs w:val="16"/>
              </w:rPr>
            </w:pPr>
            <w:r>
              <w:rPr>
                <w:b/>
                <w:sz w:val="16"/>
                <w:szCs w:val="16"/>
              </w:rPr>
              <w:t>3.5</w:t>
            </w:r>
          </w:p>
        </w:tc>
        <w:tc>
          <w:tcPr>
            <w:tcW w:w="990" w:type="dxa"/>
            <w:tcBorders>
              <w:top w:val="single" w:sz="4" w:space="0" w:color="auto"/>
              <w:left w:val="single" w:sz="4" w:space="0" w:color="auto"/>
              <w:bottom w:val="single" w:sz="4" w:space="0" w:color="auto"/>
              <w:right w:val="single" w:sz="4" w:space="0" w:color="auto"/>
            </w:tcBorders>
            <w:shd w:val="pct10" w:color="auto" w:fill="auto"/>
          </w:tcPr>
          <w:p w:rsidR="004C66DF" w:rsidRPr="00982218" w:rsidP="00EB7C18" w14:paraId="30DDA1BE" w14:textId="59FAF6C5">
            <w:pPr>
              <w:jc w:val="right"/>
              <w:rPr>
                <w:b/>
                <w:sz w:val="16"/>
                <w:szCs w:val="16"/>
              </w:rPr>
            </w:pPr>
            <w:r>
              <w:rPr>
                <w:b/>
                <w:sz w:val="16"/>
                <w:szCs w:val="16"/>
              </w:rPr>
              <w:t>12,494,8</w:t>
            </w:r>
            <w:r w:rsidR="000D6B43">
              <w:rPr>
                <w:b/>
                <w:sz w:val="16"/>
                <w:szCs w:val="16"/>
              </w:rPr>
              <w:t>60</w:t>
            </w:r>
          </w:p>
        </w:tc>
        <w:tc>
          <w:tcPr>
            <w:tcW w:w="900" w:type="dxa"/>
            <w:tcBorders>
              <w:top w:val="single" w:sz="4" w:space="0" w:color="auto"/>
              <w:left w:val="single" w:sz="4" w:space="0" w:color="auto"/>
              <w:bottom w:val="single" w:sz="4" w:space="0" w:color="auto"/>
              <w:right w:val="single" w:sz="4" w:space="0" w:color="auto"/>
            </w:tcBorders>
            <w:shd w:val="pct10" w:color="auto" w:fill="auto"/>
            <w:hideMark/>
          </w:tcPr>
          <w:p w:rsidR="004C66DF" w:rsidRPr="00982218" w:rsidP="00EB7C18" w14:paraId="4192C945" w14:textId="3BA8ABED">
            <w:pPr>
              <w:jc w:val="right"/>
              <w:rPr>
                <w:b/>
                <w:sz w:val="16"/>
                <w:szCs w:val="16"/>
              </w:rPr>
            </w:pPr>
            <w:r>
              <w:rPr>
                <w:b/>
                <w:sz w:val="16"/>
                <w:szCs w:val="16"/>
              </w:rPr>
              <w:t>0.05</w:t>
            </w:r>
            <w:r w:rsidR="000D6B43">
              <w:rPr>
                <w:b/>
                <w:sz w:val="16"/>
                <w:szCs w:val="16"/>
              </w:rPr>
              <w:t>21</w:t>
            </w:r>
          </w:p>
          <w:p w:rsidR="004C66DF" w:rsidRPr="00982218" w:rsidP="00EB7C18" w14:paraId="37402E57" w14:textId="77777777">
            <w:pPr>
              <w:jc w:val="right"/>
              <w:rPr>
                <w:b/>
                <w:sz w:val="16"/>
                <w:szCs w:val="16"/>
              </w:rPr>
            </w:pPr>
          </w:p>
        </w:tc>
        <w:tc>
          <w:tcPr>
            <w:tcW w:w="967" w:type="dxa"/>
            <w:tcBorders>
              <w:top w:val="single" w:sz="4" w:space="0" w:color="auto"/>
              <w:left w:val="single" w:sz="4" w:space="0" w:color="auto"/>
              <w:bottom w:val="single" w:sz="4" w:space="0" w:color="auto"/>
              <w:right w:val="single" w:sz="4" w:space="0" w:color="auto"/>
            </w:tcBorders>
            <w:shd w:val="pct10" w:color="auto" w:fill="auto"/>
          </w:tcPr>
          <w:p w:rsidR="004C66DF" w:rsidRPr="00982218" w:rsidP="00EB7C18" w14:paraId="343E8404" w14:textId="602C8C64">
            <w:pPr>
              <w:jc w:val="right"/>
              <w:rPr>
                <w:b/>
                <w:sz w:val="16"/>
                <w:szCs w:val="16"/>
              </w:rPr>
            </w:pPr>
            <w:r>
              <w:rPr>
                <w:b/>
                <w:sz w:val="16"/>
                <w:szCs w:val="16"/>
              </w:rPr>
              <w:t>65</w:t>
            </w:r>
            <w:r w:rsidR="000D6B43">
              <w:rPr>
                <w:b/>
                <w:sz w:val="16"/>
                <w:szCs w:val="16"/>
              </w:rPr>
              <w:t>1,080</w:t>
            </w:r>
          </w:p>
        </w:tc>
        <w:tc>
          <w:tcPr>
            <w:tcW w:w="990" w:type="dxa"/>
            <w:tcBorders>
              <w:top w:val="single" w:sz="4" w:space="0" w:color="auto"/>
              <w:left w:val="single" w:sz="4" w:space="0" w:color="auto"/>
              <w:bottom w:val="single" w:sz="4" w:space="0" w:color="auto"/>
              <w:right w:val="single" w:sz="4" w:space="0" w:color="auto"/>
            </w:tcBorders>
            <w:shd w:val="pct10" w:color="auto" w:fill="auto"/>
          </w:tcPr>
          <w:p w:rsidR="004C66DF" w:rsidRPr="00982218" w:rsidP="00EB7C18" w14:paraId="5D5B6112" w14:textId="675185B1">
            <w:pPr>
              <w:jc w:val="right"/>
              <w:rPr>
                <w:b/>
                <w:sz w:val="16"/>
                <w:szCs w:val="16"/>
              </w:rPr>
            </w:pPr>
            <w:r>
              <w:rPr>
                <w:b/>
                <w:sz w:val="16"/>
                <w:szCs w:val="16"/>
              </w:rPr>
              <w:t>655,065</w:t>
            </w:r>
          </w:p>
        </w:tc>
        <w:tc>
          <w:tcPr>
            <w:tcW w:w="1080" w:type="dxa"/>
            <w:tcBorders>
              <w:top w:val="single" w:sz="4" w:space="0" w:color="auto"/>
              <w:left w:val="single" w:sz="4" w:space="0" w:color="auto"/>
              <w:bottom w:val="single" w:sz="4" w:space="0" w:color="auto"/>
              <w:right w:val="single" w:sz="4" w:space="0" w:color="auto"/>
            </w:tcBorders>
            <w:shd w:val="pct10" w:color="auto" w:fill="auto"/>
          </w:tcPr>
          <w:p w:rsidR="004C66DF" w:rsidRPr="00982218" w:rsidP="00EB7C18" w14:paraId="64FBB0D5" w14:textId="6E528C7F">
            <w:pPr>
              <w:jc w:val="right"/>
              <w:rPr>
                <w:b/>
                <w:sz w:val="16"/>
                <w:szCs w:val="16"/>
              </w:rPr>
            </w:pPr>
            <w:r>
              <w:rPr>
                <w:b/>
                <w:sz w:val="16"/>
                <w:szCs w:val="16"/>
              </w:rPr>
              <w:t>-</w:t>
            </w:r>
            <w:r w:rsidR="00331D10">
              <w:rPr>
                <w:b/>
                <w:sz w:val="16"/>
                <w:szCs w:val="16"/>
              </w:rPr>
              <w:t>3,985</w:t>
            </w:r>
          </w:p>
        </w:tc>
      </w:tr>
    </w:tbl>
    <w:p w:rsidR="00FE79EE" w:rsidP="004B39CB" w14:paraId="2B079869" w14:textId="43FA6594">
      <w:pPr>
        <w:spacing w:after="120"/>
        <w:jc w:val="center"/>
        <w:rPr>
          <w:b/>
          <w:sz w:val="20"/>
          <w:szCs w:val="20"/>
        </w:rPr>
      </w:pPr>
      <w:r>
        <w:rPr>
          <w:b/>
          <w:sz w:val="20"/>
          <w:szCs w:val="20"/>
        </w:rPr>
        <w:br w:type="textWrapping" w:clear="all"/>
      </w:r>
    </w:p>
    <w:p w:rsidR="00BF4222" w:rsidRPr="009D259E" w:rsidP="00BF4222" w14:paraId="61BB9FFB" w14:textId="77777777">
      <w:pPr>
        <w:suppressAutoHyphens/>
        <w:spacing w:line="480" w:lineRule="auto"/>
        <w:rPr>
          <w:b/>
          <w:spacing w:val="-3"/>
          <w:sz w:val="20"/>
          <w:szCs w:val="20"/>
        </w:rPr>
      </w:pPr>
      <w:r w:rsidRPr="009D259E">
        <w:rPr>
          <w:b/>
          <w:spacing w:val="-3"/>
          <w:sz w:val="20"/>
          <w:szCs w:val="20"/>
        </w:rPr>
        <w:t>Reporting Summary:</w:t>
      </w:r>
    </w:p>
    <w:tbl>
      <w:tblPr>
        <w:tblW w:w="9189" w:type="dxa"/>
        <w:tblLayout w:type="fixed"/>
        <w:tblLook w:val="0000"/>
      </w:tblPr>
      <w:tblGrid>
        <w:gridCol w:w="2105"/>
        <w:gridCol w:w="1042"/>
        <w:gridCol w:w="1354"/>
        <w:gridCol w:w="1250"/>
        <w:gridCol w:w="1146"/>
        <w:gridCol w:w="1146"/>
        <w:gridCol w:w="1146"/>
      </w:tblGrid>
      <w:tr w14:paraId="49E3EFE2" w14:textId="77777777" w:rsidTr="00892105">
        <w:tblPrEx>
          <w:tblW w:w="9189" w:type="dxa"/>
          <w:tblLayout w:type="fixed"/>
          <w:tblLook w:val="0000"/>
        </w:tblPrEx>
        <w:trPr>
          <w:trHeight w:val="1011"/>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BF4222" w:rsidRPr="009D259E" w:rsidP="00BF4222" w14:paraId="75F53BE5" w14:textId="77777777">
            <w:pPr>
              <w:jc w:val="center"/>
              <w:rPr>
                <w:b/>
                <w:sz w:val="16"/>
                <w:szCs w:val="16"/>
              </w:rPr>
            </w:pPr>
            <w:r w:rsidRPr="009D259E">
              <w:rPr>
                <w:b/>
                <w:sz w:val="16"/>
                <w:szCs w:val="16"/>
              </w:rPr>
              <w:t>Affected Public</w:t>
            </w:r>
          </w:p>
        </w:tc>
        <w:tc>
          <w:tcPr>
            <w:tcW w:w="1042" w:type="dxa"/>
            <w:tcBorders>
              <w:top w:val="single" w:sz="4" w:space="0" w:color="auto"/>
              <w:left w:val="nil"/>
              <w:bottom w:val="single" w:sz="4" w:space="0" w:color="auto"/>
              <w:right w:val="single" w:sz="4" w:space="0" w:color="auto"/>
            </w:tcBorders>
            <w:shd w:val="clear" w:color="auto" w:fill="auto"/>
            <w:vAlign w:val="center"/>
          </w:tcPr>
          <w:p w:rsidR="00BF4222" w:rsidRPr="009D259E" w:rsidP="00BF4222" w14:paraId="5C07A69E" w14:textId="77777777">
            <w:pPr>
              <w:jc w:val="center"/>
              <w:rPr>
                <w:b/>
                <w:sz w:val="16"/>
                <w:szCs w:val="16"/>
              </w:rPr>
            </w:pPr>
            <w:r w:rsidRPr="009D259E">
              <w:rPr>
                <w:b/>
                <w:sz w:val="16"/>
                <w:szCs w:val="16"/>
              </w:rPr>
              <w:t>Form Number</w:t>
            </w:r>
          </w:p>
        </w:tc>
        <w:tc>
          <w:tcPr>
            <w:tcW w:w="1354" w:type="dxa"/>
            <w:tcBorders>
              <w:top w:val="single" w:sz="4" w:space="0" w:color="auto"/>
              <w:left w:val="nil"/>
              <w:bottom w:val="single" w:sz="4" w:space="0" w:color="auto"/>
              <w:right w:val="single" w:sz="4" w:space="0" w:color="auto"/>
            </w:tcBorders>
            <w:shd w:val="clear" w:color="auto" w:fill="auto"/>
            <w:vAlign w:val="center"/>
          </w:tcPr>
          <w:p w:rsidR="00BF4222" w:rsidRPr="009D259E" w:rsidP="00BF4222" w14:paraId="2C8FE0EE" w14:textId="77777777">
            <w:pPr>
              <w:jc w:val="center"/>
              <w:rPr>
                <w:b/>
                <w:sz w:val="16"/>
                <w:szCs w:val="16"/>
              </w:rPr>
            </w:pPr>
            <w:r w:rsidRPr="009D259E">
              <w:rPr>
                <w:b/>
                <w:sz w:val="16"/>
                <w:szCs w:val="16"/>
              </w:rPr>
              <w:t>Estimated No. Respondents</w:t>
            </w:r>
          </w:p>
        </w:tc>
        <w:tc>
          <w:tcPr>
            <w:tcW w:w="1250" w:type="dxa"/>
            <w:tcBorders>
              <w:top w:val="single" w:sz="4" w:space="0" w:color="auto"/>
              <w:left w:val="nil"/>
              <w:bottom w:val="single" w:sz="4" w:space="0" w:color="auto"/>
              <w:right w:val="single" w:sz="4" w:space="0" w:color="auto"/>
            </w:tcBorders>
            <w:shd w:val="clear" w:color="auto" w:fill="auto"/>
            <w:vAlign w:val="center"/>
          </w:tcPr>
          <w:p w:rsidR="00BF4222" w:rsidRPr="009D259E" w:rsidP="00BF4222" w14:paraId="26B4C2A9" w14:textId="77777777">
            <w:pPr>
              <w:jc w:val="center"/>
              <w:rPr>
                <w:b/>
                <w:sz w:val="16"/>
                <w:szCs w:val="16"/>
              </w:rPr>
            </w:pPr>
            <w:r w:rsidRPr="009D259E">
              <w:rPr>
                <w:b/>
                <w:sz w:val="16"/>
                <w:szCs w:val="16"/>
              </w:rPr>
              <w:t>Estimated No. Responses Per Respondent</w:t>
            </w:r>
          </w:p>
        </w:tc>
        <w:tc>
          <w:tcPr>
            <w:tcW w:w="1146" w:type="dxa"/>
            <w:tcBorders>
              <w:top w:val="single" w:sz="4" w:space="0" w:color="auto"/>
              <w:left w:val="nil"/>
              <w:bottom w:val="single" w:sz="4" w:space="0" w:color="auto"/>
              <w:right w:val="single" w:sz="4" w:space="0" w:color="auto"/>
            </w:tcBorders>
            <w:shd w:val="clear" w:color="auto" w:fill="auto"/>
            <w:vAlign w:val="center"/>
          </w:tcPr>
          <w:p w:rsidR="00BF4222" w:rsidRPr="009D259E" w:rsidP="0046392C" w14:paraId="7F9C89B5" w14:textId="77777777">
            <w:pPr>
              <w:jc w:val="center"/>
              <w:rPr>
                <w:b/>
                <w:sz w:val="16"/>
                <w:szCs w:val="16"/>
              </w:rPr>
            </w:pPr>
            <w:r w:rsidRPr="009D259E">
              <w:rPr>
                <w:b/>
                <w:sz w:val="16"/>
                <w:szCs w:val="16"/>
              </w:rPr>
              <w:t xml:space="preserve">Estimated Total Annual Responses          </w:t>
            </w:r>
          </w:p>
        </w:tc>
        <w:tc>
          <w:tcPr>
            <w:tcW w:w="1146" w:type="dxa"/>
            <w:tcBorders>
              <w:top w:val="single" w:sz="4" w:space="0" w:color="auto"/>
              <w:left w:val="nil"/>
              <w:bottom w:val="single" w:sz="4" w:space="0" w:color="auto"/>
              <w:right w:val="single" w:sz="4" w:space="0" w:color="auto"/>
            </w:tcBorders>
            <w:shd w:val="clear" w:color="auto" w:fill="auto"/>
            <w:vAlign w:val="center"/>
          </w:tcPr>
          <w:p w:rsidR="00BF4222" w:rsidRPr="009D259E" w:rsidP="00BF4222" w14:paraId="335BED6D" w14:textId="77777777">
            <w:pPr>
              <w:jc w:val="center"/>
              <w:rPr>
                <w:b/>
                <w:sz w:val="16"/>
                <w:szCs w:val="16"/>
              </w:rPr>
            </w:pPr>
            <w:r w:rsidRPr="009D259E">
              <w:rPr>
                <w:b/>
                <w:sz w:val="16"/>
                <w:szCs w:val="16"/>
              </w:rPr>
              <w:t>Estimated Hours Per Response</w:t>
            </w:r>
          </w:p>
        </w:tc>
        <w:tc>
          <w:tcPr>
            <w:tcW w:w="1146" w:type="dxa"/>
            <w:tcBorders>
              <w:top w:val="single" w:sz="4" w:space="0" w:color="auto"/>
              <w:left w:val="nil"/>
              <w:bottom w:val="single" w:sz="4" w:space="0" w:color="auto"/>
              <w:right w:val="single" w:sz="4" w:space="0" w:color="auto"/>
            </w:tcBorders>
            <w:shd w:val="clear" w:color="auto" w:fill="auto"/>
            <w:vAlign w:val="center"/>
          </w:tcPr>
          <w:p w:rsidR="00BF4222" w:rsidRPr="009D259E" w:rsidP="0046392C" w14:paraId="68B02E0F" w14:textId="77777777">
            <w:pPr>
              <w:jc w:val="center"/>
              <w:rPr>
                <w:b/>
                <w:sz w:val="16"/>
                <w:szCs w:val="16"/>
              </w:rPr>
            </w:pPr>
            <w:r w:rsidRPr="009D259E">
              <w:rPr>
                <w:b/>
                <w:sz w:val="16"/>
                <w:szCs w:val="16"/>
              </w:rPr>
              <w:t xml:space="preserve">Estimated Total Annual Burden Hours                 </w:t>
            </w:r>
          </w:p>
        </w:tc>
      </w:tr>
      <w:tr w14:paraId="09CB0C06" w14:textId="77777777" w:rsidTr="00892105">
        <w:tblPrEx>
          <w:tblW w:w="9189" w:type="dxa"/>
          <w:tblLayout w:type="fixed"/>
          <w:tblLook w:val="0000"/>
        </w:tblPrEx>
        <w:trPr>
          <w:trHeight w:val="178"/>
        </w:trPr>
        <w:tc>
          <w:tcPr>
            <w:tcW w:w="2105" w:type="dxa"/>
            <w:tcBorders>
              <w:top w:val="single" w:sz="4" w:space="0" w:color="auto"/>
              <w:left w:val="single" w:sz="4" w:space="0" w:color="auto"/>
              <w:bottom w:val="single" w:sz="4" w:space="0" w:color="auto"/>
              <w:right w:val="nil"/>
            </w:tcBorders>
            <w:shd w:val="clear" w:color="auto" w:fill="auto"/>
            <w:noWrap/>
            <w:vAlign w:val="center"/>
          </w:tcPr>
          <w:p w:rsidR="00BF4222" w:rsidRPr="009D259E" w:rsidP="00BF4222" w14:paraId="4876834C" w14:textId="77777777">
            <w:pPr>
              <w:rPr>
                <w:b/>
                <w:bCs/>
                <w:sz w:val="16"/>
                <w:szCs w:val="16"/>
              </w:rPr>
            </w:pPr>
            <w:r w:rsidRPr="009D259E">
              <w:rPr>
                <w:b/>
                <w:bCs/>
                <w:sz w:val="16"/>
                <w:szCs w:val="16"/>
              </w:rPr>
              <w:t>Reporting Burden</w:t>
            </w:r>
          </w:p>
        </w:tc>
        <w:tc>
          <w:tcPr>
            <w:tcW w:w="1042" w:type="dxa"/>
            <w:tcBorders>
              <w:top w:val="single" w:sz="4" w:space="0" w:color="auto"/>
              <w:left w:val="nil"/>
              <w:bottom w:val="single" w:sz="4" w:space="0" w:color="auto"/>
              <w:right w:val="nil"/>
            </w:tcBorders>
            <w:shd w:val="clear" w:color="auto" w:fill="auto"/>
            <w:noWrap/>
            <w:vAlign w:val="bottom"/>
          </w:tcPr>
          <w:p w:rsidR="00BF4222" w:rsidRPr="009D259E" w:rsidP="00BF4222" w14:paraId="0597DE6B" w14:textId="77777777">
            <w:pPr>
              <w:rPr>
                <w:b/>
                <w:bCs/>
                <w:sz w:val="16"/>
                <w:szCs w:val="16"/>
              </w:rPr>
            </w:pPr>
          </w:p>
        </w:tc>
        <w:tc>
          <w:tcPr>
            <w:tcW w:w="1354" w:type="dxa"/>
            <w:tcBorders>
              <w:top w:val="single" w:sz="4" w:space="0" w:color="auto"/>
              <w:left w:val="nil"/>
              <w:bottom w:val="single" w:sz="4" w:space="0" w:color="auto"/>
              <w:right w:val="nil"/>
            </w:tcBorders>
            <w:shd w:val="clear" w:color="auto" w:fill="auto"/>
            <w:vAlign w:val="bottom"/>
          </w:tcPr>
          <w:p w:rsidR="00BF4222" w:rsidRPr="009D259E" w:rsidP="00BF4222" w14:paraId="2E3C6040" w14:textId="77777777">
            <w:pPr>
              <w:jc w:val="center"/>
              <w:rPr>
                <w:sz w:val="16"/>
                <w:szCs w:val="16"/>
              </w:rPr>
            </w:pPr>
          </w:p>
        </w:tc>
        <w:tc>
          <w:tcPr>
            <w:tcW w:w="1250" w:type="dxa"/>
            <w:tcBorders>
              <w:top w:val="single" w:sz="4" w:space="0" w:color="auto"/>
              <w:left w:val="nil"/>
              <w:bottom w:val="single" w:sz="4" w:space="0" w:color="auto"/>
              <w:right w:val="nil"/>
            </w:tcBorders>
            <w:shd w:val="clear" w:color="auto" w:fill="auto"/>
            <w:vAlign w:val="bottom"/>
          </w:tcPr>
          <w:p w:rsidR="00BF4222" w:rsidRPr="009D259E" w:rsidP="00BF4222" w14:paraId="5D4545A0" w14:textId="77777777">
            <w:pPr>
              <w:jc w:val="center"/>
              <w:rPr>
                <w:sz w:val="16"/>
                <w:szCs w:val="16"/>
              </w:rPr>
            </w:pPr>
          </w:p>
        </w:tc>
        <w:tc>
          <w:tcPr>
            <w:tcW w:w="1146" w:type="dxa"/>
            <w:tcBorders>
              <w:top w:val="single" w:sz="4" w:space="0" w:color="auto"/>
              <w:left w:val="nil"/>
              <w:bottom w:val="single" w:sz="4" w:space="0" w:color="auto"/>
              <w:right w:val="nil"/>
            </w:tcBorders>
            <w:shd w:val="clear" w:color="auto" w:fill="auto"/>
            <w:vAlign w:val="bottom"/>
          </w:tcPr>
          <w:p w:rsidR="00BF4222" w:rsidRPr="009D259E" w:rsidP="00BF4222" w14:paraId="458CE4D0" w14:textId="77777777">
            <w:pPr>
              <w:jc w:val="center"/>
              <w:rPr>
                <w:sz w:val="16"/>
                <w:szCs w:val="16"/>
              </w:rPr>
            </w:pPr>
          </w:p>
        </w:tc>
        <w:tc>
          <w:tcPr>
            <w:tcW w:w="1146" w:type="dxa"/>
            <w:tcBorders>
              <w:top w:val="single" w:sz="4" w:space="0" w:color="auto"/>
              <w:left w:val="nil"/>
              <w:bottom w:val="single" w:sz="4" w:space="0" w:color="auto"/>
              <w:right w:val="nil"/>
            </w:tcBorders>
            <w:shd w:val="clear" w:color="auto" w:fill="auto"/>
            <w:vAlign w:val="bottom"/>
          </w:tcPr>
          <w:p w:rsidR="00BF4222" w:rsidRPr="009D259E" w:rsidP="00BF4222" w14:paraId="4932E9A9" w14:textId="77777777">
            <w:pPr>
              <w:jc w:val="center"/>
              <w:rPr>
                <w:sz w:val="16"/>
                <w:szCs w:val="16"/>
              </w:rPr>
            </w:pPr>
          </w:p>
        </w:tc>
        <w:tc>
          <w:tcPr>
            <w:tcW w:w="1146" w:type="dxa"/>
            <w:tcBorders>
              <w:top w:val="single" w:sz="4" w:space="0" w:color="auto"/>
              <w:left w:val="nil"/>
              <w:bottom w:val="single" w:sz="4" w:space="0" w:color="auto"/>
              <w:right w:val="single" w:sz="4" w:space="0" w:color="auto"/>
            </w:tcBorders>
            <w:shd w:val="clear" w:color="auto" w:fill="auto"/>
            <w:noWrap/>
            <w:vAlign w:val="bottom"/>
          </w:tcPr>
          <w:p w:rsidR="00BF4222" w:rsidRPr="009D259E" w:rsidP="00BF4222" w14:paraId="413ADA07" w14:textId="77777777">
            <w:pPr>
              <w:jc w:val="center"/>
              <w:rPr>
                <w:sz w:val="16"/>
                <w:szCs w:val="16"/>
              </w:rPr>
            </w:pPr>
            <w:r w:rsidRPr="009D259E">
              <w:rPr>
                <w:sz w:val="16"/>
                <w:szCs w:val="16"/>
              </w:rPr>
              <w:t> </w:t>
            </w:r>
          </w:p>
        </w:tc>
      </w:tr>
      <w:tr w14:paraId="7AB75890" w14:textId="77777777" w:rsidTr="00492DD2">
        <w:tblPrEx>
          <w:tblW w:w="9189" w:type="dxa"/>
          <w:tblLayout w:type="fixed"/>
          <w:tblLook w:val="0000"/>
        </w:tblPrEx>
        <w:trPr>
          <w:trHeight w:val="233"/>
        </w:trPr>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7EC1" w:rsidRPr="009D259E" w:rsidP="003D7EC1" w14:paraId="4D98EE9D" w14:textId="77777777">
            <w:pPr>
              <w:rPr>
                <w:sz w:val="16"/>
                <w:szCs w:val="16"/>
              </w:rPr>
            </w:pPr>
            <w:r w:rsidRPr="009D259E">
              <w:rPr>
                <w:sz w:val="16"/>
                <w:szCs w:val="16"/>
              </w:rPr>
              <w:t>State Agencies</w:t>
            </w:r>
          </w:p>
        </w:tc>
        <w:tc>
          <w:tcPr>
            <w:tcW w:w="1042" w:type="dxa"/>
            <w:tcBorders>
              <w:top w:val="single" w:sz="4" w:space="0" w:color="auto"/>
              <w:left w:val="nil"/>
              <w:bottom w:val="single" w:sz="4" w:space="0" w:color="auto"/>
              <w:right w:val="single" w:sz="4" w:space="0" w:color="auto"/>
            </w:tcBorders>
            <w:shd w:val="clear" w:color="auto" w:fill="auto"/>
            <w:noWrap/>
            <w:vAlign w:val="bottom"/>
          </w:tcPr>
          <w:p w:rsidR="003D7EC1" w:rsidRPr="009D259E" w:rsidP="003D7EC1" w14:paraId="7F06CBDB" w14:textId="77777777">
            <w:pPr>
              <w:jc w:val="center"/>
              <w:rPr>
                <w:sz w:val="16"/>
                <w:szCs w:val="16"/>
              </w:rPr>
            </w:pPr>
          </w:p>
        </w:tc>
        <w:tc>
          <w:tcPr>
            <w:tcW w:w="1354" w:type="dxa"/>
            <w:tcBorders>
              <w:top w:val="single" w:sz="4" w:space="0" w:color="auto"/>
              <w:left w:val="nil"/>
              <w:bottom w:val="single" w:sz="4" w:space="0" w:color="auto"/>
              <w:right w:val="single" w:sz="4" w:space="0" w:color="auto"/>
            </w:tcBorders>
            <w:shd w:val="clear" w:color="auto" w:fill="auto"/>
            <w:vAlign w:val="bottom"/>
          </w:tcPr>
          <w:p w:rsidR="003D7EC1" w:rsidRPr="003D7EC1" w:rsidP="003D7EC1" w14:paraId="42C7940F" w14:textId="729F6C0E">
            <w:pPr>
              <w:jc w:val="right"/>
              <w:rPr>
                <w:sz w:val="16"/>
                <w:szCs w:val="16"/>
                <w:highlight w:val="yellow"/>
              </w:rPr>
            </w:pPr>
            <w:r w:rsidRPr="003D7EC1">
              <w:rPr>
                <w:sz w:val="16"/>
                <w:szCs w:val="16"/>
              </w:rPr>
              <w:t>55</w:t>
            </w:r>
          </w:p>
        </w:tc>
        <w:tc>
          <w:tcPr>
            <w:tcW w:w="1250" w:type="dxa"/>
            <w:tcBorders>
              <w:top w:val="single" w:sz="4" w:space="0" w:color="auto"/>
              <w:left w:val="nil"/>
              <w:bottom w:val="single" w:sz="4" w:space="0" w:color="auto"/>
              <w:right w:val="single" w:sz="4" w:space="0" w:color="auto"/>
            </w:tcBorders>
            <w:shd w:val="clear" w:color="auto" w:fill="auto"/>
          </w:tcPr>
          <w:p w:rsidR="003D7EC1" w:rsidRPr="003D7EC1" w:rsidP="003D7EC1" w14:paraId="7D87D4E5" w14:textId="793482EF">
            <w:pPr>
              <w:jc w:val="right"/>
              <w:rPr>
                <w:sz w:val="16"/>
                <w:szCs w:val="16"/>
              </w:rPr>
            </w:pPr>
            <w:r w:rsidRPr="003D7EC1">
              <w:rPr>
                <w:sz w:val="16"/>
                <w:szCs w:val="16"/>
              </w:rPr>
              <w:t xml:space="preserve">163.56 </w:t>
            </w:r>
          </w:p>
        </w:tc>
        <w:tc>
          <w:tcPr>
            <w:tcW w:w="1146" w:type="dxa"/>
            <w:tcBorders>
              <w:top w:val="single" w:sz="4" w:space="0" w:color="auto"/>
              <w:left w:val="nil"/>
              <w:bottom w:val="single" w:sz="4" w:space="0" w:color="auto"/>
              <w:right w:val="single" w:sz="4" w:space="0" w:color="auto"/>
            </w:tcBorders>
            <w:shd w:val="clear" w:color="auto" w:fill="auto"/>
          </w:tcPr>
          <w:p w:rsidR="003D7EC1" w:rsidRPr="003D7EC1" w:rsidP="003D7EC1" w14:paraId="5EFF400A" w14:textId="2374B1C1">
            <w:pPr>
              <w:jc w:val="right"/>
              <w:rPr>
                <w:sz w:val="16"/>
                <w:szCs w:val="16"/>
              </w:rPr>
            </w:pPr>
            <w:r w:rsidRPr="003D7EC1">
              <w:rPr>
                <w:sz w:val="16"/>
                <w:szCs w:val="16"/>
              </w:rPr>
              <w:t xml:space="preserve"> 8,996 </w:t>
            </w:r>
          </w:p>
        </w:tc>
        <w:tc>
          <w:tcPr>
            <w:tcW w:w="1146" w:type="dxa"/>
            <w:tcBorders>
              <w:top w:val="single" w:sz="4" w:space="0" w:color="auto"/>
              <w:left w:val="nil"/>
              <w:bottom w:val="single" w:sz="4" w:space="0" w:color="auto"/>
              <w:right w:val="single" w:sz="4" w:space="0" w:color="auto"/>
            </w:tcBorders>
            <w:shd w:val="clear" w:color="auto" w:fill="auto"/>
          </w:tcPr>
          <w:p w:rsidR="003D7EC1" w:rsidRPr="003D7EC1" w:rsidP="003D7EC1" w14:paraId="01489A60" w14:textId="333F2D7E">
            <w:pPr>
              <w:jc w:val="right"/>
              <w:rPr>
                <w:sz w:val="16"/>
                <w:szCs w:val="16"/>
              </w:rPr>
            </w:pPr>
            <w:r w:rsidRPr="003D7EC1">
              <w:rPr>
                <w:sz w:val="16"/>
                <w:szCs w:val="16"/>
              </w:rPr>
              <w:t>0.0646</w:t>
            </w:r>
          </w:p>
        </w:tc>
        <w:tc>
          <w:tcPr>
            <w:tcW w:w="1146" w:type="dxa"/>
            <w:tcBorders>
              <w:top w:val="single" w:sz="4" w:space="0" w:color="auto"/>
              <w:left w:val="nil"/>
              <w:bottom w:val="single" w:sz="4" w:space="0" w:color="auto"/>
              <w:right w:val="single" w:sz="4" w:space="0" w:color="auto"/>
            </w:tcBorders>
            <w:shd w:val="clear" w:color="auto" w:fill="auto"/>
            <w:noWrap/>
          </w:tcPr>
          <w:p w:rsidR="003D7EC1" w:rsidRPr="003D7EC1" w:rsidP="003D7EC1" w14:paraId="59570713" w14:textId="1FFE542C">
            <w:pPr>
              <w:jc w:val="right"/>
              <w:rPr>
                <w:sz w:val="16"/>
                <w:szCs w:val="16"/>
              </w:rPr>
            </w:pPr>
            <w:r w:rsidRPr="003D7EC1">
              <w:rPr>
                <w:sz w:val="16"/>
                <w:szCs w:val="16"/>
              </w:rPr>
              <w:t xml:space="preserve"> 581 </w:t>
            </w:r>
          </w:p>
        </w:tc>
      </w:tr>
      <w:tr w14:paraId="19CE3DE0" w14:textId="77777777" w:rsidTr="00492DD2">
        <w:tblPrEx>
          <w:tblW w:w="9189" w:type="dxa"/>
          <w:tblLayout w:type="fixed"/>
          <w:tblLook w:val="0000"/>
        </w:tblPrEx>
        <w:trPr>
          <w:trHeight w:val="233"/>
        </w:trPr>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7EC1" w:rsidRPr="009D259E" w:rsidP="003D7EC1" w14:paraId="66CD90DC" w14:textId="77777777">
            <w:pPr>
              <w:rPr>
                <w:sz w:val="16"/>
                <w:szCs w:val="16"/>
              </w:rPr>
            </w:pPr>
            <w:r>
              <w:rPr>
                <w:sz w:val="16"/>
                <w:szCs w:val="16"/>
              </w:rPr>
              <w:t>LE</w:t>
            </w:r>
            <w:r w:rsidRPr="009D259E">
              <w:rPr>
                <w:sz w:val="16"/>
                <w:szCs w:val="16"/>
              </w:rPr>
              <w:t>As</w:t>
            </w:r>
            <w:r>
              <w:rPr>
                <w:sz w:val="16"/>
                <w:szCs w:val="16"/>
              </w:rPr>
              <w:t>/SFAs</w:t>
            </w:r>
          </w:p>
        </w:tc>
        <w:tc>
          <w:tcPr>
            <w:tcW w:w="1042" w:type="dxa"/>
            <w:tcBorders>
              <w:top w:val="nil"/>
              <w:left w:val="nil"/>
              <w:bottom w:val="single" w:sz="4" w:space="0" w:color="auto"/>
              <w:right w:val="single" w:sz="4" w:space="0" w:color="auto"/>
            </w:tcBorders>
            <w:shd w:val="clear" w:color="auto" w:fill="auto"/>
            <w:noWrap/>
            <w:vAlign w:val="bottom"/>
          </w:tcPr>
          <w:p w:rsidR="003D7EC1" w:rsidRPr="009D259E" w:rsidP="003D7EC1" w14:paraId="773B2E32" w14:textId="77777777">
            <w:pPr>
              <w:jc w:val="center"/>
              <w:rPr>
                <w:sz w:val="16"/>
                <w:szCs w:val="16"/>
              </w:rPr>
            </w:pPr>
          </w:p>
        </w:tc>
        <w:tc>
          <w:tcPr>
            <w:tcW w:w="1354" w:type="dxa"/>
            <w:tcBorders>
              <w:top w:val="nil"/>
              <w:left w:val="nil"/>
              <w:bottom w:val="single" w:sz="4" w:space="0" w:color="auto"/>
              <w:right w:val="single" w:sz="4" w:space="0" w:color="auto"/>
            </w:tcBorders>
            <w:shd w:val="clear" w:color="auto" w:fill="auto"/>
            <w:vAlign w:val="bottom"/>
          </w:tcPr>
          <w:p w:rsidR="003D7EC1" w:rsidRPr="003D7EC1" w:rsidP="003D7EC1" w14:paraId="3468320B" w14:textId="4459A977">
            <w:pPr>
              <w:jc w:val="right"/>
              <w:rPr>
                <w:sz w:val="16"/>
                <w:szCs w:val="16"/>
              </w:rPr>
            </w:pPr>
            <w:r w:rsidRPr="003D7EC1">
              <w:rPr>
                <w:sz w:val="16"/>
                <w:szCs w:val="16"/>
              </w:rPr>
              <w:t>19,371</w:t>
            </w:r>
          </w:p>
        </w:tc>
        <w:tc>
          <w:tcPr>
            <w:tcW w:w="1250" w:type="dxa"/>
            <w:tcBorders>
              <w:top w:val="nil"/>
              <w:left w:val="nil"/>
              <w:bottom w:val="single" w:sz="4" w:space="0" w:color="auto"/>
              <w:right w:val="single" w:sz="4" w:space="0" w:color="auto"/>
            </w:tcBorders>
            <w:shd w:val="clear" w:color="auto" w:fill="auto"/>
          </w:tcPr>
          <w:p w:rsidR="003D7EC1" w:rsidRPr="003D7EC1" w:rsidP="003D7EC1" w14:paraId="1C54AFD5" w14:textId="6220F80C">
            <w:pPr>
              <w:jc w:val="right"/>
              <w:rPr>
                <w:sz w:val="16"/>
                <w:szCs w:val="16"/>
              </w:rPr>
            </w:pPr>
            <w:r w:rsidRPr="003D7EC1">
              <w:rPr>
                <w:sz w:val="16"/>
                <w:szCs w:val="16"/>
              </w:rPr>
              <w:t xml:space="preserve">455.953 </w:t>
            </w:r>
          </w:p>
        </w:tc>
        <w:tc>
          <w:tcPr>
            <w:tcW w:w="1146" w:type="dxa"/>
            <w:tcBorders>
              <w:top w:val="nil"/>
              <w:left w:val="nil"/>
              <w:bottom w:val="single" w:sz="4" w:space="0" w:color="auto"/>
              <w:right w:val="single" w:sz="4" w:space="0" w:color="auto"/>
            </w:tcBorders>
            <w:shd w:val="clear" w:color="auto" w:fill="auto"/>
          </w:tcPr>
          <w:p w:rsidR="003D7EC1" w:rsidRPr="003D7EC1" w:rsidP="003D7EC1" w14:paraId="77EA3E11" w14:textId="0A5855EC">
            <w:pPr>
              <w:jc w:val="right"/>
              <w:rPr>
                <w:sz w:val="16"/>
                <w:szCs w:val="16"/>
              </w:rPr>
            </w:pPr>
            <w:r w:rsidRPr="003D7EC1">
              <w:rPr>
                <w:sz w:val="16"/>
                <w:szCs w:val="16"/>
              </w:rPr>
              <w:t xml:space="preserve"> 8,832,491 </w:t>
            </w:r>
          </w:p>
        </w:tc>
        <w:tc>
          <w:tcPr>
            <w:tcW w:w="1146" w:type="dxa"/>
            <w:tcBorders>
              <w:top w:val="nil"/>
              <w:left w:val="nil"/>
              <w:bottom w:val="single" w:sz="4" w:space="0" w:color="auto"/>
              <w:right w:val="single" w:sz="4" w:space="0" w:color="auto"/>
            </w:tcBorders>
            <w:shd w:val="clear" w:color="auto" w:fill="auto"/>
          </w:tcPr>
          <w:p w:rsidR="003D7EC1" w:rsidRPr="003D7EC1" w:rsidP="003D7EC1" w14:paraId="705BFB26" w14:textId="6046869D">
            <w:pPr>
              <w:jc w:val="right"/>
              <w:rPr>
                <w:sz w:val="16"/>
                <w:szCs w:val="16"/>
              </w:rPr>
            </w:pPr>
            <w:r w:rsidRPr="003D7EC1">
              <w:rPr>
                <w:sz w:val="16"/>
                <w:szCs w:val="16"/>
              </w:rPr>
              <w:t>0.0209</w:t>
            </w:r>
          </w:p>
        </w:tc>
        <w:tc>
          <w:tcPr>
            <w:tcW w:w="1146" w:type="dxa"/>
            <w:tcBorders>
              <w:top w:val="nil"/>
              <w:left w:val="nil"/>
              <w:bottom w:val="single" w:sz="4" w:space="0" w:color="auto"/>
              <w:right w:val="single" w:sz="4" w:space="0" w:color="auto"/>
            </w:tcBorders>
            <w:shd w:val="clear" w:color="auto" w:fill="auto"/>
            <w:noWrap/>
          </w:tcPr>
          <w:p w:rsidR="003D7EC1" w:rsidRPr="003D7EC1" w:rsidP="003D7EC1" w14:paraId="13BECD14" w14:textId="0298DA88">
            <w:pPr>
              <w:jc w:val="right"/>
              <w:rPr>
                <w:sz w:val="16"/>
                <w:szCs w:val="16"/>
              </w:rPr>
            </w:pPr>
            <w:r w:rsidRPr="003D7EC1">
              <w:rPr>
                <w:sz w:val="16"/>
                <w:szCs w:val="16"/>
              </w:rPr>
              <w:t xml:space="preserve"> 184,941 </w:t>
            </w:r>
          </w:p>
        </w:tc>
      </w:tr>
      <w:tr w14:paraId="5FC82231" w14:textId="77777777" w:rsidTr="00492DD2">
        <w:tblPrEx>
          <w:tblW w:w="9189" w:type="dxa"/>
          <w:tblLayout w:type="fixed"/>
          <w:tblLook w:val="0000"/>
        </w:tblPrEx>
        <w:trPr>
          <w:trHeight w:val="233"/>
        </w:trPr>
        <w:tc>
          <w:tcPr>
            <w:tcW w:w="2105" w:type="dxa"/>
            <w:tcBorders>
              <w:top w:val="single" w:sz="4" w:space="0" w:color="auto"/>
              <w:left w:val="single" w:sz="4" w:space="0" w:color="auto"/>
              <w:bottom w:val="double" w:sz="4" w:space="0" w:color="auto"/>
              <w:right w:val="single" w:sz="4" w:space="0" w:color="auto"/>
            </w:tcBorders>
            <w:shd w:val="clear" w:color="auto" w:fill="auto"/>
            <w:noWrap/>
            <w:vAlign w:val="bottom"/>
          </w:tcPr>
          <w:p w:rsidR="003D7EC1" w:rsidRPr="009D259E" w:rsidP="003D7EC1" w14:paraId="18288A67" w14:textId="77777777">
            <w:pPr>
              <w:rPr>
                <w:sz w:val="16"/>
                <w:szCs w:val="16"/>
              </w:rPr>
            </w:pPr>
            <w:r w:rsidRPr="009D259E">
              <w:rPr>
                <w:sz w:val="16"/>
                <w:szCs w:val="16"/>
              </w:rPr>
              <w:t>Individuals / Households</w:t>
            </w:r>
          </w:p>
        </w:tc>
        <w:tc>
          <w:tcPr>
            <w:tcW w:w="1042" w:type="dxa"/>
            <w:tcBorders>
              <w:top w:val="single" w:sz="4" w:space="0" w:color="auto"/>
              <w:left w:val="nil"/>
              <w:bottom w:val="double" w:sz="4" w:space="0" w:color="auto"/>
              <w:right w:val="single" w:sz="4" w:space="0" w:color="auto"/>
            </w:tcBorders>
            <w:shd w:val="clear" w:color="auto" w:fill="auto"/>
            <w:noWrap/>
            <w:vAlign w:val="bottom"/>
          </w:tcPr>
          <w:p w:rsidR="003D7EC1" w:rsidRPr="009D259E" w:rsidP="003D7EC1" w14:paraId="66524498" w14:textId="77777777">
            <w:pPr>
              <w:jc w:val="center"/>
              <w:rPr>
                <w:sz w:val="16"/>
                <w:szCs w:val="16"/>
              </w:rPr>
            </w:pPr>
          </w:p>
        </w:tc>
        <w:tc>
          <w:tcPr>
            <w:tcW w:w="1354" w:type="dxa"/>
            <w:tcBorders>
              <w:top w:val="single" w:sz="4" w:space="0" w:color="auto"/>
              <w:left w:val="nil"/>
              <w:bottom w:val="double" w:sz="4" w:space="0" w:color="auto"/>
              <w:right w:val="single" w:sz="4" w:space="0" w:color="auto"/>
            </w:tcBorders>
            <w:shd w:val="clear" w:color="auto" w:fill="auto"/>
            <w:vAlign w:val="bottom"/>
          </w:tcPr>
          <w:p w:rsidR="003D7EC1" w:rsidRPr="003D7EC1" w:rsidP="003D7EC1" w14:paraId="7D1E5761" w14:textId="2BA0E6BB">
            <w:pPr>
              <w:jc w:val="right"/>
              <w:rPr>
                <w:sz w:val="16"/>
                <w:szCs w:val="16"/>
              </w:rPr>
            </w:pPr>
            <w:r w:rsidRPr="003D7EC1">
              <w:rPr>
                <w:sz w:val="16"/>
                <w:szCs w:val="16"/>
              </w:rPr>
              <w:t>3,551,886</w:t>
            </w:r>
          </w:p>
        </w:tc>
        <w:tc>
          <w:tcPr>
            <w:tcW w:w="1250" w:type="dxa"/>
            <w:tcBorders>
              <w:top w:val="single" w:sz="4" w:space="0" w:color="auto"/>
              <w:left w:val="nil"/>
              <w:bottom w:val="double" w:sz="4" w:space="0" w:color="auto"/>
              <w:right w:val="single" w:sz="4" w:space="0" w:color="auto"/>
            </w:tcBorders>
            <w:shd w:val="clear" w:color="auto" w:fill="auto"/>
          </w:tcPr>
          <w:p w:rsidR="003D7EC1" w:rsidRPr="003D7EC1" w:rsidP="003D7EC1" w14:paraId="100B0E1D" w14:textId="660975D4">
            <w:pPr>
              <w:jc w:val="right"/>
              <w:rPr>
                <w:sz w:val="16"/>
                <w:szCs w:val="16"/>
              </w:rPr>
            </w:pPr>
            <w:r w:rsidRPr="003D7EC1">
              <w:rPr>
                <w:sz w:val="16"/>
                <w:szCs w:val="16"/>
              </w:rPr>
              <w:t xml:space="preserve">1.03 </w:t>
            </w:r>
          </w:p>
        </w:tc>
        <w:tc>
          <w:tcPr>
            <w:tcW w:w="1146" w:type="dxa"/>
            <w:tcBorders>
              <w:top w:val="single" w:sz="4" w:space="0" w:color="auto"/>
              <w:left w:val="nil"/>
              <w:bottom w:val="double" w:sz="4" w:space="0" w:color="auto"/>
              <w:right w:val="single" w:sz="4" w:space="0" w:color="auto"/>
            </w:tcBorders>
            <w:shd w:val="clear" w:color="auto" w:fill="auto"/>
          </w:tcPr>
          <w:p w:rsidR="003D7EC1" w:rsidRPr="003D7EC1" w:rsidP="003D7EC1" w14:paraId="13293B57" w14:textId="00E9609A">
            <w:pPr>
              <w:jc w:val="right"/>
              <w:rPr>
                <w:sz w:val="16"/>
                <w:szCs w:val="16"/>
              </w:rPr>
            </w:pPr>
            <w:r w:rsidRPr="003D7EC1">
              <w:rPr>
                <w:sz w:val="16"/>
                <w:szCs w:val="16"/>
              </w:rPr>
              <w:t xml:space="preserve"> 3,653,373 </w:t>
            </w:r>
          </w:p>
        </w:tc>
        <w:tc>
          <w:tcPr>
            <w:tcW w:w="1146" w:type="dxa"/>
            <w:tcBorders>
              <w:top w:val="single" w:sz="4" w:space="0" w:color="auto"/>
              <w:left w:val="nil"/>
              <w:bottom w:val="double" w:sz="4" w:space="0" w:color="auto"/>
              <w:right w:val="single" w:sz="4" w:space="0" w:color="auto"/>
            </w:tcBorders>
            <w:shd w:val="clear" w:color="auto" w:fill="auto"/>
          </w:tcPr>
          <w:p w:rsidR="003D7EC1" w:rsidRPr="003D7EC1" w:rsidP="003D7EC1" w14:paraId="2FD6330D" w14:textId="68331DE2">
            <w:pPr>
              <w:jc w:val="right"/>
              <w:rPr>
                <w:sz w:val="16"/>
                <w:szCs w:val="16"/>
              </w:rPr>
            </w:pPr>
            <w:r w:rsidRPr="003D7EC1">
              <w:rPr>
                <w:sz w:val="16"/>
                <w:szCs w:val="16"/>
              </w:rPr>
              <w:t>0.1274</w:t>
            </w:r>
          </w:p>
        </w:tc>
        <w:tc>
          <w:tcPr>
            <w:tcW w:w="1146" w:type="dxa"/>
            <w:tcBorders>
              <w:top w:val="single" w:sz="4" w:space="0" w:color="auto"/>
              <w:left w:val="nil"/>
              <w:bottom w:val="double" w:sz="4" w:space="0" w:color="auto"/>
              <w:right w:val="single" w:sz="4" w:space="0" w:color="auto"/>
            </w:tcBorders>
            <w:shd w:val="clear" w:color="auto" w:fill="auto"/>
            <w:noWrap/>
          </w:tcPr>
          <w:p w:rsidR="003D7EC1" w:rsidRPr="003D7EC1" w:rsidP="003D7EC1" w14:paraId="47714746" w14:textId="1B2190A3">
            <w:pPr>
              <w:jc w:val="right"/>
              <w:rPr>
                <w:sz w:val="16"/>
                <w:szCs w:val="16"/>
              </w:rPr>
            </w:pPr>
            <w:r w:rsidRPr="003D7EC1">
              <w:rPr>
                <w:sz w:val="16"/>
                <w:szCs w:val="16"/>
              </w:rPr>
              <w:t xml:space="preserve"> 465,558 </w:t>
            </w:r>
          </w:p>
        </w:tc>
      </w:tr>
      <w:tr w14:paraId="3472A419" w14:textId="77777777" w:rsidTr="00492DD2">
        <w:tblPrEx>
          <w:tblW w:w="9189" w:type="dxa"/>
          <w:tblLayout w:type="fixed"/>
          <w:tblLook w:val="0000"/>
        </w:tblPrEx>
        <w:trPr>
          <w:trHeight w:val="176"/>
        </w:trPr>
        <w:tc>
          <w:tcPr>
            <w:tcW w:w="2105" w:type="dxa"/>
            <w:tcBorders>
              <w:top w:val="double" w:sz="4" w:space="0" w:color="auto"/>
              <w:left w:val="single" w:sz="4" w:space="0" w:color="auto"/>
              <w:bottom w:val="single" w:sz="4" w:space="0" w:color="auto"/>
              <w:right w:val="single" w:sz="4" w:space="0" w:color="auto"/>
            </w:tcBorders>
            <w:shd w:val="pct10" w:color="auto" w:fill="auto"/>
            <w:vAlign w:val="bottom"/>
          </w:tcPr>
          <w:p w:rsidR="003D7EC1" w:rsidRPr="009D259E" w:rsidP="003D7EC1" w14:paraId="1BD4A2DF" w14:textId="77777777">
            <w:pPr>
              <w:rPr>
                <w:b/>
                <w:sz w:val="16"/>
                <w:szCs w:val="16"/>
              </w:rPr>
            </w:pPr>
            <w:r w:rsidRPr="009D259E">
              <w:rPr>
                <w:b/>
                <w:bCs/>
                <w:sz w:val="16"/>
                <w:szCs w:val="16"/>
              </w:rPr>
              <w:t>TOTAL</w:t>
            </w:r>
          </w:p>
        </w:tc>
        <w:tc>
          <w:tcPr>
            <w:tcW w:w="1042" w:type="dxa"/>
            <w:tcBorders>
              <w:top w:val="double" w:sz="4" w:space="0" w:color="auto"/>
              <w:left w:val="nil"/>
              <w:bottom w:val="single" w:sz="4" w:space="0" w:color="auto"/>
              <w:right w:val="single" w:sz="4" w:space="0" w:color="auto"/>
            </w:tcBorders>
            <w:shd w:val="pct10" w:color="auto" w:fill="auto"/>
            <w:noWrap/>
            <w:vAlign w:val="bottom"/>
          </w:tcPr>
          <w:p w:rsidR="003D7EC1" w:rsidRPr="009D259E" w:rsidP="003D7EC1" w14:paraId="4778FC29" w14:textId="77777777">
            <w:pPr>
              <w:rPr>
                <w:b/>
                <w:sz w:val="16"/>
                <w:szCs w:val="16"/>
              </w:rPr>
            </w:pPr>
            <w:r w:rsidRPr="009D259E">
              <w:rPr>
                <w:b/>
                <w:sz w:val="16"/>
                <w:szCs w:val="16"/>
              </w:rPr>
              <w:t> </w:t>
            </w:r>
          </w:p>
        </w:tc>
        <w:tc>
          <w:tcPr>
            <w:tcW w:w="1354" w:type="dxa"/>
            <w:tcBorders>
              <w:top w:val="double" w:sz="4" w:space="0" w:color="auto"/>
              <w:left w:val="nil"/>
              <w:bottom w:val="single" w:sz="4" w:space="0" w:color="auto"/>
              <w:right w:val="single" w:sz="4" w:space="0" w:color="auto"/>
            </w:tcBorders>
            <w:shd w:val="pct10" w:color="auto" w:fill="auto"/>
            <w:noWrap/>
            <w:vAlign w:val="bottom"/>
          </w:tcPr>
          <w:p w:rsidR="003D7EC1" w:rsidRPr="003D7EC1" w:rsidP="003D7EC1" w14:paraId="076E7EC0" w14:textId="704F0AF0">
            <w:pPr>
              <w:jc w:val="right"/>
              <w:rPr>
                <w:b/>
                <w:sz w:val="16"/>
                <w:szCs w:val="16"/>
              </w:rPr>
            </w:pPr>
            <w:r w:rsidRPr="003D7EC1">
              <w:rPr>
                <w:b/>
                <w:sz w:val="16"/>
                <w:szCs w:val="16"/>
              </w:rPr>
              <w:t>3,571,312</w:t>
            </w:r>
          </w:p>
        </w:tc>
        <w:tc>
          <w:tcPr>
            <w:tcW w:w="1250" w:type="dxa"/>
            <w:tcBorders>
              <w:top w:val="double" w:sz="4" w:space="0" w:color="auto"/>
              <w:left w:val="nil"/>
              <w:bottom w:val="single" w:sz="4" w:space="0" w:color="auto"/>
              <w:right w:val="single" w:sz="4" w:space="0" w:color="auto"/>
            </w:tcBorders>
            <w:shd w:val="pct10" w:color="auto" w:fill="auto"/>
            <w:noWrap/>
          </w:tcPr>
          <w:p w:rsidR="003D7EC1" w:rsidRPr="003D7EC1" w:rsidP="003D7EC1" w14:paraId="350134A9" w14:textId="03B9D22D">
            <w:pPr>
              <w:jc w:val="right"/>
              <w:rPr>
                <w:b/>
                <w:sz w:val="16"/>
                <w:szCs w:val="16"/>
              </w:rPr>
            </w:pPr>
            <w:r w:rsidRPr="003D7EC1">
              <w:rPr>
                <w:sz w:val="16"/>
                <w:szCs w:val="16"/>
              </w:rPr>
              <w:t xml:space="preserve">3.50 </w:t>
            </w:r>
          </w:p>
        </w:tc>
        <w:tc>
          <w:tcPr>
            <w:tcW w:w="1146" w:type="dxa"/>
            <w:tcBorders>
              <w:top w:val="double" w:sz="4" w:space="0" w:color="auto"/>
              <w:left w:val="single" w:sz="4" w:space="0" w:color="auto"/>
              <w:bottom w:val="single" w:sz="4" w:space="0" w:color="auto"/>
              <w:right w:val="single" w:sz="4" w:space="0" w:color="auto"/>
            </w:tcBorders>
            <w:shd w:val="pct10" w:color="auto" w:fill="auto"/>
            <w:noWrap/>
          </w:tcPr>
          <w:p w:rsidR="003D7EC1" w:rsidRPr="003D7EC1" w:rsidP="003D7EC1" w14:paraId="0A4E17FB" w14:textId="20B2CB27">
            <w:pPr>
              <w:jc w:val="right"/>
              <w:rPr>
                <w:b/>
                <w:sz w:val="16"/>
                <w:szCs w:val="16"/>
              </w:rPr>
            </w:pPr>
            <w:r w:rsidRPr="003D7EC1">
              <w:rPr>
                <w:sz w:val="16"/>
                <w:szCs w:val="16"/>
              </w:rPr>
              <w:t xml:space="preserve"> 12,494,860 </w:t>
            </w:r>
          </w:p>
        </w:tc>
        <w:tc>
          <w:tcPr>
            <w:tcW w:w="1146" w:type="dxa"/>
            <w:tcBorders>
              <w:top w:val="double" w:sz="4" w:space="0" w:color="auto"/>
              <w:left w:val="nil"/>
              <w:bottom w:val="single" w:sz="4" w:space="0" w:color="auto"/>
              <w:right w:val="single" w:sz="4" w:space="0" w:color="auto"/>
            </w:tcBorders>
            <w:shd w:val="pct10" w:color="auto" w:fill="auto"/>
            <w:noWrap/>
          </w:tcPr>
          <w:p w:rsidR="003D7EC1" w:rsidRPr="003D7EC1" w:rsidP="003D7EC1" w14:paraId="70FAB0D4" w14:textId="54179E5A">
            <w:pPr>
              <w:jc w:val="right"/>
              <w:rPr>
                <w:b/>
                <w:sz w:val="16"/>
                <w:szCs w:val="16"/>
              </w:rPr>
            </w:pPr>
            <w:r w:rsidRPr="003D7EC1">
              <w:rPr>
                <w:sz w:val="16"/>
                <w:szCs w:val="16"/>
              </w:rPr>
              <w:t>0.0521</w:t>
            </w:r>
          </w:p>
        </w:tc>
        <w:tc>
          <w:tcPr>
            <w:tcW w:w="1146" w:type="dxa"/>
            <w:tcBorders>
              <w:top w:val="double" w:sz="4" w:space="0" w:color="auto"/>
              <w:left w:val="nil"/>
              <w:bottom w:val="single" w:sz="4" w:space="0" w:color="auto"/>
              <w:right w:val="single" w:sz="4" w:space="0" w:color="auto"/>
            </w:tcBorders>
            <w:shd w:val="pct10" w:color="auto" w:fill="auto"/>
            <w:noWrap/>
          </w:tcPr>
          <w:p w:rsidR="003D7EC1" w:rsidRPr="003D7EC1" w:rsidP="003D7EC1" w14:paraId="5C5E9B24" w14:textId="367390C0">
            <w:pPr>
              <w:jc w:val="right"/>
              <w:rPr>
                <w:b/>
                <w:sz w:val="16"/>
                <w:szCs w:val="16"/>
              </w:rPr>
            </w:pPr>
            <w:r w:rsidRPr="003D7EC1">
              <w:rPr>
                <w:sz w:val="16"/>
                <w:szCs w:val="16"/>
              </w:rPr>
              <w:t xml:space="preserve"> 651,080 </w:t>
            </w:r>
          </w:p>
        </w:tc>
      </w:tr>
    </w:tbl>
    <w:p w:rsidR="00FE79EE" w:rsidRPr="009D259E" w:rsidP="00BF4222" w14:paraId="0F2BE3ED" w14:textId="77777777">
      <w:pPr>
        <w:spacing w:line="480" w:lineRule="auto"/>
        <w:jc w:val="center"/>
        <w:rPr>
          <w:b/>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8"/>
        <w:gridCol w:w="900"/>
        <w:gridCol w:w="1170"/>
        <w:gridCol w:w="900"/>
        <w:gridCol w:w="990"/>
        <w:gridCol w:w="900"/>
        <w:gridCol w:w="810"/>
        <w:gridCol w:w="1080"/>
        <w:gridCol w:w="967"/>
      </w:tblGrid>
      <w:tr w14:paraId="28375536" w14:textId="77777777" w:rsidTr="00EB7C18">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
        </w:trPr>
        <w:tc>
          <w:tcPr>
            <w:tcW w:w="9535" w:type="dxa"/>
            <w:gridSpan w:val="9"/>
            <w:tcBorders>
              <w:top w:val="single" w:sz="4" w:space="0" w:color="auto"/>
              <w:left w:val="single" w:sz="4" w:space="0" w:color="auto"/>
              <w:bottom w:val="single" w:sz="4" w:space="0" w:color="auto"/>
              <w:right w:val="single" w:sz="4" w:space="0" w:color="auto"/>
            </w:tcBorders>
          </w:tcPr>
          <w:p w:rsidR="00EB7C18" w:rsidRPr="009D259E" w:rsidP="00D75474" w14:paraId="6DBF11A4" w14:textId="4A76DD18">
            <w:pPr>
              <w:jc w:val="center"/>
              <w:rPr>
                <w:b/>
                <w:sz w:val="16"/>
                <w:szCs w:val="16"/>
              </w:rPr>
            </w:pPr>
            <w:r>
              <w:rPr>
                <w:b/>
                <w:sz w:val="16"/>
                <w:szCs w:val="16"/>
              </w:rPr>
              <w:t xml:space="preserve">Recordkeeping </w:t>
            </w:r>
          </w:p>
        </w:tc>
      </w:tr>
      <w:tr w14:paraId="47CADE17" w14:textId="77777777" w:rsidTr="00EB7C18">
        <w:tblPrEx>
          <w:tblW w:w="9535" w:type="dxa"/>
          <w:tblLayout w:type="fixed"/>
          <w:tblLook w:val="04A0"/>
        </w:tblPrEx>
        <w:trPr>
          <w:trHeight w:val="1046"/>
        </w:trPr>
        <w:tc>
          <w:tcPr>
            <w:tcW w:w="1818" w:type="dxa"/>
            <w:tcBorders>
              <w:top w:val="single" w:sz="4" w:space="0" w:color="auto"/>
              <w:left w:val="single" w:sz="4" w:space="0" w:color="auto"/>
              <w:bottom w:val="single" w:sz="4" w:space="0" w:color="auto"/>
              <w:right w:val="single" w:sz="4" w:space="0" w:color="auto"/>
            </w:tcBorders>
            <w:vAlign w:val="bottom"/>
          </w:tcPr>
          <w:p w:rsidR="00EB7C18" w:rsidRPr="009D259E" w:rsidP="00D75474" w14:paraId="6DCCBDC6" w14:textId="77777777">
            <w:pPr>
              <w:jc w:val="center"/>
              <w:rPr>
                <w:sz w:val="16"/>
                <w:szCs w:val="16"/>
              </w:rPr>
            </w:pPr>
            <w:r w:rsidRPr="009D259E">
              <w:rPr>
                <w:sz w:val="16"/>
                <w:szCs w:val="16"/>
              </w:rPr>
              <w:br w:type="page"/>
            </w:r>
          </w:p>
          <w:p w:rsidR="00EB7C18" w:rsidRPr="009D259E" w:rsidP="00D75474" w14:paraId="629947DE" w14:textId="77777777">
            <w:pPr>
              <w:jc w:val="center"/>
              <w:rPr>
                <w:sz w:val="16"/>
                <w:szCs w:val="16"/>
              </w:rPr>
            </w:pPr>
          </w:p>
          <w:p w:rsidR="00EB7C18" w:rsidRPr="009D259E" w:rsidP="00D75474" w14:paraId="2D670211" w14:textId="77777777">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hideMark/>
          </w:tcPr>
          <w:p w:rsidR="00EB7C18" w:rsidRPr="00151EC3" w:rsidP="00D75474" w14:paraId="63C707A9" w14:textId="77777777">
            <w:pPr>
              <w:jc w:val="center"/>
              <w:rPr>
                <w:sz w:val="16"/>
                <w:szCs w:val="16"/>
              </w:rPr>
            </w:pPr>
            <w:r w:rsidRPr="00151EC3">
              <w:rPr>
                <w:sz w:val="16"/>
                <w:szCs w:val="16"/>
              </w:rPr>
              <w:t>Section</w:t>
            </w:r>
          </w:p>
        </w:tc>
        <w:tc>
          <w:tcPr>
            <w:tcW w:w="1170" w:type="dxa"/>
            <w:tcBorders>
              <w:top w:val="single" w:sz="4" w:space="0" w:color="auto"/>
              <w:left w:val="single" w:sz="4" w:space="0" w:color="auto"/>
              <w:bottom w:val="single" w:sz="4" w:space="0" w:color="auto"/>
              <w:right w:val="single" w:sz="4" w:space="0" w:color="auto"/>
            </w:tcBorders>
            <w:vAlign w:val="bottom"/>
            <w:hideMark/>
          </w:tcPr>
          <w:p w:rsidR="00EB7C18" w:rsidRPr="00151EC3" w:rsidP="002E0E29" w14:paraId="657DD527" w14:textId="77777777">
            <w:pPr>
              <w:rPr>
                <w:sz w:val="16"/>
                <w:szCs w:val="16"/>
              </w:rPr>
            </w:pPr>
            <w:r w:rsidRPr="00151EC3">
              <w:rPr>
                <w:sz w:val="16"/>
                <w:szCs w:val="16"/>
              </w:rPr>
              <w:t>Estimated Number of</w:t>
            </w:r>
          </w:p>
          <w:p w:rsidR="00EB7C18" w:rsidRPr="00151EC3" w:rsidP="002E0E29" w14:paraId="2767358D" w14:textId="77777777">
            <w:pPr>
              <w:rPr>
                <w:sz w:val="16"/>
                <w:szCs w:val="16"/>
              </w:rPr>
            </w:pPr>
            <w:r w:rsidRPr="00151EC3">
              <w:rPr>
                <w:sz w:val="16"/>
                <w:szCs w:val="16"/>
              </w:rPr>
              <w:t>Respondents</w:t>
            </w:r>
          </w:p>
        </w:tc>
        <w:tc>
          <w:tcPr>
            <w:tcW w:w="900" w:type="dxa"/>
            <w:tcBorders>
              <w:top w:val="single" w:sz="4" w:space="0" w:color="auto"/>
              <w:left w:val="single" w:sz="4" w:space="0" w:color="auto"/>
              <w:bottom w:val="single" w:sz="4" w:space="0" w:color="auto"/>
              <w:right w:val="single" w:sz="4" w:space="0" w:color="auto"/>
            </w:tcBorders>
            <w:vAlign w:val="bottom"/>
            <w:hideMark/>
          </w:tcPr>
          <w:p w:rsidR="00EB7C18" w:rsidRPr="00151EC3" w:rsidP="002E0E29" w14:paraId="3D7E29C8" w14:textId="77777777">
            <w:pPr>
              <w:rPr>
                <w:sz w:val="16"/>
                <w:szCs w:val="16"/>
              </w:rPr>
            </w:pPr>
            <w:r w:rsidRPr="00151EC3">
              <w:rPr>
                <w:sz w:val="16"/>
                <w:szCs w:val="16"/>
              </w:rPr>
              <w:t>Frequency</w:t>
            </w:r>
          </w:p>
          <w:p w:rsidR="00EB7C18" w:rsidRPr="00151EC3" w:rsidP="002E0E29" w14:paraId="2C15A30B" w14:textId="77777777">
            <w:pPr>
              <w:rPr>
                <w:sz w:val="16"/>
                <w:szCs w:val="16"/>
              </w:rPr>
            </w:pPr>
            <w:r w:rsidRPr="00151EC3">
              <w:rPr>
                <w:sz w:val="16"/>
                <w:szCs w:val="16"/>
              </w:rPr>
              <w:t>of</w:t>
            </w:r>
          </w:p>
          <w:p w:rsidR="00EB7C18" w:rsidRPr="00151EC3" w:rsidP="002E0E29" w14:paraId="551C981D" w14:textId="77777777">
            <w:pPr>
              <w:rPr>
                <w:sz w:val="16"/>
                <w:szCs w:val="16"/>
              </w:rPr>
            </w:pPr>
            <w:r w:rsidRPr="00151EC3">
              <w:rPr>
                <w:sz w:val="16"/>
                <w:szCs w:val="16"/>
              </w:rPr>
              <w:t>Response</w:t>
            </w:r>
          </w:p>
        </w:tc>
        <w:tc>
          <w:tcPr>
            <w:tcW w:w="990" w:type="dxa"/>
            <w:tcBorders>
              <w:top w:val="single" w:sz="4" w:space="0" w:color="auto"/>
              <w:left w:val="single" w:sz="4" w:space="0" w:color="auto"/>
              <w:bottom w:val="single" w:sz="4" w:space="0" w:color="auto"/>
              <w:right w:val="single" w:sz="4" w:space="0" w:color="auto"/>
            </w:tcBorders>
            <w:vAlign w:val="bottom"/>
            <w:hideMark/>
          </w:tcPr>
          <w:p w:rsidR="00EB7C18" w:rsidRPr="00151EC3" w:rsidP="002E0E29" w14:paraId="45047670" w14:textId="77777777">
            <w:pPr>
              <w:rPr>
                <w:sz w:val="16"/>
                <w:szCs w:val="16"/>
              </w:rPr>
            </w:pPr>
            <w:r w:rsidRPr="00151EC3">
              <w:rPr>
                <w:sz w:val="16"/>
                <w:szCs w:val="16"/>
              </w:rPr>
              <w:t>Average Annual</w:t>
            </w:r>
          </w:p>
          <w:p w:rsidR="00EB7C18" w:rsidRPr="00151EC3" w:rsidP="002E0E29" w14:paraId="574081B9" w14:textId="77777777">
            <w:pPr>
              <w:rPr>
                <w:sz w:val="16"/>
                <w:szCs w:val="16"/>
              </w:rPr>
            </w:pPr>
            <w:r w:rsidRPr="00151EC3">
              <w:rPr>
                <w:sz w:val="16"/>
                <w:szCs w:val="16"/>
              </w:rPr>
              <w:t>Responses</w:t>
            </w:r>
          </w:p>
        </w:tc>
        <w:tc>
          <w:tcPr>
            <w:tcW w:w="900" w:type="dxa"/>
            <w:tcBorders>
              <w:top w:val="single" w:sz="4" w:space="0" w:color="auto"/>
              <w:left w:val="single" w:sz="4" w:space="0" w:color="auto"/>
              <w:bottom w:val="single" w:sz="4" w:space="0" w:color="auto"/>
              <w:right w:val="single" w:sz="4" w:space="0" w:color="auto"/>
            </w:tcBorders>
            <w:vAlign w:val="bottom"/>
            <w:hideMark/>
          </w:tcPr>
          <w:p w:rsidR="00EB7C18" w:rsidRPr="00151EC3" w:rsidP="002E0E29" w14:paraId="60BD8AA5" w14:textId="77777777">
            <w:pPr>
              <w:rPr>
                <w:sz w:val="16"/>
                <w:szCs w:val="16"/>
              </w:rPr>
            </w:pPr>
            <w:r w:rsidRPr="00151EC3">
              <w:rPr>
                <w:sz w:val="16"/>
                <w:szCs w:val="16"/>
              </w:rPr>
              <w:t>Average</w:t>
            </w:r>
          </w:p>
          <w:p w:rsidR="00EB7C18" w:rsidRPr="00151EC3" w:rsidP="002E0E29" w14:paraId="627CC01E" w14:textId="77777777">
            <w:pPr>
              <w:rPr>
                <w:sz w:val="16"/>
                <w:szCs w:val="16"/>
              </w:rPr>
            </w:pPr>
            <w:r w:rsidRPr="00151EC3">
              <w:rPr>
                <w:sz w:val="16"/>
                <w:szCs w:val="16"/>
              </w:rPr>
              <w:t>Burden per</w:t>
            </w:r>
          </w:p>
          <w:p w:rsidR="00EB7C18" w:rsidRPr="00151EC3" w:rsidP="002E0E29" w14:paraId="66E3397B" w14:textId="77777777">
            <w:pPr>
              <w:rPr>
                <w:sz w:val="16"/>
                <w:szCs w:val="16"/>
              </w:rPr>
            </w:pPr>
            <w:r w:rsidRPr="00151EC3">
              <w:rPr>
                <w:sz w:val="16"/>
                <w:szCs w:val="16"/>
              </w:rPr>
              <w:t>Response</w:t>
            </w:r>
          </w:p>
        </w:tc>
        <w:tc>
          <w:tcPr>
            <w:tcW w:w="810" w:type="dxa"/>
            <w:tcBorders>
              <w:top w:val="single" w:sz="4" w:space="0" w:color="auto"/>
              <w:left w:val="single" w:sz="4" w:space="0" w:color="auto"/>
              <w:bottom w:val="single" w:sz="4" w:space="0" w:color="auto"/>
              <w:right w:val="single" w:sz="4" w:space="0" w:color="auto"/>
            </w:tcBorders>
            <w:vAlign w:val="bottom"/>
            <w:hideMark/>
          </w:tcPr>
          <w:p w:rsidR="00EB7C18" w:rsidRPr="00151EC3" w:rsidP="002E0E29" w14:paraId="362103D1" w14:textId="77777777">
            <w:pPr>
              <w:rPr>
                <w:sz w:val="16"/>
                <w:szCs w:val="16"/>
              </w:rPr>
            </w:pPr>
            <w:r w:rsidRPr="00151EC3">
              <w:rPr>
                <w:sz w:val="16"/>
                <w:szCs w:val="16"/>
              </w:rPr>
              <w:t>Annual Burden</w:t>
            </w:r>
          </w:p>
          <w:p w:rsidR="00EB7C18" w:rsidRPr="00151EC3" w:rsidP="002E0E29" w14:paraId="2B9C447D" w14:textId="77777777">
            <w:pPr>
              <w:rPr>
                <w:sz w:val="16"/>
                <w:szCs w:val="16"/>
              </w:rPr>
            </w:pPr>
            <w:r w:rsidRPr="00151EC3">
              <w:rPr>
                <w:sz w:val="16"/>
                <w:szCs w:val="16"/>
              </w:rPr>
              <w:t>Hours</w:t>
            </w:r>
          </w:p>
        </w:tc>
        <w:tc>
          <w:tcPr>
            <w:tcW w:w="1080" w:type="dxa"/>
            <w:tcBorders>
              <w:top w:val="single" w:sz="4" w:space="0" w:color="auto"/>
              <w:left w:val="single" w:sz="4" w:space="0" w:color="auto"/>
              <w:bottom w:val="single" w:sz="4" w:space="0" w:color="auto"/>
              <w:right w:val="single" w:sz="4" w:space="0" w:color="auto"/>
            </w:tcBorders>
            <w:vAlign w:val="bottom"/>
          </w:tcPr>
          <w:p w:rsidR="00EB7C18" w:rsidRPr="00151EC3" w:rsidP="002E0E29" w14:paraId="24FC47E7" w14:textId="77777777">
            <w:pPr>
              <w:rPr>
                <w:sz w:val="16"/>
                <w:szCs w:val="16"/>
              </w:rPr>
            </w:pPr>
            <w:r w:rsidRPr="00151EC3">
              <w:rPr>
                <w:sz w:val="16"/>
                <w:szCs w:val="16"/>
              </w:rPr>
              <w:t>Current OMB approved Burden</w:t>
            </w:r>
          </w:p>
        </w:tc>
        <w:tc>
          <w:tcPr>
            <w:tcW w:w="967" w:type="dxa"/>
            <w:tcBorders>
              <w:top w:val="single" w:sz="4" w:space="0" w:color="auto"/>
              <w:left w:val="single" w:sz="4" w:space="0" w:color="auto"/>
              <w:bottom w:val="single" w:sz="4" w:space="0" w:color="auto"/>
              <w:right w:val="single" w:sz="4" w:space="0" w:color="auto"/>
            </w:tcBorders>
            <w:vAlign w:val="bottom"/>
          </w:tcPr>
          <w:p w:rsidR="00EB7C18" w:rsidRPr="00151EC3" w:rsidP="002E0E29" w14:paraId="7D5F303F" w14:textId="0B035EE6">
            <w:pPr>
              <w:rPr>
                <w:sz w:val="16"/>
                <w:szCs w:val="16"/>
              </w:rPr>
            </w:pPr>
            <w:r w:rsidRPr="00151EC3">
              <w:rPr>
                <w:sz w:val="16"/>
                <w:szCs w:val="16"/>
              </w:rPr>
              <w:t>Due to Adjustment</w:t>
            </w:r>
          </w:p>
        </w:tc>
      </w:tr>
      <w:tr w14:paraId="110344FE" w14:textId="77777777" w:rsidTr="00EB7C18">
        <w:tblPrEx>
          <w:tblW w:w="9535" w:type="dxa"/>
          <w:tblLayout w:type="fixed"/>
          <w:tblLook w:val="04A0"/>
        </w:tblPrEx>
        <w:trPr>
          <w:trHeight w:val="225"/>
        </w:trPr>
        <w:tc>
          <w:tcPr>
            <w:tcW w:w="1818" w:type="dxa"/>
            <w:tcBorders>
              <w:top w:val="single" w:sz="4" w:space="0" w:color="auto"/>
              <w:left w:val="single" w:sz="4" w:space="0" w:color="auto"/>
              <w:bottom w:val="single" w:sz="4" w:space="0" w:color="auto"/>
              <w:right w:val="single" w:sz="4" w:space="0" w:color="auto"/>
            </w:tcBorders>
          </w:tcPr>
          <w:p w:rsidR="00EB7C18" w:rsidRPr="00151EC3" w:rsidP="00151EC3" w14:paraId="4CB70646" w14:textId="77777777">
            <w:pPr>
              <w:rPr>
                <w:sz w:val="16"/>
                <w:szCs w:val="16"/>
              </w:rPr>
            </w:pPr>
            <w:r w:rsidRPr="00151EC3">
              <w:rPr>
                <w:sz w:val="16"/>
                <w:szCs w:val="16"/>
              </w:rPr>
              <w:t>SAs must maintain agreement with SNAP SA for conducting direct certification.</w:t>
            </w:r>
          </w:p>
        </w:tc>
        <w:tc>
          <w:tcPr>
            <w:tcW w:w="900" w:type="dxa"/>
            <w:tcBorders>
              <w:top w:val="single" w:sz="4" w:space="0" w:color="auto"/>
              <w:left w:val="single" w:sz="4" w:space="0" w:color="auto"/>
              <w:bottom w:val="single" w:sz="4" w:space="0" w:color="auto"/>
              <w:right w:val="single" w:sz="4" w:space="0" w:color="auto"/>
            </w:tcBorders>
          </w:tcPr>
          <w:p w:rsidR="00EB7C18" w:rsidRPr="00151EC3" w:rsidP="00BA3C5F" w14:paraId="2478972E" w14:textId="4DE96A64">
            <w:pPr>
              <w:jc w:val="center"/>
              <w:rPr>
                <w:sz w:val="16"/>
                <w:szCs w:val="16"/>
              </w:rPr>
            </w:pPr>
            <w:r w:rsidRPr="00151EC3">
              <w:rPr>
                <w:sz w:val="16"/>
                <w:szCs w:val="16"/>
              </w:rPr>
              <w:t xml:space="preserve"> 245.6(b)(1)(iv)</w:t>
            </w:r>
          </w:p>
        </w:tc>
        <w:tc>
          <w:tcPr>
            <w:tcW w:w="1170" w:type="dxa"/>
            <w:tcBorders>
              <w:top w:val="single" w:sz="4" w:space="0" w:color="auto"/>
              <w:left w:val="single" w:sz="4" w:space="0" w:color="auto"/>
              <w:bottom w:val="single" w:sz="4" w:space="0" w:color="auto"/>
              <w:right w:val="single" w:sz="4" w:space="0" w:color="auto"/>
            </w:tcBorders>
          </w:tcPr>
          <w:p w:rsidR="00EB7C18" w:rsidRPr="00151EC3" w:rsidP="00BA3C5F" w14:paraId="414C7AD4" w14:textId="0E1ED541">
            <w:pPr>
              <w:jc w:val="right"/>
              <w:rPr>
                <w:sz w:val="16"/>
                <w:szCs w:val="16"/>
              </w:rPr>
            </w:pPr>
            <w:r w:rsidRPr="00151EC3">
              <w:rPr>
                <w:sz w:val="16"/>
                <w:szCs w:val="16"/>
              </w:rPr>
              <w:t>5</w:t>
            </w:r>
            <w:r w:rsidR="000916CC">
              <w:rPr>
                <w:sz w:val="16"/>
                <w:szCs w:val="16"/>
              </w:rPr>
              <w:t>5</w:t>
            </w:r>
          </w:p>
        </w:tc>
        <w:tc>
          <w:tcPr>
            <w:tcW w:w="900" w:type="dxa"/>
            <w:tcBorders>
              <w:top w:val="single" w:sz="4" w:space="0" w:color="auto"/>
              <w:left w:val="single" w:sz="4" w:space="0" w:color="auto"/>
              <w:bottom w:val="single" w:sz="4" w:space="0" w:color="auto"/>
              <w:right w:val="single" w:sz="4" w:space="0" w:color="auto"/>
            </w:tcBorders>
          </w:tcPr>
          <w:p w:rsidR="00EB7C18" w:rsidRPr="00151EC3" w:rsidP="00D75474" w14:paraId="2E10FCEB" w14:textId="77777777">
            <w:pPr>
              <w:jc w:val="right"/>
              <w:rPr>
                <w:sz w:val="16"/>
                <w:szCs w:val="16"/>
              </w:rPr>
            </w:pPr>
            <w:r w:rsidRPr="00151EC3">
              <w:rPr>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EB7C18" w:rsidRPr="00151EC3" w:rsidP="00D75474" w14:paraId="5CC39E68" w14:textId="13EB3B6B">
            <w:pPr>
              <w:jc w:val="right"/>
              <w:rPr>
                <w:sz w:val="16"/>
                <w:szCs w:val="16"/>
              </w:rPr>
            </w:pPr>
            <w:r w:rsidRPr="00151EC3">
              <w:rPr>
                <w:sz w:val="16"/>
                <w:szCs w:val="16"/>
              </w:rPr>
              <w:t>5</w:t>
            </w:r>
            <w:r w:rsidR="000916CC">
              <w:rPr>
                <w:sz w:val="16"/>
                <w:szCs w:val="16"/>
              </w:rPr>
              <w:t>5</w:t>
            </w:r>
          </w:p>
        </w:tc>
        <w:tc>
          <w:tcPr>
            <w:tcW w:w="900" w:type="dxa"/>
            <w:tcBorders>
              <w:top w:val="single" w:sz="4" w:space="0" w:color="auto"/>
              <w:left w:val="single" w:sz="4" w:space="0" w:color="auto"/>
              <w:bottom w:val="single" w:sz="4" w:space="0" w:color="auto"/>
              <w:right w:val="single" w:sz="4" w:space="0" w:color="auto"/>
            </w:tcBorders>
          </w:tcPr>
          <w:p w:rsidR="00EB7C18" w:rsidRPr="00151EC3" w:rsidP="00D75474" w14:paraId="57A0F038" w14:textId="0E0E7A7D">
            <w:pPr>
              <w:jc w:val="right"/>
              <w:rPr>
                <w:sz w:val="16"/>
                <w:szCs w:val="16"/>
              </w:rPr>
            </w:pPr>
            <w:r w:rsidRPr="00151EC3">
              <w:rPr>
                <w:sz w:val="16"/>
                <w:szCs w:val="16"/>
              </w:rPr>
              <w:t>0.1</w:t>
            </w:r>
            <w:r w:rsidR="000916CC">
              <w:rPr>
                <w:sz w:val="16"/>
                <w:szCs w:val="16"/>
              </w:rPr>
              <w:t>002</w:t>
            </w:r>
          </w:p>
          <w:p w:rsidR="00EB7C18" w:rsidRPr="00151EC3" w:rsidP="00D75474" w14:paraId="542C7886" w14:textId="77777777">
            <w:pPr>
              <w:jc w:val="right"/>
              <w:rPr>
                <w:sz w:val="16"/>
                <w:szCs w:val="16"/>
              </w:rPr>
            </w:pPr>
          </w:p>
        </w:tc>
        <w:tc>
          <w:tcPr>
            <w:tcW w:w="810" w:type="dxa"/>
            <w:tcBorders>
              <w:top w:val="single" w:sz="4" w:space="0" w:color="auto"/>
              <w:left w:val="single" w:sz="4" w:space="0" w:color="auto"/>
              <w:bottom w:val="single" w:sz="4" w:space="0" w:color="auto"/>
              <w:right w:val="single" w:sz="4" w:space="0" w:color="auto"/>
            </w:tcBorders>
          </w:tcPr>
          <w:p w:rsidR="00EB7C18" w:rsidRPr="00151EC3" w:rsidP="00D75474" w14:paraId="491880E6" w14:textId="77D707AF">
            <w:pPr>
              <w:jc w:val="right"/>
              <w:rPr>
                <w:sz w:val="16"/>
                <w:szCs w:val="16"/>
              </w:rPr>
            </w:pPr>
            <w:r w:rsidRPr="00151EC3">
              <w:rPr>
                <w:sz w:val="16"/>
                <w:szCs w:val="16"/>
              </w:rPr>
              <w:t>5</w:t>
            </w:r>
            <w:r w:rsidR="00127183">
              <w:rPr>
                <w:sz w:val="16"/>
                <w:szCs w:val="16"/>
              </w:rPr>
              <w:t>.51</w:t>
            </w:r>
          </w:p>
        </w:tc>
        <w:tc>
          <w:tcPr>
            <w:tcW w:w="1080" w:type="dxa"/>
            <w:tcBorders>
              <w:top w:val="single" w:sz="4" w:space="0" w:color="auto"/>
              <w:left w:val="single" w:sz="4" w:space="0" w:color="auto"/>
              <w:bottom w:val="single" w:sz="4" w:space="0" w:color="auto"/>
              <w:right w:val="single" w:sz="4" w:space="0" w:color="auto"/>
            </w:tcBorders>
          </w:tcPr>
          <w:p w:rsidR="00EB7C18" w:rsidRPr="00151EC3" w:rsidP="00151EC3" w14:paraId="4C15D7B0" w14:textId="72F5B915">
            <w:pPr>
              <w:jc w:val="right"/>
              <w:rPr>
                <w:sz w:val="16"/>
                <w:szCs w:val="16"/>
              </w:rPr>
            </w:pPr>
            <w:r w:rsidRPr="00151EC3">
              <w:rPr>
                <w:sz w:val="16"/>
                <w:szCs w:val="16"/>
              </w:rPr>
              <w:t>5</w:t>
            </w:r>
            <w:r w:rsidR="00127183">
              <w:rPr>
                <w:sz w:val="16"/>
                <w:szCs w:val="16"/>
              </w:rPr>
              <w:t>.29</w:t>
            </w:r>
          </w:p>
        </w:tc>
        <w:tc>
          <w:tcPr>
            <w:tcW w:w="967" w:type="dxa"/>
            <w:tcBorders>
              <w:top w:val="single" w:sz="4" w:space="0" w:color="auto"/>
              <w:left w:val="single" w:sz="4" w:space="0" w:color="auto"/>
              <w:bottom w:val="single" w:sz="4" w:space="0" w:color="auto"/>
              <w:right w:val="single" w:sz="4" w:space="0" w:color="auto"/>
            </w:tcBorders>
          </w:tcPr>
          <w:p w:rsidR="00EB7C18" w:rsidRPr="00151EC3" w:rsidP="00D75474" w14:paraId="7D00567F" w14:textId="112D113E">
            <w:pPr>
              <w:jc w:val="right"/>
              <w:rPr>
                <w:sz w:val="16"/>
                <w:szCs w:val="16"/>
              </w:rPr>
            </w:pPr>
            <w:r>
              <w:rPr>
                <w:sz w:val="16"/>
                <w:szCs w:val="16"/>
              </w:rPr>
              <w:t>0</w:t>
            </w:r>
            <w:r w:rsidR="008C3E2F">
              <w:rPr>
                <w:sz w:val="16"/>
                <w:szCs w:val="16"/>
              </w:rPr>
              <w:t>.2</w:t>
            </w:r>
          </w:p>
        </w:tc>
      </w:tr>
      <w:tr w14:paraId="44E3F8B2" w14:textId="77777777" w:rsidTr="00EB7C18">
        <w:tblPrEx>
          <w:tblW w:w="9535" w:type="dxa"/>
          <w:tblLayout w:type="fixed"/>
          <w:tblLook w:val="04A0"/>
        </w:tblPrEx>
        <w:trPr>
          <w:trHeight w:val="272"/>
        </w:trPr>
        <w:tc>
          <w:tcPr>
            <w:tcW w:w="1818" w:type="dxa"/>
            <w:tcBorders>
              <w:top w:val="single" w:sz="4" w:space="0" w:color="auto"/>
              <w:left w:val="single" w:sz="4" w:space="0" w:color="auto"/>
              <w:bottom w:val="single" w:sz="4" w:space="0" w:color="auto"/>
              <w:right w:val="single" w:sz="4" w:space="0" w:color="auto"/>
            </w:tcBorders>
          </w:tcPr>
          <w:p w:rsidR="00EB7C18" w:rsidRPr="00151EC3" w:rsidP="000F5139" w14:paraId="500F9DAF" w14:textId="54BC382E">
            <w:pPr>
              <w:rPr>
                <w:sz w:val="16"/>
                <w:szCs w:val="16"/>
              </w:rPr>
            </w:pPr>
            <w:r>
              <w:rPr>
                <w:sz w:val="16"/>
                <w:szCs w:val="16"/>
              </w:rPr>
              <w:t xml:space="preserve">State Agency to review and confirm LEAs’ eligibility to participate in </w:t>
            </w:r>
            <w:r w:rsidR="00864843">
              <w:rPr>
                <w:sz w:val="16"/>
                <w:szCs w:val="16"/>
              </w:rPr>
              <w:t>CEP</w:t>
            </w: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EB7C18" w:rsidRPr="00151EC3" w:rsidP="00BA3C5F" w14:paraId="02211A78" w14:textId="702BA79E">
            <w:pPr>
              <w:jc w:val="center"/>
              <w:rPr>
                <w:sz w:val="16"/>
                <w:szCs w:val="16"/>
              </w:rPr>
            </w:pPr>
            <w:r w:rsidRPr="00562B1D">
              <w:rPr>
                <w:sz w:val="16"/>
                <w:szCs w:val="16"/>
              </w:rPr>
              <w:t>245.9(f)(4)(ii)</w:t>
            </w:r>
          </w:p>
        </w:tc>
        <w:tc>
          <w:tcPr>
            <w:tcW w:w="1170" w:type="dxa"/>
            <w:tcBorders>
              <w:top w:val="single" w:sz="4" w:space="0" w:color="auto"/>
              <w:left w:val="single" w:sz="4" w:space="0" w:color="auto"/>
              <w:bottom w:val="single" w:sz="4" w:space="0" w:color="auto"/>
              <w:right w:val="single" w:sz="4" w:space="0" w:color="auto"/>
            </w:tcBorders>
          </w:tcPr>
          <w:p w:rsidR="00EB7C18" w:rsidRPr="00151EC3" w:rsidP="00BA3C5F" w14:paraId="4B01238B" w14:textId="0B4E2FB6">
            <w:pPr>
              <w:jc w:val="right"/>
              <w:rPr>
                <w:sz w:val="16"/>
                <w:szCs w:val="16"/>
              </w:rPr>
            </w:pPr>
            <w:r>
              <w:rPr>
                <w:sz w:val="16"/>
                <w:szCs w:val="16"/>
              </w:rPr>
              <w:t>5</w:t>
            </w:r>
            <w:r w:rsidR="000916CC">
              <w:rPr>
                <w:sz w:val="16"/>
                <w:szCs w:val="16"/>
              </w:rPr>
              <w:t>5</w:t>
            </w:r>
          </w:p>
        </w:tc>
        <w:tc>
          <w:tcPr>
            <w:tcW w:w="900" w:type="dxa"/>
            <w:tcBorders>
              <w:top w:val="single" w:sz="4" w:space="0" w:color="auto"/>
              <w:left w:val="single" w:sz="4" w:space="0" w:color="auto"/>
              <w:bottom w:val="single" w:sz="4" w:space="0" w:color="auto"/>
              <w:right w:val="single" w:sz="4" w:space="0" w:color="auto"/>
            </w:tcBorders>
          </w:tcPr>
          <w:p w:rsidR="00EB7C18" w:rsidRPr="00151EC3" w:rsidP="00D75474" w14:paraId="05BD5CF3" w14:textId="41ACF8EC">
            <w:pPr>
              <w:jc w:val="right"/>
              <w:rPr>
                <w:sz w:val="16"/>
                <w:szCs w:val="16"/>
              </w:rPr>
            </w:pPr>
            <w:r>
              <w:rPr>
                <w:sz w:val="16"/>
                <w:szCs w:val="16"/>
              </w:rPr>
              <w:t>9.</w:t>
            </w:r>
            <w:r w:rsidR="00127183">
              <w:rPr>
                <w:sz w:val="16"/>
                <w:szCs w:val="16"/>
              </w:rPr>
              <w:t>09</w:t>
            </w:r>
          </w:p>
        </w:tc>
        <w:tc>
          <w:tcPr>
            <w:tcW w:w="990" w:type="dxa"/>
            <w:tcBorders>
              <w:top w:val="single" w:sz="4" w:space="0" w:color="auto"/>
              <w:left w:val="single" w:sz="4" w:space="0" w:color="auto"/>
              <w:bottom w:val="single" w:sz="4" w:space="0" w:color="auto"/>
              <w:right w:val="single" w:sz="4" w:space="0" w:color="auto"/>
            </w:tcBorders>
          </w:tcPr>
          <w:p w:rsidR="00EB7C18" w:rsidRPr="00151EC3" w:rsidP="00D75474" w14:paraId="4CA38B67" w14:textId="6B393A4A">
            <w:pPr>
              <w:jc w:val="right"/>
              <w:rPr>
                <w:sz w:val="16"/>
                <w:szCs w:val="16"/>
              </w:rPr>
            </w:pPr>
            <w:r>
              <w:rPr>
                <w:sz w:val="16"/>
                <w:szCs w:val="16"/>
              </w:rPr>
              <w:t>500</w:t>
            </w:r>
          </w:p>
        </w:tc>
        <w:tc>
          <w:tcPr>
            <w:tcW w:w="900" w:type="dxa"/>
            <w:tcBorders>
              <w:top w:val="single" w:sz="4" w:space="0" w:color="auto"/>
              <w:left w:val="single" w:sz="4" w:space="0" w:color="auto"/>
              <w:bottom w:val="single" w:sz="4" w:space="0" w:color="auto"/>
              <w:right w:val="single" w:sz="4" w:space="0" w:color="auto"/>
            </w:tcBorders>
          </w:tcPr>
          <w:p w:rsidR="00EB7C18" w:rsidRPr="00151EC3" w:rsidP="00D75474" w14:paraId="3927BFF1" w14:textId="71301B21">
            <w:pPr>
              <w:jc w:val="right"/>
              <w:rPr>
                <w:sz w:val="16"/>
                <w:szCs w:val="16"/>
              </w:rPr>
            </w:pPr>
            <w:r>
              <w:rPr>
                <w:sz w:val="16"/>
                <w:szCs w:val="16"/>
              </w:rPr>
              <w:t>.08</w:t>
            </w:r>
            <w:r w:rsidR="00127183">
              <w:rPr>
                <w:sz w:val="16"/>
                <w:szCs w:val="16"/>
              </w:rPr>
              <w:t>35</w:t>
            </w:r>
          </w:p>
        </w:tc>
        <w:tc>
          <w:tcPr>
            <w:tcW w:w="810" w:type="dxa"/>
            <w:tcBorders>
              <w:top w:val="single" w:sz="4" w:space="0" w:color="auto"/>
              <w:left w:val="single" w:sz="4" w:space="0" w:color="auto"/>
              <w:bottom w:val="single" w:sz="4" w:space="0" w:color="auto"/>
              <w:right w:val="single" w:sz="4" w:space="0" w:color="auto"/>
            </w:tcBorders>
          </w:tcPr>
          <w:p w:rsidR="00EB7C18" w:rsidRPr="00151EC3" w:rsidP="00D75474" w14:paraId="44FB4C01" w14:textId="35DCA159">
            <w:pPr>
              <w:jc w:val="right"/>
              <w:rPr>
                <w:sz w:val="16"/>
                <w:szCs w:val="16"/>
              </w:rPr>
            </w:pPr>
            <w:r>
              <w:rPr>
                <w:sz w:val="16"/>
                <w:szCs w:val="16"/>
              </w:rPr>
              <w:t>4</w:t>
            </w:r>
            <w:r w:rsidR="00D26420">
              <w:rPr>
                <w:sz w:val="16"/>
                <w:szCs w:val="16"/>
              </w:rPr>
              <w:t>1.75</w:t>
            </w:r>
          </w:p>
        </w:tc>
        <w:tc>
          <w:tcPr>
            <w:tcW w:w="1080" w:type="dxa"/>
            <w:tcBorders>
              <w:top w:val="single" w:sz="4" w:space="0" w:color="auto"/>
              <w:left w:val="single" w:sz="4" w:space="0" w:color="auto"/>
              <w:bottom w:val="single" w:sz="4" w:space="0" w:color="auto"/>
              <w:right w:val="single" w:sz="4" w:space="0" w:color="auto"/>
            </w:tcBorders>
          </w:tcPr>
          <w:p w:rsidR="00EB7C18" w:rsidRPr="00151EC3" w:rsidP="00D75474" w14:paraId="779F98D4" w14:textId="5F283DF2">
            <w:pPr>
              <w:jc w:val="right"/>
              <w:rPr>
                <w:sz w:val="16"/>
                <w:szCs w:val="16"/>
              </w:rPr>
            </w:pPr>
            <w:r>
              <w:rPr>
                <w:sz w:val="16"/>
                <w:szCs w:val="16"/>
              </w:rPr>
              <w:t>40</w:t>
            </w:r>
          </w:p>
        </w:tc>
        <w:tc>
          <w:tcPr>
            <w:tcW w:w="967" w:type="dxa"/>
            <w:tcBorders>
              <w:top w:val="single" w:sz="4" w:space="0" w:color="auto"/>
              <w:left w:val="single" w:sz="4" w:space="0" w:color="auto"/>
              <w:bottom w:val="single" w:sz="4" w:space="0" w:color="auto"/>
              <w:right w:val="single" w:sz="4" w:space="0" w:color="auto"/>
            </w:tcBorders>
          </w:tcPr>
          <w:p w:rsidR="00EB7C18" w:rsidRPr="00151EC3" w:rsidP="00D75474" w14:paraId="40B6EE62" w14:textId="1AECA5D1">
            <w:pPr>
              <w:jc w:val="right"/>
              <w:rPr>
                <w:sz w:val="16"/>
                <w:szCs w:val="16"/>
              </w:rPr>
            </w:pPr>
            <w:r>
              <w:rPr>
                <w:sz w:val="16"/>
                <w:szCs w:val="16"/>
              </w:rPr>
              <w:t>2</w:t>
            </w:r>
          </w:p>
        </w:tc>
      </w:tr>
      <w:tr w14:paraId="3DA454CB" w14:textId="77777777" w:rsidTr="00EB7C18">
        <w:tblPrEx>
          <w:tblW w:w="9535" w:type="dxa"/>
          <w:tblLayout w:type="fixed"/>
          <w:tblLook w:val="04A0"/>
        </w:tblPrEx>
        <w:trPr>
          <w:trHeight w:val="272"/>
        </w:trPr>
        <w:tc>
          <w:tcPr>
            <w:tcW w:w="1818" w:type="dxa"/>
            <w:tcBorders>
              <w:top w:val="single" w:sz="4" w:space="0" w:color="auto"/>
              <w:left w:val="single" w:sz="4" w:space="0" w:color="auto"/>
              <w:bottom w:val="single" w:sz="4" w:space="0" w:color="auto"/>
              <w:right w:val="single" w:sz="4" w:space="0" w:color="auto"/>
            </w:tcBorders>
          </w:tcPr>
          <w:p w:rsidR="00EB7C18" w:rsidRPr="00151EC3" w:rsidP="000F5139" w14:paraId="457A8BAE" w14:textId="77777777">
            <w:pPr>
              <w:rPr>
                <w:sz w:val="16"/>
                <w:szCs w:val="16"/>
              </w:rPr>
            </w:pPr>
            <w:r w:rsidRPr="00151EC3">
              <w:rPr>
                <w:sz w:val="16"/>
                <w:szCs w:val="16"/>
              </w:rPr>
              <w:t xml:space="preserve">SAs maintain </w:t>
            </w:r>
            <w:r>
              <w:rPr>
                <w:sz w:val="16"/>
                <w:szCs w:val="16"/>
              </w:rPr>
              <w:t xml:space="preserve">annual October </w:t>
            </w:r>
            <w:r w:rsidRPr="00151EC3">
              <w:rPr>
                <w:sz w:val="16"/>
                <w:szCs w:val="16"/>
              </w:rPr>
              <w:t xml:space="preserve">data on number of schools </w:t>
            </w:r>
            <w:r>
              <w:rPr>
                <w:sz w:val="16"/>
                <w:szCs w:val="16"/>
              </w:rPr>
              <w:t>participating in</w:t>
            </w:r>
            <w:r w:rsidRPr="00151EC3">
              <w:rPr>
                <w:sz w:val="16"/>
                <w:szCs w:val="16"/>
              </w:rPr>
              <w:t xml:space="preserve"> Provisions 1, 2, or 3and extensions granted.</w:t>
            </w:r>
          </w:p>
        </w:tc>
        <w:tc>
          <w:tcPr>
            <w:tcW w:w="900" w:type="dxa"/>
            <w:tcBorders>
              <w:top w:val="single" w:sz="4" w:space="0" w:color="auto"/>
              <w:left w:val="single" w:sz="4" w:space="0" w:color="auto"/>
              <w:bottom w:val="single" w:sz="4" w:space="0" w:color="auto"/>
              <w:right w:val="single" w:sz="4" w:space="0" w:color="auto"/>
            </w:tcBorders>
          </w:tcPr>
          <w:p w:rsidR="00EB7C18" w:rsidRPr="00151EC3" w:rsidP="00BA3C5F" w14:paraId="094D7006" w14:textId="77777777">
            <w:pPr>
              <w:jc w:val="center"/>
              <w:rPr>
                <w:sz w:val="16"/>
                <w:szCs w:val="16"/>
              </w:rPr>
            </w:pPr>
            <w:r w:rsidRPr="00151EC3">
              <w:rPr>
                <w:sz w:val="16"/>
                <w:szCs w:val="16"/>
              </w:rPr>
              <w:t>245.12(h)(4)</w:t>
            </w:r>
          </w:p>
        </w:tc>
        <w:tc>
          <w:tcPr>
            <w:tcW w:w="1170" w:type="dxa"/>
            <w:tcBorders>
              <w:top w:val="single" w:sz="4" w:space="0" w:color="auto"/>
              <w:left w:val="single" w:sz="4" w:space="0" w:color="auto"/>
              <w:bottom w:val="single" w:sz="4" w:space="0" w:color="auto"/>
              <w:right w:val="single" w:sz="4" w:space="0" w:color="auto"/>
            </w:tcBorders>
          </w:tcPr>
          <w:p w:rsidR="00EB7C18" w:rsidRPr="00151EC3" w:rsidP="00BA3C5F" w14:paraId="7ACF5989" w14:textId="3FE18627">
            <w:pPr>
              <w:jc w:val="right"/>
              <w:rPr>
                <w:sz w:val="16"/>
                <w:szCs w:val="16"/>
              </w:rPr>
            </w:pPr>
            <w:r>
              <w:rPr>
                <w:sz w:val="16"/>
                <w:szCs w:val="16"/>
              </w:rPr>
              <w:t>35</w:t>
            </w:r>
          </w:p>
        </w:tc>
        <w:tc>
          <w:tcPr>
            <w:tcW w:w="900" w:type="dxa"/>
            <w:tcBorders>
              <w:top w:val="single" w:sz="4" w:space="0" w:color="auto"/>
              <w:left w:val="single" w:sz="4" w:space="0" w:color="auto"/>
              <w:bottom w:val="single" w:sz="4" w:space="0" w:color="auto"/>
              <w:right w:val="single" w:sz="4" w:space="0" w:color="auto"/>
            </w:tcBorders>
          </w:tcPr>
          <w:p w:rsidR="00EB7C18" w:rsidRPr="00151EC3" w:rsidP="00D75474" w14:paraId="7FAAE848" w14:textId="24AC8CDA">
            <w:pPr>
              <w:jc w:val="right"/>
              <w:rPr>
                <w:sz w:val="16"/>
                <w:szCs w:val="16"/>
              </w:rPr>
            </w:pPr>
            <w:r w:rsidRPr="00151EC3">
              <w:rPr>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EB7C18" w:rsidRPr="00151EC3" w:rsidP="00D75474" w14:paraId="5A9E1AC0" w14:textId="67E1E22C">
            <w:pPr>
              <w:jc w:val="right"/>
              <w:rPr>
                <w:sz w:val="16"/>
                <w:szCs w:val="16"/>
              </w:rPr>
            </w:pPr>
            <w:r>
              <w:rPr>
                <w:sz w:val="16"/>
                <w:szCs w:val="16"/>
              </w:rPr>
              <w:t>35</w:t>
            </w:r>
          </w:p>
        </w:tc>
        <w:tc>
          <w:tcPr>
            <w:tcW w:w="900" w:type="dxa"/>
            <w:tcBorders>
              <w:top w:val="single" w:sz="4" w:space="0" w:color="auto"/>
              <w:left w:val="single" w:sz="4" w:space="0" w:color="auto"/>
              <w:bottom w:val="single" w:sz="4" w:space="0" w:color="auto"/>
              <w:right w:val="single" w:sz="4" w:space="0" w:color="auto"/>
            </w:tcBorders>
          </w:tcPr>
          <w:p w:rsidR="00EB7C18" w:rsidRPr="00151EC3" w:rsidP="00D75474" w14:paraId="7E7516AE" w14:textId="78BD5CA2">
            <w:pPr>
              <w:jc w:val="right"/>
              <w:rPr>
                <w:sz w:val="16"/>
                <w:szCs w:val="16"/>
              </w:rPr>
            </w:pPr>
            <w:r>
              <w:rPr>
                <w:sz w:val="16"/>
                <w:szCs w:val="16"/>
              </w:rPr>
              <w:t>1.5</w:t>
            </w:r>
          </w:p>
        </w:tc>
        <w:tc>
          <w:tcPr>
            <w:tcW w:w="810" w:type="dxa"/>
            <w:tcBorders>
              <w:top w:val="single" w:sz="4" w:space="0" w:color="auto"/>
              <w:left w:val="single" w:sz="4" w:space="0" w:color="auto"/>
              <w:bottom w:val="single" w:sz="4" w:space="0" w:color="auto"/>
              <w:right w:val="single" w:sz="4" w:space="0" w:color="auto"/>
            </w:tcBorders>
          </w:tcPr>
          <w:p w:rsidR="00EB7C18" w:rsidRPr="00151EC3" w:rsidP="00D75474" w14:paraId="6CF416BB" w14:textId="2C07F2F1">
            <w:pPr>
              <w:jc w:val="right"/>
              <w:rPr>
                <w:sz w:val="16"/>
                <w:szCs w:val="16"/>
              </w:rPr>
            </w:pPr>
            <w:r>
              <w:rPr>
                <w:sz w:val="16"/>
                <w:szCs w:val="16"/>
              </w:rPr>
              <w:t>52.50</w:t>
            </w:r>
          </w:p>
        </w:tc>
        <w:tc>
          <w:tcPr>
            <w:tcW w:w="1080" w:type="dxa"/>
            <w:tcBorders>
              <w:top w:val="single" w:sz="4" w:space="0" w:color="auto"/>
              <w:left w:val="single" w:sz="4" w:space="0" w:color="auto"/>
              <w:bottom w:val="single" w:sz="4" w:space="0" w:color="auto"/>
              <w:right w:val="single" w:sz="4" w:space="0" w:color="auto"/>
            </w:tcBorders>
          </w:tcPr>
          <w:p w:rsidR="00EB7C18" w:rsidRPr="00151EC3" w:rsidP="00D75474" w14:paraId="6B18F825" w14:textId="0281724C">
            <w:pPr>
              <w:jc w:val="right"/>
              <w:rPr>
                <w:sz w:val="16"/>
                <w:szCs w:val="16"/>
              </w:rPr>
            </w:pPr>
            <w:r>
              <w:rPr>
                <w:sz w:val="16"/>
                <w:szCs w:val="16"/>
              </w:rPr>
              <w:t>52.5</w:t>
            </w:r>
          </w:p>
        </w:tc>
        <w:tc>
          <w:tcPr>
            <w:tcW w:w="967" w:type="dxa"/>
            <w:tcBorders>
              <w:top w:val="single" w:sz="4" w:space="0" w:color="auto"/>
              <w:left w:val="single" w:sz="4" w:space="0" w:color="auto"/>
              <w:bottom w:val="single" w:sz="4" w:space="0" w:color="auto"/>
              <w:right w:val="single" w:sz="4" w:space="0" w:color="auto"/>
            </w:tcBorders>
          </w:tcPr>
          <w:p w:rsidR="00EB7C18" w:rsidRPr="00151EC3" w:rsidP="00D75474" w14:paraId="37F49928" w14:textId="75EF223B">
            <w:pPr>
              <w:jc w:val="right"/>
              <w:rPr>
                <w:sz w:val="16"/>
                <w:szCs w:val="16"/>
              </w:rPr>
            </w:pPr>
            <w:r>
              <w:rPr>
                <w:sz w:val="16"/>
                <w:szCs w:val="16"/>
              </w:rPr>
              <w:t>0</w:t>
            </w:r>
          </w:p>
        </w:tc>
      </w:tr>
      <w:tr w14:paraId="588349C9" w14:textId="77777777" w:rsidTr="00EB7C18">
        <w:tblPrEx>
          <w:tblW w:w="9535" w:type="dxa"/>
          <w:tblLayout w:type="fixed"/>
          <w:tblLook w:val="04A0"/>
        </w:tblPrEx>
        <w:trPr>
          <w:trHeight w:val="147"/>
        </w:trPr>
        <w:tc>
          <w:tcPr>
            <w:tcW w:w="1818" w:type="dxa"/>
            <w:tcBorders>
              <w:top w:val="single" w:sz="4" w:space="0" w:color="auto"/>
              <w:left w:val="single" w:sz="4" w:space="0" w:color="auto"/>
              <w:bottom w:val="single" w:sz="4" w:space="0" w:color="auto"/>
              <w:right w:val="single" w:sz="4" w:space="0" w:color="auto"/>
            </w:tcBorders>
          </w:tcPr>
          <w:p w:rsidR="00EB7C18" w:rsidRPr="00151EC3" w:rsidP="00151EC3" w14:paraId="6455D19A" w14:textId="1AC4747C">
            <w:pPr>
              <w:rPr>
                <w:sz w:val="16"/>
                <w:szCs w:val="16"/>
              </w:rPr>
            </w:pPr>
            <w:r w:rsidRPr="00151EC3">
              <w:rPr>
                <w:sz w:val="16"/>
                <w:szCs w:val="16"/>
              </w:rPr>
              <w:t>SAs maintain</w:t>
            </w:r>
            <w:r w:rsidR="00937774">
              <w:rPr>
                <w:sz w:val="16"/>
                <w:szCs w:val="16"/>
              </w:rPr>
              <w:t xml:space="preserve">s </w:t>
            </w:r>
            <w:r w:rsidR="007622B5">
              <w:rPr>
                <w:sz w:val="16"/>
                <w:szCs w:val="16"/>
              </w:rPr>
              <w:t xml:space="preserve">annual </w:t>
            </w:r>
            <w:r w:rsidRPr="00151EC3">
              <w:rPr>
                <w:sz w:val="16"/>
                <w:szCs w:val="16"/>
              </w:rPr>
              <w:t xml:space="preserve"> verification data collected from SFAs</w:t>
            </w:r>
            <w:r w:rsidR="007622B5">
              <w:rPr>
                <w:sz w:val="16"/>
                <w:szCs w:val="16"/>
              </w:rPr>
              <w:t xml:space="preserve"> (for FNS-742).</w:t>
            </w:r>
          </w:p>
        </w:tc>
        <w:tc>
          <w:tcPr>
            <w:tcW w:w="900" w:type="dxa"/>
            <w:tcBorders>
              <w:top w:val="single" w:sz="4" w:space="0" w:color="auto"/>
              <w:left w:val="single" w:sz="4" w:space="0" w:color="auto"/>
              <w:bottom w:val="single" w:sz="4" w:space="0" w:color="auto"/>
              <w:right w:val="single" w:sz="4" w:space="0" w:color="auto"/>
            </w:tcBorders>
          </w:tcPr>
          <w:p w:rsidR="00EB7C18" w:rsidRPr="00151EC3" w:rsidP="00BA3C5F" w14:paraId="4B56E353" w14:textId="77777777">
            <w:pPr>
              <w:jc w:val="center"/>
              <w:rPr>
                <w:sz w:val="16"/>
                <w:szCs w:val="16"/>
              </w:rPr>
            </w:pPr>
            <w:r w:rsidRPr="00151EC3">
              <w:rPr>
                <w:sz w:val="16"/>
                <w:szCs w:val="16"/>
              </w:rPr>
              <w:t>245.12(</w:t>
            </w:r>
            <w:r w:rsidRPr="00151EC3">
              <w:rPr>
                <w:sz w:val="16"/>
                <w:szCs w:val="16"/>
              </w:rPr>
              <w:t>i</w:t>
            </w:r>
            <w:r w:rsidRPr="00151EC3">
              <w:rPr>
                <w:sz w:val="16"/>
                <w:szCs w:val="16"/>
              </w:rPr>
              <w:t>)</w:t>
            </w:r>
          </w:p>
        </w:tc>
        <w:tc>
          <w:tcPr>
            <w:tcW w:w="1170" w:type="dxa"/>
            <w:tcBorders>
              <w:top w:val="single" w:sz="4" w:space="0" w:color="auto"/>
              <w:left w:val="single" w:sz="4" w:space="0" w:color="auto"/>
              <w:bottom w:val="single" w:sz="4" w:space="0" w:color="auto"/>
              <w:right w:val="single" w:sz="4" w:space="0" w:color="auto"/>
            </w:tcBorders>
          </w:tcPr>
          <w:p w:rsidR="00EB7C18" w:rsidRPr="00151EC3" w:rsidP="00BA3C5F" w14:paraId="5F5BD3F2" w14:textId="77777777">
            <w:pPr>
              <w:jc w:val="right"/>
              <w:rPr>
                <w:sz w:val="16"/>
                <w:szCs w:val="16"/>
              </w:rPr>
            </w:pPr>
            <w:r w:rsidRPr="00151EC3">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rsidR="00EB7C18" w:rsidRPr="00151EC3" w:rsidP="00D75474" w14:paraId="60DEE139" w14:textId="77777777">
            <w:pPr>
              <w:jc w:val="right"/>
              <w:rPr>
                <w:sz w:val="16"/>
                <w:szCs w:val="16"/>
              </w:rPr>
            </w:pPr>
            <w:r w:rsidRPr="00151EC3">
              <w:rPr>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EB7C18" w:rsidRPr="00151EC3" w:rsidP="00D75474" w14:paraId="617340A4" w14:textId="77777777">
            <w:pPr>
              <w:jc w:val="right"/>
              <w:rPr>
                <w:sz w:val="16"/>
                <w:szCs w:val="16"/>
              </w:rPr>
            </w:pPr>
            <w:r w:rsidRPr="00151EC3">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rsidR="00EB7C18" w:rsidRPr="00151EC3" w:rsidP="00D75474" w14:paraId="1D83B3DD" w14:textId="56AB4AB1">
            <w:pPr>
              <w:jc w:val="right"/>
              <w:rPr>
                <w:sz w:val="16"/>
                <w:szCs w:val="16"/>
              </w:rPr>
            </w:pPr>
            <w:r w:rsidRPr="00151EC3">
              <w:rPr>
                <w:sz w:val="16"/>
                <w:szCs w:val="16"/>
              </w:rPr>
              <w:t>0.20</w:t>
            </w:r>
            <w:r w:rsidR="000B6ACD">
              <w:rPr>
                <w:sz w:val="16"/>
                <w:szCs w:val="16"/>
              </w:rPr>
              <w:t>04</w:t>
            </w:r>
          </w:p>
        </w:tc>
        <w:tc>
          <w:tcPr>
            <w:tcW w:w="810" w:type="dxa"/>
            <w:tcBorders>
              <w:top w:val="single" w:sz="4" w:space="0" w:color="auto"/>
              <w:left w:val="single" w:sz="4" w:space="0" w:color="auto"/>
              <w:bottom w:val="single" w:sz="4" w:space="0" w:color="auto"/>
              <w:right w:val="single" w:sz="4" w:space="0" w:color="auto"/>
            </w:tcBorders>
          </w:tcPr>
          <w:p w:rsidR="00EB7C18" w:rsidRPr="00151EC3" w:rsidP="00D75474" w14:paraId="6097E86B" w14:textId="38F0153D">
            <w:pPr>
              <w:jc w:val="right"/>
              <w:rPr>
                <w:sz w:val="16"/>
                <w:szCs w:val="16"/>
              </w:rPr>
            </w:pPr>
            <w:r>
              <w:rPr>
                <w:sz w:val="16"/>
                <w:szCs w:val="16"/>
              </w:rPr>
              <w:t>10.</w:t>
            </w:r>
            <w:r w:rsidR="000B6ACD">
              <w:rPr>
                <w:sz w:val="16"/>
                <w:szCs w:val="16"/>
              </w:rPr>
              <w:t>82</w:t>
            </w:r>
          </w:p>
        </w:tc>
        <w:tc>
          <w:tcPr>
            <w:tcW w:w="1080" w:type="dxa"/>
            <w:tcBorders>
              <w:top w:val="single" w:sz="4" w:space="0" w:color="auto"/>
              <w:left w:val="single" w:sz="4" w:space="0" w:color="auto"/>
              <w:bottom w:val="single" w:sz="4" w:space="0" w:color="auto"/>
              <w:right w:val="single" w:sz="4" w:space="0" w:color="auto"/>
            </w:tcBorders>
          </w:tcPr>
          <w:p w:rsidR="00EB7C18" w:rsidRPr="00151EC3" w:rsidP="00D75474" w14:paraId="3EBC477C" w14:textId="55D4DE5A">
            <w:pPr>
              <w:jc w:val="right"/>
              <w:rPr>
                <w:sz w:val="16"/>
                <w:szCs w:val="16"/>
              </w:rPr>
            </w:pPr>
            <w:r>
              <w:rPr>
                <w:sz w:val="16"/>
                <w:szCs w:val="16"/>
              </w:rPr>
              <w:t>10.5</w:t>
            </w:r>
            <w:r w:rsidR="007622B5">
              <w:rPr>
                <w:sz w:val="16"/>
                <w:szCs w:val="16"/>
              </w:rPr>
              <w:t>3</w:t>
            </w:r>
          </w:p>
        </w:tc>
        <w:tc>
          <w:tcPr>
            <w:tcW w:w="967" w:type="dxa"/>
            <w:tcBorders>
              <w:top w:val="single" w:sz="4" w:space="0" w:color="auto"/>
              <w:left w:val="single" w:sz="4" w:space="0" w:color="auto"/>
              <w:bottom w:val="single" w:sz="4" w:space="0" w:color="auto"/>
              <w:right w:val="single" w:sz="4" w:space="0" w:color="auto"/>
            </w:tcBorders>
          </w:tcPr>
          <w:p w:rsidR="00EB7C18" w:rsidRPr="00151EC3" w:rsidP="00151EC3" w14:paraId="580F2820" w14:textId="45CC92F7">
            <w:pPr>
              <w:jc w:val="right"/>
              <w:rPr>
                <w:sz w:val="16"/>
                <w:szCs w:val="16"/>
              </w:rPr>
            </w:pPr>
            <w:r>
              <w:rPr>
                <w:sz w:val="16"/>
                <w:szCs w:val="16"/>
              </w:rPr>
              <w:t>0</w:t>
            </w:r>
            <w:r w:rsidR="00724EDD">
              <w:rPr>
                <w:sz w:val="16"/>
                <w:szCs w:val="16"/>
              </w:rPr>
              <w:t>.3</w:t>
            </w:r>
          </w:p>
        </w:tc>
      </w:tr>
      <w:tr w14:paraId="687894F2" w14:textId="77777777" w:rsidTr="00EB7C18">
        <w:tblPrEx>
          <w:tblW w:w="9535" w:type="dxa"/>
          <w:tblLayout w:type="fixed"/>
          <w:tblLook w:val="04A0"/>
        </w:tblPrEx>
        <w:trPr>
          <w:trHeight w:val="147"/>
        </w:trPr>
        <w:tc>
          <w:tcPr>
            <w:tcW w:w="1818" w:type="dxa"/>
            <w:tcBorders>
              <w:top w:val="single" w:sz="4" w:space="0" w:color="auto"/>
              <w:left w:val="single" w:sz="4" w:space="0" w:color="auto"/>
              <w:bottom w:val="single" w:sz="4" w:space="0" w:color="auto"/>
              <w:right w:val="single" w:sz="4" w:space="0" w:color="auto"/>
            </w:tcBorders>
          </w:tcPr>
          <w:p w:rsidR="00EB7C18" w:rsidRPr="00151EC3" w:rsidP="00151EC3" w14:paraId="3FB28F04" w14:textId="77777777">
            <w:pPr>
              <w:rPr>
                <w:i/>
                <w:sz w:val="16"/>
                <w:szCs w:val="16"/>
              </w:rPr>
            </w:pPr>
            <w:r w:rsidRPr="00151EC3">
              <w:rPr>
                <w:sz w:val="16"/>
                <w:szCs w:val="16"/>
              </w:rPr>
              <w:t xml:space="preserve">SAs that fail to meet the direct certification benchmark must maintain a </w:t>
            </w:r>
            <w:r w:rsidRPr="00151EC3">
              <w:rPr>
                <w:i/>
                <w:sz w:val="16"/>
                <w:szCs w:val="16"/>
              </w:rPr>
              <w:t>Continuous Improvement Plan</w:t>
            </w:r>
          </w:p>
        </w:tc>
        <w:tc>
          <w:tcPr>
            <w:tcW w:w="900" w:type="dxa"/>
            <w:tcBorders>
              <w:top w:val="single" w:sz="4" w:space="0" w:color="auto"/>
              <w:left w:val="single" w:sz="4" w:space="0" w:color="auto"/>
              <w:bottom w:val="single" w:sz="4" w:space="0" w:color="auto"/>
              <w:right w:val="single" w:sz="4" w:space="0" w:color="auto"/>
            </w:tcBorders>
          </w:tcPr>
          <w:p w:rsidR="00EB7C18" w:rsidRPr="00151EC3" w:rsidP="00BA3C5F" w14:paraId="402574FA" w14:textId="77777777">
            <w:pPr>
              <w:jc w:val="center"/>
              <w:rPr>
                <w:sz w:val="16"/>
                <w:szCs w:val="16"/>
              </w:rPr>
            </w:pPr>
            <w:r w:rsidRPr="00151EC3">
              <w:rPr>
                <w:sz w:val="16"/>
                <w:szCs w:val="16"/>
              </w:rPr>
              <w:t>245.13(g)</w:t>
            </w:r>
          </w:p>
        </w:tc>
        <w:tc>
          <w:tcPr>
            <w:tcW w:w="1170" w:type="dxa"/>
            <w:tcBorders>
              <w:top w:val="single" w:sz="4" w:space="0" w:color="auto"/>
              <w:left w:val="single" w:sz="4" w:space="0" w:color="auto"/>
              <w:bottom w:val="single" w:sz="4" w:space="0" w:color="auto"/>
              <w:right w:val="single" w:sz="4" w:space="0" w:color="auto"/>
            </w:tcBorders>
          </w:tcPr>
          <w:p w:rsidR="00EB7C18" w:rsidRPr="00151EC3" w:rsidP="00BA3C5F" w14:paraId="78058391" w14:textId="0954AA07">
            <w:pPr>
              <w:jc w:val="right"/>
              <w:rPr>
                <w:sz w:val="16"/>
                <w:szCs w:val="16"/>
              </w:rPr>
            </w:pPr>
            <w:r>
              <w:rPr>
                <w:sz w:val="16"/>
                <w:szCs w:val="16"/>
              </w:rPr>
              <w:t>1</w:t>
            </w:r>
            <w:r w:rsidR="000B6ACD">
              <w:rPr>
                <w:sz w:val="16"/>
                <w:szCs w:val="16"/>
              </w:rPr>
              <w:t>6</w:t>
            </w:r>
          </w:p>
        </w:tc>
        <w:tc>
          <w:tcPr>
            <w:tcW w:w="900" w:type="dxa"/>
            <w:tcBorders>
              <w:top w:val="single" w:sz="4" w:space="0" w:color="auto"/>
              <w:left w:val="single" w:sz="4" w:space="0" w:color="auto"/>
              <w:bottom w:val="single" w:sz="4" w:space="0" w:color="auto"/>
              <w:right w:val="single" w:sz="4" w:space="0" w:color="auto"/>
            </w:tcBorders>
          </w:tcPr>
          <w:p w:rsidR="00EB7C18" w:rsidRPr="00151EC3" w:rsidP="00D75474" w14:paraId="06954F56" w14:textId="77777777">
            <w:pPr>
              <w:jc w:val="right"/>
              <w:rPr>
                <w:sz w:val="16"/>
                <w:szCs w:val="16"/>
              </w:rPr>
            </w:pPr>
            <w:r w:rsidRPr="00151EC3">
              <w:rPr>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EB7C18" w:rsidRPr="00151EC3" w:rsidP="00D75474" w14:paraId="29113AE2" w14:textId="26D7F0D9">
            <w:pPr>
              <w:jc w:val="right"/>
              <w:rPr>
                <w:sz w:val="16"/>
                <w:szCs w:val="16"/>
              </w:rPr>
            </w:pPr>
            <w:r w:rsidRPr="00151EC3">
              <w:rPr>
                <w:sz w:val="16"/>
                <w:szCs w:val="16"/>
              </w:rPr>
              <w:t>1</w:t>
            </w:r>
            <w:r w:rsidR="000B6ACD">
              <w:rPr>
                <w:sz w:val="16"/>
                <w:szCs w:val="16"/>
              </w:rPr>
              <w:t>6</w:t>
            </w:r>
          </w:p>
        </w:tc>
        <w:tc>
          <w:tcPr>
            <w:tcW w:w="900" w:type="dxa"/>
            <w:tcBorders>
              <w:top w:val="single" w:sz="4" w:space="0" w:color="auto"/>
              <w:left w:val="single" w:sz="4" w:space="0" w:color="auto"/>
              <w:bottom w:val="single" w:sz="4" w:space="0" w:color="auto"/>
              <w:right w:val="single" w:sz="4" w:space="0" w:color="auto"/>
            </w:tcBorders>
          </w:tcPr>
          <w:p w:rsidR="00EB7C18" w:rsidRPr="00151EC3" w:rsidP="00D75474" w14:paraId="150CC320" w14:textId="77777777">
            <w:pPr>
              <w:jc w:val="right"/>
              <w:rPr>
                <w:sz w:val="16"/>
                <w:szCs w:val="16"/>
              </w:rPr>
            </w:pPr>
            <w:r w:rsidRPr="00151EC3">
              <w:rPr>
                <w:sz w:val="16"/>
                <w:szCs w:val="16"/>
              </w:rPr>
              <w:t>0.5</w:t>
            </w:r>
          </w:p>
        </w:tc>
        <w:tc>
          <w:tcPr>
            <w:tcW w:w="810" w:type="dxa"/>
            <w:tcBorders>
              <w:top w:val="single" w:sz="4" w:space="0" w:color="auto"/>
              <w:left w:val="single" w:sz="4" w:space="0" w:color="auto"/>
              <w:bottom w:val="single" w:sz="4" w:space="0" w:color="auto"/>
              <w:right w:val="single" w:sz="4" w:space="0" w:color="auto"/>
            </w:tcBorders>
          </w:tcPr>
          <w:p w:rsidR="00EB7C18" w:rsidRPr="00151EC3" w:rsidP="00D75474" w14:paraId="25A65FFE" w14:textId="31823778">
            <w:pPr>
              <w:jc w:val="right"/>
              <w:rPr>
                <w:sz w:val="16"/>
                <w:szCs w:val="16"/>
              </w:rPr>
            </w:pPr>
            <w:r>
              <w:rPr>
                <w:sz w:val="16"/>
                <w:szCs w:val="16"/>
              </w:rPr>
              <w:t>8</w:t>
            </w:r>
          </w:p>
        </w:tc>
        <w:tc>
          <w:tcPr>
            <w:tcW w:w="1080" w:type="dxa"/>
            <w:tcBorders>
              <w:top w:val="single" w:sz="4" w:space="0" w:color="auto"/>
              <w:left w:val="single" w:sz="4" w:space="0" w:color="auto"/>
              <w:bottom w:val="single" w:sz="4" w:space="0" w:color="auto"/>
              <w:right w:val="single" w:sz="4" w:space="0" w:color="auto"/>
            </w:tcBorders>
          </w:tcPr>
          <w:p w:rsidR="00EB7C18" w:rsidRPr="00151EC3" w:rsidP="00D75474" w14:paraId="7ABD640B" w14:textId="122ED65D">
            <w:pPr>
              <w:jc w:val="right"/>
              <w:rPr>
                <w:sz w:val="16"/>
                <w:szCs w:val="16"/>
              </w:rPr>
            </w:pPr>
            <w:r>
              <w:rPr>
                <w:sz w:val="16"/>
                <w:szCs w:val="16"/>
              </w:rPr>
              <w:t>5</w:t>
            </w:r>
          </w:p>
        </w:tc>
        <w:tc>
          <w:tcPr>
            <w:tcW w:w="967" w:type="dxa"/>
            <w:tcBorders>
              <w:top w:val="single" w:sz="4" w:space="0" w:color="auto"/>
              <w:left w:val="single" w:sz="4" w:space="0" w:color="auto"/>
              <w:bottom w:val="single" w:sz="4" w:space="0" w:color="auto"/>
              <w:right w:val="single" w:sz="4" w:space="0" w:color="auto"/>
            </w:tcBorders>
          </w:tcPr>
          <w:p w:rsidR="00EB7C18" w:rsidRPr="00151EC3" w:rsidP="00D75474" w14:paraId="4EB3F2DB" w14:textId="2479ABEC">
            <w:pPr>
              <w:jc w:val="right"/>
              <w:rPr>
                <w:sz w:val="16"/>
                <w:szCs w:val="16"/>
              </w:rPr>
            </w:pPr>
            <w:r>
              <w:rPr>
                <w:sz w:val="16"/>
                <w:szCs w:val="16"/>
              </w:rPr>
              <w:t>3</w:t>
            </w:r>
          </w:p>
        </w:tc>
      </w:tr>
      <w:tr w14:paraId="3B20805F" w14:textId="77777777" w:rsidTr="00EB7C18">
        <w:tblPrEx>
          <w:tblW w:w="9535" w:type="dxa"/>
          <w:tblLayout w:type="fixed"/>
          <w:tblLook w:val="04A0"/>
        </w:tblPrEx>
        <w:trPr>
          <w:trHeight w:val="78"/>
        </w:trPr>
        <w:tc>
          <w:tcPr>
            <w:tcW w:w="1818" w:type="dxa"/>
            <w:tcBorders>
              <w:top w:val="single" w:sz="4" w:space="0" w:color="auto"/>
              <w:left w:val="single" w:sz="4" w:space="0" w:color="auto"/>
              <w:bottom w:val="single" w:sz="4" w:space="0" w:color="auto"/>
              <w:right w:val="single" w:sz="4" w:space="0" w:color="auto"/>
            </w:tcBorders>
            <w:shd w:val="pct10" w:color="auto" w:fill="auto"/>
          </w:tcPr>
          <w:p w:rsidR="00EB7C18" w:rsidRPr="00C0135B" w:rsidP="005A33F3" w14:paraId="74F6FC80" w14:textId="77777777">
            <w:pPr>
              <w:jc w:val="right"/>
              <w:rPr>
                <w:sz w:val="16"/>
                <w:szCs w:val="16"/>
              </w:rPr>
            </w:pPr>
            <w:r w:rsidRPr="00C0135B">
              <w:rPr>
                <w:sz w:val="16"/>
                <w:szCs w:val="16"/>
              </w:rPr>
              <w:t xml:space="preserve">State Agency </w:t>
            </w:r>
            <w:r>
              <w:rPr>
                <w:sz w:val="16"/>
                <w:szCs w:val="16"/>
              </w:rPr>
              <w:t xml:space="preserve">Recordkeeping </w:t>
            </w:r>
            <w:r w:rsidRPr="00C0135B">
              <w:rPr>
                <w:sz w:val="16"/>
                <w:szCs w:val="16"/>
              </w:rPr>
              <w:t>Burden Total</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EB7C18" w:rsidRPr="00C0135B" w:rsidP="00BA3C5F" w14:paraId="4241AC9E" w14:textId="77777777">
            <w:pPr>
              <w:jc w:val="center"/>
              <w:rPr>
                <w:sz w:val="16"/>
                <w:szCs w:val="16"/>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rsidR="00EB7C18" w:rsidRPr="00C0135B" w:rsidP="00C0135B" w14:paraId="6C87F573" w14:textId="42BF65E9">
            <w:pPr>
              <w:jc w:val="right"/>
              <w:rPr>
                <w:sz w:val="16"/>
                <w:szCs w:val="16"/>
              </w:rPr>
            </w:pPr>
            <w:r w:rsidRPr="00C0135B">
              <w:rPr>
                <w:sz w:val="16"/>
                <w:szCs w:val="16"/>
              </w:rPr>
              <w:t>5</w:t>
            </w:r>
            <w:r w:rsidR="00E24BE7">
              <w:rPr>
                <w:sz w:val="16"/>
                <w:szCs w:val="16"/>
              </w:rPr>
              <w:t>5</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EB7C18" w:rsidRPr="00C0135B" w:rsidP="00D75474" w14:paraId="36E024A1" w14:textId="0C61F38A">
            <w:pPr>
              <w:jc w:val="right"/>
              <w:rPr>
                <w:sz w:val="16"/>
                <w:szCs w:val="16"/>
              </w:rPr>
            </w:pPr>
            <w:r>
              <w:rPr>
                <w:sz w:val="16"/>
                <w:szCs w:val="16"/>
              </w:rPr>
              <w:t>12</w:t>
            </w:r>
          </w:p>
        </w:tc>
        <w:tc>
          <w:tcPr>
            <w:tcW w:w="990" w:type="dxa"/>
            <w:tcBorders>
              <w:top w:val="single" w:sz="4" w:space="0" w:color="auto"/>
              <w:left w:val="single" w:sz="4" w:space="0" w:color="auto"/>
              <w:bottom w:val="single" w:sz="4" w:space="0" w:color="auto"/>
              <w:right w:val="single" w:sz="4" w:space="0" w:color="auto"/>
            </w:tcBorders>
            <w:shd w:val="pct10" w:color="auto" w:fill="auto"/>
          </w:tcPr>
          <w:p w:rsidR="00EB7C18" w:rsidRPr="00C0135B" w:rsidP="00C0135B" w14:paraId="4FEA0509" w14:textId="0C0048E1">
            <w:pPr>
              <w:jc w:val="right"/>
              <w:rPr>
                <w:sz w:val="16"/>
                <w:szCs w:val="16"/>
              </w:rPr>
            </w:pPr>
            <w:r>
              <w:rPr>
                <w:sz w:val="16"/>
                <w:szCs w:val="16"/>
              </w:rPr>
              <w:t>6</w:t>
            </w:r>
            <w:r w:rsidR="00E24BE7">
              <w:rPr>
                <w:sz w:val="16"/>
                <w:szCs w:val="16"/>
              </w:rPr>
              <w:t>60</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EB7C18" w:rsidRPr="00C0135B" w:rsidP="00D75474" w14:paraId="5FD00E39" w14:textId="59E0281D">
            <w:pPr>
              <w:jc w:val="right"/>
              <w:rPr>
                <w:sz w:val="16"/>
                <w:szCs w:val="16"/>
              </w:rPr>
            </w:pPr>
            <w:r>
              <w:rPr>
                <w:sz w:val="16"/>
                <w:szCs w:val="16"/>
              </w:rPr>
              <w:t>0.17</w:t>
            </w:r>
            <w:r w:rsidR="00E24BE7">
              <w:rPr>
                <w:sz w:val="16"/>
                <w:szCs w:val="16"/>
              </w:rPr>
              <w:t>97</w:t>
            </w:r>
          </w:p>
        </w:tc>
        <w:tc>
          <w:tcPr>
            <w:tcW w:w="810" w:type="dxa"/>
            <w:tcBorders>
              <w:top w:val="single" w:sz="4" w:space="0" w:color="auto"/>
              <w:left w:val="single" w:sz="4" w:space="0" w:color="auto"/>
              <w:bottom w:val="single" w:sz="4" w:space="0" w:color="auto"/>
              <w:right w:val="single" w:sz="4" w:space="0" w:color="auto"/>
            </w:tcBorders>
            <w:shd w:val="pct10" w:color="auto" w:fill="auto"/>
          </w:tcPr>
          <w:p w:rsidR="00EB7C18" w:rsidRPr="00C0135B" w:rsidP="00C0135B" w14:paraId="4BBE8662" w14:textId="3D4415A1">
            <w:pPr>
              <w:jc w:val="right"/>
              <w:rPr>
                <w:sz w:val="16"/>
                <w:szCs w:val="16"/>
              </w:rPr>
            </w:pPr>
            <w:r>
              <w:rPr>
                <w:sz w:val="16"/>
                <w:szCs w:val="16"/>
              </w:rPr>
              <w:t>11</w:t>
            </w:r>
            <w:r w:rsidR="00E24BE7">
              <w:rPr>
                <w:sz w:val="16"/>
                <w:szCs w:val="16"/>
              </w:rPr>
              <w:t>9</w:t>
            </w:r>
          </w:p>
        </w:tc>
        <w:tc>
          <w:tcPr>
            <w:tcW w:w="1080" w:type="dxa"/>
            <w:tcBorders>
              <w:top w:val="single" w:sz="4" w:space="0" w:color="auto"/>
              <w:left w:val="single" w:sz="4" w:space="0" w:color="auto"/>
              <w:bottom w:val="single" w:sz="4" w:space="0" w:color="auto"/>
              <w:right w:val="single" w:sz="4" w:space="0" w:color="auto"/>
            </w:tcBorders>
            <w:shd w:val="pct10" w:color="auto" w:fill="auto"/>
          </w:tcPr>
          <w:p w:rsidR="00EB7C18" w:rsidRPr="00C0135B" w:rsidP="00D75474" w14:paraId="67364A18" w14:textId="47380BDA">
            <w:pPr>
              <w:jc w:val="right"/>
              <w:rPr>
                <w:sz w:val="16"/>
                <w:szCs w:val="16"/>
              </w:rPr>
            </w:pPr>
            <w:r>
              <w:rPr>
                <w:sz w:val="16"/>
                <w:szCs w:val="16"/>
              </w:rPr>
              <w:t>113</w:t>
            </w:r>
          </w:p>
        </w:tc>
        <w:tc>
          <w:tcPr>
            <w:tcW w:w="967" w:type="dxa"/>
            <w:tcBorders>
              <w:top w:val="single" w:sz="4" w:space="0" w:color="auto"/>
              <w:left w:val="single" w:sz="4" w:space="0" w:color="auto"/>
              <w:bottom w:val="single" w:sz="4" w:space="0" w:color="auto"/>
              <w:right w:val="single" w:sz="4" w:space="0" w:color="auto"/>
            </w:tcBorders>
            <w:shd w:val="pct10" w:color="auto" w:fill="auto"/>
          </w:tcPr>
          <w:p w:rsidR="00EB7C18" w:rsidRPr="00C0135B" w:rsidP="00D75474" w14:paraId="28C57B86" w14:textId="2F12DD06">
            <w:pPr>
              <w:jc w:val="right"/>
              <w:rPr>
                <w:sz w:val="16"/>
                <w:szCs w:val="16"/>
              </w:rPr>
            </w:pPr>
            <w:r>
              <w:rPr>
                <w:sz w:val="16"/>
                <w:szCs w:val="16"/>
              </w:rPr>
              <w:t>5</w:t>
            </w:r>
          </w:p>
        </w:tc>
      </w:tr>
      <w:tr w14:paraId="64F783D4" w14:textId="77777777" w:rsidTr="00EB7C18">
        <w:tblPrEx>
          <w:tblW w:w="9535" w:type="dxa"/>
          <w:tblLayout w:type="fixed"/>
          <w:tblLook w:val="04A0"/>
        </w:tblPrEx>
        <w:trPr>
          <w:trHeight w:val="90"/>
        </w:trPr>
        <w:tc>
          <w:tcPr>
            <w:tcW w:w="9535" w:type="dxa"/>
            <w:gridSpan w:val="9"/>
            <w:tcBorders>
              <w:top w:val="single" w:sz="4" w:space="0" w:color="auto"/>
              <w:left w:val="single" w:sz="4" w:space="0" w:color="auto"/>
              <w:bottom w:val="single" w:sz="4" w:space="0" w:color="auto"/>
              <w:right w:val="single" w:sz="4" w:space="0" w:color="auto"/>
            </w:tcBorders>
          </w:tcPr>
          <w:p w:rsidR="00EB7C18" w:rsidRPr="00C0135B" w:rsidP="00C0135B" w14:paraId="1ACB69AD" w14:textId="77777777">
            <w:pPr>
              <w:jc w:val="center"/>
              <w:rPr>
                <w:b/>
                <w:sz w:val="16"/>
                <w:szCs w:val="16"/>
              </w:rPr>
            </w:pPr>
          </w:p>
        </w:tc>
      </w:tr>
      <w:tr w14:paraId="2BFD5D10" w14:textId="77777777" w:rsidTr="00EB7C18">
        <w:tblPrEx>
          <w:tblW w:w="9535" w:type="dxa"/>
          <w:tblLayout w:type="fixed"/>
          <w:tblLook w:val="04A0"/>
        </w:tblPrEx>
        <w:trPr>
          <w:trHeight w:val="31"/>
        </w:trPr>
        <w:tc>
          <w:tcPr>
            <w:tcW w:w="1818" w:type="dxa"/>
            <w:tcBorders>
              <w:top w:val="single" w:sz="4" w:space="0" w:color="auto"/>
              <w:left w:val="single" w:sz="4" w:space="0" w:color="auto"/>
              <w:bottom w:val="single" w:sz="4" w:space="0" w:color="auto"/>
              <w:right w:val="single" w:sz="4" w:space="0" w:color="auto"/>
            </w:tcBorders>
          </w:tcPr>
          <w:p w:rsidR="00EB7C18" w:rsidRPr="00892105" w:rsidP="001653B0" w14:paraId="06895853" w14:textId="0AE5870E">
            <w:pPr>
              <w:rPr>
                <w:sz w:val="16"/>
                <w:szCs w:val="16"/>
              </w:rPr>
            </w:pPr>
            <w:r w:rsidRPr="00892105">
              <w:rPr>
                <w:sz w:val="16"/>
                <w:szCs w:val="16"/>
              </w:rPr>
              <w:t xml:space="preserve">LEAs must maintain documentation substantiating eligibility determinations for 3 years after the </w:t>
            </w:r>
            <w:r w:rsidR="00A67425">
              <w:rPr>
                <w:sz w:val="16"/>
                <w:szCs w:val="16"/>
              </w:rPr>
              <w:t xml:space="preserve">end of the </w:t>
            </w:r>
            <w:r w:rsidRPr="00892105">
              <w:rPr>
                <w:sz w:val="16"/>
                <w:szCs w:val="16"/>
              </w:rPr>
              <w:t>fiscal year.</w:t>
            </w:r>
          </w:p>
        </w:tc>
        <w:tc>
          <w:tcPr>
            <w:tcW w:w="900" w:type="dxa"/>
            <w:tcBorders>
              <w:top w:val="single" w:sz="4" w:space="0" w:color="auto"/>
              <w:left w:val="single" w:sz="4" w:space="0" w:color="auto"/>
              <w:bottom w:val="single" w:sz="4" w:space="0" w:color="auto"/>
              <w:right w:val="single" w:sz="4" w:space="0" w:color="auto"/>
            </w:tcBorders>
          </w:tcPr>
          <w:p w:rsidR="00EB7C18" w:rsidRPr="00892105" w:rsidP="00BA3C5F" w14:paraId="5E0E28BD" w14:textId="7E5CF91E">
            <w:pPr>
              <w:jc w:val="center"/>
              <w:rPr>
                <w:sz w:val="16"/>
                <w:szCs w:val="16"/>
              </w:rPr>
            </w:pPr>
            <w:r w:rsidRPr="00892105">
              <w:rPr>
                <w:sz w:val="16"/>
                <w:szCs w:val="16"/>
              </w:rPr>
              <w:t>245.6(e)</w:t>
            </w:r>
          </w:p>
        </w:tc>
        <w:tc>
          <w:tcPr>
            <w:tcW w:w="1170" w:type="dxa"/>
            <w:tcBorders>
              <w:top w:val="single" w:sz="4" w:space="0" w:color="auto"/>
              <w:left w:val="single" w:sz="4" w:space="0" w:color="auto"/>
              <w:bottom w:val="single" w:sz="4" w:space="0" w:color="auto"/>
              <w:right w:val="single" w:sz="4" w:space="0" w:color="auto"/>
            </w:tcBorders>
          </w:tcPr>
          <w:p w:rsidR="00EB7C18" w:rsidRPr="00892105" w:rsidP="00BA3C5F" w14:paraId="603DCA87" w14:textId="0ED20CFF">
            <w:pPr>
              <w:jc w:val="right"/>
              <w:rPr>
                <w:sz w:val="16"/>
                <w:szCs w:val="16"/>
              </w:rPr>
            </w:pPr>
            <w:r>
              <w:rPr>
                <w:sz w:val="16"/>
                <w:szCs w:val="16"/>
              </w:rPr>
              <w:t>15,340</w:t>
            </w:r>
          </w:p>
        </w:tc>
        <w:tc>
          <w:tcPr>
            <w:tcW w:w="900" w:type="dxa"/>
            <w:tcBorders>
              <w:top w:val="single" w:sz="4" w:space="0" w:color="auto"/>
              <w:left w:val="single" w:sz="4" w:space="0" w:color="auto"/>
              <w:bottom w:val="single" w:sz="4" w:space="0" w:color="auto"/>
              <w:right w:val="single" w:sz="4" w:space="0" w:color="auto"/>
            </w:tcBorders>
          </w:tcPr>
          <w:p w:rsidR="00EB7C18" w:rsidRPr="00892105" w:rsidP="00D75474" w14:paraId="3D8F7E27" w14:textId="461E367D">
            <w:pPr>
              <w:jc w:val="right"/>
              <w:rPr>
                <w:sz w:val="16"/>
                <w:szCs w:val="16"/>
              </w:rPr>
            </w:pPr>
            <w:r>
              <w:rPr>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EB7C18" w:rsidRPr="00892105" w:rsidP="00D75474" w14:paraId="44E7613B" w14:textId="395D05AA">
            <w:pPr>
              <w:jc w:val="right"/>
              <w:rPr>
                <w:sz w:val="16"/>
                <w:szCs w:val="16"/>
              </w:rPr>
            </w:pPr>
            <w:r>
              <w:rPr>
                <w:sz w:val="16"/>
                <w:szCs w:val="16"/>
              </w:rPr>
              <w:t>15,340</w:t>
            </w:r>
          </w:p>
        </w:tc>
        <w:tc>
          <w:tcPr>
            <w:tcW w:w="900" w:type="dxa"/>
            <w:tcBorders>
              <w:top w:val="single" w:sz="4" w:space="0" w:color="auto"/>
              <w:left w:val="single" w:sz="4" w:space="0" w:color="auto"/>
              <w:bottom w:val="single" w:sz="4" w:space="0" w:color="auto"/>
              <w:right w:val="single" w:sz="4" w:space="0" w:color="auto"/>
            </w:tcBorders>
          </w:tcPr>
          <w:p w:rsidR="00EB7C18" w:rsidRPr="00892105" w:rsidP="00D75474" w14:paraId="7B89DDB6" w14:textId="75A6192F">
            <w:pPr>
              <w:jc w:val="right"/>
              <w:rPr>
                <w:sz w:val="16"/>
                <w:szCs w:val="16"/>
              </w:rPr>
            </w:pPr>
            <w:r>
              <w:rPr>
                <w:sz w:val="16"/>
                <w:szCs w:val="16"/>
              </w:rPr>
              <w:t>.08</w:t>
            </w:r>
            <w:r w:rsidR="00673A59">
              <w:rPr>
                <w:sz w:val="16"/>
                <w:szCs w:val="16"/>
              </w:rPr>
              <w:t>35</w:t>
            </w:r>
          </w:p>
        </w:tc>
        <w:tc>
          <w:tcPr>
            <w:tcW w:w="810" w:type="dxa"/>
            <w:tcBorders>
              <w:top w:val="single" w:sz="4" w:space="0" w:color="auto"/>
              <w:left w:val="single" w:sz="4" w:space="0" w:color="auto"/>
              <w:bottom w:val="single" w:sz="4" w:space="0" w:color="auto"/>
              <w:right w:val="single" w:sz="4" w:space="0" w:color="auto"/>
            </w:tcBorders>
          </w:tcPr>
          <w:p w:rsidR="00EB7C18" w:rsidRPr="00892105" w:rsidP="00D75474" w14:paraId="730B81AE" w14:textId="113F0E58">
            <w:pPr>
              <w:jc w:val="right"/>
              <w:rPr>
                <w:sz w:val="16"/>
                <w:szCs w:val="16"/>
              </w:rPr>
            </w:pPr>
            <w:r>
              <w:rPr>
                <w:sz w:val="16"/>
                <w:szCs w:val="16"/>
              </w:rPr>
              <w:t>1,2</w:t>
            </w:r>
            <w:r w:rsidR="00E1144E">
              <w:rPr>
                <w:sz w:val="16"/>
                <w:szCs w:val="16"/>
              </w:rPr>
              <w:t>80.9</w:t>
            </w:r>
          </w:p>
        </w:tc>
        <w:tc>
          <w:tcPr>
            <w:tcW w:w="1080" w:type="dxa"/>
            <w:tcBorders>
              <w:top w:val="single" w:sz="4" w:space="0" w:color="auto"/>
              <w:left w:val="single" w:sz="4" w:space="0" w:color="auto"/>
              <w:bottom w:val="single" w:sz="4" w:space="0" w:color="auto"/>
              <w:right w:val="single" w:sz="4" w:space="0" w:color="auto"/>
            </w:tcBorders>
          </w:tcPr>
          <w:p w:rsidR="00EB7C18" w:rsidRPr="00892105" w:rsidP="00D75474" w14:paraId="1B7AE613" w14:textId="6A9DDB9A">
            <w:pPr>
              <w:jc w:val="right"/>
              <w:rPr>
                <w:sz w:val="16"/>
                <w:szCs w:val="16"/>
              </w:rPr>
            </w:pPr>
            <w:r>
              <w:rPr>
                <w:sz w:val="16"/>
                <w:szCs w:val="16"/>
              </w:rPr>
              <w:t>1</w:t>
            </w:r>
            <w:r w:rsidR="00E1144E">
              <w:rPr>
                <w:sz w:val="16"/>
                <w:szCs w:val="16"/>
              </w:rPr>
              <w:t>,227</w:t>
            </w:r>
          </w:p>
        </w:tc>
        <w:tc>
          <w:tcPr>
            <w:tcW w:w="967" w:type="dxa"/>
            <w:tcBorders>
              <w:top w:val="single" w:sz="4" w:space="0" w:color="auto"/>
              <w:left w:val="single" w:sz="4" w:space="0" w:color="auto"/>
              <w:bottom w:val="single" w:sz="4" w:space="0" w:color="auto"/>
              <w:right w:val="single" w:sz="4" w:space="0" w:color="auto"/>
            </w:tcBorders>
          </w:tcPr>
          <w:p w:rsidR="00EB7C18" w:rsidRPr="00892105" w:rsidP="00D75474" w14:paraId="54D9361A" w14:textId="672C346C">
            <w:pPr>
              <w:jc w:val="right"/>
              <w:rPr>
                <w:sz w:val="16"/>
                <w:szCs w:val="16"/>
              </w:rPr>
            </w:pPr>
            <w:r>
              <w:rPr>
                <w:sz w:val="16"/>
                <w:szCs w:val="16"/>
              </w:rPr>
              <w:t>54</w:t>
            </w:r>
            <w:r w:rsidRPr="00A7139E">
              <w:rPr>
                <w:sz w:val="16"/>
                <w:szCs w:val="16"/>
              </w:rPr>
              <w:t xml:space="preserve"> </w:t>
            </w:r>
          </w:p>
        </w:tc>
      </w:tr>
      <w:tr w14:paraId="591263DC" w14:textId="77777777" w:rsidTr="00EB7C18">
        <w:tblPrEx>
          <w:tblW w:w="9535" w:type="dxa"/>
          <w:tblLayout w:type="fixed"/>
          <w:tblLook w:val="04A0"/>
        </w:tblPrEx>
        <w:trPr>
          <w:trHeight w:val="31"/>
        </w:trPr>
        <w:tc>
          <w:tcPr>
            <w:tcW w:w="1818" w:type="dxa"/>
            <w:tcBorders>
              <w:top w:val="single" w:sz="4" w:space="0" w:color="auto"/>
              <w:left w:val="single" w:sz="4" w:space="0" w:color="auto"/>
              <w:bottom w:val="single" w:sz="4" w:space="0" w:color="auto"/>
              <w:right w:val="single" w:sz="4" w:space="0" w:color="auto"/>
            </w:tcBorders>
          </w:tcPr>
          <w:p w:rsidR="00EB7C18" w:rsidRPr="00E1144E" w:rsidP="001653B0" w14:paraId="27882D46" w14:textId="001127FA">
            <w:pPr>
              <w:rPr>
                <w:bCs/>
                <w:sz w:val="16"/>
                <w:szCs w:val="16"/>
              </w:rPr>
            </w:pPr>
            <w:r w:rsidRPr="00E1144E">
              <w:rPr>
                <w:bCs/>
                <w:sz w:val="16"/>
                <w:szCs w:val="16"/>
              </w:rPr>
              <w:t xml:space="preserve">Upon request, make all records pertaining to its milk program available to the State agency and </w:t>
            </w:r>
            <w:r w:rsidRPr="00E1144E">
              <w:rPr>
                <w:bCs/>
                <w:sz w:val="16"/>
                <w:szCs w:val="16"/>
              </w:rPr>
              <w:t>to FNS; such records shall be retained for a period of three years after the end of the fiscal year to which they pertain.</w:t>
            </w:r>
          </w:p>
        </w:tc>
        <w:tc>
          <w:tcPr>
            <w:tcW w:w="900" w:type="dxa"/>
            <w:tcBorders>
              <w:top w:val="single" w:sz="4" w:space="0" w:color="auto"/>
              <w:left w:val="single" w:sz="4" w:space="0" w:color="auto"/>
              <w:bottom w:val="single" w:sz="4" w:space="0" w:color="auto"/>
              <w:right w:val="single" w:sz="4" w:space="0" w:color="auto"/>
            </w:tcBorders>
          </w:tcPr>
          <w:p w:rsidR="00EB7C18" w:rsidRPr="00E1144E" w:rsidP="00BA3C5F" w14:paraId="2E3D8EED" w14:textId="23E8A564">
            <w:pPr>
              <w:jc w:val="center"/>
              <w:rPr>
                <w:bCs/>
                <w:sz w:val="16"/>
                <w:szCs w:val="16"/>
              </w:rPr>
            </w:pPr>
            <w:r w:rsidRPr="00E1144E">
              <w:rPr>
                <w:bCs/>
                <w:sz w:val="16"/>
                <w:szCs w:val="16"/>
              </w:rPr>
              <w:t>215.7(7)</w:t>
            </w:r>
          </w:p>
        </w:tc>
        <w:tc>
          <w:tcPr>
            <w:tcW w:w="1170" w:type="dxa"/>
            <w:tcBorders>
              <w:top w:val="single" w:sz="4" w:space="0" w:color="auto"/>
              <w:left w:val="single" w:sz="4" w:space="0" w:color="auto"/>
              <w:bottom w:val="single" w:sz="4" w:space="0" w:color="auto"/>
              <w:right w:val="single" w:sz="4" w:space="0" w:color="auto"/>
            </w:tcBorders>
          </w:tcPr>
          <w:p w:rsidR="00EB7C18" w:rsidRPr="00E1144E" w:rsidP="00BA3C5F" w14:paraId="0AA0F24B" w14:textId="414C4230">
            <w:pPr>
              <w:jc w:val="right"/>
              <w:rPr>
                <w:bCs/>
                <w:sz w:val="16"/>
                <w:szCs w:val="16"/>
              </w:rPr>
            </w:pPr>
            <w:r w:rsidRPr="00E1144E">
              <w:rPr>
                <w:bCs/>
                <w:sz w:val="16"/>
                <w:szCs w:val="16"/>
              </w:rPr>
              <w:t>446</w:t>
            </w:r>
          </w:p>
        </w:tc>
        <w:tc>
          <w:tcPr>
            <w:tcW w:w="900" w:type="dxa"/>
            <w:tcBorders>
              <w:top w:val="single" w:sz="4" w:space="0" w:color="auto"/>
              <w:left w:val="single" w:sz="4" w:space="0" w:color="auto"/>
              <w:bottom w:val="single" w:sz="4" w:space="0" w:color="auto"/>
              <w:right w:val="single" w:sz="4" w:space="0" w:color="auto"/>
            </w:tcBorders>
          </w:tcPr>
          <w:p w:rsidR="00EB7C18" w:rsidRPr="00E1144E" w:rsidP="00D75474" w14:paraId="5B7BD2B4" w14:textId="5A8DBF8E">
            <w:pPr>
              <w:jc w:val="right"/>
              <w:rPr>
                <w:bCs/>
                <w:sz w:val="16"/>
                <w:szCs w:val="16"/>
              </w:rPr>
            </w:pPr>
            <w:r w:rsidRPr="00E1144E">
              <w:rPr>
                <w:bCs/>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EB7C18" w:rsidRPr="00E1144E" w:rsidP="00D75474" w14:paraId="384F2AB8" w14:textId="1D8F6F76">
            <w:pPr>
              <w:jc w:val="right"/>
              <w:rPr>
                <w:bCs/>
                <w:sz w:val="16"/>
                <w:szCs w:val="16"/>
              </w:rPr>
            </w:pPr>
            <w:r w:rsidRPr="00E1144E">
              <w:rPr>
                <w:bCs/>
                <w:sz w:val="16"/>
                <w:szCs w:val="16"/>
              </w:rPr>
              <w:t>446</w:t>
            </w:r>
          </w:p>
        </w:tc>
        <w:tc>
          <w:tcPr>
            <w:tcW w:w="900" w:type="dxa"/>
            <w:tcBorders>
              <w:top w:val="single" w:sz="4" w:space="0" w:color="auto"/>
              <w:left w:val="single" w:sz="4" w:space="0" w:color="auto"/>
              <w:bottom w:val="single" w:sz="4" w:space="0" w:color="auto"/>
              <w:right w:val="single" w:sz="4" w:space="0" w:color="auto"/>
            </w:tcBorders>
          </w:tcPr>
          <w:p w:rsidR="00EB7C18" w:rsidRPr="00E1144E" w:rsidP="00D75474" w14:paraId="50269AD3" w14:textId="0A879BEF">
            <w:pPr>
              <w:jc w:val="right"/>
              <w:rPr>
                <w:bCs/>
                <w:sz w:val="16"/>
                <w:szCs w:val="16"/>
              </w:rPr>
            </w:pPr>
            <w:r w:rsidRPr="00E1144E">
              <w:rPr>
                <w:bCs/>
                <w:sz w:val="16"/>
                <w:szCs w:val="16"/>
              </w:rPr>
              <w:t>2.5</w:t>
            </w:r>
          </w:p>
        </w:tc>
        <w:tc>
          <w:tcPr>
            <w:tcW w:w="810" w:type="dxa"/>
            <w:tcBorders>
              <w:top w:val="single" w:sz="4" w:space="0" w:color="auto"/>
              <w:left w:val="single" w:sz="4" w:space="0" w:color="auto"/>
              <w:bottom w:val="single" w:sz="4" w:space="0" w:color="auto"/>
              <w:right w:val="single" w:sz="4" w:space="0" w:color="auto"/>
            </w:tcBorders>
          </w:tcPr>
          <w:p w:rsidR="00EB7C18" w:rsidRPr="00E1144E" w:rsidP="00D75474" w14:paraId="740E8384" w14:textId="0EEFD929">
            <w:pPr>
              <w:jc w:val="right"/>
              <w:rPr>
                <w:bCs/>
                <w:sz w:val="16"/>
                <w:szCs w:val="16"/>
              </w:rPr>
            </w:pPr>
            <w:r w:rsidRPr="00E1144E">
              <w:rPr>
                <w:bCs/>
                <w:sz w:val="16"/>
                <w:szCs w:val="16"/>
              </w:rPr>
              <w:t>1,115</w:t>
            </w:r>
          </w:p>
        </w:tc>
        <w:tc>
          <w:tcPr>
            <w:tcW w:w="1080" w:type="dxa"/>
            <w:tcBorders>
              <w:top w:val="single" w:sz="4" w:space="0" w:color="auto"/>
              <w:left w:val="single" w:sz="4" w:space="0" w:color="auto"/>
              <w:bottom w:val="single" w:sz="4" w:space="0" w:color="auto"/>
              <w:right w:val="single" w:sz="4" w:space="0" w:color="auto"/>
            </w:tcBorders>
          </w:tcPr>
          <w:p w:rsidR="00EB7C18" w:rsidRPr="00E1144E" w:rsidP="00D75474" w14:paraId="6BD84A40" w14:textId="71DCEE65">
            <w:pPr>
              <w:jc w:val="right"/>
              <w:rPr>
                <w:bCs/>
                <w:sz w:val="16"/>
                <w:szCs w:val="16"/>
              </w:rPr>
            </w:pPr>
            <w:r>
              <w:rPr>
                <w:bCs/>
                <w:sz w:val="16"/>
                <w:szCs w:val="16"/>
              </w:rPr>
              <w:t>1,115</w:t>
            </w:r>
          </w:p>
        </w:tc>
        <w:tc>
          <w:tcPr>
            <w:tcW w:w="967" w:type="dxa"/>
            <w:tcBorders>
              <w:top w:val="single" w:sz="4" w:space="0" w:color="auto"/>
              <w:left w:val="single" w:sz="4" w:space="0" w:color="auto"/>
              <w:bottom w:val="single" w:sz="4" w:space="0" w:color="auto"/>
              <w:right w:val="single" w:sz="4" w:space="0" w:color="auto"/>
            </w:tcBorders>
          </w:tcPr>
          <w:p w:rsidR="00EB7C18" w:rsidRPr="00E1144E" w:rsidP="00D75474" w14:paraId="63A55748" w14:textId="4ADCFDF9">
            <w:pPr>
              <w:jc w:val="right"/>
              <w:rPr>
                <w:bCs/>
                <w:sz w:val="16"/>
                <w:szCs w:val="16"/>
              </w:rPr>
            </w:pPr>
            <w:r w:rsidRPr="00E1144E">
              <w:rPr>
                <w:bCs/>
                <w:sz w:val="16"/>
                <w:szCs w:val="16"/>
              </w:rPr>
              <w:t>0</w:t>
            </w:r>
          </w:p>
        </w:tc>
      </w:tr>
      <w:tr w14:paraId="03D8CDC3" w14:textId="77777777" w:rsidTr="00EB7C18">
        <w:tblPrEx>
          <w:tblW w:w="9535" w:type="dxa"/>
          <w:tblLayout w:type="fixed"/>
          <w:tblLook w:val="04A0"/>
        </w:tblPrEx>
        <w:trPr>
          <w:trHeight w:val="94"/>
        </w:trPr>
        <w:tc>
          <w:tcPr>
            <w:tcW w:w="1818" w:type="dxa"/>
            <w:tcBorders>
              <w:top w:val="single" w:sz="4" w:space="0" w:color="auto"/>
              <w:left w:val="single" w:sz="4" w:space="0" w:color="auto"/>
              <w:bottom w:val="single" w:sz="4" w:space="0" w:color="auto"/>
              <w:right w:val="single" w:sz="4" w:space="0" w:color="auto"/>
            </w:tcBorders>
            <w:hideMark/>
          </w:tcPr>
          <w:p w:rsidR="00EB7C18" w:rsidRPr="00C0135B" w:rsidP="00C0135B" w14:paraId="31E7EB95" w14:textId="58821932">
            <w:pPr>
              <w:rPr>
                <w:sz w:val="16"/>
                <w:szCs w:val="16"/>
              </w:rPr>
            </w:pPr>
            <w:r w:rsidRPr="00A7139E">
              <w:rPr>
                <w:sz w:val="16"/>
                <w:szCs w:val="16"/>
              </w:rPr>
              <w:t xml:space="preserve">LEA to maintain documentation </w:t>
            </w:r>
            <w:r w:rsidR="00D520F8">
              <w:rPr>
                <w:sz w:val="16"/>
                <w:szCs w:val="16"/>
              </w:rPr>
              <w:t>r</w:t>
            </w:r>
            <w:r w:rsidRPr="00A7139E">
              <w:rPr>
                <w:sz w:val="16"/>
                <w:szCs w:val="16"/>
              </w:rPr>
              <w:t>elated to methodology used to calculate the identified student percentage and determine eligibility</w:t>
            </w:r>
          </w:p>
        </w:tc>
        <w:tc>
          <w:tcPr>
            <w:tcW w:w="900" w:type="dxa"/>
            <w:tcBorders>
              <w:top w:val="single" w:sz="4" w:space="0" w:color="auto"/>
              <w:left w:val="single" w:sz="4" w:space="0" w:color="auto"/>
              <w:bottom w:val="single" w:sz="4" w:space="0" w:color="auto"/>
              <w:right w:val="single" w:sz="4" w:space="0" w:color="auto"/>
            </w:tcBorders>
          </w:tcPr>
          <w:p w:rsidR="00EB7C18" w:rsidRPr="00C0135B" w:rsidP="00B73298" w14:paraId="29457285" w14:textId="5BBC81D2">
            <w:pPr>
              <w:jc w:val="center"/>
              <w:rPr>
                <w:sz w:val="16"/>
                <w:szCs w:val="16"/>
              </w:rPr>
            </w:pPr>
            <w:r w:rsidRPr="00A7139E">
              <w:rPr>
                <w:sz w:val="16"/>
                <w:szCs w:val="16"/>
              </w:rPr>
              <w:t>245.9(h)(3)</w:t>
            </w:r>
          </w:p>
        </w:tc>
        <w:tc>
          <w:tcPr>
            <w:tcW w:w="1170" w:type="dxa"/>
            <w:tcBorders>
              <w:top w:val="single" w:sz="4" w:space="0" w:color="auto"/>
              <w:left w:val="single" w:sz="4" w:space="0" w:color="auto"/>
              <w:bottom w:val="single" w:sz="4" w:space="0" w:color="auto"/>
              <w:right w:val="single" w:sz="4" w:space="0" w:color="auto"/>
            </w:tcBorders>
          </w:tcPr>
          <w:p w:rsidR="00EB7C18" w:rsidRPr="00C0135B" w:rsidP="00B73298" w14:paraId="6847256A" w14:textId="31429AC0">
            <w:pPr>
              <w:jc w:val="right"/>
              <w:rPr>
                <w:sz w:val="16"/>
                <w:szCs w:val="16"/>
              </w:rPr>
            </w:pPr>
            <w:r>
              <w:rPr>
                <w:sz w:val="16"/>
                <w:szCs w:val="16"/>
              </w:rPr>
              <w:t>500</w:t>
            </w:r>
          </w:p>
        </w:tc>
        <w:tc>
          <w:tcPr>
            <w:tcW w:w="900" w:type="dxa"/>
            <w:tcBorders>
              <w:top w:val="single" w:sz="4" w:space="0" w:color="auto"/>
              <w:left w:val="single" w:sz="4" w:space="0" w:color="auto"/>
              <w:bottom w:val="single" w:sz="4" w:space="0" w:color="auto"/>
              <w:right w:val="single" w:sz="4" w:space="0" w:color="auto"/>
            </w:tcBorders>
          </w:tcPr>
          <w:p w:rsidR="00EB7C18" w:rsidRPr="00C0135B" w:rsidP="00B73298" w14:paraId="0C735031" w14:textId="77777777">
            <w:pPr>
              <w:jc w:val="right"/>
              <w:rPr>
                <w:sz w:val="16"/>
                <w:szCs w:val="16"/>
              </w:rPr>
            </w:pPr>
            <w:r w:rsidRPr="00C0135B">
              <w:rPr>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EB7C18" w:rsidRPr="00C0135B" w:rsidP="00B73298" w14:paraId="3ED824DE" w14:textId="531B9EA6">
            <w:pPr>
              <w:jc w:val="right"/>
              <w:rPr>
                <w:sz w:val="16"/>
                <w:szCs w:val="16"/>
              </w:rPr>
            </w:pPr>
            <w:r>
              <w:rPr>
                <w:sz w:val="16"/>
                <w:szCs w:val="16"/>
              </w:rPr>
              <w:t>500</w:t>
            </w:r>
          </w:p>
        </w:tc>
        <w:tc>
          <w:tcPr>
            <w:tcW w:w="900" w:type="dxa"/>
            <w:tcBorders>
              <w:top w:val="single" w:sz="4" w:space="0" w:color="auto"/>
              <w:left w:val="single" w:sz="4" w:space="0" w:color="auto"/>
              <w:bottom w:val="single" w:sz="4" w:space="0" w:color="auto"/>
              <w:right w:val="single" w:sz="4" w:space="0" w:color="auto"/>
            </w:tcBorders>
          </w:tcPr>
          <w:p w:rsidR="00EB7C18" w:rsidRPr="00C0135B" w:rsidP="00B73298" w14:paraId="050B33EA" w14:textId="7FA45A64">
            <w:pPr>
              <w:jc w:val="right"/>
              <w:rPr>
                <w:sz w:val="16"/>
                <w:szCs w:val="16"/>
              </w:rPr>
            </w:pPr>
            <w:r>
              <w:rPr>
                <w:sz w:val="16"/>
                <w:szCs w:val="16"/>
              </w:rPr>
              <w:t>.9</w:t>
            </w:r>
            <w:r w:rsidR="003C505F">
              <w:rPr>
                <w:sz w:val="16"/>
                <w:szCs w:val="16"/>
              </w:rPr>
              <w:t>018</w:t>
            </w:r>
          </w:p>
        </w:tc>
        <w:tc>
          <w:tcPr>
            <w:tcW w:w="810" w:type="dxa"/>
            <w:tcBorders>
              <w:top w:val="single" w:sz="4" w:space="0" w:color="auto"/>
              <w:left w:val="single" w:sz="4" w:space="0" w:color="auto"/>
              <w:bottom w:val="single" w:sz="4" w:space="0" w:color="auto"/>
              <w:right w:val="single" w:sz="4" w:space="0" w:color="auto"/>
            </w:tcBorders>
            <w:hideMark/>
          </w:tcPr>
          <w:p w:rsidR="00EB7C18" w:rsidRPr="00C0135B" w:rsidP="00B73298" w14:paraId="19D354A1" w14:textId="4CCC5035">
            <w:pPr>
              <w:jc w:val="right"/>
              <w:rPr>
                <w:bCs/>
                <w:sz w:val="16"/>
                <w:szCs w:val="16"/>
              </w:rPr>
            </w:pPr>
            <w:r>
              <w:rPr>
                <w:bCs/>
                <w:sz w:val="16"/>
                <w:szCs w:val="16"/>
              </w:rPr>
              <w:t>45</w:t>
            </w:r>
            <w:r w:rsidR="003C505F">
              <w:rPr>
                <w:bCs/>
                <w:sz w:val="16"/>
                <w:szCs w:val="16"/>
              </w:rPr>
              <w:t>1</w:t>
            </w:r>
          </w:p>
        </w:tc>
        <w:tc>
          <w:tcPr>
            <w:tcW w:w="1080" w:type="dxa"/>
            <w:tcBorders>
              <w:top w:val="single" w:sz="4" w:space="0" w:color="auto"/>
              <w:left w:val="single" w:sz="4" w:space="0" w:color="auto"/>
              <w:bottom w:val="single" w:sz="4" w:space="0" w:color="auto"/>
              <w:right w:val="single" w:sz="4" w:space="0" w:color="auto"/>
            </w:tcBorders>
          </w:tcPr>
          <w:p w:rsidR="00EB7C18" w:rsidRPr="00C0135B" w:rsidP="00743123" w14:paraId="5B6255F1" w14:textId="2779FB75">
            <w:pPr>
              <w:jc w:val="right"/>
              <w:rPr>
                <w:bCs/>
                <w:sz w:val="16"/>
                <w:szCs w:val="16"/>
              </w:rPr>
            </w:pPr>
            <w:r>
              <w:rPr>
                <w:bCs/>
                <w:sz w:val="16"/>
                <w:szCs w:val="16"/>
              </w:rPr>
              <w:t>455</w:t>
            </w:r>
          </w:p>
        </w:tc>
        <w:tc>
          <w:tcPr>
            <w:tcW w:w="967" w:type="dxa"/>
            <w:tcBorders>
              <w:top w:val="single" w:sz="4" w:space="0" w:color="auto"/>
              <w:left w:val="single" w:sz="4" w:space="0" w:color="auto"/>
              <w:bottom w:val="single" w:sz="4" w:space="0" w:color="auto"/>
              <w:right w:val="single" w:sz="4" w:space="0" w:color="auto"/>
            </w:tcBorders>
          </w:tcPr>
          <w:p w:rsidR="00EB7C18" w:rsidRPr="00C0135B" w:rsidP="00A7139E" w14:paraId="6687D3E4" w14:textId="47EA63FB">
            <w:pPr>
              <w:jc w:val="right"/>
              <w:rPr>
                <w:bCs/>
                <w:sz w:val="16"/>
                <w:szCs w:val="16"/>
              </w:rPr>
            </w:pPr>
            <w:r w:rsidRPr="00C0135B">
              <w:rPr>
                <w:bCs/>
                <w:sz w:val="16"/>
                <w:szCs w:val="16"/>
              </w:rPr>
              <w:t>-</w:t>
            </w:r>
            <w:r w:rsidR="003C505F">
              <w:rPr>
                <w:bCs/>
                <w:sz w:val="16"/>
                <w:szCs w:val="16"/>
              </w:rPr>
              <w:t>4</w:t>
            </w:r>
          </w:p>
        </w:tc>
      </w:tr>
      <w:tr w14:paraId="724036C4" w14:textId="77777777" w:rsidTr="00EB7C18">
        <w:tblPrEx>
          <w:tblW w:w="9535" w:type="dxa"/>
          <w:tblLayout w:type="fixed"/>
          <w:tblLook w:val="04A0"/>
        </w:tblPrEx>
        <w:trPr>
          <w:trHeight w:val="78"/>
        </w:trPr>
        <w:tc>
          <w:tcPr>
            <w:tcW w:w="1818" w:type="dxa"/>
            <w:tcBorders>
              <w:top w:val="single" w:sz="4" w:space="0" w:color="auto"/>
              <w:left w:val="single" w:sz="4" w:space="0" w:color="auto"/>
              <w:bottom w:val="single" w:sz="4" w:space="0" w:color="auto"/>
              <w:right w:val="single" w:sz="4" w:space="0" w:color="auto"/>
            </w:tcBorders>
            <w:shd w:val="pct10" w:color="auto" w:fill="auto"/>
          </w:tcPr>
          <w:p w:rsidR="00EB7C18" w:rsidRPr="00BB103C" w:rsidP="00CB30C8" w14:paraId="2F5A75F3" w14:textId="77777777">
            <w:pPr>
              <w:jc w:val="right"/>
              <w:rPr>
                <w:b/>
                <w:sz w:val="16"/>
                <w:szCs w:val="16"/>
              </w:rPr>
            </w:pPr>
            <w:r w:rsidRPr="00BB103C">
              <w:rPr>
                <w:b/>
                <w:sz w:val="16"/>
                <w:szCs w:val="16"/>
              </w:rPr>
              <w:t xml:space="preserve">Local Educational Authority Recordkeeping Burden </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EB7C18" w:rsidRPr="00BB103C" w:rsidP="002F79CD" w14:paraId="3C6BC963" w14:textId="77777777">
            <w:pPr>
              <w:jc w:val="center"/>
              <w:rPr>
                <w:b/>
                <w:sz w:val="16"/>
                <w:szCs w:val="16"/>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rsidR="00EB7C18" w:rsidRPr="00BB103C" w:rsidP="002F79CD" w14:paraId="0E19BA34" w14:textId="204D8682">
            <w:pPr>
              <w:jc w:val="right"/>
              <w:rPr>
                <w:b/>
                <w:sz w:val="16"/>
                <w:szCs w:val="16"/>
              </w:rPr>
            </w:pPr>
            <w:r>
              <w:rPr>
                <w:b/>
                <w:sz w:val="16"/>
                <w:szCs w:val="16"/>
              </w:rPr>
              <w:t>15,786</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EB7C18" w:rsidRPr="00BB103C" w:rsidP="002F79CD" w14:paraId="0C090B33" w14:textId="2E23D6D3">
            <w:pPr>
              <w:jc w:val="right"/>
              <w:rPr>
                <w:b/>
                <w:sz w:val="16"/>
                <w:szCs w:val="16"/>
              </w:rPr>
            </w:pPr>
            <w:r>
              <w:rPr>
                <w:b/>
                <w:sz w:val="16"/>
                <w:szCs w:val="16"/>
              </w:rPr>
              <w:t>1.03</w:t>
            </w:r>
          </w:p>
        </w:tc>
        <w:tc>
          <w:tcPr>
            <w:tcW w:w="990" w:type="dxa"/>
            <w:tcBorders>
              <w:top w:val="single" w:sz="4" w:space="0" w:color="auto"/>
              <w:left w:val="single" w:sz="4" w:space="0" w:color="auto"/>
              <w:bottom w:val="single" w:sz="4" w:space="0" w:color="auto"/>
              <w:right w:val="single" w:sz="4" w:space="0" w:color="auto"/>
            </w:tcBorders>
            <w:shd w:val="pct10" w:color="auto" w:fill="auto"/>
          </w:tcPr>
          <w:p w:rsidR="00EB7C18" w:rsidRPr="00BB103C" w:rsidP="002F79CD" w14:paraId="51FF60BE" w14:textId="09FA1CD4">
            <w:pPr>
              <w:jc w:val="right"/>
              <w:rPr>
                <w:b/>
                <w:sz w:val="16"/>
                <w:szCs w:val="16"/>
              </w:rPr>
            </w:pPr>
            <w:r>
              <w:rPr>
                <w:b/>
                <w:sz w:val="16"/>
                <w:szCs w:val="16"/>
              </w:rPr>
              <w:t>16,286</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EB7C18" w:rsidRPr="00BB103C" w:rsidP="002F79CD" w14:paraId="4D2F4239" w14:textId="4680E05B">
            <w:pPr>
              <w:jc w:val="right"/>
              <w:rPr>
                <w:b/>
                <w:sz w:val="16"/>
                <w:szCs w:val="16"/>
              </w:rPr>
            </w:pPr>
            <w:r>
              <w:rPr>
                <w:b/>
                <w:sz w:val="16"/>
                <w:szCs w:val="16"/>
              </w:rPr>
              <w:t>.17</w:t>
            </w:r>
            <w:r w:rsidR="003C505F">
              <w:rPr>
                <w:b/>
                <w:sz w:val="16"/>
                <w:szCs w:val="16"/>
              </w:rPr>
              <w:t>48</w:t>
            </w:r>
          </w:p>
        </w:tc>
        <w:tc>
          <w:tcPr>
            <w:tcW w:w="810" w:type="dxa"/>
            <w:tcBorders>
              <w:top w:val="single" w:sz="4" w:space="0" w:color="auto"/>
              <w:left w:val="single" w:sz="4" w:space="0" w:color="auto"/>
              <w:bottom w:val="single" w:sz="4" w:space="0" w:color="auto"/>
              <w:right w:val="single" w:sz="4" w:space="0" w:color="auto"/>
            </w:tcBorders>
            <w:shd w:val="pct10" w:color="auto" w:fill="auto"/>
          </w:tcPr>
          <w:p w:rsidR="00EB7C18" w:rsidRPr="00BB103C" w:rsidP="00BB103C" w14:paraId="290C5F72" w14:textId="2339DEE7">
            <w:pPr>
              <w:jc w:val="right"/>
              <w:rPr>
                <w:b/>
                <w:sz w:val="16"/>
                <w:szCs w:val="16"/>
              </w:rPr>
            </w:pPr>
            <w:r>
              <w:rPr>
                <w:b/>
                <w:sz w:val="16"/>
                <w:szCs w:val="16"/>
              </w:rPr>
              <w:t>2,</w:t>
            </w:r>
            <w:r w:rsidR="00D86CEF">
              <w:rPr>
                <w:b/>
                <w:sz w:val="16"/>
                <w:szCs w:val="16"/>
              </w:rPr>
              <w:t>847</w:t>
            </w:r>
          </w:p>
        </w:tc>
        <w:tc>
          <w:tcPr>
            <w:tcW w:w="1080" w:type="dxa"/>
            <w:tcBorders>
              <w:top w:val="single" w:sz="4" w:space="0" w:color="auto"/>
              <w:left w:val="single" w:sz="4" w:space="0" w:color="auto"/>
              <w:bottom w:val="single" w:sz="4" w:space="0" w:color="auto"/>
              <w:right w:val="single" w:sz="4" w:space="0" w:color="auto"/>
            </w:tcBorders>
            <w:shd w:val="pct10" w:color="auto" w:fill="auto"/>
          </w:tcPr>
          <w:p w:rsidR="00EB7C18" w:rsidRPr="00BB103C" w:rsidP="002F79CD" w14:paraId="5AB670FA" w14:textId="076B1982">
            <w:pPr>
              <w:jc w:val="right"/>
              <w:rPr>
                <w:b/>
                <w:sz w:val="16"/>
                <w:szCs w:val="16"/>
              </w:rPr>
            </w:pPr>
            <w:r>
              <w:rPr>
                <w:b/>
                <w:sz w:val="16"/>
                <w:szCs w:val="16"/>
              </w:rPr>
              <w:t>2,797</w:t>
            </w:r>
          </w:p>
        </w:tc>
        <w:tc>
          <w:tcPr>
            <w:tcW w:w="967" w:type="dxa"/>
            <w:tcBorders>
              <w:top w:val="single" w:sz="4" w:space="0" w:color="auto"/>
              <w:left w:val="single" w:sz="4" w:space="0" w:color="auto"/>
              <w:bottom w:val="single" w:sz="4" w:space="0" w:color="auto"/>
              <w:right w:val="single" w:sz="4" w:space="0" w:color="auto"/>
            </w:tcBorders>
            <w:shd w:val="pct10" w:color="auto" w:fill="auto"/>
          </w:tcPr>
          <w:p w:rsidR="00EB7C18" w:rsidRPr="00BB103C" w:rsidP="002F79CD" w14:paraId="24191B7C" w14:textId="57CC8FE4">
            <w:pPr>
              <w:jc w:val="right"/>
              <w:rPr>
                <w:b/>
                <w:sz w:val="16"/>
                <w:szCs w:val="16"/>
              </w:rPr>
            </w:pPr>
            <w:r>
              <w:rPr>
                <w:b/>
                <w:sz w:val="16"/>
                <w:szCs w:val="16"/>
              </w:rPr>
              <w:t>50</w:t>
            </w:r>
          </w:p>
        </w:tc>
      </w:tr>
      <w:tr w14:paraId="27316F91" w14:textId="77777777" w:rsidTr="00EB7C18">
        <w:tblPrEx>
          <w:tblW w:w="9535" w:type="dxa"/>
          <w:tblLayout w:type="fixed"/>
          <w:tblLook w:val="04A0"/>
        </w:tblPrEx>
        <w:trPr>
          <w:trHeight w:val="79"/>
        </w:trPr>
        <w:tc>
          <w:tcPr>
            <w:tcW w:w="9535" w:type="dxa"/>
            <w:gridSpan w:val="9"/>
            <w:tcBorders>
              <w:top w:val="single" w:sz="4" w:space="0" w:color="auto"/>
              <w:left w:val="single" w:sz="4" w:space="0" w:color="auto"/>
              <w:bottom w:val="single" w:sz="4" w:space="0" w:color="auto"/>
              <w:right w:val="single" w:sz="4" w:space="0" w:color="auto"/>
            </w:tcBorders>
          </w:tcPr>
          <w:p w:rsidR="00EB7C18" w:rsidRPr="005F7EC3" w:rsidP="00BD7BAF" w14:paraId="11B8FAAA" w14:textId="77777777">
            <w:pPr>
              <w:jc w:val="right"/>
              <w:rPr>
                <w:sz w:val="8"/>
                <w:szCs w:val="8"/>
              </w:rPr>
            </w:pPr>
          </w:p>
        </w:tc>
      </w:tr>
      <w:tr w14:paraId="0AFF011F" w14:textId="77777777" w:rsidTr="00EB7C18">
        <w:tblPrEx>
          <w:tblW w:w="9535" w:type="dxa"/>
          <w:tblLayout w:type="fixed"/>
          <w:tblLook w:val="04A0"/>
        </w:tblPrEx>
        <w:trPr>
          <w:trHeight w:val="266"/>
        </w:trPr>
        <w:tc>
          <w:tcPr>
            <w:tcW w:w="1818" w:type="dxa"/>
            <w:tcBorders>
              <w:top w:val="single" w:sz="4" w:space="0" w:color="auto"/>
              <w:left w:val="single" w:sz="4" w:space="0" w:color="auto"/>
              <w:bottom w:val="single" w:sz="4" w:space="0" w:color="auto"/>
              <w:right w:val="single" w:sz="4" w:space="0" w:color="auto"/>
            </w:tcBorders>
            <w:shd w:val="pct10" w:color="auto" w:fill="auto"/>
            <w:hideMark/>
          </w:tcPr>
          <w:p w:rsidR="00EB7C18" w:rsidRPr="005F7EC3" w:rsidP="000959C8" w14:paraId="2E91E5A5" w14:textId="6FDC25AF">
            <w:pPr>
              <w:rPr>
                <w:b/>
                <w:sz w:val="16"/>
                <w:szCs w:val="16"/>
              </w:rPr>
            </w:pPr>
            <w:r w:rsidRPr="005F7EC3">
              <w:rPr>
                <w:b/>
                <w:sz w:val="16"/>
                <w:szCs w:val="16"/>
              </w:rPr>
              <w:t>Total Re</w:t>
            </w:r>
            <w:r>
              <w:rPr>
                <w:b/>
                <w:sz w:val="16"/>
                <w:szCs w:val="16"/>
              </w:rPr>
              <w:t>cordkeep</w:t>
            </w:r>
            <w:r w:rsidRPr="005F7EC3">
              <w:rPr>
                <w:b/>
                <w:sz w:val="16"/>
                <w:szCs w:val="16"/>
              </w:rPr>
              <w:t>ing Burden for Part 245 with Revisions</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EB7C18" w:rsidRPr="005F7EC3" w:rsidP="00BD7BAF" w14:paraId="2E23A7DC" w14:textId="77777777">
            <w:pPr>
              <w:rPr>
                <w:b/>
                <w:sz w:val="16"/>
                <w:szCs w:val="16"/>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rsidR="00EB7C18" w:rsidRPr="005F7EC3" w:rsidP="00BD7BAF" w14:paraId="28EB7040" w14:textId="1AF11915">
            <w:pPr>
              <w:jc w:val="right"/>
              <w:rPr>
                <w:b/>
                <w:sz w:val="16"/>
                <w:szCs w:val="16"/>
              </w:rPr>
            </w:pPr>
            <w:r>
              <w:rPr>
                <w:b/>
                <w:sz w:val="16"/>
                <w:szCs w:val="16"/>
              </w:rPr>
              <w:t>15,84</w:t>
            </w:r>
            <w:r w:rsidR="00D86CEF">
              <w:rPr>
                <w:b/>
                <w:sz w:val="16"/>
                <w:szCs w:val="16"/>
              </w:rPr>
              <w:t>1</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EB7C18" w:rsidRPr="005F7EC3" w:rsidP="00BD7BAF" w14:paraId="6B3E0C1B" w14:textId="68C1B987">
            <w:pPr>
              <w:jc w:val="right"/>
              <w:rPr>
                <w:b/>
                <w:sz w:val="16"/>
                <w:szCs w:val="16"/>
              </w:rPr>
            </w:pPr>
            <w:r>
              <w:rPr>
                <w:b/>
                <w:sz w:val="16"/>
                <w:szCs w:val="16"/>
              </w:rPr>
              <w:t>1.07</w:t>
            </w:r>
          </w:p>
        </w:tc>
        <w:tc>
          <w:tcPr>
            <w:tcW w:w="990" w:type="dxa"/>
            <w:tcBorders>
              <w:top w:val="single" w:sz="4" w:space="0" w:color="auto"/>
              <w:left w:val="single" w:sz="4" w:space="0" w:color="auto"/>
              <w:bottom w:val="single" w:sz="4" w:space="0" w:color="auto"/>
              <w:right w:val="single" w:sz="4" w:space="0" w:color="auto"/>
            </w:tcBorders>
            <w:shd w:val="pct10" w:color="auto" w:fill="auto"/>
          </w:tcPr>
          <w:p w:rsidR="00EB7C18" w:rsidRPr="005F7EC3" w:rsidP="00BD7BAF" w14:paraId="4663653D" w14:textId="5AC1FE33">
            <w:pPr>
              <w:jc w:val="right"/>
              <w:rPr>
                <w:b/>
                <w:sz w:val="16"/>
                <w:szCs w:val="16"/>
              </w:rPr>
            </w:pPr>
            <w:r>
              <w:rPr>
                <w:b/>
                <w:sz w:val="16"/>
                <w:szCs w:val="16"/>
              </w:rPr>
              <w:t>16,9</w:t>
            </w:r>
            <w:r w:rsidR="00D86CEF">
              <w:rPr>
                <w:b/>
                <w:sz w:val="16"/>
                <w:szCs w:val="16"/>
              </w:rPr>
              <w:t>46</w:t>
            </w:r>
          </w:p>
        </w:tc>
        <w:tc>
          <w:tcPr>
            <w:tcW w:w="900" w:type="dxa"/>
            <w:tcBorders>
              <w:top w:val="single" w:sz="4" w:space="0" w:color="auto"/>
              <w:left w:val="single" w:sz="4" w:space="0" w:color="auto"/>
              <w:bottom w:val="single" w:sz="4" w:space="0" w:color="auto"/>
              <w:right w:val="single" w:sz="4" w:space="0" w:color="auto"/>
            </w:tcBorders>
            <w:shd w:val="pct10" w:color="auto" w:fill="auto"/>
            <w:hideMark/>
          </w:tcPr>
          <w:p w:rsidR="00EB7C18" w:rsidRPr="005F7EC3" w:rsidP="00BD7BAF" w14:paraId="6E2FB1B2" w14:textId="2396F211">
            <w:pPr>
              <w:jc w:val="right"/>
              <w:rPr>
                <w:b/>
                <w:sz w:val="16"/>
                <w:szCs w:val="16"/>
              </w:rPr>
            </w:pPr>
            <w:r>
              <w:rPr>
                <w:b/>
                <w:sz w:val="16"/>
                <w:szCs w:val="16"/>
              </w:rPr>
              <w:t>0.17</w:t>
            </w:r>
            <w:r w:rsidR="00D86CEF">
              <w:rPr>
                <w:b/>
                <w:sz w:val="16"/>
                <w:szCs w:val="16"/>
              </w:rPr>
              <w:t>50</w:t>
            </w:r>
          </w:p>
          <w:p w:rsidR="00EB7C18" w:rsidRPr="005F7EC3" w:rsidP="00BD7BAF" w14:paraId="36C0E004" w14:textId="77777777">
            <w:pPr>
              <w:jc w:val="right"/>
              <w:rPr>
                <w:b/>
                <w:sz w:val="16"/>
                <w:szCs w:val="16"/>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rsidR="00EB7C18" w:rsidRPr="005F7EC3" w:rsidP="000959C8" w14:paraId="205ED817" w14:textId="59F34EA3">
            <w:pPr>
              <w:jc w:val="right"/>
              <w:rPr>
                <w:b/>
                <w:sz w:val="16"/>
                <w:szCs w:val="16"/>
              </w:rPr>
            </w:pPr>
            <w:r>
              <w:rPr>
                <w:b/>
                <w:sz w:val="16"/>
                <w:szCs w:val="16"/>
              </w:rPr>
              <w:t>2,965</w:t>
            </w:r>
          </w:p>
        </w:tc>
        <w:tc>
          <w:tcPr>
            <w:tcW w:w="1080" w:type="dxa"/>
            <w:tcBorders>
              <w:top w:val="single" w:sz="4" w:space="0" w:color="auto"/>
              <w:left w:val="single" w:sz="4" w:space="0" w:color="auto"/>
              <w:bottom w:val="single" w:sz="4" w:space="0" w:color="auto"/>
              <w:right w:val="single" w:sz="4" w:space="0" w:color="auto"/>
            </w:tcBorders>
            <w:shd w:val="pct10" w:color="auto" w:fill="auto"/>
          </w:tcPr>
          <w:p w:rsidR="00EB7C18" w:rsidRPr="005F7EC3" w:rsidP="00BD7BAF" w14:paraId="7194ADA3" w14:textId="4A98CCDC">
            <w:pPr>
              <w:jc w:val="right"/>
              <w:rPr>
                <w:b/>
                <w:sz w:val="16"/>
                <w:szCs w:val="16"/>
              </w:rPr>
            </w:pPr>
            <w:r>
              <w:rPr>
                <w:b/>
                <w:sz w:val="16"/>
                <w:szCs w:val="16"/>
              </w:rPr>
              <w:t>2,911</w:t>
            </w:r>
          </w:p>
        </w:tc>
        <w:tc>
          <w:tcPr>
            <w:tcW w:w="967" w:type="dxa"/>
            <w:tcBorders>
              <w:top w:val="single" w:sz="4" w:space="0" w:color="auto"/>
              <w:left w:val="single" w:sz="4" w:space="0" w:color="auto"/>
              <w:bottom w:val="single" w:sz="4" w:space="0" w:color="auto"/>
              <w:right w:val="single" w:sz="4" w:space="0" w:color="auto"/>
            </w:tcBorders>
            <w:shd w:val="pct10" w:color="auto" w:fill="auto"/>
          </w:tcPr>
          <w:p w:rsidR="00EB7C18" w:rsidRPr="005F7EC3" w:rsidP="00BD7BAF" w14:paraId="6FD64AC3" w14:textId="5A534FEB">
            <w:pPr>
              <w:jc w:val="right"/>
              <w:rPr>
                <w:b/>
                <w:sz w:val="16"/>
                <w:szCs w:val="16"/>
              </w:rPr>
            </w:pPr>
            <w:r>
              <w:rPr>
                <w:b/>
                <w:sz w:val="16"/>
                <w:szCs w:val="16"/>
              </w:rPr>
              <w:t>55</w:t>
            </w:r>
          </w:p>
        </w:tc>
      </w:tr>
    </w:tbl>
    <w:p w:rsidR="0046392C" w:rsidRPr="009D259E" w:rsidP="002A1CC4" w14:paraId="73DAB37D" w14:textId="77777777">
      <w:pPr>
        <w:jc w:val="center"/>
        <w:rPr>
          <w:b/>
          <w:sz w:val="20"/>
          <w:szCs w:val="20"/>
        </w:rPr>
      </w:pPr>
    </w:p>
    <w:p w:rsidR="002A1CC4" w:rsidRPr="009D259E" w:rsidP="002A1CC4" w14:paraId="2824A937" w14:textId="77777777">
      <w:pPr>
        <w:suppressAutoHyphens/>
        <w:spacing w:line="480" w:lineRule="auto"/>
        <w:rPr>
          <w:b/>
          <w:spacing w:val="-3"/>
          <w:sz w:val="20"/>
          <w:szCs w:val="20"/>
        </w:rPr>
      </w:pPr>
      <w:r>
        <w:rPr>
          <w:b/>
          <w:spacing w:val="-3"/>
          <w:sz w:val="20"/>
          <w:szCs w:val="20"/>
        </w:rPr>
        <w:t>Recordkeep</w:t>
      </w:r>
      <w:r w:rsidRPr="009D259E">
        <w:rPr>
          <w:b/>
          <w:spacing w:val="-3"/>
          <w:sz w:val="20"/>
          <w:szCs w:val="20"/>
        </w:rPr>
        <w:t>ing Summary:</w:t>
      </w:r>
    </w:p>
    <w:tbl>
      <w:tblPr>
        <w:tblW w:w="7938" w:type="dxa"/>
        <w:tblLayout w:type="fixed"/>
        <w:tblLook w:val="0000"/>
      </w:tblPr>
      <w:tblGrid>
        <w:gridCol w:w="1818"/>
        <w:gridCol w:w="900"/>
        <w:gridCol w:w="1170"/>
        <w:gridCol w:w="1080"/>
        <w:gridCol w:w="990"/>
        <w:gridCol w:w="990"/>
        <w:gridCol w:w="990"/>
      </w:tblGrid>
      <w:tr w14:paraId="19EE53B4" w14:textId="77777777" w:rsidTr="00BD7BAF">
        <w:tblPrEx>
          <w:tblW w:w="7938" w:type="dxa"/>
          <w:tblLayout w:type="fixed"/>
          <w:tblLook w:val="0000"/>
        </w:tblPrEx>
        <w:trPr>
          <w:trHeight w:val="962"/>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46392C" w:rsidRPr="009D259E" w:rsidP="00BD7BAF" w14:paraId="217C5E8D" w14:textId="77777777">
            <w:pPr>
              <w:jc w:val="center"/>
              <w:rPr>
                <w:b/>
                <w:sz w:val="16"/>
                <w:szCs w:val="16"/>
              </w:rPr>
            </w:pPr>
            <w:r w:rsidRPr="009D259E">
              <w:rPr>
                <w:b/>
                <w:sz w:val="16"/>
                <w:szCs w:val="16"/>
              </w:rPr>
              <w:t>Affected Public</w:t>
            </w:r>
          </w:p>
        </w:tc>
        <w:tc>
          <w:tcPr>
            <w:tcW w:w="900" w:type="dxa"/>
            <w:tcBorders>
              <w:top w:val="single" w:sz="4" w:space="0" w:color="auto"/>
              <w:left w:val="nil"/>
              <w:bottom w:val="single" w:sz="4" w:space="0" w:color="auto"/>
              <w:right w:val="single" w:sz="4" w:space="0" w:color="auto"/>
            </w:tcBorders>
            <w:shd w:val="clear" w:color="auto" w:fill="auto"/>
            <w:vAlign w:val="center"/>
          </w:tcPr>
          <w:p w:rsidR="0046392C" w:rsidRPr="009D259E" w:rsidP="00BD7BAF" w14:paraId="3B440A36" w14:textId="77777777">
            <w:pPr>
              <w:jc w:val="center"/>
              <w:rPr>
                <w:b/>
                <w:sz w:val="16"/>
                <w:szCs w:val="16"/>
              </w:rPr>
            </w:pPr>
            <w:r w:rsidRPr="009D259E">
              <w:rPr>
                <w:b/>
                <w:sz w:val="16"/>
                <w:szCs w:val="16"/>
              </w:rPr>
              <w:t>Form Number</w:t>
            </w:r>
          </w:p>
        </w:tc>
        <w:tc>
          <w:tcPr>
            <w:tcW w:w="1170" w:type="dxa"/>
            <w:tcBorders>
              <w:top w:val="single" w:sz="4" w:space="0" w:color="auto"/>
              <w:left w:val="nil"/>
              <w:bottom w:val="single" w:sz="4" w:space="0" w:color="auto"/>
              <w:right w:val="single" w:sz="4" w:space="0" w:color="auto"/>
            </w:tcBorders>
            <w:shd w:val="clear" w:color="auto" w:fill="auto"/>
            <w:vAlign w:val="center"/>
          </w:tcPr>
          <w:p w:rsidR="0046392C" w:rsidRPr="009D259E" w:rsidP="00BD7BAF" w14:paraId="3C487BEE" w14:textId="77777777">
            <w:pPr>
              <w:jc w:val="center"/>
              <w:rPr>
                <w:b/>
                <w:sz w:val="16"/>
                <w:szCs w:val="16"/>
              </w:rPr>
            </w:pPr>
            <w:r w:rsidRPr="009D259E">
              <w:rPr>
                <w:b/>
                <w:sz w:val="16"/>
                <w:szCs w:val="16"/>
              </w:rPr>
              <w:t>Estimated No. Respondents</w:t>
            </w:r>
          </w:p>
        </w:tc>
        <w:tc>
          <w:tcPr>
            <w:tcW w:w="1080" w:type="dxa"/>
            <w:tcBorders>
              <w:top w:val="single" w:sz="4" w:space="0" w:color="auto"/>
              <w:left w:val="nil"/>
              <w:bottom w:val="single" w:sz="4" w:space="0" w:color="auto"/>
              <w:right w:val="single" w:sz="4" w:space="0" w:color="auto"/>
            </w:tcBorders>
            <w:shd w:val="clear" w:color="auto" w:fill="auto"/>
            <w:vAlign w:val="center"/>
          </w:tcPr>
          <w:p w:rsidR="0046392C" w:rsidRPr="009D259E" w:rsidP="00BD7BAF" w14:paraId="43C729C9" w14:textId="77777777">
            <w:pPr>
              <w:jc w:val="center"/>
              <w:rPr>
                <w:b/>
                <w:sz w:val="16"/>
                <w:szCs w:val="16"/>
              </w:rPr>
            </w:pPr>
            <w:r w:rsidRPr="009D259E">
              <w:rPr>
                <w:b/>
                <w:sz w:val="16"/>
                <w:szCs w:val="16"/>
              </w:rPr>
              <w:t>Estimated No. Responses Per Respondent</w:t>
            </w:r>
          </w:p>
        </w:tc>
        <w:tc>
          <w:tcPr>
            <w:tcW w:w="990" w:type="dxa"/>
            <w:tcBorders>
              <w:top w:val="single" w:sz="4" w:space="0" w:color="auto"/>
              <w:left w:val="nil"/>
              <w:bottom w:val="single" w:sz="4" w:space="0" w:color="auto"/>
              <w:right w:val="single" w:sz="4" w:space="0" w:color="auto"/>
            </w:tcBorders>
            <w:shd w:val="clear" w:color="auto" w:fill="auto"/>
            <w:vAlign w:val="center"/>
          </w:tcPr>
          <w:p w:rsidR="0046392C" w:rsidRPr="009D259E" w:rsidP="00BD7BAF" w14:paraId="4A9AD312" w14:textId="77777777">
            <w:pPr>
              <w:jc w:val="center"/>
              <w:rPr>
                <w:b/>
                <w:sz w:val="16"/>
                <w:szCs w:val="16"/>
              </w:rPr>
            </w:pPr>
            <w:r w:rsidRPr="009D259E">
              <w:rPr>
                <w:b/>
                <w:sz w:val="16"/>
                <w:szCs w:val="16"/>
              </w:rPr>
              <w:t xml:space="preserve">Estimated Total Annual Responses          </w:t>
            </w:r>
          </w:p>
        </w:tc>
        <w:tc>
          <w:tcPr>
            <w:tcW w:w="990" w:type="dxa"/>
            <w:tcBorders>
              <w:top w:val="single" w:sz="4" w:space="0" w:color="auto"/>
              <w:left w:val="nil"/>
              <w:bottom w:val="single" w:sz="4" w:space="0" w:color="auto"/>
              <w:right w:val="single" w:sz="4" w:space="0" w:color="auto"/>
            </w:tcBorders>
            <w:shd w:val="clear" w:color="auto" w:fill="auto"/>
            <w:vAlign w:val="center"/>
          </w:tcPr>
          <w:p w:rsidR="0046392C" w:rsidRPr="009D259E" w:rsidP="00BD7BAF" w14:paraId="30A02538" w14:textId="77777777">
            <w:pPr>
              <w:jc w:val="center"/>
              <w:rPr>
                <w:b/>
                <w:sz w:val="16"/>
                <w:szCs w:val="16"/>
              </w:rPr>
            </w:pPr>
            <w:r w:rsidRPr="009D259E">
              <w:rPr>
                <w:b/>
                <w:sz w:val="16"/>
                <w:szCs w:val="16"/>
              </w:rPr>
              <w:t>Estimated Hours Per Response</w:t>
            </w:r>
          </w:p>
        </w:tc>
        <w:tc>
          <w:tcPr>
            <w:tcW w:w="990" w:type="dxa"/>
            <w:tcBorders>
              <w:top w:val="single" w:sz="4" w:space="0" w:color="auto"/>
              <w:left w:val="nil"/>
              <w:bottom w:val="single" w:sz="4" w:space="0" w:color="auto"/>
              <w:right w:val="single" w:sz="4" w:space="0" w:color="auto"/>
            </w:tcBorders>
            <w:shd w:val="clear" w:color="auto" w:fill="auto"/>
            <w:vAlign w:val="center"/>
          </w:tcPr>
          <w:p w:rsidR="0046392C" w:rsidRPr="009D259E" w:rsidP="00BD7BAF" w14:paraId="0AC09A5B" w14:textId="77777777">
            <w:pPr>
              <w:jc w:val="center"/>
              <w:rPr>
                <w:b/>
                <w:sz w:val="16"/>
                <w:szCs w:val="16"/>
              </w:rPr>
            </w:pPr>
            <w:r w:rsidRPr="009D259E">
              <w:rPr>
                <w:b/>
                <w:sz w:val="16"/>
                <w:szCs w:val="16"/>
              </w:rPr>
              <w:t xml:space="preserve">Estimated Total Annual Burden Hours                 </w:t>
            </w:r>
          </w:p>
        </w:tc>
      </w:tr>
      <w:tr w14:paraId="46CCBA76" w14:textId="77777777" w:rsidTr="0046392C">
        <w:tblPrEx>
          <w:tblW w:w="7938" w:type="dxa"/>
          <w:tblLayout w:type="fixed"/>
          <w:tblLook w:val="0000"/>
        </w:tblPrEx>
        <w:trPr>
          <w:trHeight w:val="152"/>
        </w:trPr>
        <w:tc>
          <w:tcPr>
            <w:tcW w:w="1818" w:type="dxa"/>
            <w:tcBorders>
              <w:top w:val="single" w:sz="4" w:space="0" w:color="auto"/>
              <w:left w:val="single" w:sz="4" w:space="0" w:color="auto"/>
              <w:bottom w:val="single" w:sz="4" w:space="0" w:color="auto"/>
              <w:right w:val="nil"/>
            </w:tcBorders>
            <w:shd w:val="clear" w:color="auto" w:fill="auto"/>
            <w:noWrap/>
            <w:vAlign w:val="center"/>
          </w:tcPr>
          <w:p w:rsidR="002A1CC4" w:rsidRPr="009D259E" w:rsidP="002A1CC4" w14:paraId="670DCE2B" w14:textId="77777777">
            <w:pPr>
              <w:rPr>
                <w:b/>
                <w:bCs/>
                <w:sz w:val="16"/>
                <w:szCs w:val="16"/>
              </w:rPr>
            </w:pPr>
            <w:r w:rsidRPr="009D259E">
              <w:rPr>
                <w:b/>
                <w:bCs/>
                <w:sz w:val="16"/>
                <w:szCs w:val="16"/>
              </w:rPr>
              <w:t>Re</w:t>
            </w:r>
            <w:r>
              <w:rPr>
                <w:b/>
                <w:bCs/>
                <w:sz w:val="16"/>
                <w:szCs w:val="16"/>
              </w:rPr>
              <w:t>cordkeep</w:t>
            </w:r>
            <w:r w:rsidRPr="009D259E">
              <w:rPr>
                <w:b/>
                <w:bCs/>
                <w:sz w:val="16"/>
                <w:szCs w:val="16"/>
              </w:rPr>
              <w:t>ing Burden</w:t>
            </w:r>
          </w:p>
        </w:tc>
        <w:tc>
          <w:tcPr>
            <w:tcW w:w="900" w:type="dxa"/>
            <w:tcBorders>
              <w:top w:val="nil"/>
              <w:left w:val="nil"/>
              <w:bottom w:val="nil"/>
              <w:right w:val="nil"/>
            </w:tcBorders>
            <w:shd w:val="clear" w:color="auto" w:fill="auto"/>
            <w:noWrap/>
            <w:vAlign w:val="bottom"/>
          </w:tcPr>
          <w:p w:rsidR="002A1CC4" w:rsidRPr="009D259E" w:rsidP="00BD7BAF" w14:paraId="17AB4727" w14:textId="77777777">
            <w:pPr>
              <w:rPr>
                <w:b/>
                <w:bCs/>
                <w:sz w:val="16"/>
                <w:szCs w:val="16"/>
              </w:rPr>
            </w:pPr>
          </w:p>
        </w:tc>
        <w:tc>
          <w:tcPr>
            <w:tcW w:w="1170" w:type="dxa"/>
            <w:tcBorders>
              <w:top w:val="nil"/>
              <w:left w:val="nil"/>
              <w:bottom w:val="nil"/>
              <w:right w:val="nil"/>
            </w:tcBorders>
            <w:shd w:val="clear" w:color="auto" w:fill="auto"/>
            <w:vAlign w:val="bottom"/>
          </w:tcPr>
          <w:p w:rsidR="002A1CC4" w:rsidRPr="009D259E" w:rsidP="00BD7BAF" w14:paraId="20D55C7E" w14:textId="77777777">
            <w:pPr>
              <w:jc w:val="center"/>
              <w:rPr>
                <w:sz w:val="16"/>
                <w:szCs w:val="16"/>
              </w:rPr>
            </w:pPr>
          </w:p>
        </w:tc>
        <w:tc>
          <w:tcPr>
            <w:tcW w:w="1080" w:type="dxa"/>
            <w:tcBorders>
              <w:top w:val="nil"/>
              <w:left w:val="nil"/>
              <w:bottom w:val="nil"/>
              <w:right w:val="nil"/>
            </w:tcBorders>
            <w:shd w:val="clear" w:color="auto" w:fill="auto"/>
            <w:vAlign w:val="bottom"/>
          </w:tcPr>
          <w:p w:rsidR="002A1CC4" w:rsidRPr="009D259E" w:rsidP="00BD7BAF" w14:paraId="3449FF87" w14:textId="77777777">
            <w:pPr>
              <w:jc w:val="center"/>
              <w:rPr>
                <w:sz w:val="16"/>
                <w:szCs w:val="16"/>
              </w:rPr>
            </w:pPr>
          </w:p>
        </w:tc>
        <w:tc>
          <w:tcPr>
            <w:tcW w:w="990" w:type="dxa"/>
            <w:tcBorders>
              <w:top w:val="nil"/>
              <w:left w:val="nil"/>
              <w:bottom w:val="nil"/>
              <w:right w:val="nil"/>
            </w:tcBorders>
            <w:shd w:val="clear" w:color="auto" w:fill="auto"/>
            <w:vAlign w:val="bottom"/>
          </w:tcPr>
          <w:p w:rsidR="002A1CC4" w:rsidRPr="009D259E" w:rsidP="00BD7BAF" w14:paraId="15DCA8E6" w14:textId="77777777">
            <w:pPr>
              <w:jc w:val="center"/>
              <w:rPr>
                <w:sz w:val="16"/>
                <w:szCs w:val="16"/>
              </w:rPr>
            </w:pPr>
          </w:p>
        </w:tc>
        <w:tc>
          <w:tcPr>
            <w:tcW w:w="990" w:type="dxa"/>
            <w:tcBorders>
              <w:top w:val="nil"/>
              <w:left w:val="nil"/>
              <w:bottom w:val="nil"/>
              <w:right w:val="nil"/>
            </w:tcBorders>
            <w:shd w:val="clear" w:color="auto" w:fill="auto"/>
            <w:vAlign w:val="bottom"/>
          </w:tcPr>
          <w:p w:rsidR="002A1CC4" w:rsidRPr="009D259E" w:rsidP="00BD7BAF" w14:paraId="4D4844A3" w14:textId="77777777">
            <w:pPr>
              <w:jc w:val="center"/>
              <w:rPr>
                <w:sz w:val="16"/>
                <w:szCs w:val="16"/>
              </w:rPr>
            </w:pPr>
          </w:p>
        </w:tc>
        <w:tc>
          <w:tcPr>
            <w:tcW w:w="990" w:type="dxa"/>
            <w:tcBorders>
              <w:top w:val="nil"/>
              <w:left w:val="nil"/>
              <w:bottom w:val="single" w:sz="4" w:space="0" w:color="auto"/>
              <w:right w:val="single" w:sz="4" w:space="0" w:color="auto"/>
            </w:tcBorders>
            <w:shd w:val="clear" w:color="auto" w:fill="auto"/>
            <w:noWrap/>
            <w:vAlign w:val="bottom"/>
          </w:tcPr>
          <w:p w:rsidR="002A1CC4" w:rsidRPr="009D259E" w:rsidP="00BD7BAF" w14:paraId="687E0D2F" w14:textId="77777777">
            <w:pPr>
              <w:jc w:val="center"/>
              <w:rPr>
                <w:sz w:val="16"/>
                <w:szCs w:val="16"/>
              </w:rPr>
            </w:pPr>
            <w:r w:rsidRPr="009D259E">
              <w:rPr>
                <w:sz w:val="16"/>
                <w:szCs w:val="16"/>
              </w:rPr>
              <w:t> </w:t>
            </w:r>
          </w:p>
        </w:tc>
      </w:tr>
      <w:tr w14:paraId="1F345D15" w14:textId="77777777" w:rsidTr="0053274B">
        <w:tblPrEx>
          <w:tblW w:w="7938" w:type="dxa"/>
          <w:tblLayout w:type="fixed"/>
          <w:tblLook w:val="0000"/>
        </w:tblPrEx>
        <w:trPr>
          <w:trHeight w:val="222"/>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44E0" w:rsidRPr="009D259E" w:rsidP="006F44E0" w14:paraId="371A1A68" w14:textId="77777777">
            <w:pPr>
              <w:rPr>
                <w:sz w:val="16"/>
                <w:szCs w:val="16"/>
              </w:rPr>
            </w:pPr>
            <w:r w:rsidRPr="009D259E">
              <w:rPr>
                <w:sz w:val="16"/>
                <w:szCs w:val="16"/>
              </w:rPr>
              <w:t>State Agencies</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6F44E0" w:rsidRPr="009D259E" w:rsidP="006F44E0" w14:paraId="7F73E3F1" w14:textId="77777777">
            <w:pPr>
              <w:jc w:val="center"/>
              <w:rPr>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F44E0" w:rsidRPr="006F44E0" w:rsidP="006F44E0" w14:paraId="1BFC7E6D" w14:textId="58ADF9BC">
            <w:pPr>
              <w:jc w:val="right"/>
              <w:rPr>
                <w:sz w:val="16"/>
                <w:szCs w:val="16"/>
              </w:rPr>
            </w:pPr>
            <w:r w:rsidRPr="006F44E0">
              <w:rPr>
                <w:sz w:val="16"/>
                <w:szCs w:val="16"/>
              </w:rPr>
              <w:t xml:space="preserve"> 55 </w:t>
            </w:r>
          </w:p>
        </w:tc>
        <w:tc>
          <w:tcPr>
            <w:tcW w:w="1080" w:type="dxa"/>
            <w:tcBorders>
              <w:top w:val="single" w:sz="4" w:space="0" w:color="auto"/>
              <w:left w:val="nil"/>
              <w:bottom w:val="single" w:sz="4" w:space="0" w:color="auto"/>
              <w:right w:val="single" w:sz="4" w:space="0" w:color="auto"/>
            </w:tcBorders>
            <w:shd w:val="clear" w:color="auto" w:fill="auto"/>
          </w:tcPr>
          <w:p w:rsidR="006F44E0" w:rsidRPr="006F44E0" w:rsidP="006F44E0" w14:paraId="408AE866" w14:textId="6A5BA797">
            <w:pPr>
              <w:jc w:val="right"/>
              <w:rPr>
                <w:sz w:val="16"/>
                <w:szCs w:val="16"/>
              </w:rPr>
            </w:pPr>
            <w:r w:rsidRPr="006F44E0">
              <w:rPr>
                <w:sz w:val="16"/>
                <w:szCs w:val="16"/>
              </w:rPr>
              <w:t xml:space="preserve">12.00 </w:t>
            </w:r>
          </w:p>
        </w:tc>
        <w:tc>
          <w:tcPr>
            <w:tcW w:w="990" w:type="dxa"/>
            <w:tcBorders>
              <w:top w:val="single" w:sz="4" w:space="0" w:color="auto"/>
              <w:left w:val="nil"/>
              <w:bottom w:val="single" w:sz="4" w:space="0" w:color="auto"/>
              <w:right w:val="single" w:sz="4" w:space="0" w:color="auto"/>
            </w:tcBorders>
            <w:shd w:val="clear" w:color="auto" w:fill="auto"/>
          </w:tcPr>
          <w:p w:rsidR="006F44E0" w:rsidRPr="006F44E0" w:rsidP="006F44E0" w14:paraId="2C0271DD" w14:textId="01AFA099">
            <w:pPr>
              <w:jc w:val="right"/>
              <w:rPr>
                <w:sz w:val="16"/>
                <w:szCs w:val="16"/>
              </w:rPr>
            </w:pPr>
            <w:r w:rsidRPr="006F44E0">
              <w:rPr>
                <w:sz w:val="16"/>
                <w:szCs w:val="16"/>
              </w:rPr>
              <w:t xml:space="preserve"> 660 </w:t>
            </w:r>
          </w:p>
        </w:tc>
        <w:tc>
          <w:tcPr>
            <w:tcW w:w="990" w:type="dxa"/>
            <w:tcBorders>
              <w:top w:val="single" w:sz="4" w:space="0" w:color="auto"/>
              <w:left w:val="nil"/>
              <w:bottom w:val="single" w:sz="4" w:space="0" w:color="auto"/>
              <w:right w:val="single" w:sz="4" w:space="0" w:color="auto"/>
            </w:tcBorders>
            <w:shd w:val="clear" w:color="auto" w:fill="auto"/>
          </w:tcPr>
          <w:p w:rsidR="006F44E0" w:rsidRPr="006F44E0" w:rsidP="006F44E0" w14:paraId="74D6F8D5" w14:textId="1B6FBF32">
            <w:pPr>
              <w:jc w:val="right"/>
              <w:rPr>
                <w:sz w:val="16"/>
                <w:szCs w:val="16"/>
              </w:rPr>
            </w:pPr>
            <w:r w:rsidRPr="006F44E0">
              <w:rPr>
                <w:sz w:val="16"/>
                <w:szCs w:val="16"/>
              </w:rPr>
              <w:t>0.1797</w:t>
            </w:r>
          </w:p>
        </w:tc>
        <w:tc>
          <w:tcPr>
            <w:tcW w:w="990" w:type="dxa"/>
            <w:tcBorders>
              <w:top w:val="nil"/>
              <w:left w:val="nil"/>
              <w:bottom w:val="single" w:sz="4" w:space="0" w:color="auto"/>
              <w:right w:val="single" w:sz="4" w:space="0" w:color="auto"/>
            </w:tcBorders>
            <w:shd w:val="clear" w:color="auto" w:fill="auto"/>
            <w:noWrap/>
          </w:tcPr>
          <w:p w:rsidR="006F44E0" w:rsidRPr="006F44E0" w:rsidP="006F44E0" w14:paraId="76150381" w14:textId="00EAD66E">
            <w:pPr>
              <w:jc w:val="right"/>
              <w:rPr>
                <w:sz w:val="16"/>
                <w:szCs w:val="16"/>
              </w:rPr>
            </w:pPr>
            <w:r w:rsidRPr="006F44E0">
              <w:rPr>
                <w:sz w:val="16"/>
                <w:szCs w:val="16"/>
              </w:rPr>
              <w:t xml:space="preserve"> 119 </w:t>
            </w:r>
          </w:p>
        </w:tc>
      </w:tr>
      <w:tr w14:paraId="2C9BF837" w14:textId="77777777" w:rsidTr="0053274B">
        <w:tblPrEx>
          <w:tblW w:w="7938" w:type="dxa"/>
          <w:tblLayout w:type="fixed"/>
          <w:tblLook w:val="0000"/>
        </w:tblPrEx>
        <w:trPr>
          <w:trHeight w:val="222"/>
        </w:trPr>
        <w:tc>
          <w:tcPr>
            <w:tcW w:w="1818" w:type="dxa"/>
            <w:tcBorders>
              <w:top w:val="single" w:sz="4" w:space="0" w:color="auto"/>
              <w:left w:val="single" w:sz="4" w:space="0" w:color="auto"/>
              <w:bottom w:val="double" w:sz="4" w:space="0" w:color="auto"/>
              <w:right w:val="single" w:sz="4" w:space="0" w:color="auto"/>
            </w:tcBorders>
            <w:shd w:val="clear" w:color="auto" w:fill="auto"/>
            <w:noWrap/>
            <w:vAlign w:val="bottom"/>
          </w:tcPr>
          <w:p w:rsidR="006F44E0" w:rsidRPr="009D259E" w:rsidP="006F44E0" w14:paraId="36E3B3CA" w14:textId="77777777">
            <w:pPr>
              <w:rPr>
                <w:sz w:val="16"/>
                <w:szCs w:val="16"/>
              </w:rPr>
            </w:pPr>
            <w:r>
              <w:rPr>
                <w:sz w:val="16"/>
                <w:szCs w:val="16"/>
              </w:rPr>
              <w:t>LE</w:t>
            </w:r>
            <w:r w:rsidRPr="009D259E">
              <w:rPr>
                <w:sz w:val="16"/>
                <w:szCs w:val="16"/>
              </w:rPr>
              <w:t>As</w:t>
            </w:r>
            <w:r>
              <w:rPr>
                <w:sz w:val="16"/>
                <w:szCs w:val="16"/>
              </w:rPr>
              <w:t>/SFAs</w:t>
            </w:r>
          </w:p>
        </w:tc>
        <w:tc>
          <w:tcPr>
            <w:tcW w:w="900" w:type="dxa"/>
            <w:tcBorders>
              <w:top w:val="single" w:sz="4" w:space="0" w:color="auto"/>
              <w:left w:val="nil"/>
              <w:bottom w:val="double" w:sz="4" w:space="0" w:color="auto"/>
              <w:right w:val="single" w:sz="4" w:space="0" w:color="auto"/>
            </w:tcBorders>
            <w:shd w:val="clear" w:color="auto" w:fill="auto"/>
            <w:noWrap/>
            <w:vAlign w:val="bottom"/>
          </w:tcPr>
          <w:p w:rsidR="006F44E0" w:rsidRPr="009D259E" w:rsidP="006F44E0" w14:paraId="587518F5" w14:textId="77777777">
            <w:pPr>
              <w:jc w:val="center"/>
              <w:rPr>
                <w:sz w:val="16"/>
                <w:szCs w:val="16"/>
              </w:rPr>
            </w:pPr>
          </w:p>
        </w:tc>
        <w:tc>
          <w:tcPr>
            <w:tcW w:w="1170" w:type="dxa"/>
            <w:tcBorders>
              <w:top w:val="single" w:sz="4" w:space="0" w:color="auto"/>
              <w:left w:val="nil"/>
              <w:bottom w:val="double" w:sz="4" w:space="0" w:color="auto"/>
              <w:right w:val="single" w:sz="4" w:space="0" w:color="auto"/>
            </w:tcBorders>
            <w:shd w:val="clear" w:color="auto" w:fill="auto"/>
          </w:tcPr>
          <w:p w:rsidR="006F44E0" w:rsidRPr="006F44E0" w:rsidP="006F44E0" w14:paraId="1F4B6146" w14:textId="0AC1627F">
            <w:pPr>
              <w:jc w:val="right"/>
              <w:rPr>
                <w:sz w:val="16"/>
                <w:szCs w:val="16"/>
              </w:rPr>
            </w:pPr>
            <w:r w:rsidRPr="006F44E0">
              <w:rPr>
                <w:sz w:val="16"/>
                <w:szCs w:val="16"/>
              </w:rPr>
              <w:t xml:space="preserve"> 15,786 </w:t>
            </w:r>
          </w:p>
        </w:tc>
        <w:tc>
          <w:tcPr>
            <w:tcW w:w="1080" w:type="dxa"/>
            <w:tcBorders>
              <w:top w:val="single" w:sz="4" w:space="0" w:color="auto"/>
              <w:left w:val="nil"/>
              <w:bottom w:val="double" w:sz="4" w:space="0" w:color="auto"/>
              <w:right w:val="single" w:sz="4" w:space="0" w:color="auto"/>
            </w:tcBorders>
            <w:shd w:val="clear" w:color="auto" w:fill="auto"/>
          </w:tcPr>
          <w:p w:rsidR="006F44E0" w:rsidRPr="006F44E0" w:rsidP="006F44E0" w14:paraId="29DF6DFB" w14:textId="7FC88346">
            <w:pPr>
              <w:jc w:val="right"/>
              <w:rPr>
                <w:sz w:val="16"/>
                <w:szCs w:val="16"/>
              </w:rPr>
            </w:pPr>
            <w:r w:rsidRPr="006F44E0">
              <w:rPr>
                <w:sz w:val="16"/>
                <w:szCs w:val="16"/>
              </w:rPr>
              <w:t xml:space="preserve">1.03 </w:t>
            </w:r>
          </w:p>
        </w:tc>
        <w:tc>
          <w:tcPr>
            <w:tcW w:w="990" w:type="dxa"/>
            <w:tcBorders>
              <w:top w:val="single" w:sz="4" w:space="0" w:color="auto"/>
              <w:left w:val="nil"/>
              <w:bottom w:val="double" w:sz="4" w:space="0" w:color="auto"/>
              <w:right w:val="single" w:sz="4" w:space="0" w:color="auto"/>
            </w:tcBorders>
            <w:shd w:val="clear" w:color="auto" w:fill="auto"/>
          </w:tcPr>
          <w:p w:rsidR="006F44E0" w:rsidRPr="006F44E0" w:rsidP="006F44E0" w14:paraId="7B8B0ED2" w14:textId="090560BE">
            <w:pPr>
              <w:jc w:val="right"/>
              <w:rPr>
                <w:sz w:val="16"/>
                <w:szCs w:val="16"/>
              </w:rPr>
            </w:pPr>
            <w:r w:rsidRPr="006F44E0">
              <w:rPr>
                <w:sz w:val="16"/>
                <w:szCs w:val="16"/>
              </w:rPr>
              <w:t xml:space="preserve"> 16,286 </w:t>
            </w:r>
          </w:p>
        </w:tc>
        <w:tc>
          <w:tcPr>
            <w:tcW w:w="990" w:type="dxa"/>
            <w:tcBorders>
              <w:top w:val="single" w:sz="4" w:space="0" w:color="auto"/>
              <w:left w:val="nil"/>
              <w:bottom w:val="double" w:sz="4" w:space="0" w:color="auto"/>
              <w:right w:val="single" w:sz="4" w:space="0" w:color="auto"/>
            </w:tcBorders>
            <w:shd w:val="clear" w:color="auto" w:fill="auto"/>
          </w:tcPr>
          <w:p w:rsidR="006F44E0" w:rsidRPr="006F44E0" w:rsidP="006F44E0" w14:paraId="20C489EC" w14:textId="4073962B">
            <w:pPr>
              <w:jc w:val="right"/>
              <w:rPr>
                <w:sz w:val="16"/>
                <w:szCs w:val="16"/>
              </w:rPr>
            </w:pPr>
            <w:r w:rsidRPr="006F44E0">
              <w:rPr>
                <w:sz w:val="16"/>
                <w:szCs w:val="16"/>
              </w:rPr>
              <w:t>0.1748</w:t>
            </w:r>
          </w:p>
        </w:tc>
        <w:tc>
          <w:tcPr>
            <w:tcW w:w="990" w:type="dxa"/>
            <w:tcBorders>
              <w:top w:val="single" w:sz="4" w:space="0" w:color="auto"/>
              <w:left w:val="nil"/>
              <w:bottom w:val="double" w:sz="4" w:space="0" w:color="auto"/>
              <w:right w:val="single" w:sz="4" w:space="0" w:color="auto"/>
            </w:tcBorders>
            <w:shd w:val="clear" w:color="auto" w:fill="auto"/>
            <w:noWrap/>
          </w:tcPr>
          <w:p w:rsidR="006F44E0" w:rsidRPr="006F44E0" w:rsidP="006F44E0" w14:paraId="2EEBF17C" w14:textId="26578159">
            <w:pPr>
              <w:jc w:val="right"/>
              <w:rPr>
                <w:sz w:val="16"/>
                <w:szCs w:val="16"/>
              </w:rPr>
            </w:pPr>
            <w:r w:rsidRPr="006F44E0">
              <w:rPr>
                <w:sz w:val="16"/>
                <w:szCs w:val="16"/>
              </w:rPr>
              <w:t xml:space="preserve"> 2,847 </w:t>
            </w:r>
          </w:p>
        </w:tc>
      </w:tr>
      <w:tr w14:paraId="7DCEBA2A" w14:textId="77777777" w:rsidTr="0053274B">
        <w:tblPrEx>
          <w:tblW w:w="7938" w:type="dxa"/>
          <w:tblLayout w:type="fixed"/>
          <w:tblLook w:val="0000"/>
        </w:tblPrEx>
        <w:trPr>
          <w:trHeight w:val="150"/>
        </w:trPr>
        <w:tc>
          <w:tcPr>
            <w:tcW w:w="1818" w:type="dxa"/>
            <w:tcBorders>
              <w:top w:val="double" w:sz="4" w:space="0" w:color="auto"/>
              <w:left w:val="single" w:sz="4" w:space="0" w:color="auto"/>
              <w:bottom w:val="single" w:sz="4" w:space="0" w:color="auto"/>
              <w:right w:val="single" w:sz="4" w:space="0" w:color="auto"/>
            </w:tcBorders>
            <w:shd w:val="pct10" w:color="auto" w:fill="auto"/>
            <w:vAlign w:val="bottom"/>
          </w:tcPr>
          <w:p w:rsidR="006F44E0" w:rsidRPr="009D259E" w:rsidP="006F44E0" w14:paraId="768E2B78" w14:textId="77777777">
            <w:pPr>
              <w:rPr>
                <w:b/>
                <w:sz w:val="16"/>
                <w:szCs w:val="16"/>
              </w:rPr>
            </w:pPr>
            <w:r w:rsidRPr="009D259E">
              <w:rPr>
                <w:b/>
                <w:bCs/>
                <w:sz w:val="16"/>
                <w:szCs w:val="16"/>
              </w:rPr>
              <w:t>TOTAL</w:t>
            </w:r>
          </w:p>
        </w:tc>
        <w:tc>
          <w:tcPr>
            <w:tcW w:w="900" w:type="dxa"/>
            <w:tcBorders>
              <w:top w:val="double" w:sz="4" w:space="0" w:color="auto"/>
              <w:left w:val="nil"/>
              <w:bottom w:val="single" w:sz="4" w:space="0" w:color="auto"/>
              <w:right w:val="single" w:sz="4" w:space="0" w:color="auto"/>
            </w:tcBorders>
            <w:shd w:val="pct10" w:color="auto" w:fill="auto"/>
            <w:noWrap/>
            <w:vAlign w:val="bottom"/>
          </w:tcPr>
          <w:p w:rsidR="006F44E0" w:rsidRPr="009D259E" w:rsidP="006F44E0" w14:paraId="4726A476" w14:textId="77777777">
            <w:pPr>
              <w:rPr>
                <w:b/>
                <w:sz w:val="16"/>
                <w:szCs w:val="16"/>
              </w:rPr>
            </w:pPr>
            <w:r w:rsidRPr="009D259E">
              <w:rPr>
                <w:b/>
                <w:sz w:val="16"/>
                <w:szCs w:val="16"/>
              </w:rPr>
              <w:t> </w:t>
            </w:r>
          </w:p>
        </w:tc>
        <w:tc>
          <w:tcPr>
            <w:tcW w:w="1170" w:type="dxa"/>
            <w:tcBorders>
              <w:top w:val="double" w:sz="4" w:space="0" w:color="auto"/>
              <w:left w:val="nil"/>
              <w:bottom w:val="single" w:sz="4" w:space="0" w:color="auto"/>
              <w:right w:val="single" w:sz="4" w:space="0" w:color="auto"/>
            </w:tcBorders>
            <w:shd w:val="pct10" w:color="auto" w:fill="auto"/>
            <w:noWrap/>
          </w:tcPr>
          <w:p w:rsidR="006F44E0" w:rsidRPr="006F44E0" w:rsidP="006F44E0" w14:paraId="30802519" w14:textId="4563FF4F">
            <w:pPr>
              <w:jc w:val="right"/>
              <w:rPr>
                <w:b/>
                <w:sz w:val="16"/>
                <w:szCs w:val="16"/>
              </w:rPr>
            </w:pPr>
            <w:r w:rsidRPr="006F44E0">
              <w:rPr>
                <w:sz w:val="16"/>
                <w:szCs w:val="16"/>
              </w:rPr>
              <w:t xml:space="preserve"> 15,841 </w:t>
            </w:r>
          </w:p>
        </w:tc>
        <w:tc>
          <w:tcPr>
            <w:tcW w:w="1080" w:type="dxa"/>
            <w:tcBorders>
              <w:top w:val="double" w:sz="4" w:space="0" w:color="auto"/>
              <w:left w:val="nil"/>
              <w:bottom w:val="single" w:sz="4" w:space="0" w:color="auto"/>
              <w:right w:val="single" w:sz="4" w:space="0" w:color="auto"/>
            </w:tcBorders>
            <w:shd w:val="pct10" w:color="auto" w:fill="auto"/>
            <w:noWrap/>
          </w:tcPr>
          <w:p w:rsidR="006F44E0" w:rsidRPr="006F44E0" w:rsidP="006F44E0" w14:paraId="3F1C0EF1" w14:textId="2F1EEE5D">
            <w:pPr>
              <w:jc w:val="right"/>
              <w:rPr>
                <w:b/>
                <w:sz w:val="16"/>
                <w:szCs w:val="16"/>
              </w:rPr>
            </w:pPr>
            <w:r w:rsidRPr="006F44E0">
              <w:rPr>
                <w:sz w:val="16"/>
                <w:szCs w:val="16"/>
              </w:rPr>
              <w:t xml:space="preserve">1.07 </w:t>
            </w:r>
          </w:p>
        </w:tc>
        <w:tc>
          <w:tcPr>
            <w:tcW w:w="990" w:type="dxa"/>
            <w:tcBorders>
              <w:top w:val="double" w:sz="4" w:space="0" w:color="auto"/>
              <w:left w:val="single" w:sz="4" w:space="0" w:color="auto"/>
              <w:bottom w:val="single" w:sz="4" w:space="0" w:color="auto"/>
              <w:right w:val="single" w:sz="4" w:space="0" w:color="auto"/>
            </w:tcBorders>
            <w:shd w:val="pct10" w:color="auto" w:fill="auto"/>
            <w:noWrap/>
          </w:tcPr>
          <w:p w:rsidR="006F44E0" w:rsidRPr="006F44E0" w:rsidP="006F44E0" w14:paraId="32760BBE" w14:textId="52E5E39E">
            <w:pPr>
              <w:jc w:val="right"/>
              <w:rPr>
                <w:b/>
                <w:sz w:val="16"/>
                <w:szCs w:val="16"/>
              </w:rPr>
            </w:pPr>
            <w:r w:rsidRPr="006F44E0">
              <w:rPr>
                <w:sz w:val="16"/>
                <w:szCs w:val="16"/>
              </w:rPr>
              <w:t xml:space="preserve"> 16,946 </w:t>
            </w:r>
          </w:p>
        </w:tc>
        <w:tc>
          <w:tcPr>
            <w:tcW w:w="990" w:type="dxa"/>
            <w:tcBorders>
              <w:top w:val="double" w:sz="4" w:space="0" w:color="auto"/>
              <w:left w:val="nil"/>
              <w:bottom w:val="single" w:sz="4" w:space="0" w:color="auto"/>
              <w:right w:val="single" w:sz="4" w:space="0" w:color="auto"/>
            </w:tcBorders>
            <w:shd w:val="pct10" w:color="auto" w:fill="auto"/>
            <w:noWrap/>
          </w:tcPr>
          <w:p w:rsidR="006F44E0" w:rsidRPr="006F44E0" w:rsidP="006F44E0" w14:paraId="75AD49D8" w14:textId="111C0915">
            <w:pPr>
              <w:jc w:val="right"/>
              <w:rPr>
                <w:b/>
                <w:sz w:val="16"/>
                <w:szCs w:val="16"/>
              </w:rPr>
            </w:pPr>
            <w:r w:rsidRPr="006F44E0">
              <w:rPr>
                <w:sz w:val="16"/>
                <w:szCs w:val="16"/>
              </w:rPr>
              <w:t>0.1750</w:t>
            </w:r>
          </w:p>
        </w:tc>
        <w:tc>
          <w:tcPr>
            <w:tcW w:w="990" w:type="dxa"/>
            <w:tcBorders>
              <w:top w:val="double" w:sz="4" w:space="0" w:color="auto"/>
              <w:left w:val="nil"/>
              <w:bottom w:val="single" w:sz="4" w:space="0" w:color="auto"/>
              <w:right w:val="single" w:sz="4" w:space="0" w:color="auto"/>
            </w:tcBorders>
            <w:shd w:val="pct10" w:color="auto" w:fill="auto"/>
            <w:noWrap/>
          </w:tcPr>
          <w:p w:rsidR="006F44E0" w:rsidRPr="006F44E0" w:rsidP="006F44E0" w14:paraId="13F6CACC" w14:textId="250F4832">
            <w:pPr>
              <w:jc w:val="right"/>
              <w:rPr>
                <w:b/>
                <w:sz w:val="16"/>
                <w:szCs w:val="16"/>
              </w:rPr>
            </w:pPr>
            <w:r w:rsidRPr="006F44E0">
              <w:rPr>
                <w:sz w:val="16"/>
                <w:szCs w:val="16"/>
              </w:rPr>
              <w:t xml:space="preserve"> 2,965 </w:t>
            </w:r>
          </w:p>
        </w:tc>
      </w:tr>
    </w:tbl>
    <w:p w:rsidR="002A1CC4" w:rsidP="002A1CC4" w14:paraId="7EC8D716" w14:textId="77777777">
      <w:pPr>
        <w:spacing w:line="480" w:lineRule="auto"/>
        <w:jc w:val="center"/>
        <w:rPr>
          <w:b/>
          <w:sz w:val="20"/>
          <w:szCs w:val="20"/>
        </w:rPr>
      </w:pPr>
    </w:p>
    <w:p w:rsidR="003B2107" w:rsidRPr="009D259E" w:rsidP="002A1CC4" w14:paraId="79F074AE" w14:textId="77777777">
      <w:pPr>
        <w:spacing w:line="480" w:lineRule="auto"/>
        <w:jc w:val="center"/>
        <w:rPr>
          <w:b/>
          <w:sz w:val="20"/>
          <w:szCs w:val="20"/>
        </w:rPr>
      </w:pPr>
    </w:p>
    <w:tbl>
      <w:tblPr>
        <w:tblStyle w:val="TableGrid"/>
        <w:tblW w:w="9535" w:type="dxa"/>
        <w:tblLayout w:type="fixed"/>
        <w:tblLook w:val="04A0"/>
      </w:tblPr>
      <w:tblGrid>
        <w:gridCol w:w="9535"/>
      </w:tblGrid>
      <w:tr w14:paraId="1198D166" w14:textId="77777777" w:rsidTr="0057642E">
        <w:tblPrEx>
          <w:tblW w:w="9535" w:type="dxa"/>
          <w:tblLayout w:type="fixed"/>
          <w:tblLook w:val="04A0"/>
        </w:tblPrEx>
        <w:trPr>
          <w:trHeight w:val="107"/>
        </w:trPr>
        <w:tc>
          <w:tcPr>
            <w:tcW w:w="9535" w:type="dxa"/>
            <w:noWrap/>
            <w:vAlign w:val="bottom"/>
            <w:hideMark/>
          </w:tcPr>
          <w:p w:rsidR="00DD7EB5" w:rsidRPr="00C127B7" w:rsidP="006C0BB2" w14:paraId="18B923A3" w14:textId="77777777">
            <w:pPr>
              <w:jc w:val="center"/>
              <w:rPr>
                <w:b/>
                <w:bCs/>
                <w:color w:val="000000"/>
                <w:sz w:val="16"/>
                <w:szCs w:val="16"/>
              </w:rPr>
            </w:pPr>
            <w:r w:rsidRPr="00C127B7">
              <w:rPr>
                <w:b/>
                <w:bCs/>
                <w:color w:val="000000"/>
                <w:sz w:val="16"/>
                <w:szCs w:val="16"/>
              </w:rPr>
              <w:t>Public Notification (State Agencies)</w:t>
            </w:r>
          </w:p>
        </w:tc>
      </w:tr>
    </w:tbl>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828"/>
        <w:gridCol w:w="900"/>
        <w:gridCol w:w="1170"/>
        <w:gridCol w:w="900"/>
        <w:gridCol w:w="990"/>
        <w:gridCol w:w="900"/>
        <w:gridCol w:w="810"/>
        <w:gridCol w:w="1080"/>
        <w:gridCol w:w="990"/>
      </w:tblGrid>
      <w:tr w14:paraId="17EB4196" w14:textId="1DD4FF12" w:rsidTr="0057642E">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8"/>
        </w:trPr>
        <w:tc>
          <w:tcPr>
            <w:tcW w:w="1818" w:type="dxa"/>
            <w:gridSpan w:val="2"/>
            <w:tcBorders>
              <w:top w:val="single" w:sz="4" w:space="0" w:color="auto"/>
              <w:left w:val="single" w:sz="4" w:space="0" w:color="auto"/>
              <w:bottom w:val="single" w:sz="4" w:space="0" w:color="auto"/>
              <w:right w:val="single" w:sz="4" w:space="0" w:color="auto"/>
            </w:tcBorders>
          </w:tcPr>
          <w:p w:rsidR="0057642E" w:rsidRPr="00C127B7" w:rsidP="00CC14AD" w14:paraId="278EEE45" w14:textId="77777777">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57642E" w:rsidP="00892105" w14:paraId="28F746F7" w14:textId="77777777">
            <w:pPr>
              <w:jc w:val="center"/>
              <w:rPr>
                <w:sz w:val="16"/>
                <w:szCs w:val="16"/>
              </w:rPr>
            </w:pPr>
          </w:p>
          <w:p w:rsidR="0057642E" w:rsidP="00892105" w14:paraId="04ED2E71" w14:textId="77777777">
            <w:pPr>
              <w:jc w:val="center"/>
              <w:rPr>
                <w:sz w:val="16"/>
                <w:szCs w:val="16"/>
              </w:rPr>
            </w:pPr>
          </w:p>
          <w:p w:rsidR="0057642E" w:rsidP="00892105" w14:paraId="6FD985E9" w14:textId="77777777">
            <w:pPr>
              <w:jc w:val="center"/>
              <w:rPr>
                <w:sz w:val="16"/>
                <w:szCs w:val="16"/>
              </w:rPr>
            </w:pPr>
          </w:p>
          <w:p w:rsidR="0057642E" w:rsidP="00892105" w14:paraId="22F06035" w14:textId="77777777">
            <w:pPr>
              <w:jc w:val="center"/>
              <w:rPr>
                <w:sz w:val="16"/>
                <w:szCs w:val="16"/>
              </w:rPr>
            </w:pPr>
          </w:p>
          <w:p w:rsidR="0057642E" w:rsidRPr="00C127B7" w:rsidP="00892105" w14:paraId="31579E4A" w14:textId="485FEC13">
            <w:pPr>
              <w:jc w:val="center"/>
              <w:rPr>
                <w:sz w:val="16"/>
                <w:szCs w:val="16"/>
              </w:rPr>
            </w:pPr>
            <w:r>
              <w:rPr>
                <w:sz w:val="16"/>
                <w:szCs w:val="16"/>
              </w:rPr>
              <w:t>Section</w:t>
            </w:r>
          </w:p>
        </w:tc>
        <w:tc>
          <w:tcPr>
            <w:tcW w:w="1170" w:type="dxa"/>
            <w:tcBorders>
              <w:top w:val="single" w:sz="4" w:space="0" w:color="auto"/>
              <w:left w:val="single" w:sz="4" w:space="0" w:color="auto"/>
              <w:bottom w:val="single" w:sz="4" w:space="0" w:color="auto"/>
              <w:right w:val="single" w:sz="4" w:space="0" w:color="auto"/>
            </w:tcBorders>
            <w:vAlign w:val="bottom"/>
          </w:tcPr>
          <w:p w:rsidR="0057642E" w:rsidRPr="00151EC3" w:rsidP="00892105" w14:paraId="49A08330" w14:textId="77777777">
            <w:pPr>
              <w:jc w:val="center"/>
              <w:rPr>
                <w:sz w:val="16"/>
                <w:szCs w:val="16"/>
              </w:rPr>
            </w:pPr>
            <w:r w:rsidRPr="00151EC3">
              <w:rPr>
                <w:sz w:val="16"/>
                <w:szCs w:val="16"/>
              </w:rPr>
              <w:t>Estimated Number of</w:t>
            </w:r>
          </w:p>
          <w:p w:rsidR="0057642E" w:rsidRPr="00C127B7" w:rsidP="00892105" w14:paraId="096052D4" w14:textId="2DD5AA5F">
            <w:pPr>
              <w:jc w:val="center"/>
              <w:rPr>
                <w:sz w:val="16"/>
                <w:szCs w:val="16"/>
              </w:rPr>
            </w:pPr>
            <w:r w:rsidRPr="00151EC3">
              <w:rPr>
                <w:sz w:val="16"/>
                <w:szCs w:val="16"/>
              </w:rPr>
              <w:t>Respondents</w:t>
            </w:r>
          </w:p>
        </w:tc>
        <w:tc>
          <w:tcPr>
            <w:tcW w:w="900" w:type="dxa"/>
            <w:tcBorders>
              <w:top w:val="single" w:sz="4" w:space="0" w:color="auto"/>
              <w:left w:val="single" w:sz="4" w:space="0" w:color="auto"/>
              <w:bottom w:val="single" w:sz="4" w:space="0" w:color="auto"/>
              <w:right w:val="single" w:sz="4" w:space="0" w:color="auto"/>
            </w:tcBorders>
            <w:vAlign w:val="bottom"/>
          </w:tcPr>
          <w:p w:rsidR="0057642E" w:rsidRPr="00151EC3" w:rsidP="00892105" w14:paraId="78F5C17F" w14:textId="77777777">
            <w:pPr>
              <w:jc w:val="center"/>
              <w:rPr>
                <w:sz w:val="16"/>
                <w:szCs w:val="16"/>
              </w:rPr>
            </w:pPr>
            <w:r w:rsidRPr="00151EC3">
              <w:rPr>
                <w:sz w:val="16"/>
                <w:szCs w:val="16"/>
              </w:rPr>
              <w:t>Frequency</w:t>
            </w:r>
          </w:p>
          <w:p w:rsidR="0057642E" w:rsidRPr="00151EC3" w:rsidP="00892105" w14:paraId="070D0DD1" w14:textId="77777777">
            <w:pPr>
              <w:jc w:val="center"/>
              <w:rPr>
                <w:sz w:val="16"/>
                <w:szCs w:val="16"/>
              </w:rPr>
            </w:pPr>
            <w:r w:rsidRPr="00151EC3">
              <w:rPr>
                <w:sz w:val="16"/>
                <w:szCs w:val="16"/>
              </w:rPr>
              <w:t>of</w:t>
            </w:r>
          </w:p>
          <w:p w:rsidR="0057642E" w:rsidRPr="00C127B7" w:rsidP="00892105" w14:paraId="4F564F9A" w14:textId="1AD7B4F7">
            <w:pPr>
              <w:jc w:val="center"/>
              <w:rPr>
                <w:sz w:val="16"/>
                <w:szCs w:val="16"/>
              </w:rPr>
            </w:pPr>
            <w:r w:rsidRPr="00151EC3">
              <w:rPr>
                <w:sz w:val="16"/>
                <w:szCs w:val="16"/>
              </w:rPr>
              <w:t>Response</w:t>
            </w:r>
          </w:p>
        </w:tc>
        <w:tc>
          <w:tcPr>
            <w:tcW w:w="990" w:type="dxa"/>
            <w:tcBorders>
              <w:top w:val="single" w:sz="4" w:space="0" w:color="auto"/>
              <w:left w:val="single" w:sz="4" w:space="0" w:color="auto"/>
              <w:bottom w:val="single" w:sz="4" w:space="0" w:color="auto"/>
              <w:right w:val="single" w:sz="4" w:space="0" w:color="auto"/>
            </w:tcBorders>
            <w:vAlign w:val="bottom"/>
          </w:tcPr>
          <w:p w:rsidR="0057642E" w:rsidRPr="00151EC3" w:rsidP="00892105" w14:paraId="60461762" w14:textId="77777777">
            <w:pPr>
              <w:jc w:val="center"/>
              <w:rPr>
                <w:sz w:val="16"/>
                <w:szCs w:val="16"/>
              </w:rPr>
            </w:pPr>
            <w:r w:rsidRPr="00151EC3">
              <w:rPr>
                <w:sz w:val="16"/>
                <w:szCs w:val="16"/>
              </w:rPr>
              <w:t>Average Annual</w:t>
            </w:r>
          </w:p>
          <w:p w:rsidR="0057642E" w:rsidRPr="00C127B7" w:rsidP="00892105" w14:paraId="3D38B6D0" w14:textId="7BFBF885">
            <w:pPr>
              <w:jc w:val="center"/>
              <w:rPr>
                <w:sz w:val="16"/>
                <w:szCs w:val="16"/>
              </w:rPr>
            </w:pPr>
            <w:r w:rsidRPr="00151EC3">
              <w:rPr>
                <w:sz w:val="16"/>
                <w:szCs w:val="16"/>
              </w:rPr>
              <w:t>Responses</w:t>
            </w:r>
          </w:p>
        </w:tc>
        <w:tc>
          <w:tcPr>
            <w:tcW w:w="900" w:type="dxa"/>
            <w:tcBorders>
              <w:top w:val="single" w:sz="4" w:space="0" w:color="auto"/>
              <w:left w:val="single" w:sz="4" w:space="0" w:color="auto"/>
              <w:bottom w:val="single" w:sz="4" w:space="0" w:color="auto"/>
              <w:right w:val="single" w:sz="4" w:space="0" w:color="auto"/>
            </w:tcBorders>
            <w:vAlign w:val="bottom"/>
          </w:tcPr>
          <w:p w:rsidR="0057642E" w:rsidRPr="00151EC3" w:rsidP="00892105" w14:paraId="0C79F211" w14:textId="77777777">
            <w:pPr>
              <w:jc w:val="center"/>
              <w:rPr>
                <w:sz w:val="16"/>
                <w:szCs w:val="16"/>
              </w:rPr>
            </w:pPr>
            <w:r w:rsidRPr="00151EC3">
              <w:rPr>
                <w:sz w:val="16"/>
                <w:szCs w:val="16"/>
              </w:rPr>
              <w:t>Average</w:t>
            </w:r>
          </w:p>
          <w:p w:rsidR="0057642E" w:rsidRPr="00151EC3" w:rsidP="00892105" w14:paraId="3D483172" w14:textId="77777777">
            <w:pPr>
              <w:jc w:val="center"/>
              <w:rPr>
                <w:sz w:val="16"/>
                <w:szCs w:val="16"/>
              </w:rPr>
            </w:pPr>
            <w:r w:rsidRPr="00151EC3">
              <w:rPr>
                <w:sz w:val="16"/>
                <w:szCs w:val="16"/>
              </w:rPr>
              <w:t>Burden per</w:t>
            </w:r>
          </w:p>
          <w:p w:rsidR="0057642E" w:rsidRPr="00C127B7" w:rsidP="00892105" w14:paraId="43CA2AAB" w14:textId="159DAFE5">
            <w:pPr>
              <w:jc w:val="center"/>
              <w:rPr>
                <w:sz w:val="16"/>
                <w:szCs w:val="16"/>
              </w:rPr>
            </w:pPr>
            <w:r w:rsidRPr="00151EC3">
              <w:rPr>
                <w:sz w:val="16"/>
                <w:szCs w:val="16"/>
              </w:rPr>
              <w:t>Response</w:t>
            </w:r>
          </w:p>
        </w:tc>
        <w:tc>
          <w:tcPr>
            <w:tcW w:w="810" w:type="dxa"/>
            <w:tcBorders>
              <w:top w:val="single" w:sz="4" w:space="0" w:color="auto"/>
              <w:left w:val="single" w:sz="4" w:space="0" w:color="auto"/>
              <w:bottom w:val="single" w:sz="4" w:space="0" w:color="auto"/>
              <w:right w:val="single" w:sz="4" w:space="0" w:color="auto"/>
            </w:tcBorders>
            <w:vAlign w:val="bottom"/>
          </w:tcPr>
          <w:p w:rsidR="0057642E" w:rsidRPr="00151EC3" w:rsidP="00892105" w14:paraId="5D71909F" w14:textId="77777777">
            <w:pPr>
              <w:jc w:val="center"/>
              <w:rPr>
                <w:sz w:val="16"/>
                <w:szCs w:val="16"/>
              </w:rPr>
            </w:pPr>
            <w:r w:rsidRPr="00151EC3">
              <w:rPr>
                <w:sz w:val="16"/>
                <w:szCs w:val="16"/>
              </w:rPr>
              <w:t>Annual Burden</w:t>
            </w:r>
          </w:p>
          <w:p w:rsidR="0057642E" w:rsidRPr="00C127B7" w:rsidP="00892105" w14:paraId="3DD3CB8C" w14:textId="68C618F3">
            <w:pPr>
              <w:jc w:val="center"/>
              <w:rPr>
                <w:sz w:val="16"/>
                <w:szCs w:val="16"/>
              </w:rPr>
            </w:pPr>
            <w:r w:rsidRPr="00151EC3">
              <w:rPr>
                <w:sz w:val="16"/>
                <w:szCs w:val="16"/>
              </w:rPr>
              <w:t>Hours</w:t>
            </w:r>
          </w:p>
        </w:tc>
        <w:tc>
          <w:tcPr>
            <w:tcW w:w="1080" w:type="dxa"/>
            <w:tcBorders>
              <w:top w:val="single" w:sz="4" w:space="0" w:color="auto"/>
              <w:left w:val="single" w:sz="4" w:space="0" w:color="auto"/>
              <w:bottom w:val="single" w:sz="4" w:space="0" w:color="auto"/>
              <w:right w:val="single" w:sz="4" w:space="0" w:color="auto"/>
            </w:tcBorders>
            <w:vAlign w:val="bottom"/>
          </w:tcPr>
          <w:p w:rsidR="0057642E" w:rsidRPr="00C127B7" w:rsidP="00892105" w14:paraId="01348325" w14:textId="12B7FF6B">
            <w:pPr>
              <w:jc w:val="center"/>
              <w:rPr>
                <w:sz w:val="16"/>
                <w:szCs w:val="16"/>
              </w:rPr>
            </w:pPr>
            <w:r w:rsidRPr="00151EC3">
              <w:rPr>
                <w:sz w:val="16"/>
                <w:szCs w:val="16"/>
              </w:rPr>
              <w:t>Current OMB approved Burden</w:t>
            </w:r>
          </w:p>
        </w:tc>
        <w:tc>
          <w:tcPr>
            <w:tcW w:w="990" w:type="dxa"/>
            <w:tcBorders>
              <w:top w:val="single" w:sz="4" w:space="0" w:color="auto"/>
              <w:left w:val="single" w:sz="4" w:space="0" w:color="auto"/>
              <w:bottom w:val="single" w:sz="4" w:space="0" w:color="auto"/>
              <w:right w:val="single" w:sz="4" w:space="0" w:color="auto"/>
            </w:tcBorders>
          </w:tcPr>
          <w:p w:rsidR="0057642E" w:rsidP="00CC14AD" w14:paraId="10FAFA49" w14:textId="77777777">
            <w:pPr>
              <w:jc w:val="center"/>
              <w:rPr>
                <w:sz w:val="16"/>
                <w:szCs w:val="16"/>
              </w:rPr>
            </w:pPr>
          </w:p>
          <w:p w:rsidR="0057642E" w:rsidP="00CC14AD" w14:paraId="33D04411" w14:textId="77777777">
            <w:pPr>
              <w:jc w:val="center"/>
              <w:rPr>
                <w:sz w:val="16"/>
                <w:szCs w:val="16"/>
              </w:rPr>
            </w:pPr>
          </w:p>
          <w:p w:rsidR="0057642E" w:rsidRPr="00A7139E" w:rsidP="00CC14AD" w14:paraId="0F4A1F59" w14:textId="270C11BE">
            <w:pPr>
              <w:jc w:val="center"/>
              <w:rPr>
                <w:sz w:val="16"/>
                <w:szCs w:val="16"/>
              </w:rPr>
            </w:pPr>
            <w:r w:rsidRPr="00CC14AD">
              <w:rPr>
                <w:sz w:val="16"/>
                <w:szCs w:val="16"/>
              </w:rPr>
              <w:t>Due to  Adjustment</w:t>
            </w:r>
          </w:p>
        </w:tc>
      </w:tr>
      <w:tr w14:paraId="5B776448" w14:textId="29A14996" w:rsidTr="0057642E">
        <w:tblPrEx>
          <w:tblW w:w="9558" w:type="dxa"/>
          <w:tblLayout w:type="fixed"/>
          <w:tblLook w:val="04A0"/>
        </w:tblPrEx>
        <w:trPr>
          <w:trHeight w:val="266"/>
        </w:trPr>
        <w:tc>
          <w:tcPr>
            <w:tcW w:w="1818" w:type="dxa"/>
            <w:gridSpan w:val="2"/>
            <w:tcBorders>
              <w:top w:val="single" w:sz="4" w:space="0" w:color="auto"/>
              <w:left w:val="single" w:sz="4" w:space="0" w:color="auto"/>
              <w:bottom w:val="single" w:sz="4" w:space="0" w:color="auto"/>
              <w:right w:val="single" w:sz="4" w:space="0" w:color="auto"/>
            </w:tcBorders>
            <w:hideMark/>
          </w:tcPr>
          <w:p w:rsidR="0057642E" w:rsidRPr="00C127B7" w:rsidP="00C127B7" w14:paraId="2EA5FDD6" w14:textId="58E58727">
            <w:pPr>
              <w:rPr>
                <w:sz w:val="16"/>
                <w:szCs w:val="16"/>
              </w:rPr>
            </w:pPr>
            <w:r>
              <w:rPr>
                <w:sz w:val="16"/>
                <w:szCs w:val="16"/>
              </w:rPr>
              <w:t xml:space="preserve">Each </w:t>
            </w:r>
            <w:r w:rsidRPr="00C127B7">
              <w:rPr>
                <w:sz w:val="16"/>
                <w:szCs w:val="16"/>
              </w:rPr>
              <w:t xml:space="preserve">SA </w:t>
            </w:r>
            <w:r w:rsidR="00132076">
              <w:rPr>
                <w:sz w:val="16"/>
                <w:szCs w:val="16"/>
              </w:rPr>
              <w:t xml:space="preserve">shall by July 1 </w:t>
            </w:r>
            <w:r w:rsidRPr="00C127B7">
              <w:rPr>
                <w:sz w:val="16"/>
                <w:szCs w:val="16"/>
              </w:rPr>
              <w:t xml:space="preserve">publicly announces the annual family-size income standards to be used </w:t>
            </w:r>
            <w:r w:rsidR="00132076">
              <w:rPr>
                <w:sz w:val="16"/>
                <w:szCs w:val="16"/>
              </w:rPr>
              <w:t xml:space="preserve">by LEAs </w:t>
            </w:r>
            <w:r w:rsidRPr="00C127B7">
              <w:rPr>
                <w:sz w:val="16"/>
                <w:szCs w:val="16"/>
              </w:rPr>
              <w:t>in</w:t>
            </w:r>
            <w:r w:rsidR="00DC7402">
              <w:rPr>
                <w:sz w:val="16"/>
                <w:szCs w:val="16"/>
              </w:rPr>
              <w:t xml:space="preserve"> making</w:t>
            </w:r>
            <w:r w:rsidRPr="00C127B7">
              <w:rPr>
                <w:sz w:val="16"/>
                <w:szCs w:val="16"/>
              </w:rPr>
              <w:t xml:space="preserve"> eligibility</w:t>
            </w:r>
            <w:r w:rsidR="00EE0DBF">
              <w:rPr>
                <w:sz w:val="16"/>
                <w:szCs w:val="16"/>
              </w:rPr>
              <w:t xml:space="preserve"> </w:t>
            </w:r>
            <w:r w:rsidRPr="00C127B7">
              <w:rPr>
                <w:sz w:val="16"/>
                <w:szCs w:val="16"/>
              </w:rPr>
              <w:t>determinations for free or reduced price meals and for free milk.</w:t>
            </w:r>
          </w:p>
        </w:tc>
        <w:tc>
          <w:tcPr>
            <w:tcW w:w="900" w:type="dxa"/>
            <w:tcBorders>
              <w:top w:val="single" w:sz="4" w:space="0" w:color="auto"/>
              <w:left w:val="single" w:sz="4" w:space="0" w:color="auto"/>
              <w:bottom w:val="single" w:sz="4" w:space="0" w:color="auto"/>
              <w:right w:val="single" w:sz="4" w:space="0" w:color="auto"/>
            </w:tcBorders>
          </w:tcPr>
          <w:p w:rsidR="0057642E" w:rsidRPr="00C127B7" w:rsidP="006C0BB2" w14:paraId="3107D508" w14:textId="77777777">
            <w:pPr>
              <w:rPr>
                <w:sz w:val="16"/>
                <w:szCs w:val="16"/>
              </w:rPr>
            </w:pPr>
            <w:r w:rsidRPr="00C127B7">
              <w:rPr>
                <w:sz w:val="16"/>
                <w:szCs w:val="16"/>
              </w:rPr>
              <w:t>245.3(a) 245.12(a)(2)</w:t>
            </w:r>
          </w:p>
          <w:p w:rsidR="0057642E" w:rsidRPr="00C127B7" w:rsidP="006C0BB2" w14:paraId="14846907" w14:textId="77777777">
            <w:pPr>
              <w:rPr>
                <w:sz w:val="16"/>
                <w:szCs w:val="16"/>
              </w:rPr>
            </w:pPr>
            <w:r w:rsidRPr="00C127B7">
              <w:rPr>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tcPr>
          <w:p w:rsidR="0057642E" w:rsidRPr="00C127B7" w:rsidP="006C0BB2" w14:paraId="36BDF235" w14:textId="77777777">
            <w:pPr>
              <w:jc w:val="right"/>
              <w:rPr>
                <w:sz w:val="16"/>
                <w:szCs w:val="16"/>
              </w:rPr>
            </w:pPr>
            <w:r w:rsidRPr="00C127B7">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rsidR="0057642E" w:rsidRPr="00C127B7" w:rsidP="006C0BB2" w14:paraId="3001ABBA" w14:textId="77777777">
            <w:pPr>
              <w:jc w:val="right"/>
              <w:rPr>
                <w:sz w:val="16"/>
                <w:szCs w:val="16"/>
              </w:rPr>
            </w:pPr>
            <w:r w:rsidRPr="00C127B7">
              <w:rPr>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57642E" w:rsidRPr="00C127B7" w:rsidP="006C0BB2" w14:paraId="4B25DB8E" w14:textId="77777777">
            <w:pPr>
              <w:jc w:val="right"/>
              <w:rPr>
                <w:sz w:val="16"/>
                <w:szCs w:val="16"/>
              </w:rPr>
            </w:pPr>
            <w:r w:rsidRPr="00C127B7">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rsidR="0057642E" w:rsidRPr="00C127B7" w:rsidP="006C0BB2" w14:paraId="0664C063" w14:textId="09A7A42C">
            <w:pPr>
              <w:jc w:val="right"/>
              <w:rPr>
                <w:sz w:val="16"/>
                <w:szCs w:val="16"/>
              </w:rPr>
            </w:pPr>
            <w:r w:rsidRPr="00C127B7">
              <w:rPr>
                <w:sz w:val="16"/>
                <w:szCs w:val="16"/>
              </w:rPr>
              <w:t>0.10</w:t>
            </w:r>
            <w:r>
              <w:rPr>
                <w:sz w:val="16"/>
                <w:szCs w:val="16"/>
              </w:rPr>
              <w:t>02</w:t>
            </w:r>
          </w:p>
        </w:tc>
        <w:tc>
          <w:tcPr>
            <w:tcW w:w="810" w:type="dxa"/>
            <w:tcBorders>
              <w:top w:val="single" w:sz="4" w:space="0" w:color="auto"/>
              <w:left w:val="single" w:sz="4" w:space="0" w:color="auto"/>
              <w:bottom w:val="single" w:sz="4" w:space="0" w:color="auto"/>
              <w:right w:val="single" w:sz="4" w:space="0" w:color="auto"/>
            </w:tcBorders>
            <w:hideMark/>
          </w:tcPr>
          <w:p w:rsidR="0057642E" w:rsidRPr="00C127B7" w:rsidP="006C0BB2" w14:paraId="62355BB9" w14:textId="44BB878A">
            <w:pPr>
              <w:jc w:val="right"/>
              <w:rPr>
                <w:sz w:val="16"/>
                <w:szCs w:val="16"/>
              </w:rPr>
            </w:pPr>
            <w:r w:rsidRPr="00C127B7">
              <w:rPr>
                <w:sz w:val="16"/>
                <w:szCs w:val="16"/>
              </w:rPr>
              <w:t>5.4</w:t>
            </w:r>
            <w:r>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rsidR="0057642E" w:rsidRPr="00C127B7" w:rsidP="00AB11BD" w14:paraId="340CA62B" w14:textId="0D926864">
            <w:pPr>
              <w:jc w:val="right"/>
              <w:rPr>
                <w:sz w:val="16"/>
                <w:szCs w:val="16"/>
              </w:rPr>
            </w:pPr>
            <w:r>
              <w:rPr>
                <w:sz w:val="16"/>
                <w:szCs w:val="16"/>
              </w:rPr>
              <w:t>5.40</w:t>
            </w:r>
          </w:p>
        </w:tc>
        <w:tc>
          <w:tcPr>
            <w:tcW w:w="990" w:type="dxa"/>
            <w:tcBorders>
              <w:top w:val="single" w:sz="4" w:space="0" w:color="auto"/>
              <w:left w:val="single" w:sz="4" w:space="0" w:color="auto"/>
              <w:bottom w:val="single" w:sz="4" w:space="0" w:color="auto"/>
              <w:right w:val="single" w:sz="4" w:space="0" w:color="auto"/>
            </w:tcBorders>
          </w:tcPr>
          <w:p w:rsidR="0057642E" w:rsidRPr="00C127B7" w:rsidP="006C0BB2" w14:paraId="2B90D86F" w14:textId="223632E3">
            <w:pPr>
              <w:jc w:val="right"/>
              <w:rPr>
                <w:sz w:val="16"/>
                <w:szCs w:val="16"/>
              </w:rPr>
            </w:pPr>
            <w:r>
              <w:rPr>
                <w:sz w:val="16"/>
                <w:szCs w:val="16"/>
              </w:rPr>
              <w:t>0</w:t>
            </w:r>
            <w:r w:rsidR="00096D63">
              <w:rPr>
                <w:sz w:val="16"/>
                <w:szCs w:val="16"/>
              </w:rPr>
              <w:t>.01</w:t>
            </w:r>
          </w:p>
        </w:tc>
      </w:tr>
      <w:tr w14:paraId="0F837DAE" w14:textId="6ECBE51A" w:rsidTr="0057642E">
        <w:tblPrEx>
          <w:tblW w:w="9558" w:type="dxa"/>
          <w:tblLayout w:type="fixed"/>
          <w:tblLook w:val="04A0"/>
        </w:tblPrEx>
        <w:trPr>
          <w:trHeight w:val="266"/>
        </w:trPr>
        <w:tc>
          <w:tcPr>
            <w:tcW w:w="1818" w:type="dxa"/>
            <w:gridSpan w:val="2"/>
            <w:tcBorders>
              <w:top w:val="single" w:sz="4" w:space="0" w:color="auto"/>
              <w:left w:val="single" w:sz="4" w:space="0" w:color="auto"/>
              <w:bottom w:val="single" w:sz="4" w:space="0" w:color="auto"/>
              <w:right w:val="single" w:sz="4" w:space="0" w:color="auto"/>
            </w:tcBorders>
            <w:shd w:val="clear" w:color="auto" w:fill="auto"/>
          </w:tcPr>
          <w:p w:rsidR="0057642E" w:rsidRPr="00C127B7" w:rsidP="00FB46E3" w14:paraId="4BD2F7DD" w14:textId="1A311D20">
            <w:pPr>
              <w:rPr>
                <w:sz w:val="16"/>
                <w:szCs w:val="16"/>
              </w:rPr>
            </w:pPr>
            <w:r w:rsidRPr="00FB46E3">
              <w:rPr>
                <w:sz w:val="16"/>
                <w:szCs w:val="16"/>
              </w:rPr>
              <w:t>State agency to make publicly available the names of LEAs and schools receiving notifications</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7642E" w:rsidRPr="00C127B7" w:rsidP="00FB46E3" w14:paraId="777BC734" w14:textId="21EC8197">
            <w:pPr>
              <w:rPr>
                <w:sz w:val="16"/>
                <w:szCs w:val="16"/>
              </w:rPr>
            </w:pPr>
            <w:r w:rsidRPr="00FB46E3">
              <w:rPr>
                <w:sz w:val="16"/>
                <w:szCs w:val="16"/>
              </w:rPr>
              <w:t>245.9(f)(7)</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7642E" w:rsidRPr="00C127B7" w:rsidP="00FB46E3" w14:paraId="629601A3" w14:textId="4D2FCB87">
            <w:pPr>
              <w:jc w:val="right"/>
              <w:rPr>
                <w:sz w:val="16"/>
                <w:szCs w:val="16"/>
              </w:rPr>
            </w:pPr>
            <w:r w:rsidRPr="00C0135B">
              <w:rPr>
                <w:sz w:val="16"/>
                <w:szCs w:val="16"/>
              </w:rPr>
              <w:t>5</w:t>
            </w:r>
            <w:r w:rsidR="00C42FC9">
              <w:rPr>
                <w:sz w:val="16"/>
                <w:szCs w:val="16"/>
              </w:rPr>
              <w:t>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7642E" w:rsidRPr="00C127B7" w:rsidP="00FB46E3" w14:paraId="2FC9ABD9" w14:textId="47D848AD">
            <w:pPr>
              <w:jc w:val="right"/>
              <w:rPr>
                <w:sz w:val="16"/>
                <w:szCs w:val="16"/>
              </w:rPr>
            </w:pPr>
            <w:r>
              <w:rPr>
                <w:sz w:val="16"/>
                <w:szCs w:val="16"/>
              </w:rPr>
              <w:t>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7642E" w:rsidRPr="00C127B7" w:rsidP="00FB46E3" w14:paraId="66D2714E" w14:textId="35E137CF">
            <w:pPr>
              <w:jc w:val="right"/>
              <w:rPr>
                <w:sz w:val="16"/>
                <w:szCs w:val="16"/>
              </w:rPr>
            </w:pPr>
            <w:r>
              <w:rPr>
                <w:sz w:val="16"/>
                <w:szCs w:val="16"/>
              </w:rPr>
              <w:t>5</w:t>
            </w:r>
            <w:r w:rsidR="00C42FC9">
              <w:rPr>
                <w:sz w:val="16"/>
                <w:szCs w:val="16"/>
              </w:rPr>
              <w:t>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7642E" w:rsidRPr="00C127B7" w:rsidP="00FB46E3" w14:paraId="3251B67F" w14:textId="79F6FE6B">
            <w:pPr>
              <w:jc w:val="right"/>
              <w:rPr>
                <w:sz w:val="16"/>
                <w:szCs w:val="16"/>
              </w:rPr>
            </w:pPr>
            <w:r>
              <w:rPr>
                <w:sz w:val="16"/>
                <w:szCs w:val="16"/>
              </w:rPr>
              <w:t>0.1</w:t>
            </w:r>
            <w:r w:rsidR="00C42FC9">
              <w:rPr>
                <w:sz w:val="16"/>
                <w:szCs w:val="16"/>
              </w:rPr>
              <w:t>670</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57642E" w:rsidRPr="00C127B7" w:rsidP="00FB46E3" w14:paraId="03D2F4F7" w14:textId="630096AA">
            <w:pPr>
              <w:jc w:val="right"/>
              <w:rPr>
                <w:sz w:val="16"/>
                <w:szCs w:val="16"/>
              </w:rPr>
            </w:pPr>
            <w:r>
              <w:rPr>
                <w:sz w:val="16"/>
                <w:szCs w:val="16"/>
              </w:rPr>
              <w:t>9.1</w:t>
            </w:r>
            <w:r w:rsidR="00C42FC9">
              <w:rPr>
                <w:sz w:val="16"/>
                <w:szCs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7642E" w:rsidRPr="00C127B7" w:rsidP="00FB46E3" w14:paraId="4F0C5E81" w14:textId="4A267BBF">
            <w:pPr>
              <w:jc w:val="right"/>
              <w:rPr>
                <w:sz w:val="16"/>
                <w:szCs w:val="16"/>
              </w:rPr>
            </w:pPr>
            <w:r>
              <w:rPr>
                <w:sz w:val="16"/>
                <w:szCs w:val="16"/>
              </w:rPr>
              <w:t>9.18</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7642E" w:rsidP="00FB46E3" w14:paraId="1F20FAED" w14:textId="40A0DEF9">
            <w:pPr>
              <w:jc w:val="right"/>
              <w:rPr>
                <w:sz w:val="16"/>
                <w:szCs w:val="16"/>
              </w:rPr>
            </w:pPr>
            <w:r>
              <w:rPr>
                <w:sz w:val="16"/>
                <w:szCs w:val="16"/>
              </w:rPr>
              <w:t>0</w:t>
            </w:r>
            <w:r w:rsidR="008478ED">
              <w:rPr>
                <w:sz w:val="16"/>
                <w:szCs w:val="16"/>
              </w:rPr>
              <w:t>.01</w:t>
            </w:r>
          </w:p>
        </w:tc>
      </w:tr>
      <w:tr w14:paraId="4B29AD50" w14:textId="4F471FE7" w:rsidTr="00B33F06">
        <w:tblPrEx>
          <w:tblW w:w="9558" w:type="dxa"/>
          <w:tblLayout w:type="fixed"/>
          <w:tblLook w:val="04A0"/>
        </w:tblPrEx>
        <w:trPr>
          <w:trHeight w:val="78"/>
        </w:trPr>
        <w:tc>
          <w:tcPr>
            <w:tcW w:w="18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7642E" w:rsidRPr="00C0135B" w:rsidP="00BD7BAF" w14:paraId="0E4F00FD" w14:textId="77777777">
            <w:pPr>
              <w:jc w:val="right"/>
              <w:rPr>
                <w:sz w:val="16"/>
                <w:szCs w:val="16"/>
              </w:rPr>
            </w:pPr>
            <w:r w:rsidRPr="00C0135B">
              <w:rPr>
                <w:sz w:val="16"/>
                <w:szCs w:val="16"/>
              </w:rPr>
              <w:t xml:space="preserve">State Agency </w:t>
            </w:r>
            <w:r>
              <w:rPr>
                <w:sz w:val="16"/>
                <w:szCs w:val="16"/>
              </w:rPr>
              <w:t xml:space="preserve">Recordkeeping </w:t>
            </w:r>
            <w:r w:rsidRPr="00C0135B">
              <w:rPr>
                <w:sz w:val="16"/>
                <w:szCs w:val="16"/>
              </w:rPr>
              <w:t>Burden Total</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7642E" w:rsidRPr="00C0135B" w:rsidP="00BD7BAF" w14:paraId="07E5B3CB" w14:textId="77777777">
            <w:pPr>
              <w:jc w:val="cente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7642E" w:rsidRPr="00C0135B" w:rsidP="00BD7BAF" w14:paraId="122F29F9" w14:textId="3EB4F3D0">
            <w:pPr>
              <w:jc w:val="right"/>
              <w:rPr>
                <w:sz w:val="16"/>
                <w:szCs w:val="16"/>
              </w:rPr>
            </w:pPr>
            <w:r w:rsidRPr="00C0135B">
              <w:rPr>
                <w:sz w:val="16"/>
                <w:szCs w:val="16"/>
              </w:rPr>
              <w:t>5</w:t>
            </w:r>
            <w:r w:rsidR="00C42FC9">
              <w:rPr>
                <w:sz w:val="16"/>
                <w:szCs w:val="16"/>
              </w:rPr>
              <w:t>5</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7642E" w:rsidRPr="00C0135B" w:rsidP="00BD7BAF" w14:paraId="3669E3EA" w14:textId="7CA2AD60">
            <w:pPr>
              <w:jc w:val="right"/>
              <w:rPr>
                <w:sz w:val="16"/>
                <w:szCs w:val="16"/>
              </w:rPr>
            </w:pPr>
            <w:r>
              <w:rPr>
                <w:sz w:val="16"/>
                <w:szCs w:val="16"/>
              </w:rPr>
              <w:t>1.98</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7642E" w:rsidRPr="00C0135B" w:rsidP="00BD7BAF" w14:paraId="1759532A" w14:textId="29DC5C33">
            <w:pPr>
              <w:jc w:val="right"/>
              <w:rPr>
                <w:sz w:val="16"/>
                <w:szCs w:val="16"/>
              </w:rPr>
            </w:pPr>
            <w:r>
              <w:rPr>
                <w:sz w:val="16"/>
                <w:szCs w:val="16"/>
              </w:rPr>
              <w:t>10</w:t>
            </w:r>
            <w:r w:rsidR="00B33F06">
              <w:rPr>
                <w:sz w:val="16"/>
                <w:szCs w:val="16"/>
              </w:rPr>
              <w:t>9</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7642E" w:rsidRPr="00C0135B" w:rsidP="00BD7BAF" w14:paraId="58D82CDA" w14:textId="689C0234">
            <w:pPr>
              <w:jc w:val="right"/>
              <w:rPr>
                <w:sz w:val="16"/>
                <w:szCs w:val="16"/>
              </w:rPr>
            </w:pPr>
            <w:r>
              <w:rPr>
                <w:sz w:val="16"/>
                <w:szCs w:val="16"/>
              </w:rPr>
              <w:t>0.14</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7642E" w:rsidRPr="00C0135B" w:rsidP="00BD7BAF" w14:paraId="783D82AE" w14:textId="4BC63414">
            <w:pPr>
              <w:jc w:val="right"/>
              <w:rPr>
                <w:sz w:val="16"/>
                <w:szCs w:val="16"/>
              </w:rPr>
            </w:pPr>
            <w:r>
              <w:rPr>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7642E" w:rsidRPr="00C0135B" w:rsidP="00BD7BAF" w14:paraId="6ACB4518" w14:textId="23C2F417">
            <w:pPr>
              <w:jc w:val="right"/>
              <w:rPr>
                <w:sz w:val="16"/>
                <w:szCs w:val="16"/>
              </w:rPr>
            </w:pPr>
            <w:r>
              <w:rPr>
                <w:sz w:val="16"/>
                <w:szCs w:val="16"/>
              </w:rPr>
              <w:t>15</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7642E" w:rsidRPr="00C0135B" w:rsidP="00BD7BAF" w14:paraId="769FB788" w14:textId="2682D56D">
            <w:pPr>
              <w:jc w:val="right"/>
              <w:rPr>
                <w:sz w:val="16"/>
                <w:szCs w:val="16"/>
              </w:rPr>
            </w:pPr>
            <w:r>
              <w:rPr>
                <w:sz w:val="16"/>
                <w:szCs w:val="16"/>
              </w:rPr>
              <w:t>0</w:t>
            </w:r>
            <w:r w:rsidR="002525DB">
              <w:rPr>
                <w:sz w:val="16"/>
                <w:szCs w:val="16"/>
              </w:rPr>
              <w:t>.02</w:t>
            </w:r>
          </w:p>
        </w:tc>
      </w:tr>
      <w:tr w14:paraId="7D3D302A" w14:textId="6850DBB5" w:rsidTr="0057642E">
        <w:tblPrEx>
          <w:tblW w:w="9558" w:type="dxa"/>
          <w:tblLayout w:type="fixed"/>
          <w:tblLook w:val="04A0"/>
        </w:tblPrEx>
        <w:trPr>
          <w:gridAfter w:val="9"/>
          <w:wAfter w:w="8568" w:type="dxa"/>
          <w:trHeight w:val="90"/>
        </w:trPr>
        <w:tc>
          <w:tcPr>
            <w:tcW w:w="990" w:type="dxa"/>
            <w:tcBorders>
              <w:top w:val="single" w:sz="4" w:space="0" w:color="auto"/>
              <w:left w:val="single" w:sz="4" w:space="0" w:color="auto"/>
              <w:bottom w:val="single" w:sz="4" w:space="0" w:color="auto"/>
              <w:right w:val="single" w:sz="4" w:space="0" w:color="auto"/>
            </w:tcBorders>
          </w:tcPr>
          <w:p w:rsidR="0057642E" w:rsidP="00BD7BAF" w14:paraId="01099FFA" w14:textId="77777777">
            <w:pPr>
              <w:jc w:val="center"/>
              <w:rPr>
                <w:b/>
                <w:sz w:val="16"/>
                <w:szCs w:val="16"/>
              </w:rPr>
            </w:pPr>
          </w:p>
        </w:tc>
      </w:tr>
      <w:tr w14:paraId="77C02E34" w14:textId="694AD88A" w:rsidTr="0057642E">
        <w:tblPrEx>
          <w:tblW w:w="9558" w:type="dxa"/>
          <w:tblLayout w:type="fixed"/>
          <w:tblLook w:val="04A0"/>
        </w:tblPrEx>
        <w:trPr>
          <w:trHeight w:val="31"/>
        </w:trPr>
        <w:tc>
          <w:tcPr>
            <w:tcW w:w="1818" w:type="dxa"/>
            <w:gridSpan w:val="2"/>
            <w:tcBorders>
              <w:top w:val="single" w:sz="4" w:space="0" w:color="auto"/>
              <w:left w:val="single" w:sz="4" w:space="0" w:color="auto"/>
              <w:bottom w:val="single" w:sz="4" w:space="0" w:color="auto"/>
              <w:right w:val="single" w:sz="4" w:space="0" w:color="auto"/>
            </w:tcBorders>
          </w:tcPr>
          <w:p w:rsidR="0057642E" w:rsidRPr="00896D8D" w:rsidP="00D6576F" w14:paraId="2F6DC5BA" w14:textId="77777777">
            <w:pPr>
              <w:rPr>
                <w:bCs/>
                <w:sz w:val="16"/>
                <w:szCs w:val="16"/>
              </w:rPr>
            </w:pPr>
            <w:r w:rsidRPr="00896D8D">
              <w:rPr>
                <w:bCs/>
                <w:sz w:val="16"/>
                <w:szCs w:val="16"/>
              </w:rPr>
              <w:t xml:space="preserve">LEAs publicly announce criteria for determining eligibility of children for free and reduced price meals (or free milk) in an annual media release </w:t>
            </w:r>
            <w:r w:rsidRPr="00896D8D">
              <w:rPr>
                <w:bCs/>
                <w:sz w:val="16"/>
                <w:szCs w:val="16"/>
              </w:rPr>
              <w:t>or participation in Provision 1, 2, or 3.</w:t>
            </w:r>
          </w:p>
        </w:tc>
        <w:tc>
          <w:tcPr>
            <w:tcW w:w="900" w:type="dxa"/>
            <w:tcBorders>
              <w:top w:val="single" w:sz="4" w:space="0" w:color="auto"/>
              <w:left w:val="single" w:sz="4" w:space="0" w:color="auto"/>
              <w:bottom w:val="single" w:sz="4" w:space="0" w:color="auto"/>
              <w:right w:val="single" w:sz="4" w:space="0" w:color="auto"/>
            </w:tcBorders>
          </w:tcPr>
          <w:p w:rsidR="0057642E" w:rsidRPr="00896D8D" w:rsidP="00F50D20" w14:paraId="21473DD3" w14:textId="209B3722">
            <w:pPr>
              <w:jc w:val="center"/>
              <w:rPr>
                <w:bCs/>
                <w:sz w:val="16"/>
                <w:szCs w:val="16"/>
              </w:rPr>
            </w:pPr>
            <w:r w:rsidRPr="00896D8D">
              <w:rPr>
                <w:bCs/>
                <w:sz w:val="16"/>
                <w:szCs w:val="16"/>
              </w:rPr>
              <w:t>245.5 &amp; 245.9 &amp; 245.3(b)</w:t>
            </w:r>
          </w:p>
        </w:tc>
        <w:tc>
          <w:tcPr>
            <w:tcW w:w="1170" w:type="dxa"/>
            <w:tcBorders>
              <w:top w:val="single" w:sz="4" w:space="0" w:color="auto"/>
              <w:left w:val="single" w:sz="4" w:space="0" w:color="auto"/>
              <w:bottom w:val="single" w:sz="4" w:space="0" w:color="auto"/>
              <w:right w:val="single" w:sz="4" w:space="0" w:color="auto"/>
            </w:tcBorders>
          </w:tcPr>
          <w:p w:rsidR="0057642E" w:rsidRPr="00896D8D" w:rsidP="00AB11BD" w14:paraId="451B858B" w14:textId="7310CDFA">
            <w:pPr>
              <w:jc w:val="right"/>
              <w:rPr>
                <w:bCs/>
                <w:sz w:val="16"/>
                <w:szCs w:val="16"/>
              </w:rPr>
            </w:pPr>
            <w:r w:rsidRPr="00896D8D">
              <w:rPr>
                <w:bCs/>
                <w:sz w:val="16"/>
                <w:szCs w:val="16"/>
              </w:rPr>
              <w:t>18,925</w:t>
            </w:r>
          </w:p>
        </w:tc>
        <w:tc>
          <w:tcPr>
            <w:tcW w:w="900" w:type="dxa"/>
            <w:tcBorders>
              <w:top w:val="single" w:sz="4" w:space="0" w:color="auto"/>
              <w:left w:val="single" w:sz="4" w:space="0" w:color="auto"/>
              <w:bottom w:val="single" w:sz="4" w:space="0" w:color="auto"/>
              <w:right w:val="single" w:sz="4" w:space="0" w:color="auto"/>
            </w:tcBorders>
          </w:tcPr>
          <w:p w:rsidR="0057642E" w:rsidRPr="00896D8D" w:rsidP="00BD7BAF" w14:paraId="4BDF00AF" w14:textId="77777777">
            <w:pPr>
              <w:jc w:val="right"/>
              <w:rPr>
                <w:bCs/>
                <w:sz w:val="16"/>
                <w:szCs w:val="16"/>
              </w:rPr>
            </w:pPr>
            <w:r w:rsidRPr="00896D8D">
              <w:rPr>
                <w:bCs/>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57642E" w:rsidRPr="00896D8D" w:rsidP="00AB11BD" w14:paraId="452A1596" w14:textId="181FB714">
            <w:pPr>
              <w:jc w:val="right"/>
              <w:rPr>
                <w:bCs/>
                <w:sz w:val="16"/>
                <w:szCs w:val="16"/>
              </w:rPr>
            </w:pPr>
            <w:r w:rsidRPr="00896D8D">
              <w:rPr>
                <w:bCs/>
                <w:sz w:val="16"/>
                <w:szCs w:val="16"/>
              </w:rPr>
              <w:t>18,925</w:t>
            </w:r>
          </w:p>
        </w:tc>
        <w:tc>
          <w:tcPr>
            <w:tcW w:w="900" w:type="dxa"/>
            <w:tcBorders>
              <w:top w:val="single" w:sz="4" w:space="0" w:color="auto"/>
              <w:left w:val="single" w:sz="4" w:space="0" w:color="auto"/>
              <w:bottom w:val="single" w:sz="4" w:space="0" w:color="auto"/>
              <w:right w:val="single" w:sz="4" w:space="0" w:color="auto"/>
            </w:tcBorders>
          </w:tcPr>
          <w:p w:rsidR="0057642E" w:rsidRPr="00896D8D" w:rsidP="00AB11BD" w14:paraId="7A8AF76D" w14:textId="77777777">
            <w:pPr>
              <w:jc w:val="right"/>
              <w:rPr>
                <w:bCs/>
                <w:sz w:val="16"/>
                <w:szCs w:val="16"/>
              </w:rPr>
            </w:pPr>
            <w:r w:rsidRPr="00896D8D">
              <w:rPr>
                <w:bCs/>
                <w:sz w:val="16"/>
                <w:szCs w:val="16"/>
              </w:rPr>
              <w:t>0.25</w:t>
            </w:r>
          </w:p>
        </w:tc>
        <w:tc>
          <w:tcPr>
            <w:tcW w:w="810" w:type="dxa"/>
            <w:tcBorders>
              <w:top w:val="single" w:sz="4" w:space="0" w:color="auto"/>
              <w:left w:val="single" w:sz="4" w:space="0" w:color="auto"/>
              <w:bottom w:val="single" w:sz="4" w:space="0" w:color="auto"/>
              <w:right w:val="single" w:sz="4" w:space="0" w:color="auto"/>
            </w:tcBorders>
          </w:tcPr>
          <w:p w:rsidR="0057642E" w:rsidRPr="00896D8D" w:rsidP="00AB11BD" w14:paraId="40430BEE" w14:textId="70D06D2B">
            <w:pPr>
              <w:jc w:val="right"/>
              <w:rPr>
                <w:bCs/>
                <w:sz w:val="16"/>
                <w:szCs w:val="16"/>
              </w:rPr>
            </w:pPr>
            <w:r w:rsidRPr="00896D8D">
              <w:rPr>
                <w:bCs/>
                <w:sz w:val="16"/>
                <w:szCs w:val="16"/>
              </w:rPr>
              <w:t>4,731.25</w:t>
            </w:r>
          </w:p>
        </w:tc>
        <w:tc>
          <w:tcPr>
            <w:tcW w:w="1080" w:type="dxa"/>
            <w:tcBorders>
              <w:top w:val="single" w:sz="4" w:space="0" w:color="auto"/>
              <w:left w:val="single" w:sz="4" w:space="0" w:color="auto"/>
              <w:bottom w:val="single" w:sz="4" w:space="0" w:color="auto"/>
              <w:right w:val="single" w:sz="4" w:space="0" w:color="auto"/>
            </w:tcBorders>
          </w:tcPr>
          <w:p w:rsidR="0057642E" w:rsidRPr="00896D8D" w:rsidP="00AB11BD" w14:paraId="672D82B3" w14:textId="0057A752">
            <w:pPr>
              <w:jc w:val="right"/>
              <w:rPr>
                <w:bCs/>
                <w:sz w:val="16"/>
                <w:szCs w:val="16"/>
              </w:rPr>
            </w:pPr>
            <w:r>
              <w:rPr>
                <w:bCs/>
                <w:sz w:val="16"/>
                <w:szCs w:val="16"/>
              </w:rPr>
              <w:t>4,731.25</w:t>
            </w:r>
          </w:p>
        </w:tc>
        <w:tc>
          <w:tcPr>
            <w:tcW w:w="990" w:type="dxa"/>
            <w:tcBorders>
              <w:top w:val="single" w:sz="4" w:space="0" w:color="auto"/>
              <w:left w:val="single" w:sz="4" w:space="0" w:color="auto"/>
              <w:bottom w:val="single" w:sz="4" w:space="0" w:color="auto"/>
              <w:right w:val="single" w:sz="4" w:space="0" w:color="auto"/>
            </w:tcBorders>
          </w:tcPr>
          <w:p w:rsidR="0057642E" w:rsidRPr="00896D8D" w:rsidP="00AB11BD" w14:paraId="7762121A" w14:textId="5178C67B">
            <w:pPr>
              <w:jc w:val="right"/>
              <w:rPr>
                <w:bCs/>
                <w:sz w:val="16"/>
                <w:szCs w:val="16"/>
              </w:rPr>
            </w:pPr>
            <w:r>
              <w:rPr>
                <w:bCs/>
                <w:sz w:val="16"/>
                <w:szCs w:val="16"/>
              </w:rPr>
              <w:t>0</w:t>
            </w:r>
          </w:p>
        </w:tc>
      </w:tr>
      <w:tr w14:paraId="1E8696C9" w14:textId="085D714D" w:rsidTr="0057642E">
        <w:tblPrEx>
          <w:tblW w:w="9558" w:type="dxa"/>
          <w:tblLayout w:type="fixed"/>
          <w:tblLook w:val="04A0"/>
        </w:tblPrEx>
        <w:trPr>
          <w:trHeight w:val="94"/>
        </w:trPr>
        <w:tc>
          <w:tcPr>
            <w:tcW w:w="1818" w:type="dxa"/>
            <w:gridSpan w:val="2"/>
            <w:tcBorders>
              <w:top w:val="single" w:sz="4" w:space="0" w:color="auto"/>
              <w:left w:val="single" w:sz="4" w:space="0" w:color="auto"/>
              <w:bottom w:val="single" w:sz="4" w:space="0" w:color="auto"/>
              <w:right w:val="single" w:sz="4" w:space="0" w:color="auto"/>
            </w:tcBorders>
            <w:hideMark/>
          </w:tcPr>
          <w:p w:rsidR="0057642E" w:rsidRPr="00896D8D" w:rsidP="00D6576F" w14:paraId="22B9727C" w14:textId="77777777">
            <w:pPr>
              <w:rPr>
                <w:bCs/>
                <w:sz w:val="16"/>
                <w:szCs w:val="16"/>
              </w:rPr>
            </w:pPr>
            <w:r w:rsidRPr="00896D8D">
              <w:rPr>
                <w:bCs/>
                <w:sz w:val="16"/>
                <w:szCs w:val="16"/>
              </w:rPr>
              <w:t>LEAs publicly announce method to make an oral or written request for a hearing.</w:t>
            </w:r>
          </w:p>
        </w:tc>
        <w:tc>
          <w:tcPr>
            <w:tcW w:w="900" w:type="dxa"/>
            <w:tcBorders>
              <w:top w:val="single" w:sz="4" w:space="0" w:color="auto"/>
              <w:left w:val="single" w:sz="4" w:space="0" w:color="auto"/>
              <w:bottom w:val="single" w:sz="4" w:space="0" w:color="auto"/>
              <w:right w:val="single" w:sz="4" w:space="0" w:color="auto"/>
            </w:tcBorders>
          </w:tcPr>
          <w:p w:rsidR="0057642E" w:rsidRPr="00896D8D" w:rsidP="006E697C" w14:paraId="3F69C09C" w14:textId="77777777">
            <w:pPr>
              <w:jc w:val="center"/>
              <w:rPr>
                <w:bCs/>
                <w:sz w:val="16"/>
                <w:szCs w:val="16"/>
              </w:rPr>
            </w:pPr>
            <w:r w:rsidRPr="00896D8D">
              <w:rPr>
                <w:bCs/>
                <w:sz w:val="16"/>
                <w:szCs w:val="16"/>
              </w:rPr>
              <w:t>245.7(a)(2)(</w:t>
            </w:r>
            <w:r w:rsidRPr="00896D8D">
              <w:rPr>
                <w:bCs/>
                <w:sz w:val="16"/>
                <w:szCs w:val="16"/>
              </w:rPr>
              <w:t>i</w:t>
            </w:r>
            <w:r w:rsidRPr="00896D8D">
              <w:rPr>
                <w:bCs/>
                <w:sz w:val="16"/>
                <w:szCs w:val="16"/>
              </w:rPr>
              <w:t>)</w:t>
            </w:r>
          </w:p>
        </w:tc>
        <w:tc>
          <w:tcPr>
            <w:tcW w:w="1170" w:type="dxa"/>
            <w:tcBorders>
              <w:top w:val="single" w:sz="4" w:space="0" w:color="auto"/>
              <w:left w:val="single" w:sz="4" w:space="0" w:color="auto"/>
              <w:bottom w:val="single" w:sz="4" w:space="0" w:color="auto"/>
              <w:right w:val="single" w:sz="4" w:space="0" w:color="auto"/>
            </w:tcBorders>
          </w:tcPr>
          <w:p w:rsidR="0057642E" w:rsidRPr="00896D8D" w:rsidP="006E697C" w14:paraId="570EF80A" w14:textId="375CA90E">
            <w:pPr>
              <w:jc w:val="right"/>
              <w:rPr>
                <w:bCs/>
                <w:sz w:val="16"/>
                <w:szCs w:val="16"/>
              </w:rPr>
            </w:pPr>
            <w:r w:rsidRPr="00896D8D">
              <w:rPr>
                <w:bCs/>
                <w:sz w:val="16"/>
                <w:szCs w:val="16"/>
              </w:rPr>
              <w:t>18,925</w:t>
            </w:r>
          </w:p>
        </w:tc>
        <w:tc>
          <w:tcPr>
            <w:tcW w:w="900" w:type="dxa"/>
            <w:tcBorders>
              <w:top w:val="single" w:sz="4" w:space="0" w:color="auto"/>
              <w:left w:val="single" w:sz="4" w:space="0" w:color="auto"/>
              <w:bottom w:val="single" w:sz="4" w:space="0" w:color="auto"/>
              <w:right w:val="single" w:sz="4" w:space="0" w:color="auto"/>
            </w:tcBorders>
          </w:tcPr>
          <w:p w:rsidR="0057642E" w:rsidRPr="00896D8D" w:rsidP="00BD7BAF" w14:paraId="744E6987" w14:textId="77777777">
            <w:pPr>
              <w:jc w:val="right"/>
              <w:rPr>
                <w:bCs/>
                <w:sz w:val="16"/>
                <w:szCs w:val="16"/>
              </w:rPr>
            </w:pPr>
            <w:r w:rsidRPr="00896D8D">
              <w:rPr>
                <w:bCs/>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57642E" w:rsidRPr="00896D8D" w:rsidP="006E697C" w14:paraId="7F334E55" w14:textId="783183A4">
            <w:pPr>
              <w:jc w:val="right"/>
              <w:rPr>
                <w:bCs/>
                <w:sz w:val="16"/>
                <w:szCs w:val="16"/>
              </w:rPr>
            </w:pPr>
            <w:r w:rsidRPr="00896D8D">
              <w:rPr>
                <w:bCs/>
                <w:sz w:val="16"/>
                <w:szCs w:val="16"/>
              </w:rPr>
              <w:t>18,925</w:t>
            </w:r>
          </w:p>
        </w:tc>
        <w:tc>
          <w:tcPr>
            <w:tcW w:w="900" w:type="dxa"/>
            <w:tcBorders>
              <w:top w:val="single" w:sz="4" w:space="0" w:color="auto"/>
              <w:left w:val="single" w:sz="4" w:space="0" w:color="auto"/>
              <w:bottom w:val="single" w:sz="4" w:space="0" w:color="auto"/>
              <w:right w:val="single" w:sz="4" w:space="0" w:color="auto"/>
            </w:tcBorders>
          </w:tcPr>
          <w:p w:rsidR="0057642E" w:rsidRPr="00896D8D" w:rsidP="006E697C" w14:paraId="6E512177" w14:textId="47C264DE">
            <w:pPr>
              <w:jc w:val="right"/>
              <w:rPr>
                <w:bCs/>
                <w:sz w:val="16"/>
                <w:szCs w:val="16"/>
              </w:rPr>
            </w:pPr>
            <w:r w:rsidRPr="00896D8D">
              <w:rPr>
                <w:bCs/>
                <w:sz w:val="16"/>
                <w:szCs w:val="16"/>
              </w:rPr>
              <w:t>0.1</w:t>
            </w:r>
            <w:r w:rsidR="003E2F0D">
              <w:rPr>
                <w:bCs/>
                <w:sz w:val="16"/>
                <w:szCs w:val="16"/>
              </w:rPr>
              <w:t>002</w:t>
            </w:r>
          </w:p>
        </w:tc>
        <w:tc>
          <w:tcPr>
            <w:tcW w:w="810" w:type="dxa"/>
            <w:tcBorders>
              <w:top w:val="single" w:sz="4" w:space="0" w:color="auto"/>
              <w:left w:val="single" w:sz="4" w:space="0" w:color="auto"/>
              <w:bottom w:val="single" w:sz="4" w:space="0" w:color="auto"/>
              <w:right w:val="single" w:sz="4" w:space="0" w:color="auto"/>
            </w:tcBorders>
            <w:hideMark/>
          </w:tcPr>
          <w:p w:rsidR="0057642E" w:rsidRPr="00896D8D" w:rsidP="006E697C" w14:paraId="397DC58C" w14:textId="47FE30D6">
            <w:pPr>
              <w:jc w:val="right"/>
              <w:rPr>
                <w:bCs/>
                <w:sz w:val="16"/>
                <w:szCs w:val="16"/>
              </w:rPr>
            </w:pPr>
            <w:r w:rsidRPr="00896D8D">
              <w:rPr>
                <w:bCs/>
                <w:sz w:val="16"/>
                <w:szCs w:val="16"/>
              </w:rPr>
              <w:t>1,89</w:t>
            </w:r>
            <w:r w:rsidR="00326FF6">
              <w:rPr>
                <w:bCs/>
                <w:sz w:val="16"/>
                <w:szCs w:val="16"/>
              </w:rPr>
              <w:t>6</w:t>
            </w:r>
            <w:r w:rsidR="00A713F0">
              <w:rPr>
                <w:bCs/>
                <w:sz w:val="16"/>
                <w:szCs w:val="16"/>
              </w:rPr>
              <w:t>.29</w:t>
            </w:r>
          </w:p>
        </w:tc>
        <w:tc>
          <w:tcPr>
            <w:tcW w:w="1080" w:type="dxa"/>
            <w:tcBorders>
              <w:top w:val="single" w:sz="4" w:space="0" w:color="auto"/>
              <w:left w:val="single" w:sz="4" w:space="0" w:color="auto"/>
              <w:bottom w:val="single" w:sz="4" w:space="0" w:color="auto"/>
              <w:right w:val="single" w:sz="4" w:space="0" w:color="auto"/>
            </w:tcBorders>
          </w:tcPr>
          <w:p w:rsidR="0057642E" w:rsidRPr="00896D8D" w:rsidP="006E697C" w14:paraId="29105451" w14:textId="6CECA040">
            <w:pPr>
              <w:jc w:val="right"/>
              <w:rPr>
                <w:bCs/>
                <w:sz w:val="16"/>
                <w:szCs w:val="16"/>
              </w:rPr>
            </w:pPr>
            <w:r>
              <w:rPr>
                <w:bCs/>
                <w:sz w:val="16"/>
                <w:szCs w:val="16"/>
              </w:rPr>
              <w:t>1892.5</w:t>
            </w:r>
          </w:p>
        </w:tc>
        <w:tc>
          <w:tcPr>
            <w:tcW w:w="990" w:type="dxa"/>
            <w:tcBorders>
              <w:top w:val="single" w:sz="4" w:space="0" w:color="auto"/>
              <w:left w:val="single" w:sz="4" w:space="0" w:color="auto"/>
              <w:bottom w:val="single" w:sz="4" w:space="0" w:color="auto"/>
              <w:right w:val="single" w:sz="4" w:space="0" w:color="auto"/>
            </w:tcBorders>
          </w:tcPr>
          <w:p w:rsidR="0057642E" w:rsidRPr="00896D8D" w:rsidP="00BD7BAF" w14:paraId="03D04236" w14:textId="1F393BDA">
            <w:pPr>
              <w:jc w:val="right"/>
              <w:rPr>
                <w:bCs/>
                <w:sz w:val="16"/>
                <w:szCs w:val="16"/>
              </w:rPr>
            </w:pPr>
            <w:r>
              <w:rPr>
                <w:bCs/>
                <w:sz w:val="16"/>
                <w:szCs w:val="16"/>
              </w:rPr>
              <w:t>4</w:t>
            </w:r>
          </w:p>
        </w:tc>
      </w:tr>
      <w:tr w14:paraId="7F23B982" w14:textId="77777777" w:rsidTr="0057642E">
        <w:tblPrEx>
          <w:tblW w:w="9558" w:type="dxa"/>
          <w:tblLayout w:type="fixed"/>
          <w:tblLook w:val="04A0"/>
        </w:tblPrEx>
        <w:trPr>
          <w:trHeight w:val="94"/>
        </w:trPr>
        <w:tc>
          <w:tcPr>
            <w:tcW w:w="1818" w:type="dxa"/>
            <w:gridSpan w:val="2"/>
            <w:tcBorders>
              <w:top w:val="single" w:sz="4" w:space="0" w:color="auto"/>
              <w:left w:val="single" w:sz="4" w:space="0" w:color="auto"/>
              <w:bottom w:val="single" w:sz="4" w:space="0" w:color="auto"/>
              <w:right w:val="single" w:sz="4" w:space="0" w:color="auto"/>
            </w:tcBorders>
          </w:tcPr>
          <w:p w:rsidR="0057642E" w:rsidRPr="00F00A55" w:rsidP="002B76F9" w14:paraId="0DDC6E05" w14:textId="5D559583">
            <w:pPr>
              <w:rPr>
                <w:bCs/>
                <w:sz w:val="16"/>
                <w:szCs w:val="16"/>
              </w:rPr>
            </w:pPr>
            <w:r w:rsidRPr="00F00A55">
              <w:rPr>
                <w:bCs/>
                <w:sz w:val="16"/>
              </w:rPr>
              <w:t>LEAs with schools offering free milk available under the Special Milk Program shall annually make a public announcement.</w:t>
            </w:r>
          </w:p>
        </w:tc>
        <w:tc>
          <w:tcPr>
            <w:tcW w:w="900" w:type="dxa"/>
            <w:tcBorders>
              <w:top w:val="single" w:sz="4" w:space="0" w:color="auto"/>
              <w:left w:val="single" w:sz="4" w:space="0" w:color="auto"/>
              <w:bottom w:val="single" w:sz="4" w:space="0" w:color="auto"/>
              <w:right w:val="single" w:sz="4" w:space="0" w:color="auto"/>
            </w:tcBorders>
          </w:tcPr>
          <w:p w:rsidR="0057642E" w:rsidRPr="002B76F9" w:rsidP="002B76F9" w14:paraId="5C757761" w14:textId="3755B1EF">
            <w:pPr>
              <w:jc w:val="center"/>
              <w:rPr>
                <w:b/>
                <w:sz w:val="16"/>
                <w:szCs w:val="16"/>
              </w:rPr>
            </w:pPr>
            <w:r w:rsidRPr="002B76F9">
              <w:rPr>
                <w:sz w:val="16"/>
              </w:rPr>
              <w:t>215.13a(e)</w:t>
            </w:r>
          </w:p>
        </w:tc>
        <w:tc>
          <w:tcPr>
            <w:tcW w:w="1170" w:type="dxa"/>
            <w:tcBorders>
              <w:top w:val="single" w:sz="4" w:space="0" w:color="auto"/>
              <w:left w:val="single" w:sz="4" w:space="0" w:color="auto"/>
              <w:bottom w:val="single" w:sz="4" w:space="0" w:color="auto"/>
              <w:right w:val="single" w:sz="4" w:space="0" w:color="auto"/>
            </w:tcBorders>
          </w:tcPr>
          <w:p w:rsidR="0057642E" w:rsidRPr="002B76F9" w:rsidP="002B76F9" w14:paraId="21719B9B" w14:textId="6D97F484">
            <w:pPr>
              <w:jc w:val="right"/>
              <w:rPr>
                <w:b/>
                <w:sz w:val="16"/>
                <w:szCs w:val="16"/>
              </w:rPr>
            </w:pPr>
            <w:r w:rsidRPr="002B76F9">
              <w:rPr>
                <w:sz w:val="16"/>
              </w:rPr>
              <w:t>446</w:t>
            </w:r>
          </w:p>
        </w:tc>
        <w:tc>
          <w:tcPr>
            <w:tcW w:w="900" w:type="dxa"/>
            <w:tcBorders>
              <w:top w:val="single" w:sz="4" w:space="0" w:color="auto"/>
              <w:left w:val="single" w:sz="4" w:space="0" w:color="auto"/>
              <w:bottom w:val="single" w:sz="4" w:space="0" w:color="auto"/>
              <w:right w:val="single" w:sz="4" w:space="0" w:color="auto"/>
            </w:tcBorders>
          </w:tcPr>
          <w:p w:rsidR="0057642E" w:rsidRPr="002B76F9" w:rsidP="002B76F9" w14:paraId="1E6B5B35" w14:textId="798C4BDC">
            <w:pPr>
              <w:jc w:val="right"/>
              <w:rPr>
                <w:b/>
                <w:sz w:val="16"/>
                <w:szCs w:val="16"/>
              </w:rPr>
            </w:pPr>
            <w:r w:rsidRPr="002B76F9">
              <w:rPr>
                <w:sz w:val="16"/>
              </w:rPr>
              <w:t>1</w:t>
            </w:r>
          </w:p>
        </w:tc>
        <w:tc>
          <w:tcPr>
            <w:tcW w:w="990" w:type="dxa"/>
            <w:tcBorders>
              <w:top w:val="single" w:sz="4" w:space="0" w:color="auto"/>
              <w:left w:val="single" w:sz="4" w:space="0" w:color="auto"/>
              <w:bottom w:val="single" w:sz="4" w:space="0" w:color="auto"/>
              <w:right w:val="single" w:sz="4" w:space="0" w:color="auto"/>
            </w:tcBorders>
          </w:tcPr>
          <w:p w:rsidR="0057642E" w:rsidRPr="002B76F9" w:rsidP="002B76F9" w14:paraId="1796C830" w14:textId="164723F2">
            <w:pPr>
              <w:jc w:val="right"/>
              <w:rPr>
                <w:b/>
                <w:sz w:val="16"/>
                <w:szCs w:val="16"/>
              </w:rPr>
            </w:pPr>
            <w:r w:rsidRPr="002B76F9">
              <w:rPr>
                <w:sz w:val="16"/>
              </w:rPr>
              <w:t>446</w:t>
            </w:r>
          </w:p>
        </w:tc>
        <w:tc>
          <w:tcPr>
            <w:tcW w:w="900" w:type="dxa"/>
            <w:tcBorders>
              <w:top w:val="single" w:sz="4" w:space="0" w:color="auto"/>
              <w:left w:val="single" w:sz="4" w:space="0" w:color="auto"/>
              <w:bottom w:val="single" w:sz="4" w:space="0" w:color="auto"/>
              <w:right w:val="single" w:sz="4" w:space="0" w:color="auto"/>
            </w:tcBorders>
          </w:tcPr>
          <w:p w:rsidR="0057642E" w:rsidRPr="002B76F9" w:rsidP="002B76F9" w14:paraId="0E8A9B4E" w14:textId="423AB97B">
            <w:pPr>
              <w:jc w:val="right"/>
              <w:rPr>
                <w:b/>
                <w:sz w:val="16"/>
                <w:szCs w:val="16"/>
              </w:rPr>
            </w:pPr>
            <w:r w:rsidRPr="002B76F9">
              <w:rPr>
                <w:sz w:val="16"/>
              </w:rPr>
              <w:t>0.25</w:t>
            </w:r>
          </w:p>
        </w:tc>
        <w:tc>
          <w:tcPr>
            <w:tcW w:w="810" w:type="dxa"/>
            <w:tcBorders>
              <w:top w:val="single" w:sz="4" w:space="0" w:color="auto"/>
              <w:left w:val="single" w:sz="4" w:space="0" w:color="auto"/>
              <w:bottom w:val="single" w:sz="4" w:space="0" w:color="auto"/>
              <w:right w:val="single" w:sz="4" w:space="0" w:color="auto"/>
            </w:tcBorders>
          </w:tcPr>
          <w:p w:rsidR="0057642E" w:rsidRPr="002B76F9" w:rsidP="002B76F9" w14:paraId="7674A5D9" w14:textId="3CCA8DEE">
            <w:pPr>
              <w:jc w:val="right"/>
              <w:rPr>
                <w:b/>
                <w:bCs/>
                <w:sz w:val="16"/>
                <w:szCs w:val="16"/>
              </w:rPr>
            </w:pPr>
            <w:r>
              <w:rPr>
                <w:sz w:val="16"/>
              </w:rPr>
              <w:t>112.0</w:t>
            </w:r>
          </w:p>
        </w:tc>
        <w:tc>
          <w:tcPr>
            <w:tcW w:w="1080" w:type="dxa"/>
            <w:tcBorders>
              <w:top w:val="single" w:sz="4" w:space="0" w:color="auto"/>
              <w:left w:val="single" w:sz="4" w:space="0" w:color="auto"/>
              <w:bottom w:val="single" w:sz="4" w:space="0" w:color="auto"/>
              <w:right w:val="single" w:sz="4" w:space="0" w:color="auto"/>
            </w:tcBorders>
          </w:tcPr>
          <w:p w:rsidR="0057642E" w:rsidRPr="00B935D3" w:rsidP="002B76F9" w14:paraId="740B5D9B" w14:textId="7F8C4B85">
            <w:pPr>
              <w:jc w:val="right"/>
              <w:rPr>
                <w:sz w:val="16"/>
                <w:szCs w:val="16"/>
              </w:rPr>
            </w:pPr>
            <w:r>
              <w:rPr>
                <w:sz w:val="16"/>
                <w:szCs w:val="16"/>
              </w:rPr>
              <w:t>112.00</w:t>
            </w:r>
          </w:p>
        </w:tc>
        <w:tc>
          <w:tcPr>
            <w:tcW w:w="990" w:type="dxa"/>
            <w:tcBorders>
              <w:top w:val="single" w:sz="4" w:space="0" w:color="auto"/>
              <w:left w:val="single" w:sz="4" w:space="0" w:color="auto"/>
              <w:bottom w:val="single" w:sz="4" w:space="0" w:color="auto"/>
              <w:right w:val="single" w:sz="4" w:space="0" w:color="auto"/>
            </w:tcBorders>
          </w:tcPr>
          <w:p w:rsidR="0057642E" w:rsidRPr="002B76F9" w:rsidP="002B76F9" w14:paraId="3907E688" w14:textId="01E36CF4">
            <w:pPr>
              <w:jc w:val="right"/>
              <w:rPr>
                <w:b/>
                <w:bCs/>
                <w:sz w:val="16"/>
                <w:szCs w:val="16"/>
              </w:rPr>
            </w:pPr>
            <w:r w:rsidRPr="002B76F9">
              <w:rPr>
                <w:sz w:val="16"/>
              </w:rPr>
              <w:t>0</w:t>
            </w:r>
          </w:p>
        </w:tc>
      </w:tr>
      <w:tr w14:paraId="058C1379" w14:textId="6788BDAC" w:rsidTr="0057642E">
        <w:tblPrEx>
          <w:tblW w:w="9558" w:type="dxa"/>
          <w:tblLayout w:type="fixed"/>
          <w:tblLook w:val="04A0"/>
        </w:tblPrEx>
        <w:trPr>
          <w:trHeight w:val="78"/>
        </w:trPr>
        <w:tc>
          <w:tcPr>
            <w:tcW w:w="1818" w:type="dxa"/>
            <w:gridSpan w:val="2"/>
            <w:tcBorders>
              <w:top w:val="single" w:sz="4" w:space="0" w:color="auto"/>
              <w:left w:val="single" w:sz="4" w:space="0" w:color="auto"/>
              <w:bottom w:val="single" w:sz="4" w:space="0" w:color="auto"/>
              <w:right w:val="single" w:sz="4" w:space="0" w:color="auto"/>
            </w:tcBorders>
            <w:shd w:val="pct10" w:color="auto" w:fill="auto"/>
          </w:tcPr>
          <w:p w:rsidR="0057642E" w:rsidRPr="00B81074" w:rsidP="006E697C" w14:paraId="2C536122" w14:textId="6954D12C">
            <w:pPr>
              <w:rPr>
                <w:b/>
                <w:sz w:val="16"/>
                <w:szCs w:val="16"/>
              </w:rPr>
            </w:pPr>
            <w:r w:rsidRPr="00B81074">
              <w:rPr>
                <w:b/>
                <w:sz w:val="16"/>
                <w:szCs w:val="16"/>
              </w:rPr>
              <w:t>Local Educational Authority</w:t>
            </w:r>
            <w:r w:rsidR="00A60A4F">
              <w:rPr>
                <w:b/>
                <w:sz w:val="16"/>
                <w:szCs w:val="16"/>
              </w:rPr>
              <w:t>/School Food Authority</w:t>
            </w:r>
            <w:r w:rsidRPr="00B81074">
              <w:rPr>
                <w:b/>
                <w:sz w:val="16"/>
                <w:szCs w:val="16"/>
              </w:rPr>
              <w:t xml:space="preserve"> Public Notification Burden </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57642E" w:rsidRPr="00B81074" w:rsidP="00BD7BAF" w14:paraId="15C20D1A" w14:textId="77777777">
            <w:pPr>
              <w:jc w:val="center"/>
              <w:rPr>
                <w:b/>
                <w:sz w:val="16"/>
                <w:szCs w:val="16"/>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rsidR="0057642E" w:rsidRPr="00B81074" w:rsidP="006E697C" w14:paraId="507D5751" w14:textId="585C9EDB">
            <w:pPr>
              <w:jc w:val="right"/>
              <w:rPr>
                <w:b/>
                <w:sz w:val="16"/>
                <w:szCs w:val="16"/>
              </w:rPr>
            </w:pPr>
            <w:r>
              <w:rPr>
                <w:b/>
                <w:sz w:val="16"/>
                <w:szCs w:val="16"/>
              </w:rPr>
              <w:t>19,371</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57642E" w:rsidRPr="00B81074" w:rsidP="00BD7BAF" w14:paraId="738B9318" w14:textId="10953736">
            <w:pPr>
              <w:jc w:val="right"/>
              <w:rPr>
                <w:b/>
                <w:sz w:val="16"/>
                <w:szCs w:val="16"/>
              </w:rPr>
            </w:pPr>
            <w:r>
              <w:rPr>
                <w:b/>
                <w:sz w:val="16"/>
                <w:szCs w:val="16"/>
              </w:rPr>
              <w:t>1.98</w:t>
            </w:r>
          </w:p>
        </w:tc>
        <w:tc>
          <w:tcPr>
            <w:tcW w:w="990" w:type="dxa"/>
            <w:tcBorders>
              <w:top w:val="single" w:sz="4" w:space="0" w:color="auto"/>
              <w:left w:val="single" w:sz="4" w:space="0" w:color="auto"/>
              <w:bottom w:val="single" w:sz="4" w:space="0" w:color="auto"/>
              <w:right w:val="single" w:sz="4" w:space="0" w:color="auto"/>
            </w:tcBorders>
            <w:shd w:val="pct10" w:color="auto" w:fill="auto"/>
          </w:tcPr>
          <w:p w:rsidR="0057642E" w:rsidRPr="00B81074" w:rsidP="006E697C" w14:paraId="4C96E34C" w14:textId="71093DF5">
            <w:pPr>
              <w:jc w:val="right"/>
              <w:rPr>
                <w:b/>
                <w:sz w:val="16"/>
                <w:szCs w:val="16"/>
              </w:rPr>
            </w:pPr>
            <w:r>
              <w:rPr>
                <w:b/>
                <w:sz w:val="16"/>
                <w:szCs w:val="16"/>
              </w:rPr>
              <w:t>38,296</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57642E" w:rsidRPr="00B81074" w:rsidP="00BD7BAF" w14:paraId="539AC3E2" w14:textId="054A665C">
            <w:pPr>
              <w:jc w:val="right"/>
              <w:rPr>
                <w:b/>
                <w:sz w:val="16"/>
                <w:szCs w:val="16"/>
              </w:rPr>
            </w:pPr>
            <w:r>
              <w:rPr>
                <w:b/>
                <w:sz w:val="16"/>
                <w:szCs w:val="16"/>
              </w:rPr>
              <w:t>0.176</w:t>
            </w:r>
            <w:r w:rsidR="00044B88">
              <w:rPr>
                <w:b/>
                <w:sz w:val="16"/>
                <w:szCs w:val="16"/>
              </w:rPr>
              <w:t>0</w:t>
            </w:r>
          </w:p>
        </w:tc>
        <w:tc>
          <w:tcPr>
            <w:tcW w:w="810" w:type="dxa"/>
            <w:tcBorders>
              <w:top w:val="single" w:sz="4" w:space="0" w:color="auto"/>
              <w:left w:val="single" w:sz="4" w:space="0" w:color="auto"/>
              <w:bottom w:val="single" w:sz="4" w:space="0" w:color="auto"/>
              <w:right w:val="single" w:sz="4" w:space="0" w:color="auto"/>
            </w:tcBorders>
            <w:shd w:val="pct10" w:color="auto" w:fill="auto"/>
          </w:tcPr>
          <w:p w:rsidR="0057642E" w:rsidRPr="00B81074" w:rsidP="006E697C" w14:paraId="735996CE" w14:textId="353C662C">
            <w:pPr>
              <w:jc w:val="right"/>
              <w:rPr>
                <w:b/>
                <w:sz w:val="16"/>
                <w:szCs w:val="16"/>
              </w:rPr>
            </w:pPr>
            <w:r>
              <w:rPr>
                <w:b/>
                <w:sz w:val="16"/>
                <w:szCs w:val="16"/>
              </w:rPr>
              <w:t>6,7</w:t>
            </w:r>
            <w:r w:rsidR="00044B88">
              <w:rPr>
                <w:b/>
                <w:sz w:val="16"/>
                <w:szCs w:val="16"/>
              </w:rPr>
              <w:t>40</w:t>
            </w:r>
          </w:p>
        </w:tc>
        <w:tc>
          <w:tcPr>
            <w:tcW w:w="1080" w:type="dxa"/>
            <w:tcBorders>
              <w:top w:val="single" w:sz="4" w:space="0" w:color="auto"/>
              <w:left w:val="single" w:sz="4" w:space="0" w:color="auto"/>
              <w:bottom w:val="single" w:sz="4" w:space="0" w:color="auto"/>
              <w:right w:val="single" w:sz="4" w:space="0" w:color="auto"/>
            </w:tcBorders>
            <w:shd w:val="pct10" w:color="auto" w:fill="auto"/>
          </w:tcPr>
          <w:p w:rsidR="0057642E" w:rsidRPr="00B81074" w:rsidP="00BD7BAF" w14:paraId="4EFB57A5" w14:textId="5F62A122">
            <w:pPr>
              <w:jc w:val="right"/>
              <w:rPr>
                <w:b/>
                <w:sz w:val="16"/>
                <w:szCs w:val="16"/>
              </w:rPr>
            </w:pPr>
            <w:r>
              <w:rPr>
                <w:b/>
                <w:sz w:val="16"/>
                <w:szCs w:val="16"/>
              </w:rPr>
              <w:t>6736</w:t>
            </w:r>
          </w:p>
        </w:tc>
        <w:tc>
          <w:tcPr>
            <w:tcW w:w="990" w:type="dxa"/>
            <w:tcBorders>
              <w:top w:val="single" w:sz="4" w:space="0" w:color="auto"/>
              <w:left w:val="single" w:sz="4" w:space="0" w:color="auto"/>
              <w:bottom w:val="single" w:sz="4" w:space="0" w:color="auto"/>
              <w:right w:val="single" w:sz="4" w:space="0" w:color="auto"/>
            </w:tcBorders>
            <w:shd w:val="pct10" w:color="auto" w:fill="auto"/>
          </w:tcPr>
          <w:p w:rsidR="0057642E" w:rsidRPr="00B81074" w:rsidP="00BD7BAF" w14:paraId="03E16833" w14:textId="046CEEDE">
            <w:pPr>
              <w:jc w:val="right"/>
              <w:rPr>
                <w:b/>
                <w:sz w:val="16"/>
                <w:szCs w:val="16"/>
              </w:rPr>
            </w:pPr>
            <w:r>
              <w:rPr>
                <w:b/>
                <w:sz w:val="16"/>
                <w:szCs w:val="16"/>
              </w:rPr>
              <w:t>4</w:t>
            </w:r>
          </w:p>
        </w:tc>
      </w:tr>
      <w:tr w14:paraId="7A4A077E" w14:textId="7967118A" w:rsidTr="0057642E">
        <w:tblPrEx>
          <w:tblW w:w="9558" w:type="dxa"/>
          <w:tblLayout w:type="fixed"/>
          <w:tblLook w:val="04A0"/>
        </w:tblPrEx>
        <w:trPr>
          <w:gridAfter w:val="9"/>
          <w:wAfter w:w="8568" w:type="dxa"/>
          <w:trHeight w:val="79"/>
        </w:trPr>
        <w:tc>
          <w:tcPr>
            <w:tcW w:w="990" w:type="dxa"/>
            <w:tcBorders>
              <w:top w:val="single" w:sz="4" w:space="0" w:color="auto"/>
              <w:left w:val="single" w:sz="4" w:space="0" w:color="auto"/>
              <w:bottom w:val="single" w:sz="4" w:space="0" w:color="auto"/>
              <w:right w:val="single" w:sz="4" w:space="0" w:color="auto"/>
            </w:tcBorders>
          </w:tcPr>
          <w:p w:rsidR="0057642E" w:rsidRPr="005F7EC3" w:rsidP="00BD7BAF" w14:paraId="0218D100" w14:textId="77777777">
            <w:pPr>
              <w:jc w:val="right"/>
              <w:rPr>
                <w:sz w:val="8"/>
                <w:szCs w:val="8"/>
              </w:rPr>
            </w:pPr>
          </w:p>
        </w:tc>
      </w:tr>
      <w:tr w14:paraId="55C2088A" w14:textId="0D1695D7" w:rsidTr="0057642E">
        <w:tblPrEx>
          <w:tblW w:w="9558" w:type="dxa"/>
          <w:tblLayout w:type="fixed"/>
          <w:tblLook w:val="04A0"/>
        </w:tblPrEx>
        <w:trPr>
          <w:trHeight w:val="266"/>
        </w:trPr>
        <w:tc>
          <w:tcPr>
            <w:tcW w:w="1818" w:type="dxa"/>
            <w:gridSpan w:val="2"/>
            <w:tcBorders>
              <w:top w:val="single" w:sz="4" w:space="0" w:color="auto"/>
              <w:left w:val="single" w:sz="4" w:space="0" w:color="auto"/>
              <w:bottom w:val="single" w:sz="4" w:space="0" w:color="auto"/>
              <w:right w:val="single" w:sz="4" w:space="0" w:color="auto"/>
            </w:tcBorders>
            <w:shd w:val="pct10" w:color="auto" w:fill="auto"/>
            <w:hideMark/>
          </w:tcPr>
          <w:p w:rsidR="0057642E" w:rsidRPr="005F7EC3" w:rsidP="00C272E7" w14:paraId="050E755F" w14:textId="2C85603E">
            <w:pPr>
              <w:rPr>
                <w:b/>
                <w:sz w:val="16"/>
                <w:szCs w:val="16"/>
              </w:rPr>
            </w:pPr>
            <w:r w:rsidRPr="005F7EC3">
              <w:rPr>
                <w:b/>
                <w:sz w:val="16"/>
                <w:szCs w:val="16"/>
              </w:rPr>
              <w:t xml:space="preserve">Total </w:t>
            </w:r>
            <w:r>
              <w:rPr>
                <w:b/>
                <w:sz w:val="16"/>
                <w:szCs w:val="16"/>
              </w:rPr>
              <w:t xml:space="preserve">Public Notification </w:t>
            </w:r>
            <w:r w:rsidRPr="005F7EC3">
              <w:rPr>
                <w:b/>
                <w:sz w:val="16"/>
                <w:szCs w:val="16"/>
              </w:rPr>
              <w:t>Burden  for Part 245</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57642E" w:rsidRPr="005F7EC3" w:rsidP="00BD7BAF" w14:paraId="16B97616" w14:textId="77777777">
            <w:pPr>
              <w:rPr>
                <w:b/>
                <w:sz w:val="16"/>
                <w:szCs w:val="16"/>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rsidR="0057642E" w:rsidRPr="005F7EC3" w:rsidP="006E697C" w14:paraId="63F3E2C9" w14:textId="474FB696">
            <w:pPr>
              <w:jc w:val="right"/>
              <w:rPr>
                <w:b/>
                <w:sz w:val="16"/>
                <w:szCs w:val="16"/>
              </w:rPr>
            </w:pPr>
            <w:r>
              <w:rPr>
                <w:b/>
                <w:sz w:val="16"/>
                <w:szCs w:val="16"/>
              </w:rPr>
              <w:t>19,42</w:t>
            </w:r>
            <w:r w:rsidR="004663DA">
              <w:rPr>
                <w:b/>
                <w:sz w:val="16"/>
                <w:szCs w:val="16"/>
              </w:rPr>
              <w:t>6</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57642E" w:rsidRPr="005F7EC3" w:rsidP="006E697C" w14:paraId="1E502D16" w14:textId="271686E5">
            <w:pPr>
              <w:jc w:val="right"/>
              <w:rPr>
                <w:b/>
                <w:sz w:val="16"/>
                <w:szCs w:val="16"/>
              </w:rPr>
            </w:pPr>
            <w:r>
              <w:rPr>
                <w:b/>
                <w:sz w:val="16"/>
                <w:szCs w:val="16"/>
              </w:rPr>
              <w:t>1.98</w:t>
            </w:r>
          </w:p>
        </w:tc>
        <w:tc>
          <w:tcPr>
            <w:tcW w:w="990" w:type="dxa"/>
            <w:tcBorders>
              <w:top w:val="single" w:sz="4" w:space="0" w:color="auto"/>
              <w:left w:val="single" w:sz="4" w:space="0" w:color="auto"/>
              <w:bottom w:val="single" w:sz="4" w:space="0" w:color="auto"/>
              <w:right w:val="single" w:sz="4" w:space="0" w:color="auto"/>
            </w:tcBorders>
            <w:shd w:val="pct10" w:color="auto" w:fill="auto"/>
          </w:tcPr>
          <w:p w:rsidR="0057642E" w:rsidRPr="005F7EC3" w:rsidP="006E697C" w14:paraId="04DE6655" w14:textId="5729EF3D">
            <w:pPr>
              <w:jc w:val="right"/>
              <w:rPr>
                <w:b/>
                <w:sz w:val="16"/>
                <w:szCs w:val="16"/>
              </w:rPr>
            </w:pPr>
            <w:r>
              <w:rPr>
                <w:b/>
                <w:sz w:val="16"/>
                <w:szCs w:val="16"/>
              </w:rPr>
              <w:t>38,40</w:t>
            </w:r>
            <w:r w:rsidR="004663DA">
              <w:rPr>
                <w:b/>
                <w:sz w:val="16"/>
                <w:szCs w:val="16"/>
              </w:rPr>
              <w:t>5</w:t>
            </w:r>
          </w:p>
        </w:tc>
        <w:tc>
          <w:tcPr>
            <w:tcW w:w="900" w:type="dxa"/>
            <w:tcBorders>
              <w:top w:val="single" w:sz="4" w:space="0" w:color="auto"/>
              <w:left w:val="single" w:sz="4" w:space="0" w:color="auto"/>
              <w:bottom w:val="single" w:sz="4" w:space="0" w:color="auto"/>
              <w:right w:val="single" w:sz="4" w:space="0" w:color="auto"/>
            </w:tcBorders>
            <w:shd w:val="pct10" w:color="auto" w:fill="auto"/>
            <w:hideMark/>
          </w:tcPr>
          <w:p w:rsidR="0057642E" w:rsidRPr="005F7EC3" w:rsidP="00BD7BAF" w14:paraId="63088D57" w14:textId="4BEA6BA9">
            <w:pPr>
              <w:jc w:val="right"/>
              <w:rPr>
                <w:b/>
                <w:sz w:val="16"/>
                <w:szCs w:val="16"/>
              </w:rPr>
            </w:pPr>
            <w:r w:rsidRPr="005F7EC3">
              <w:rPr>
                <w:b/>
                <w:sz w:val="16"/>
                <w:szCs w:val="16"/>
              </w:rPr>
              <w:t>0.</w:t>
            </w:r>
            <w:r>
              <w:rPr>
                <w:b/>
                <w:sz w:val="16"/>
                <w:szCs w:val="16"/>
              </w:rPr>
              <w:t>17</w:t>
            </w:r>
            <w:r w:rsidR="004663DA">
              <w:rPr>
                <w:b/>
                <w:sz w:val="16"/>
                <w:szCs w:val="16"/>
              </w:rPr>
              <w:t>59</w:t>
            </w:r>
          </w:p>
          <w:p w:rsidR="0057642E" w:rsidRPr="005F7EC3" w:rsidP="00BD7BAF" w14:paraId="5A2320DD" w14:textId="77777777">
            <w:pPr>
              <w:jc w:val="right"/>
              <w:rPr>
                <w:b/>
                <w:sz w:val="16"/>
                <w:szCs w:val="16"/>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rsidR="0057642E" w:rsidRPr="005F7EC3" w:rsidP="00BD7BAF" w14:paraId="10B0AB75" w14:textId="58120522">
            <w:pPr>
              <w:jc w:val="right"/>
              <w:rPr>
                <w:b/>
                <w:sz w:val="16"/>
                <w:szCs w:val="16"/>
              </w:rPr>
            </w:pPr>
            <w:r>
              <w:rPr>
                <w:b/>
                <w:sz w:val="16"/>
                <w:szCs w:val="16"/>
              </w:rPr>
              <w:t>6,7</w:t>
            </w:r>
            <w:r w:rsidR="00DF2DBF">
              <w:rPr>
                <w:b/>
                <w:sz w:val="16"/>
                <w:szCs w:val="16"/>
              </w:rPr>
              <w:t>54</w:t>
            </w:r>
          </w:p>
        </w:tc>
        <w:tc>
          <w:tcPr>
            <w:tcW w:w="1080" w:type="dxa"/>
            <w:tcBorders>
              <w:top w:val="single" w:sz="4" w:space="0" w:color="auto"/>
              <w:left w:val="single" w:sz="4" w:space="0" w:color="auto"/>
              <w:bottom w:val="single" w:sz="4" w:space="0" w:color="auto"/>
              <w:right w:val="single" w:sz="4" w:space="0" w:color="auto"/>
            </w:tcBorders>
            <w:shd w:val="pct10" w:color="auto" w:fill="auto"/>
          </w:tcPr>
          <w:p w:rsidR="0057642E" w:rsidRPr="005F7EC3" w:rsidP="006E697C" w14:paraId="64AE73EE" w14:textId="431AED8C">
            <w:pPr>
              <w:jc w:val="right"/>
              <w:rPr>
                <w:b/>
                <w:sz w:val="16"/>
                <w:szCs w:val="16"/>
              </w:rPr>
            </w:pPr>
            <w:r>
              <w:rPr>
                <w:b/>
                <w:sz w:val="16"/>
                <w:szCs w:val="16"/>
              </w:rPr>
              <w:t>6,</w:t>
            </w:r>
            <w:r w:rsidR="00DF2DBF">
              <w:rPr>
                <w:b/>
                <w:sz w:val="16"/>
                <w:szCs w:val="16"/>
              </w:rPr>
              <w:t>750</w:t>
            </w:r>
          </w:p>
        </w:tc>
        <w:tc>
          <w:tcPr>
            <w:tcW w:w="990" w:type="dxa"/>
            <w:tcBorders>
              <w:top w:val="single" w:sz="4" w:space="0" w:color="auto"/>
              <w:left w:val="single" w:sz="4" w:space="0" w:color="auto"/>
              <w:bottom w:val="single" w:sz="4" w:space="0" w:color="auto"/>
              <w:right w:val="single" w:sz="4" w:space="0" w:color="auto"/>
            </w:tcBorders>
            <w:shd w:val="pct10" w:color="auto" w:fill="auto"/>
          </w:tcPr>
          <w:p w:rsidR="0057642E" w:rsidP="006E697C" w14:paraId="367F0C5C" w14:textId="6234649C">
            <w:pPr>
              <w:jc w:val="right"/>
              <w:rPr>
                <w:b/>
                <w:sz w:val="16"/>
                <w:szCs w:val="16"/>
              </w:rPr>
            </w:pPr>
            <w:r>
              <w:rPr>
                <w:b/>
                <w:sz w:val="16"/>
                <w:szCs w:val="16"/>
              </w:rPr>
              <w:t>4</w:t>
            </w:r>
          </w:p>
        </w:tc>
      </w:tr>
    </w:tbl>
    <w:p w:rsidR="00462B94" w:rsidRPr="009D259E" w:rsidP="00462B94" w14:paraId="0FCE6E07" w14:textId="77777777">
      <w:pPr>
        <w:jc w:val="center"/>
        <w:rPr>
          <w:b/>
          <w:sz w:val="20"/>
          <w:szCs w:val="20"/>
        </w:rPr>
      </w:pPr>
    </w:p>
    <w:p w:rsidR="00462B94" w:rsidRPr="009D259E" w:rsidP="00462B94" w14:paraId="7D5FB87D" w14:textId="77777777">
      <w:pPr>
        <w:suppressAutoHyphens/>
        <w:spacing w:line="480" w:lineRule="auto"/>
        <w:rPr>
          <w:b/>
          <w:spacing w:val="-3"/>
          <w:sz w:val="20"/>
          <w:szCs w:val="20"/>
        </w:rPr>
      </w:pPr>
      <w:r>
        <w:rPr>
          <w:b/>
          <w:spacing w:val="-3"/>
          <w:sz w:val="20"/>
          <w:szCs w:val="20"/>
        </w:rPr>
        <w:t>Public Notification</w:t>
      </w:r>
      <w:r w:rsidRPr="009D259E">
        <w:rPr>
          <w:b/>
          <w:spacing w:val="-3"/>
          <w:sz w:val="20"/>
          <w:szCs w:val="20"/>
        </w:rPr>
        <w:t xml:space="preserve"> Summary:</w:t>
      </w:r>
    </w:p>
    <w:tbl>
      <w:tblPr>
        <w:tblW w:w="7938" w:type="dxa"/>
        <w:tblLayout w:type="fixed"/>
        <w:tblLook w:val="0000"/>
      </w:tblPr>
      <w:tblGrid>
        <w:gridCol w:w="1818"/>
        <w:gridCol w:w="900"/>
        <w:gridCol w:w="1170"/>
        <w:gridCol w:w="1080"/>
        <w:gridCol w:w="990"/>
        <w:gridCol w:w="990"/>
        <w:gridCol w:w="990"/>
      </w:tblGrid>
      <w:tr w14:paraId="0E0E4D5A" w14:textId="77777777" w:rsidTr="00BD7BAF">
        <w:tblPrEx>
          <w:tblW w:w="7938" w:type="dxa"/>
          <w:tblLayout w:type="fixed"/>
          <w:tblLook w:val="0000"/>
        </w:tblPrEx>
        <w:trPr>
          <w:trHeight w:val="962"/>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46392C" w:rsidRPr="009D259E" w:rsidP="00BD7BAF" w14:paraId="5C358B38" w14:textId="77777777">
            <w:pPr>
              <w:jc w:val="center"/>
              <w:rPr>
                <w:b/>
                <w:sz w:val="16"/>
                <w:szCs w:val="16"/>
              </w:rPr>
            </w:pPr>
            <w:r w:rsidRPr="009D259E">
              <w:rPr>
                <w:b/>
                <w:sz w:val="16"/>
                <w:szCs w:val="16"/>
              </w:rPr>
              <w:t>Affected Public</w:t>
            </w:r>
          </w:p>
        </w:tc>
        <w:tc>
          <w:tcPr>
            <w:tcW w:w="900" w:type="dxa"/>
            <w:tcBorders>
              <w:top w:val="single" w:sz="4" w:space="0" w:color="auto"/>
              <w:left w:val="nil"/>
              <w:bottom w:val="single" w:sz="4" w:space="0" w:color="auto"/>
              <w:right w:val="single" w:sz="4" w:space="0" w:color="auto"/>
            </w:tcBorders>
            <w:shd w:val="clear" w:color="auto" w:fill="auto"/>
            <w:vAlign w:val="center"/>
          </w:tcPr>
          <w:p w:rsidR="0046392C" w:rsidRPr="009D259E" w:rsidP="00BD7BAF" w14:paraId="0D2ACE45" w14:textId="77777777">
            <w:pPr>
              <w:jc w:val="center"/>
              <w:rPr>
                <w:b/>
                <w:sz w:val="16"/>
                <w:szCs w:val="16"/>
              </w:rPr>
            </w:pPr>
            <w:r w:rsidRPr="009D259E">
              <w:rPr>
                <w:b/>
                <w:sz w:val="16"/>
                <w:szCs w:val="16"/>
              </w:rPr>
              <w:t>Form Number</w:t>
            </w:r>
          </w:p>
        </w:tc>
        <w:tc>
          <w:tcPr>
            <w:tcW w:w="1170" w:type="dxa"/>
            <w:tcBorders>
              <w:top w:val="single" w:sz="4" w:space="0" w:color="auto"/>
              <w:left w:val="nil"/>
              <w:bottom w:val="single" w:sz="4" w:space="0" w:color="auto"/>
              <w:right w:val="single" w:sz="4" w:space="0" w:color="auto"/>
            </w:tcBorders>
            <w:shd w:val="clear" w:color="auto" w:fill="auto"/>
            <w:vAlign w:val="center"/>
          </w:tcPr>
          <w:p w:rsidR="0046392C" w:rsidRPr="009D259E" w:rsidP="00BD7BAF" w14:paraId="3E37E843" w14:textId="77777777">
            <w:pPr>
              <w:jc w:val="center"/>
              <w:rPr>
                <w:b/>
                <w:sz w:val="16"/>
                <w:szCs w:val="16"/>
              </w:rPr>
            </w:pPr>
            <w:r w:rsidRPr="009D259E">
              <w:rPr>
                <w:b/>
                <w:sz w:val="16"/>
                <w:szCs w:val="16"/>
              </w:rPr>
              <w:t>Estimated No. Respondents</w:t>
            </w:r>
          </w:p>
        </w:tc>
        <w:tc>
          <w:tcPr>
            <w:tcW w:w="1080" w:type="dxa"/>
            <w:tcBorders>
              <w:top w:val="single" w:sz="4" w:space="0" w:color="auto"/>
              <w:left w:val="nil"/>
              <w:bottom w:val="single" w:sz="4" w:space="0" w:color="auto"/>
              <w:right w:val="single" w:sz="4" w:space="0" w:color="auto"/>
            </w:tcBorders>
            <w:shd w:val="clear" w:color="auto" w:fill="auto"/>
            <w:vAlign w:val="center"/>
          </w:tcPr>
          <w:p w:rsidR="0046392C" w:rsidRPr="009D259E" w:rsidP="00BD7BAF" w14:paraId="01D618DA" w14:textId="77777777">
            <w:pPr>
              <w:jc w:val="center"/>
              <w:rPr>
                <w:b/>
                <w:sz w:val="16"/>
                <w:szCs w:val="16"/>
              </w:rPr>
            </w:pPr>
            <w:r w:rsidRPr="009D259E">
              <w:rPr>
                <w:b/>
                <w:sz w:val="16"/>
                <w:szCs w:val="16"/>
              </w:rPr>
              <w:t>Estimated No. Responses Per Respondent</w:t>
            </w:r>
          </w:p>
        </w:tc>
        <w:tc>
          <w:tcPr>
            <w:tcW w:w="990" w:type="dxa"/>
            <w:tcBorders>
              <w:top w:val="single" w:sz="4" w:space="0" w:color="auto"/>
              <w:left w:val="nil"/>
              <w:bottom w:val="single" w:sz="4" w:space="0" w:color="auto"/>
              <w:right w:val="single" w:sz="4" w:space="0" w:color="auto"/>
            </w:tcBorders>
            <w:shd w:val="clear" w:color="auto" w:fill="auto"/>
            <w:vAlign w:val="center"/>
          </w:tcPr>
          <w:p w:rsidR="0046392C" w:rsidRPr="009D259E" w:rsidP="00BD7BAF" w14:paraId="0D8413C1" w14:textId="77777777">
            <w:pPr>
              <w:jc w:val="center"/>
              <w:rPr>
                <w:b/>
                <w:sz w:val="16"/>
                <w:szCs w:val="16"/>
              </w:rPr>
            </w:pPr>
            <w:r w:rsidRPr="009D259E">
              <w:rPr>
                <w:b/>
                <w:sz w:val="16"/>
                <w:szCs w:val="16"/>
              </w:rPr>
              <w:t xml:space="preserve">Estimated Total Annual Responses          </w:t>
            </w:r>
          </w:p>
        </w:tc>
        <w:tc>
          <w:tcPr>
            <w:tcW w:w="990" w:type="dxa"/>
            <w:tcBorders>
              <w:top w:val="single" w:sz="4" w:space="0" w:color="auto"/>
              <w:left w:val="nil"/>
              <w:bottom w:val="single" w:sz="4" w:space="0" w:color="auto"/>
              <w:right w:val="single" w:sz="4" w:space="0" w:color="auto"/>
            </w:tcBorders>
            <w:shd w:val="clear" w:color="auto" w:fill="auto"/>
            <w:vAlign w:val="center"/>
          </w:tcPr>
          <w:p w:rsidR="0046392C" w:rsidRPr="009D259E" w:rsidP="00BD7BAF" w14:paraId="1EF67B34" w14:textId="77777777">
            <w:pPr>
              <w:jc w:val="center"/>
              <w:rPr>
                <w:b/>
                <w:sz w:val="16"/>
                <w:szCs w:val="16"/>
              </w:rPr>
            </w:pPr>
            <w:r w:rsidRPr="009D259E">
              <w:rPr>
                <w:b/>
                <w:sz w:val="16"/>
                <w:szCs w:val="16"/>
              </w:rPr>
              <w:t>Estimated Hours Per Response</w:t>
            </w:r>
          </w:p>
        </w:tc>
        <w:tc>
          <w:tcPr>
            <w:tcW w:w="990" w:type="dxa"/>
            <w:tcBorders>
              <w:top w:val="single" w:sz="4" w:space="0" w:color="auto"/>
              <w:left w:val="nil"/>
              <w:bottom w:val="single" w:sz="4" w:space="0" w:color="auto"/>
              <w:right w:val="single" w:sz="4" w:space="0" w:color="auto"/>
            </w:tcBorders>
            <w:shd w:val="clear" w:color="auto" w:fill="auto"/>
            <w:vAlign w:val="center"/>
          </w:tcPr>
          <w:p w:rsidR="0046392C" w:rsidRPr="009D259E" w:rsidP="00BD7BAF" w14:paraId="70E14B2F" w14:textId="77777777">
            <w:pPr>
              <w:jc w:val="center"/>
              <w:rPr>
                <w:b/>
                <w:sz w:val="16"/>
                <w:szCs w:val="16"/>
              </w:rPr>
            </w:pPr>
            <w:r w:rsidRPr="009D259E">
              <w:rPr>
                <w:b/>
                <w:sz w:val="16"/>
                <w:szCs w:val="16"/>
              </w:rPr>
              <w:t xml:space="preserve">Estimated Total Annual Burden Hours                 </w:t>
            </w:r>
          </w:p>
        </w:tc>
      </w:tr>
      <w:tr w14:paraId="63233F23" w14:textId="77777777" w:rsidTr="00E47EB5">
        <w:tblPrEx>
          <w:tblW w:w="7938" w:type="dxa"/>
          <w:tblLayout w:type="fixed"/>
          <w:tblLook w:val="0000"/>
        </w:tblPrEx>
        <w:trPr>
          <w:trHeight w:val="188"/>
        </w:trPr>
        <w:tc>
          <w:tcPr>
            <w:tcW w:w="793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E47EB5" w:rsidRPr="00E47EB5" w:rsidP="00E47EB5" w14:paraId="55BA3229" w14:textId="77777777">
            <w:pPr>
              <w:rPr>
                <w:b/>
                <w:bCs/>
                <w:sz w:val="16"/>
                <w:szCs w:val="16"/>
              </w:rPr>
            </w:pPr>
            <w:r>
              <w:rPr>
                <w:b/>
                <w:bCs/>
                <w:sz w:val="16"/>
                <w:szCs w:val="16"/>
              </w:rPr>
              <w:t xml:space="preserve">Public Notification </w:t>
            </w:r>
            <w:r w:rsidRPr="009D259E">
              <w:rPr>
                <w:b/>
                <w:bCs/>
                <w:sz w:val="16"/>
                <w:szCs w:val="16"/>
              </w:rPr>
              <w:t>Burden</w:t>
            </w:r>
            <w:r w:rsidRPr="009D259E">
              <w:rPr>
                <w:sz w:val="16"/>
                <w:szCs w:val="16"/>
              </w:rPr>
              <w:t> </w:t>
            </w:r>
          </w:p>
        </w:tc>
      </w:tr>
      <w:tr w14:paraId="5D554F85" w14:textId="77777777" w:rsidTr="00285677">
        <w:tblPrEx>
          <w:tblW w:w="7938" w:type="dxa"/>
          <w:tblLayout w:type="fixed"/>
          <w:tblLook w:val="0000"/>
        </w:tblPrEx>
        <w:trPr>
          <w:trHeight w:val="222"/>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44AA" w:rsidRPr="009D259E" w:rsidP="008A44AA" w14:paraId="5A39FF4D" w14:textId="77777777">
            <w:pPr>
              <w:rPr>
                <w:sz w:val="16"/>
                <w:szCs w:val="16"/>
              </w:rPr>
            </w:pPr>
            <w:r w:rsidRPr="009D259E">
              <w:rPr>
                <w:sz w:val="16"/>
                <w:szCs w:val="16"/>
              </w:rPr>
              <w:t>State Agencies</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8A44AA" w:rsidRPr="009D259E" w:rsidP="008A44AA" w14:paraId="7E0401CA" w14:textId="77777777">
            <w:pPr>
              <w:jc w:val="center"/>
              <w:rPr>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8A44AA" w:rsidRPr="008A44AA" w:rsidP="008A44AA" w14:paraId="7AC593E5" w14:textId="2A8F16DC">
            <w:pPr>
              <w:jc w:val="right"/>
              <w:rPr>
                <w:sz w:val="16"/>
                <w:szCs w:val="16"/>
              </w:rPr>
            </w:pPr>
            <w:r w:rsidRPr="008A44AA">
              <w:rPr>
                <w:sz w:val="16"/>
                <w:szCs w:val="16"/>
              </w:rPr>
              <w:t xml:space="preserve"> 55 </w:t>
            </w:r>
          </w:p>
        </w:tc>
        <w:tc>
          <w:tcPr>
            <w:tcW w:w="1080" w:type="dxa"/>
            <w:tcBorders>
              <w:top w:val="single" w:sz="4" w:space="0" w:color="auto"/>
              <w:left w:val="nil"/>
              <w:bottom w:val="single" w:sz="4" w:space="0" w:color="auto"/>
              <w:right w:val="single" w:sz="4" w:space="0" w:color="auto"/>
            </w:tcBorders>
            <w:shd w:val="clear" w:color="auto" w:fill="auto"/>
          </w:tcPr>
          <w:p w:rsidR="008A44AA" w:rsidRPr="008A44AA" w:rsidP="008A44AA" w14:paraId="08C7BF97" w14:textId="3A8BB5A4">
            <w:pPr>
              <w:jc w:val="right"/>
              <w:rPr>
                <w:sz w:val="16"/>
                <w:szCs w:val="16"/>
              </w:rPr>
            </w:pPr>
            <w:r w:rsidRPr="008A44AA">
              <w:rPr>
                <w:sz w:val="16"/>
                <w:szCs w:val="16"/>
              </w:rPr>
              <w:t xml:space="preserve"> 2 </w:t>
            </w:r>
          </w:p>
        </w:tc>
        <w:tc>
          <w:tcPr>
            <w:tcW w:w="990" w:type="dxa"/>
            <w:tcBorders>
              <w:top w:val="single" w:sz="4" w:space="0" w:color="auto"/>
              <w:left w:val="nil"/>
              <w:bottom w:val="single" w:sz="4" w:space="0" w:color="auto"/>
              <w:right w:val="single" w:sz="4" w:space="0" w:color="auto"/>
            </w:tcBorders>
            <w:shd w:val="clear" w:color="auto" w:fill="auto"/>
          </w:tcPr>
          <w:p w:rsidR="008A44AA" w:rsidRPr="008A44AA" w:rsidP="008A44AA" w14:paraId="720DC005" w14:textId="2AF6AA69">
            <w:pPr>
              <w:jc w:val="right"/>
              <w:rPr>
                <w:sz w:val="16"/>
                <w:szCs w:val="16"/>
              </w:rPr>
            </w:pPr>
            <w:r w:rsidRPr="008A44AA">
              <w:rPr>
                <w:sz w:val="16"/>
                <w:szCs w:val="16"/>
              </w:rPr>
              <w:t xml:space="preserve"> 109 </w:t>
            </w:r>
          </w:p>
        </w:tc>
        <w:tc>
          <w:tcPr>
            <w:tcW w:w="990" w:type="dxa"/>
            <w:tcBorders>
              <w:top w:val="single" w:sz="4" w:space="0" w:color="auto"/>
              <w:left w:val="nil"/>
              <w:bottom w:val="single" w:sz="4" w:space="0" w:color="auto"/>
              <w:right w:val="single" w:sz="4" w:space="0" w:color="auto"/>
            </w:tcBorders>
            <w:shd w:val="clear" w:color="auto" w:fill="auto"/>
          </w:tcPr>
          <w:p w:rsidR="008A44AA" w:rsidRPr="008A44AA" w:rsidP="008A44AA" w14:paraId="148C7A8D" w14:textId="5CD81323">
            <w:pPr>
              <w:jc w:val="right"/>
              <w:rPr>
                <w:sz w:val="16"/>
                <w:szCs w:val="16"/>
              </w:rPr>
            </w:pPr>
            <w:r w:rsidRPr="008A44AA">
              <w:rPr>
                <w:sz w:val="16"/>
                <w:szCs w:val="16"/>
              </w:rPr>
              <w:t>0.1339</w:t>
            </w:r>
          </w:p>
        </w:tc>
        <w:tc>
          <w:tcPr>
            <w:tcW w:w="990" w:type="dxa"/>
            <w:tcBorders>
              <w:top w:val="nil"/>
              <w:left w:val="nil"/>
              <w:bottom w:val="single" w:sz="4" w:space="0" w:color="auto"/>
              <w:right w:val="single" w:sz="4" w:space="0" w:color="auto"/>
            </w:tcBorders>
            <w:shd w:val="clear" w:color="auto" w:fill="auto"/>
            <w:noWrap/>
          </w:tcPr>
          <w:p w:rsidR="008A44AA" w:rsidRPr="008A44AA" w:rsidP="008A44AA" w14:paraId="6C463B14" w14:textId="38E73CC7">
            <w:pPr>
              <w:jc w:val="right"/>
              <w:rPr>
                <w:sz w:val="16"/>
                <w:szCs w:val="16"/>
              </w:rPr>
            </w:pPr>
            <w:r w:rsidRPr="008A44AA">
              <w:rPr>
                <w:sz w:val="16"/>
                <w:szCs w:val="16"/>
              </w:rPr>
              <w:t xml:space="preserve"> 15 </w:t>
            </w:r>
          </w:p>
        </w:tc>
      </w:tr>
      <w:tr w14:paraId="6DF31D3C" w14:textId="77777777" w:rsidTr="00285677">
        <w:tblPrEx>
          <w:tblW w:w="7938" w:type="dxa"/>
          <w:tblLayout w:type="fixed"/>
          <w:tblLook w:val="0000"/>
        </w:tblPrEx>
        <w:trPr>
          <w:trHeight w:val="222"/>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44AA" w:rsidRPr="009D259E" w:rsidP="008A44AA" w14:paraId="2CD898D4" w14:textId="77777777">
            <w:pPr>
              <w:rPr>
                <w:sz w:val="16"/>
                <w:szCs w:val="16"/>
              </w:rPr>
            </w:pPr>
            <w:r>
              <w:rPr>
                <w:sz w:val="16"/>
                <w:szCs w:val="16"/>
              </w:rPr>
              <w:t>LE</w:t>
            </w:r>
            <w:r w:rsidRPr="009D259E">
              <w:rPr>
                <w:sz w:val="16"/>
                <w:szCs w:val="16"/>
              </w:rPr>
              <w:t>As</w:t>
            </w:r>
          </w:p>
        </w:tc>
        <w:tc>
          <w:tcPr>
            <w:tcW w:w="900" w:type="dxa"/>
            <w:tcBorders>
              <w:top w:val="nil"/>
              <w:left w:val="nil"/>
              <w:bottom w:val="single" w:sz="4" w:space="0" w:color="auto"/>
              <w:right w:val="single" w:sz="4" w:space="0" w:color="auto"/>
            </w:tcBorders>
            <w:shd w:val="clear" w:color="auto" w:fill="auto"/>
            <w:noWrap/>
            <w:vAlign w:val="bottom"/>
          </w:tcPr>
          <w:p w:rsidR="008A44AA" w:rsidRPr="009D259E" w:rsidP="008A44AA" w14:paraId="0C6BCBFE" w14:textId="77777777">
            <w:pPr>
              <w:jc w:val="center"/>
              <w:rPr>
                <w:sz w:val="16"/>
                <w:szCs w:val="16"/>
              </w:rPr>
            </w:pPr>
          </w:p>
        </w:tc>
        <w:tc>
          <w:tcPr>
            <w:tcW w:w="1170" w:type="dxa"/>
            <w:tcBorders>
              <w:top w:val="nil"/>
              <w:left w:val="nil"/>
              <w:bottom w:val="single" w:sz="4" w:space="0" w:color="auto"/>
              <w:right w:val="single" w:sz="4" w:space="0" w:color="auto"/>
            </w:tcBorders>
            <w:shd w:val="clear" w:color="auto" w:fill="auto"/>
          </w:tcPr>
          <w:p w:rsidR="008A44AA" w:rsidRPr="008A44AA" w:rsidP="008A44AA" w14:paraId="1E7D93FC" w14:textId="749BE88F">
            <w:pPr>
              <w:jc w:val="right"/>
              <w:rPr>
                <w:sz w:val="16"/>
                <w:szCs w:val="16"/>
              </w:rPr>
            </w:pPr>
            <w:r w:rsidRPr="008A44AA">
              <w:rPr>
                <w:sz w:val="16"/>
                <w:szCs w:val="16"/>
              </w:rPr>
              <w:t xml:space="preserve"> 19,371 </w:t>
            </w:r>
          </w:p>
        </w:tc>
        <w:tc>
          <w:tcPr>
            <w:tcW w:w="1080" w:type="dxa"/>
            <w:tcBorders>
              <w:top w:val="nil"/>
              <w:left w:val="nil"/>
              <w:bottom w:val="single" w:sz="4" w:space="0" w:color="auto"/>
              <w:right w:val="single" w:sz="4" w:space="0" w:color="auto"/>
            </w:tcBorders>
            <w:shd w:val="clear" w:color="auto" w:fill="auto"/>
          </w:tcPr>
          <w:p w:rsidR="008A44AA" w:rsidRPr="008A44AA" w:rsidP="008A44AA" w14:paraId="52A2F3AD" w14:textId="5399C7EA">
            <w:pPr>
              <w:jc w:val="right"/>
              <w:rPr>
                <w:sz w:val="16"/>
                <w:szCs w:val="16"/>
              </w:rPr>
            </w:pPr>
            <w:r w:rsidRPr="008A44AA">
              <w:rPr>
                <w:sz w:val="16"/>
                <w:szCs w:val="16"/>
              </w:rPr>
              <w:t xml:space="preserve"> 2 </w:t>
            </w:r>
          </w:p>
        </w:tc>
        <w:tc>
          <w:tcPr>
            <w:tcW w:w="990" w:type="dxa"/>
            <w:tcBorders>
              <w:top w:val="nil"/>
              <w:left w:val="nil"/>
              <w:bottom w:val="single" w:sz="4" w:space="0" w:color="auto"/>
              <w:right w:val="single" w:sz="4" w:space="0" w:color="auto"/>
            </w:tcBorders>
            <w:shd w:val="clear" w:color="auto" w:fill="auto"/>
          </w:tcPr>
          <w:p w:rsidR="008A44AA" w:rsidRPr="008A44AA" w:rsidP="008A44AA" w14:paraId="506B187A" w14:textId="3DF3AC41">
            <w:pPr>
              <w:jc w:val="right"/>
              <w:rPr>
                <w:sz w:val="16"/>
                <w:szCs w:val="16"/>
              </w:rPr>
            </w:pPr>
            <w:r w:rsidRPr="008A44AA">
              <w:rPr>
                <w:sz w:val="16"/>
                <w:szCs w:val="16"/>
              </w:rPr>
              <w:t xml:space="preserve"> 38,296 </w:t>
            </w:r>
          </w:p>
        </w:tc>
        <w:tc>
          <w:tcPr>
            <w:tcW w:w="990" w:type="dxa"/>
            <w:tcBorders>
              <w:top w:val="nil"/>
              <w:left w:val="nil"/>
              <w:bottom w:val="single" w:sz="4" w:space="0" w:color="auto"/>
              <w:right w:val="single" w:sz="4" w:space="0" w:color="auto"/>
            </w:tcBorders>
            <w:shd w:val="clear" w:color="auto" w:fill="auto"/>
          </w:tcPr>
          <w:p w:rsidR="008A44AA" w:rsidRPr="008A44AA" w:rsidP="008A44AA" w14:paraId="3796D7FD" w14:textId="28FD127B">
            <w:pPr>
              <w:jc w:val="right"/>
              <w:rPr>
                <w:sz w:val="16"/>
                <w:szCs w:val="16"/>
              </w:rPr>
            </w:pPr>
            <w:r w:rsidRPr="008A44AA">
              <w:rPr>
                <w:sz w:val="16"/>
                <w:szCs w:val="16"/>
              </w:rPr>
              <w:t>0.1760</w:t>
            </w:r>
          </w:p>
        </w:tc>
        <w:tc>
          <w:tcPr>
            <w:tcW w:w="990" w:type="dxa"/>
            <w:tcBorders>
              <w:top w:val="nil"/>
              <w:left w:val="nil"/>
              <w:bottom w:val="single" w:sz="4" w:space="0" w:color="auto"/>
              <w:right w:val="single" w:sz="4" w:space="0" w:color="auto"/>
            </w:tcBorders>
            <w:shd w:val="clear" w:color="auto" w:fill="auto"/>
            <w:noWrap/>
          </w:tcPr>
          <w:p w:rsidR="008A44AA" w:rsidRPr="008A44AA" w:rsidP="008A44AA" w14:paraId="30E8CC51" w14:textId="0B22E7C3">
            <w:pPr>
              <w:jc w:val="right"/>
              <w:rPr>
                <w:sz w:val="16"/>
                <w:szCs w:val="16"/>
              </w:rPr>
            </w:pPr>
            <w:r w:rsidRPr="008A44AA">
              <w:rPr>
                <w:sz w:val="16"/>
                <w:szCs w:val="16"/>
              </w:rPr>
              <w:t xml:space="preserve">6,740 </w:t>
            </w:r>
          </w:p>
        </w:tc>
      </w:tr>
      <w:tr w14:paraId="3C335BA1" w14:textId="77777777" w:rsidTr="00285677">
        <w:tblPrEx>
          <w:tblW w:w="7938" w:type="dxa"/>
          <w:tblLayout w:type="fixed"/>
          <w:tblLook w:val="0000"/>
        </w:tblPrEx>
        <w:trPr>
          <w:trHeight w:val="288"/>
        </w:trPr>
        <w:tc>
          <w:tcPr>
            <w:tcW w:w="1818" w:type="dxa"/>
            <w:tcBorders>
              <w:top w:val="double" w:sz="4" w:space="0" w:color="auto"/>
              <w:left w:val="single" w:sz="4" w:space="0" w:color="auto"/>
              <w:bottom w:val="single" w:sz="4" w:space="0" w:color="auto"/>
              <w:right w:val="single" w:sz="4" w:space="0" w:color="auto"/>
            </w:tcBorders>
            <w:shd w:val="pct10" w:color="auto" w:fill="auto"/>
            <w:vAlign w:val="bottom"/>
          </w:tcPr>
          <w:p w:rsidR="008A44AA" w:rsidRPr="009D259E" w:rsidP="008A44AA" w14:paraId="22B57086" w14:textId="77777777">
            <w:pPr>
              <w:rPr>
                <w:b/>
                <w:sz w:val="16"/>
                <w:szCs w:val="16"/>
              </w:rPr>
            </w:pPr>
            <w:r w:rsidRPr="009D259E">
              <w:rPr>
                <w:b/>
                <w:bCs/>
                <w:sz w:val="16"/>
                <w:szCs w:val="16"/>
              </w:rPr>
              <w:t>TOTAL</w:t>
            </w:r>
          </w:p>
        </w:tc>
        <w:tc>
          <w:tcPr>
            <w:tcW w:w="900" w:type="dxa"/>
            <w:tcBorders>
              <w:top w:val="double" w:sz="4" w:space="0" w:color="auto"/>
              <w:left w:val="nil"/>
              <w:bottom w:val="single" w:sz="4" w:space="0" w:color="auto"/>
              <w:right w:val="single" w:sz="4" w:space="0" w:color="auto"/>
            </w:tcBorders>
            <w:shd w:val="pct10" w:color="auto" w:fill="auto"/>
            <w:noWrap/>
            <w:vAlign w:val="bottom"/>
          </w:tcPr>
          <w:p w:rsidR="008A44AA" w:rsidRPr="009D259E" w:rsidP="008A44AA" w14:paraId="25AA838C" w14:textId="77777777">
            <w:pPr>
              <w:rPr>
                <w:b/>
                <w:sz w:val="16"/>
                <w:szCs w:val="16"/>
              </w:rPr>
            </w:pPr>
            <w:r w:rsidRPr="009D259E">
              <w:rPr>
                <w:b/>
                <w:sz w:val="16"/>
                <w:szCs w:val="16"/>
              </w:rPr>
              <w:t> </w:t>
            </w:r>
          </w:p>
        </w:tc>
        <w:tc>
          <w:tcPr>
            <w:tcW w:w="1170" w:type="dxa"/>
            <w:tcBorders>
              <w:top w:val="double" w:sz="4" w:space="0" w:color="auto"/>
              <w:left w:val="nil"/>
              <w:bottom w:val="single" w:sz="4" w:space="0" w:color="auto"/>
              <w:right w:val="single" w:sz="4" w:space="0" w:color="auto"/>
            </w:tcBorders>
            <w:shd w:val="pct10" w:color="auto" w:fill="auto"/>
            <w:noWrap/>
          </w:tcPr>
          <w:p w:rsidR="008A44AA" w:rsidRPr="008A44AA" w:rsidP="008A44AA" w14:paraId="1985548C" w14:textId="10C95385">
            <w:pPr>
              <w:jc w:val="right"/>
              <w:rPr>
                <w:b/>
                <w:sz w:val="16"/>
                <w:szCs w:val="16"/>
              </w:rPr>
            </w:pPr>
            <w:r w:rsidRPr="008A44AA">
              <w:rPr>
                <w:sz w:val="16"/>
                <w:szCs w:val="16"/>
              </w:rPr>
              <w:t xml:space="preserve"> 19,426 </w:t>
            </w:r>
          </w:p>
        </w:tc>
        <w:tc>
          <w:tcPr>
            <w:tcW w:w="1080" w:type="dxa"/>
            <w:tcBorders>
              <w:top w:val="double" w:sz="4" w:space="0" w:color="auto"/>
              <w:left w:val="nil"/>
              <w:bottom w:val="single" w:sz="4" w:space="0" w:color="auto"/>
              <w:right w:val="single" w:sz="4" w:space="0" w:color="auto"/>
            </w:tcBorders>
            <w:shd w:val="pct10" w:color="auto" w:fill="auto"/>
            <w:noWrap/>
          </w:tcPr>
          <w:p w:rsidR="008A44AA" w:rsidRPr="008A44AA" w:rsidP="008A44AA" w14:paraId="2B094BAA" w14:textId="0CB1F4FF">
            <w:pPr>
              <w:jc w:val="right"/>
              <w:rPr>
                <w:b/>
                <w:sz w:val="16"/>
                <w:szCs w:val="16"/>
              </w:rPr>
            </w:pPr>
            <w:r w:rsidRPr="008A44AA">
              <w:rPr>
                <w:sz w:val="16"/>
                <w:szCs w:val="16"/>
              </w:rPr>
              <w:t xml:space="preserve"> 1.98 </w:t>
            </w:r>
          </w:p>
        </w:tc>
        <w:tc>
          <w:tcPr>
            <w:tcW w:w="990" w:type="dxa"/>
            <w:tcBorders>
              <w:top w:val="double" w:sz="4" w:space="0" w:color="auto"/>
              <w:left w:val="single" w:sz="4" w:space="0" w:color="auto"/>
              <w:bottom w:val="single" w:sz="4" w:space="0" w:color="auto"/>
              <w:right w:val="single" w:sz="4" w:space="0" w:color="auto"/>
            </w:tcBorders>
            <w:shd w:val="pct10" w:color="auto" w:fill="auto"/>
            <w:noWrap/>
          </w:tcPr>
          <w:p w:rsidR="008A44AA" w:rsidRPr="008A44AA" w:rsidP="008A44AA" w14:paraId="1EA87334" w14:textId="72258950">
            <w:pPr>
              <w:jc w:val="right"/>
              <w:rPr>
                <w:b/>
                <w:sz w:val="16"/>
                <w:szCs w:val="16"/>
              </w:rPr>
            </w:pPr>
            <w:r w:rsidRPr="008A44AA">
              <w:rPr>
                <w:sz w:val="16"/>
                <w:szCs w:val="16"/>
              </w:rPr>
              <w:t xml:space="preserve"> 38,405 </w:t>
            </w:r>
          </w:p>
        </w:tc>
        <w:tc>
          <w:tcPr>
            <w:tcW w:w="990" w:type="dxa"/>
            <w:tcBorders>
              <w:top w:val="double" w:sz="4" w:space="0" w:color="auto"/>
              <w:left w:val="nil"/>
              <w:bottom w:val="single" w:sz="4" w:space="0" w:color="auto"/>
              <w:right w:val="single" w:sz="4" w:space="0" w:color="auto"/>
            </w:tcBorders>
            <w:shd w:val="pct10" w:color="auto" w:fill="auto"/>
            <w:noWrap/>
          </w:tcPr>
          <w:p w:rsidR="008A44AA" w:rsidRPr="008A44AA" w:rsidP="008A44AA" w14:paraId="3F585F71" w14:textId="35311E35">
            <w:pPr>
              <w:jc w:val="right"/>
              <w:rPr>
                <w:b/>
                <w:sz w:val="16"/>
                <w:szCs w:val="16"/>
              </w:rPr>
            </w:pPr>
            <w:r w:rsidRPr="008A44AA">
              <w:rPr>
                <w:sz w:val="16"/>
                <w:szCs w:val="16"/>
              </w:rPr>
              <w:t>0.1759</w:t>
            </w:r>
          </w:p>
        </w:tc>
        <w:tc>
          <w:tcPr>
            <w:tcW w:w="990" w:type="dxa"/>
            <w:tcBorders>
              <w:top w:val="double" w:sz="4" w:space="0" w:color="auto"/>
              <w:left w:val="nil"/>
              <w:bottom w:val="single" w:sz="4" w:space="0" w:color="auto"/>
              <w:right w:val="single" w:sz="4" w:space="0" w:color="auto"/>
            </w:tcBorders>
            <w:shd w:val="pct10" w:color="auto" w:fill="auto"/>
            <w:noWrap/>
          </w:tcPr>
          <w:p w:rsidR="008A44AA" w:rsidRPr="008A44AA" w:rsidP="008A44AA" w14:paraId="3C524BD1" w14:textId="6F03E812">
            <w:pPr>
              <w:jc w:val="right"/>
              <w:rPr>
                <w:b/>
                <w:sz w:val="16"/>
                <w:szCs w:val="16"/>
              </w:rPr>
            </w:pPr>
            <w:r w:rsidRPr="008A44AA">
              <w:rPr>
                <w:sz w:val="16"/>
                <w:szCs w:val="16"/>
              </w:rPr>
              <w:t xml:space="preserve"> 6,754 </w:t>
            </w:r>
          </w:p>
        </w:tc>
      </w:tr>
    </w:tbl>
    <w:p w:rsidR="006A5F8A" w:rsidRPr="00FA0407" w:rsidP="00D7726F" w14:paraId="194F0D00" w14:textId="77777777">
      <w:pPr>
        <w:spacing w:line="480" w:lineRule="auto"/>
        <w:rPr>
          <w:sz w:val="20"/>
          <w:szCs w:val="20"/>
        </w:rPr>
      </w:pPr>
    </w:p>
    <w:p w:rsidR="004B7707" w:rsidRPr="00E47EB5" w:rsidP="004B7707" w14:paraId="08B286DB" w14:textId="77777777">
      <w:pPr>
        <w:spacing w:line="480" w:lineRule="auto"/>
      </w:pPr>
      <w:r w:rsidRPr="00FA0407">
        <w:rPr>
          <w:b/>
        </w:rPr>
        <w:t>Burden</w:t>
      </w:r>
      <w:r w:rsidRPr="00FA0407">
        <w:t xml:space="preserve"> </w:t>
      </w:r>
      <w:r w:rsidRPr="00E47EB5" w:rsidR="00FA0407">
        <w:rPr>
          <w:b/>
        </w:rPr>
        <w:t>Summary (Reporting,</w:t>
      </w:r>
      <w:r w:rsidRPr="00E47EB5">
        <w:rPr>
          <w:b/>
        </w:rPr>
        <w:t xml:space="preserve"> Recordkeeping</w:t>
      </w:r>
      <w:r w:rsidRPr="00E47EB5" w:rsidR="00FA0407">
        <w:rPr>
          <w:b/>
        </w:rPr>
        <w:t>, and Public Notification</w:t>
      </w:r>
      <w:r w:rsidRPr="00E47EB5">
        <w:rPr>
          <w:b/>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2"/>
        <w:gridCol w:w="2144"/>
      </w:tblGrid>
      <w:tr w14:paraId="55D9642D" w14:textId="77777777" w:rsidTr="00F94AE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gridSpan w:val="2"/>
          </w:tcPr>
          <w:p w:rsidR="00F94AEC" w:rsidRPr="00E47EB5" w:rsidP="00F94AEC" w14:paraId="43EC2878" w14:textId="77777777">
            <w:pPr>
              <w:jc w:val="center"/>
              <w:rPr>
                <w:b/>
              </w:rPr>
            </w:pPr>
            <w:r w:rsidRPr="00E47EB5">
              <w:rPr>
                <w:b/>
              </w:rPr>
              <w:br w:type="page"/>
            </w:r>
            <w:r w:rsidRPr="00E47EB5">
              <w:rPr>
                <w:b/>
              </w:rPr>
              <w:br w:type="page"/>
            </w:r>
            <w:r w:rsidRPr="00E47EB5" w:rsidR="00907A50">
              <w:rPr>
                <w:b/>
              </w:rPr>
              <w:t>SUMMARY OF BURDEN (OMB #0584-0026</w:t>
            </w:r>
            <w:r w:rsidRPr="00E47EB5">
              <w:rPr>
                <w:b/>
              </w:rPr>
              <w:t>) 7 CFR 245</w:t>
            </w:r>
          </w:p>
        </w:tc>
      </w:tr>
      <w:tr w14:paraId="33BBF905" w14:textId="77777777" w:rsidTr="00F94AEC">
        <w:tblPrEx>
          <w:tblW w:w="9576" w:type="dxa"/>
          <w:tblLook w:val="04A0"/>
        </w:tblPrEx>
        <w:tc>
          <w:tcPr>
            <w:tcW w:w="0" w:type="auto"/>
            <w:vAlign w:val="bottom"/>
          </w:tcPr>
          <w:p w:rsidR="00F94AEC" w:rsidRPr="00E47EB5" w:rsidP="00D75474" w14:paraId="0FE4F15C" w14:textId="77777777">
            <w:pPr>
              <w:rPr>
                <w:b/>
                <w:bCs/>
              </w:rPr>
            </w:pPr>
            <w:r w:rsidRPr="00E47EB5">
              <w:rPr>
                <w:b/>
                <w:bCs/>
              </w:rPr>
              <w:t>TOTAL NO. RESPONDENTS</w:t>
            </w:r>
          </w:p>
        </w:tc>
        <w:tc>
          <w:tcPr>
            <w:tcW w:w="2144" w:type="dxa"/>
            <w:vAlign w:val="bottom"/>
          </w:tcPr>
          <w:p w:rsidR="00F94AEC" w:rsidRPr="00E47EB5" w:rsidP="005C00DA" w14:paraId="5D0C162F" w14:textId="6FFCD04C">
            <w:pPr>
              <w:jc w:val="right"/>
              <w:rPr>
                <w:b/>
                <w:bCs/>
              </w:rPr>
            </w:pPr>
            <w:r>
              <w:rPr>
                <w:b/>
                <w:bCs/>
              </w:rPr>
              <w:t>3,571,31</w:t>
            </w:r>
            <w:r w:rsidR="008A44AA">
              <w:rPr>
                <w:b/>
                <w:bCs/>
              </w:rPr>
              <w:t>2</w:t>
            </w:r>
          </w:p>
        </w:tc>
      </w:tr>
      <w:tr w14:paraId="6DEDE5FC" w14:textId="77777777" w:rsidTr="00F94AEC">
        <w:tblPrEx>
          <w:tblW w:w="9576" w:type="dxa"/>
          <w:tblLook w:val="04A0"/>
        </w:tblPrEx>
        <w:tc>
          <w:tcPr>
            <w:tcW w:w="0" w:type="auto"/>
            <w:vAlign w:val="bottom"/>
          </w:tcPr>
          <w:p w:rsidR="00F94AEC" w:rsidRPr="00E47EB5" w:rsidP="00D75474" w14:paraId="4D4CF687" w14:textId="77777777">
            <w:pPr>
              <w:rPr>
                <w:b/>
                <w:bCs/>
              </w:rPr>
            </w:pPr>
            <w:r w:rsidRPr="00E47EB5">
              <w:rPr>
                <w:b/>
                <w:bCs/>
              </w:rPr>
              <w:t>AVERAGE NO. RESPONSES PER RESPONDENT</w:t>
            </w:r>
          </w:p>
        </w:tc>
        <w:tc>
          <w:tcPr>
            <w:tcW w:w="2144" w:type="dxa"/>
            <w:vAlign w:val="bottom"/>
          </w:tcPr>
          <w:p w:rsidR="00F94AEC" w:rsidRPr="00E47EB5" w:rsidP="00FD2403" w14:paraId="1C9A7E59" w14:textId="514E2C66">
            <w:pPr>
              <w:jc w:val="right"/>
              <w:rPr>
                <w:b/>
                <w:bCs/>
              </w:rPr>
            </w:pPr>
            <w:r>
              <w:rPr>
                <w:b/>
                <w:bCs/>
              </w:rPr>
              <w:t>3.5</w:t>
            </w:r>
            <w:r w:rsidR="008A44AA">
              <w:rPr>
                <w:b/>
                <w:bCs/>
              </w:rPr>
              <w:t>14</w:t>
            </w:r>
          </w:p>
        </w:tc>
      </w:tr>
      <w:tr w14:paraId="120B7E68" w14:textId="77777777" w:rsidTr="00F94AEC">
        <w:tblPrEx>
          <w:tblW w:w="9576" w:type="dxa"/>
          <w:tblLook w:val="04A0"/>
        </w:tblPrEx>
        <w:tc>
          <w:tcPr>
            <w:tcW w:w="0" w:type="auto"/>
            <w:vAlign w:val="bottom"/>
          </w:tcPr>
          <w:p w:rsidR="00F94AEC" w:rsidRPr="00E47EB5" w:rsidP="00D75474" w14:paraId="5A9CE397" w14:textId="77777777">
            <w:pPr>
              <w:rPr>
                <w:b/>
                <w:bCs/>
              </w:rPr>
            </w:pPr>
            <w:r w:rsidRPr="00E47EB5">
              <w:rPr>
                <w:b/>
                <w:bCs/>
              </w:rPr>
              <w:t>TOTAL ANNUAL RESPONSES</w:t>
            </w:r>
          </w:p>
        </w:tc>
        <w:tc>
          <w:tcPr>
            <w:tcW w:w="2144" w:type="dxa"/>
            <w:vAlign w:val="bottom"/>
          </w:tcPr>
          <w:p w:rsidR="00F94AEC" w:rsidRPr="00E47EB5" w:rsidP="005C00DA" w14:paraId="4FD3F930" w14:textId="2126E341">
            <w:pPr>
              <w:jc w:val="right"/>
              <w:rPr>
                <w:b/>
                <w:bCs/>
              </w:rPr>
            </w:pPr>
            <w:r>
              <w:rPr>
                <w:b/>
                <w:bCs/>
              </w:rPr>
              <w:t>12,550,</w:t>
            </w:r>
            <w:r w:rsidR="00585470">
              <w:rPr>
                <w:b/>
                <w:bCs/>
              </w:rPr>
              <w:t>211</w:t>
            </w:r>
          </w:p>
        </w:tc>
      </w:tr>
      <w:tr w14:paraId="68AF5FEA" w14:textId="77777777" w:rsidTr="00F94AEC">
        <w:tblPrEx>
          <w:tblW w:w="9576" w:type="dxa"/>
          <w:tblLook w:val="04A0"/>
        </w:tblPrEx>
        <w:tc>
          <w:tcPr>
            <w:tcW w:w="0" w:type="auto"/>
            <w:vAlign w:val="bottom"/>
          </w:tcPr>
          <w:p w:rsidR="00F94AEC" w:rsidRPr="00E47EB5" w:rsidP="00D75474" w14:paraId="5DFD18B2" w14:textId="77777777">
            <w:pPr>
              <w:rPr>
                <w:b/>
                <w:bCs/>
              </w:rPr>
            </w:pPr>
            <w:r w:rsidRPr="00E47EB5">
              <w:rPr>
                <w:b/>
                <w:bCs/>
              </w:rPr>
              <w:t>AVERAGE HOURS PER RESPONSE</w:t>
            </w:r>
          </w:p>
        </w:tc>
        <w:tc>
          <w:tcPr>
            <w:tcW w:w="2144" w:type="dxa"/>
            <w:vAlign w:val="bottom"/>
          </w:tcPr>
          <w:p w:rsidR="00F94AEC" w:rsidRPr="00E47EB5" w:rsidP="00FD2403" w14:paraId="51A9585A" w14:textId="1D783195">
            <w:pPr>
              <w:jc w:val="right"/>
              <w:rPr>
                <w:b/>
                <w:bCs/>
              </w:rPr>
            </w:pPr>
            <w:r>
              <w:rPr>
                <w:b/>
                <w:bCs/>
              </w:rPr>
              <w:t>0.05</w:t>
            </w:r>
            <w:r w:rsidR="00950B25">
              <w:rPr>
                <w:b/>
                <w:bCs/>
              </w:rPr>
              <w:t>27</w:t>
            </w:r>
          </w:p>
        </w:tc>
      </w:tr>
      <w:tr w14:paraId="7B087B50" w14:textId="77777777" w:rsidTr="00F94AEC">
        <w:tblPrEx>
          <w:tblW w:w="9576" w:type="dxa"/>
          <w:tblLook w:val="04A0"/>
        </w:tblPrEx>
        <w:tc>
          <w:tcPr>
            <w:tcW w:w="0" w:type="auto"/>
            <w:vAlign w:val="bottom"/>
          </w:tcPr>
          <w:p w:rsidR="00F94AEC" w:rsidRPr="00E47EB5" w:rsidP="00C272E7" w14:paraId="2AFF9170" w14:textId="11AB1A56">
            <w:pPr>
              <w:rPr>
                <w:b/>
                <w:bCs/>
              </w:rPr>
            </w:pPr>
            <w:r w:rsidRPr="00E47EB5">
              <w:rPr>
                <w:b/>
                <w:bCs/>
              </w:rPr>
              <w:t>TOTAL BURDEN HOURS FOR PART 245</w:t>
            </w:r>
          </w:p>
        </w:tc>
        <w:tc>
          <w:tcPr>
            <w:tcW w:w="2144" w:type="dxa"/>
            <w:vAlign w:val="bottom"/>
          </w:tcPr>
          <w:p w:rsidR="00F94AEC" w:rsidRPr="00E47EB5" w:rsidP="00E47EB5" w14:paraId="297B5213" w14:textId="3BE74084">
            <w:pPr>
              <w:jc w:val="right"/>
              <w:rPr>
                <w:b/>
                <w:bCs/>
              </w:rPr>
            </w:pPr>
            <w:r>
              <w:rPr>
                <w:b/>
                <w:bCs/>
              </w:rPr>
              <w:t>660,799</w:t>
            </w:r>
          </w:p>
        </w:tc>
      </w:tr>
      <w:tr w14:paraId="58BF0754" w14:textId="77777777" w:rsidTr="00F94AEC">
        <w:tblPrEx>
          <w:tblW w:w="9576" w:type="dxa"/>
          <w:tblLook w:val="04A0"/>
        </w:tblPrEx>
        <w:tc>
          <w:tcPr>
            <w:tcW w:w="0" w:type="auto"/>
            <w:vAlign w:val="bottom"/>
          </w:tcPr>
          <w:p w:rsidR="00F94AEC" w:rsidRPr="00E47EB5" w:rsidP="00D75474" w14:paraId="0F6FB928" w14:textId="77777777">
            <w:pPr>
              <w:rPr>
                <w:b/>
                <w:bCs/>
              </w:rPr>
            </w:pPr>
            <w:r w:rsidRPr="00E47EB5">
              <w:rPr>
                <w:b/>
                <w:bCs/>
              </w:rPr>
              <w:t>CURRENT OMB INVENTORY FOR PART 245</w:t>
            </w:r>
          </w:p>
        </w:tc>
        <w:tc>
          <w:tcPr>
            <w:tcW w:w="2144" w:type="dxa"/>
            <w:vAlign w:val="bottom"/>
          </w:tcPr>
          <w:p w:rsidR="00F94AEC" w:rsidRPr="00E47EB5" w:rsidP="00333329" w14:paraId="4C1EE835" w14:textId="75CB4C41">
            <w:pPr>
              <w:jc w:val="right"/>
              <w:rPr>
                <w:b/>
                <w:bCs/>
              </w:rPr>
            </w:pPr>
            <w:r>
              <w:rPr>
                <w:b/>
              </w:rPr>
              <w:t>664</w:t>
            </w:r>
            <w:r w:rsidR="00BA2DFE">
              <w:rPr>
                <w:b/>
              </w:rPr>
              <w:t>,726</w:t>
            </w:r>
          </w:p>
        </w:tc>
      </w:tr>
      <w:tr w14:paraId="2FCE2B3C" w14:textId="77777777" w:rsidTr="00F94AEC">
        <w:tblPrEx>
          <w:tblW w:w="9576" w:type="dxa"/>
          <w:tblLook w:val="04A0"/>
        </w:tblPrEx>
        <w:tc>
          <w:tcPr>
            <w:tcW w:w="0" w:type="auto"/>
            <w:vAlign w:val="bottom"/>
          </w:tcPr>
          <w:p w:rsidR="00F94AEC" w:rsidRPr="00E47EB5" w:rsidP="00F36DDD" w14:paraId="338905B2" w14:textId="77777777">
            <w:pPr>
              <w:rPr>
                <w:b/>
                <w:bCs/>
              </w:rPr>
            </w:pPr>
            <w:r w:rsidRPr="00E47EB5">
              <w:rPr>
                <w:b/>
                <w:bCs/>
              </w:rPr>
              <w:t>BURDEN RE</w:t>
            </w:r>
            <w:r w:rsidRPr="00E47EB5" w:rsidR="00D7726F">
              <w:rPr>
                <w:b/>
                <w:bCs/>
              </w:rPr>
              <w:t>VISION RE</w:t>
            </w:r>
            <w:r w:rsidRPr="00E47EB5">
              <w:rPr>
                <w:b/>
                <w:bCs/>
              </w:rPr>
              <w:t>QUESTED</w:t>
            </w:r>
          </w:p>
        </w:tc>
        <w:tc>
          <w:tcPr>
            <w:tcW w:w="2144" w:type="dxa"/>
            <w:vAlign w:val="bottom"/>
          </w:tcPr>
          <w:p w:rsidR="00F94AEC" w:rsidRPr="00E47EB5" w:rsidP="00E47EB5" w14:paraId="2AAC51E3" w14:textId="7D981520">
            <w:pPr>
              <w:jc w:val="right"/>
              <w:rPr>
                <w:b/>
                <w:bCs/>
              </w:rPr>
            </w:pPr>
            <w:r>
              <w:rPr>
                <w:b/>
                <w:bCs/>
              </w:rPr>
              <w:t>-</w:t>
            </w:r>
            <w:r w:rsidR="00E71CDC">
              <w:rPr>
                <w:b/>
                <w:bCs/>
              </w:rPr>
              <w:t>3,927</w:t>
            </w:r>
          </w:p>
        </w:tc>
      </w:tr>
    </w:tbl>
    <w:p w:rsidR="00167CC6" w:rsidRPr="0054554E" w:rsidP="00BE2503" w14:paraId="135D785D" w14:textId="7E005FEA">
      <w:pPr>
        <w:pStyle w:val="BodyText"/>
        <w:numPr>
          <w:ilvl w:val="0"/>
          <w:numId w:val="9"/>
        </w:numPr>
        <w:spacing w:before="240" w:line="480" w:lineRule="auto"/>
        <w:ind w:left="720"/>
        <w:rPr>
          <w:b w:val="0"/>
          <w:color w:val="000000"/>
          <w:u w:val="single"/>
        </w:rPr>
      </w:pPr>
      <w:r w:rsidRPr="0054554E">
        <w:t>Provide estimates of annualized cost to respondents for the hour burdens for collections of information, identifying and using appropriate wage rate categories.</w:t>
      </w:r>
    </w:p>
    <w:p w:rsidR="00696947" w:rsidRPr="002B76F9" w:rsidP="00EB24A4" w14:paraId="6F6C9E3F" w14:textId="2D41B0BA">
      <w:pPr>
        <w:pStyle w:val="BodyText"/>
        <w:spacing w:before="240" w:line="480" w:lineRule="auto"/>
        <w:rPr>
          <w:b w:val="0"/>
          <w:color w:val="000000"/>
        </w:rPr>
      </w:pPr>
      <w:r w:rsidRPr="002B76F9">
        <w:rPr>
          <w:b w:val="0"/>
          <w:color w:val="000000"/>
        </w:rPr>
        <w:t>The estimate of respondent cost is based on the burden estimates and utilizes the U.S. Department of Labor, Bureau of Labor Statistics, May 20</w:t>
      </w:r>
      <w:r w:rsidR="00E44F6D">
        <w:rPr>
          <w:b w:val="0"/>
          <w:color w:val="000000"/>
        </w:rPr>
        <w:t xml:space="preserve">22 </w:t>
      </w:r>
      <w:r w:rsidRPr="002B76F9">
        <w:rPr>
          <w:b w:val="0"/>
          <w:color w:val="000000"/>
        </w:rPr>
        <w:t>National Occupational Employment and Wage Statistics, Occupational Group (25-0000)</w:t>
      </w:r>
      <w:r w:rsidR="00F775D2">
        <w:rPr>
          <w:b w:val="0"/>
          <w:color w:val="000000"/>
        </w:rPr>
        <w:t>.</w:t>
      </w:r>
      <w:r w:rsidRPr="002B76F9">
        <w:rPr>
          <w:b w:val="0"/>
          <w:color w:val="000000"/>
        </w:rPr>
        <w:t xml:space="preserve"> </w:t>
      </w:r>
      <w:r w:rsidRPr="002B76F9">
        <w:rPr>
          <w:b w:val="0"/>
          <w:color w:val="000000"/>
        </w:rPr>
        <w:t>(</w:t>
      </w:r>
      <w:hyperlink r:id="rId8" w:history="1">
        <w:r w:rsidRPr="002B76F9">
          <w:rPr>
            <w:rStyle w:val="Hyperlink"/>
            <w:b w:val="0"/>
          </w:rPr>
          <w:t>http://www.bls.gov/oes/current/oes250000.htm</w:t>
        </w:r>
      </w:hyperlink>
      <w:r w:rsidRPr="002B76F9">
        <w:rPr>
          <w:b w:val="0"/>
          <w:color w:val="000000"/>
        </w:rPr>
        <w:t>). The hourly mean wage (for education-related occupations) for functions performed by State agency and LEA staff are estimated at $</w:t>
      </w:r>
      <w:r w:rsidR="00300387">
        <w:rPr>
          <w:b w:val="0"/>
          <w:color w:val="000000"/>
        </w:rPr>
        <w:t>30</w:t>
      </w:r>
      <w:r w:rsidRPr="002B76F9">
        <w:rPr>
          <w:b w:val="0"/>
          <w:color w:val="000000"/>
        </w:rPr>
        <w:t>.</w:t>
      </w:r>
      <w:r w:rsidR="00300387">
        <w:rPr>
          <w:b w:val="0"/>
          <w:color w:val="000000"/>
        </w:rPr>
        <w:t>41</w:t>
      </w:r>
      <w:r w:rsidRPr="002B76F9">
        <w:rPr>
          <w:b w:val="0"/>
          <w:color w:val="000000"/>
        </w:rPr>
        <w:t xml:space="preserve"> per staff hour. To determine the total cost to the public, the burden hours for the collection is multiplied by the hourly mean wage discussed above </w:t>
      </w:r>
      <w:r w:rsidRPr="002B76F9" w:rsidR="009018AD">
        <w:rPr>
          <w:b w:val="0"/>
          <w:color w:val="000000"/>
        </w:rPr>
        <w:t>($</w:t>
      </w:r>
      <w:r w:rsidR="00300387">
        <w:rPr>
          <w:b w:val="0"/>
          <w:color w:val="000000"/>
        </w:rPr>
        <w:t>30</w:t>
      </w:r>
      <w:r w:rsidRPr="002B76F9" w:rsidR="009018AD">
        <w:rPr>
          <w:b w:val="0"/>
          <w:color w:val="000000"/>
        </w:rPr>
        <w:t>.</w:t>
      </w:r>
      <w:r w:rsidR="00300387">
        <w:rPr>
          <w:b w:val="0"/>
          <w:color w:val="000000"/>
        </w:rPr>
        <w:t>41</w:t>
      </w:r>
      <w:r w:rsidRPr="002B76F9" w:rsidR="009018AD">
        <w:rPr>
          <w:b w:val="0"/>
          <w:color w:val="000000"/>
        </w:rPr>
        <w:t xml:space="preserve"> X</w:t>
      </w:r>
      <w:r w:rsidRPr="002B76F9">
        <w:rPr>
          <w:b w:val="0"/>
          <w:color w:val="000000"/>
        </w:rPr>
        <w:t xml:space="preserve"> </w:t>
      </w:r>
      <w:r w:rsidR="00300387">
        <w:rPr>
          <w:b w:val="0"/>
          <w:color w:val="000000"/>
        </w:rPr>
        <w:t>660,7</w:t>
      </w:r>
      <w:r w:rsidR="00EE7849">
        <w:rPr>
          <w:b w:val="0"/>
          <w:color w:val="000000"/>
        </w:rPr>
        <w:t>99</w:t>
      </w:r>
      <w:r w:rsidRPr="002B76F9">
        <w:rPr>
          <w:b w:val="0"/>
          <w:color w:val="000000"/>
        </w:rPr>
        <w:t xml:space="preserve"> hours), which results in an initial cost of $</w:t>
      </w:r>
      <w:r w:rsidR="00EE7849">
        <w:rPr>
          <w:b w:val="0"/>
          <w:color w:val="000000"/>
        </w:rPr>
        <w:t xml:space="preserve"> 20,094,</w:t>
      </w:r>
      <w:r w:rsidR="00782BCC">
        <w:rPr>
          <w:b w:val="0"/>
          <w:color w:val="000000"/>
        </w:rPr>
        <w:t>897.60</w:t>
      </w:r>
      <w:r w:rsidRPr="002B76F9" w:rsidR="00463273">
        <w:rPr>
          <w:b w:val="0"/>
          <w:color w:val="000000"/>
        </w:rPr>
        <w:t>.</w:t>
      </w:r>
      <w:r w:rsidRPr="002B76F9">
        <w:rPr>
          <w:b w:val="0"/>
          <w:color w:val="000000"/>
        </w:rPr>
        <w:t xml:space="preserve"> An additional $</w:t>
      </w:r>
      <w:r w:rsidR="00782BCC">
        <w:rPr>
          <w:b w:val="0"/>
          <w:color w:val="000000"/>
        </w:rPr>
        <w:t>6</w:t>
      </w:r>
      <w:r w:rsidRPr="002B76F9" w:rsidR="009018AD">
        <w:rPr>
          <w:b w:val="0"/>
          <w:color w:val="000000"/>
        </w:rPr>
        <w:t>,</w:t>
      </w:r>
      <w:r w:rsidR="00782BCC">
        <w:rPr>
          <w:b w:val="0"/>
          <w:color w:val="000000"/>
        </w:rPr>
        <w:t>631</w:t>
      </w:r>
      <w:r w:rsidRPr="002B76F9" w:rsidR="009018AD">
        <w:rPr>
          <w:b w:val="0"/>
          <w:color w:val="000000"/>
        </w:rPr>
        <w:t>,</w:t>
      </w:r>
      <w:r w:rsidR="00782BCC">
        <w:rPr>
          <w:b w:val="0"/>
          <w:color w:val="000000"/>
        </w:rPr>
        <w:t>316</w:t>
      </w:r>
      <w:r w:rsidRPr="002B76F9" w:rsidR="009018AD">
        <w:rPr>
          <w:b w:val="0"/>
          <w:color w:val="000000"/>
        </w:rPr>
        <w:t>.2</w:t>
      </w:r>
      <w:r w:rsidR="00782BCC">
        <w:rPr>
          <w:b w:val="0"/>
          <w:color w:val="000000"/>
        </w:rPr>
        <w:t>0</w:t>
      </w:r>
      <w:r w:rsidRPr="002B76F9">
        <w:rPr>
          <w:b w:val="0"/>
          <w:color w:val="000000"/>
        </w:rPr>
        <w:t xml:space="preserve"> (33% of $</w:t>
      </w:r>
      <w:r w:rsidR="00782BCC">
        <w:rPr>
          <w:b w:val="0"/>
          <w:color w:val="000000"/>
        </w:rPr>
        <w:t>20,094,897.60</w:t>
      </w:r>
      <w:r w:rsidRPr="002B76F9">
        <w:rPr>
          <w:b w:val="0"/>
          <w:color w:val="000000"/>
        </w:rPr>
        <w:t xml:space="preserve">) is then added to account for </w:t>
      </w:r>
      <w:r w:rsidRPr="002B76F9">
        <w:rPr>
          <w:b w:val="0"/>
          <w:color w:val="000000"/>
        </w:rPr>
        <w:t>fully-loaded</w:t>
      </w:r>
      <w:r w:rsidRPr="002B76F9">
        <w:rPr>
          <w:b w:val="0"/>
          <w:color w:val="000000"/>
        </w:rPr>
        <w:t xml:space="preserve"> wages, which results in a to</w:t>
      </w:r>
      <w:r w:rsidRPr="002B76F9" w:rsidR="00463273">
        <w:rPr>
          <w:b w:val="0"/>
          <w:color w:val="000000"/>
        </w:rPr>
        <w:t>tal cost to the public of $</w:t>
      </w:r>
      <w:r w:rsidR="00313CC1">
        <w:rPr>
          <w:b w:val="0"/>
          <w:color w:val="000000"/>
        </w:rPr>
        <w:t xml:space="preserve">26,726,213.80. </w:t>
      </w:r>
      <w:r w:rsidRPr="002B76F9">
        <w:rPr>
          <w:b w:val="0"/>
          <w:color w:val="000000"/>
        </w:rPr>
        <w:t xml:space="preserve"> </w:t>
      </w:r>
    </w:p>
    <w:p w:rsidR="002E2F8E" w:rsidRPr="008F1B8F" w:rsidP="00EB24A4" w14:paraId="25BD8D57" w14:textId="5C0D8932">
      <w:pPr>
        <w:spacing w:line="480" w:lineRule="auto"/>
        <w:jc w:val="both"/>
      </w:pPr>
    </w:p>
    <w:p w:rsidR="00BE2503" w:rsidRPr="00F521BF" w:rsidP="00BE2503" w14:paraId="10B11843" w14:textId="77777777">
      <w:pPr>
        <w:pStyle w:val="Heading1"/>
        <w:spacing w:line="480" w:lineRule="auto"/>
      </w:pPr>
      <w:bookmarkStart w:id="15" w:name="_Toc431971086"/>
      <w:r w:rsidRPr="00663322">
        <w:t>A</w:t>
      </w:r>
      <w:r>
        <w:t xml:space="preserve">13. </w:t>
      </w:r>
      <w:r w:rsidRPr="00F521BF">
        <w:rPr>
          <w:spacing w:val="-3"/>
        </w:rPr>
        <w:t>Estimate</w:t>
      </w:r>
      <w:r w:rsidR="00E73365">
        <w:rPr>
          <w:spacing w:val="-3"/>
        </w:rPr>
        <w:t>s</w:t>
      </w:r>
      <w:r w:rsidRPr="00F521BF">
        <w:rPr>
          <w:spacing w:val="-3"/>
        </w:rPr>
        <w:t xml:space="preserve"> of </w:t>
      </w:r>
      <w:r>
        <w:rPr>
          <w:spacing w:val="-3"/>
        </w:rPr>
        <w:t>O</w:t>
      </w:r>
      <w:r w:rsidRPr="00F521BF">
        <w:rPr>
          <w:spacing w:val="-3"/>
        </w:rPr>
        <w:t>t</w:t>
      </w:r>
      <w:r>
        <w:rPr>
          <w:spacing w:val="-3"/>
        </w:rPr>
        <w:t>h</w:t>
      </w:r>
      <w:r w:rsidRPr="00F521BF">
        <w:rPr>
          <w:spacing w:val="-3"/>
        </w:rPr>
        <w:t xml:space="preserve">er </w:t>
      </w:r>
      <w:r>
        <w:rPr>
          <w:spacing w:val="-3"/>
        </w:rPr>
        <w:t>T</w:t>
      </w:r>
      <w:r w:rsidRPr="00F521BF">
        <w:rPr>
          <w:spacing w:val="-3"/>
        </w:rPr>
        <w:t xml:space="preserve">otal </w:t>
      </w:r>
      <w:r>
        <w:rPr>
          <w:spacing w:val="-3"/>
        </w:rPr>
        <w:t>A</w:t>
      </w:r>
      <w:r w:rsidRPr="00F521BF">
        <w:rPr>
          <w:spacing w:val="-3"/>
        </w:rPr>
        <w:t xml:space="preserve">nnual </w:t>
      </w:r>
      <w:r>
        <w:rPr>
          <w:spacing w:val="-3"/>
        </w:rPr>
        <w:t>C</w:t>
      </w:r>
      <w:r w:rsidRPr="00F521BF">
        <w:rPr>
          <w:spacing w:val="-3"/>
        </w:rPr>
        <w:t xml:space="preserve">ost </w:t>
      </w:r>
      <w:r>
        <w:rPr>
          <w:spacing w:val="-3"/>
        </w:rPr>
        <w:t>B</w:t>
      </w:r>
      <w:r w:rsidRPr="00F521BF">
        <w:rPr>
          <w:spacing w:val="-3"/>
        </w:rPr>
        <w:t>urden</w:t>
      </w:r>
      <w:r w:rsidRPr="00F521BF">
        <w:t>.</w:t>
      </w:r>
      <w:bookmarkEnd w:id="15"/>
    </w:p>
    <w:p w:rsidR="009742E9" w:rsidRPr="009C0CAF" w:rsidP="00CE4932" w14:paraId="74FC80E7" w14:textId="1F28D11E">
      <w:pPr>
        <w:pStyle w:val="BodyText"/>
        <w:spacing w:line="480" w:lineRule="auto"/>
        <w:rPr>
          <w:color w:val="000000"/>
        </w:rPr>
      </w:pPr>
      <w:r w:rsidRPr="009C0CAF">
        <w:t xml:space="preserve">Provide estimates of the total annual cost burden to respondents or recordkeepers resulting from the collection of information, (do not include the cost of any hour burden shown in </w:t>
      </w:r>
      <w:r w:rsidR="00D671CF">
        <w:t xml:space="preserve">questions </w:t>
      </w:r>
      <w:r w:rsidRPr="009C0CAF">
        <w:t>12 and 14).  The cost estimates should be split into two components:</w:t>
      </w:r>
      <w:r w:rsidR="00BE2503">
        <w:t xml:space="preserve"> </w:t>
      </w:r>
      <w:r w:rsidRPr="009C0CAF">
        <w:t>(a) a total capital and start-up cost component annualized over its expected useful life; and</w:t>
      </w:r>
      <w:r w:rsidRPr="009C0CAF" w:rsidR="000000D8">
        <w:t xml:space="preserve"> (b) a total operation and maintenance and purchase of services component</w:t>
      </w:r>
      <w:r w:rsidRPr="009C0CAF">
        <w:rPr>
          <w:color w:val="000000"/>
        </w:rPr>
        <w:t>.</w:t>
      </w:r>
    </w:p>
    <w:p w:rsidR="00C114F1" w:rsidRPr="009C0CAF" w:rsidP="00CE4932" w14:paraId="15EA1176" w14:textId="77777777">
      <w:pPr>
        <w:spacing w:line="480" w:lineRule="auto"/>
        <w:rPr>
          <w:color w:val="000000"/>
        </w:rPr>
      </w:pPr>
    </w:p>
    <w:p w:rsidR="00624444" w:rsidRPr="00187817" w:rsidP="00CE4932" w14:paraId="4FAC92F0" w14:textId="77777777">
      <w:pPr>
        <w:spacing w:line="480" w:lineRule="auto"/>
      </w:pPr>
      <w:r w:rsidRPr="00187817">
        <w:t>There are no capital/start-up or ongoing operation/maintenance costs associated with this information collection</w:t>
      </w:r>
      <w:r w:rsidRPr="00187817" w:rsidR="005A03A7">
        <w:t>.</w:t>
      </w:r>
    </w:p>
    <w:p w:rsidR="00C114F1" w:rsidRPr="009C0CAF" w:rsidP="00CE4932" w14:paraId="2A8DEE6F" w14:textId="77777777">
      <w:pPr>
        <w:spacing w:line="480" w:lineRule="auto"/>
        <w:rPr>
          <w:color w:val="000000"/>
        </w:rPr>
      </w:pPr>
    </w:p>
    <w:p w:rsidR="00BE2503" w:rsidRPr="00F521BF" w:rsidP="00BE2503" w14:paraId="2200EBB9" w14:textId="77777777">
      <w:pPr>
        <w:pStyle w:val="Heading1"/>
        <w:spacing w:line="480" w:lineRule="auto"/>
      </w:pPr>
      <w:bookmarkStart w:id="16" w:name="_Toc431971087"/>
      <w:r w:rsidRPr="00663322">
        <w:t>A</w:t>
      </w:r>
      <w:r>
        <w:t>14. Provide E</w:t>
      </w:r>
      <w:r w:rsidRPr="00F521BF">
        <w:rPr>
          <w:spacing w:val="-3"/>
        </w:rPr>
        <w:t>stimate</w:t>
      </w:r>
      <w:r>
        <w:rPr>
          <w:spacing w:val="-3"/>
        </w:rPr>
        <w:t>s</w:t>
      </w:r>
      <w:r w:rsidRPr="00F521BF">
        <w:rPr>
          <w:spacing w:val="-3"/>
        </w:rPr>
        <w:t xml:space="preserve"> of </w:t>
      </w:r>
      <w:r>
        <w:rPr>
          <w:spacing w:val="-3"/>
        </w:rPr>
        <w:t>Annualized</w:t>
      </w:r>
      <w:r w:rsidRPr="00F521BF">
        <w:rPr>
          <w:spacing w:val="-3"/>
        </w:rPr>
        <w:t xml:space="preserve"> </w:t>
      </w:r>
      <w:r>
        <w:rPr>
          <w:spacing w:val="-3"/>
        </w:rPr>
        <w:t>C</w:t>
      </w:r>
      <w:r w:rsidRPr="00F521BF">
        <w:rPr>
          <w:spacing w:val="-3"/>
        </w:rPr>
        <w:t xml:space="preserve">ost </w:t>
      </w:r>
      <w:r>
        <w:rPr>
          <w:spacing w:val="-3"/>
        </w:rPr>
        <w:t>to the Federal Government</w:t>
      </w:r>
      <w:r w:rsidRPr="00F521BF">
        <w:t>.</w:t>
      </w:r>
      <w:bookmarkEnd w:id="16"/>
    </w:p>
    <w:p w:rsidR="009742E9" w:rsidP="00CE4932" w14:paraId="185FD20E" w14:textId="58673908">
      <w:pPr>
        <w:pStyle w:val="BodyText"/>
        <w:spacing w:line="480" w:lineRule="auto"/>
        <w:rPr>
          <w:color w:val="000000"/>
        </w:rPr>
      </w:pPr>
      <w:r w:rsidRPr="009C0CAF">
        <w:rPr>
          <w:color w:val="000000"/>
        </w:rPr>
        <w:t xml:space="preserve">Provide estimates of annualized cost to the Federal government.  </w:t>
      </w:r>
      <w:r w:rsidR="00A4307C">
        <w:rPr>
          <w:color w:val="000000"/>
        </w:rPr>
        <w:t>P</w:t>
      </w:r>
      <w:r w:rsidRPr="009C0CAF">
        <w:t>rovide a description of the method used to estimate cost and any other expense that would not have been incurred without this collection of information</w:t>
      </w:r>
      <w:r w:rsidRPr="009C0CAF" w:rsidR="00C70617">
        <w:rPr>
          <w:color w:val="000000"/>
        </w:rPr>
        <w:t>.</w:t>
      </w:r>
    </w:p>
    <w:p w:rsidR="00E50CFB" w:rsidP="00CE4932" w14:paraId="465649EF" w14:textId="3621800F">
      <w:pPr>
        <w:pStyle w:val="BodyText"/>
        <w:spacing w:line="480" w:lineRule="auto"/>
        <w:rPr>
          <w:color w:val="000000"/>
        </w:rPr>
      </w:pPr>
    </w:p>
    <w:p w:rsidR="00FB6F5B" w:rsidRPr="009C0CAF" w:rsidP="00A05888" w14:paraId="7A4483EE" w14:textId="276DC2F4">
      <w:pPr>
        <w:spacing w:line="480" w:lineRule="auto"/>
      </w:pPr>
      <w:r w:rsidRPr="007D37F8">
        <w:rPr>
          <w:color w:val="000000"/>
          <w:szCs w:val="20"/>
        </w:rPr>
        <w:t>It is estimated that Federal employees receiving an average General Schedule (GS) grade 12 step 6 wage ($</w:t>
      </w:r>
      <w:r w:rsidR="00BF52B2">
        <w:rPr>
          <w:color w:val="000000"/>
          <w:szCs w:val="20"/>
        </w:rPr>
        <w:t>52.66</w:t>
      </w:r>
      <w:r w:rsidRPr="007D37F8" w:rsidR="0022368F">
        <w:rPr>
          <w:color w:val="000000"/>
          <w:szCs w:val="20"/>
        </w:rPr>
        <w:t xml:space="preserve"> hourly)</w:t>
      </w:r>
      <w:r w:rsidRPr="007D37F8">
        <w:rPr>
          <w:color w:val="000000"/>
          <w:szCs w:val="20"/>
        </w:rPr>
        <w:t xml:space="preserve"> based on the 202</w:t>
      </w:r>
      <w:r w:rsidR="00D20FBC">
        <w:rPr>
          <w:color w:val="000000"/>
          <w:szCs w:val="20"/>
        </w:rPr>
        <w:t>3</w:t>
      </w:r>
      <w:r w:rsidRPr="007D37F8">
        <w:rPr>
          <w:color w:val="000000"/>
          <w:szCs w:val="20"/>
        </w:rPr>
        <w:t xml:space="preserve"> Washington, DC-Northern Virginia locality area take approximately 1,260 hours to analyze data received from State agencies, for an initial cost of $</w:t>
      </w:r>
      <w:r w:rsidR="00032E6F">
        <w:rPr>
          <w:color w:val="000000"/>
          <w:szCs w:val="20"/>
        </w:rPr>
        <w:t>66,351.60</w:t>
      </w:r>
      <w:r w:rsidRPr="007D37F8">
        <w:rPr>
          <w:color w:val="000000"/>
          <w:szCs w:val="20"/>
        </w:rPr>
        <w:t xml:space="preserve"> ($</w:t>
      </w:r>
      <w:r w:rsidR="00BF52B2">
        <w:rPr>
          <w:color w:val="000000"/>
          <w:szCs w:val="20"/>
        </w:rPr>
        <w:t>52.66</w:t>
      </w:r>
      <w:r w:rsidRPr="007D37F8">
        <w:rPr>
          <w:color w:val="000000"/>
          <w:szCs w:val="20"/>
        </w:rPr>
        <w:t xml:space="preserve"> x 1,260 hours). To account for </w:t>
      </w:r>
      <w:r w:rsidRPr="007D37F8">
        <w:rPr>
          <w:color w:val="000000"/>
          <w:szCs w:val="20"/>
        </w:rPr>
        <w:t>fully-loaded</w:t>
      </w:r>
      <w:r w:rsidRPr="007D37F8">
        <w:rPr>
          <w:color w:val="000000"/>
          <w:szCs w:val="20"/>
        </w:rPr>
        <w:t xml:space="preserve"> wages, an additional $</w:t>
      </w:r>
      <w:r w:rsidR="002610BC">
        <w:rPr>
          <w:color w:val="000000"/>
          <w:szCs w:val="20"/>
        </w:rPr>
        <w:t>21,896.03</w:t>
      </w:r>
      <w:r w:rsidRPr="007D37F8">
        <w:rPr>
          <w:color w:val="000000"/>
          <w:szCs w:val="20"/>
        </w:rPr>
        <w:t xml:space="preserve"> (33% of $</w:t>
      </w:r>
      <w:r w:rsidR="00032E6F">
        <w:rPr>
          <w:color w:val="000000"/>
          <w:szCs w:val="20"/>
        </w:rPr>
        <w:t>66.351.60</w:t>
      </w:r>
      <w:r w:rsidRPr="007D37F8">
        <w:rPr>
          <w:color w:val="000000"/>
          <w:szCs w:val="20"/>
        </w:rPr>
        <w:t>) is then added to the initial costs, resulting in an estimated annualized cost to the Federal Government of $</w:t>
      </w:r>
      <w:r w:rsidR="0068521B">
        <w:rPr>
          <w:color w:val="000000"/>
          <w:szCs w:val="20"/>
        </w:rPr>
        <w:t>88,247.63</w:t>
      </w:r>
      <w:r w:rsidRPr="007D37F8">
        <w:rPr>
          <w:color w:val="000000"/>
          <w:szCs w:val="20"/>
        </w:rPr>
        <w:t>. Additionally, it is estimated that a Branch Chief receiving an average GS grade 14 step 6 wage ($</w:t>
      </w:r>
      <w:r w:rsidR="0025622C">
        <w:rPr>
          <w:color w:val="000000"/>
          <w:szCs w:val="20"/>
        </w:rPr>
        <w:t>74.00</w:t>
      </w:r>
      <w:r w:rsidRPr="007D37F8">
        <w:rPr>
          <w:color w:val="000000"/>
          <w:szCs w:val="20"/>
        </w:rPr>
        <w:t xml:space="preserve"> hourly) based on the 202</w:t>
      </w:r>
      <w:r w:rsidR="00C77C36">
        <w:rPr>
          <w:color w:val="000000"/>
          <w:szCs w:val="20"/>
        </w:rPr>
        <w:t>3</w:t>
      </w:r>
      <w:r w:rsidRPr="007D37F8">
        <w:rPr>
          <w:color w:val="000000"/>
          <w:szCs w:val="20"/>
        </w:rPr>
        <w:t xml:space="preserve"> Washington, DC-Northern Virginia locality area take approximately 516 hours to provide oversight for Federal employees working to analyze data received from State agencies, for an initial cost of $</w:t>
      </w:r>
      <w:r w:rsidR="00ED7347">
        <w:rPr>
          <w:color w:val="000000"/>
          <w:szCs w:val="20"/>
        </w:rPr>
        <w:t>38,184.00</w:t>
      </w:r>
      <w:r w:rsidRPr="007D37F8">
        <w:rPr>
          <w:color w:val="000000"/>
          <w:szCs w:val="20"/>
        </w:rPr>
        <w:t xml:space="preserve"> ($ </w:t>
      </w:r>
      <w:r w:rsidR="00ED7347">
        <w:rPr>
          <w:color w:val="000000"/>
          <w:szCs w:val="20"/>
        </w:rPr>
        <w:t>74.00</w:t>
      </w:r>
      <w:r w:rsidRPr="007D37F8">
        <w:rPr>
          <w:color w:val="000000"/>
          <w:szCs w:val="20"/>
        </w:rPr>
        <w:t xml:space="preserve">x 516 hours). To account for fully loaded wages, an additional $ </w:t>
      </w:r>
      <w:r w:rsidR="00ED7347">
        <w:rPr>
          <w:color w:val="000000"/>
          <w:szCs w:val="20"/>
        </w:rPr>
        <w:t>12,600.72</w:t>
      </w:r>
      <w:r w:rsidRPr="007D37F8">
        <w:rPr>
          <w:color w:val="000000"/>
          <w:szCs w:val="20"/>
        </w:rPr>
        <w:t xml:space="preserve">(33% of </w:t>
      </w:r>
      <w:r w:rsidR="00ED7347">
        <w:rPr>
          <w:color w:val="000000"/>
          <w:szCs w:val="20"/>
        </w:rPr>
        <w:t>38,184.00</w:t>
      </w:r>
      <w:r w:rsidRPr="007D37F8">
        <w:rPr>
          <w:color w:val="000000"/>
          <w:szCs w:val="20"/>
        </w:rPr>
        <w:t>) is then added to the initial cost, resulting in an estimated annualized cost to the Federal Government of $</w:t>
      </w:r>
      <w:r w:rsidR="00EE034E">
        <w:rPr>
          <w:color w:val="000000"/>
          <w:szCs w:val="20"/>
        </w:rPr>
        <w:t>50,784.72</w:t>
      </w:r>
      <w:r w:rsidRPr="007D37F8">
        <w:rPr>
          <w:color w:val="000000"/>
          <w:szCs w:val="20"/>
        </w:rPr>
        <w:t>. The total estimated annualized cost to the Federal Government is $</w:t>
      </w:r>
      <w:r w:rsidR="0015392F">
        <w:rPr>
          <w:color w:val="000000"/>
          <w:szCs w:val="20"/>
        </w:rPr>
        <w:t>139,032.35</w:t>
      </w:r>
      <w:r w:rsidR="00D33AF9">
        <w:rPr>
          <w:color w:val="000000"/>
          <w:szCs w:val="20"/>
        </w:rPr>
        <w:t>.</w:t>
      </w:r>
    </w:p>
    <w:p w:rsidR="00B11210" w:rsidRPr="009C0CAF" w:rsidP="00CE4932" w14:paraId="067AE98B" w14:textId="77777777">
      <w:pPr>
        <w:spacing w:line="480" w:lineRule="auto"/>
      </w:pPr>
    </w:p>
    <w:p w:rsidR="00BB0664" w:rsidRPr="00F521BF" w:rsidP="00BB0664" w14:paraId="345E2E19" w14:textId="77777777">
      <w:pPr>
        <w:pStyle w:val="Heading1"/>
        <w:spacing w:line="480" w:lineRule="auto"/>
      </w:pPr>
      <w:bookmarkStart w:id="17" w:name="_Toc431971088"/>
      <w:r w:rsidRPr="00663322">
        <w:t>A</w:t>
      </w:r>
      <w:r>
        <w:t xml:space="preserve">15. </w:t>
      </w:r>
      <w:r w:rsidRPr="00F521BF">
        <w:rPr>
          <w:spacing w:val="-3"/>
        </w:rPr>
        <w:t>E</w:t>
      </w:r>
      <w:r>
        <w:rPr>
          <w:spacing w:val="-3"/>
        </w:rPr>
        <w:t>xplanation of Program Changes or Adjustments</w:t>
      </w:r>
      <w:r w:rsidRPr="00F521BF">
        <w:t>.</w:t>
      </w:r>
      <w:bookmarkEnd w:id="17"/>
    </w:p>
    <w:p w:rsidR="009742E9" w:rsidRPr="009C0CAF" w:rsidP="00CE4932" w14:paraId="1C1B3C31" w14:textId="2A752329">
      <w:pPr>
        <w:spacing w:line="480" w:lineRule="auto"/>
        <w:rPr>
          <w:b/>
        </w:rPr>
      </w:pPr>
      <w:r w:rsidRPr="009C0CAF">
        <w:rPr>
          <w:b/>
          <w:spacing w:val="-3"/>
        </w:rPr>
        <w:t xml:space="preserve">Explain the reasons for any </w:t>
      </w:r>
      <w:r w:rsidR="007F224F">
        <w:rPr>
          <w:b/>
          <w:spacing w:val="-3"/>
        </w:rPr>
        <w:t>p</w:t>
      </w:r>
      <w:r w:rsidRPr="009C0CAF">
        <w:rPr>
          <w:b/>
          <w:spacing w:val="-3"/>
        </w:rPr>
        <w:t>rogram chan</w:t>
      </w:r>
      <w:r w:rsidR="00BB0664">
        <w:rPr>
          <w:b/>
          <w:spacing w:val="-3"/>
        </w:rPr>
        <w:t>ges or adjustments reported in I</w:t>
      </w:r>
      <w:r w:rsidRPr="009C0CAF">
        <w:rPr>
          <w:b/>
          <w:spacing w:val="-3"/>
        </w:rPr>
        <w:t>tem</w:t>
      </w:r>
      <w:r w:rsidR="00BB0664">
        <w:rPr>
          <w:b/>
          <w:spacing w:val="-3"/>
        </w:rPr>
        <w:t>s</w:t>
      </w:r>
      <w:r w:rsidRPr="009C0CAF" w:rsidR="00726309">
        <w:rPr>
          <w:b/>
          <w:spacing w:val="-3"/>
        </w:rPr>
        <w:t xml:space="preserve"> </w:t>
      </w:r>
      <w:r w:rsidRPr="009C0CAF">
        <w:rPr>
          <w:b/>
          <w:spacing w:val="-3"/>
        </w:rPr>
        <w:t xml:space="preserve">13 or 14 of the OMB </w:t>
      </w:r>
      <w:r w:rsidR="00BB0664">
        <w:rPr>
          <w:b/>
          <w:spacing w:val="-3"/>
        </w:rPr>
        <w:t xml:space="preserve">Form </w:t>
      </w:r>
      <w:r w:rsidRPr="009C0CAF">
        <w:rPr>
          <w:b/>
          <w:spacing w:val="-3"/>
        </w:rPr>
        <w:t>83-</w:t>
      </w:r>
      <w:r w:rsidRPr="009C0CAF" w:rsidR="00C779F9">
        <w:rPr>
          <w:b/>
          <w:spacing w:val="-3"/>
        </w:rPr>
        <w:t>I</w:t>
      </w:r>
      <w:r w:rsidRPr="009C0CAF" w:rsidR="006C76B0">
        <w:rPr>
          <w:b/>
        </w:rPr>
        <w:t>.</w:t>
      </w:r>
      <w:r w:rsidRPr="009C0CAF">
        <w:rPr>
          <w:b/>
        </w:rPr>
        <w:t xml:space="preserve"> </w:t>
      </w:r>
    </w:p>
    <w:p w:rsidR="00C779F9" w:rsidP="00967064" w14:paraId="5BE0E5BC" w14:textId="5F18B0B4">
      <w:pPr>
        <w:pStyle w:val="BodyText"/>
        <w:spacing w:line="480" w:lineRule="auto"/>
        <w:rPr>
          <w:b w:val="0"/>
          <w:spacing w:val="-3"/>
        </w:rPr>
      </w:pPr>
      <w:r w:rsidRPr="00F97CF3">
        <w:rPr>
          <w:b w:val="0"/>
          <w:spacing w:val="-3"/>
        </w:rPr>
        <w:t xml:space="preserve">This is a revision of a currently approved collection. The information collection is currently approved with </w:t>
      </w:r>
      <w:r w:rsidRPr="00F97CF3" w:rsidR="00F97CF3">
        <w:rPr>
          <w:b w:val="0"/>
          <w:spacing w:val="-3"/>
        </w:rPr>
        <w:t>664</w:t>
      </w:r>
      <w:r w:rsidRPr="00F97CF3">
        <w:rPr>
          <w:b w:val="0"/>
          <w:spacing w:val="-3"/>
        </w:rPr>
        <w:t>,</w:t>
      </w:r>
      <w:r w:rsidRPr="00F97CF3" w:rsidR="00F97CF3">
        <w:rPr>
          <w:b w:val="0"/>
          <w:spacing w:val="-3"/>
        </w:rPr>
        <w:t>726</w:t>
      </w:r>
      <w:r w:rsidRPr="00F97CF3">
        <w:rPr>
          <w:b w:val="0"/>
          <w:spacing w:val="-3"/>
        </w:rPr>
        <w:t xml:space="preserve"> total annual burden hours and 1</w:t>
      </w:r>
      <w:r w:rsidRPr="00F97CF3" w:rsidR="00D22BB9">
        <w:rPr>
          <w:b w:val="0"/>
          <w:spacing w:val="-3"/>
        </w:rPr>
        <w:t>2</w:t>
      </w:r>
      <w:r w:rsidRPr="00F97CF3">
        <w:rPr>
          <w:b w:val="0"/>
          <w:spacing w:val="-3"/>
        </w:rPr>
        <w:t>,</w:t>
      </w:r>
      <w:r w:rsidRPr="00F97CF3" w:rsidR="00D22BB9">
        <w:rPr>
          <w:b w:val="0"/>
          <w:spacing w:val="-3"/>
        </w:rPr>
        <w:t>550</w:t>
      </w:r>
      <w:r w:rsidRPr="00F97CF3">
        <w:rPr>
          <w:b w:val="0"/>
          <w:spacing w:val="-3"/>
        </w:rPr>
        <w:t>,</w:t>
      </w:r>
      <w:r w:rsidRPr="00F97CF3" w:rsidR="00F97CF3">
        <w:rPr>
          <w:b w:val="0"/>
          <w:spacing w:val="-3"/>
        </w:rPr>
        <w:t>195</w:t>
      </w:r>
      <w:r w:rsidRPr="00F97CF3">
        <w:rPr>
          <w:b w:val="0"/>
          <w:spacing w:val="-3"/>
        </w:rPr>
        <w:t xml:space="preserve"> total annual responses. The total reporting, recordkeeping, and third-party disclosure burden hours associated with this revision is being decreased to 66</w:t>
      </w:r>
      <w:r w:rsidRPr="00F97CF3" w:rsidR="00F97CF3">
        <w:rPr>
          <w:b w:val="0"/>
          <w:spacing w:val="-3"/>
        </w:rPr>
        <w:t>0</w:t>
      </w:r>
      <w:r w:rsidRPr="00F97CF3">
        <w:rPr>
          <w:b w:val="0"/>
          <w:spacing w:val="-3"/>
        </w:rPr>
        <w:t>,</w:t>
      </w:r>
      <w:r w:rsidRPr="00F97CF3" w:rsidR="00F97CF3">
        <w:rPr>
          <w:b w:val="0"/>
          <w:spacing w:val="-3"/>
        </w:rPr>
        <w:t>799</w:t>
      </w:r>
      <w:r w:rsidRPr="00F97CF3">
        <w:rPr>
          <w:b w:val="0"/>
          <w:spacing w:val="-3"/>
        </w:rPr>
        <w:t xml:space="preserve"> burden hours, removing </w:t>
      </w:r>
      <w:r w:rsidRPr="00F97CF3" w:rsidR="00F97CF3">
        <w:rPr>
          <w:b w:val="0"/>
          <w:spacing w:val="-3"/>
        </w:rPr>
        <w:t>3,927</w:t>
      </w:r>
      <w:r w:rsidRPr="00F97CF3">
        <w:rPr>
          <w:b w:val="0"/>
          <w:spacing w:val="-3"/>
        </w:rPr>
        <w:t xml:space="preserve"> burden hours in the OMB i</w:t>
      </w:r>
      <w:r w:rsidRPr="00F97CF3" w:rsidR="005A1C9E">
        <w:rPr>
          <w:b w:val="0"/>
          <w:spacing w:val="-3"/>
        </w:rPr>
        <w:t xml:space="preserve">nformation collection inventory. </w:t>
      </w:r>
      <w:r w:rsidRPr="008E78F9">
        <w:rPr>
          <w:b w:val="0"/>
          <w:spacing w:val="-3"/>
        </w:rPr>
        <w:t xml:space="preserve">The total annual responses associated with this revision are being </w:t>
      </w:r>
      <w:r w:rsidRPr="008E78F9" w:rsidR="00F97CF3">
        <w:rPr>
          <w:b w:val="0"/>
          <w:spacing w:val="-3"/>
        </w:rPr>
        <w:t xml:space="preserve">increased </w:t>
      </w:r>
      <w:r w:rsidRPr="008E78F9">
        <w:rPr>
          <w:b w:val="0"/>
          <w:spacing w:val="-3"/>
        </w:rPr>
        <w:t xml:space="preserve">to </w:t>
      </w:r>
      <w:r w:rsidRPr="008E78F9" w:rsidR="005A1C9E">
        <w:rPr>
          <w:b w:val="0"/>
          <w:spacing w:val="-3"/>
        </w:rPr>
        <w:t>12,550,</w:t>
      </w:r>
      <w:r w:rsidRPr="008E78F9" w:rsidR="008E78F9">
        <w:rPr>
          <w:b w:val="0"/>
          <w:spacing w:val="-3"/>
        </w:rPr>
        <w:t xml:space="preserve"> 211</w:t>
      </w:r>
      <w:r w:rsidRPr="008E78F9">
        <w:rPr>
          <w:b w:val="0"/>
          <w:spacing w:val="-3"/>
        </w:rPr>
        <w:t xml:space="preserve"> responses, </w:t>
      </w:r>
      <w:r w:rsidRPr="008E78F9" w:rsidR="008E78F9">
        <w:rPr>
          <w:b w:val="0"/>
          <w:spacing w:val="-3"/>
        </w:rPr>
        <w:t>adding</w:t>
      </w:r>
      <w:r w:rsidRPr="008E78F9">
        <w:rPr>
          <w:b w:val="0"/>
          <w:spacing w:val="-3"/>
        </w:rPr>
        <w:t xml:space="preserve"> </w:t>
      </w:r>
      <w:r w:rsidRPr="008E78F9" w:rsidR="008E78F9">
        <w:rPr>
          <w:b w:val="0"/>
          <w:spacing w:val="-3"/>
        </w:rPr>
        <w:t>16</w:t>
      </w:r>
      <w:r w:rsidRPr="008E78F9">
        <w:rPr>
          <w:b w:val="0"/>
          <w:spacing w:val="-3"/>
        </w:rPr>
        <w:t xml:space="preserve"> responses from the OMB inf</w:t>
      </w:r>
      <w:r w:rsidRPr="008E78F9" w:rsidR="004961B1">
        <w:rPr>
          <w:b w:val="0"/>
          <w:spacing w:val="-3"/>
        </w:rPr>
        <w:t xml:space="preserve">ormation </w:t>
      </w:r>
      <w:r w:rsidRPr="006E4C06" w:rsidR="004961B1">
        <w:rPr>
          <w:b w:val="0"/>
          <w:spacing w:val="-3"/>
        </w:rPr>
        <w:t xml:space="preserve">collection inventory. </w:t>
      </w:r>
      <w:r w:rsidR="00D758C7">
        <w:rPr>
          <w:b w:val="0"/>
          <w:spacing w:val="-3"/>
        </w:rPr>
        <w:t xml:space="preserve">The </w:t>
      </w:r>
      <w:r w:rsidR="00D758C7">
        <w:rPr>
          <w:b w:val="0"/>
          <w:spacing w:val="-3"/>
        </w:rPr>
        <w:t>decrease in the burden hours and the increa</w:t>
      </w:r>
      <w:r w:rsidR="004F4303">
        <w:rPr>
          <w:b w:val="0"/>
          <w:spacing w:val="-3"/>
        </w:rPr>
        <w:t xml:space="preserve">se in the responses are due to adjustments.  </w:t>
      </w:r>
      <w:r w:rsidRPr="006E4C06" w:rsidR="00BD5086">
        <w:rPr>
          <w:b w:val="0"/>
          <w:spacing w:val="-3"/>
        </w:rPr>
        <w:t xml:space="preserve">The </w:t>
      </w:r>
      <w:r w:rsidRPr="006E4C06" w:rsidR="008E78F9">
        <w:rPr>
          <w:b w:val="0"/>
          <w:spacing w:val="-3"/>
        </w:rPr>
        <w:t>16</w:t>
      </w:r>
      <w:r w:rsidRPr="006E4C06">
        <w:rPr>
          <w:b w:val="0"/>
          <w:spacing w:val="-3"/>
        </w:rPr>
        <w:t xml:space="preserve"> responses were added to the collection as the result of</w:t>
      </w:r>
      <w:r w:rsidRPr="006E4C06" w:rsidR="00BB1C47">
        <w:rPr>
          <w:b w:val="0"/>
          <w:spacing w:val="-3"/>
        </w:rPr>
        <w:t xml:space="preserve"> an additional State having schools that </w:t>
      </w:r>
      <w:r w:rsidRPr="00B246D1" w:rsidR="00BB1C47">
        <w:rPr>
          <w:b w:val="0"/>
          <w:spacing w:val="-3"/>
        </w:rPr>
        <w:t xml:space="preserve">participate in the Community Eligibility Provision and </w:t>
      </w:r>
      <w:r w:rsidRPr="00B246D1" w:rsidR="00B00368">
        <w:rPr>
          <w:b w:val="0"/>
          <w:spacing w:val="-3"/>
        </w:rPr>
        <w:t xml:space="preserve">having 6 additional States </w:t>
      </w:r>
      <w:r w:rsidRPr="00B246D1" w:rsidR="00BD5086">
        <w:rPr>
          <w:b w:val="0"/>
          <w:spacing w:val="-3"/>
        </w:rPr>
        <w:t>required to submit direct certification improvement plans.</w:t>
      </w:r>
      <w:r w:rsidRPr="00B246D1" w:rsidR="00E64D67">
        <w:rPr>
          <w:b w:val="0"/>
          <w:spacing w:val="-3"/>
        </w:rPr>
        <w:t xml:space="preserve"> </w:t>
      </w:r>
      <w:r w:rsidRPr="00B246D1" w:rsidR="00AD4839">
        <w:rPr>
          <w:b w:val="0"/>
          <w:spacing w:val="-3"/>
        </w:rPr>
        <w:t xml:space="preserve">While the number of responses has increased, the </w:t>
      </w:r>
      <w:r w:rsidRPr="00B246D1" w:rsidR="002B4105">
        <w:rPr>
          <w:b w:val="0"/>
          <w:spacing w:val="-3"/>
        </w:rPr>
        <w:t xml:space="preserve">burden hours have decreased </w:t>
      </w:r>
      <w:r w:rsidRPr="00B246D1" w:rsidR="00681602">
        <w:rPr>
          <w:b w:val="0"/>
          <w:spacing w:val="-3"/>
        </w:rPr>
        <w:t xml:space="preserve">due to the adjustment to the previous estimates for hours per response that was made </w:t>
      </w:r>
      <w:r w:rsidRPr="00B246D1" w:rsidR="00681602">
        <w:rPr>
          <w:b w:val="0"/>
          <w:spacing w:val="-3"/>
        </w:rPr>
        <w:t>in order for</w:t>
      </w:r>
      <w:r w:rsidRPr="00B246D1" w:rsidR="00681602">
        <w:rPr>
          <w:b w:val="0"/>
          <w:spacing w:val="-3"/>
        </w:rPr>
        <w:t xml:space="preserve"> the estimates to be written in whole minutes.</w:t>
      </w:r>
      <w:r w:rsidRPr="00B246D1" w:rsidR="00BD5086">
        <w:rPr>
          <w:b w:val="0"/>
          <w:spacing w:val="-3"/>
        </w:rPr>
        <w:t xml:space="preserve"> </w:t>
      </w:r>
      <w:r w:rsidRPr="00B246D1">
        <w:rPr>
          <w:b w:val="0"/>
          <w:spacing w:val="-3"/>
        </w:rPr>
        <w:t>FNS estimates</w:t>
      </w:r>
      <w:r w:rsidRPr="00B246D1" w:rsidR="004961B1">
        <w:rPr>
          <w:b w:val="0"/>
          <w:spacing w:val="-3"/>
        </w:rPr>
        <w:t xml:space="preserve"> that this renewal will decrease</w:t>
      </w:r>
      <w:r w:rsidRPr="00B246D1">
        <w:rPr>
          <w:b w:val="0"/>
          <w:spacing w:val="-3"/>
        </w:rPr>
        <w:t xml:space="preserve"> the reporting burden by </w:t>
      </w:r>
      <w:r w:rsidRPr="00B246D1" w:rsidR="00C01500">
        <w:rPr>
          <w:b w:val="0"/>
          <w:spacing w:val="-3"/>
        </w:rPr>
        <w:t xml:space="preserve">3,985 </w:t>
      </w:r>
      <w:r w:rsidRPr="00B246D1" w:rsidR="00FD35BC">
        <w:rPr>
          <w:b w:val="0"/>
          <w:spacing w:val="-3"/>
        </w:rPr>
        <w:t xml:space="preserve">hours, </w:t>
      </w:r>
      <w:r w:rsidRPr="00B246D1" w:rsidR="00C01500">
        <w:rPr>
          <w:b w:val="0"/>
          <w:spacing w:val="-3"/>
        </w:rPr>
        <w:t>increase</w:t>
      </w:r>
      <w:r w:rsidRPr="00B246D1">
        <w:rPr>
          <w:b w:val="0"/>
          <w:spacing w:val="-3"/>
        </w:rPr>
        <w:t xml:space="preserve"> the recordkeeping burden by </w:t>
      </w:r>
      <w:r w:rsidRPr="00B246D1" w:rsidR="00C01500">
        <w:rPr>
          <w:b w:val="0"/>
          <w:spacing w:val="-3"/>
        </w:rPr>
        <w:t xml:space="preserve">55 </w:t>
      </w:r>
      <w:r w:rsidRPr="00B246D1" w:rsidR="00FD35BC">
        <w:rPr>
          <w:b w:val="0"/>
          <w:spacing w:val="-3"/>
        </w:rPr>
        <w:t xml:space="preserve">hours, </w:t>
      </w:r>
      <w:r w:rsidRPr="00B246D1">
        <w:rPr>
          <w:b w:val="0"/>
          <w:spacing w:val="-3"/>
        </w:rPr>
        <w:t xml:space="preserve">and </w:t>
      </w:r>
      <w:r w:rsidRPr="00B246D1" w:rsidR="00B246D1">
        <w:rPr>
          <w:b w:val="0"/>
          <w:spacing w:val="-3"/>
        </w:rPr>
        <w:t>in</w:t>
      </w:r>
      <w:r w:rsidRPr="00B246D1">
        <w:rPr>
          <w:b w:val="0"/>
          <w:spacing w:val="-3"/>
        </w:rPr>
        <w:t xml:space="preserve">crease the public notification burden by </w:t>
      </w:r>
      <w:r w:rsidRPr="00B246D1" w:rsidR="00B246D1">
        <w:rPr>
          <w:b w:val="0"/>
          <w:spacing w:val="-3"/>
        </w:rPr>
        <w:t>4</w:t>
      </w:r>
      <w:r w:rsidRPr="00B246D1" w:rsidR="00FD35BC">
        <w:rPr>
          <w:b w:val="0"/>
          <w:spacing w:val="-3"/>
        </w:rPr>
        <w:t xml:space="preserve"> hours. </w:t>
      </w:r>
      <w:r w:rsidRPr="00B246D1" w:rsidR="00846954">
        <w:rPr>
          <w:b w:val="0"/>
          <w:spacing w:val="-3"/>
        </w:rPr>
        <w:t xml:space="preserve"> With this revision, FNS estimates that this collection will have </w:t>
      </w:r>
      <w:r w:rsidRPr="00B246D1" w:rsidR="009819CC">
        <w:rPr>
          <w:b w:val="0"/>
          <w:spacing w:val="-3"/>
        </w:rPr>
        <w:t>12,550,</w:t>
      </w:r>
      <w:r w:rsidRPr="00B246D1" w:rsidR="006E4C06">
        <w:rPr>
          <w:b w:val="0"/>
          <w:spacing w:val="-3"/>
        </w:rPr>
        <w:t>211</w:t>
      </w:r>
      <w:r w:rsidR="00826720">
        <w:rPr>
          <w:b w:val="0"/>
          <w:spacing w:val="-3"/>
        </w:rPr>
        <w:t xml:space="preserve"> </w:t>
      </w:r>
      <w:r w:rsidRPr="00B246D1" w:rsidR="00846954">
        <w:rPr>
          <w:b w:val="0"/>
          <w:spacing w:val="-3"/>
        </w:rPr>
        <w:t xml:space="preserve">responses and </w:t>
      </w:r>
      <w:r w:rsidRPr="00B246D1" w:rsidR="009819CC">
        <w:rPr>
          <w:b w:val="0"/>
          <w:spacing w:val="-3"/>
        </w:rPr>
        <w:t>66</w:t>
      </w:r>
      <w:r w:rsidRPr="00B246D1" w:rsidR="006E4C06">
        <w:rPr>
          <w:b w:val="0"/>
          <w:spacing w:val="-3"/>
        </w:rPr>
        <w:t>0</w:t>
      </w:r>
      <w:r w:rsidRPr="00B246D1" w:rsidR="009819CC">
        <w:rPr>
          <w:b w:val="0"/>
          <w:spacing w:val="-3"/>
        </w:rPr>
        <w:t>,7</w:t>
      </w:r>
      <w:r w:rsidRPr="00B246D1" w:rsidR="006E4C06">
        <w:rPr>
          <w:b w:val="0"/>
          <w:spacing w:val="-3"/>
        </w:rPr>
        <w:t>99</w:t>
      </w:r>
      <w:r w:rsidRPr="00B246D1" w:rsidR="00423C5F">
        <w:rPr>
          <w:b w:val="0"/>
          <w:spacing w:val="-3"/>
        </w:rPr>
        <w:t xml:space="preserve"> </w:t>
      </w:r>
      <w:r w:rsidRPr="00B246D1" w:rsidR="00846954">
        <w:rPr>
          <w:b w:val="0"/>
          <w:spacing w:val="-3"/>
        </w:rPr>
        <w:t>burden hours.</w:t>
      </w:r>
    </w:p>
    <w:p w:rsidR="00D776CB" w:rsidP="00967064" w14:paraId="67E0771E" w14:textId="34AD528A">
      <w:pPr>
        <w:pStyle w:val="BodyText"/>
        <w:spacing w:line="480" w:lineRule="auto"/>
        <w:rPr>
          <w:b w:val="0"/>
          <w:spacing w:val="-3"/>
        </w:rPr>
      </w:pPr>
    </w:p>
    <w:p w:rsidR="005B1DE7" w:rsidRPr="00F521BF" w:rsidP="005B1DE7" w14:paraId="78F5D6AD" w14:textId="77777777">
      <w:pPr>
        <w:pStyle w:val="Heading1"/>
        <w:spacing w:line="480" w:lineRule="auto"/>
      </w:pPr>
      <w:bookmarkStart w:id="18" w:name="_Toc431971089"/>
      <w:r w:rsidRPr="00663322">
        <w:t>A</w:t>
      </w:r>
      <w:r>
        <w:t xml:space="preserve">16. </w:t>
      </w:r>
      <w:r>
        <w:rPr>
          <w:spacing w:val="-3"/>
        </w:rPr>
        <w:t>Plans for tabulation, and publication and project time schedule</w:t>
      </w:r>
      <w:r w:rsidRPr="00F521BF">
        <w:t>.</w:t>
      </w:r>
      <w:bookmarkEnd w:id="18"/>
    </w:p>
    <w:p w:rsidR="007D042F" w:rsidRPr="009C0CAF" w:rsidP="00CE4932" w14:paraId="0A399BFE" w14:textId="77777777">
      <w:pPr>
        <w:pStyle w:val="BodyText"/>
        <w:spacing w:line="480" w:lineRule="auto"/>
      </w:pPr>
      <w:r w:rsidRPr="009C0CAF">
        <w:t>For collections of information whose results are planned to be published, outline plans for tabulation and publication</w:t>
      </w:r>
      <w:r w:rsidRPr="009C0CAF" w:rsidR="006C76B0">
        <w:rPr>
          <w:color w:val="000000"/>
        </w:rPr>
        <w:t>.</w:t>
      </w:r>
    </w:p>
    <w:p w:rsidR="00165C56" w:rsidRPr="009C0CAF" w:rsidP="002C01B0" w14:paraId="5F221D8A" w14:textId="77777777">
      <w:pPr>
        <w:tabs>
          <w:tab w:val="left" w:pos="-720"/>
        </w:tabs>
        <w:suppressAutoHyphens/>
        <w:spacing w:line="480" w:lineRule="auto"/>
        <w:rPr>
          <w:spacing w:val="-3"/>
        </w:rPr>
      </w:pPr>
    </w:p>
    <w:p w:rsidR="002C01B0" w:rsidRPr="009C0CAF" w:rsidP="002C01B0" w14:paraId="3AD40ECD" w14:textId="77777777">
      <w:pPr>
        <w:tabs>
          <w:tab w:val="left" w:pos="-720"/>
        </w:tabs>
        <w:suppressAutoHyphens/>
        <w:spacing w:line="480" w:lineRule="auto"/>
        <w:rPr>
          <w:spacing w:val="-3"/>
        </w:rPr>
      </w:pPr>
      <w:r w:rsidRPr="009C0CAF">
        <w:rPr>
          <w:spacing w:val="-3"/>
        </w:rPr>
        <w:t>This collection does not entail planned statistical use and there are no plans to publish the results of this collection for statistical analyses.</w:t>
      </w:r>
    </w:p>
    <w:p w:rsidR="000140C1" w:rsidRPr="009C0CAF" w:rsidP="00CE4932" w14:paraId="744895E0" w14:textId="77777777">
      <w:pPr>
        <w:pStyle w:val="BodyTextIndent"/>
        <w:tabs>
          <w:tab w:val="left" w:pos="1080"/>
          <w:tab w:val="left" w:pos="1440"/>
          <w:tab w:val="left" w:pos="2880"/>
          <w:tab w:val="left" w:pos="5760"/>
          <w:tab w:val="left" w:pos="6480"/>
        </w:tabs>
        <w:spacing w:after="0" w:line="480" w:lineRule="auto"/>
        <w:ind w:left="0"/>
      </w:pPr>
    </w:p>
    <w:p w:rsidR="005B1DE7" w:rsidRPr="00F521BF" w:rsidP="005B1DE7" w14:paraId="1FAAB68D" w14:textId="77777777">
      <w:pPr>
        <w:pStyle w:val="Heading1"/>
        <w:spacing w:line="480" w:lineRule="auto"/>
      </w:pPr>
      <w:bookmarkStart w:id="19" w:name="_Toc431971090"/>
      <w:r w:rsidRPr="00663322">
        <w:t>A</w:t>
      </w:r>
      <w:r>
        <w:t>17. Displaying the OMB Approval Expiration Date</w:t>
      </w:r>
      <w:r w:rsidRPr="00F521BF">
        <w:t>.</w:t>
      </w:r>
      <w:bookmarkEnd w:id="19"/>
    </w:p>
    <w:p w:rsidR="007D042F" w:rsidRPr="009C0CAF" w:rsidP="00CE4932" w14:paraId="732A0295" w14:textId="77777777">
      <w:pPr>
        <w:pStyle w:val="BodyText"/>
        <w:spacing w:line="480" w:lineRule="auto"/>
      </w:pPr>
      <w:r w:rsidRPr="009C0CAF">
        <w:t>If seeking approval to not display the expiration date for OMB approval of the information collection, explain the reasons that display would be inappropriate</w:t>
      </w:r>
      <w:r w:rsidRPr="009C0CAF" w:rsidR="006C76B0">
        <w:rPr>
          <w:color w:val="000000"/>
        </w:rPr>
        <w:t>.</w:t>
      </w:r>
    </w:p>
    <w:p w:rsidR="00165C56" w:rsidRPr="009C0CAF" w:rsidP="00CE4932" w14:paraId="2DB1F349" w14:textId="77777777">
      <w:pPr>
        <w:spacing w:line="480" w:lineRule="auto"/>
        <w:rPr>
          <w:color w:val="000000"/>
        </w:rPr>
      </w:pPr>
    </w:p>
    <w:p w:rsidR="009742E9" w:rsidRPr="009C0CAF" w:rsidP="00CE4932" w14:paraId="1ECEF364" w14:textId="77777777">
      <w:pPr>
        <w:spacing w:line="480" w:lineRule="auto"/>
        <w:rPr>
          <w:color w:val="000000"/>
        </w:rPr>
      </w:pPr>
      <w:r>
        <w:rPr>
          <w:color w:val="000000"/>
        </w:rPr>
        <w:t xml:space="preserve">The agency plans to </w:t>
      </w:r>
      <w:r w:rsidRPr="009C0CAF" w:rsidR="006C76B0">
        <w:rPr>
          <w:color w:val="000000"/>
        </w:rPr>
        <w:t>display the expiration date</w:t>
      </w:r>
      <w:r>
        <w:rPr>
          <w:color w:val="000000"/>
        </w:rPr>
        <w:t xml:space="preserve"> for OMB approval of the information collection on all instruments</w:t>
      </w:r>
      <w:r w:rsidRPr="009C0CAF" w:rsidR="006C76B0">
        <w:rPr>
          <w:color w:val="000000"/>
        </w:rPr>
        <w:t>.</w:t>
      </w:r>
    </w:p>
    <w:p w:rsidR="005B1DE7" w:rsidRPr="00F521BF" w:rsidP="005B1DE7" w14:paraId="57D8A5D8" w14:textId="77777777">
      <w:pPr>
        <w:pStyle w:val="Heading1"/>
        <w:spacing w:line="480" w:lineRule="auto"/>
      </w:pPr>
      <w:bookmarkStart w:id="20" w:name="_Toc431971091"/>
      <w:r w:rsidRPr="00663322">
        <w:t>A</w:t>
      </w:r>
      <w:r>
        <w:t xml:space="preserve">18. </w:t>
      </w:r>
      <w:r>
        <w:rPr>
          <w:spacing w:val="-3"/>
        </w:rPr>
        <w:t>E</w:t>
      </w:r>
      <w:r w:rsidRPr="00902C66">
        <w:t>xception</w:t>
      </w:r>
      <w:r>
        <w:t>s</w:t>
      </w:r>
      <w:r w:rsidRPr="00902C66">
        <w:t xml:space="preserve"> to the </w:t>
      </w:r>
      <w:r>
        <w:t>C</w:t>
      </w:r>
      <w:r w:rsidRPr="00902C66">
        <w:t xml:space="preserve">ertification </w:t>
      </w:r>
      <w:r>
        <w:t>S</w:t>
      </w:r>
      <w:r w:rsidRPr="00902C66">
        <w:t xml:space="preserve">tatement </w:t>
      </w:r>
      <w:r>
        <w:t>I</w:t>
      </w:r>
      <w:r w:rsidRPr="00902C66">
        <w:t>dentified in Item 19</w:t>
      </w:r>
      <w:r w:rsidRPr="00F521BF">
        <w:t>.</w:t>
      </w:r>
      <w:bookmarkEnd w:id="20"/>
    </w:p>
    <w:p w:rsidR="009742E9" w:rsidRPr="009C0CAF" w:rsidP="00CE4932" w14:paraId="2D5F214B" w14:textId="2688D7EB">
      <w:pPr>
        <w:pStyle w:val="BodyText"/>
        <w:spacing w:line="480" w:lineRule="auto"/>
        <w:rPr>
          <w:color w:val="000000"/>
        </w:rPr>
      </w:pPr>
      <w:r w:rsidRPr="009C0CAF">
        <w:t>Explain each exception to the certification statement identified in Item 19</w:t>
      </w:r>
      <w:r w:rsidR="005E1A62">
        <w:t xml:space="preserve"> of the OMB 83-</w:t>
      </w:r>
      <w:r w:rsidR="00023E85">
        <w:t>i</w:t>
      </w:r>
      <w:r w:rsidRPr="009C0CAF">
        <w:t xml:space="preserve"> "Certification for Paperwork Reduction Act."</w:t>
      </w:r>
    </w:p>
    <w:p w:rsidR="00C114F1" w:rsidRPr="009C0CAF" w:rsidP="00CE4932" w14:paraId="358CFB36" w14:textId="77777777">
      <w:pPr>
        <w:pStyle w:val="BodyText2"/>
        <w:spacing w:line="480" w:lineRule="auto"/>
        <w:outlineLvl w:val="0"/>
        <w:rPr>
          <w:color w:val="000000"/>
        </w:rPr>
      </w:pPr>
    </w:p>
    <w:p w:rsidR="000140C1" w:rsidRPr="009C0CAF" w:rsidP="00E73365" w14:paraId="7C8E0C99" w14:textId="77777777">
      <w:pPr>
        <w:spacing w:line="480" w:lineRule="auto"/>
        <w:rPr>
          <w:color w:val="000000"/>
        </w:rPr>
      </w:pPr>
      <w:r w:rsidRPr="009C0CAF">
        <w:rPr>
          <w:color w:val="000000"/>
        </w:rPr>
        <w:t xml:space="preserve">There </w:t>
      </w:r>
      <w:r w:rsidRPr="009C0CAF" w:rsidR="008668C2">
        <w:rPr>
          <w:color w:val="000000"/>
        </w:rPr>
        <w:t xml:space="preserve">are </w:t>
      </w:r>
      <w:r w:rsidRPr="009C0CAF">
        <w:rPr>
          <w:color w:val="000000"/>
        </w:rPr>
        <w:t>no exception</w:t>
      </w:r>
      <w:r w:rsidRPr="009C0CAF" w:rsidR="008668C2">
        <w:rPr>
          <w:color w:val="000000"/>
        </w:rPr>
        <w:t>s</w:t>
      </w:r>
      <w:r w:rsidRPr="009C0CAF">
        <w:rPr>
          <w:color w:val="000000"/>
        </w:rPr>
        <w:t xml:space="preserve"> to the certification statement.</w:t>
      </w:r>
      <w:r w:rsidRPr="00E73365" w:rsidR="00E73365">
        <w:rPr>
          <w:color w:val="000000"/>
        </w:rPr>
        <w:t xml:space="preserve"> </w:t>
      </w:r>
    </w:p>
    <w:sectPr w:rsidSect="001F1C12">
      <w:headerReference w:type="default" r:id="rId9"/>
      <w:footerReference w:type="default" r:id="rId10"/>
      <w:pgSz w:w="12240" w:h="15840" w:code="1"/>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7735"/>
      <w:docPartObj>
        <w:docPartGallery w:val="Page Numbers (Bottom of Page)"/>
        <w:docPartUnique/>
      </w:docPartObj>
    </w:sdtPr>
    <w:sdtContent>
      <w:p w:rsidR="007A5CAB" w14:paraId="4C5F6BA6" w14:textId="6FCF9435">
        <w:pPr>
          <w:pStyle w:val="Footer"/>
          <w:jc w:val="center"/>
        </w:pPr>
        <w:r>
          <w:fldChar w:fldCharType="begin"/>
        </w:r>
        <w:r>
          <w:instrText xml:space="preserve"> PAGE   \* MERGEFORMAT </w:instrText>
        </w:r>
        <w:r>
          <w:fldChar w:fldCharType="separate"/>
        </w:r>
        <w:r w:rsidR="00B41DAF">
          <w:rPr>
            <w:noProof/>
          </w:rPr>
          <w:t>19</w:t>
        </w:r>
        <w:r>
          <w:rPr>
            <w:noProof/>
          </w:rPr>
          <w:fldChar w:fldCharType="end"/>
        </w:r>
      </w:p>
    </w:sdtContent>
  </w:sdt>
  <w:p w:rsidR="007A5CAB" w14:paraId="03B194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CAB" w:rsidRPr="00512A40" w:rsidP="00512A40" w14:paraId="11BA01B2" w14:textId="77777777">
    <w:pPr>
      <w:pStyle w:val="Header"/>
      <w:jc w:val="right"/>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C49FA"/>
    <w:multiLevelType w:val="hybridMultilevel"/>
    <w:tmpl w:val="8DF6A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5310D9"/>
    <w:multiLevelType w:val="hybridMultilevel"/>
    <w:tmpl w:val="F27AEE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F63E00"/>
    <w:multiLevelType w:val="hybridMultilevel"/>
    <w:tmpl w:val="BA5A81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844409"/>
    <w:multiLevelType w:val="hybridMultilevel"/>
    <w:tmpl w:val="87AC6C28"/>
    <w:lvl w:ilvl="0">
      <w:start w:val="1"/>
      <w:numFmt w:val="bullet"/>
      <w:lvlText w:val=""/>
      <w:lvlJc w:val="left"/>
      <w:pPr>
        <w:ind w:left="474" w:hanging="360"/>
      </w:pPr>
      <w:rPr>
        <w:rFonts w:ascii="Symbol" w:hAnsi="Symbol" w:hint="default"/>
        <w:color w:val="auto"/>
      </w:rPr>
    </w:lvl>
    <w:lvl w:ilvl="1" w:tentative="1">
      <w:start w:val="1"/>
      <w:numFmt w:val="lowerLetter"/>
      <w:lvlText w:val="%2."/>
      <w:lvlJc w:val="left"/>
      <w:pPr>
        <w:ind w:left="1194" w:hanging="360"/>
      </w:pPr>
    </w:lvl>
    <w:lvl w:ilvl="2" w:tentative="1">
      <w:start w:val="1"/>
      <w:numFmt w:val="lowerRoman"/>
      <w:lvlText w:val="%3."/>
      <w:lvlJc w:val="right"/>
      <w:pPr>
        <w:ind w:left="1914" w:hanging="180"/>
      </w:pPr>
    </w:lvl>
    <w:lvl w:ilvl="3" w:tentative="1">
      <w:start w:val="1"/>
      <w:numFmt w:val="decimal"/>
      <w:lvlText w:val="%4."/>
      <w:lvlJc w:val="left"/>
      <w:pPr>
        <w:ind w:left="2634" w:hanging="360"/>
      </w:pPr>
    </w:lvl>
    <w:lvl w:ilvl="4" w:tentative="1">
      <w:start w:val="1"/>
      <w:numFmt w:val="lowerLetter"/>
      <w:lvlText w:val="%5."/>
      <w:lvlJc w:val="left"/>
      <w:pPr>
        <w:ind w:left="3354" w:hanging="360"/>
      </w:pPr>
    </w:lvl>
    <w:lvl w:ilvl="5" w:tentative="1">
      <w:start w:val="1"/>
      <w:numFmt w:val="lowerRoman"/>
      <w:lvlText w:val="%6."/>
      <w:lvlJc w:val="right"/>
      <w:pPr>
        <w:ind w:left="4074" w:hanging="180"/>
      </w:pPr>
    </w:lvl>
    <w:lvl w:ilvl="6" w:tentative="1">
      <w:start w:val="1"/>
      <w:numFmt w:val="decimal"/>
      <w:lvlText w:val="%7."/>
      <w:lvlJc w:val="left"/>
      <w:pPr>
        <w:ind w:left="4794" w:hanging="360"/>
      </w:pPr>
    </w:lvl>
    <w:lvl w:ilvl="7" w:tentative="1">
      <w:start w:val="1"/>
      <w:numFmt w:val="lowerLetter"/>
      <w:lvlText w:val="%8."/>
      <w:lvlJc w:val="left"/>
      <w:pPr>
        <w:ind w:left="5514" w:hanging="360"/>
      </w:pPr>
    </w:lvl>
    <w:lvl w:ilvl="8" w:tentative="1">
      <w:start w:val="1"/>
      <w:numFmt w:val="lowerRoman"/>
      <w:lvlText w:val="%9."/>
      <w:lvlJc w:val="right"/>
      <w:pPr>
        <w:ind w:left="6234" w:hanging="180"/>
      </w:p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6">
    <w:nsid w:val="2A7F79F7"/>
    <w:multiLevelType w:val="hybridMultilevel"/>
    <w:tmpl w:val="B532F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583CF4"/>
    <w:multiLevelType w:val="hybridMultilevel"/>
    <w:tmpl w:val="3EF226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3DE7D08"/>
    <w:multiLevelType w:val="hybridMultilevel"/>
    <w:tmpl w:val="8B98AB28"/>
    <w:lvl w:ilvl="0">
      <w:start w:val="1"/>
      <w:numFmt w:val="upp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80F5691"/>
    <w:multiLevelType w:val="hybridMultilevel"/>
    <w:tmpl w:val="B600B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D223844"/>
    <w:multiLevelType w:val="hybridMultilevel"/>
    <w:tmpl w:val="6AD85AA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D484DCA"/>
    <w:multiLevelType w:val="hybridMultilevel"/>
    <w:tmpl w:val="04CEB6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E31443B"/>
    <w:multiLevelType w:val="hybridMultilevel"/>
    <w:tmpl w:val="B00EB874"/>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5DF6285"/>
    <w:multiLevelType w:val="hybridMultilevel"/>
    <w:tmpl w:val="84DC85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2726309"/>
    <w:multiLevelType w:val="hybridMultilevel"/>
    <w:tmpl w:val="FC1EA5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8D2841"/>
    <w:multiLevelType w:val="hybridMultilevel"/>
    <w:tmpl w:val="6ABAB922"/>
    <w:lvl w:ilvl="0">
      <w:start w:val="1"/>
      <w:numFmt w:val="lowerLetter"/>
      <w:lvlText w:val="(%1)"/>
      <w:lvlJc w:val="left"/>
      <w:pPr>
        <w:tabs>
          <w:tab w:val="num" w:pos="1080"/>
        </w:tabs>
        <w:ind w:left="1080" w:hanging="360"/>
      </w:pPr>
      <w:rPr>
        <w:rFonts w:hint="default"/>
        <w:b/>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20991120">
    <w:abstractNumId w:val="9"/>
  </w:num>
  <w:num w:numId="2" w16cid:durableId="55051710">
    <w:abstractNumId w:val="5"/>
  </w:num>
  <w:num w:numId="3" w16cid:durableId="135993541">
    <w:abstractNumId w:val="18"/>
  </w:num>
  <w:num w:numId="4" w16cid:durableId="1153906654">
    <w:abstractNumId w:val="13"/>
  </w:num>
  <w:num w:numId="5" w16cid:durableId="601036884">
    <w:abstractNumId w:val="2"/>
  </w:num>
  <w:num w:numId="6" w16cid:durableId="1226797888">
    <w:abstractNumId w:val="15"/>
  </w:num>
  <w:num w:numId="7" w16cid:durableId="1312324152">
    <w:abstractNumId w:val="17"/>
  </w:num>
  <w:num w:numId="8" w16cid:durableId="633102385">
    <w:abstractNumId w:val="7"/>
  </w:num>
  <w:num w:numId="9" w16cid:durableId="1548756214">
    <w:abstractNumId w:val="8"/>
  </w:num>
  <w:num w:numId="10" w16cid:durableId="1232617227">
    <w:abstractNumId w:val="6"/>
  </w:num>
  <w:num w:numId="11" w16cid:durableId="677734416">
    <w:abstractNumId w:val="10"/>
  </w:num>
  <w:num w:numId="12" w16cid:durableId="722025068">
    <w:abstractNumId w:val="19"/>
  </w:num>
  <w:num w:numId="13" w16cid:durableId="232859689">
    <w:abstractNumId w:val="3"/>
  </w:num>
  <w:num w:numId="14" w16cid:durableId="375854034">
    <w:abstractNumId w:val="11"/>
  </w:num>
  <w:num w:numId="15" w16cid:durableId="308900494">
    <w:abstractNumId w:val="16"/>
  </w:num>
  <w:num w:numId="16" w16cid:durableId="1924217424">
    <w:abstractNumId w:val="4"/>
  </w:num>
  <w:num w:numId="17" w16cid:durableId="108668839">
    <w:abstractNumId w:val="1"/>
  </w:num>
  <w:num w:numId="18" w16cid:durableId="2006396861">
    <w:abstractNumId w:val="14"/>
  </w:num>
  <w:num w:numId="19" w16cid:durableId="598103912">
    <w:abstractNumId w:val="12"/>
  </w:num>
  <w:num w:numId="20" w16cid:durableId="122645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4A"/>
    <w:rsid w:val="000000D8"/>
    <w:rsid w:val="0000186C"/>
    <w:rsid w:val="000024FE"/>
    <w:rsid w:val="00003C11"/>
    <w:rsid w:val="00004A63"/>
    <w:rsid w:val="00005B2F"/>
    <w:rsid w:val="00005E97"/>
    <w:rsid w:val="00006605"/>
    <w:rsid w:val="00007E2F"/>
    <w:rsid w:val="00007F5B"/>
    <w:rsid w:val="000140C1"/>
    <w:rsid w:val="0001446D"/>
    <w:rsid w:val="00015318"/>
    <w:rsid w:val="000156E2"/>
    <w:rsid w:val="00017E99"/>
    <w:rsid w:val="00020FEC"/>
    <w:rsid w:val="0002285B"/>
    <w:rsid w:val="00023655"/>
    <w:rsid w:val="0002376B"/>
    <w:rsid w:val="00023CCA"/>
    <w:rsid w:val="00023E85"/>
    <w:rsid w:val="0002495E"/>
    <w:rsid w:val="00025CF8"/>
    <w:rsid w:val="00025E79"/>
    <w:rsid w:val="000270E5"/>
    <w:rsid w:val="000273E1"/>
    <w:rsid w:val="00027C9A"/>
    <w:rsid w:val="0003042F"/>
    <w:rsid w:val="000307ED"/>
    <w:rsid w:val="00030A3F"/>
    <w:rsid w:val="00030B2E"/>
    <w:rsid w:val="000317F9"/>
    <w:rsid w:val="0003232D"/>
    <w:rsid w:val="000323E3"/>
    <w:rsid w:val="00032E6F"/>
    <w:rsid w:val="00036A82"/>
    <w:rsid w:val="0003700E"/>
    <w:rsid w:val="00037115"/>
    <w:rsid w:val="00040246"/>
    <w:rsid w:val="00043CEA"/>
    <w:rsid w:val="00044B88"/>
    <w:rsid w:val="00045BEE"/>
    <w:rsid w:val="00045DD7"/>
    <w:rsid w:val="00046CDC"/>
    <w:rsid w:val="00046EC8"/>
    <w:rsid w:val="00051BE4"/>
    <w:rsid w:val="00052EB2"/>
    <w:rsid w:val="00053612"/>
    <w:rsid w:val="00053C95"/>
    <w:rsid w:val="000542E8"/>
    <w:rsid w:val="0005693B"/>
    <w:rsid w:val="00056D20"/>
    <w:rsid w:val="000573E2"/>
    <w:rsid w:val="00060C75"/>
    <w:rsid w:val="000637B6"/>
    <w:rsid w:val="00063FAF"/>
    <w:rsid w:val="00064A64"/>
    <w:rsid w:val="000659FF"/>
    <w:rsid w:val="00070E1A"/>
    <w:rsid w:val="000713DD"/>
    <w:rsid w:val="0007242F"/>
    <w:rsid w:val="000726BB"/>
    <w:rsid w:val="000764A7"/>
    <w:rsid w:val="0007688B"/>
    <w:rsid w:val="000801EC"/>
    <w:rsid w:val="00084297"/>
    <w:rsid w:val="000850AF"/>
    <w:rsid w:val="00085D7F"/>
    <w:rsid w:val="00086C6B"/>
    <w:rsid w:val="0008759A"/>
    <w:rsid w:val="000879D9"/>
    <w:rsid w:val="00087B06"/>
    <w:rsid w:val="00090563"/>
    <w:rsid w:val="00090861"/>
    <w:rsid w:val="00090B3A"/>
    <w:rsid w:val="00091257"/>
    <w:rsid w:val="000916CC"/>
    <w:rsid w:val="00092B5C"/>
    <w:rsid w:val="00093AA7"/>
    <w:rsid w:val="000941C3"/>
    <w:rsid w:val="000949C9"/>
    <w:rsid w:val="000959C8"/>
    <w:rsid w:val="00096D63"/>
    <w:rsid w:val="000A1A88"/>
    <w:rsid w:val="000A1AC1"/>
    <w:rsid w:val="000A2334"/>
    <w:rsid w:val="000A5494"/>
    <w:rsid w:val="000A559B"/>
    <w:rsid w:val="000A55C1"/>
    <w:rsid w:val="000A70DF"/>
    <w:rsid w:val="000B3540"/>
    <w:rsid w:val="000B3828"/>
    <w:rsid w:val="000B38E7"/>
    <w:rsid w:val="000B421F"/>
    <w:rsid w:val="000B43A9"/>
    <w:rsid w:val="000B4BF1"/>
    <w:rsid w:val="000B524B"/>
    <w:rsid w:val="000B6ACD"/>
    <w:rsid w:val="000C30ED"/>
    <w:rsid w:val="000C470F"/>
    <w:rsid w:val="000C546C"/>
    <w:rsid w:val="000C72DA"/>
    <w:rsid w:val="000D038B"/>
    <w:rsid w:val="000D06BE"/>
    <w:rsid w:val="000D06CC"/>
    <w:rsid w:val="000D124A"/>
    <w:rsid w:val="000D26CB"/>
    <w:rsid w:val="000D3A42"/>
    <w:rsid w:val="000D4D89"/>
    <w:rsid w:val="000D633B"/>
    <w:rsid w:val="000D6805"/>
    <w:rsid w:val="000D6B43"/>
    <w:rsid w:val="000D733D"/>
    <w:rsid w:val="000D7B6C"/>
    <w:rsid w:val="000E0F7F"/>
    <w:rsid w:val="000E1C2D"/>
    <w:rsid w:val="000E5B5D"/>
    <w:rsid w:val="000E6856"/>
    <w:rsid w:val="000E6C0D"/>
    <w:rsid w:val="000E71F3"/>
    <w:rsid w:val="000E7675"/>
    <w:rsid w:val="000F1C92"/>
    <w:rsid w:val="000F276E"/>
    <w:rsid w:val="000F2952"/>
    <w:rsid w:val="000F2DAF"/>
    <w:rsid w:val="000F3E42"/>
    <w:rsid w:val="000F5139"/>
    <w:rsid w:val="000F5EA5"/>
    <w:rsid w:val="000F6AD3"/>
    <w:rsid w:val="000F729D"/>
    <w:rsid w:val="00101DD8"/>
    <w:rsid w:val="00102AE6"/>
    <w:rsid w:val="001033FC"/>
    <w:rsid w:val="00105AF6"/>
    <w:rsid w:val="001076A7"/>
    <w:rsid w:val="00110638"/>
    <w:rsid w:val="001112B5"/>
    <w:rsid w:val="0011213A"/>
    <w:rsid w:val="00113AA2"/>
    <w:rsid w:val="0011457C"/>
    <w:rsid w:val="0011607B"/>
    <w:rsid w:val="001162DC"/>
    <w:rsid w:val="0011637B"/>
    <w:rsid w:val="00120191"/>
    <w:rsid w:val="00121805"/>
    <w:rsid w:val="001240D8"/>
    <w:rsid w:val="00124AB9"/>
    <w:rsid w:val="0012596D"/>
    <w:rsid w:val="00125A6D"/>
    <w:rsid w:val="00127183"/>
    <w:rsid w:val="00130783"/>
    <w:rsid w:val="00130F12"/>
    <w:rsid w:val="00132076"/>
    <w:rsid w:val="00132512"/>
    <w:rsid w:val="00132D53"/>
    <w:rsid w:val="0013371D"/>
    <w:rsid w:val="0013499A"/>
    <w:rsid w:val="001349A1"/>
    <w:rsid w:val="00135F40"/>
    <w:rsid w:val="001360B0"/>
    <w:rsid w:val="0013669F"/>
    <w:rsid w:val="00136A26"/>
    <w:rsid w:val="0014038D"/>
    <w:rsid w:val="00140797"/>
    <w:rsid w:val="001424CC"/>
    <w:rsid w:val="00143AFD"/>
    <w:rsid w:val="00145522"/>
    <w:rsid w:val="00145E2A"/>
    <w:rsid w:val="0014635C"/>
    <w:rsid w:val="0014635D"/>
    <w:rsid w:val="001472B4"/>
    <w:rsid w:val="00151EC3"/>
    <w:rsid w:val="00153507"/>
    <w:rsid w:val="0015392F"/>
    <w:rsid w:val="00157757"/>
    <w:rsid w:val="00157EC4"/>
    <w:rsid w:val="0016123A"/>
    <w:rsid w:val="00161B8D"/>
    <w:rsid w:val="00161BDF"/>
    <w:rsid w:val="001628AC"/>
    <w:rsid w:val="00162AAC"/>
    <w:rsid w:val="001648BA"/>
    <w:rsid w:val="001653B0"/>
    <w:rsid w:val="00165532"/>
    <w:rsid w:val="00165C56"/>
    <w:rsid w:val="001661F7"/>
    <w:rsid w:val="0016659A"/>
    <w:rsid w:val="00166F8F"/>
    <w:rsid w:val="00167CC6"/>
    <w:rsid w:val="00170A4A"/>
    <w:rsid w:val="0017120B"/>
    <w:rsid w:val="0017166A"/>
    <w:rsid w:val="00172E09"/>
    <w:rsid w:val="001739DF"/>
    <w:rsid w:val="00177B44"/>
    <w:rsid w:val="00180121"/>
    <w:rsid w:val="00180629"/>
    <w:rsid w:val="001823D4"/>
    <w:rsid w:val="00182853"/>
    <w:rsid w:val="00182B77"/>
    <w:rsid w:val="00183748"/>
    <w:rsid w:val="001837B5"/>
    <w:rsid w:val="00186EE5"/>
    <w:rsid w:val="001877CD"/>
    <w:rsid w:val="00187817"/>
    <w:rsid w:val="00191AE8"/>
    <w:rsid w:val="00193C43"/>
    <w:rsid w:val="00196D26"/>
    <w:rsid w:val="00196F69"/>
    <w:rsid w:val="00197351"/>
    <w:rsid w:val="001975DB"/>
    <w:rsid w:val="001A05C5"/>
    <w:rsid w:val="001A1444"/>
    <w:rsid w:val="001A243D"/>
    <w:rsid w:val="001A49B9"/>
    <w:rsid w:val="001A5F50"/>
    <w:rsid w:val="001A7140"/>
    <w:rsid w:val="001B127C"/>
    <w:rsid w:val="001B1591"/>
    <w:rsid w:val="001B236D"/>
    <w:rsid w:val="001B2F8B"/>
    <w:rsid w:val="001B32D5"/>
    <w:rsid w:val="001B3529"/>
    <w:rsid w:val="001B3D2C"/>
    <w:rsid w:val="001B3E31"/>
    <w:rsid w:val="001B51AC"/>
    <w:rsid w:val="001B7C22"/>
    <w:rsid w:val="001C1810"/>
    <w:rsid w:val="001C1E12"/>
    <w:rsid w:val="001C539C"/>
    <w:rsid w:val="001C5CD8"/>
    <w:rsid w:val="001C7E8F"/>
    <w:rsid w:val="001D02D9"/>
    <w:rsid w:val="001D0457"/>
    <w:rsid w:val="001D0639"/>
    <w:rsid w:val="001D1B80"/>
    <w:rsid w:val="001D1CC5"/>
    <w:rsid w:val="001D356C"/>
    <w:rsid w:val="001D3E04"/>
    <w:rsid w:val="001D4789"/>
    <w:rsid w:val="001D549E"/>
    <w:rsid w:val="001D629D"/>
    <w:rsid w:val="001D6ED7"/>
    <w:rsid w:val="001D76A6"/>
    <w:rsid w:val="001D7F53"/>
    <w:rsid w:val="001E16C1"/>
    <w:rsid w:val="001E257D"/>
    <w:rsid w:val="001E3BE8"/>
    <w:rsid w:val="001E3C09"/>
    <w:rsid w:val="001E5825"/>
    <w:rsid w:val="001E61FC"/>
    <w:rsid w:val="001E6E22"/>
    <w:rsid w:val="001F0441"/>
    <w:rsid w:val="001F04B1"/>
    <w:rsid w:val="001F0567"/>
    <w:rsid w:val="001F08D0"/>
    <w:rsid w:val="001F0DA7"/>
    <w:rsid w:val="001F1C12"/>
    <w:rsid w:val="001F310F"/>
    <w:rsid w:val="001F666B"/>
    <w:rsid w:val="001F74CD"/>
    <w:rsid w:val="002029CE"/>
    <w:rsid w:val="002044C9"/>
    <w:rsid w:val="00204E5D"/>
    <w:rsid w:val="002056CC"/>
    <w:rsid w:val="0020639A"/>
    <w:rsid w:val="002072E4"/>
    <w:rsid w:val="002119CF"/>
    <w:rsid w:val="00212609"/>
    <w:rsid w:val="00222F4B"/>
    <w:rsid w:val="0022368F"/>
    <w:rsid w:val="00223836"/>
    <w:rsid w:val="002246A0"/>
    <w:rsid w:val="00226980"/>
    <w:rsid w:val="0022731F"/>
    <w:rsid w:val="002303B2"/>
    <w:rsid w:val="002303BD"/>
    <w:rsid w:val="00232600"/>
    <w:rsid w:val="00235AE4"/>
    <w:rsid w:val="002368AA"/>
    <w:rsid w:val="00237932"/>
    <w:rsid w:val="002407F5"/>
    <w:rsid w:val="00241D18"/>
    <w:rsid w:val="00242CA8"/>
    <w:rsid w:val="00243623"/>
    <w:rsid w:val="002469C8"/>
    <w:rsid w:val="00247639"/>
    <w:rsid w:val="00247643"/>
    <w:rsid w:val="002500DB"/>
    <w:rsid w:val="00251C98"/>
    <w:rsid w:val="002525DB"/>
    <w:rsid w:val="00255190"/>
    <w:rsid w:val="00255E15"/>
    <w:rsid w:val="0025622C"/>
    <w:rsid w:val="002569D3"/>
    <w:rsid w:val="002574D2"/>
    <w:rsid w:val="00257D34"/>
    <w:rsid w:val="002610BC"/>
    <w:rsid w:val="00261DFB"/>
    <w:rsid w:val="002624C9"/>
    <w:rsid w:val="00262864"/>
    <w:rsid w:val="00263DEA"/>
    <w:rsid w:val="002640E3"/>
    <w:rsid w:val="00264F14"/>
    <w:rsid w:val="00271135"/>
    <w:rsid w:val="00271A29"/>
    <w:rsid w:val="002726AF"/>
    <w:rsid w:val="00273A20"/>
    <w:rsid w:val="00276B6E"/>
    <w:rsid w:val="0027783C"/>
    <w:rsid w:val="002778B9"/>
    <w:rsid w:val="002827D6"/>
    <w:rsid w:val="002828BF"/>
    <w:rsid w:val="00283429"/>
    <w:rsid w:val="00285143"/>
    <w:rsid w:val="0028571D"/>
    <w:rsid w:val="00285848"/>
    <w:rsid w:val="00291A04"/>
    <w:rsid w:val="002979F9"/>
    <w:rsid w:val="002A092F"/>
    <w:rsid w:val="002A1CC4"/>
    <w:rsid w:val="002A20A4"/>
    <w:rsid w:val="002A2394"/>
    <w:rsid w:val="002A27A6"/>
    <w:rsid w:val="002A467D"/>
    <w:rsid w:val="002A46C1"/>
    <w:rsid w:val="002A6BAF"/>
    <w:rsid w:val="002B111A"/>
    <w:rsid w:val="002B4105"/>
    <w:rsid w:val="002B64E3"/>
    <w:rsid w:val="002B6DEF"/>
    <w:rsid w:val="002B76F9"/>
    <w:rsid w:val="002C01B0"/>
    <w:rsid w:val="002C11E1"/>
    <w:rsid w:val="002C2F6F"/>
    <w:rsid w:val="002C31F5"/>
    <w:rsid w:val="002C447F"/>
    <w:rsid w:val="002C457D"/>
    <w:rsid w:val="002C59A5"/>
    <w:rsid w:val="002C615A"/>
    <w:rsid w:val="002C6799"/>
    <w:rsid w:val="002D10B7"/>
    <w:rsid w:val="002D14C1"/>
    <w:rsid w:val="002D2294"/>
    <w:rsid w:val="002D3113"/>
    <w:rsid w:val="002D3C33"/>
    <w:rsid w:val="002D5996"/>
    <w:rsid w:val="002D6B76"/>
    <w:rsid w:val="002D7ECD"/>
    <w:rsid w:val="002E0057"/>
    <w:rsid w:val="002E0E29"/>
    <w:rsid w:val="002E177B"/>
    <w:rsid w:val="002E2168"/>
    <w:rsid w:val="002E250E"/>
    <w:rsid w:val="002E2B1A"/>
    <w:rsid w:val="002E2F8E"/>
    <w:rsid w:val="002E663C"/>
    <w:rsid w:val="002F2456"/>
    <w:rsid w:val="002F3C03"/>
    <w:rsid w:val="002F43CC"/>
    <w:rsid w:val="002F4904"/>
    <w:rsid w:val="002F500A"/>
    <w:rsid w:val="002F7781"/>
    <w:rsid w:val="002F79CD"/>
    <w:rsid w:val="00300387"/>
    <w:rsid w:val="00301585"/>
    <w:rsid w:val="00302A96"/>
    <w:rsid w:val="00302EA6"/>
    <w:rsid w:val="003036E5"/>
    <w:rsid w:val="00306A30"/>
    <w:rsid w:val="00307611"/>
    <w:rsid w:val="003120C1"/>
    <w:rsid w:val="00313CC1"/>
    <w:rsid w:val="00314C8F"/>
    <w:rsid w:val="00315EB8"/>
    <w:rsid w:val="0031647C"/>
    <w:rsid w:val="00320C8A"/>
    <w:rsid w:val="00321AA3"/>
    <w:rsid w:val="00323140"/>
    <w:rsid w:val="0032321F"/>
    <w:rsid w:val="0032390D"/>
    <w:rsid w:val="003248CF"/>
    <w:rsid w:val="003249B5"/>
    <w:rsid w:val="00326FF6"/>
    <w:rsid w:val="003310B2"/>
    <w:rsid w:val="0033134D"/>
    <w:rsid w:val="003314C7"/>
    <w:rsid w:val="00331D10"/>
    <w:rsid w:val="00333329"/>
    <w:rsid w:val="00334486"/>
    <w:rsid w:val="0033468D"/>
    <w:rsid w:val="003355BE"/>
    <w:rsid w:val="00335C4F"/>
    <w:rsid w:val="00336CFD"/>
    <w:rsid w:val="00336FD2"/>
    <w:rsid w:val="00337257"/>
    <w:rsid w:val="0033765A"/>
    <w:rsid w:val="00340284"/>
    <w:rsid w:val="00340DAF"/>
    <w:rsid w:val="003424CC"/>
    <w:rsid w:val="00343248"/>
    <w:rsid w:val="00345A7D"/>
    <w:rsid w:val="003477C1"/>
    <w:rsid w:val="00347CCD"/>
    <w:rsid w:val="00351692"/>
    <w:rsid w:val="00352D7F"/>
    <w:rsid w:val="0035432D"/>
    <w:rsid w:val="00355DAD"/>
    <w:rsid w:val="00355EAC"/>
    <w:rsid w:val="00355F4C"/>
    <w:rsid w:val="0035636D"/>
    <w:rsid w:val="003568A0"/>
    <w:rsid w:val="00356992"/>
    <w:rsid w:val="00356B05"/>
    <w:rsid w:val="003608AF"/>
    <w:rsid w:val="0036171F"/>
    <w:rsid w:val="00362877"/>
    <w:rsid w:val="00365B91"/>
    <w:rsid w:val="003678DE"/>
    <w:rsid w:val="003705AA"/>
    <w:rsid w:val="00371902"/>
    <w:rsid w:val="00371F7E"/>
    <w:rsid w:val="0037269E"/>
    <w:rsid w:val="00374947"/>
    <w:rsid w:val="00375A6F"/>
    <w:rsid w:val="00380301"/>
    <w:rsid w:val="0038185D"/>
    <w:rsid w:val="003821CB"/>
    <w:rsid w:val="00384593"/>
    <w:rsid w:val="00384879"/>
    <w:rsid w:val="00384E22"/>
    <w:rsid w:val="0038510C"/>
    <w:rsid w:val="0038629D"/>
    <w:rsid w:val="00386513"/>
    <w:rsid w:val="00387A77"/>
    <w:rsid w:val="00390D49"/>
    <w:rsid w:val="0039439D"/>
    <w:rsid w:val="003A022A"/>
    <w:rsid w:val="003A1661"/>
    <w:rsid w:val="003A212F"/>
    <w:rsid w:val="003A4237"/>
    <w:rsid w:val="003A698E"/>
    <w:rsid w:val="003A7975"/>
    <w:rsid w:val="003B2107"/>
    <w:rsid w:val="003B251C"/>
    <w:rsid w:val="003B2B96"/>
    <w:rsid w:val="003B675A"/>
    <w:rsid w:val="003C080A"/>
    <w:rsid w:val="003C1D06"/>
    <w:rsid w:val="003C2474"/>
    <w:rsid w:val="003C3770"/>
    <w:rsid w:val="003C42C2"/>
    <w:rsid w:val="003C505F"/>
    <w:rsid w:val="003C658B"/>
    <w:rsid w:val="003C7248"/>
    <w:rsid w:val="003C7E3D"/>
    <w:rsid w:val="003C7E8F"/>
    <w:rsid w:val="003D05B1"/>
    <w:rsid w:val="003D1A16"/>
    <w:rsid w:val="003D2AE3"/>
    <w:rsid w:val="003D401A"/>
    <w:rsid w:val="003D4E8E"/>
    <w:rsid w:val="003D52F9"/>
    <w:rsid w:val="003D7650"/>
    <w:rsid w:val="003D7EC1"/>
    <w:rsid w:val="003E0B83"/>
    <w:rsid w:val="003E1A57"/>
    <w:rsid w:val="003E2F0D"/>
    <w:rsid w:val="003E44A7"/>
    <w:rsid w:val="003E4E39"/>
    <w:rsid w:val="003E7239"/>
    <w:rsid w:val="003F0D16"/>
    <w:rsid w:val="003F20E1"/>
    <w:rsid w:val="003F286E"/>
    <w:rsid w:val="003F52BD"/>
    <w:rsid w:val="003F5526"/>
    <w:rsid w:val="003F6924"/>
    <w:rsid w:val="00401C38"/>
    <w:rsid w:val="004032EB"/>
    <w:rsid w:val="0040340A"/>
    <w:rsid w:val="00403A8C"/>
    <w:rsid w:val="004107A7"/>
    <w:rsid w:val="004130C1"/>
    <w:rsid w:val="0041404B"/>
    <w:rsid w:val="00414122"/>
    <w:rsid w:val="00414161"/>
    <w:rsid w:val="004161F3"/>
    <w:rsid w:val="00416574"/>
    <w:rsid w:val="0041710C"/>
    <w:rsid w:val="004205B0"/>
    <w:rsid w:val="00423C06"/>
    <w:rsid w:val="00423C20"/>
    <w:rsid w:val="00423C5F"/>
    <w:rsid w:val="004255BF"/>
    <w:rsid w:val="004256C1"/>
    <w:rsid w:val="00427109"/>
    <w:rsid w:val="00427ECC"/>
    <w:rsid w:val="00430853"/>
    <w:rsid w:val="00431C84"/>
    <w:rsid w:val="00433111"/>
    <w:rsid w:val="0043605E"/>
    <w:rsid w:val="00441444"/>
    <w:rsid w:val="004429B8"/>
    <w:rsid w:val="0044353E"/>
    <w:rsid w:val="00443F44"/>
    <w:rsid w:val="004460A0"/>
    <w:rsid w:val="00446AA5"/>
    <w:rsid w:val="00447B6F"/>
    <w:rsid w:val="00447DEB"/>
    <w:rsid w:val="004501ED"/>
    <w:rsid w:val="00451E45"/>
    <w:rsid w:val="0045290B"/>
    <w:rsid w:val="00454C93"/>
    <w:rsid w:val="004552E2"/>
    <w:rsid w:val="004557C6"/>
    <w:rsid w:val="00455B57"/>
    <w:rsid w:val="00462876"/>
    <w:rsid w:val="00462B94"/>
    <w:rsid w:val="00463273"/>
    <w:rsid w:val="00463616"/>
    <w:rsid w:val="0046392C"/>
    <w:rsid w:val="00464C57"/>
    <w:rsid w:val="00465848"/>
    <w:rsid w:val="004663DA"/>
    <w:rsid w:val="00471849"/>
    <w:rsid w:val="00471CA4"/>
    <w:rsid w:val="00472397"/>
    <w:rsid w:val="00472FD7"/>
    <w:rsid w:val="00473224"/>
    <w:rsid w:val="004746EA"/>
    <w:rsid w:val="0047495E"/>
    <w:rsid w:val="00475D99"/>
    <w:rsid w:val="00476986"/>
    <w:rsid w:val="00476C32"/>
    <w:rsid w:val="00481439"/>
    <w:rsid w:val="00481721"/>
    <w:rsid w:val="00485197"/>
    <w:rsid w:val="00485CA9"/>
    <w:rsid w:val="004861F8"/>
    <w:rsid w:val="0049304A"/>
    <w:rsid w:val="004937B5"/>
    <w:rsid w:val="00495378"/>
    <w:rsid w:val="00495603"/>
    <w:rsid w:val="00496125"/>
    <w:rsid w:val="004961B1"/>
    <w:rsid w:val="004968B5"/>
    <w:rsid w:val="00496C1A"/>
    <w:rsid w:val="0049786A"/>
    <w:rsid w:val="004A0AB9"/>
    <w:rsid w:val="004A1B20"/>
    <w:rsid w:val="004A37A2"/>
    <w:rsid w:val="004A48E5"/>
    <w:rsid w:val="004A6BF8"/>
    <w:rsid w:val="004A6F0C"/>
    <w:rsid w:val="004A74BC"/>
    <w:rsid w:val="004B0B12"/>
    <w:rsid w:val="004B0D25"/>
    <w:rsid w:val="004B1859"/>
    <w:rsid w:val="004B39CB"/>
    <w:rsid w:val="004B432C"/>
    <w:rsid w:val="004B4952"/>
    <w:rsid w:val="004B6745"/>
    <w:rsid w:val="004B6AF7"/>
    <w:rsid w:val="004B7226"/>
    <w:rsid w:val="004B7707"/>
    <w:rsid w:val="004C08DF"/>
    <w:rsid w:val="004C1C1A"/>
    <w:rsid w:val="004C2411"/>
    <w:rsid w:val="004C4527"/>
    <w:rsid w:val="004C49A4"/>
    <w:rsid w:val="004C4DF8"/>
    <w:rsid w:val="004C549D"/>
    <w:rsid w:val="004C66DF"/>
    <w:rsid w:val="004C6DE6"/>
    <w:rsid w:val="004D0E33"/>
    <w:rsid w:val="004D1A8C"/>
    <w:rsid w:val="004D4506"/>
    <w:rsid w:val="004D5DC9"/>
    <w:rsid w:val="004D653B"/>
    <w:rsid w:val="004E0145"/>
    <w:rsid w:val="004E0DC4"/>
    <w:rsid w:val="004E24BD"/>
    <w:rsid w:val="004E2CCA"/>
    <w:rsid w:val="004E51AE"/>
    <w:rsid w:val="004E65C1"/>
    <w:rsid w:val="004E6641"/>
    <w:rsid w:val="004F0CC0"/>
    <w:rsid w:val="004F2C09"/>
    <w:rsid w:val="004F42C2"/>
    <w:rsid w:val="004F4303"/>
    <w:rsid w:val="004F47B3"/>
    <w:rsid w:val="004F5B02"/>
    <w:rsid w:val="004F627B"/>
    <w:rsid w:val="0050230C"/>
    <w:rsid w:val="00512971"/>
    <w:rsid w:val="00512A40"/>
    <w:rsid w:val="00512E1E"/>
    <w:rsid w:val="00513354"/>
    <w:rsid w:val="005140A6"/>
    <w:rsid w:val="00515B4C"/>
    <w:rsid w:val="00515C33"/>
    <w:rsid w:val="00515E26"/>
    <w:rsid w:val="00517118"/>
    <w:rsid w:val="005177AD"/>
    <w:rsid w:val="00520746"/>
    <w:rsid w:val="00522D93"/>
    <w:rsid w:val="00522E66"/>
    <w:rsid w:val="00524D11"/>
    <w:rsid w:val="005259D5"/>
    <w:rsid w:val="00530E31"/>
    <w:rsid w:val="0053376D"/>
    <w:rsid w:val="0054168F"/>
    <w:rsid w:val="005421D7"/>
    <w:rsid w:val="0054382D"/>
    <w:rsid w:val="0054554E"/>
    <w:rsid w:val="00545C4A"/>
    <w:rsid w:val="00546D7D"/>
    <w:rsid w:val="00546E98"/>
    <w:rsid w:val="00550A0F"/>
    <w:rsid w:val="00554689"/>
    <w:rsid w:val="00554A6E"/>
    <w:rsid w:val="00554FAE"/>
    <w:rsid w:val="005558D8"/>
    <w:rsid w:val="005572B6"/>
    <w:rsid w:val="005601D2"/>
    <w:rsid w:val="00560F06"/>
    <w:rsid w:val="00561087"/>
    <w:rsid w:val="00562B1D"/>
    <w:rsid w:val="00564D06"/>
    <w:rsid w:val="005650E4"/>
    <w:rsid w:val="00566301"/>
    <w:rsid w:val="00566C67"/>
    <w:rsid w:val="00567163"/>
    <w:rsid w:val="00570521"/>
    <w:rsid w:val="00571006"/>
    <w:rsid w:val="00574426"/>
    <w:rsid w:val="0057575A"/>
    <w:rsid w:val="0057642E"/>
    <w:rsid w:val="00576A06"/>
    <w:rsid w:val="0057737D"/>
    <w:rsid w:val="00581867"/>
    <w:rsid w:val="00581CD8"/>
    <w:rsid w:val="00581FCB"/>
    <w:rsid w:val="00585470"/>
    <w:rsid w:val="005854D9"/>
    <w:rsid w:val="00585DC0"/>
    <w:rsid w:val="0058729D"/>
    <w:rsid w:val="005877FD"/>
    <w:rsid w:val="00587D50"/>
    <w:rsid w:val="00592D0F"/>
    <w:rsid w:val="005941FF"/>
    <w:rsid w:val="00594C42"/>
    <w:rsid w:val="0059684C"/>
    <w:rsid w:val="005A01B4"/>
    <w:rsid w:val="005A03A7"/>
    <w:rsid w:val="005A1C9E"/>
    <w:rsid w:val="005A1CE4"/>
    <w:rsid w:val="005A22F3"/>
    <w:rsid w:val="005A2BBF"/>
    <w:rsid w:val="005A33F3"/>
    <w:rsid w:val="005A3F8E"/>
    <w:rsid w:val="005A5B3A"/>
    <w:rsid w:val="005A68D0"/>
    <w:rsid w:val="005A6A13"/>
    <w:rsid w:val="005B0705"/>
    <w:rsid w:val="005B1B66"/>
    <w:rsid w:val="005B1DE7"/>
    <w:rsid w:val="005B2C4A"/>
    <w:rsid w:val="005B2FC0"/>
    <w:rsid w:val="005B3008"/>
    <w:rsid w:val="005B30C5"/>
    <w:rsid w:val="005B4F8C"/>
    <w:rsid w:val="005B5D57"/>
    <w:rsid w:val="005B7059"/>
    <w:rsid w:val="005C0040"/>
    <w:rsid w:val="005C00DA"/>
    <w:rsid w:val="005C11CF"/>
    <w:rsid w:val="005C32C8"/>
    <w:rsid w:val="005C3D55"/>
    <w:rsid w:val="005C4C16"/>
    <w:rsid w:val="005C57D3"/>
    <w:rsid w:val="005C59A8"/>
    <w:rsid w:val="005C747F"/>
    <w:rsid w:val="005D13AD"/>
    <w:rsid w:val="005D1A3B"/>
    <w:rsid w:val="005D4CB3"/>
    <w:rsid w:val="005D5DF0"/>
    <w:rsid w:val="005D7F7B"/>
    <w:rsid w:val="005E0636"/>
    <w:rsid w:val="005E0F1A"/>
    <w:rsid w:val="005E17F6"/>
    <w:rsid w:val="005E18B1"/>
    <w:rsid w:val="005E1A62"/>
    <w:rsid w:val="005E6233"/>
    <w:rsid w:val="005E716D"/>
    <w:rsid w:val="005E7201"/>
    <w:rsid w:val="005E7D9F"/>
    <w:rsid w:val="005F3A81"/>
    <w:rsid w:val="005F45FF"/>
    <w:rsid w:val="005F7EC3"/>
    <w:rsid w:val="00601D03"/>
    <w:rsid w:val="00604D48"/>
    <w:rsid w:val="00607A5B"/>
    <w:rsid w:val="00613002"/>
    <w:rsid w:val="006161EA"/>
    <w:rsid w:val="006165EE"/>
    <w:rsid w:val="006177FA"/>
    <w:rsid w:val="006211BB"/>
    <w:rsid w:val="006217B9"/>
    <w:rsid w:val="006238AD"/>
    <w:rsid w:val="00623C14"/>
    <w:rsid w:val="00624444"/>
    <w:rsid w:val="006258A3"/>
    <w:rsid w:val="00626B66"/>
    <w:rsid w:val="0063089C"/>
    <w:rsid w:val="00635D2C"/>
    <w:rsid w:val="00636CF1"/>
    <w:rsid w:val="00636ECD"/>
    <w:rsid w:val="00641054"/>
    <w:rsid w:val="00641970"/>
    <w:rsid w:val="00641D9C"/>
    <w:rsid w:val="006439EC"/>
    <w:rsid w:val="00643DF6"/>
    <w:rsid w:val="00647355"/>
    <w:rsid w:val="006474C4"/>
    <w:rsid w:val="00647B9E"/>
    <w:rsid w:val="0065082B"/>
    <w:rsid w:val="00650AC6"/>
    <w:rsid w:val="00650EBF"/>
    <w:rsid w:val="00651E7D"/>
    <w:rsid w:val="00652BF4"/>
    <w:rsid w:val="00652F6B"/>
    <w:rsid w:val="00653397"/>
    <w:rsid w:val="00657B81"/>
    <w:rsid w:val="00660168"/>
    <w:rsid w:val="006602D8"/>
    <w:rsid w:val="00660734"/>
    <w:rsid w:val="006614C2"/>
    <w:rsid w:val="00662E65"/>
    <w:rsid w:val="00663322"/>
    <w:rsid w:val="0066580A"/>
    <w:rsid w:val="00670C83"/>
    <w:rsid w:val="00670DE1"/>
    <w:rsid w:val="006713CD"/>
    <w:rsid w:val="0067167A"/>
    <w:rsid w:val="0067206A"/>
    <w:rsid w:val="00673A59"/>
    <w:rsid w:val="006741AF"/>
    <w:rsid w:val="00674299"/>
    <w:rsid w:val="006746FC"/>
    <w:rsid w:val="00674A2E"/>
    <w:rsid w:val="00675C5D"/>
    <w:rsid w:val="00676291"/>
    <w:rsid w:val="006774F8"/>
    <w:rsid w:val="00680343"/>
    <w:rsid w:val="00681602"/>
    <w:rsid w:val="00681E4D"/>
    <w:rsid w:val="0068521B"/>
    <w:rsid w:val="0068579B"/>
    <w:rsid w:val="006868B9"/>
    <w:rsid w:val="00687846"/>
    <w:rsid w:val="00687E15"/>
    <w:rsid w:val="00691340"/>
    <w:rsid w:val="00691BB7"/>
    <w:rsid w:val="006950A4"/>
    <w:rsid w:val="00695B4D"/>
    <w:rsid w:val="00695FC3"/>
    <w:rsid w:val="00696947"/>
    <w:rsid w:val="006A187D"/>
    <w:rsid w:val="006A32B5"/>
    <w:rsid w:val="006A3B98"/>
    <w:rsid w:val="006A4483"/>
    <w:rsid w:val="006A4BC4"/>
    <w:rsid w:val="006A5D58"/>
    <w:rsid w:val="006A5F8A"/>
    <w:rsid w:val="006A726D"/>
    <w:rsid w:val="006A7CEE"/>
    <w:rsid w:val="006A7F7D"/>
    <w:rsid w:val="006B0E33"/>
    <w:rsid w:val="006B21CB"/>
    <w:rsid w:val="006B3531"/>
    <w:rsid w:val="006B671F"/>
    <w:rsid w:val="006B7A69"/>
    <w:rsid w:val="006C0089"/>
    <w:rsid w:val="006C0BB2"/>
    <w:rsid w:val="006C0DF3"/>
    <w:rsid w:val="006C100A"/>
    <w:rsid w:val="006C3B95"/>
    <w:rsid w:val="006C43A6"/>
    <w:rsid w:val="006C510B"/>
    <w:rsid w:val="006C76B0"/>
    <w:rsid w:val="006D275A"/>
    <w:rsid w:val="006D3712"/>
    <w:rsid w:val="006D3779"/>
    <w:rsid w:val="006D3E0E"/>
    <w:rsid w:val="006D64C7"/>
    <w:rsid w:val="006D7209"/>
    <w:rsid w:val="006E3944"/>
    <w:rsid w:val="006E45AC"/>
    <w:rsid w:val="006E4C06"/>
    <w:rsid w:val="006E5B45"/>
    <w:rsid w:val="006E6623"/>
    <w:rsid w:val="006E697C"/>
    <w:rsid w:val="006F23DD"/>
    <w:rsid w:val="006F44E0"/>
    <w:rsid w:val="006F6815"/>
    <w:rsid w:val="006F7423"/>
    <w:rsid w:val="006F7BE1"/>
    <w:rsid w:val="006F7D75"/>
    <w:rsid w:val="0070049B"/>
    <w:rsid w:val="00704D90"/>
    <w:rsid w:val="007111E2"/>
    <w:rsid w:val="00711A76"/>
    <w:rsid w:val="00712318"/>
    <w:rsid w:val="00712A16"/>
    <w:rsid w:val="00714EA4"/>
    <w:rsid w:val="007154FE"/>
    <w:rsid w:val="0071588B"/>
    <w:rsid w:val="00715AB9"/>
    <w:rsid w:val="00720FCE"/>
    <w:rsid w:val="00721828"/>
    <w:rsid w:val="00721DF9"/>
    <w:rsid w:val="0072391F"/>
    <w:rsid w:val="00723AE8"/>
    <w:rsid w:val="00724A57"/>
    <w:rsid w:val="00724EDD"/>
    <w:rsid w:val="00725107"/>
    <w:rsid w:val="00726309"/>
    <w:rsid w:val="007303F1"/>
    <w:rsid w:val="00730C47"/>
    <w:rsid w:val="00731412"/>
    <w:rsid w:val="00731845"/>
    <w:rsid w:val="00731A84"/>
    <w:rsid w:val="00732C5E"/>
    <w:rsid w:val="00734553"/>
    <w:rsid w:val="00740444"/>
    <w:rsid w:val="007412AB"/>
    <w:rsid w:val="00741ABA"/>
    <w:rsid w:val="00742A2D"/>
    <w:rsid w:val="00743123"/>
    <w:rsid w:val="00744CBF"/>
    <w:rsid w:val="00744F45"/>
    <w:rsid w:val="00746795"/>
    <w:rsid w:val="00746F92"/>
    <w:rsid w:val="00750D2A"/>
    <w:rsid w:val="0075147E"/>
    <w:rsid w:val="00752078"/>
    <w:rsid w:val="00752CE2"/>
    <w:rsid w:val="007541A5"/>
    <w:rsid w:val="00754E53"/>
    <w:rsid w:val="0075635A"/>
    <w:rsid w:val="0075697D"/>
    <w:rsid w:val="007571BD"/>
    <w:rsid w:val="00757AA2"/>
    <w:rsid w:val="00761FC3"/>
    <w:rsid w:val="007622B5"/>
    <w:rsid w:val="00762496"/>
    <w:rsid w:val="0076351B"/>
    <w:rsid w:val="00763B90"/>
    <w:rsid w:val="00764450"/>
    <w:rsid w:val="00764504"/>
    <w:rsid w:val="00764E58"/>
    <w:rsid w:val="007662CF"/>
    <w:rsid w:val="00767327"/>
    <w:rsid w:val="00767A19"/>
    <w:rsid w:val="00770B3D"/>
    <w:rsid w:val="00772294"/>
    <w:rsid w:val="0077257D"/>
    <w:rsid w:val="007733B8"/>
    <w:rsid w:val="0077371D"/>
    <w:rsid w:val="00774C7F"/>
    <w:rsid w:val="007761D5"/>
    <w:rsid w:val="0077738C"/>
    <w:rsid w:val="0077761E"/>
    <w:rsid w:val="00782BCC"/>
    <w:rsid w:val="007853AB"/>
    <w:rsid w:val="007855F2"/>
    <w:rsid w:val="00785F2B"/>
    <w:rsid w:val="007861E2"/>
    <w:rsid w:val="00786845"/>
    <w:rsid w:val="00787136"/>
    <w:rsid w:val="0078775B"/>
    <w:rsid w:val="00791692"/>
    <w:rsid w:val="0079234F"/>
    <w:rsid w:val="00793DBF"/>
    <w:rsid w:val="0079553D"/>
    <w:rsid w:val="007978E4"/>
    <w:rsid w:val="007A0EDD"/>
    <w:rsid w:val="007A1AE7"/>
    <w:rsid w:val="007A26C5"/>
    <w:rsid w:val="007A4556"/>
    <w:rsid w:val="007A5CAB"/>
    <w:rsid w:val="007A6DFD"/>
    <w:rsid w:val="007A71D9"/>
    <w:rsid w:val="007B0EA3"/>
    <w:rsid w:val="007B1B9C"/>
    <w:rsid w:val="007B2608"/>
    <w:rsid w:val="007B2C7F"/>
    <w:rsid w:val="007B514C"/>
    <w:rsid w:val="007B5CA0"/>
    <w:rsid w:val="007B7AA1"/>
    <w:rsid w:val="007C3714"/>
    <w:rsid w:val="007C3AB6"/>
    <w:rsid w:val="007C3FCB"/>
    <w:rsid w:val="007C5473"/>
    <w:rsid w:val="007C57FC"/>
    <w:rsid w:val="007D042F"/>
    <w:rsid w:val="007D2755"/>
    <w:rsid w:val="007D3617"/>
    <w:rsid w:val="007D37F8"/>
    <w:rsid w:val="007D45E8"/>
    <w:rsid w:val="007D5ACD"/>
    <w:rsid w:val="007D6B90"/>
    <w:rsid w:val="007D7301"/>
    <w:rsid w:val="007D7574"/>
    <w:rsid w:val="007E139A"/>
    <w:rsid w:val="007E14A6"/>
    <w:rsid w:val="007E37CB"/>
    <w:rsid w:val="007E5D07"/>
    <w:rsid w:val="007E5D2F"/>
    <w:rsid w:val="007E6286"/>
    <w:rsid w:val="007E654E"/>
    <w:rsid w:val="007E731D"/>
    <w:rsid w:val="007E7A5D"/>
    <w:rsid w:val="007F00EA"/>
    <w:rsid w:val="007F0202"/>
    <w:rsid w:val="007F1CCE"/>
    <w:rsid w:val="007F1FB6"/>
    <w:rsid w:val="007F224F"/>
    <w:rsid w:val="007F29CC"/>
    <w:rsid w:val="007F3632"/>
    <w:rsid w:val="007F3766"/>
    <w:rsid w:val="007F402C"/>
    <w:rsid w:val="007F439A"/>
    <w:rsid w:val="007F45D3"/>
    <w:rsid w:val="00801DBC"/>
    <w:rsid w:val="00803451"/>
    <w:rsid w:val="00803C7C"/>
    <w:rsid w:val="00804C89"/>
    <w:rsid w:val="00805BAE"/>
    <w:rsid w:val="00807201"/>
    <w:rsid w:val="008078F1"/>
    <w:rsid w:val="0081147F"/>
    <w:rsid w:val="00812666"/>
    <w:rsid w:val="00812D58"/>
    <w:rsid w:val="008132D4"/>
    <w:rsid w:val="00813846"/>
    <w:rsid w:val="00813C78"/>
    <w:rsid w:val="008153B7"/>
    <w:rsid w:val="00817524"/>
    <w:rsid w:val="0082053A"/>
    <w:rsid w:val="00820830"/>
    <w:rsid w:val="008209C9"/>
    <w:rsid w:val="0082100F"/>
    <w:rsid w:val="00822233"/>
    <w:rsid w:val="0082563A"/>
    <w:rsid w:val="00826720"/>
    <w:rsid w:val="00827DC4"/>
    <w:rsid w:val="0083053C"/>
    <w:rsid w:val="008320C6"/>
    <w:rsid w:val="008322B0"/>
    <w:rsid w:val="008323A5"/>
    <w:rsid w:val="00832B4E"/>
    <w:rsid w:val="008339E0"/>
    <w:rsid w:val="00833A43"/>
    <w:rsid w:val="0083611F"/>
    <w:rsid w:val="00836193"/>
    <w:rsid w:val="008361A8"/>
    <w:rsid w:val="00837B6D"/>
    <w:rsid w:val="00837C98"/>
    <w:rsid w:val="00841207"/>
    <w:rsid w:val="008419A2"/>
    <w:rsid w:val="0084346E"/>
    <w:rsid w:val="00844D36"/>
    <w:rsid w:val="00845EF7"/>
    <w:rsid w:val="00846954"/>
    <w:rsid w:val="008469ED"/>
    <w:rsid w:val="008478ED"/>
    <w:rsid w:val="00853ADF"/>
    <w:rsid w:val="00853DB9"/>
    <w:rsid w:val="0085566F"/>
    <w:rsid w:val="00855F17"/>
    <w:rsid w:val="008569E5"/>
    <w:rsid w:val="008629F2"/>
    <w:rsid w:val="00863868"/>
    <w:rsid w:val="00864843"/>
    <w:rsid w:val="00865DDE"/>
    <w:rsid w:val="00865FC4"/>
    <w:rsid w:val="00866042"/>
    <w:rsid w:val="008668C2"/>
    <w:rsid w:val="00866C4A"/>
    <w:rsid w:val="00867151"/>
    <w:rsid w:val="00867E5D"/>
    <w:rsid w:val="00870A4A"/>
    <w:rsid w:val="00873648"/>
    <w:rsid w:val="00874A01"/>
    <w:rsid w:val="00877A4E"/>
    <w:rsid w:val="008824F4"/>
    <w:rsid w:val="00885A17"/>
    <w:rsid w:val="00885FFB"/>
    <w:rsid w:val="0088615C"/>
    <w:rsid w:val="008866D9"/>
    <w:rsid w:val="0088763E"/>
    <w:rsid w:val="00887831"/>
    <w:rsid w:val="00892105"/>
    <w:rsid w:val="0089276D"/>
    <w:rsid w:val="00895479"/>
    <w:rsid w:val="00896D8D"/>
    <w:rsid w:val="008A0370"/>
    <w:rsid w:val="008A0473"/>
    <w:rsid w:val="008A090E"/>
    <w:rsid w:val="008A17A0"/>
    <w:rsid w:val="008A1B67"/>
    <w:rsid w:val="008A315A"/>
    <w:rsid w:val="008A40DB"/>
    <w:rsid w:val="008A44AA"/>
    <w:rsid w:val="008B0B50"/>
    <w:rsid w:val="008B4464"/>
    <w:rsid w:val="008B564E"/>
    <w:rsid w:val="008B5974"/>
    <w:rsid w:val="008B6793"/>
    <w:rsid w:val="008B72FA"/>
    <w:rsid w:val="008B7817"/>
    <w:rsid w:val="008C110D"/>
    <w:rsid w:val="008C2CA8"/>
    <w:rsid w:val="008C3E2F"/>
    <w:rsid w:val="008C4DAE"/>
    <w:rsid w:val="008C4E3F"/>
    <w:rsid w:val="008C5788"/>
    <w:rsid w:val="008C5841"/>
    <w:rsid w:val="008C611B"/>
    <w:rsid w:val="008C66F1"/>
    <w:rsid w:val="008D0DC2"/>
    <w:rsid w:val="008D0E83"/>
    <w:rsid w:val="008D5B3B"/>
    <w:rsid w:val="008D6093"/>
    <w:rsid w:val="008E16A8"/>
    <w:rsid w:val="008E3441"/>
    <w:rsid w:val="008E48BB"/>
    <w:rsid w:val="008E4D5A"/>
    <w:rsid w:val="008E5231"/>
    <w:rsid w:val="008E7512"/>
    <w:rsid w:val="008E78F9"/>
    <w:rsid w:val="008F1B8F"/>
    <w:rsid w:val="008F2912"/>
    <w:rsid w:val="008F34C7"/>
    <w:rsid w:val="008F3972"/>
    <w:rsid w:val="008F460C"/>
    <w:rsid w:val="008F6690"/>
    <w:rsid w:val="0090060D"/>
    <w:rsid w:val="009018AD"/>
    <w:rsid w:val="00902772"/>
    <w:rsid w:val="0090299D"/>
    <w:rsid w:val="00902C66"/>
    <w:rsid w:val="0090399D"/>
    <w:rsid w:val="00905C9F"/>
    <w:rsid w:val="00907730"/>
    <w:rsid w:val="00907A50"/>
    <w:rsid w:val="009102E2"/>
    <w:rsid w:val="009122D6"/>
    <w:rsid w:val="009127EB"/>
    <w:rsid w:val="00912A32"/>
    <w:rsid w:val="00912BC9"/>
    <w:rsid w:val="009141FE"/>
    <w:rsid w:val="00914BA6"/>
    <w:rsid w:val="00914FD2"/>
    <w:rsid w:val="00915424"/>
    <w:rsid w:val="009172BF"/>
    <w:rsid w:val="00917F60"/>
    <w:rsid w:val="00920537"/>
    <w:rsid w:val="00920B9A"/>
    <w:rsid w:val="009215F7"/>
    <w:rsid w:val="009235F6"/>
    <w:rsid w:val="0092431A"/>
    <w:rsid w:val="00924BC4"/>
    <w:rsid w:val="00925B2F"/>
    <w:rsid w:val="0092667A"/>
    <w:rsid w:val="00926D62"/>
    <w:rsid w:val="00931B26"/>
    <w:rsid w:val="00932411"/>
    <w:rsid w:val="0093305F"/>
    <w:rsid w:val="009349BD"/>
    <w:rsid w:val="00936047"/>
    <w:rsid w:val="00936372"/>
    <w:rsid w:val="00936522"/>
    <w:rsid w:val="00937774"/>
    <w:rsid w:val="00940245"/>
    <w:rsid w:val="00940FA8"/>
    <w:rsid w:val="00941F04"/>
    <w:rsid w:val="00942A06"/>
    <w:rsid w:val="0094338F"/>
    <w:rsid w:val="009439B3"/>
    <w:rsid w:val="00943CF4"/>
    <w:rsid w:val="009451B4"/>
    <w:rsid w:val="00950B25"/>
    <w:rsid w:val="00956942"/>
    <w:rsid w:val="00957305"/>
    <w:rsid w:val="009576B3"/>
    <w:rsid w:val="009577EB"/>
    <w:rsid w:val="009620E5"/>
    <w:rsid w:val="0096431D"/>
    <w:rsid w:val="00964E65"/>
    <w:rsid w:val="00967064"/>
    <w:rsid w:val="0096734A"/>
    <w:rsid w:val="0096783D"/>
    <w:rsid w:val="0097007C"/>
    <w:rsid w:val="00970ACD"/>
    <w:rsid w:val="00973B87"/>
    <w:rsid w:val="009742E9"/>
    <w:rsid w:val="00975417"/>
    <w:rsid w:val="00976078"/>
    <w:rsid w:val="00976B83"/>
    <w:rsid w:val="00976D0B"/>
    <w:rsid w:val="00977CA3"/>
    <w:rsid w:val="009819CC"/>
    <w:rsid w:val="00982218"/>
    <w:rsid w:val="00982334"/>
    <w:rsid w:val="009831A9"/>
    <w:rsid w:val="00991316"/>
    <w:rsid w:val="00992151"/>
    <w:rsid w:val="009925E0"/>
    <w:rsid w:val="00992AE0"/>
    <w:rsid w:val="009933BB"/>
    <w:rsid w:val="00993797"/>
    <w:rsid w:val="00993DD9"/>
    <w:rsid w:val="009971F7"/>
    <w:rsid w:val="009975C5"/>
    <w:rsid w:val="00997608"/>
    <w:rsid w:val="009A0134"/>
    <w:rsid w:val="009A0359"/>
    <w:rsid w:val="009A1E45"/>
    <w:rsid w:val="009A2742"/>
    <w:rsid w:val="009A36D3"/>
    <w:rsid w:val="009A3A95"/>
    <w:rsid w:val="009A49CA"/>
    <w:rsid w:val="009A5CC4"/>
    <w:rsid w:val="009A744A"/>
    <w:rsid w:val="009B0C9D"/>
    <w:rsid w:val="009B3784"/>
    <w:rsid w:val="009B5193"/>
    <w:rsid w:val="009B588A"/>
    <w:rsid w:val="009C056B"/>
    <w:rsid w:val="009C0CAF"/>
    <w:rsid w:val="009C2425"/>
    <w:rsid w:val="009D019F"/>
    <w:rsid w:val="009D259E"/>
    <w:rsid w:val="009D3197"/>
    <w:rsid w:val="009D32DD"/>
    <w:rsid w:val="009D4123"/>
    <w:rsid w:val="009D64E2"/>
    <w:rsid w:val="009E1164"/>
    <w:rsid w:val="009E1688"/>
    <w:rsid w:val="009E1F69"/>
    <w:rsid w:val="009E2795"/>
    <w:rsid w:val="009E28DF"/>
    <w:rsid w:val="009E2AE9"/>
    <w:rsid w:val="009E78D3"/>
    <w:rsid w:val="009F0EFF"/>
    <w:rsid w:val="009F153E"/>
    <w:rsid w:val="009F36A4"/>
    <w:rsid w:val="009F3F3C"/>
    <w:rsid w:val="009F48AE"/>
    <w:rsid w:val="009F619C"/>
    <w:rsid w:val="009F7764"/>
    <w:rsid w:val="00A00419"/>
    <w:rsid w:val="00A02A93"/>
    <w:rsid w:val="00A0423D"/>
    <w:rsid w:val="00A05888"/>
    <w:rsid w:val="00A06138"/>
    <w:rsid w:val="00A064C9"/>
    <w:rsid w:val="00A10E55"/>
    <w:rsid w:val="00A11CB5"/>
    <w:rsid w:val="00A12427"/>
    <w:rsid w:val="00A172BB"/>
    <w:rsid w:val="00A208FA"/>
    <w:rsid w:val="00A21D50"/>
    <w:rsid w:val="00A22600"/>
    <w:rsid w:val="00A22A9B"/>
    <w:rsid w:val="00A23F5C"/>
    <w:rsid w:val="00A24609"/>
    <w:rsid w:val="00A246FD"/>
    <w:rsid w:val="00A272F7"/>
    <w:rsid w:val="00A31408"/>
    <w:rsid w:val="00A34BE2"/>
    <w:rsid w:val="00A34C5E"/>
    <w:rsid w:val="00A367EC"/>
    <w:rsid w:val="00A36BAB"/>
    <w:rsid w:val="00A37701"/>
    <w:rsid w:val="00A40275"/>
    <w:rsid w:val="00A42DAB"/>
    <w:rsid w:val="00A4307C"/>
    <w:rsid w:val="00A443C3"/>
    <w:rsid w:val="00A47F3D"/>
    <w:rsid w:val="00A5096C"/>
    <w:rsid w:val="00A52124"/>
    <w:rsid w:val="00A522C3"/>
    <w:rsid w:val="00A527FB"/>
    <w:rsid w:val="00A55337"/>
    <w:rsid w:val="00A55519"/>
    <w:rsid w:val="00A55D92"/>
    <w:rsid w:val="00A5647D"/>
    <w:rsid w:val="00A57342"/>
    <w:rsid w:val="00A578F3"/>
    <w:rsid w:val="00A57EDC"/>
    <w:rsid w:val="00A57F1C"/>
    <w:rsid w:val="00A60A4F"/>
    <w:rsid w:val="00A6138C"/>
    <w:rsid w:val="00A62637"/>
    <w:rsid w:val="00A6394A"/>
    <w:rsid w:val="00A64F2D"/>
    <w:rsid w:val="00A67425"/>
    <w:rsid w:val="00A70D6A"/>
    <w:rsid w:val="00A7139E"/>
    <w:rsid w:val="00A713F0"/>
    <w:rsid w:val="00A716FE"/>
    <w:rsid w:val="00A718E2"/>
    <w:rsid w:val="00A738ED"/>
    <w:rsid w:val="00A7524C"/>
    <w:rsid w:val="00A76A51"/>
    <w:rsid w:val="00A8050E"/>
    <w:rsid w:val="00A80D6E"/>
    <w:rsid w:val="00A83F19"/>
    <w:rsid w:val="00A842B6"/>
    <w:rsid w:val="00A85651"/>
    <w:rsid w:val="00A857F9"/>
    <w:rsid w:val="00A85977"/>
    <w:rsid w:val="00A87981"/>
    <w:rsid w:val="00A911ED"/>
    <w:rsid w:val="00A92238"/>
    <w:rsid w:val="00A95B6A"/>
    <w:rsid w:val="00A97D57"/>
    <w:rsid w:val="00AA144C"/>
    <w:rsid w:val="00AA1527"/>
    <w:rsid w:val="00AA18BB"/>
    <w:rsid w:val="00AA1BFB"/>
    <w:rsid w:val="00AA2D9F"/>
    <w:rsid w:val="00AA2FE8"/>
    <w:rsid w:val="00AA4768"/>
    <w:rsid w:val="00AA6560"/>
    <w:rsid w:val="00AA6FA0"/>
    <w:rsid w:val="00AA714C"/>
    <w:rsid w:val="00AA77AE"/>
    <w:rsid w:val="00AB11BD"/>
    <w:rsid w:val="00AB2B02"/>
    <w:rsid w:val="00AB4220"/>
    <w:rsid w:val="00AB44A8"/>
    <w:rsid w:val="00AB44CC"/>
    <w:rsid w:val="00AB4559"/>
    <w:rsid w:val="00AB4566"/>
    <w:rsid w:val="00AB4A4D"/>
    <w:rsid w:val="00AB52C3"/>
    <w:rsid w:val="00AC1AFD"/>
    <w:rsid w:val="00AC1EE2"/>
    <w:rsid w:val="00AC2201"/>
    <w:rsid w:val="00AC6E99"/>
    <w:rsid w:val="00AC79CC"/>
    <w:rsid w:val="00AC7A93"/>
    <w:rsid w:val="00AD03CD"/>
    <w:rsid w:val="00AD1E8B"/>
    <w:rsid w:val="00AD36FC"/>
    <w:rsid w:val="00AD45E9"/>
    <w:rsid w:val="00AD46D3"/>
    <w:rsid w:val="00AD4839"/>
    <w:rsid w:val="00AD6D6F"/>
    <w:rsid w:val="00AD74A4"/>
    <w:rsid w:val="00AD77B4"/>
    <w:rsid w:val="00AE03B1"/>
    <w:rsid w:val="00AE1C94"/>
    <w:rsid w:val="00AE32DB"/>
    <w:rsid w:val="00AE3A5E"/>
    <w:rsid w:val="00AE52F7"/>
    <w:rsid w:val="00AE7064"/>
    <w:rsid w:val="00AE77A1"/>
    <w:rsid w:val="00AF17D9"/>
    <w:rsid w:val="00AF2CA1"/>
    <w:rsid w:val="00AF2E69"/>
    <w:rsid w:val="00AF56FF"/>
    <w:rsid w:val="00B00368"/>
    <w:rsid w:val="00B025EF"/>
    <w:rsid w:val="00B04698"/>
    <w:rsid w:val="00B05459"/>
    <w:rsid w:val="00B06153"/>
    <w:rsid w:val="00B06364"/>
    <w:rsid w:val="00B06B93"/>
    <w:rsid w:val="00B0785E"/>
    <w:rsid w:val="00B07D16"/>
    <w:rsid w:val="00B111E9"/>
    <w:rsid w:val="00B11210"/>
    <w:rsid w:val="00B115C4"/>
    <w:rsid w:val="00B118BB"/>
    <w:rsid w:val="00B11C8D"/>
    <w:rsid w:val="00B1218B"/>
    <w:rsid w:val="00B123B8"/>
    <w:rsid w:val="00B13502"/>
    <w:rsid w:val="00B1416E"/>
    <w:rsid w:val="00B15211"/>
    <w:rsid w:val="00B15957"/>
    <w:rsid w:val="00B172FB"/>
    <w:rsid w:val="00B217C7"/>
    <w:rsid w:val="00B217F4"/>
    <w:rsid w:val="00B22AB7"/>
    <w:rsid w:val="00B237E3"/>
    <w:rsid w:val="00B246D1"/>
    <w:rsid w:val="00B24FB5"/>
    <w:rsid w:val="00B25394"/>
    <w:rsid w:val="00B2574E"/>
    <w:rsid w:val="00B25775"/>
    <w:rsid w:val="00B26265"/>
    <w:rsid w:val="00B3183E"/>
    <w:rsid w:val="00B33F06"/>
    <w:rsid w:val="00B34DFC"/>
    <w:rsid w:val="00B41608"/>
    <w:rsid w:val="00B41DAF"/>
    <w:rsid w:val="00B42CB0"/>
    <w:rsid w:val="00B42DC4"/>
    <w:rsid w:val="00B434E4"/>
    <w:rsid w:val="00B43B37"/>
    <w:rsid w:val="00B44132"/>
    <w:rsid w:val="00B45C31"/>
    <w:rsid w:val="00B4628E"/>
    <w:rsid w:val="00B5146C"/>
    <w:rsid w:val="00B51585"/>
    <w:rsid w:val="00B53582"/>
    <w:rsid w:val="00B5362E"/>
    <w:rsid w:val="00B5390A"/>
    <w:rsid w:val="00B57285"/>
    <w:rsid w:val="00B61961"/>
    <w:rsid w:val="00B620F3"/>
    <w:rsid w:val="00B62290"/>
    <w:rsid w:val="00B63DBE"/>
    <w:rsid w:val="00B63ED8"/>
    <w:rsid w:val="00B6650F"/>
    <w:rsid w:val="00B7047D"/>
    <w:rsid w:val="00B73298"/>
    <w:rsid w:val="00B75DB2"/>
    <w:rsid w:val="00B768C7"/>
    <w:rsid w:val="00B779AD"/>
    <w:rsid w:val="00B81074"/>
    <w:rsid w:val="00B83F7F"/>
    <w:rsid w:val="00B84375"/>
    <w:rsid w:val="00B84A25"/>
    <w:rsid w:val="00B84C3F"/>
    <w:rsid w:val="00B84F33"/>
    <w:rsid w:val="00B862A3"/>
    <w:rsid w:val="00B86C95"/>
    <w:rsid w:val="00B93566"/>
    <w:rsid w:val="00B935D3"/>
    <w:rsid w:val="00B94432"/>
    <w:rsid w:val="00B94F6C"/>
    <w:rsid w:val="00B953A5"/>
    <w:rsid w:val="00B97057"/>
    <w:rsid w:val="00B97BA1"/>
    <w:rsid w:val="00BA02A0"/>
    <w:rsid w:val="00BA1923"/>
    <w:rsid w:val="00BA2DFE"/>
    <w:rsid w:val="00BA3A97"/>
    <w:rsid w:val="00BA3C5F"/>
    <w:rsid w:val="00BA3E56"/>
    <w:rsid w:val="00BA589C"/>
    <w:rsid w:val="00BA663A"/>
    <w:rsid w:val="00BA6772"/>
    <w:rsid w:val="00BA7D24"/>
    <w:rsid w:val="00BB0551"/>
    <w:rsid w:val="00BB0664"/>
    <w:rsid w:val="00BB103C"/>
    <w:rsid w:val="00BB1C47"/>
    <w:rsid w:val="00BB1CD0"/>
    <w:rsid w:val="00BB1CF6"/>
    <w:rsid w:val="00BB3B3C"/>
    <w:rsid w:val="00BC05AD"/>
    <w:rsid w:val="00BC1645"/>
    <w:rsid w:val="00BC3D35"/>
    <w:rsid w:val="00BC3DCC"/>
    <w:rsid w:val="00BC4ABF"/>
    <w:rsid w:val="00BC511A"/>
    <w:rsid w:val="00BC624C"/>
    <w:rsid w:val="00BC6A90"/>
    <w:rsid w:val="00BC6CDE"/>
    <w:rsid w:val="00BC744D"/>
    <w:rsid w:val="00BC78E3"/>
    <w:rsid w:val="00BC7E97"/>
    <w:rsid w:val="00BD0D81"/>
    <w:rsid w:val="00BD28CA"/>
    <w:rsid w:val="00BD2BF0"/>
    <w:rsid w:val="00BD3F76"/>
    <w:rsid w:val="00BD4019"/>
    <w:rsid w:val="00BD5086"/>
    <w:rsid w:val="00BD5B0B"/>
    <w:rsid w:val="00BD6115"/>
    <w:rsid w:val="00BD6C17"/>
    <w:rsid w:val="00BD71C1"/>
    <w:rsid w:val="00BD7A11"/>
    <w:rsid w:val="00BD7BAF"/>
    <w:rsid w:val="00BD7C76"/>
    <w:rsid w:val="00BE0EBD"/>
    <w:rsid w:val="00BE132A"/>
    <w:rsid w:val="00BE1C62"/>
    <w:rsid w:val="00BE2503"/>
    <w:rsid w:val="00BE3F14"/>
    <w:rsid w:val="00BE7AE1"/>
    <w:rsid w:val="00BF0A4E"/>
    <w:rsid w:val="00BF10A0"/>
    <w:rsid w:val="00BF25D5"/>
    <w:rsid w:val="00BF35EB"/>
    <w:rsid w:val="00BF4222"/>
    <w:rsid w:val="00BF4C9F"/>
    <w:rsid w:val="00BF52B2"/>
    <w:rsid w:val="00BF5330"/>
    <w:rsid w:val="00BF564D"/>
    <w:rsid w:val="00BF6ED3"/>
    <w:rsid w:val="00C0135B"/>
    <w:rsid w:val="00C01500"/>
    <w:rsid w:val="00C01D6B"/>
    <w:rsid w:val="00C0232D"/>
    <w:rsid w:val="00C02BA3"/>
    <w:rsid w:val="00C02C93"/>
    <w:rsid w:val="00C04439"/>
    <w:rsid w:val="00C04622"/>
    <w:rsid w:val="00C05631"/>
    <w:rsid w:val="00C07489"/>
    <w:rsid w:val="00C10ADB"/>
    <w:rsid w:val="00C114F1"/>
    <w:rsid w:val="00C127B7"/>
    <w:rsid w:val="00C146A2"/>
    <w:rsid w:val="00C148B2"/>
    <w:rsid w:val="00C14A04"/>
    <w:rsid w:val="00C15919"/>
    <w:rsid w:val="00C15943"/>
    <w:rsid w:val="00C159F1"/>
    <w:rsid w:val="00C17E31"/>
    <w:rsid w:val="00C200D2"/>
    <w:rsid w:val="00C20783"/>
    <w:rsid w:val="00C22E53"/>
    <w:rsid w:val="00C23BC7"/>
    <w:rsid w:val="00C240E6"/>
    <w:rsid w:val="00C24F51"/>
    <w:rsid w:val="00C261B6"/>
    <w:rsid w:val="00C27293"/>
    <w:rsid w:val="00C272E7"/>
    <w:rsid w:val="00C278A9"/>
    <w:rsid w:val="00C27989"/>
    <w:rsid w:val="00C27C96"/>
    <w:rsid w:val="00C312C2"/>
    <w:rsid w:val="00C31EC3"/>
    <w:rsid w:val="00C327D1"/>
    <w:rsid w:val="00C33270"/>
    <w:rsid w:val="00C34300"/>
    <w:rsid w:val="00C35673"/>
    <w:rsid w:val="00C37B8D"/>
    <w:rsid w:val="00C40BF7"/>
    <w:rsid w:val="00C414A6"/>
    <w:rsid w:val="00C4205B"/>
    <w:rsid w:val="00C42FC9"/>
    <w:rsid w:val="00C43C1C"/>
    <w:rsid w:val="00C43CAF"/>
    <w:rsid w:val="00C45A36"/>
    <w:rsid w:val="00C468CC"/>
    <w:rsid w:val="00C5065D"/>
    <w:rsid w:val="00C54AA7"/>
    <w:rsid w:val="00C550DC"/>
    <w:rsid w:val="00C5560E"/>
    <w:rsid w:val="00C56ED9"/>
    <w:rsid w:val="00C57576"/>
    <w:rsid w:val="00C603CB"/>
    <w:rsid w:val="00C61287"/>
    <w:rsid w:val="00C61FA7"/>
    <w:rsid w:val="00C64F65"/>
    <w:rsid w:val="00C65C65"/>
    <w:rsid w:val="00C70306"/>
    <w:rsid w:val="00C70617"/>
    <w:rsid w:val="00C7102C"/>
    <w:rsid w:val="00C7185C"/>
    <w:rsid w:val="00C729BA"/>
    <w:rsid w:val="00C7344F"/>
    <w:rsid w:val="00C73530"/>
    <w:rsid w:val="00C74136"/>
    <w:rsid w:val="00C74930"/>
    <w:rsid w:val="00C749AA"/>
    <w:rsid w:val="00C75DF5"/>
    <w:rsid w:val="00C75E87"/>
    <w:rsid w:val="00C76010"/>
    <w:rsid w:val="00C771E0"/>
    <w:rsid w:val="00C779F9"/>
    <w:rsid w:val="00C77C36"/>
    <w:rsid w:val="00C77CF4"/>
    <w:rsid w:val="00C804AD"/>
    <w:rsid w:val="00C846D0"/>
    <w:rsid w:val="00C85BFD"/>
    <w:rsid w:val="00C861C8"/>
    <w:rsid w:val="00C86358"/>
    <w:rsid w:val="00C86375"/>
    <w:rsid w:val="00C87870"/>
    <w:rsid w:val="00C9002D"/>
    <w:rsid w:val="00C901E9"/>
    <w:rsid w:val="00C917A1"/>
    <w:rsid w:val="00C9266B"/>
    <w:rsid w:val="00C93B3C"/>
    <w:rsid w:val="00C93D3E"/>
    <w:rsid w:val="00C94BEF"/>
    <w:rsid w:val="00C976FC"/>
    <w:rsid w:val="00C97E89"/>
    <w:rsid w:val="00CA17F0"/>
    <w:rsid w:val="00CA4696"/>
    <w:rsid w:val="00CA4806"/>
    <w:rsid w:val="00CA5E86"/>
    <w:rsid w:val="00CA6DCC"/>
    <w:rsid w:val="00CB0913"/>
    <w:rsid w:val="00CB281D"/>
    <w:rsid w:val="00CB30C8"/>
    <w:rsid w:val="00CB4960"/>
    <w:rsid w:val="00CB67EC"/>
    <w:rsid w:val="00CB69BD"/>
    <w:rsid w:val="00CC0CCE"/>
    <w:rsid w:val="00CC0F50"/>
    <w:rsid w:val="00CC14AD"/>
    <w:rsid w:val="00CC3793"/>
    <w:rsid w:val="00CC4023"/>
    <w:rsid w:val="00CC4128"/>
    <w:rsid w:val="00CC5484"/>
    <w:rsid w:val="00CC67C0"/>
    <w:rsid w:val="00CC6FA1"/>
    <w:rsid w:val="00CC7407"/>
    <w:rsid w:val="00CC7481"/>
    <w:rsid w:val="00CD1102"/>
    <w:rsid w:val="00CD21AA"/>
    <w:rsid w:val="00CD5BD6"/>
    <w:rsid w:val="00CE0E0F"/>
    <w:rsid w:val="00CE3C6A"/>
    <w:rsid w:val="00CE4130"/>
    <w:rsid w:val="00CE424C"/>
    <w:rsid w:val="00CE42A1"/>
    <w:rsid w:val="00CE4932"/>
    <w:rsid w:val="00CF0553"/>
    <w:rsid w:val="00CF2C55"/>
    <w:rsid w:val="00CF39B9"/>
    <w:rsid w:val="00CF4444"/>
    <w:rsid w:val="00CF5215"/>
    <w:rsid w:val="00CF648B"/>
    <w:rsid w:val="00CF70AE"/>
    <w:rsid w:val="00CF738D"/>
    <w:rsid w:val="00CF740F"/>
    <w:rsid w:val="00D02966"/>
    <w:rsid w:val="00D04516"/>
    <w:rsid w:val="00D0553F"/>
    <w:rsid w:val="00D0709D"/>
    <w:rsid w:val="00D1075E"/>
    <w:rsid w:val="00D11D2D"/>
    <w:rsid w:val="00D12079"/>
    <w:rsid w:val="00D12EF2"/>
    <w:rsid w:val="00D139FB"/>
    <w:rsid w:val="00D13EF6"/>
    <w:rsid w:val="00D154F7"/>
    <w:rsid w:val="00D200B4"/>
    <w:rsid w:val="00D20FBC"/>
    <w:rsid w:val="00D223E7"/>
    <w:rsid w:val="00D22BB9"/>
    <w:rsid w:val="00D23962"/>
    <w:rsid w:val="00D2509B"/>
    <w:rsid w:val="00D26420"/>
    <w:rsid w:val="00D27983"/>
    <w:rsid w:val="00D313E0"/>
    <w:rsid w:val="00D31536"/>
    <w:rsid w:val="00D326BC"/>
    <w:rsid w:val="00D32A15"/>
    <w:rsid w:val="00D33AF9"/>
    <w:rsid w:val="00D33F66"/>
    <w:rsid w:val="00D37778"/>
    <w:rsid w:val="00D440AE"/>
    <w:rsid w:val="00D44123"/>
    <w:rsid w:val="00D445DA"/>
    <w:rsid w:val="00D44E11"/>
    <w:rsid w:val="00D456ED"/>
    <w:rsid w:val="00D45C4B"/>
    <w:rsid w:val="00D46725"/>
    <w:rsid w:val="00D47244"/>
    <w:rsid w:val="00D47935"/>
    <w:rsid w:val="00D47CDF"/>
    <w:rsid w:val="00D5167E"/>
    <w:rsid w:val="00D520F8"/>
    <w:rsid w:val="00D52433"/>
    <w:rsid w:val="00D52FD8"/>
    <w:rsid w:val="00D53AB6"/>
    <w:rsid w:val="00D54868"/>
    <w:rsid w:val="00D57A47"/>
    <w:rsid w:val="00D57B7E"/>
    <w:rsid w:val="00D60D8F"/>
    <w:rsid w:val="00D6159B"/>
    <w:rsid w:val="00D62358"/>
    <w:rsid w:val="00D633CC"/>
    <w:rsid w:val="00D64EB4"/>
    <w:rsid w:val="00D64F1C"/>
    <w:rsid w:val="00D65695"/>
    <w:rsid w:val="00D6576F"/>
    <w:rsid w:val="00D671CF"/>
    <w:rsid w:val="00D67378"/>
    <w:rsid w:val="00D67CCE"/>
    <w:rsid w:val="00D67F0C"/>
    <w:rsid w:val="00D7003F"/>
    <w:rsid w:val="00D72720"/>
    <w:rsid w:val="00D73092"/>
    <w:rsid w:val="00D742DC"/>
    <w:rsid w:val="00D75474"/>
    <w:rsid w:val="00D758C7"/>
    <w:rsid w:val="00D763E8"/>
    <w:rsid w:val="00D76FC5"/>
    <w:rsid w:val="00D7726F"/>
    <w:rsid w:val="00D776CB"/>
    <w:rsid w:val="00D80D13"/>
    <w:rsid w:val="00D81CD7"/>
    <w:rsid w:val="00D820E1"/>
    <w:rsid w:val="00D8213F"/>
    <w:rsid w:val="00D82EDA"/>
    <w:rsid w:val="00D85F1A"/>
    <w:rsid w:val="00D85FEA"/>
    <w:rsid w:val="00D863B5"/>
    <w:rsid w:val="00D864A6"/>
    <w:rsid w:val="00D86CEF"/>
    <w:rsid w:val="00D87B82"/>
    <w:rsid w:val="00D87BA4"/>
    <w:rsid w:val="00D90368"/>
    <w:rsid w:val="00D90CF3"/>
    <w:rsid w:val="00D91B88"/>
    <w:rsid w:val="00D93816"/>
    <w:rsid w:val="00D95B9D"/>
    <w:rsid w:val="00DA0E23"/>
    <w:rsid w:val="00DA3152"/>
    <w:rsid w:val="00DA3EB2"/>
    <w:rsid w:val="00DA5308"/>
    <w:rsid w:val="00DA5390"/>
    <w:rsid w:val="00DA5BB8"/>
    <w:rsid w:val="00DA658E"/>
    <w:rsid w:val="00DA6995"/>
    <w:rsid w:val="00DA77F2"/>
    <w:rsid w:val="00DB1D92"/>
    <w:rsid w:val="00DB7E61"/>
    <w:rsid w:val="00DC035E"/>
    <w:rsid w:val="00DC0DB7"/>
    <w:rsid w:val="00DC2CE1"/>
    <w:rsid w:val="00DC377D"/>
    <w:rsid w:val="00DC57B2"/>
    <w:rsid w:val="00DC7402"/>
    <w:rsid w:val="00DD0224"/>
    <w:rsid w:val="00DD0B70"/>
    <w:rsid w:val="00DD1C7E"/>
    <w:rsid w:val="00DD1F54"/>
    <w:rsid w:val="00DD4EC8"/>
    <w:rsid w:val="00DD60AA"/>
    <w:rsid w:val="00DD67F4"/>
    <w:rsid w:val="00DD7EB5"/>
    <w:rsid w:val="00DE10D0"/>
    <w:rsid w:val="00DE1ED2"/>
    <w:rsid w:val="00DE3D2E"/>
    <w:rsid w:val="00DF075C"/>
    <w:rsid w:val="00DF11A6"/>
    <w:rsid w:val="00DF15CA"/>
    <w:rsid w:val="00DF250F"/>
    <w:rsid w:val="00DF2B70"/>
    <w:rsid w:val="00DF2DBF"/>
    <w:rsid w:val="00DF793A"/>
    <w:rsid w:val="00E005DC"/>
    <w:rsid w:val="00E02019"/>
    <w:rsid w:val="00E02279"/>
    <w:rsid w:val="00E03D30"/>
    <w:rsid w:val="00E0429E"/>
    <w:rsid w:val="00E0532D"/>
    <w:rsid w:val="00E061F8"/>
    <w:rsid w:val="00E06825"/>
    <w:rsid w:val="00E071D9"/>
    <w:rsid w:val="00E1144E"/>
    <w:rsid w:val="00E12F2D"/>
    <w:rsid w:val="00E15447"/>
    <w:rsid w:val="00E16304"/>
    <w:rsid w:val="00E168C1"/>
    <w:rsid w:val="00E21469"/>
    <w:rsid w:val="00E214BA"/>
    <w:rsid w:val="00E22002"/>
    <w:rsid w:val="00E22657"/>
    <w:rsid w:val="00E228A5"/>
    <w:rsid w:val="00E24A8D"/>
    <w:rsid w:val="00E24BE7"/>
    <w:rsid w:val="00E3134D"/>
    <w:rsid w:val="00E32DC3"/>
    <w:rsid w:val="00E335C6"/>
    <w:rsid w:val="00E33965"/>
    <w:rsid w:val="00E3413C"/>
    <w:rsid w:val="00E341DF"/>
    <w:rsid w:val="00E34623"/>
    <w:rsid w:val="00E349C3"/>
    <w:rsid w:val="00E409BC"/>
    <w:rsid w:val="00E427A0"/>
    <w:rsid w:val="00E44F6D"/>
    <w:rsid w:val="00E451BA"/>
    <w:rsid w:val="00E46278"/>
    <w:rsid w:val="00E47884"/>
    <w:rsid w:val="00E47EB5"/>
    <w:rsid w:val="00E5024A"/>
    <w:rsid w:val="00E50B88"/>
    <w:rsid w:val="00E50CFB"/>
    <w:rsid w:val="00E51AC2"/>
    <w:rsid w:val="00E54788"/>
    <w:rsid w:val="00E54862"/>
    <w:rsid w:val="00E57037"/>
    <w:rsid w:val="00E600EC"/>
    <w:rsid w:val="00E60125"/>
    <w:rsid w:val="00E6191D"/>
    <w:rsid w:val="00E619AF"/>
    <w:rsid w:val="00E62B75"/>
    <w:rsid w:val="00E64D67"/>
    <w:rsid w:val="00E70A9B"/>
    <w:rsid w:val="00E70ADB"/>
    <w:rsid w:val="00E71CDC"/>
    <w:rsid w:val="00E73365"/>
    <w:rsid w:val="00E735CE"/>
    <w:rsid w:val="00E73F62"/>
    <w:rsid w:val="00E74D0A"/>
    <w:rsid w:val="00E75977"/>
    <w:rsid w:val="00E764C2"/>
    <w:rsid w:val="00E7714B"/>
    <w:rsid w:val="00E805DD"/>
    <w:rsid w:val="00E8127B"/>
    <w:rsid w:val="00E819F6"/>
    <w:rsid w:val="00E824D3"/>
    <w:rsid w:val="00E841A7"/>
    <w:rsid w:val="00E856B9"/>
    <w:rsid w:val="00E90EB6"/>
    <w:rsid w:val="00E912FD"/>
    <w:rsid w:val="00E92930"/>
    <w:rsid w:val="00E929FC"/>
    <w:rsid w:val="00E94660"/>
    <w:rsid w:val="00E947B2"/>
    <w:rsid w:val="00E94892"/>
    <w:rsid w:val="00E97E85"/>
    <w:rsid w:val="00EA253C"/>
    <w:rsid w:val="00EA32A2"/>
    <w:rsid w:val="00EA3F54"/>
    <w:rsid w:val="00EA4A1C"/>
    <w:rsid w:val="00EA51BD"/>
    <w:rsid w:val="00EB24A4"/>
    <w:rsid w:val="00EB25A4"/>
    <w:rsid w:val="00EB357B"/>
    <w:rsid w:val="00EB4D1A"/>
    <w:rsid w:val="00EB56B7"/>
    <w:rsid w:val="00EB5F24"/>
    <w:rsid w:val="00EB6804"/>
    <w:rsid w:val="00EB7C18"/>
    <w:rsid w:val="00EC09F9"/>
    <w:rsid w:val="00EC25C3"/>
    <w:rsid w:val="00EC2B0F"/>
    <w:rsid w:val="00EC334C"/>
    <w:rsid w:val="00EC4714"/>
    <w:rsid w:val="00EC6B24"/>
    <w:rsid w:val="00EC6D32"/>
    <w:rsid w:val="00EC78BD"/>
    <w:rsid w:val="00ED0E40"/>
    <w:rsid w:val="00ED231D"/>
    <w:rsid w:val="00ED2FA2"/>
    <w:rsid w:val="00ED7347"/>
    <w:rsid w:val="00EE034E"/>
    <w:rsid w:val="00EE0DBF"/>
    <w:rsid w:val="00EE104A"/>
    <w:rsid w:val="00EE2761"/>
    <w:rsid w:val="00EE2764"/>
    <w:rsid w:val="00EE2984"/>
    <w:rsid w:val="00EE3868"/>
    <w:rsid w:val="00EE4C6F"/>
    <w:rsid w:val="00EE71B4"/>
    <w:rsid w:val="00EE7849"/>
    <w:rsid w:val="00EF0187"/>
    <w:rsid w:val="00EF1CE0"/>
    <w:rsid w:val="00EF32CA"/>
    <w:rsid w:val="00EF354A"/>
    <w:rsid w:val="00EF45A9"/>
    <w:rsid w:val="00EF5DD2"/>
    <w:rsid w:val="00EF7530"/>
    <w:rsid w:val="00EF7781"/>
    <w:rsid w:val="00F00A55"/>
    <w:rsid w:val="00F018C9"/>
    <w:rsid w:val="00F028C1"/>
    <w:rsid w:val="00F04A9A"/>
    <w:rsid w:val="00F052FF"/>
    <w:rsid w:val="00F055E2"/>
    <w:rsid w:val="00F05F2A"/>
    <w:rsid w:val="00F06730"/>
    <w:rsid w:val="00F1190B"/>
    <w:rsid w:val="00F11E0C"/>
    <w:rsid w:val="00F15832"/>
    <w:rsid w:val="00F16167"/>
    <w:rsid w:val="00F170D4"/>
    <w:rsid w:val="00F1779C"/>
    <w:rsid w:val="00F21F36"/>
    <w:rsid w:val="00F22687"/>
    <w:rsid w:val="00F23459"/>
    <w:rsid w:val="00F234B7"/>
    <w:rsid w:val="00F339A0"/>
    <w:rsid w:val="00F344A6"/>
    <w:rsid w:val="00F346B6"/>
    <w:rsid w:val="00F34765"/>
    <w:rsid w:val="00F35E63"/>
    <w:rsid w:val="00F36608"/>
    <w:rsid w:val="00F36970"/>
    <w:rsid w:val="00F36DDD"/>
    <w:rsid w:val="00F40697"/>
    <w:rsid w:val="00F41EB2"/>
    <w:rsid w:val="00F42255"/>
    <w:rsid w:val="00F42D78"/>
    <w:rsid w:val="00F432C6"/>
    <w:rsid w:val="00F43ABB"/>
    <w:rsid w:val="00F44F24"/>
    <w:rsid w:val="00F45292"/>
    <w:rsid w:val="00F47C59"/>
    <w:rsid w:val="00F500D6"/>
    <w:rsid w:val="00F504EC"/>
    <w:rsid w:val="00F50D20"/>
    <w:rsid w:val="00F50DF5"/>
    <w:rsid w:val="00F51014"/>
    <w:rsid w:val="00F521BF"/>
    <w:rsid w:val="00F523C4"/>
    <w:rsid w:val="00F5242A"/>
    <w:rsid w:val="00F5280C"/>
    <w:rsid w:val="00F5325F"/>
    <w:rsid w:val="00F54D6C"/>
    <w:rsid w:val="00F5554E"/>
    <w:rsid w:val="00F556A7"/>
    <w:rsid w:val="00F5727A"/>
    <w:rsid w:val="00F572CD"/>
    <w:rsid w:val="00F57CF6"/>
    <w:rsid w:val="00F61008"/>
    <w:rsid w:val="00F61286"/>
    <w:rsid w:val="00F617BF"/>
    <w:rsid w:val="00F62CA2"/>
    <w:rsid w:val="00F635A8"/>
    <w:rsid w:val="00F63E96"/>
    <w:rsid w:val="00F66965"/>
    <w:rsid w:val="00F671C2"/>
    <w:rsid w:val="00F7020B"/>
    <w:rsid w:val="00F708A9"/>
    <w:rsid w:val="00F72924"/>
    <w:rsid w:val="00F72A4F"/>
    <w:rsid w:val="00F72A53"/>
    <w:rsid w:val="00F7352C"/>
    <w:rsid w:val="00F739CB"/>
    <w:rsid w:val="00F73A1F"/>
    <w:rsid w:val="00F744C9"/>
    <w:rsid w:val="00F775D2"/>
    <w:rsid w:val="00F81758"/>
    <w:rsid w:val="00F83471"/>
    <w:rsid w:val="00F8566A"/>
    <w:rsid w:val="00F862AE"/>
    <w:rsid w:val="00F862D2"/>
    <w:rsid w:val="00F867C1"/>
    <w:rsid w:val="00F86B4C"/>
    <w:rsid w:val="00F87A9F"/>
    <w:rsid w:val="00F90F3C"/>
    <w:rsid w:val="00F92A94"/>
    <w:rsid w:val="00F93336"/>
    <w:rsid w:val="00F93798"/>
    <w:rsid w:val="00F94AEC"/>
    <w:rsid w:val="00F951CA"/>
    <w:rsid w:val="00F966CC"/>
    <w:rsid w:val="00F96B83"/>
    <w:rsid w:val="00F97CF3"/>
    <w:rsid w:val="00F97DDA"/>
    <w:rsid w:val="00FA0407"/>
    <w:rsid w:val="00FA0A5C"/>
    <w:rsid w:val="00FA12AE"/>
    <w:rsid w:val="00FA3315"/>
    <w:rsid w:val="00FB010D"/>
    <w:rsid w:val="00FB05C9"/>
    <w:rsid w:val="00FB3A68"/>
    <w:rsid w:val="00FB46E3"/>
    <w:rsid w:val="00FB4AB9"/>
    <w:rsid w:val="00FB5249"/>
    <w:rsid w:val="00FB5D73"/>
    <w:rsid w:val="00FB6F5B"/>
    <w:rsid w:val="00FC031D"/>
    <w:rsid w:val="00FC0D8C"/>
    <w:rsid w:val="00FC1628"/>
    <w:rsid w:val="00FC393A"/>
    <w:rsid w:val="00FC45B6"/>
    <w:rsid w:val="00FD16AA"/>
    <w:rsid w:val="00FD206D"/>
    <w:rsid w:val="00FD20CE"/>
    <w:rsid w:val="00FD2403"/>
    <w:rsid w:val="00FD35BC"/>
    <w:rsid w:val="00FD3915"/>
    <w:rsid w:val="00FD3AC9"/>
    <w:rsid w:val="00FD40B6"/>
    <w:rsid w:val="00FD493A"/>
    <w:rsid w:val="00FD6727"/>
    <w:rsid w:val="00FD6D90"/>
    <w:rsid w:val="00FE0638"/>
    <w:rsid w:val="00FE1270"/>
    <w:rsid w:val="00FE18F6"/>
    <w:rsid w:val="00FE2E5A"/>
    <w:rsid w:val="00FE39E8"/>
    <w:rsid w:val="00FE471C"/>
    <w:rsid w:val="00FE4CCB"/>
    <w:rsid w:val="00FE571D"/>
    <w:rsid w:val="00FE5E56"/>
    <w:rsid w:val="00FE6A9D"/>
    <w:rsid w:val="00FE7227"/>
    <w:rsid w:val="00FE79EE"/>
    <w:rsid w:val="00FF5617"/>
    <w:rsid w:val="00FF569D"/>
    <w:rsid w:val="00FF68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98B28E"/>
  <w15:docId w15:val="{698664BE-744E-42F0-85FB-1F1FDCBC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link w:val="FooterChar"/>
    <w:uiPriority w:val="99"/>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uiPriority w:val="99"/>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paragraph" w:styleId="ListParagraph">
    <w:name w:val="List Paragraph"/>
    <w:basedOn w:val="Normal"/>
    <w:uiPriority w:val="34"/>
    <w:qFormat/>
    <w:rsid w:val="004B7707"/>
    <w:pPr>
      <w:ind w:left="720"/>
      <w:contextualSpacing/>
    </w:pPr>
  </w:style>
  <w:style w:type="paragraph" w:styleId="Revision">
    <w:name w:val="Revision"/>
    <w:hidden/>
    <w:uiPriority w:val="99"/>
    <w:semiHidden/>
    <w:rsid w:val="0083053C"/>
    <w:rPr>
      <w:sz w:val="24"/>
      <w:szCs w:val="24"/>
    </w:rPr>
  </w:style>
  <w:style w:type="character" w:customStyle="1" w:styleId="FooterChar">
    <w:name w:val="Footer Char"/>
    <w:basedOn w:val="DefaultParagraphFont"/>
    <w:link w:val="Footer"/>
    <w:uiPriority w:val="99"/>
    <w:rsid w:val="002D14C1"/>
    <w:rPr>
      <w:sz w:val="24"/>
      <w:szCs w:val="24"/>
    </w:rPr>
  </w:style>
  <w:style w:type="paragraph" w:styleId="TOC1">
    <w:name w:val="toc 1"/>
    <w:basedOn w:val="Normal"/>
    <w:next w:val="Normal"/>
    <w:uiPriority w:val="39"/>
    <w:rsid w:val="00063FAF"/>
    <w:pPr>
      <w:widowControl w:val="0"/>
      <w:tabs>
        <w:tab w:val="right" w:leader="dot" w:pos="9360"/>
      </w:tabs>
      <w:suppressAutoHyphens/>
      <w:overflowPunct w:val="0"/>
      <w:autoSpaceDE w:val="0"/>
      <w:autoSpaceDN w:val="0"/>
      <w:adjustRightInd w:val="0"/>
      <w:spacing w:line="480" w:lineRule="auto"/>
      <w:ind w:left="720" w:right="720" w:hanging="720"/>
      <w:textAlignment w:val="baseline"/>
    </w:pPr>
    <w:rPr>
      <w:szCs w:val="20"/>
    </w:rPr>
  </w:style>
  <w:style w:type="paragraph" w:styleId="TOC2">
    <w:name w:val="toc 2"/>
    <w:basedOn w:val="Normal"/>
    <w:next w:val="Normal"/>
    <w:autoRedefine/>
    <w:uiPriority w:val="39"/>
    <w:rsid w:val="00807201"/>
    <w:pPr>
      <w:spacing w:after="100"/>
      <w:ind w:left="240"/>
    </w:pPr>
  </w:style>
  <w:style w:type="paragraph" w:customStyle="1" w:styleId="Level2">
    <w:name w:val="Level 2"/>
    <w:basedOn w:val="Normal"/>
    <w:uiPriority w:val="99"/>
    <w:rsid w:val="00B217C7"/>
    <w:pPr>
      <w:widowControl w:val="0"/>
      <w:autoSpaceDE w:val="0"/>
      <w:autoSpaceDN w:val="0"/>
      <w:adjustRightInd w:val="0"/>
      <w:ind w:left="722" w:hanging="361"/>
    </w:pPr>
  </w:style>
  <w:style w:type="paragraph" w:customStyle="1" w:styleId="Default">
    <w:name w:val="Default"/>
    <w:rsid w:val="00CC6FA1"/>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8323A5"/>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8323A5"/>
    <w:rPr>
      <w:rFonts w:ascii="Calibri" w:hAnsi="Calibri" w:eastAsiaTheme="minorHAnsi" w:cstheme="minorBidi"/>
      <w:sz w:val="22"/>
      <w:szCs w:val="21"/>
    </w:rPr>
  </w:style>
  <w:style w:type="character" w:styleId="UnresolvedMention">
    <w:name w:val="Unresolved Mention"/>
    <w:basedOn w:val="DefaultParagraphFont"/>
    <w:uiPriority w:val="99"/>
    <w:semiHidden/>
    <w:unhideWhenUsed/>
    <w:rsid w:val="00D04516"/>
    <w:rPr>
      <w:color w:val="605E5C"/>
      <w:shd w:val="clear" w:color="auto" w:fill="E1DFDD"/>
    </w:rPr>
  </w:style>
  <w:style w:type="paragraph" w:customStyle="1" w:styleId="pf0">
    <w:name w:val="pf0"/>
    <w:basedOn w:val="Normal"/>
    <w:rsid w:val="00EF45A9"/>
    <w:pPr>
      <w:spacing w:before="100" w:beforeAutospacing="1" w:after="100" w:afterAutospacing="1"/>
    </w:pPr>
  </w:style>
  <w:style w:type="character" w:customStyle="1" w:styleId="cf01">
    <w:name w:val="cf01"/>
    <w:basedOn w:val="DefaultParagraphFont"/>
    <w:rsid w:val="00EF45A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wesley.gaddie@usda.gov" TargetMode="External" /><Relationship Id="rId6" Type="http://schemas.openxmlformats.org/officeDocument/2006/relationships/hyperlink" Target="mailto:carla.bankes@wyo.gov" TargetMode="External" /><Relationship Id="rId7" Type="http://schemas.openxmlformats.org/officeDocument/2006/relationships/hyperlink" Target="mailto:MickelsonN@michigan.gov" TargetMode="External" /><Relationship Id="rId8" Type="http://schemas.openxmlformats.org/officeDocument/2006/relationships/hyperlink" Target="http://www.bls.gov/oes/current/oes250000.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0B45D-A0CC-4940-BB9B-2AC4E782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36</Pages>
  <Words>8501</Words>
  <Characters>50025</Characters>
  <Application>Microsoft Office Word</Application>
  <DocSecurity>0</DocSecurity>
  <Lines>416</Lines>
  <Paragraphs>116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58410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Sandberg, Christina - FNS</cp:lastModifiedBy>
  <cp:revision>20</cp:revision>
  <cp:lastPrinted>2020-02-19T19:30:00Z</cp:lastPrinted>
  <dcterms:created xsi:type="dcterms:W3CDTF">2023-07-27T16:13:00Z</dcterms:created>
  <dcterms:modified xsi:type="dcterms:W3CDTF">2023-07-28T16:14:00Z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000000002F7DD34916362A499E46BA6A27DC3AA20700A0C6BDD8BE74A843B128A03B63D5291C00000044E798000072D5A61EFFFBCB4B836B52E77D0BFA420000001D441A0000</vt:lpwstr>
  </property>
  <property fmtid="{D5CDD505-2E9C-101B-9397-08002B2CF9AE}" pid="3"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4"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5" name="_EmailStoreID1">
    <vt:lpwstr>846594449424F484632335350444C54292F636E3D526563697069656E74732F636E3D4761726369612C204A6F6E64306665626434392D663130322D346466352D613737332D31386532653163623935346600</vt:lpwstr>
  </property>
  <property fmtid="{D5CDD505-2E9C-101B-9397-08002B2CF9AE}" pid="6" name="_EmailStoreID2">
    <vt:lpwstr>0000</vt:lpwstr>
  </property>
  <property fmtid="{D5CDD505-2E9C-101B-9397-08002B2CF9AE}" pid="7" name="_NewReviewCycle">
    <vt:lpwstr/>
  </property>
  <property fmtid="{D5CDD505-2E9C-101B-9397-08002B2CF9AE}" pid="8" name="_TentativeReviewCycleID">
    <vt:i4>-41764041</vt:i4>
  </property>
</Properties>
</file>