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C0469" w:rsidRPr="008D11E3" w:rsidP="005C0469" w14:paraId="35F8E3B4" w14:textId="77C10844">
      <w:pPr>
        <w:jc w:val="center"/>
        <w:rPr>
          <w:b/>
          <w:bCs/>
          <w:sz w:val="32"/>
          <w:szCs w:val="32"/>
        </w:rPr>
      </w:pPr>
      <w:r w:rsidRPr="008D11E3">
        <w:rPr>
          <w:b/>
          <w:bCs/>
          <w:sz w:val="32"/>
          <w:szCs w:val="32"/>
        </w:rPr>
        <w:t>Survey 1</w:t>
      </w:r>
    </w:p>
    <w:p w:rsidR="00C24629" w:rsidRPr="00921FCA" w:rsidP="00C24629" w14:paraId="372494C0" w14:textId="6F7A5EC0">
      <w:pPr>
        <w:jc w:val="center"/>
        <w:rPr>
          <w:i/>
          <w:iCs/>
          <w:sz w:val="28"/>
          <w:szCs w:val="28"/>
        </w:rPr>
      </w:pPr>
      <w:r w:rsidRPr="00C24629">
        <w:rPr>
          <w:i/>
          <w:iCs/>
          <w:sz w:val="28"/>
          <w:szCs w:val="28"/>
        </w:rPr>
        <w:t xml:space="preserve">This survey </w:t>
      </w:r>
      <w:r w:rsidRPr="00C24629" w:rsidR="00B14B03">
        <w:rPr>
          <w:i/>
          <w:iCs/>
          <w:sz w:val="28"/>
          <w:szCs w:val="28"/>
        </w:rPr>
        <w:t>should take</w:t>
      </w:r>
      <w:r w:rsidRPr="00C24629" w:rsidR="00B63C53">
        <w:rPr>
          <w:i/>
          <w:iCs/>
          <w:sz w:val="28"/>
          <w:szCs w:val="28"/>
        </w:rPr>
        <w:t xml:space="preserve"> about 5 minutes to complete.</w:t>
      </w:r>
      <w:r w:rsidR="00B63C53">
        <w:rPr>
          <w:sz w:val="28"/>
          <w:szCs w:val="28"/>
        </w:rPr>
        <w:t xml:space="preserve"> </w:t>
      </w:r>
      <w:r w:rsidRPr="00921FCA">
        <w:rPr>
          <w:i/>
          <w:iCs/>
          <w:sz w:val="28"/>
          <w:szCs w:val="28"/>
        </w:rPr>
        <w:t>Please do not include any personally identifiable information (PII), such as names, in any of your responses.</w:t>
      </w:r>
    </w:p>
    <w:p w:rsidR="005C0469" w:rsidRPr="008D11E3" w:rsidP="005C0469" w14:paraId="436709D8" w14:textId="116B4BEA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600"/>
        <w:gridCol w:w="974"/>
        <w:gridCol w:w="804"/>
        <w:gridCol w:w="1195"/>
        <w:gridCol w:w="1195"/>
        <w:gridCol w:w="1032"/>
        <w:gridCol w:w="26"/>
        <w:gridCol w:w="987"/>
      </w:tblGrid>
      <w:tr w14:paraId="3848FE24" w14:textId="77777777" w:rsidTr="008D11E3">
        <w:tblPrEx>
          <w:tblW w:w="0" w:type="auto"/>
          <w:tblLook w:val="04A0"/>
        </w:tblPrEx>
        <w:tc>
          <w:tcPr>
            <w:tcW w:w="9360" w:type="dxa"/>
            <w:gridSpan w:val="8"/>
            <w:tcBorders>
              <w:top w:val="nil"/>
              <w:left w:val="nil"/>
              <w:right w:val="nil"/>
            </w:tcBorders>
          </w:tcPr>
          <w:p w:rsidR="005C0469" w:rsidP="008D11E3" w14:paraId="1FCADC81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11E3">
              <w:rPr>
                <w:sz w:val="24"/>
                <w:szCs w:val="24"/>
              </w:rPr>
              <w:t xml:space="preserve">How much do you agree or disagree with the following statements? </w:t>
            </w:r>
          </w:p>
          <w:p w:rsidR="008D11E3" w:rsidRPr="008D11E3" w:rsidP="008D11E3" w14:paraId="3660BD40" w14:textId="69027EE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5DABC24C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5C0469" w:rsidRPr="00FF16F9" w:rsidP="00D304BF" w14:paraId="634A8644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21" w:type="dxa"/>
          </w:tcPr>
          <w:p w:rsidR="005C0469" w:rsidRPr="007B6EAB" w:rsidP="00D304BF" w14:paraId="3D0DBAB7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804" w:type="dxa"/>
          </w:tcPr>
          <w:p w:rsidR="005C0469" w:rsidRPr="007B6EAB" w:rsidP="00D304BF" w14:paraId="52C0DA6B" w14:textId="77777777">
            <w:pPr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195" w:type="dxa"/>
          </w:tcPr>
          <w:p w:rsidR="005C0469" w:rsidRPr="007B6EAB" w:rsidP="00D304BF" w14:paraId="4B880FD7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195" w:type="dxa"/>
          </w:tcPr>
          <w:p w:rsidR="005C0469" w:rsidRPr="007B6EAB" w:rsidP="00D304BF" w14:paraId="3DD48432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32" w:type="dxa"/>
          </w:tcPr>
          <w:p w:rsidR="005C0469" w:rsidRPr="007B6EAB" w:rsidP="00D304BF" w14:paraId="1CE04AE2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13" w:type="dxa"/>
            <w:gridSpan w:val="2"/>
          </w:tcPr>
          <w:p w:rsidR="005C0469" w:rsidRPr="007B6EAB" w:rsidP="00D304BF" w14:paraId="63A575F9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</w:tr>
      <w:tr w14:paraId="13A8C980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B33AFC" w:rsidP="00B33AFC" w14:paraId="121AC63A" w14:textId="47BA15C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>Preventing a partner from spending time with friends, family members, or peers is a sign of a healthy relationship.</w:t>
            </w:r>
          </w:p>
        </w:tc>
        <w:tc>
          <w:tcPr>
            <w:tcW w:w="521" w:type="dxa"/>
          </w:tcPr>
          <w:p w:rsidR="00B33AFC" w:rsidP="00B33AFC" w14:paraId="28336A9A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B33AFC" w:rsidP="00B33AFC" w14:paraId="578D4D04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62D07FB2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73BFC96B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B33AFC" w:rsidP="00B33AFC" w14:paraId="1F9F1472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33AFC" w:rsidP="00B33AFC" w14:paraId="34E01595" w14:textId="77777777">
            <w:pPr>
              <w:rPr>
                <w:sz w:val="24"/>
                <w:szCs w:val="24"/>
              </w:rPr>
            </w:pPr>
          </w:p>
        </w:tc>
      </w:tr>
      <w:tr w14:paraId="7616A281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B33AFC" w:rsidP="00B33AFC" w14:paraId="71718126" w14:textId="34A9077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Making excuses for a partner’s behavior is normal. </w:t>
            </w:r>
          </w:p>
        </w:tc>
        <w:tc>
          <w:tcPr>
            <w:tcW w:w="521" w:type="dxa"/>
          </w:tcPr>
          <w:p w:rsidR="00B33AFC" w:rsidP="00B33AFC" w14:paraId="2A74795B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B33AFC" w:rsidP="00B33AFC" w14:paraId="516056EC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77F384C8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5439DFD2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B33AFC" w:rsidP="00B33AFC" w14:paraId="4B4C5C2C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33AFC" w:rsidP="00B33AFC" w14:paraId="4B78D881" w14:textId="77777777">
            <w:pPr>
              <w:rPr>
                <w:sz w:val="24"/>
                <w:szCs w:val="24"/>
              </w:rPr>
            </w:pPr>
          </w:p>
        </w:tc>
      </w:tr>
      <w:tr w14:paraId="25AF3266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B33AFC" w:rsidP="00B33AFC" w14:paraId="5D5C5169" w14:textId="5390112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Preventing one’s partner from making his/her </w:t>
            </w:r>
            <w:r w:rsidRPr="00481432">
              <w:rPr>
                <w:rFonts w:cstheme="minorHAnsi"/>
                <w:sz w:val="24"/>
                <w:szCs w:val="24"/>
              </w:rPr>
              <w:t>own decisions</w:t>
            </w:r>
            <w:r>
              <w:rPr>
                <w:rFonts w:cstheme="minorHAnsi"/>
                <w:sz w:val="24"/>
                <w:szCs w:val="24"/>
              </w:rPr>
              <w:t xml:space="preserve"> is okay</w:t>
            </w:r>
            <w:r w:rsidRPr="0048143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21" w:type="dxa"/>
          </w:tcPr>
          <w:p w:rsidR="00B33AFC" w:rsidP="00B33AFC" w14:paraId="39AC0D8D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B33AFC" w:rsidP="00B33AFC" w14:paraId="18909CFD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7EE34350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6F9A571C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B33AFC" w:rsidP="00B33AFC" w14:paraId="0F0CC18A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33AFC" w:rsidP="00B33AFC" w14:paraId="7769820D" w14:textId="77777777">
            <w:pPr>
              <w:rPr>
                <w:sz w:val="24"/>
                <w:szCs w:val="24"/>
              </w:rPr>
            </w:pPr>
          </w:p>
        </w:tc>
      </w:tr>
      <w:tr w14:paraId="1FB861B8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B33AFC" w:rsidP="00B33AFC" w14:paraId="660F22C2" w14:textId="58EF1C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One partner should control </w:t>
            </w:r>
            <w:r>
              <w:rPr>
                <w:rFonts w:cstheme="minorHAnsi"/>
                <w:sz w:val="24"/>
                <w:szCs w:val="24"/>
              </w:rPr>
              <w:t xml:space="preserve">all </w:t>
            </w:r>
            <w:r w:rsidRPr="00481432">
              <w:rPr>
                <w:rFonts w:cstheme="minorHAnsi"/>
                <w:sz w:val="24"/>
                <w:szCs w:val="24"/>
              </w:rPr>
              <w:t xml:space="preserve">household finances. </w:t>
            </w:r>
          </w:p>
        </w:tc>
        <w:tc>
          <w:tcPr>
            <w:tcW w:w="521" w:type="dxa"/>
          </w:tcPr>
          <w:p w:rsidR="00B33AFC" w:rsidP="00B33AFC" w14:paraId="6DB5658F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B33AFC" w:rsidP="00B33AFC" w14:paraId="63060D2B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7A340BF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39BB679B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B33AFC" w:rsidP="00B33AFC" w14:paraId="658288BD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33AFC" w:rsidP="00B33AFC" w14:paraId="5BC495EC" w14:textId="77777777">
            <w:pPr>
              <w:rPr>
                <w:sz w:val="24"/>
                <w:szCs w:val="24"/>
              </w:rPr>
            </w:pPr>
          </w:p>
        </w:tc>
      </w:tr>
      <w:tr w14:paraId="3F082667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B33AFC" w:rsidP="00B33AFC" w14:paraId="25A9CBD4" w14:textId="683196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person who is constantly worrying that they may make their partner angry is in a healthy relationship.</w:t>
            </w:r>
          </w:p>
        </w:tc>
        <w:tc>
          <w:tcPr>
            <w:tcW w:w="521" w:type="dxa"/>
          </w:tcPr>
          <w:p w:rsidR="00B33AFC" w:rsidP="00B33AFC" w14:paraId="7DFD382A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B33AFC" w:rsidP="00B33AFC" w14:paraId="76608D47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7118DDE4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33AFC" w:rsidP="00B33AFC" w14:paraId="620572D4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B33AFC" w:rsidP="00B33AFC" w14:paraId="06132ABA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33AFC" w:rsidP="00B33AFC" w14:paraId="285AD0C7" w14:textId="77777777">
            <w:pPr>
              <w:rPr>
                <w:sz w:val="24"/>
                <w:szCs w:val="24"/>
              </w:rPr>
            </w:pPr>
          </w:p>
        </w:tc>
      </w:tr>
      <w:tr w14:paraId="466C5D99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5C0469" w:rsidRPr="00FF16F9" w:rsidP="005C0469" w14:paraId="7C832255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is a serious problem that our community should focus on preventing.</w:t>
            </w:r>
          </w:p>
        </w:tc>
        <w:tc>
          <w:tcPr>
            <w:tcW w:w="521" w:type="dxa"/>
          </w:tcPr>
          <w:p w:rsidR="005C0469" w:rsidP="00D304BF" w14:paraId="4DC90207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5C0469" w:rsidP="00D304BF" w14:paraId="335F96CB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5C0469" w:rsidP="00D304BF" w14:paraId="7528B1D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5C0469" w:rsidP="00D304BF" w14:paraId="353AE1D1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5C0469" w:rsidP="00D304BF" w14:paraId="2EF5D3A3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C0469" w:rsidP="00D304BF" w14:paraId="27C4DD59" w14:textId="77777777">
            <w:pPr>
              <w:rPr>
                <w:sz w:val="24"/>
                <w:szCs w:val="24"/>
              </w:rPr>
            </w:pPr>
          </w:p>
        </w:tc>
      </w:tr>
      <w:tr w14:paraId="2D41C37F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5C0469" w:rsidRPr="00FF16F9" w:rsidP="005C0469" w14:paraId="464F8E40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should be settled within the family rather than involving the police or military.</w:t>
            </w:r>
          </w:p>
        </w:tc>
        <w:tc>
          <w:tcPr>
            <w:tcW w:w="521" w:type="dxa"/>
          </w:tcPr>
          <w:p w:rsidR="005C0469" w:rsidP="00D304BF" w14:paraId="7510F4A7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5C0469" w:rsidP="00D304BF" w14:paraId="2686AED8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5C0469" w:rsidP="00D304BF" w14:paraId="17EE57D5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5C0469" w:rsidP="00D304BF" w14:paraId="2DAC452C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5C0469" w:rsidP="00D304BF" w14:paraId="44E664B4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C0469" w:rsidP="00D304BF" w14:paraId="55B21E50" w14:textId="77777777">
            <w:pPr>
              <w:rPr>
                <w:sz w:val="24"/>
                <w:szCs w:val="24"/>
              </w:rPr>
            </w:pPr>
          </w:p>
        </w:tc>
      </w:tr>
      <w:tr w14:paraId="610657C8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5C0469" w:rsidRPr="00FF16F9" w:rsidP="005C0469" w14:paraId="4EF5B035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is a serious crime, and the abuser should go to jail.</w:t>
            </w:r>
          </w:p>
        </w:tc>
        <w:tc>
          <w:tcPr>
            <w:tcW w:w="521" w:type="dxa"/>
          </w:tcPr>
          <w:p w:rsidR="005C0469" w:rsidP="00D304BF" w14:paraId="4275CFA0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5C0469" w:rsidP="00D304BF" w14:paraId="3CAAF5F5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5C0469" w:rsidP="00D304BF" w14:paraId="05AA80C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5C0469" w:rsidP="00D304BF" w14:paraId="791A7AA0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5C0469" w:rsidP="00D304BF" w14:paraId="07DF3866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C0469" w:rsidP="00D304BF" w14:paraId="198366AA" w14:textId="77777777">
            <w:pPr>
              <w:rPr>
                <w:sz w:val="24"/>
                <w:szCs w:val="24"/>
              </w:rPr>
            </w:pPr>
          </w:p>
        </w:tc>
      </w:tr>
      <w:tr w14:paraId="530EBD22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5C0469" w:rsidP="005C0469" w14:paraId="4B626D32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C680F">
              <w:rPr>
                <w:rFonts w:cstheme="minorHAnsi"/>
                <w:sz w:val="24"/>
                <w:szCs w:val="24"/>
              </w:rPr>
              <w:t xml:space="preserve">Domestic </w:t>
            </w:r>
            <w:r>
              <w:rPr>
                <w:rFonts w:cstheme="minorHAnsi"/>
                <w:sz w:val="24"/>
                <w:szCs w:val="24"/>
              </w:rPr>
              <w:t xml:space="preserve">abuse </w:t>
            </w:r>
            <w:r w:rsidRPr="008C680F">
              <w:rPr>
                <w:rFonts w:cstheme="minorHAnsi"/>
                <w:sz w:val="24"/>
                <w:szCs w:val="24"/>
              </w:rPr>
              <w:t>can be prevented before it happens.</w:t>
            </w:r>
          </w:p>
        </w:tc>
        <w:tc>
          <w:tcPr>
            <w:tcW w:w="521" w:type="dxa"/>
          </w:tcPr>
          <w:p w:rsidR="005C0469" w:rsidP="00D304BF" w14:paraId="1A03F354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5C0469" w:rsidP="00D304BF" w14:paraId="249AA107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5C0469" w:rsidP="00D304BF" w14:paraId="5B205645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5C0469" w:rsidP="00D304BF" w14:paraId="029A6EE9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5C0469" w:rsidP="00D304BF" w14:paraId="799D8BF3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C0469" w:rsidP="00D304BF" w14:paraId="2C0EE909" w14:textId="77777777">
            <w:pPr>
              <w:rPr>
                <w:sz w:val="24"/>
                <w:szCs w:val="24"/>
              </w:rPr>
            </w:pPr>
          </w:p>
        </w:tc>
      </w:tr>
      <w:tr w14:paraId="67756E66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835863" w:rsidRPr="008C680F" w:rsidP="00835863" w14:paraId="7C395794" w14:textId="18588C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can happen to anyone, regardless of age, race, education level, or economic status.</w:t>
            </w:r>
          </w:p>
        </w:tc>
        <w:tc>
          <w:tcPr>
            <w:tcW w:w="521" w:type="dxa"/>
          </w:tcPr>
          <w:p w:rsidR="00835863" w:rsidP="00835863" w14:paraId="3EE1B94F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835863" w:rsidP="00835863" w14:paraId="748EDEF1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35863" w:rsidP="00835863" w14:paraId="280BBC30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35863" w:rsidP="00835863" w14:paraId="653F41FF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835863" w:rsidP="00835863" w14:paraId="46D3B531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35863" w:rsidP="00835863" w14:paraId="42DB05AC" w14:textId="77777777">
            <w:pPr>
              <w:rPr>
                <w:sz w:val="24"/>
                <w:szCs w:val="24"/>
              </w:rPr>
            </w:pPr>
          </w:p>
        </w:tc>
      </w:tr>
      <w:tr w14:paraId="5F69C897" w14:textId="77777777" w:rsidTr="007900E6">
        <w:tblPrEx>
          <w:tblW w:w="0" w:type="auto"/>
          <w:tblLook w:val="04A0"/>
        </w:tblPrEx>
        <w:tc>
          <w:tcPr>
            <w:tcW w:w="3600" w:type="dxa"/>
          </w:tcPr>
          <w:p w:rsidR="00835863" w:rsidRPr="008C680F" w:rsidP="00835863" w14:paraId="41825958" w14:textId="18255BD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can involve emotional, economic, and/or physical abuse.</w:t>
            </w:r>
          </w:p>
        </w:tc>
        <w:tc>
          <w:tcPr>
            <w:tcW w:w="521" w:type="dxa"/>
          </w:tcPr>
          <w:p w:rsidR="00835863" w:rsidP="00835863" w14:paraId="40AA65A0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835863" w:rsidP="00835863" w14:paraId="6409911A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35863" w:rsidP="00835863" w14:paraId="5E10747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35863" w:rsidP="00835863" w14:paraId="38505018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835863" w:rsidP="00835863" w14:paraId="7C1D8D45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35863" w:rsidP="00835863" w14:paraId="14C18721" w14:textId="77777777">
            <w:pPr>
              <w:rPr>
                <w:sz w:val="24"/>
                <w:szCs w:val="24"/>
              </w:rPr>
            </w:pPr>
          </w:p>
        </w:tc>
      </w:tr>
    </w:tbl>
    <w:p w:rsidR="005C0469" w:rsidP="005C0469" w14:paraId="4ACEA080" w14:textId="77777777"/>
    <w:p w:rsidR="007900E6" w:rsidP="005C0469" w14:paraId="2580FADA" w14:textId="77777777"/>
    <w:p w:rsidR="007900E6" w:rsidP="005C0469" w14:paraId="1ACF35DB" w14:textId="77777777"/>
    <w:tbl>
      <w:tblPr>
        <w:tblStyle w:val="TableGrid"/>
        <w:tblW w:w="9810" w:type="dxa"/>
        <w:tblInd w:w="-5" w:type="dxa"/>
        <w:tblLook w:val="04A0"/>
      </w:tblPr>
      <w:tblGrid>
        <w:gridCol w:w="2743"/>
        <w:gridCol w:w="974"/>
        <w:gridCol w:w="879"/>
        <w:gridCol w:w="480"/>
        <w:gridCol w:w="715"/>
        <w:gridCol w:w="1195"/>
        <w:gridCol w:w="1010"/>
        <w:gridCol w:w="1033"/>
        <w:gridCol w:w="781"/>
      </w:tblGrid>
      <w:tr w14:paraId="7096537C" w14:textId="30276E61" w:rsidTr="007900E6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192B80" w:rsidRPr="00FF16F9" w:rsidP="007717CB" w14:paraId="5FF53A35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06" w:type="dxa"/>
          </w:tcPr>
          <w:p w:rsidR="00192B80" w:rsidRPr="007B6EAB" w:rsidP="007717CB" w14:paraId="5DC6F644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899" w:type="dxa"/>
          </w:tcPr>
          <w:p w:rsidR="00192B80" w:rsidRPr="007B6EAB" w:rsidP="007717CB" w14:paraId="34E287F0" w14:textId="77777777">
            <w:pPr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195" w:type="dxa"/>
            <w:gridSpan w:val="2"/>
          </w:tcPr>
          <w:p w:rsidR="00192B80" w:rsidRPr="007B6EAB" w:rsidP="007717CB" w14:paraId="7185D7FA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195" w:type="dxa"/>
          </w:tcPr>
          <w:p w:rsidR="00192B80" w:rsidRPr="007B6EAB" w:rsidP="007717CB" w14:paraId="36BB9133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10" w:type="dxa"/>
          </w:tcPr>
          <w:p w:rsidR="00192B80" w:rsidRPr="007B6EAB" w:rsidP="007717CB" w14:paraId="54BE2346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37" w:type="dxa"/>
          </w:tcPr>
          <w:p w:rsidR="00192B80" w:rsidRPr="007B6EAB" w:rsidP="007717CB" w14:paraId="1D5C14CA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  <w:tc>
          <w:tcPr>
            <w:tcW w:w="788" w:type="dxa"/>
          </w:tcPr>
          <w:p w:rsidR="00192B80" w:rsidRPr="007B6EAB" w:rsidP="007717CB" w14:paraId="73C2443F" w14:textId="511F40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Don’</w:t>
            </w:r>
            <w:r w:rsidR="007900E6">
              <w:rPr>
                <w:b/>
                <w:bCs/>
              </w:rPr>
              <w:t>t Know</w:t>
            </w:r>
          </w:p>
        </w:tc>
      </w:tr>
      <w:tr w14:paraId="373312B7" w14:textId="352D80B3" w:rsidTr="007900E6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192B80" w:rsidRPr="008C680F" w:rsidP="007717CB" w14:paraId="0A8EF631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My installation’s Family Advocacy Program has information about healthy relationships. </w:t>
            </w:r>
          </w:p>
        </w:tc>
        <w:tc>
          <w:tcPr>
            <w:tcW w:w="806" w:type="dxa"/>
          </w:tcPr>
          <w:p w:rsidR="00192B80" w:rsidP="007717CB" w14:paraId="29877245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192B80" w:rsidP="007717CB" w14:paraId="4C378AF2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192B80" w:rsidP="007717CB" w14:paraId="09DA4381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192B80" w:rsidP="007717CB" w14:paraId="155C5A52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192B80" w:rsidP="007717CB" w14:paraId="1301C6F2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192B80" w:rsidP="007717CB" w14:paraId="4639EC82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192B80" w:rsidP="007717CB" w14:paraId="2DAF1351" w14:textId="77777777">
            <w:pPr>
              <w:rPr>
                <w:sz w:val="24"/>
                <w:szCs w:val="24"/>
              </w:rPr>
            </w:pPr>
          </w:p>
        </w:tc>
      </w:tr>
      <w:tr w14:paraId="6201969B" w14:textId="13F9B6CC" w:rsidTr="007900E6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192B80" w:rsidRPr="008C680F" w:rsidP="007717CB" w14:paraId="3D61C801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53647">
              <w:rPr>
                <w:rFonts w:cstheme="minorHAnsi"/>
                <w:sz w:val="24"/>
                <w:szCs w:val="24"/>
              </w:rPr>
              <w:t>The Family Advocacy Program works with service members</w:t>
            </w:r>
            <w:r>
              <w:rPr>
                <w:rFonts w:cstheme="minorHAnsi"/>
                <w:sz w:val="24"/>
                <w:szCs w:val="24"/>
              </w:rPr>
              <w:t>, their partners,</w:t>
            </w:r>
            <w:r w:rsidRPr="00A53647">
              <w:rPr>
                <w:rFonts w:cstheme="minorHAnsi"/>
                <w:sz w:val="24"/>
                <w:szCs w:val="24"/>
              </w:rPr>
              <w:t xml:space="preserve"> and their families to teach them about healthy relationships.</w:t>
            </w:r>
          </w:p>
        </w:tc>
        <w:tc>
          <w:tcPr>
            <w:tcW w:w="806" w:type="dxa"/>
          </w:tcPr>
          <w:p w:rsidR="00192B80" w:rsidP="007717CB" w14:paraId="6B4299D0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192B80" w:rsidP="007717CB" w14:paraId="7513BD64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192B80" w:rsidP="007717CB" w14:paraId="115596D9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192B80" w:rsidP="007717CB" w14:paraId="1B88BD81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192B80" w:rsidP="007717CB" w14:paraId="67DAB9F4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192B80" w:rsidP="007717CB" w14:paraId="4D1CB968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192B80" w:rsidP="007717CB" w14:paraId="6DE6612F" w14:textId="77777777">
            <w:pPr>
              <w:rPr>
                <w:sz w:val="24"/>
                <w:szCs w:val="24"/>
              </w:rPr>
            </w:pPr>
          </w:p>
        </w:tc>
      </w:tr>
      <w:tr w14:paraId="35311E1D" w14:textId="2C9816C9" w:rsidTr="007900E6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192B80" w:rsidRPr="008C680F" w:rsidP="007717CB" w14:paraId="71FBB19D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I know who to contact when I suspect domestic </w:t>
            </w:r>
            <w:r>
              <w:rPr>
                <w:rFonts w:cstheme="minorHAnsi"/>
                <w:sz w:val="24"/>
                <w:szCs w:val="24"/>
              </w:rPr>
              <w:t>abuse</w:t>
            </w:r>
            <w:r w:rsidRPr="0048143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06" w:type="dxa"/>
          </w:tcPr>
          <w:p w:rsidR="00192B80" w:rsidP="007717CB" w14:paraId="5FD9D728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192B80" w:rsidP="007717CB" w14:paraId="432014F0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192B80" w:rsidP="007717CB" w14:paraId="40D01B3F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192B80" w:rsidP="007717CB" w14:paraId="0AB2147C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192B80" w:rsidP="007717CB" w14:paraId="6CC88F4B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192B80" w:rsidP="007717CB" w14:paraId="652E1D91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192B80" w:rsidP="007717CB" w14:paraId="61AEDE21" w14:textId="77777777">
            <w:pPr>
              <w:rPr>
                <w:sz w:val="24"/>
                <w:szCs w:val="24"/>
              </w:rPr>
            </w:pPr>
          </w:p>
        </w:tc>
      </w:tr>
      <w:tr w14:paraId="54A0E2D2" w14:textId="76688AFB" w:rsidTr="007900E6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192B80" w:rsidRPr="008C680F" w:rsidP="007717CB" w14:paraId="385D2197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I am aware of Family Advocacy Program resources available for victims of domestic </w:t>
            </w:r>
            <w:r>
              <w:rPr>
                <w:rFonts w:cstheme="minorHAnsi"/>
                <w:sz w:val="24"/>
                <w:szCs w:val="24"/>
              </w:rPr>
              <w:t>abuse</w:t>
            </w:r>
            <w:r w:rsidRPr="00481432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06" w:type="dxa"/>
          </w:tcPr>
          <w:p w:rsidR="00192B80" w:rsidP="007717CB" w14:paraId="67DE7CA3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192B80" w:rsidP="007717CB" w14:paraId="5D6070CD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192B80" w:rsidP="007717CB" w14:paraId="57D43E6A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192B80" w:rsidP="007717CB" w14:paraId="046B4F77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192B80" w:rsidP="007717CB" w14:paraId="23D42B60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192B80" w:rsidP="007717CB" w14:paraId="1D90BC9F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192B80" w:rsidP="007717CB" w14:paraId="23A8BC8A" w14:textId="77777777">
            <w:pPr>
              <w:rPr>
                <w:sz w:val="24"/>
                <w:szCs w:val="24"/>
              </w:rPr>
            </w:pPr>
          </w:p>
        </w:tc>
      </w:tr>
      <w:tr w14:paraId="781ACBBC" w14:textId="3189D2B8" w:rsidTr="007900E6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192B80" w:rsidRPr="008C680F" w:rsidP="007717CB" w14:paraId="3B2A81EF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53647">
              <w:rPr>
                <w:rFonts w:cstheme="minorHAnsi"/>
                <w:sz w:val="24"/>
                <w:szCs w:val="24"/>
              </w:rPr>
              <w:t>I am confident in my ability to tell others about services that the Family Advocacy Program provides.</w:t>
            </w:r>
          </w:p>
        </w:tc>
        <w:tc>
          <w:tcPr>
            <w:tcW w:w="806" w:type="dxa"/>
          </w:tcPr>
          <w:p w:rsidR="00192B80" w:rsidP="007717CB" w14:paraId="68C77A06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192B80" w:rsidP="007717CB" w14:paraId="47A12DF8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192B80" w:rsidP="007717CB" w14:paraId="0D6D4B41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192B80" w:rsidP="007717CB" w14:paraId="34ECAD05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192B80" w:rsidP="007717CB" w14:paraId="76B65954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192B80" w:rsidP="007717CB" w14:paraId="4C8DD46A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192B80" w:rsidP="007717CB" w14:paraId="0F65BBB5" w14:textId="77777777">
            <w:pPr>
              <w:rPr>
                <w:sz w:val="24"/>
                <w:szCs w:val="24"/>
              </w:rPr>
            </w:pPr>
          </w:p>
        </w:tc>
      </w:tr>
      <w:tr w14:paraId="44F4751F" w14:textId="3D18829B" w:rsidTr="007900E6">
        <w:tblPrEx>
          <w:tblW w:w="9810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65" w:type="dxa"/>
            <w:gridSpan w:val="4"/>
          </w:tcPr>
          <w:p w:rsidR="007900E6" w:rsidP="007900E6" w14:paraId="44FB5724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92B80" w:rsidRPr="008D11E3" w:rsidP="008D11E3" w14:paraId="73F01993" w14:textId="4C71CE1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11E3">
              <w:rPr>
                <w:sz w:val="24"/>
                <w:szCs w:val="24"/>
              </w:rPr>
              <w:t>If you think an individual needs relationship advice or support, what service(s) would you share with the individual? (select all that apply)</w:t>
            </w:r>
          </w:p>
        </w:tc>
        <w:tc>
          <w:tcPr>
            <w:tcW w:w="3957" w:type="dxa"/>
            <w:gridSpan w:val="4"/>
          </w:tcPr>
          <w:p w:rsidR="007900E6" w:rsidP="007900E6" w14:paraId="44F35C6F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92B80" w:rsidP="005C0469" w14:paraId="5D121CC1" w14:textId="794AC84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Victim Advocacy Services</w:t>
            </w:r>
          </w:p>
          <w:p w:rsidR="00192B80" w:rsidP="005C0469" w14:paraId="1AE5F7CD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Counseling Services</w:t>
            </w:r>
          </w:p>
          <w:p w:rsidR="00192B80" w:rsidP="005C0469" w14:paraId="0360253B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OneSource</w:t>
            </w:r>
          </w:p>
          <w:p w:rsidR="00192B80" w:rsidP="005C0469" w14:paraId="1A80ECED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Advocacy Program</w:t>
            </w:r>
          </w:p>
          <w:p w:rsidR="00192B80" w:rsidRPr="007F6468" w:rsidP="005C0469" w14:paraId="37E9A1AF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_______________</w:t>
            </w:r>
          </w:p>
          <w:p w:rsidR="00192B80" w:rsidP="00D304BF" w14:paraId="18EC869A" w14:textId="77777777"/>
        </w:tc>
        <w:tc>
          <w:tcPr>
            <w:tcW w:w="788" w:type="dxa"/>
          </w:tcPr>
          <w:p w:rsidR="00192B80" w:rsidP="007900E6" w14:paraId="70573A4A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:rsidR="005C0469" w:rsidRPr="005C0469" w:rsidP="00B33AFC" w14:paraId="66FEFEBF" w14:textId="77777777">
      <w:pPr>
        <w:rPr>
          <w:b/>
          <w:bCs/>
          <w:sz w:val="28"/>
          <w:szCs w:val="28"/>
        </w:rPr>
      </w:pPr>
    </w:p>
    <w:sectPr w:rsidSect="007900E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66563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7032" w14:paraId="547FA5D2" w14:textId="68D97D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032" w14:paraId="5FF81CF1" w14:textId="063CD7C9">
    <w:pPr>
      <w:pStyle w:val="Header"/>
    </w:pPr>
    <w:r>
      <w:t>FAP Outreach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92540B"/>
    <w:multiLevelType w:val="hybridMultilevel"/>
    <w:tmpl w:val="3B5CC46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F6539"/>
    <w:multiLevelType w:val="hybridMultilevel"/>
    <w:tmpl w:val="49B03A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B67E2"/>
    <w:multiLevelType w:val="hybridMultilevel"/>
    <w:tmpl w:val="9DE29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25744E"/>
    <w:multiLevelType w:val="hybridMultilevel"/>
    <w:tmpl w:val="D5F0E21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6354228">
    <w:abstractNumId w:val="3"/>
  </w:num>
  <w:num w:numId="2" w16cid:durableId="1795098221">
    <w:abstractNumId w:val="1"/>
  </w:num>
  <w:num w:numId="3" w16cid:durableId="1015811489">
    <w:abstractNumId w:val="0"/>
  </w:num>
  <w:num w:numId="4" w16cid:durableId="183514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69"/>
    <w:rsid w:val="000619F5"/>
    <w:rsid w:val="00122F3F"/>
    <w:rsid w:val="00192B80"/>
    <w:rsid w:val="00481432"/>
    <w:rsid w:val="004822C0"/>
    <w:rsid w:val="0049674B"/>
    <w:rsid w:val="005C0469"/>
    <w:rsid w:val="00681907"/>
    <w:rsid w:val="007717CB"/>
    <w:rsid w:val="007900E6"/>
    <w:rsid w:val="007B6EAB"/>
    <w:rsid w:val="007F6468"/>
    <w:rsid w:val="00835863"/>
    <w:rsid w:val="008C680F"/>
    <w:rsid w:val="008D11E3"/>
    <w:rsid w:val="008D7032"/>
    <w:rsid w:val="00921FCA"/>
    <w:rsid w:val="00A53647"/>
    <w:rsid w:val="00B14B03"/>
    <w:rsid w:val="00B33AFC"/>
    <w:rsid w:val="00B63C53"/>
    <w:rsid w:val="00C24629"/>
    <w:rsid w:val="00C9477E"/>
    <w:rsid w:val="00D2149D"/>
    <w:rsid w:val="00D304BF"/>
    <w:rsid w:val="00EF27F7"/>
    <w:rsid w:val="00F1586B"/>
    <w:rsid w:val="00FF16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2D56DF"/>
  <w15:chartTrackingRefBased/>
  <w15:docId w15:val="{51051BC8-E82B-468E-8D16-4E6183AC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4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0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0469"/>
    <w:rPr>
      <w:sz w:val="20"/>
      <w:szCs w:val="20"/>
    </w:rPr>
  </w:style>
  <w:style w:type="table" w:styleId="TableGrid">
    <w:name w:val="Table Grid"/>
    <w:basedOn w:val="TableNormal"/>
    <w:uiPriority w:val="39"/>
    <w:rsid w:val="005C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7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032"/>
  </w:style>
  <w:style w:type="paragraph" w:styleId="Footer">
    <w:name w:val="footer"/>
    <w:basedOn w:val="Normal"/>
    <w:link w:val="FooterChar"/>
    <w:uiPriority w:val="99"/>
    <w:unhideWhenUsed/>
    <w:rsid w:val="008D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DBDA2EDFB5A45B7DF02F7FDE16645" ma:contentTypeVersion="2" ma:contentTypeDescription="Create a new document." ma:contentTypeScope="" ma:versionID="368b07867b75ae3f681d54f01cfa89ed">
  <xsd:schema xmlns:xsd="http://www.w3.org/2001/XMLSchema" xmlns:xs="http://www.w3.org/2001/XMLSchema" xmlns:p="http://schemas.microsoft.com/office/2006/metadata/properties" xmlns:ns2="b41caf06-edaa-46da-918f-89f8dd0f4fc7" targetNamespace="http://schemas.microsoft.com/office/2006/metadata/properties" ma:root="true" ma:fieldsID="badcf188fc3b4179e152ce8493f35161" ns2:_="">
    <xsd:import namespace="b41caf06-edaa-46da-918f-89f8dd0f4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f06-edaa-46da-918f-89f8dd0f4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799E2-ECA2-4C9F-B2DF-2E111A01C76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41caf06-edaa-46da-918f-89f8dd0f4f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009487-0BA9-4ACA-B7F9-9C4AF96AA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997E6-2BC9-482E-97E0-2EA53BBC2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caf06-edaa-46da-918f-89f8dd0f4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Lawton</dc:creator>
  <cp:lastModifiedBy>Street, Towanda M CIV OSD OUSD P-R (USA)</cp:lastModifiedBy>
  <cp:revision>2</cp:revision>
  <dcterms:created xsi:type="dcterms:W3CDTF">2023-06-26T14:26:00Z</dcterms:created>
  <dcterms:modified xsi:type="dcterms:W3CDTF">2023-06-26T14:26:00Z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0x010100425DBDA2EDFB5A45B7DF02F7FDE16645</vt:lpwstr>
  </property>
</Properties>
</file>