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7D9D" w:rsidRPr="00D64E06" w:rsidP="00AE7D9D" w14:paraId="089680E7" w14:textId="0915A6C4">
      <w:pPr>
        <w:pStyle w:val="Heading2"/>
        <w:spacing w:before="0"/>
        <w:rPr>
          <w:rFonts w:asciiTheme="minorHAnsi" w:hAnsiTheme="minorHAnsi" w:cs="Arial"/>
          <w:sz w:val="22"/>
          <w:szCs w:val="22"/>
        </w:rPr>
      </w:pPr>
      <w:r>
        <w:rPr>
          <w:rFonts w:asciiTheme="minorHAnsi" w:hAnsiTheme="minorHAnsi" w:cs="Arial"/>
          <w:sz w:val="22"/>
          <w:szCs w:val="22"/>
        </w:rPr>
        <w:t>Informed Consent</w:t>
      </w:r>
    </w:p>
    <w:p w:rsidR="00AE7D9D" w:rsidRPr="00D64E06" w:rsidP="00AE7D9D" w14:paraId="10DBC51C" w14:textId="77777777">
      <w:pPr>
        <w:tabs>
          <w:tab w:val="center" w:pos="5400"/>
        </w:tabs>
        <w:suppressAutoHyphens/>
        <w:jc w:val="center"/>
        <w:rPr>
          <w:rFonts w:asciiTheme="minorHAnsi" w:hAnsiTheme="minorHAnsi" w:cs="Arial"/>
          <w:spacing w:val="-3"/>
          <w:sz w:val="22"/>
          <w:szCs w:val="22"/>
        </w:rPr>
      </w:pPr>
      <w:r w:rsidRPr="00D64E06">
        <w:rPr>
          <w:rFonts w:asciiTheme="minorHAnsi" w:hAnsiTheme="minorHAnsi" w:cs="Arial"/>
          <w:spacing w:val="-3"/>
          <w:sz w:val="22"/>
          <w:szCs w:val="22"/>
        </w:rPr>
        <w:t>The Pennsylvania State University</w:t>
      </w:r>
    </w:p>
    <w:p w:rsidR="00AE7D9D" w:rsidRPr="00D64E06" w:rsidP="00AE7D9D" w14:paraId="5A257692" w14:textId="77777777">
      <w:pPr>
        <w:pStyle w:val="BodyText2"/>
        <w:rPr>
          <w:rFonts w:asciiTheme="minorHAnsi" w:hAnsiTheme="minorHAnsi" w:cs="Arial"/>
          <w:sz w:val="22"/>
          <w:szCs w:val="22"/>
        </w:rPr>
      </w:pPr>
    </w:p>
    <w:p w:rsidR="00AE7D9D" w:rsidRPr="00C20ED7" w:rsidP="00AE7D9D" w14:paraId="6A42B01B" w14:textId="15E860CF">
      <w:pPr>
        <w:pStyle w:val="BodyText2"/>
        <w:ind w:left="1800" w:hanging="1800"/>
        <w:rPr>
          <w:rFonts w:asciiTheme="minorHAnsi" w:hAnsiTheme="minorHAnsi" w:cs="Arial"/>
          <w:sz w:val="22"/>
          <w:szCs w:val="22"/>
        </w:rPr>
      </w:pPr>
      <w:r w:rsidRPr="008878F5">
        <w:rPr>
          <w:rFonts w:asciiTheme="minorHAnsi" w:hAnsiTheme="minorHAnsi" w:cs="Arial"/>
          <w:b/>
          <w:bCs/>
          <w:sz w:val="22"/>
          <w:szCs w:val="22"/>
        </w:rPr>
        <w:t>Title of Project</w:t>
      </w:r>
      <w:r w:rsidRPr="00D64E06">
        <w:rPr>
          <w:rFonts w:asciiTheme="minorHAnsi" w:hAnsiTheme="minorHAnsi" w:cs="Arial"/>
          <w:sz w:val="22"/>
          <w:szCs w:val="22"/>
        </w:rPr>
        <w:t xml:space="preserve">:  </w:t>
      </w:r>
      <w:r w:rsidR="00BB1C18">
        <w:rPr>
          <w:rFonts w:asciiTheme="minorHAnsi" w:hAnsiTheme="minorHAnsi" w:cs="Arial"/>
          <w:sz w:val="22"/>
          <w:szCs w:val="22"/>
        </w:rPr>
        <w:t>Awareness Campaign Study</w:t>
      </w:r>
      <w:r w:rsidRPr="00C20ED7">
        <w:rPr>
          <w:rFonts w:asciiTheme="minorHAnsi" w:hAnsiTheme="minorHAnsi" w:cs="Arial"/>
          <w:sz w:val="22"/>
          <w:szCs w:val="22"/>
        </w:rPr>
        <w:tab/>
      </w:r>
      <w:r w:rsidRPr="00C20ED7">
        <w:rPr>
          <w:rFonts w:asciiTheme="minorHAnsi" w:hAnsiTheme="minorHAnsi" w:cs="Arial"/>
          <w:sz w:val="22"/>
          <w:szCs w:val="22"/>
        </w:rPr>
        <w:tab/>
      </w:r>
    </w:p>
    <w:p w:rsidR="00AE7D9D" w:rsidRPr="00C20ED7" w:rsidP="00AE7D9D" w14:paraId="1B6AD952" w14:textId="77777777">
      <w:pPr>
        <w:pStyle w:val="BodyText2"/>
        <w:rPr>
          <w:rFonts w:asciiTheme="minorHAnsi" w:hAnsiTheme="minorHAnsi" w:cs="Arial"/>
          <w:sz w:val="22"/>
          <w:szCs w:val="22"/>
        </w:rPr>
      </w:pPr>
    </w:p>
    <w:p w:rsidR="00AE7D9D" w:rsidRPr="00C20ED7" w:rsidP="00AE7D9D" w14:paraId="6D1FECA3" w14:textId="4C177B64">
      <w:pPr>
        <w:pStyle w:val="BodyText2"/>
        <w:rPr>
          <w:rFonts w:asciiTheme="minorHAnsi" w:hAnsiTheme="minorHAnsi" w:cs="Arial"/>
          <w:sz w:val="22"/>
          <w:szCs w:val="22"/>
        </w:rPr>
      </w:pPr>
      <w:r w:rsidRPr="008878F5">
        <w:rPr>
          <w:rFonts w:asciiTheme="minorHAnsi" w:hAnsiTheme="minorHAnsi" w:cs="Arial"/>
          <w:b/>
          <w:bCs/>
          <w:sz w:val="22"/>
          <w:szCs w:val="22"/>
        </w:rPr>
        <w:t>Principal Investigator</w:t>
      </w:r>
      <w:r w:rsidRPr="00C20ED7">
        <w:rPr>
          <w:rFonts w:asciiTheme="minorHAnsi" w:hAnsiTheme="minorHAnsi" w:cs="Arial"/>
          <w:sz w:val="22"/>
          <w:szCs w:val="22"/>
        </w:rPr>
        <w:t xml:space="preserve">: </w:t>
      </w:r>
      <w:r w:rsidRPr="00C20ED7" w:rsidR="00C20ED7">
        <w:rPr>
          <w:rFonts w:asciiTheme="minorHAnsi" w:hAnsiTheme="minorHAnsi" w:cs="Arial"/>
          <w:sz w:val="22"/>
          <w:szCs w:val="22"/>
        </w:rPr>
        <w:t>Dr. Daniel F. Perkins</w:t>
      </w:r>
    </w:p>
    <w:p w:rsidR="00AE7D9D" w:rsidRPr="00C20ED7" w:rsidP="00AE7D9D" w14:paraId="7CC61ED9" w14:textId="77777777">
      <w:pPr>
        <w:tabs>
          <w:tab w:val="left" w:pos="-720"/>
          <w:tab w:val="left" w:pos="2610"/>
        </w:tabs>
        <w:suppressAutoHyphens/>
        <w:jc w:val="both"/>
        <w:rPr>
          <w:rFonts w:asciiTheme="minorHAnsi" w:hAnsiTheme="minorHAnsi" w:cs="Arial"/>
          <w:spacing w:val="-3"/>
          <w:sz w:val="22"/>
          <w:szCs w:val="22"/>
        </w:rPr>
      </w:pPr>
    </w:p>
    <w:p w:rsidR="00AE7D9D" w:rsidRPr="00D64E06" w:rsidP="00AE7D9D" w14:paraId="7C671D3D" w14:textId="5B80599F">
      <w:pPr>
        <w:tabs>
          <w:tab w:val="left" w:pos="-720"/>
          <w:tab w:val="left" w:pos="2610"/>
        </w:tabs>
        <w:suppressAutoHyphens/>
        <w:rPr>
          <w:rFonts w:asciiTheme="minorHAnsi" w:hAnsiTheme="minorHAnsi" w:cs="Arial"/>
          <w:spacing w:val="-3"/>
          <w:sz w:val="22"/>
          <w:szCs w:val="22"/>
        </w:rPr>
      </w:pPr>
      <w:r w:rsidRPr="00D64E06">
        <w:rPr>
          <w:rFonts w:asciiTheme="minorHAnsi" w:hAnsiTheme="minorHAnsi" w:cs="Arial"/>
          <w:sz w:val="22"/>
          <w:szCs w:val="22"/>
        </w:rPr>
        <w:t>You are being invited to volunteer to participate in a research study. This summary explains information about this research</w:t>
      </w:r>
      <w:r w:rsidR="004B04B8">
        <w:rPr>
          <w:rFonts w:asciiTheme="minorHAnsi" w:hAnsiTheme="minorHAnsi" w:cs="Arial"/>
          <w:sz w:val="22"/>
          <w:szCs w:val="22"/>
        </w:rPr>
        <w:t>:</w:t>
      </w:r>
      <w:r w:rsidRPr="00D64E06">
        <w:rPr>
          <w:rFonts w:asciiTheme="minorHAnsi" w:hAnsiTheme="minorHAnsi" w:cs="Arial"/>
          <w:spacing w:val="-3"/>
          <w:sz w:val="22"/>
          <w:szCs w:val="22"/>
        </w:rPr>
        <w:tab/>
      </w:r>
    </w:p>
    <w:p w:rsidR="00AE7D9D" w:rsidRPr="00D64E06" w:rsidP="00AE7D9D" w14:paraId="1AD9A160" w14:textId="77777777">
      <w:pPr>
        <w:pStyle w:val="CommentText"/>
        <w:ind w:left="720" w:hanging="720"/>
        <w:rPr>
          <w:rFonts w:asciiTheme="minorHAnsi" w:hAnsiTheme="minorHAnsi" w:cs="Arial"/>
          <w:spacing w:val="-3"/>
          <w:sz w:val="22"/>
          <w:szCs w:val="22"/>
        </w:rPr>
      </w:pPr>
    </w:p>
    <w:p w:rsidR="00AE7D9D" w:rsidP="00C20ED7" w14:paraId="5D1F0542" w14:textId="1F7BD540">
      <w:pPr>
        <w:pStyle w:val="CommentText"/>
        <w:numPr>
          <w:ilvl w:val="0"/>
          <w:numId w:val="8"/>
        </w:numPr>
        <w:rPr>
          <w:rFonts w:asciiTheme="minorHAnsi" w:hAnsiTheme="minorHAnsi"/>
          <w:sz w:val="22"/>
          <w:szCs w:val="22"/>
        </w:rPr>
      </w:pPr>
      <w:r>
        <w:rPr>
          <w:rFonts w:asciiTheme="minorHAnsi" w:hAnsiTheme="minorHAnsi"/>
          <w:sz w:val="22"/>
          <w:szCs w:val="22"/>
        </w:rPr>
        <w:t xml:space="preserve">The purpose of this project is to evaluate the </w:t>
      </w:r>
      <w:r w:rsidR="006D4F6D">
        <w:rPr>
          <w:rFonts w:asciiTheme="minorHAnsi" w:hAnsiTheme="minorHAnsi"/>
          <w:sz w:val="22"/>
          <w:szCs w:val="22"/>
        </w:rPr>
        <w:t xml:space="preserve">Family Advocacy Program’s </w:t>
      </w:r>
      <w:r>
        <w:rPr>
          <w:rFonts w:asciiTheme="minorHAnsi" w:hAnsiTheme="minorHAnsi"/>
          <w:sz w:val="22"/>
          <w:szCs w:val="22"/>
        </w:rPr>
        <w:t xml:space="preserve">Domestic Violence Awareness and Child Abuse Prevention </w:t>
      </w:r>
      <w:r w:rsidR="006D4F6D">
        <w:rPr>
          <w:rFonts w:asciiTheme="minorHAnsi" w:hAnsiTheme="minorHAnsi"/>
          <w:sz w:val="22"/>
          <w:szCs w:val="22"/>
        </w:rPr>
        <w:t xml:space="preserve">awareness </w:t>
      </w:r>
      <w:r>
        <w:rPr>
          <w:rFonts w:asciiTheme="minorHAnsi" w:hAnsiTheme="minorHAnsi"/>
          <w:sz w:val="22"/>
          <w:szCs w:val="22"/>
        </w:rPr>
        <w:t>campaigns.</w:t>
      </w:r>
    </w:p>
    <w:p w:rsidR="00C20ED7" w:rsidRPr="00D64E06" w:rsidP="00AE7D9D" w14:paraId="218061D1" w14:textId="77777777">
      <w:pPr>
        <w:pStyle w:val="CommentText"/>
        <w:ind w:left="720"/>
        <w:rPr>
          <w:rFonts w:asciiTheme="minorHAnsi" w:hAnsiTheme="minorHAnsi" w:cs="Arial"/>
          <w:iCs/>
          <w:sz w:val="22"/>
          <w:szCs w:val="22"/>
        </w:rPr>
      </w:pPr>
    </w:p>
    <w:p w:rsidR="00AE7D9D" w:rsidRPr="00907C69" w:rsidP="00AE7D9D" w14:paraId="0A198FDE" w14:textId="0A426C43">
      <w:pPr>
        <w:numPr>
          <w:ilvl w:val="0"/>
          <w:numId w:val="3"/>
        </w:numPr>
        <w:tabs>
          <w:tab w:val="left" w:pos="-720"/>
          <w:tab w:val="left" w:pos="0"/>
        </w:tabs>
        <w:suppressAutoHyphens/>
        <w:rPr>
          <w:rFonts w:asciiTheme="minorHAnsi" w:hAnsiTheme="minorHAnsi" w:cs="Arial"/>
          <w:spacing w:val="-3"/>
          <w:sz w:val="22"/>
          <w:szCs w:val="22"/>
        </w:rPr>
      </w:pPr>
      <w:r>
        <w:rPr>
          <w:rFonts w:asciiTheme="minorHAnsi" w:hAnsiTheme="minorHAnsi" w:cs="Arial"/>
          <w:sz w:val="22"/>
          <w:szCs w:val="22"/>
        </w:rPr>
        <w:t xml:space="preserve">If you decide to participate, you will be asked to complete online </w:t>
      </w:r>
      <w:r w:rsidR="000019BA">
        <w:rPr>
          <w:rFonts w:asciiTheme="minorHAnsi" w:hAnsiTheme="minorHAnsi" w:cs="Arial"/>
          <w:sz w:val="22"/>
          <w:szCs w:val="22"/>
        </w:rPr>
        <w:t>surveys</w:t>
      </w:r>
      <w:r>
        <w:rPr>
          <w:rFonts w:asciiTheme="minorHAnsi" w:hAnsiTheme="minorHAnsi" w:cs="Arial"/>
          <w:sz w:val="22"/>
          <w:szCs w:val="22"/>
        </w:rPr>
        <w:t xml:space="preserve"> four times over the next year. </w:t>
      </w:r>
      <w:r w:rsidR="004B04B8">
        <w:rPr>
          <w:rFonts w:asciiTheme="minorHAnsi" w:hAnsiTheme="minorHAnsi" w:cs="Arial"/>
          <w:sz w:val="22"/>
          <w:szCs w:val="22"/>
        </w:rPr>
        <w:t xml:space="preserve">Each survey should take around </w:t>
      </w:r>
      <w:r w:rsidR="007264E3">
        <w:rPr>
          <w:rFonts w:asciiTheme="minorHAnsi" w:hAnsiTheme="minorHAnsi" w:cs="Arial"/>
          <w:sz w:val="22"/>
          <w:szCs w:val="22"/>
        </w:rPr>
        <w:t>10-15</w:t>
      </w:r>
      <w:r w:rsidR="004B04B8">
        <w:rPr>
          <w:rFonts w:asciiTheme="minorHAnsi" w:hAnsiTheme="minorHAnsi" w:cs="Arial"/>
          <w:sz w:val="22"/>
          <w:szCs w:val="22"/>
        </w:rPr>
        <w:t xml:space="preserve"> minutes to complete. </w:t>
      </w:r>
      <w:r w:rsidR="006D4F6D">
        <w:rPr>
          <w:rFonts w:asciiTheme="minorHAnsi" w:hAnsiTheme="minorHAnsi" w:cs="Arial"/>
          <w:sz w:val="22"/>
          <w:szCs w:val="22"/>
        </w:rPr>
        <w:t xml:space="preserve">These surveys will include questions </w:t>
      </w:r>
      <w:r w:rsidR="004B04B8">
        <w:rPr>
          <w:rFonts w:asciiTheme="minorHAnsi" w:hAnsiTheme="minorHAnsi" w:cs="Arial"/>
          <w:sz w:val="22"/>
          <w:szCs w:val="22"/>
        </w:rPr>
        <w:t>to</w:t>
      </w:r>
      <w:r w:rsidR="006D4F6D">
        <w:rPr>
          <w:rFonts w:asciiTheme="minorHAnsi" w:hAnsiTheme="minorHAnsi" w:cs="Arial"/>
          <w:sz w:val="22"/>
          <w:szCs w:val="22"/>
        </w:rPr>
        <w:t xml:space="preserve"> assess your knowledge, beliefs, and attitudes toward the campaign materials and content.</w:t>
      </w:r>
    </w:p>
    <w:p w:rsidR="00907C69" w:rsidRPr="00630ED2" w:rsidP="00907C69" w14:paraId="64D85A6A" w14:textId="77777777">
      <w:pPr>
        <w:tabs>
          <w:tab w:val="left" w:pos="-720"/>
          <w:tab w:val="left" w:pos="0"/>
        </w:tabs>
        <w:suppressAutoHyphens/>
        <w:ind w:left="720"/>
        <w:rPr>
          <w:rFonts w:asciiTheme="minorHAnsi" w:hAnsiTheme="minorHAnsi" w:cs="Arial"/>
          <w:spacing w:val="-3"/>
          <w:sz w:val="22"/>
          <w:szCs w:val="22"/>
        </w:rPr>
      </w:pPr>
    </w:p>
    <w:p w:rsidR="00630ED2" w:rsidRPr="00591E1C" w:rsidP="00AE7D9D" w14:paraId="3808E5D6" w14:textId="207442F5">
      <w:pPr>
        <w:numPr>
          <w:ilvl w:val="0"/>
          <w:numId w:val="3"/>
        </w:numPr>
        <w:tabs>
          <w:tab w:val="left" w:pos="-720"/>
          <w:tab w:val="left" w:pos="0"/>
        </w:tabs>
        <w:suppressAutoHyphens/>
        <w:rPr>
          <w:rFonts w:asciiTheme="minorHAnsi" w:hAnsiTheme="minorHAnsi" w:cs="Arial"/>
          <w:spacing w:val="-3"/>
          <w:sz w:val="22"/>
          <w:szCs w:val="22"/>
        </w:rPr>
      </w:pPr>
      <w:r>
        <w:rPr>
          <w:rFonts w:asciiTheme="minorHAnsi" w:hAnsiTheme="minorHAnsi" w:cs="Arial"/>
          <w:sz w:val="22"/>
          <w:szCs w:val="22"/>
        </w:rPr>
        <w:t>Service members will need to complete the surveys outside of normal business hours (per OGC).</w:t>
      </w:r>
    </w:p>
    <w:p w:rsidR="00AE7D9D" w:rsidRPr="00C20ED7" w:rsidP="00C20ED7" w14:paraId="30AFB086" w14:textId="3AFA6B11">
      <w:pPr>
        <w:tabs>
          <w:tab w:val="left" w:pos="-720"/>
          <w:tab w:val="left" w:pos="0"/>
        </w:tabs>
        <w:suppressAutoHyphens/>
        <w:rPr>
          <w:rFonts w:asciiTheme="minorHAnsi" w:hAnsiTheme="minorHAnsi" w:cs="Arial"/>
          <w:spacing w:val="-3"/>
          <w:sz w:val="22"/>
          <w:szCs w:val="22"/>
        </w:rPr>
      </w:pPr>
    </w:p>
    <w:p w:rsidR="004B04B8" w:rsidP="004B04B8" w14:paraId="6ACDB0C8" w14:textId="4464B2C2">
      <w:pPr>
        <w:numPr>
          <w:ilvl w:val="0"/>
          <w:numId w:val="3"/>
        </w:numPr>
        <w:tabs>
          <w:tab w:val="left" w:pos="-720"/>
          <w:tab w:val="left" w:pos="0"/>
        </w:tabs>
        <w:suppressAutoHyphens/>
        <w:rPr>
          <w:rFonts w:asciiTheme="minorHAnsi" w:hAnsiTheme="minorHAnsi" w:cs="Arial"/>
          <w:spacing w:val="-3"/>
          <w:sz w:val="22"/>
          <w:szCs w:val="22"/>
        </w:rPr>
      </w:pPr>
      <w:r>
        <w:rPr>
          <w:rFonts w:asciiTheme="minorHAnsi" w:hAnsiTheme="minorHAnsi" w:cs="Arial"/>
          <w:spacing w:val="-3"/>
          <w:sz w:val="22"/>
          <w:szCs w:val="22"/>
        </w:rPr>
        <w:t xml:space="preserve">You will receive a $10 electronic Amazon gift card via email after completion of the first survey, $15 after the second, $20 after the third, and $25 after completion of the fourth survey, for a possible total of $70 in gift cards. </w:t>
      </w:r>
    </w:p>
    <w:p w:rsidR="004B04B8" w:rsidP="004B04B8" w14:paraId="05BFE278" w14:textId="77777777">
      <w:pPr>
        <w:pStyle w:val="ListParagraph"/>
        <w:rPr>
          <w:rFonts w:asciiTheme="minorHAnsi" w:hAnsiTheme="minorHAnsi" w:cs="Arial"/>
          <w:sz w:val="22"/>
          <w:szCs w:val="22"/>
        </w:rPr>
      </w:pPr>
    </w:p>
    <w:p w:rsidR="006D4F6D" w:rsidRPr="004B04B8" w:rsidP="004B04B8" w14:paraId="5EA6F3B6" w14:textId="733F71CD">
      <w:pPr>
        <w:numPr>
          <w:ilvl w:val="0"/>
          <w:numId w:val="3"/>
        </w:numPr>
        <w:tabs>
          <w:tab w:val="left" w:pos="-720"/>
          <w:tab w:val="left" w:pos="0"/>
        </w:tabs>
        <w:suppressAutoHyphens/>
        <w:rPr>
          <w:rFonts w:asciiTheme="minorHAnsi" w:hAnsiTheme="minorHAnsi" w:cs="Arial"/>
          <w:spacing w:val="-3"/>
          <w:sz w:val="22"/>
          <w:szCs w:val="22"/>
        </w:rPr>
      </w:pPr>
      <w:r>
        <w:rPr>
          <w:rFonts w:asciiTheme="minorHAnsi" w:hAnsiTheme="minorHAnsi" w:cs="Arial"/>
          <w:sz w:val="22"/>
          <w:szCs w:val="22"/>
        </w:rPr>
        <w:t xml:space="preserve">Survey responses will be stored in a secure database, and responses will be password-protected and only accessible to members of the study team. </w:t>
      </w:r>
      <w:r w:rsidR="004B04B8">
        <w:rPr>
          <w:rFonts w:asciiTheme="minorHAnsi" w:hAnsiTheme="minorHAnsi" w:cs="Arial"/>
          <w:sz w:val="22"/>
          <w:szCs w:val="22"/>
        </w:rPr>
        <w:t>Any identifying information will be stored in a separate electronic location to reduce loss of confidentiality.</w:t>
      </w:r>
      <w:r w:rsidRPr="004B04B8" w:rsidR="004B04B8">
        <w:rPr>
          <w:rFonts w:asciiTheme="minorHAnsi" w:hAnsiTheme="minorHAnsi" w:cs="Arial"/>
          <w:spacing w:val="-3"/>
          <w:sz w:val="22"/>
          <w:szCs w:val="22"/>
        </w:rPr>
        <w:t xml:space="preserve"> </w:t>
      </w:r>
      <w:r w:rsidRPr="00D64E06" w:rsidR="004B04B8">
        <w:rPr>
          <w:rFonts w:asciiTheme="minorHAnsi" w:hAnsiTheme="minorHAnsi" w:cs="Arial"/>
          <w:spacing w:val="-3"/>
          <w:sz w:val="22"/>
          <w:szCs w:val="22"/>
        </w:rPr>
        <w:t>Information collected in this project may be shared with other researchers, but we will not share any information that could identify you.</w:t>
      </w:r>
    </w:p>
    <w:p w:rsidR="006D4F6D" w:rsidRPr="00591E1C" w:rsidP="006D4F6D" w14:paraId="0E41D05B" w14:textId="77777777">
      <w:pPr>
        <w:tabs>
          <w:tab w:val="left" w:pos="-720"/>
          <w:tab w:val="left" w:pos="0"/>
        </w:tabs>
        <w:suppressAutoHyphens/>
        <w:rPr>
          <w:rFonts w:asciiTheme="minorHAnsi" w:hAnsiTheme="minorHAnsi" w:cs="Arial"/>
          <w:spacing w:val="-3"/>
          <w:sz w:val="22"/>
          <w:szCs w:val="22"/>
        </w:rPr>
      </w:pPr>
    </w:p>
    <w:p w:rsidR="00AE7D9D" w:rsidP="00AE7D9D" w14:paraId="5F13C57E" w14:textId="238E7E94">
      <w:pPr>
        <w:numPr>
          <w:ilvl w:val="0"/>
          <w:numId w:val="3"/>
        </w:numPr>
        <w:tabs>
          <w:tab w:val="left" w:pos="-720"/>
          <w:tab w:val="left" w:pos="0"/>
        </w:tabs>
        <w:suppressAutoHyphens/>
        <w:rPr>
          <w:rFonts w:asciiTheme="minorHAnsi" w:hAnsiTheme="minorHAnsi" w:cs="Arial"/>
          <w:spacing w:val="-3"/>
          <w:sz w:val="22"/>
          <w:szCs w:val="22"/>
        </w:rPr>
      </w:pPr>
      <w:r w:rsidRPr="00DC3DCF">
        <w:rPr>
          <w:rFonts w:asciiTheme="minorHAnsi" w:hAnsiTheme="minorHAnsi" w:cs="Arial"/>
          <w:color w:val="000000"/>
          <w:sz w:val="22"/>
          <w:szCs w:val="22"/>
        </w:rPr>
        <w:t>The confidentiality of your electronic data created by you or by the researchers will be maintained as required by applicable law and to the degree permitted by the technology used. Absolute confidentiality cannot be guaranteed.</w:t>
      </w:r>
    </w:p>
    <w:p w:rsidR="00AE7D9D" w:rsidRPr="00D64E06" w:rsidP="00AE7D9D" w14:paraId="0D76D87A" w14:textId="77777777">
      <w:pPr>
        <w:tabs>
          <w:tab w:val="left" w:pos="-720"/>
          <w:tab w:val="left" w:pos="0"/>
        </w:tabs>
        <w:suppressAutoHyphens/>
        <w:rPr>
          <w:rFonts w:asciiTheme="minorHAnsi" w:hAnsiTheme="minorHAnsi" w:cs="Arial"/>
          <w:spacing w:val="-3"/>
          <w:sz w:val="22"/>
          <w:szCs w:val="22"/>
        </w:rPr>
      </w:pPr>
    </w:p>
    <w:p w:rsidR="00AE7D9D" w:rsidRPr="00D64E06" w:rsidP="00AE7D9D" w14:paraId="109D5D66" w14:textId="0D0377C7">
      <w:pPr>
        <w:tabs>
          <w:tab w:val="left" w:pos="-720"/>
          <w:tab w:val="left" w:pos="0"/>
        </w:tabs>
        <w:suppressAutoHyphens/>
        <w:rPr>
          <w:rFonts w:asciiTheme="minorHAnsi" w:hAnsiTheme="minorHAnsi" w:cs="Arial"/>
          <w:sz w:val="22"/>
          <w:szCs w:val="22"/>
        </w:rPr>
      </w:pPr>
      <w:r>
        <w:rPr>
          <w:rFonts w:asciiTheme="minorHAnsi" w:hAnsiTheme="minorHAnsi" w:cs="Arial"/>
          <w:sz w:val="22"/>
          <w:szCs w:val="22"/>
        </w:rPr>
        <w:t>I</w:t>
      </w:r>
      <w:r w:rsidRPr="00D64E06">
        <w:rPr>
          <w:rFonts w:asciiTheme="minorHAnsi" w:hAnsiTheme="minorHAnsi" w:cs="Arial"/>
          <w:sz w:val="22"/>
          <w:szCs w:val="22"/>
        </w:rPr>
        <w:t xml:space="preserve">f you have questions, complaints, or concerns about the research, you should contact </w:t>
      </w:r>
      <w:r>
        <w:rPr>
          <w:rFonts w:asciiTheme="minorHAnsi" w:hAnsiTheme="minorHAnsi" w:cs="Arial"/>
          <w:iCs/>
          <w:sz w:val="22"/>
          <w:szCs w:val="22"/>
        </w:rPr>
        <w:t>Kristen Lawton at kna121@psu.edu</w:t>
      </w:r>
      <w:r w:rsidRPr="00D64E06">
        <w:rPr>
          <w:rFonts w:asciiTheme="minorHAnsi" w:hAnsiTheme="minorHAnsi" w:cs="Arial"/>
          <w:sz w:val="22"/>
          <w:szCs w:val="22"/>
        </w:rPr>
        <w:t xml:space="preserve">.  If you have questions regarding your rights as a research subject or concerns regarding your privacy, you may contact the </w:t>
      </w:r>
      <w:r>
        <w:rPr>
          <w:rFonts w:asciiTheme="minorHAnsi" w:hAnsiTheme="minorHAnsi" w:cs="Arial"/>
          <w:sz w:val="22"/>
          <w:szCs w:val="22"/>
        </w:rPr>
        <w:t>Human Research Protection Program</w:t>
      </w:r>
      <w:r w:rsidRPr="00D64E06">
        <w:rPr>
          <w:rFonts w:asciiTheme="minorHAnsi" w:hAnsiTheme="minorHAnsi" w:cs="Arial"/>
          <w:sz w:val="22"/>
          <w:szCs w:val="22"/>
        </w:rPr>
        <w:t xml:space="preserve"> at 814-865-1775. </w:t>
      </w:r>
    </w:p>
    <w:p w:rsidR="00AE7D9D" w:rsidRPr="00D64E06" w:rsidP="00AE7D9D" w14:paraId="0014CE9A" w14:textId="77777777">
      <w:pPr>
        <w:tabs>
          <w:tab w:val="left" w:pos="-720"/>
          <w:tab w:val="left" w:pos="0"/>
        </w:tabs>
        <w:suppressAutoHyphens/>
        <w:rPr>
          <w:rFonts w:asciiTheme="minorHAnsi" w:hAnsiTheme="minorHAnsi" w:cs="Arial"/>
          <w:sz w:val="22"/>
          <w:szCs w:val="22"/>
        </w:rPr>
      </w:pPr>
    </w:p>
    <w:p w:rsidR="00AE7D9D" w:rsidRPr="00D64E06" w:rsidP="00AE7D9D" w14:paraId="3946946E" w14:textId="5E17F53B">
      <w:pPr>
        <w:tabs>
          <w:tab w:val="left" w:pos="-720"/>
          <w:tab w:val="left" w:pos="0"/>
        </w:tabs>
        <w:suppressAutoHyphens/>
        <w:rPr>
          <w:rFonts w:asciiTheme="minorHAnsi" w:hAnsiTheme="minorHAnsi" w:cs="Arial"/>
          <w:sz w:val="22"/>
          <w:szCs w:val="22"/>
        </w:rPr>
      </w:pPr>
      <w:r w:rsidRPr="00D64E06">
        <w:rPr>
          <w:rFonts w:asciiTheme="minorHAnsi" w:hAnsiTheme="minorHAnsi" w:cs="Arial"/>
          <w:sz w:val="22"/>
          <w:szCs w:val="22"/>
        </w:rPr>
        <w:t xml:space="preserve">Your participation is </w:t>
      </w:r>
      <w:r w:rsidRPr="00D64E06" w:rsidR="00FA6862">
        <w:rPr>
          <w:rFonts w:asciiTheme="minorHAnsi" w:hAnsiTheme="minorHAnsi" w:cs="Arial"/>
          <w:sz w:val="22"/>
          <w:szCs w:val="22"/>
        </w:rPr>
        <w:t>voluntary,</w:t>
      </w:r>
      <w:r w:rsidRPr="00D64E06">
        <w:rPr>
          <w:rFonts w:asciiTheme="minorHAnsi" w:hAnsiTheme="minorHAnsi" w:cs="Arial"/>
          <w:sz w:val="22"/>
          <w:szCs w:val="22"/>
        </w:rPr>
        <w:t xml:space="preserve"> and you may decide to stop at any time.  You do not have to answer any questions that you do not want to answer. </w:t>
      </w:r>
    </w:p>
    <w:p w:rsidR="00AE7D9D" w:rsidRPr="00D64E06" w:rsidP="00AE7D9D" w14:paraId="63B9196D" w14:textId="77777777">
      <w:pPr>
        <w:pStyle w:val="EndnoteText"/>
        <w:rPr>
          <w:rFonts w:asciiTheme="minorHAnsi" w:hAnsiTheme="minorHAnsi" w:cs="Arial"/>
          <w:spacing w:val="-3"/>
          <w:sz w:val="22"/>
          <w:szCs w:val="22"/>
        </w:rPr>
      </w:pPr>
    </w:p>
    <w:p w:rsidR="00C40F42" w:rsidRPr="00D47D9D" w:rsidP="00C40F42" w14:paraId="37427058" w14:textId="03D0BD03">
      <w:pPr>
        <w:pStyle w:val="BodyText"/>
        <w:tabs>
          <w:tab w:val="left" w:pos="-720"/>
          <w:tab w:val="left" w:pos="0"/>
        </w:tabs>
        <w:suppressAutoHyphens/>
        <w:rPr>
          <w:rFonts w:ascii="Calibri" w:hAnsi="Calibri" w:cs="Calibri"/>
          <w:sz w:val="22"/>
          <w:szCs w:val="22"/>
        </w:rPr>
      </w:pPr>
      <w:r w:rsidRPr="00D47D9D">
        <w:rPr>
          <w:rFonts w:ascii="Calibri" w:hAnsi="Calibri" w:cs="Calibri"/>
          <w:bCs/>
          <w:sz w:val="22"/>
          <w:szCs w:val="22"/>
        </w:rPr>
        <w:t>Your</w:t>
      </w:r>
      <w:r w:rsidRPr="00D47D9D">
        <w:rPr>
          <w:rFonts w:ascii="Calibri" w:hAnsi="Calibri" w:cs="Calibri"/>
          <w:sz w:val="22"/>
          <w:szCs w:val="22"/>
        </w:rPr>
        <w:t xml:space="preserve"> participation implies your voluntary consent to participate in the research.   </w:t>
      </w:r>
    </w:p>
    <w:p w:rsidR="00C40F42" w:rsidRPr="00D47D9D" w:rsidP="00C40F42" w14:paraId="0ADCA4C2" w14:textId="77777777">
      <w:pPr>
        <w:rPr>
          <w:rFonts w:ascii="Calibri" w:hAnsi="Calibri" w:cs="Calibri"/>
          <w:sz w:val="22"/>
          <w:szCs w:val="22"/>
        </w:rPr>
      </w:pPr>
    </w:p>
    <w:p w:rsidR="00C40F42" w:rsidRPr="00AE7D9D" w:rsidP="00AE7D9D" w14:paraId="7B8E7FE3" w14:textId="77777777"/>
    <w:sectPr>
      <w:headerReference w:type="default" r:id="rId7"/>
      <w:footerReference w:type="default" r:id="rId8"/>
      <w:headerReference w:type="first" r:id="rId9"/>
      <w:footerReference w:type="first" r:id="rId10"/>
      <w:pgSz w:w="12240" w:h="15840" w:code="1"/>
      <w:pgMar w:top="1152"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60F" w:rsidRPr="00395E1F" w14:paraId="44666A19" w14:textId="77777777">
    <w:pPr>
      <w:pStyle w:val="Footer"/>
      <w:jc w:val="center"/>
      <w:rPr>
        <w:rFonts w:asciiTheme="minorHAnsi" w:hAnsiTheme="minorHAnsi"/>
        <w:sz w:val="22"/>
        <w:szCs w:val="22"/>
      </w:rPr>
    </w:pPr>
    <w:r w:rsidRPr="00395E1F">
      <w:rPr>
        <w:rFonts w:asciiTheme="minorHAnsi" w:hAnsiTheme="minorHAnsi"/>
        <w:sz w:val="22"/>
        <w:szCs w:val="22"/>
      </w:rPr>
      <w:t xml:space="preserve">Page </w:t>
    </w:r>
    <w:r w:rsidRPr="00395E1F">
      <w:rPr>
        <w:rFonts w:asciiTheme="minorHAnsi" w:hAnsiTheme="minorHAnsi"/>
        <w:sz w:val="22"/>
        <w:szCs w:val="22"/>
      </w:rPr>
      <w:fldChar w:fldCharType="begin"/>
    </w:r>
    <w:r w:rsidRPr="00395E1F">
      <w:rPr>
        <w:rFonts w:asciiTheme="minorHAnsi" w:hAnsiTheme="minorHAnsi"/>
        <w:sz w:val="22"/>
        <w:szCs w:val="22"/>
      </w:rPr>
      <w:instrText xml:space="preserve"> PAGE </w:instrText>
    </w:r>
    <w:r w:rsidRPr="00395E1F">
      <w:rPr>
        <w:rFonts w:asciiTheme="minorHAnsi" w:hAnsiTheme="minorHAnsi"/>
        <w:sz w:val="22"/>
        <w:szCs w:val="22"/>
      </w:rPr>
      <w:fldChar w:fldCharType="separate"/>
    </w:r>
    <w:r w:rsidR="00E65230">
      <w:rPr>
        <w:rFonts w:asciiTheme="minorHAnsi" w:hAnsiTheme="minorHAnsi"/>
        <w:noProof/>
        <w:sz w:val="22"/>
        <w:szCs w:val="22"/>
      </w:rPr>
      <w:t>2</w:t>
    </w:r>
    <w:r w:rsidRPr="00395E1F">
      <w:rPr>
        <w:rFonts w:asciiTheme="minorHAnsi" w:hAnsiTheme="minorHAnsi"/>
        <w:sz w:val="22"/>
        <w:szCs w:val="22"/>
      </w:rPr>
      <w:fldChar w:fldCharType="end"/>
    </w:r>
    <w:r w:rsidRPr="00395E1F">
      <w:rPr>
        <w:rFonts w:asciiTheme="minorHAnsi" w:hAnsiTheme="minorHAnsi"/>
        <w:sz w:val="22"/>
        <w:szCs w:val="22"/>
      </w:rPr>
      <w:t xml:space="preserve"> of </w:t>
    </w:r>
    <w:r w:rsidRPr="00395E1F">
      <w:rPr>
        <w:rFonts w:asciiTheme="minorHAnsi" w:hAnsiTheme="minorHAnsi"/>
        <w:sz w:val="22"/>
        <w:szCs w:val="22"/>
      </w:rPr>
      <w:fldChar w:fldCharType="begin"/>
    </w:r>
    <w:r w:rsidRPr="00395E1F">
      <w:rPr>
        <w:rFonts w:asciiTheme="minorHAnsi" w:hAnsiTheme="minorHAnsi"/>
        <w:sz w:val="22"/>
        <w:szCs w:val="22"/>
      </w:rPr>
      <w:instrText xml:space="preserve"> NUMPAGES </w:instrText>
    </w:r>
    <w:r w:rsidRPr="00395E1F">
      <w:rPr>
        <w:rFonts w:asciiTheme="minorHAnsi" w:hAnsiTheme="minorHAnsi"/>
        <w:sz w:val="22"/>
        <w:szCs w:val="22"/>
      </w:rPr>
      <w:fldChar w:fldCharType="separate"/>
    </w:r>
    <w:r w:rsidR="00E65230">
      <w:rPr>
        <w:rFonts w:asciiTheme="minorHAnsi" w:hAnsiTheme="minorHAnsi"/>
        <w:noProof/>
        <w:sz w:val="22"/>
        <w:szCs w:val="22"/>
      </w:rPr>
      <w:t>2</w:t>
    </w:r>
    <w:r w:rsidRPr="00395E1F">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5306247"/>
      <w:docPartObj>
        <w:docPartGallery w:val="Page Numbers (Bottom of Page)"/>
        <w:docPartUnique/>
      </w:docPartObj>
    </w:sdtPr>
    <w:sdtContent>
      <w:sdt>
        <w:sdtPr>
          <w:id w:val="1728636285"/>
          <w:docPartObj>
            <w:docPartGallery w:val="Page Numbers (Top of Page)"/>
            <w:docPartUnique/>
          </w:docPartObj>
        </w:sdtPr>
        <w:sdtContent>
          <w:p w:rsidR="002D587D" w14:paraId="2CD4DF69" w14:textId="250C71B5">
            <w:pPr>
              <w:pStyle w:val="Footer"/>
              <w:jc w:val="center"/>
            </w:pPr>
            <w:r w:rsidRPr="00395E1F">
              <w:rPr>
                <w:rFonts w:asciiTheme="minorHAnsi" w:hAnsiTheme="minorHAnsi"/>
              </w:rPr>
              <w:t xml:space="preserve">Page </w:t>
            </w:r>
            <w:r w:rsidRPr="00395E1F">
              <w:rPr>
                <w:rFonts w:asciiTheme="minorHAnsi" w:hAnsiTheme="minorHAnsi"/>
                <w:bCs/>
                <w:szCs w:val="24"/>
              </w:rPr>
              <w:fldChar w:fldCharType="begin"/>
            </w:r>
            <w:r w:rsidRPr="00395E1F">
              <w:rPr>
                <w:rFonts w:asciiTheme="minorHAnsi" w:hAnsiTheme="minorHAnsi"/>
                <w:bCs/>
              </w:rPr>
              <w:instrText xml:space="preserve"> PAGE </w:instrText>
            </w:r>
            <w:r w:rsidRPr="00395E1F">
              <w:rPr>
                <w:rFonts w:asciiTheme="minorHAnsi" w:hAnsiTheme="minorHAnsi"/>
                <w:bCs/>
                <w:szCs w:val="24"/>
              </w:rPr>
              <w:fldChar w:fldCharType="separate"/>
            </w:r>
            <w:r w:rsidR="00E65230">
              <w:rPr>
                <w:rFonts w:asciiTheme="minorHAnsi" w:hAnsiTheme="minorHAnsi"/>
                <w:bCs/>
                <w:noProof/>
              </w:rPr>
              <w:t>1</w:t>
            </w:r>
            <w:r w:rsidRPr="00395E1F">
              <w:rPr>
                <w:rFonts w:asciiTheme="minorHAnsi" w:hAnsiTheme="minorHAnsi"/>
                <w:bCs/>
                <w:szCs w:val="24"/>
              </w:rPr>
              <w:fldChar w:fldCharType="end"/>
            </w:r>
            <w:r w:rsidRPr="00395E1F">
              <w:rPr>
                <w:rFonts w:asciiTheme="minorHAnsi" w:hAnsiTheme="minorHAnsi"/>
              </w:rPr>
              <w:t xml:space="preserve"> of </w:t>
            </w:r>
            <w:r w:rsidRPr="00395E1F">
              <w:rPr>
                <w:rFonts w:asciiTheme="minorHAnsi" w:hAnsiTheme="minorHAnsi"/>
                <w:bCs/>
                <w:szCs w:val="24"/>
              </w:rPr>
              <w:fldChar w:fldCharType="begin"/>
            </w:r>
            <w:r w:rsidRPr="00395E1F">
              <w:rPr>
                <w:rFonts w:asciiTheme="minorHAnsi" w:hAnsiTheme="minorHAnsi"/>
                <w:bCs/>
              </w:rPr>
              <w:instrText xml:space="preserve"> NUMPAGES  </w:instrText>
            </w:r>
            <w:r w:rsidRPr="00395E1F">
              <w:rPr>
                <w:rFonts w:asciiTheme="minorHAnsi" w:hAnsiTheme="minorHAnsi"/>
                <w:bCs/>
                <w:szCs w:val="24"/>
              </w:rPr>
              <w:fldChar w:fldCharType="separate"/>
            </w:r>
            <w:r w:rsidR="00E65230">
              <w:rPr>
                <w:rFonts w:asciiTheme="minorHAnsi" w:hAnsiTheme="minorHAnsi"/>
                <w:bCs/>
                <w:noProof/>
              </w:rPr>
              <w:t>2</w:t>
            </w:r>
            <w:r w:rsidRPr="00395E1F">
              <w:rPr>
                <w:rFonts w:asciiTheme="minorHAnsi" w:hAnsiTheme="minorHAnsi"/>
                <w:bCs/>
                <w:szCs w:val="24"/>
              </w:rPr>
              <w:fldChar w:fldCharType="end"/>
            </w:r>
            <w:r w:rsidR="00CC2B70">
              <w:rPr>
                <w:rFonts w:asciiTheme="minorHAnsi" w:hAnsiTheme="minorHAnsi"/>
                <w:bCs/>
                <w:szCs w:val="24"/>
              </w:rPr>
              <w:t xml:space="preserve"> </w:t>
            </w:r>
            <w:r w:rsidRPr="00CC2B70" w:rsidR="00CC2B70">
              <w:rPr>
                <w:rFonts w:asciiTheme="minorHAnsi" w:hAnsiTheme="minorHAnsi"/>
                <w:bCs/>
                <w:szCs w:val="24"/>
              </w:rPr>
              <w:t>(v.</w:t>
            </w:r>
            <w:r w:rsidR="004B4913">
              <w:rPr>
                <w:rFonts w:asciiTheme="minorHAnsi" w:hAnsiTheme="minorHAnsi"/>
                <w:bCs/>
                <w:szCs w:val="24"/>
              </w:rPr>
              <w:t>08</w:t>
            </w:r>
            <w:r w:rsidR="00AE7D9D">
              <w:rPr>
                <w:rFonts w:asciiTheme="minorHAnsi" w:hAnsiTheme="minorHAnsi"/>
                <w:bCs/>
                <w:szCs w:val="24"/>
              </w:rPr>
              <w:t>/01/2022</w:t>
            </w:r>
            <w:r w:rsidRPr="00CC2B70" w:rsidR="00CC2B70">
              <w:rPr>
                <w:rFonts w:asciiTheme="minorHAnsi" w:hAnsiTheme="minorHAnsi"/>
                <w:bCs/>
                <w:szCs w:val="24"/>
              </w:rPr>
              <w:t>)</w:t>
            </w:r>
          </w:p>
        </w:sdtContent>
      </w:sdt>
    </w:sdtContent>
  </w:sdt>
  <w:p w:rsidR="002C660F" w:rsidRPr="00395E1F" w14:paraId="7D8B8DBE" w14:textId="77777777">
    <w:pPr>
      <w:pStyle w:val="Footer"/>
      <w:jc w:val="center"/>
      <w:rPr>
        <w:rFonts w:asciiTheme="minorHAnsi" w:hAnsiTheme="minorHAnsi"/>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60F" w14:paraId="6CDEFDBD" w14:textId="77777777">
    <w:pPr>
      <w:pStyle w:val="Header"/>
      <w:jc w:val="right"/>
      <w:rPr>
        <w:rFonts w:ascii="Times New Roman" w:hAnsi="Times New Roman"/>
      </w:rPr>
    </w:pPr>
  </w:p>
  <w:p w:rsidR="002C660F" w14:paraId="41B92B87" w14:textId="77777777">
    <w:pPr>
      <w:pStyle w:val="Header"/>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F65" w:rsidP="002F1945" w14:paraId="501902E2" w14:textId="77777777">
    <w:pPr>
      <w:pStyle w:val="Header"/>
      <w:jc w:val="right"/>
      <w:rPr>
        <w:rFonts w:ascii="Arial" w:hAnsi="Arial" w:cs="Arial"/>
      </w:rPr>
    </w:pPr>
  </w:p>
  <w:p w:rsidR="005A2F65" w:rsidP="002F1945" w14:paraId="46191210" w14:textId="3B4C5E41">
    <w:pPr>
      <w:pStyle w:val="Header"/>
      <w:jc w:val="right"/>
      <w:rPr>
        <w:rFonts w:ascii="Arial" w:hAnsi="Arial" w:cs="Arial"/>
      </w:rPr>
    </w:pPr>
    <w:r w:rsidRPr="00E65230">
      <w:rPr>
        <w:rFonts w:asciiTheme="minorHAnsi" w:hAnsiTheme="minorHAnsi" w:cs="Arial"/>
      </w:rPr>
      <w:t>Version Date:</w:t>
    </w:r>
    <w:r w:rsidR="00810665">
      <w:rPr>
        <w:rFonts w:asciiTheme="minorHAnsi" w:hAnsiTheme="minorHAnsi" w:cs="Arial"/>
      </w:rPr>
      <w:t xml:space="preserve"> </w:t>
    </w:r>
    <w:r w:rsidR="00ED2BA8">
      <w:rPr>
        <w:rFonts w:asciiTheme="minorHAnsi" w:hAnsiTheme="minorHAnsi" w:cs="Arial"/>
      </w:rPr>
      <w:t>07/05/2023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F2A4D"/>
    <w:multiLevelType w:val="hybridMultilevel"/>
    <w:tmpl w:val="0A86FF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2AF5863"/>
    <w:multiLevelType w:val="hybridMultilevel"/>
    <w:tmpl w:val="196CC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C322EFD"/>
    <w:multiLevelType w:val="hybridMultilevel"/>
    <w:tmpl w:val="B0CE7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7C6DB4"/>
    <w:multiLevelType w:val="hybridMultilevel"/>
    <w:tmpl w:val="AF9A2038"/>
    <w:lvl w:ilvl="0">
      <w:start w:val="1"/>
      <w:numFmt w:val="bullet"/>
      <w:lvlText w:val=""/>
      <w:lvlJc w:val="left"/>
      <w:pPr>
        <w:ind w:left="432" w:hanging="432"/>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B92953"/>
    <w:multiLevelType w:val="hybridMultilevel"/>
    <w:tmpl w:val="FFA2AC80"/>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4DAF7E20"/>
    <w:multiLevelType w:val="hybridMultilevel"/>
    <w:tmpl w:val="BC14EF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8370EB0"/>
    <w:multiLevelType w:val="hybridMultilevel"/>
    <w:tmpl w:val="5A88A7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9397232"/>
    <w:multiLevelType w:val="hybridMultilevel"/>
    <w:tmpl w:val="543AAB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18985539">
    <w:abstractNumId w:val="5"/>
  </w:num>
  <w:num w:numId="2" w16cid:durableId="391270714">
    <w:abstractNumId w:val="1"/>
  </w:num>
  <w:num w:numId="3" w16cid:durableId="509948219">
    <w:abstractNumId w:val="6"/>
  </w:num>
  <w:num w:numId="4" w16cid:durableId="1756509578">
    <w:abstractNumId w:val="7"/>
  </w:num>
  <w:num w:numId="5" w16cid:durableId="247857810">
    <w:abstractNumId w:val="4"/>
  </w:num>
  <w:num w:numId="6" w16cid:durableId="1498306310">
    <w:abstractNumId w:val="0"/>
  </w:num>
  <w:num w:numId="7" w16cid:durableId="449126813">
    <w:abstractNumId w:val="3"/>
  </w:num>
  <w:num w:numId="8" w16cid:durableId="4542572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66"/>
    <w:rsid w:val="000019BA"/>
    <w:rsid w:val="000118CF"/>
    <w:rsid w:val="000633A4"/>
    <w:rsid w:val="00070D04"/>
    <w:rsid w:val="00071A35"/>
    <w:rsid w:val="000C5F72"/>
    <w:rsid w:val="000D1B8B"/>
    <w:rsid w:val="000E1811"/>
    <w:rsid w:val="000E2CA2"/>
    <w:rsid w:val="000F672B"/>
    <w:rsid w:val="00101CAC"/>
    <w:rsid w:val="00116D98"/>
    <w:rsid w:val="0012350D"/>
    <w:rsid w:val="00134E54"/>
    <w:rsid w:val="0017326F"/>
    <w:rsid w:val="001746DD"/>
    <w:rsid w:val="001A3CA5"/>
    <w:rsid w:val="001A6EE4"/>
    <w:rsid w:val="002072C8"/>
    <w:rsid w:val="002605F6"/>
    <w:rsid w:val="00275F37"/>
    <w:rsid w:val="002A42E6"/>
    <w:rsid w:val="002C660F"/>
    <w:rsid w:val="002D587D"/>
    <w:rsid w:val="002F1945"/>
    <w:rsid w:val="002F490A"/>
    <w:rsid w:val="003231CC"/>
    <w:rsid w:val="00326E03"/>
    <w:rsid w:val="00332452"/>
    <w:rsid w:val="00337559"/>
    <w:rsid w:val="0034288A"/>
    <w:rsid w:val="003444C4"/>
    <w:rsid w:val="00362896"/>
    <w:rsid w:val="00386700"/>
    <w:rsid w:val="00395E1F"/>
    <w:rsid w:val="003B5508"/>
    <w:rsid w:val="003C4237"/>
    <w:rsid w:val="003C4EDE"/>
    <w:rsid w:val="003D12E8"/>
    <w:rsid w:val="003E4464"/>
    <w:rsid w:val="00414C6A"/>
    <w:rsid w:val="00430520"/>
    <w:rsid w:val="00433DAC"/>
    <w:rsid w:val="00451F36"/>
    <w:rsid w:val="0045228E"/>
    <w:rsid w:val="00456069"/>
    <w:rsid w:val="00463EFC"/>
    <w:rsid w:val="00487DAA"/>
    <w:rsid w:val="00490E2E"/>
    <w:rsid w:val="004B04B8"/>
    <w:rsid w:val="004B4913"/>
    <w:rsid w:val="004E1F5A"/>
    <w:rsid w:val="004E7433"/>
    <w:rsid w:val="005112A3"/>
    <w:rsid w:val="00520FE7"/>
    <w:rsid w:val="005700F7"/>
    <w:rsid w:val="00580655"/>
    <w:rsid w:val="00591E1C"/>
    <w:rsid w:val="005A2F65"/>
    <w:rsid w:val="005C341D"/>
    <w:rsid w:val="005D091D"/>
    <w:rsid w:val="0061402B"/>
    <w:rsid w:val="00617187"/>
    <w:rsid w:val="00630ED2"/>
    <w:rsid w:val="006820EF"/>
    <w:rsid w:val="00682AB1"/>
    <w:rsid w:val="00691B91"/>
    <w:rsid w:val="006B3387"/>
    <w:rsid w:val="006C112B"/>
    <w:rsid w:val="006C5915"/>
    <w:rsid w:val="006D3AA4"/>
    <w:rsid w:val="006D4123"/>
    <w:rsid w:val="006D4F6D"/>
    <w:rsid w:val="006E4553"/>
    <w:rsid w:val="007264E3"/>
    <w:rsid w:val="0073762A"/>
    <w:rsid w:val="00760BF7"/>
    <w:rsid w:val="00765B1D"/>
    <w:rsid w:val="00786CE3"/>
    <w:rsid w:val="007908F9"/>
    <w:rsid w:val="00797B8E"/>
    <w:rsid w:val="007A5986"/>
    <w:rsid w:val="007C0D61"/>
    <w:rsid w:val="007C5E07"/>
    <w:rsid w:val="007D5AC5"/>
    <w:rsid w:val="008048D2"/>
    <w:rsid w:val="00810665"/>
    <w:rsid w:val="00812720"/>
    <w:rsid w:val="00814D66"/>
    <w:rsid w:val="008422BA"/>
    <w:rsid w:val="008878F5"/>
    <w:rsid w:val="0089347B"/>
    <w:rsid w:val="00893969"/>
    <w:rsid w:val="008A1A71"/>
    <w:rsid w:val="008B5C4C"/>
    <w:rsid w:val="008D5992"/>
    <w:rsid w:val="00907C69"/>
    <w:rsid w:val="00962FED"/>
    <w:rsid w:val="00985624"/>
    <w:rsid w:val="009E6086"/>
    <w:rsid w:val="00A029D0"/>
    <w:rsid w:val="00A146F6"/>
    <w:rsid w:val="00A214AA"/>
    <w:rsid w:val="00A52611"/>
    <w:rsid w:val="00A53DA1"/>
    <w:rsid w:val="00A81A78"/>
    <w:rsid w:val="00A82978"/>
    <w:rsid w:val="00A82EF8"/>
    <w:rsid w:val="00AB7E28"/>
    <w:rsid w:val="00AD0C06"/>
    <w:rsid w:val="00AD5F24"/>
    <w:rsid w:val="00AE57B4"/>
    <w:rsid w:val="00AE7D9D"/>
    <w:rsid w:val="00B44D13"/>
    <w:rsid w:val="00BB1C18"/>
    <w:rsid w:val="00C20ED7"/>
    <w:rsid w:val="00C40F42"/>
    <w:rsid w:val="00C4144C"/>
    <w:rsid w:val="00C41B26"/>
    <w:rsid w:val="00C770A0"/>
    <w:rsid w:val="00C80045"/>
    <w:rsid w:val="00C9263B"/>
    <w:rsid w:val="00CB0A0F"/>
    <w:rsid w:val="00CB26DB"/>
    <w:rsid w:val="00CC2B70"/>
    <w:rsid w:val="00CC7A84"/>
    <w:rsid w:val="00CE358B"/>
    <w:rsid w:val="00CE6F17"/>
    <w:rsid w:val="00CE7DE6"/>
    <w:rsid w:val="00CF5893"/>
    <w:rsid w:val="00CF7C94"/>
    <w:rsid w:val="00D02C1D"/>
    <w:rsid w:val="00D02F3D"/>
    <w:rsid w:val="00D11B67"/>
    <w:rsid w:val="00D47D9D"/>
    <w:rsid w:val="00D64E06"/>
    <w:rsid w:val="00DC3DCF"/>
    <w:rsid w:val="00DD3123"/>
    <w:rsid w:val="00DD395A"/>
    <w:rsid w:val="00DF39D8"/>
    <w:rsid w:val="00E05C1D"/>
    <w:rsid w:val="00E12EFA"/>
    <w:rsid w:val="00E435A6"/>
    <w:rsid w:val="00E65230"/>
    <w:rsid w:val="00E90575"/>
    <w:rsid w:val="00EB21D4"/>
    <w:rsid w:val="00ED2BA8"/>
    <w:rsid w:val="00EE4E53"/>
    <w:rsid w:val="00EF1FAD"/>
    <w:rsid w:val="00F002AA"/>
    <w:rsid w:val="00F14EDD"/>
    <w:rsid w:val="00F369DE"/>
    <w:rsid w:val="00F705B2"/>
    <w:rsid w:val="00F7159B"/>
    <w:rsid w:val="00FA6862"/>
    <w:rsid w:val="00FB31A3"/>
    <w:rsid w:val="00FB5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1E4708"/>
  <w15:docId w15:val="{9EEC0CCA-C702-4A02-8439-222F9C66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680"/>
      </w:tabs>
      <w:suppressAutoHyphens/>
      <w:ind w:left="1800"/>
      <w:outlineLvl w:val="0"/>
    </w:pPr>
    <w:rPr>
      <w:b/>
      <w:bCs/>
      <w:i/>
      <w:iCs/>
    </w:rPr>
  </w:style>
  <w:style w:type="paragraph" w:styleId="Heading2">
    <w:name w:val="heading 2"/>
    <w:basedOn w:val="Normal"/>
    <w:next w:val="Normal"/>
    <w:qFormat/>
    <w:pPr>
      <w:keepNext/>
      <w:tabs>
        <w:tab w:val="center" w:pos="5400"/>
      </w:tabs>
      <w:suppressAutoHyphens/>
      <w:spacing w:before="120"/>
      <w:jc w:val="center"/>
      <w:outlineLvl w:val="1"/>
    </w:pPr>
    <w:rPr>
      <w:spacing w:val="-3"/>
      <w:szCs w:val="20"/>
      <w:u w:val="single"/>
    </w:rPr>
  </w:style>
  <w:style w:type="paragraph" w:styleId="Heading3">
    <w:name w:val="heading 3"/>
    <w:basedOn w:val="Normal"/>
    <w:next w:val="Normal"/>
    <w:qFormat/>
    <w:pPr>
      <w:keepNext/>
      <w:tabs>
        <w:tab w:val="left" w:pos="-720"/>
        <w:tab w:val="left" w:pos="0"/>
      </w:tabs>
      <w:suppressAutoHyphens/>
      <w:ind w:left="2580"/>
      <w:outlineLvl w:val="2"/>
    </w:pPr>
    <w:rPr>
      <w:b/>
      <w:bCs/>
      <w:spacing w:val="-3"/>
    </w:rPr>
  </w:style>
  <w:style w:type="paragraph" w:styleId="Heading4">
    <w:name w:val="heading 4"/>
    <w:basedOn w:val="Normal"/>
    <w:next w:val="Normal"/>
    <w:qFormat/>
    <w:pPr>
      <w:keepNext/>
      <w:tabs>
        <w:tab w:val="left" w:pos="-720"/>
      </w:tabs>
      <w:suppressAutoHyphens/>
      <w:jc w:val="center"/>
      <w:outlineLvl w:val="3"/>
    </w:pPr>
    <w:rPr>
      <w:b/>
      <w:bCs/>
      <w:spacing w:val="-3"/>
      <w:sz w:val="22"/>
      <w:szCs w:val="20"/>
      <w:u w:val="single"/>
    </w:rPr>
  </w:style>
  <w:style w:type="paragraph" w:styleId="Heading6">
    <w:name w:val="heading 6"/>
    <w:basedOn w:val="Normal"/>
    <w:next w:val="Normal"/>
    <w:qFormat/>
    <w:pPr>
      <w:keepNext/>
      <w:tabs>
        <w:tab w:val="left" w:pos="-720"/>
      </w:tabs>
      <w:suppressAutoHyphens/>
      <w:ind w:left="720" w:hanging="720"/>
      <w:jc w:val="both"/>
      <w:outlineLvl w:val="5"/>
    </w:pPr>
    <w:rPr>
      <w:b/>
      <w:bCs/>
      <w:szCs w:val="20"/>
      <w:u w:val="single"/>
    </w:rPr>
  </w:style>
  <w:style w:type="paragraph" w:styleId="Heading7">
    <w:name w:val="heading 7"/>
    <w:basedOn w:val="Normal"/>
    <w:next w:val="Normal"/>
    <w:qFormat/>
    <w:pPr>
      <w:keepNext/>
      <w:tabs>
        <w:tab w:val="left" w:pos="-720"/>
      </w:tabs>
      <w:suppressAutoHyphens/>
      <w:jc w:val="both"/>
      <w:outlineLvl w:val="6"/>
    </w:pPr>
    <w:rPr>
      <w:i/>
      <w:iCs/>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Courier" w:hAnsi="Courier"/>
      <w:szCs w:val="20"/>
    </w:rPr>
  </w:style>
  <w:style w:type="paragraph" w:styleId="BodyText2">
    <w:name w:val="Body Text 2"/>
    <w:basedOn w:val="Normal"/>
    <w:link w:val="BodyText2Char"/>
    <w:uiPriority w:val="99"/>
    <w:pPr>
      <w:tabs>
        <w:tab w:val="left" w:pos="-720"/>
      </w:tabs>
      <w:suppressAutoHyphens/>
      <w:jc w:val="both"/>
    </w:pPr>
    <w:rPr>
      <w:spacing w:val="-3"/>
      <w:szCs w:val="20"/>
    </w:rPr>
  </w:style>
  <w:style w:type="paragraph" w:styleId="CommentText">
    <w:name w:val="annotation text"/>
    <w:basedOn w:val="Normal"/>
    <w:link w:val="CommentTextChar"/>
    <w:uiPriority w:val="99"/>
    <w:semiHidden/>
    <w:rPr>
      <w:rFonts w:ascii="Courier" w:hAnsi="Courier"/>
      <w:sz w:val="20"/>
      <w:szCs w:val="20"/>
    </w:rPr>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paragraph" w:styleId="EndnoteText">
    <w:name w:val="endnote text"/>
    <w:basedOn w:val="Normal"/>
    <w:semiHidden/>
    <w:rPr>
      <w:rFonts w:ascii="Courier" w:hAnsi="Courier"/>
      <w:szCs w:val="20"/>
    </w:rPr>
  </w:style>
  <w:style w:type="paragraph" w:styleId="TOC6">
    <w:name w:val="toc 6"/>
    <w:basedOn w:val="Normal"/>
    <w:next w:val="Normal"/>
    <w:semiHidden/>
    <w:pPr>
      <w:tabs>
        <w:tab w:val="right" w:pos="9360"/>
      </w:tabs>
      <w:suppressAutoHyphens/>
      <w:ind w:left="720" w:hanging="720"/>
    </w:pPr>
    <w:rPr>
      <w:rFonts w:ascii="Courier" w:hAnsi="Courier"/>
      <w:szCs w:val="20"/>
    </w:rPr>
  </w:style>
  <w:style w:type="paragraph" w:styleId="BlockText">
    <w:name w:val="Block Text"/>
    <w:basedOn w:val="Normal"/>
    <w:pPr>
      <w:tabs>
        <w:tab w:val="left" w:pos="1800"/>
      </w:tabs>
      <w:ind w:left="720" w:right="-360"/>
    </w:pPr>
    <w:rPr>
      <w:szCs w:val="20"/>
    </w:rPr>
  </w:style>
  <w:style w:type="paragraph" w:styleId="BodyTextIndent3">
    <w:name w:val="Body Text Indent 3"/>
    <w:basedOn w:val="Normal"/>
    <w:pPr>
      <w:numPr>
        <w:ilvl w:val="12"/>
      </w:numPr>
      <w:tabs>
        <w:tab w:val="left" w:pos="720"/>
        <w:tab w:val="left" w:pos="1440"/>
      </w:tabs>
      <w:spacing w:after="120"/>
      <w:ind w:left="288" w:hanging="288"/>
      <w:jc w:val="both"/>
    </w:pPr>
    <w:rPr>
      <w:sz w:val="20"/>
      <w:szCs w:val="20"/>
    </w:rPr>
  </w:style>
  <w:style w:type="paragraph" w:styleId="BodyText">
    <w:name w:val="Body Text"/>
    <w:basedOn w:val="Normal"/>
    <w:pPr>
      <w:jc w:val="both"/>
    </w:pPr>
    <w:rPr>
      <w:rFonts w:ascii="Times Roman" w:hAnsi="Times Roman"/>
      <w:spacing w:val="-3"/>
      <w:sz w:val="20"/>
      <w:szCs w:val="20"/>
    </w:rPr>
  </w:style>
  <w:style w:type="paragraph" w:styleId="Footer">
    <w:name w:val="footer"/>
    <w:basedOn w:val="Normal"/>
    <w:link w:val="FooterChar"/>
    <w:uiPriority w:val="99"/>
    <w:pPr>
      <w:tabs>
        <w:tab w:val="center" w:pos="4320"/>
        <w:tab w:val="right" w:pos="8640"/>
      </w:tabs>
    </w:pPr>
    <w:rPr>
      <w:rFonts w:ascii="Courier" w:hAnsi="Courier"/>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odyTextIndent">
    <w:name w:val="Body Text Indent"/>
    <w:basedOn w:val="Normal"/>
    <w:pPr>
      <w:tabs>
        <w:tab w:val="center" w:pos="4680"/>
      </w:tabs>
      <w:suppressAutoHyphens/>
      <w:ind w:left="288"/>
    </w:pPr>
    <w:rPr>
      <w:spacing w:val="-3"/>
    </w:rPr>
  </w:style>
  <w:style w:type="character" w:styleId="CommentReference">
    <w:name w:val="annotation reference"/>
    <w:semiHidden/>
    <w:rsid w:val="006820EF"/>
    <w:rPr>
      <w:sz w:val="16"/>
      <w:szCs w:val="16"/>
    </w:rPr>
  </w:style>
  <w:style w:type="paragraph" w:styleId="CommentSubject">
    <w:name w:val="annotation subject"/>
    <w:basedOn w:val="CommentText"/>
    <w:next w:val="CommentText"/>
    <w:semiHidden/>
    <w:rsid w:val="006820EF"/>
    <w:rPr>
      <w:rFonts w:ascii="Times New Roman" w:hAnsi="Times New Roman"/>
      <w:b/>
      <w:bCs/>
    </w:rPr>
  </w:style>
  <w:style w:type="paragraph" w:styleId="BalloonText">
    <w:name w:val="Balloon Text"/>
    <w:basedOn w:val="Normal"/>
    <w:semiHidden/>
    <w:rsid w:val="006820EF"/>
    <w:rPr>
      <w:rFonts w:ascii="Tahoma" w:hAnsi="Tahoma" w:cs="Tahoma"/>
      <w:sz w:val="16"/>
      <w:szCs w:val="16"/>
    </w:rPr>
  </w:style>
  <w:style w:type="paragraph" w:styleId="ListParagraph">
    <w:name w:val="List Paragraph"/>
    <w:basedOn w:val="Normal"/>
    <w:uiPriority w:val="34"/>
    <w:qFormat/>
    <w:rsid w:val="00893969"/>
    <w:pPr>
      <w:ind w:left="720"/>
      <w:contextualSpacing/>
    </w:pPr>
  </w:style>
  <w:style w:type="character" w:customStyle="1" w:styleId="FooterChar">
    <w:name w:val="Footer Char"/>
    <w:basedOn w:val="DefaultParagraphFont"/>
    <w:link w:val="Footer"/>
    <w:uiPriority w:val="99"/>
    <w:rsid w:val="002D587D"/>
    <w:rPr>
      <w:rFonts w:ascii="Courier" w:hAnsi="Courier"/>
      <w:sz w:val="24"/>
    </w:rPr>
  </w:style>
  <w:style w:type="paragraph" w:styleId="Revision">
    <w:name w:val="Revision"/>
    <w:hidden/>
    <w:uiPriority w:val="99"/>
    <w:semiHidden/>
    <w:rsid w:val="00F7159B"/>
    <w:rPr>
      <w:sz w:val="24"/>
      <w:szCs w:val="24"/>
    </w:rPr>
  </w:style>
  <w:style w:type="character" w:customStyle="1" w:styleId="BodyText2Char">
    <w:name w:val="Body Text 2 Char"/>
    <w:link w:val="BodyText2"/>
    <w:uiPriority w:val="99"/>
    <w:locked/>
    <w:rsid w:val="00AE7D9D"/>
    <w:rPr>
      <w:spacing w:val="-3"/>
      <w:sz w:val="24"/>
    </w:rPr>
  </w:style>
  <w:style w:type="character" w:customStyle="1" w:styleId="CommentTextChar">
    <w:name w:val="Comment Text Char"/>
    <w:link w:val="CommentText"/>
    <w:uiPriority w:val="99"/>
    <w:semiHidden/>
    <w:locked/>
    <w:rsid w:val="00AE7D9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EFF4A16764245A5D8F8154D71CCF6" ma:contentTypeVersion="13" ma:contentTypeDescription="Create a new document." ma:contentTypeScope="" ma:versionID="f1be6550a0124d1f5a17de8112606ab4">
  <xsd:schema xmlns:xsd="http://www.w3.org/2001/XMLSchema" xmlns:xs="http://www.w3.org/2001/XMLSchema" xmlns:p="http://schemas.microsoft.com/office/2006/metadata/properties" xmlns:ns2="b0250271-d04f-47ca-80b6-12ffba4e3b38" xmlns:ns3="5b58c9d5-2aca-4b88-bff0-1954cbc19bdd" targetNamespace="http://schemas.microsoft.com/office/2006/metadata/properties" ma:root="true" ma:fieldsID="365c2daa7394ebc2edc9c486b96ebd65" ns2:_="" ns3:_="">
    <xsd:import namespace="b0250271-d04f-47ca-80b6-12ffba4e3b38"/>
    <xsd:import namespace="5b58c9d5-2aca-4b88-bff0-1954cbc19b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271-d04f-47ca-80b6-12ffba4e3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8c9d5-2aca-4b88-bff0-1954cbc19b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2B202-6B7A-4119-8E68-456562B8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271-d04f-47ca-80b6-12ffba4e3b38"/>
    <ds:schemaRef ds:uri="5b58c9d5-2aca-4b88-bff0-1954cbc1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0B178-5C6C-4E13-AAD8-775BD66919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F6CB7-4897-4E29-ABFF-019E35931D1F}">
  <ds:schemaRefs>
    <ds:schemaRef ds:uri="http://schemas.microsoft.com/sharepoint/v3/contenttype/form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Milton S. Hershey Medical Center</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cmanchester</dc:creator>
  <cp:lastModifiedBy>Street, Towanda M CIV OSD OUSD P-R (USA)</cp:lastModifiedBy>
  <cp:revision>4</cp:revision>
  <cp:lastPrinted>2015-07-02T20:00:00Z</cp:lastPrinted>
  <dcterms:created xsi:type="dcterms:W3CDTF">2023-07-05T12:19:00Z</dcterms:created>
  <dcterms:modified xsi:type="dcterms:W3CDTF">2023-07-11T16:54:00Z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0x010100611EFF4A16764245A5D8F8154D71CCF6</vt:lpwstr>
  </property>
</Properties>
</file>