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36C3F" w:rsidRDefault="00A36C3F" w14:paraId="3D5DCA06" w14:textId="711984A3">
      <w:r>
        <w:t>Launching toe survey to participants:</w:t>
      </w:r>
    </w:p>
    <w:p w:rsidR="00A36C3F" w:rsidRDefault="00A36C3F" w14:paraId="1B777552" w14:textId="77777777"/>
    <w:p w:rsidR="00003308" w:rsidRDefault="00A36C3F" w14:paraId="62AD2518" w14:textId="7B02555A">
      <w:r>
        <w:t xml:space="preserve">The survey was created in an approved platform Microsoft Forms. The Zoom webinar platform will be used to launch the Microsoft Forms survey. The survey will show in the participant’s web browser when the webinar ends. The direct survey link will also be placed in the Zoom chat box for direct access. </w:t>
      </w:r>
    </w:p>
    <w:sectPr w:rsidR="000033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C3F"/>
    <w:rsid w:val="00003308"/>
    <w:rsid w:val="005D7B19"/>
    <w:rsid w:val="00A36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6CD70"/>
  <w15:chartTrackingRefBased/>
  <w15:docId w15:val="{8513F433-1FC8-4FC8-B2AD-B4DBFE2EB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Words>
  <Characters>291</Characters>
  <Application>Microsoft Office Word</Application>
  <DocSecurity>0</DocSecurity>
  <Lines>2</Lines>
  <Paragraphs>1</Paragraphs>
  <ScaleCrop>false</ScaleCrop>
  <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Lambert, Jane (NIH/NIEHS) [E]</dc:creator>
  <cp:keywords/>
  <dc:description/>
  <cp:lastModifiedBy>Abdelmouti, Tawanda (NIH/OD) [E]</cp:lastModifiedBy>
  <cp:revision>2</cp:revision>
  <dcterms:created xsi:type="dcterms:W3CDTF">2022-02-14T21:57:00Z</dcterms:created>
  <dcterms:modified xsi:type="dcterms:W3CDTF">2022-02-14T21:57:00Z</dcterms:modified>
</cp:coreProperties>
</file>