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4BDC" w:rsidRDefault="00804DB8" w14:paraId="2E4196A7" w14:textId="45714E1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7D7C3AD" wp14:anchorId="2BD8E079">
                <wp:simplePos x="0" y="0"/>
                <wp:positionH relativeFrom="column">
                  <wp:posOffset>2865120</wp:posOffset>
                </wp:positionH>
                <wp:positionV relativeFrom="paragraph">
                  <wp:posOffset>-118110</wp:posOffset>
                </wp:positionV>
                <wp:extent cx="3996267" cy="2209800"/>
                <wp:effectExtent l="0" t="0" r="444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6267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4BDC" w:rsidP="004E4BDC" w:rsidRDefault="004E4BDC" w14:paraId="65621B80" w14:textId="38116090">
                            <w:r>
                              <w:t>OMB # 0925-</w:t>
                            </w:r>
                            <w:r w:rsidR="00804DB8">
                              <w:t>0648</w:t>
                            </w:r>
                            <w:r>
                              <w:t xml:space="preserve"> Expiration Date: Ju</w:t>
                            </w:r>
                            <w:r w:rsidR="00804DB8">
                              <w:t>ne</w:t>
                            </w:r>
                            <w:r>
                              <w:t xml:space="preserve"> 3</w:t>
                            </w:r>
                            <w:r w:rsidR="00804DB8">
                              <w:t>0</w:t>
                            </w:r>
                            <w:r>
                              <w:t>, 202</w:t>
                            </w:r>
                            <w:r w:rsidR="00804DB8">
                              <w:t>4</w:t>
                            </w:r>
                          </w:p>
                          <w:p w:rsidRPr="00804DB8" w:rsidR="004E4BDC" w:rsidP="004E4BDC" w:rsidRDefault="004E4BDC" w14:paraId="7B7EE40E" w14:textId="5896AEF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04DB8">
                              <w:rPr>
                                <w:sz w:val="20"/>
                                <w:szCs w:val="20"/>
                              </w:rPr>
                              <w:t xml:space="preserve">Public reporting burden for this collection of information is estimated to average </w:t>
                            </w:r>
                            <w:r w:rsidR="0067540C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804DB8">
                              <w:rPr>
                                <w:sz w:val="20"/>
                                <w:szCs w:val="20"/>
                              </w:rPr>
                              <w:t xml:space="preserve"> minute</w:t>
                            </w:r>
                            <w:r w:rsidR="0067540C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804DB8">
                              <w:rPr>
                                <w:sz w:val="20"/>
                                <w:szCs w:val="20"/>
                              </w:rPr>
                              <w:t xml:space="preserve"> per response, including the time for reviewing instructions, searching existing data sources, gathering</w:t>
                            </w:r>
                            <w:r w:rsidRPr="00804DB8" w:rsidR="00804DB8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804DB8">
                              <w:rPr>
                                <w:sz w:val="20"/>
                                <w:szCs w:val="20"/>
                              </w:rPr>
                              <w:t xml:space="preserve"> and maintaining the data needed, and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NIH, Project Clearance Branch, 6705 Rockledge Drive, MSC 7974, Bethesda, MD 20892-7974, ATTN: (0925-</w:t>
                            </w:r>
                            <w:r w:rsidR="00484326">
                              <w:rPr>
                                <w:sz w:val="20"/>
                                <w:szCs w:val="20"/>
                              </w:rPr>
                              <w:t>0648</w:t>
                            </w:r>
                            <w:r w:rsidR="00763632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804DB8">
                              <w:rPr>
                                <w:sz w:val="20"/>
                                <w:szCs w:val="20"/>
                              </w:rPr>
                              <w:t>. Do not return the completed form to this address.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D8E079">
                <v:stroke joinstyle="miter"/>
                <v:path gradientshapeok="t" o:connecttype="rect"/>
              </v:shapetype>
              <v:shape id="Text Box 2" style="position:absolute;margin-left:225.6pt;margin-top:-9.3pt;width:314.65pt;height:1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WNSQwIAAHoEAAAOAAAAZHJzL2Uyb0RvYy54bWysVN9v2jAQfp+0/8Hy+0hIKS0RoWJUTJNQ&#10;WwmmPhvHhkiOz7MNCfvrd3YCpd2epr0457vz/fi+u0wf2lqRo7CuAl3Q4SClRGgOZaV3Bf2xWX65&#10;p8R5pkumQIuCnoSjD7PPn6aNyUUGe1ClsASDaJc3pqB7702eJI7vRc3cAIzQaJRga+bxandJaVmD&#10;0WuVZGk6ThqwpbHAhXOofeyMdBbjSym4f5bSCU9UQbE2H08bz204k9mU5TvLzL7ifRnsH6qoWaUx&#10;6SXUI/OMHGz1R6i64hYcSD/gUCcgZcVF7AG7GaYfulnvmRGxFwTHmQtM7v+F5U/HF0uqsqAZJZrV&#10;SNFGtJ58hZZkAZ3GuByd1gbdfItqZPmsd6gMTbfS1uGL7RC0I86nC7YhGEflzWQyzsZ3lHC0ZVk6&#10;uU8j+snbc2Od/yagJkEoqEXyIqbsuHIeS0HXs0vI5kBV5bJSKl7CwIiFsuTIkGrlY5H44p2X0qQp&#10;6PjmNo2BNYTnXWSlMUFotmsqSL7dtj0CWyhPCICFboCc4csKi1wx51+YxYnBnnEL/DMeUgEmgV6i&#10;ZA/219/0wR+JRCslDU5gQd3PA7OCEvVdI8WT4WgURjZeRrd3GV7stWV7bdGHegHY+RD3zfAoBn+v&#10;zqK0UL/issxDVjQxzTF3Qf1ZXPhuL3DZuJjPoxMOqWF+pdeGh9AB6UDBpn1l1vQ8eaT4Cc6zyvIP&#10;dHW+4aWG+cGDrCKXAeAO1R53HPBIcb+MYYOu79Hr7Zcx+w0AAP//AwBQSwMEFAAGAAgAAAAhAFhF&#10;xBvkAAAADAEAAA8AAABkcnMvZG93bnJldi54bWxMj8tOwzAQRfdI/IM1SGxQ6zyaNoQ4FUJAJXY0&#10;BcTOjYckIh5HsZuEv8ddwXJ0j+49k29n3bERB9saEhAuA2BIlVEt1QIO5dMiBWadJCU7QyjgBy1s&#10;i8uLXGbKTPSK497VzJeQzaSAxrk+49xWDWppl6ZH8tmXGbR0/hxqrgY5+XLd8SgI1lzLlvxCI3t8&#10;aLD63p+0gM+b+uPFzs9vU5zE/eNuLDfvqhTi+mq+vwPmcHZ/MJz1vToU3uloTqQs6wSskjDyqIBF&#10;mK6BnYkgDRJgRwFxdLsCXuT8/xPFLwAAAP//AwBQSwECLQAUAAYACAAAACEAtoM4kv4AAADhAQAA&#10;EwAAAAAAAAAAAAAAAAAAAAAAW0NvbnRlbnRfVHlwZXNdLnhtbFBLAQItABQABgAIAAAAIQA4/SH/&#10;1gAAAJQBAAALAAAAAAAAAAAAAAAAAC8BAABfcmVscy8ucmVsc1BLAQItABQABgAIAAAAIQBG7WNS&#10;QwIAAHoEAAAOAAAAAAAAAAAAAAAAAC4CAABkcnMvZTJvRG9jLnhtbFBLAQItABQABgAIAAAAIQBY&#10;RcQb5AAAAAwBAAAPAAAAAAAAAAAAAAAAAJ0EAABkcnMvZG93bnJldi54bWxQSwUGAAAAAAQABADz&#10;AAAArgUAAAAA&#10;">
                <v:textbox>
                  <w:txbxContent>
                    <w:p w:rsidR="004E4BDC" w:rsidP="004E4BDC" w:rsidRDefault="004E4BDC" w14:paraId="65621B80" w14:textId="38116090">
                      <w:r>
                        <w:t>OMB # 0925-</w:t>
                      </w:r>
                      <w:r w:rsidR="00804DB8">
                        <w:t>0648</w:t>
                      </w:r>
                      <w:r>
                        <w:t xml:space="preserve"> Expiration Date: Ju</w:t>
                      </w:r>
                      <w:r w:rsidR="00804DB8">
                        <w:t>ne</w:t>
                      </w:r>
                      <w:r>
                        <w:t xml:space="preserve"> 3</w:t>
                      </w:r>
                      <w:r w:rsidR="00804DB8">
                        <w:t>0</w:t>
                      </w:r>
                      <w:r>
                        <w:t>, 202</w:t>
                      </w:r>
                      <w:r w:rsidR="00804DB8">
                        <w:t>4</w:t>
                      </w:r>
                    </w:p>
                    <w:p w:rsidRPr="00804DB8" w:rsidR="004E4BDC" w:rsidP="004E4BDC" w:rsidRDefault="004E4BDC" w14:paraId="7B7EE40E" w14:textId="5896AEFB">
                      <w:pPr>
                        <w:rPr>
                          <w:sz w:val="20"/>
                          <w:szCs w:val="20"/>
                        </w:rPr>
                      </w:pPr>
                      <w:r w:rsidRPr="00804DB8">
                        <w:rPr>
                          <w:sz w:val="20"/>
                          <w:szCs w:val="20"/>
                        </w:rPr>
                        <w:t xml:space="preserve">Public reporting burden for this collection of information is estimated to average </w:t>
                      </w:r>
                      <w:r w:rsidR="0067540C">
                        <w:rPr>
                          <w:sz w:val="20"/>
                          <w:szCs w:val="20"/>
                        </w:rPr>
                        <w:t>5</w:t>
                      </w:r>
                      <w:r w:rsidRPr="00804DB8">
                        <w:rPr>
                          <w:sz w:val="20"/>
                          <w:szCs w:val="20"/>
                        </w:rPr>
                        <w:t xml:space="preserve"> minute</w:t>
                      </w:r>
                      <w:r w:rsidR="0067540C">
                        <w:rPr>
                          <w:sz w:val="20"/>
                          <w:szCs w:val="20"/>
                        </w:rPr>
                        <w:t>s</w:t>
                      </w:r>
                      <w:r w:rsidRPr="00804DB8">
                        <w:rPr>
                          <w:sz w:val="20"/>
                          <w:szCs w:val="20"/>
                        </w:rPr>
                        <w:t xml:space="preserve"> per response, including the time for reviewing instructions, searching existing data sources, gathering</w:t>
                      </w:r>
                      <w:r w:rsidRPr="00804DB8" w:rsidR="00804DB8">
                        <w:rPr>
                          <w:sz w:val="20"/>
                          <w:szCs w:val="20"/>
                        </w:rPr>
                        <w:t>,</w:t>
                      </w:r>
                      <w:r w:rsidRPr="00804DB8">
                        <w:rPr>
                          <w:sz w:val="20"/>
                          <w:szCs w:val="20"/>
                        </w:rPr>
                        <w:t xml:space="preserve"> and maintaining the data needed, and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NIH, Project Clearance Branch, 6705 Rockledge Drive, MSC 7974, Bethesda, MD 20892-7974, ATTN: (0925-</w:t>
                      </w:r>
                      <w:r w:rsidR="00484326">
                        <w:rPr>
                          <w:sz w:val="20"/>
                          <w:szCs w:val="20"/>
                        </w:rPr>
                        <w:t>0648</w:t>
                      </w:r>
                      <w:r w:rsidR="00763632">
                        <w:rPr>
                          <w:sz w:val="20"/>
                          <w:szCs w:val="20"/>
                        </w:rPr>
                        <w:t>)</w:t>
                      </w:r>
                      <w:r w:rsidRPr="00804DB8">
                        <w:rPr>
                          <w:sz w:val="20"/>
                          <w:szCs w:val="20"/>
                        </w:rPr>
                        <w:t>. Do not return the completed form to this address.</w:t>
                      </w:r>
                    </w:p>
                  </w:txbxContent>
                </v:textbox>
              </v:shape>
            </w:pict>
          </mc:Fallback>
        </mc:AlternateContent>
      </w:r>
    </w:p>
    <w:p w:rsidR="004E4BDC" w:rsidRDefault="004E4BDC" w14:paraId="3E3174F8" w14:textId="77777777">
      <w:pPr>
        <w:rPr>
          <w:noProof/>
        </w:rPr>
      </w:pPr>
    </w:p>
    <w:p w:rsidR="004E4BDC" w:rsidRDefault="004E4BDC" w14:paraId="4A96A0E5" w14:textId="2BA71F87">
      <w:pPr>
        <w:rPr>
          <w:noProof/>
        </w:rPr>
      </w:pPr>
    </w:p>
    <w:p w:rsidR="00804DB8" w:rsidRDefault="00804DB8" w14:paraId="4055A42B" w14:textId="77777777"/>
    <w:p w:rsidR="00804DB8" w:rsidRDefault="00804DB8" w14:paraId="67ED9F87" w14:textId="7E9DECE8"/>
    <w:p w:rsidR="00804DB8" w:rsidRDefault="00804DB8" w14:paraId="45E316DB" w14:textId="70874643"/>
    <w:p w:rsidR="00804DB8" w:rsidRDefault="00804DB8" w14:paraId="109F5913" w14:textId="0663CC8E"/>
    <w:p w:rsidR="00804DB8" w:rsidRDefault="00804DB8" w14:paraId="6EC066FB" w14:textId="663B9DE6"/>
    <w:p w:rsidR="0067540C" w:rsidP="0067540C" w:rsidRDefault="0067540C" w14:paraId="244E1225" w14:textId="77777777">
      <w:pPr>
        <w:pStyle w:val="ListParagraph"/>
        <w:numPr>
          <w:ilvl w:val="0"/>
          <w:numId w:val="15"/>
        </w:numPr>
        <w:spacing w:after="0"/>
      </w:pPr>
      <w:r>
        <w:t>Do you use enrichment in the aquarium?</w:t>
      </w:r>
    </w:p>
    <w:p w:rsidR="0067540C" w:rsidP="0067540C" w:rsidRDefault="0067540C" w14:paraId="621ACF0F" w14:textId="77777777">
      <w:pPr>
        <w:pStyle w:val="ListParagraph"/>
        <w:spacing w:after="0"/>
        <w:ind w:left="1080"/>
      </w:pPr>
      <w:r>
        <w:t>A.</w:t>
      </w:r>
      <w:r>
        <w:tab/>
        <w:t>No and I do not want to</w:t>
      </w:r>
    </w:p>
    <w:p w:rsidR="0067540C" w:rsidP="0067540C" w:rsidRDefault="0067540C" w14:paraId="39866670" w14:textId="77777777">
      <w:pPr>
        <w:pStyle w:val="ListParagraph"/>
        <w:spacing w:after="0"/>
        <w:ind w:left="1080"/>
      </w:pPr>
      <w:r>
        <w:t>B.</w:t>
      </w:r>
      <w:r>
        <w:tab/>
        <w:t xml:space="preserve">No but I would like to </w:t>
      </w:r>
    </w:p>
    <w:p w:rsidR="0067540C" w:rsidP="0067540C" w:rsidRDefault="0067540C" w14:paraId="7414B76B" w14:textId="77777777">
      <w:pPr>
        <w:pStyle w:val="ListParagraph"/>
        <w:spacing w:after="0"/>
        <w:ind w:left="1080"/>
      </w:pPr>
      <w:r>
        <w:t>C.</w:t>
      </w:r>
      <w:r>
        <w:tab/>
        <w:t>Yes in all tanks</w:t>
      </w:r>
    </w:p>
    <w:p w:rsidR="0067540C" w:rsidP="0067540C" w:rsidRDefault="0067540C" w14:paraId="59CD70D1" w14:textId="77777777">
      <w:pPr>
        <w:pStyle w:val="ListParagraph"/>
        <w:spacing w:after="0"/>
        <w:ind w:left="1080"/>
      </w:pPr>
      <w:r>
        <w:t>D.</w:t>
      </w:r>
      <w:r>
        <w:tab/>
        <w:t>Yes but only in some tanks/situation</w:t>
      </w:r>
    </w:p>
    <w:p w:rsidR="0067540C" w:rsidP="0067540C" w:rsidRDefault="0067540C" w14:paraId="396DDFF6" w14:textId="77777777">
      <w:pPr>
        <w:pStyle w:val="ListParagraph"/>
        <w:numPr>
          <w:ilvl w:val="0"/>
          <w:numId w:val="15"/>
        </w:numPr>
        <w:spacing w:after="0"/>
      </w:pPr>
      <w:r>
        <w:t>What is the main reason you use enrichment?</w:t>
      </w:r>
    </w:p>
    <w:p w:rsidR="0067540C" w:rsidP="0067540C" w:rsidRDefault="0067540C" w14:paraId="4735B8A2" w14:textId="77777777">
      <w:pPr>
        <w:pStyle w:val="ListParagraph"/>
        <w:spacing w:after="0"/>
        <w:ind w:left="1080"/>
      </w:pPr>
      <w:r>
        <w:t>A.</w:t>
      </w:r>
      <w:r>
        <w:tab/>
        <w:t>Improves welfare and/or health</w:t>
      </w:r>
    </w:p>
    <w:p w:rsidR="0067540C" w:rsidP="0067540C" w:rsidRDefault="0067540C" w14:paraId="72F8F7A4" w14:textId="77777777">
      <w:pPr>
        <w:pStyle w:val="ListParagraph"/>
        <w:spacing w:after="0"/>
        <w:ind w:left="1080"/>
      </w:pPr>
      <w:r>
        <w:t>B.</w:t>
      </w:r>
      <w:r>
        <w:tab/>
        <w:t>Guidance from ethical committee</w:t>
      </w:r>
    </w:p>
    <w:p w:rsidR="0067540C" w:rsidP="0067540C" w:rsidRDefault="0067540C" w14:paraId="544131C8" w14:textId="77777777">
      <w:pPr>
        <w:pStyle w:val="ListParagraph"/>
        <w:spacing w:after="0"/>
        <w:ind w:left="1080"/>
      </w:pPr>
      <w:r>
        <w:t>C.</w:t>
      </w:r>
      <w:r>
        <w:tab/>
        <w:t>Complying with laboratory practice or manager’s instructions</w:t>
      </w:r>
    </w:p>
    <w:p w:rsidR="0067540C" w:rsidP="0067540C" w:rsidRDefault="0067540C" w14:paraId="641FB260" w14:textId="77777777">
      <w:pPr>
        <w:pStyle w:val="ListParagraph"/>
        <w:spacing w:after="0"/>
        <w:ind w:left="1080"/>
      </w:pPr>
      <w:r>
        <w:t>D.</w:t>
      </w:r>
      <w:r>
        <w:tab/>
        <w:t>None of these</w:t>
      </w:r>
    </w:p>
    <w:p w:rsidR="0067540C" w:rsidP="0067540C" w:rsidRDefault="0067540C" w14:paraId="2F0AFC38" w14:textId="77777777">
      <w:pPr>
        <w:pStyle w:val="ListParagraph"/>
        <w:numPr>
          <w:ilvl w:val="0"/>
          <w:numId w:val="15"/>
        </w:numPr>
        <w:spacing w:after="0"/>
      </w:pPr>
      <w:r>
        <w:t>If you do not use enrichment, what is main reason?</w:t>
      </w:r>
    </w:p>
    <w:p w:rsidR="0067540C" w:rsidP="0067540C" w:rsidRDefault="0067540C" w14:paraId="537AC709" w14:textId="77777777">
      <w:pPr>
        <w:pStyle w:val="ListParagraph"/>
        <w:spacing w:after="0"/>
        <w:ind w:left="1080"/>
      </w:pPr>
      <w:r>
        <w:t>A.</w:t>
      </w:r>
      <w:r>
        <w:tab/>
        <w:t>Does not comply with laboratory practice or guidance</w:t>
      </w:r>
    </w:p>
    <w:p w:rsidR="0067540C" w:rsidP="0067540C" w:rsidRDefault="0067540C" w14:paraId="2832842E" w14:textId="77777777">
      <w:pPr>
        <w:pStyle w:val="ListParagraph"/>
        <w:spacing w:after="0"/>
        <w:ind w:left="1080"/>
      </w:pPr>
      <w:r>
        <w:t>B.</w:t>
      </w:r>
      <w:r>
        <w:tab/>
        <w:t>Hygiene – increase in pathogen load due to biofilms</w:t>
      </w:r>
    </w:p>
    <w:p w:rsidR="0067540C" w:rsidP="0067540C" w:rsidRDefault="0067540C" w14:paraId="35059F5F" w14:textId="77777777">
      <w:pPr>
        <w:pStyle w:val="ListParagraph"/>
        <w:spacing w:after="0"/>
        <w:ind w:left="1080"/>
      </w:pPr>
      <w:r>
        <w:t>C.</w:t>
      </w:r>
      <w:r>
        <w:tab/>
        <w:t>Time – increase in staff time needed for cleaning</w:t>
      </w:r>
    </w:p>
    <w:p w:rsidR="0067540C" w:rsidP="0067540C" w:rsidRDefault="0067540C" w14:paraId="33BFBE01" w14:textId="77777777">
      <w:pPr>
        <w:pStyle w:val="ListParagraph"/>
        <w:spacing w:after="0"/>
        <w:ind w:left="1080"/>
      </w:pPr>
      <w:r>
        <w:t>D.</w:t>
      </w:r>
      <w:r>
        <w:tab/>
        <w:t>Researchers object to the use of enrichment</w:t>
      </w:r>
    </w:p>
    <w:p w:rsidR="0067540C" w:rsidP="0067540C" w:rsidRDefault="0067540C" w14:paraId="5DE8F292" w14:textId="77777777">
      <w:pPr>
        <w:pStyle w:val="ListParagraph"/>
        <w:spacing w:after="0"/>
        <w:ind w:left="1080"/>
      </w:pPr>
      <w:r>
        <w:t>E.</w:t>
      </w:r>
      <w:r>
        <w:tab/>
        <w:t>Increased cost of enrichment</w:t>
      </w:r>
    </w:p>
    <w:p w:rsidR="0067540C" w:rsidP="0067540C" w:rsidRDefault="0067540C" w14:paraId="4CAEAC72" w14:textId="77777777">
      <w:pPr>
        <w:pStyle w:val="ListParagraph"/>
        <w:numPr>
          <w:ilvl w:val="0"/>
          <w:numId w:val="15"/>
        </w:numPr>
        <w:spacing w:after="0"/>
      </w:pPr>
      <w:r>
        <w:t>Do you use any of the following to ensure or monitor animal welfare? Which is the main indicator or criterion for implementing euthanasia?</w:t>
      </w:r>
    </w:p>
    <w:p w:rsidR="0067540C" w:rsidP="0067540C" w:rsidRDefault="0067540C" w14:paraId="641A7059" w14:textId="77777777">
      <w:pPr>
        <w:pStyle w:val="ListParagraph"/>
        <w:spacing w:after="0"/>
        <w:ind w:left="1080"/>
      </w:pPr>
      <w:r>
        <w:t>A.</w:t>
      </w:r>
      <w:r>
        <w:tab/>
        <w:t>Behavioural changes</w:t>
      </w:r>
    </w:p>
    <w:p w:rsidR="0067540C" w:rsidP="0067540C" w:rsidRDefault="0067540C" w14:paraId="6554E57D" w14:textId="77777777">
      <w:pPr>
        <w:pStyle w:val="ListParagraph"/>
        <w:spacing w:after="0"/>
        <w:ind w:left="1080"/>
      </w:pPr>
      <w:r>
        <w:t>B.</w:t>
      </w:r>
      <w:r>
        <w:tab/>
        <w:t>Body Condition</w:t>
      </w:r>
    </w:p>
    <w:p w:rsidR="0067540C" w:rsidP="0067540C" w:rsidRDefault="0067540C" w14:paraId="04F4E07A" w14:textId="77777777">
      <w:pPr>
        <w:pStyle w:val="ListParagraph"/>
        <w:spacing w:after="0"/>
        <w:ind w:left="1080"/>
      </w:pPr>
      <w:r>
        <w:t>C.</w:t>
      </w:r>
      <w:r>
        <w:tab/>
        <w:t xml:space="preserve">Age cut off </w:t>
      </w:r>
      <w:proofErr w:type="gramStart"/>
      <w:r>
        <w:t>e.g.</w:t>
      </w:r>
      <w:proofErr w:type="gramEnd"/>
      <w:r>
        <w:t xml:space="preserve"> 18 months</w:t>
      </w:r>
    </w:p>
    <w:p w:rsidR="0067540C" w:rsidP="0067540C" w:rsidRDefault="0067540C" w14:paraId="415469A8" w14:textId="77777777">
      <w:pPr>
        <w:pStyle w:val="ListParagraph"/>
        <w:spacing w:after="0"/>
        <w:ind w:left="1080"/>
      </w:pPr>
      <w:r>
        <w:t>D.</w:t>
      </w:r>
      <w:r>
        <w:tab/>
        <w:t>Do not use any of the above</w:t>
      </w:r>
    </w:p>
    <w:p w:rsidR="0067540C" w:rsidP="0067540C" w:rsidRDefault="0067540C" w14:paraId="5E663ADB" w14:textId="77777777">
      <w:pPr>
        <w:pStyle w:val="ListParagraph"/>
        <w:numPr>
          <w:ilvl w:val="0"/>
          <w:numId w:val="15"/>
        </w:numPr>
        <w:spacing w:after="0"/>
      </w:pPr>
      <w:r>
        <w:t>Do you use analgesia (pain relieving drugs) during or after invasive procedures (</w:t>
      </w:r>
      <w:proofErr w:type="gramStart"/>
      <w:r>
        <w:t>e.g.</w:t>
      </w:r>
      <w:proofErr w:type="gramEnd"/>
      <w:r>
        <w:t xml:space="preserve"> fin clipping or surgery)?</w:t>
      </w:r>
    </w:p>
    <w:p w:rsidR="0067540C" w:rsidP="0067540C" w:rsidRDefault="0067540C" w14:paraId="12ECC1D2" w14:textId="77777777">
      <w:pPr>
        <w:pStyle w:val="ListParagraph"/>
        <w:spacing w:after="0"/>
        <w:ind w:left="1080"/>
      </w:pPr>
      <w:r>
        <w:t>A.</w:t>
      </w:r>
      <w:r>
        <w:tab/>
        <w:t>Yes routinely in all invasive (tissue damaging) procedures</w:t>
      </w:r>
    </w:p>
    <w:p w:rsidR="0067540C" w:rsidP="0067540C" w:rsidRDefault="0067540C" w14:paraId="1FD45C19" w14:textId="77777777">
      <w:pPr>
        <w:pStyle w:val="ListParagraph"/>
        <w:spacing w:after="0"/>
        <w:ind w:left="1080"/>
      </w:pPr>
      <w:r>
        <w:t>B.</w:t>
      </w:r>
      <w:r>
        <w:tab/>
        <w:t>Sometimes in some invasive procedures when directed by the researcher</w:t>
      </w:r>
    </w:p>
    <w:p w:rsidR="0067540C" w:rsidP="0067540C" w:rsidRDefault="0067540C" w14:paraId="30DDF783" w14:textId="77777777">
      <w:pPr>
        <w:pStyle w:val="ListParagraph"/>
        <w:spacing w:after="0"/>
        <w:ind w:left="1080"/>
      </w:pPr>
      <w:r>
        <w:t>C.</w:t>
      </w:r>
      <w:r>
        <w:tab/>
        <w:t>Not at all</w:t>
      </w:r>
    </w:p>
    <w:p w:rsidR="002F08DC" w:rsidP="0067540C" w:rsidRDefault="0067540C" w14:paraId="222B89E7" w14:textId="4E6D1A8E">
      <w:pPr>
        <w:pStyle w:val="ListParagraph"/>
        <w:spacing w:after="0"/>
        <w:ind w:left="1080"/>
      </w:pPr>
      <w:r>
        <w:t>D.</w:t>
      </w:r>
      <w:r>
        <w:tab/>
        <w:t>I would like to but researchers say no</w:t>
      </w:r>
    </w:p>
    <w:sectPr w:rsidR="002F08DC" w:rsidSect="00804D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B2AEE"/>
    <w:multiLevelType w:val="hybridMultilevel"/>
    <w:tmpl w:val="9DA08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31ADD"/>
    <w:multiLevelType w:val="hybridMultilevel"/>
    <w:tmpl w:val="B062361C"/>
    <w:lvl w:ilvl="0" w:tplc="052E1F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B643B7"/>
    <w:multiLevelType w:val="hybridMultilevel"/>
    <w:tmpl w:val="B6766F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371D0B"/>
    <w:multiLevelType w:val="hybridMultilevel"/>
    <w:tmpl w:val="C684716C"/>
    <w:lvl w:ilvl="0" w:tplc="51D6E8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A1743E"/>
    <w:multiLevelType w:val="hybridMultilevel"/>
    <w:tmpl w:val="467EA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C2878"/>
    <w:multiLevelType w:val="hybridMultilevel"/>
    <w:tmpl w:val="2C589960"/>
    <w:lvl w:ilvl="0" w:tplc="7DF6C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81F2F"/>
    <w:multiLevelType w:val="hybridMultilevel"/>
    <w:tmpl w:val="9836E4C0"/>
    <w:lvl w:ilvl="0" w:tplc="49DAA2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2D55F5"/>
    <w:multiLevelType w:val="hybridMultilevel"/>
    <w:tmpl w:val="477489DC"/>
    <w:lvl w:ilvl="0" w:tplc="50DC89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0D6759"/>
    <w:multiLevelType w:val="hybridMultilevel"/>
    <w:tmpl w:val="8FCC0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D5B27"/>
    <w:multiLevelType w:val="hybridMultilevel"/>
    <w:tmpl w:val="722A49A0"/>
    <w:lvl w:ilvl="0" w:tplc="390CFD5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549057EE"/>
    <w:multiLevelType w:val="hybridMultilevel"/>
    <w:tmpl w:val="8E721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F4C5D"/>
    <w:multiLevelType w:val="hybridMultilevel"/>
    <w:tmpl w:val="A8B6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A503E"/>
    <w:multiLevelType w:val="hybridMultilevel"/>
    <w:tmpl w:val="EA181CF0"/>
    <w:lvl w:ilvl="0" w:tplc="67A495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812175"/>
    <w:multiLevelType w:val="hybridMultilevel"/>
    <w:tmpl w:val="B6766F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06756D"/>
    <w:multiLevelType w:val="hybridMultilevel"/>
    <w:tmpl w:val="EA566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12"/>
  </w:num>
  <w:num w:numId="6">
    <w:abstractNumId w:val="3"/>
  </w:num>
  <w:num w:numId="7">
    <w:abstractNumId w:val="11"/>
  </w:num>
  <w:num w:numId="8">
    <w:abstractNumId w:val="0"/>
  </w:num>
  <w:num w:numId="9">
    <w:abstractNumId w:val="8"/>
  </w:num>
  <w:num w:numId="10">
    <w:abstractNumId w:val="14"/>
  </w:num>
  <w:num w:numId="11">
    <w:abstractNumId w:val="13"/>
  </w:num>
  <w:num w:numId="12">
    <w:abstractNumId w:val="2"/>
  </w:num>
  <w:num w:numId="13">
    <w:abstractNumId w:val="9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DC"/>
    <w:rsid w:val="000316DB"/>
    <w:rsid w:val="001148B3"/>
    <w:rsid w:val="002068A9"/>
    <w:rsid w:val="002862D7"/>
    <w:rsid w:val="002F08DC"/>
    <w:rsid w:val="003C12DA"/>
    <w:rsid w:val="00441D7F"/>
    <w:rsid w:val="00472AB5"/>
    <w:rsid w:val="00484326"/>
    <w:rsid w:val="004E4BDC"/>
    <w:rsid w:val="0067540C"/>
    <w:rsid w:val="00763632"/>
    <w:rsid w:val="007A3F59"/>
    <w:rsid w:val="00804DB8"/>
    <w:rsid w:val="0082420F"/>
    <w:rsid w:val="0089134C"/>
    <w:rsid w:val="008D2B90"/>
    <w:rsid w:val="00A41813"/>
    <w:rsid w:val="00B75FFF"/>
    <w:rsid w:val="00BE0655"/>
    <w:rsid w:val="00C03625"/>
    <w:rsid w:val="00D205A2"/>
    <w:rsid w:val="00D95842"/>
    <w:rsid w:val="00EB2564"/>
    <w:rsid w:val="00EE5A1F"/>
    <w:rsid w:val="00F8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88F83"/>
  <w15:chartTrackingRefBased/>
  <w15:docId w15:val="{D159B5F1-F05D-497D-9929-9CD27707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Petervary, Nicolette (NIH/OD) [E]</dc:creator>
  <cp:keywords/>
  <dc:description/>
  <cp:lastModifiedBy>Abdelmouti, Tawanda (NIH/OD) [E]</cp:lastModifiedBy>
  <cp:revision>2</cp:revision>
  <dcterms:created xsi:type="dcterms:W3CDTF">2022-02-15T20:27:00Z</dcterms:created>
  <dcterms:modified xsi:type="dcterms:W3CDTF">2022-02-15T20:27:00Z</dcterms:modified>
</cp:coreProperties>
</file>