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A" w:rsidP="00F06866" w:rsidRDefault="00F06866" w14:paraId="552B289C" w14:textId="7CD2371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6E78DD">
        <w:t>06/3</w:t>
      </w:r>
      <w:r w:rsidR="00EC11DB">
        <w:t>0</w:t>
      </w:r>
      <w:r w:rsidR="006E78DD">
        <w:t>/2024</w:t>
      </w:r>
      <w:r>
        <w:rPr>
          <w:sz w:val="28"/>
        </w:rPr>
        <w:t>)</w:t>
      </w:r>
    </w:p>
    <w:p w:rsidRPr="009239AA" w:rsidR="00E50293" w:rsidP="00434E33" w:rsidRDefault="00402028" w14:paraId="73C1DD55" w14:textId="5B3C2CA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52439CC" wp14:anchorId="421440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C484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EC11DB">
        <w:t xml:space="preserve">NIH Training Expo </w:t>
      </w:r>
      <w:r w:rsidR="00445473">
        <w:t>Survey</w:t>
      </w:r>
      <w:r w:rsidR="00A014BB">
        <w:t xml:space="preserve"> (WSDD/OD)</w:t>
      </w:r>
    </w:p>
    <w:p w:rsidR="005E714A" w:rsidRDefault="005E714A" w14:paraId="6F54FEF6" w14:textId="77777777"/>
    <w:p w:rsidRPr="003E50D1" w:rsidR="003E50D1" w:rsidP="003E50D1" w:rsidRDefault="00F15956" w14:paraId="2AC61197" w14:textId="7CD6A9F6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Cs/>
          <w:color w:val="333333"/>
          <w:sz w:val="23"/>
          <w:szCs w:val="23"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3E50D1">
        <w:rPr>
          <w:b/>
        </w:rPr>
        <w:t xml:space="preserve"> </w:t>
      </w:r>
      <w:r w:rsidRPr="003E50D1" w:rsidR="003E50D1">
        <w:rPr>
          <w:bCs/>
        </w:rPr>
        <w:t xml:space="preserve">The </w:t>
      </w:r>
      <w:r w:rsidR="00445473">
        <w:rPr>
          <w:bCs/>
        </w:rPr>
        <w:t>survey</w:t>
      </w:r>
      <w:r w:rsidRPr="003E50D1" w:rsidR="003E50D1">
        <w:rPr>
          <w:bCs/>
        </w:rPr>
        <w:t xml:space="preserve"> </w:t>
      </w:r>
      <w:r w:rsidR="002121CF">
        <w:rPr>
          <w:bCs/>
        </w:rPr>
        <w:t xml:space="preserve">for the NIH Training Expo is a tool </w:t>
      </w:r>
      <w:r w:rsidRPr="003E50D1" w:rsidR="003E50D1">
        <w:rPr>
          <w:bCs/>
        </w:rPr>
        <w:t xml:space="preserve">to gauge the experience of attendees at the </w:t>
      </w:r>
      <w:r w:rsidR="002121CF">
        <w:rPr>
          <w:bCs/>
        </w:rPr>
        <w:t xml:space="preserve">virtual event to be </w:t>
      </w:r>
      <w:r w:rsidRPr="003E50D1" w:rsidR="003E50D1">
        <w:rPr>
          <w:bCs/>
        </w:rPr>
        <w:t>conducted on April 6, 2022.   The information retrieved will be used not only to assess the value of th</w:t>
      </w:r>
      <w:r w:rsidR="002121CF">
        <w:rPr>
          <w:bCs/>
        </w:rPr>
        <w:t>is</w:t>
      </w:r>
      <w:r w:rsidRPr="003E50D1" w:rsidR="003E50D1">
        <w:rPr>
          <w:bCs/>
        </w:rPr>
        <w:t xml:space="preserve"> even</w:t>
      </w:r>
      <w:r w:rsidR="002121CF">
        <w:rPr>
          <w:bCs/>
        </w:rPr>
        <w:t xml:space="preserve">t </w:t>
      </w:r>
      <w:r w:rsidRPr="003E50D1" w:rsidR="003E50D1">
        <w:rPr>
          <w:bCs/>
        </w:rPr>
        <w:t xml:space="preserve">but will assist with planning future events in terms of </w:t>
      </w:r>
      <w:r w:rsidR="002121CF">
        <w:rPr>
          <w:bCs/>
        </w:rPr>
        <w:t xml:space="preserve">the targeted community, </w:t>
      </w:r>
      <w:r w:rsidRPr="003E50D1" w:rsidR="003E50D1">
        <w:rPr>
          <w:bCs/>
        </w:rPr>
        <w:t>scaling</w:t>
      </w:r>
      <w:r w:rsidR="002121CF">
        <w:rPr>
          <w:bCs/>
        </w:rPr>
        <w:t xml:space="preserve"> and c</w:t>
      </w:r>
      <w:r w:rsidRPr="003E50D1" w:rsidR="003E50D1">
        <w:rPr>
          <w:bCs/>
        </w:rPr>
        <w:t>ontent</w:t>
      </w:r>
      <w:r w:rsidR="002121CF">
        <w:rPr>
          <w:bCs/>
        </w:rPr>
        <w:t xml:space="preserve">.  </w:t>
      </w:r>
    </w:p>
    <w:p w:rsidR="001B0AAA" w:rsidRDefault="001B0AAA" w14:paraId="0B9D88D4" w14:textId="77777777"/>
    <w:p w:rsidR="00C8488C" w:rsidRDefault="00C8488C" w14:paraId="3596DE9E" w14:textId="77777777"/>
    <w:p w:rsidRPr="00434E33" w:rsidR="00434E33" w:rsidP="00434E33" w:rsidRDefault="00434E33" w14:paraId="77E736AD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2121CF">
        <w:t xml:space="preserve">  NIH staff to include federal employees and contractors.</w:t>
      </w:r>
    </w:p>
    <w:p w:rsidR="00F15956" w:rsidRDefault="00F15956" w14:paraId="7C297E89" w14:textId="77777777"/>
    <w:p w:rsidRPr="00F06866" w:rsidR="00F06866" w:rsidRDefault="00F06866" w14:paraId="5EE838F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DDF3F6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890A8D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E50D1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0AAFA9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6A5BE6D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62B4AA17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7EE0D3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27E0785" w14:textId="77777777">
      <w:pPr>
        <w:rPr>
          <w:sz w:val="16"/>
          <w:szCs w:val="16"/>
        </w:rPr>
      </w:pPr>
    </w:p>
    <w:p w:rsidRPr="009C13B9" w:rsidR="008101A5" w:rsidP="008101A5" w:rsidRDefault="008101A5" w14:paraId="07F33B8F" w14:textId="77777777">
      <w:r>
        <w:t xml:space="preserve">I certify the following to be true: </w:t>
      </w:r>
    </w:p>
    <w:p w:rsidR="008101A5" w:rsidP="008101A5" w:rsidRDefault="008101A5" w14:paraId="19407FF2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A7913B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71F66B8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1587492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020CFD8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4766367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74590EA" w14:textId="77777777"/>
    <w:p w:rsidR="009C13B9" w:rsidP="009C13B9" w:rsidRDefault="009C13B9" w14:paraId="02D52546" w14:textId="77777777">
      <w:r>
        <w:t>Name:</w:t>
      </w:r>
      <w:r w:rsidR="002121CF">
        <w:t xml:space="preserve">  </w:t>
      </w:r>
      <w:r w:rsidRPr="002121CF" w:rsidR="002121CF">
        <w:rPr>
          <w:u w:val="single"/>
        </w:rPr>
        <w:t>Kimberly H. Doherty</w:t>
      </w:r>
      <w:r>
        <w:t>_</w:t>
      </w:r>
    </w:p>
    <w:p w:rsidR="009C13B9" w:rsidP="009C13B9" w:rsidRDefault="009C13B9" w14:paraId="46038DC0" w14:textId="77777777">
      <w:pPr>
        <w:pStyle w:val="ListParagraph"/>
        <w:ind w:left="360"/>
      </w:pPr>
    </w:p>
    <w:p w:rsidR="009C13B9" w:rsidP="009C13B9" w:rsidRDefault="009C13B9" w14:paraId="1161D5BF" w14:textId="77777777">
      <w:r>
        <w:t>To assist review, please provide answers to the following question:</w:t>
      </w:r>
    </w:p>
    <w:p w:rsidR="009C13B9" w:rsidP="009C13B9" w:rsidRDefault="009C13B9" w14:paraId="7151C671" w14:textId="77777777">
      <w:pPr>
        <w:pStyle w:val="ListParagraph"/>
        <w:ind w:left="360"/>
      </w:pPr>
    </w:p>
    <w:p w:rsidRPr="00C86E91" w:rsidR="009C13B9" w:rsidP="00C86E91" w:rsidRDefault="00C86E91" w14:paraId="6936D6E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77DE836D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E50D1">
        <w:t>x</w:t>
      </w:r>
      <w:r w:rsidR="009239AA">
        <w:t xml:space="preserve">]  No </w:t>
      </w:r>
    </w:p>
    <w:p w:rsidR="00C86E91" w:rsidP="00C86E91" w:rsidRDefault="009C13B9" w14:paraId="2E64D8F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6DE38890" w14:textId="019598B5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P="00633F74" w:rsidRDefault="00633F74" w14:paraId="4CFAF58C" w14:textId="77777777">
      <w:pPr>
        <w:pStyle w:val="ListParagraph"/>
        <w:ind w:left="360"/>
      </w:pPr>
    </w:p>
    <w:p w:rsidRPr="00C86E91" w:rsidR="00C86E91" w:rsidP="00C86E91" w:rsidRDefault="00CB1078" w14:paraId="52AAD1CD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7E3F8C6C" w14:textId="77777777">
      <w:r>
        <w:t xml:space="preserve">Is an incentive (e.g., money or reimbursement of expenses, token of appreciation) provided to participants?  [  ] Yes [ </w:t>
      </w:r>
      <w:r w:rsidR="003E50D1">
        <w:t>x</w:t>
      </w:r>
      <w:r>
        <w:t xml:space="preserve"> ] No  </w:t>
      </w:r>
    </w:p>
    <w:p w:rsidR="004D6E14" w:rsidRDefault="004D6E14" w14:paraId="66FAFB1A" w14:textId="77777777">
      <w:pPr>
        <w:rPr>
          <w:b/>
        </w:rPr>
      </w:pPr>
    </w:p>
    <w:p w:rsidR="00F24CFC" w:rsidRDefault="00F24CFC" w14:paraId="457FF5A1" w14:textId="77777777">
      <w:pPr>
        <w:rPr>
          <w:b/>
        </w:rPr>
      </w:pPr>
    </w:p>
    <w:p w:rsidR="002121CF" w:rsidP="00C86E91" w:rsidRDefault="002121CF" w14:paraId="58FEEB84" w14:textId="77777777">
      <w:pPr>
        <w:rPr>
          <w:b/>
        </w:rPr>
      </w:pPr>
    </w:p>
    <w:p w:rsidR="002121CF" w:rsidP="00C86E91" w:rsidRDefault="002121CF" w14:paraId="469E127A" w14:textId="77777777">
      <w:pPr>
        <w:rPr>
          <w:b/>
        </w:rPr>
      </w:pPr>
    </w:p>
    <w:p w:rsidRPr="00BC676D" w:rsidR="005E714A" w:rsidP="00C86E91" w:rsidRDefault="003668D6" w14:paraId="39379EE6" w14:textId="77777777">
      <w:pPr>
        <w:rPr>
          <w:b/>
          <w:i/>
        </w:rPr>
      </w:pPr>
      <w:r>
        <w:rPr>
          <w:b/>
        </w:rPr>
        <w:lastRenderedPageBreak/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25D7A975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00D504C2" w14:paraId="2DFA46AD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5D8CC76B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7CCB2C82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197772DC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167E30AD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021E0CA8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55D83829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:rsidRDefault="003668D6" w14:paraId="62EF6066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1452224B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D504C2" w14:paraId="51036C2C" w14:textId="77777777">
        <w:trPr>
          <w:trHeight w:val="260"/>
        </w:trPr>
        <w:tc>
          <w:tcPr>
            <w:tcW w:w="2520" w:type="dxa"/>
          </w:tcPr>
          <w:p w:rsidR="003668D6" w:rsidP="00843796" w:rsidRDefault="001A2F3F" w14:paraId="757633DC" w14:textId="49A8318D">
            <w:r>
              <w:t>Individuals</w:t>
            </w:r>
          </w:p>
        </w:tc>
        <w:tc>
          <w:tcPr>
            <w:tcW w:w="1980" w:type="dxa"/>
          </w:tcPr>
          <w:p w:rsidR="003668D6" w:rsidP="00843796" w:rsidRDefault="0040048A" w14:paraId="52B07708" w14:textId="5A66322B">
            <w:r>
              <w:t>150</w:t>
            </w:r>
          </w:p>
        </w:tc>
        <w:tc>
          <w:tcPr>
            <w:tcW w:w="2070" w:type="dxa"/>
          </w:tcPr>
          <w:p w:rsidR="003668D6" w:rsidP="00843796" w:rsidRDefault="00EC11DB" w14:paraId="56D34E57" w14:textId="30DFE6A4">
            <w:r>
              <w:t>1</w:t>
            </w:r>
          </w:p>
        </w:tc>
        <w:tc>
          <w:tcPr>
            <w:tcW w:w="1620" w:type="dxa"/>
          </w:tcPr>
          <w:p w:rsidR="003668D6" w:rsidP="00843796" w:rsidRDefault="00EC11DB" w14:paraId="037130AF" w14:textId="316BC9E7">
            <w:r>
              <w:t>1/60</w:t>
            </w:r>
          </w:p>
        </w:tc>
        <w:tc>
          <w:tcPr>
            <w:tcW w:w="1530" w:type="dxa"/>
          </w:tcPr>
          <w:p w:rsidR="003668D6" w:rsidP="00843796" w:rsidRDefault="0040048A" w14:paraId="28654B38" w14:textId="2B324884">
            <w:r>
              <w:t>3</w:t>
            </w:r>
          </w:p>
        </w:tc>
      </w:tr>
      <w:tr w:rsidR="003668D6" w:rsidTr="00D504C2" w14:paraId="44E50ED9" w14:textId="77777777">
        <w:trPr>
          <w:trHeight w:val="274"/>
        </w:trPr>
        <w:tc>
          <w:tcPr>
            <w:tcW w:w="2520" w:type="dxa"/>
          </w:tcPr>
          <w:p w:rsidR="003668D6" w:rsidP="00843796" w:rsidRDefault="003668D6" w14:paraId="0B59C31B" w14:textId="77777777"/>
        </w:tc>
        <w:tc>
          <w:tcPr>
            <w:tcW w:w="1980" w:type="dxa"/>
          </w:tcPr>
          <w:p w:rsidR="003668D6" w:rsidP="00843796" w:rsidRDefault="003668D6" w14:paraId="0D9EA499" w14:textId="77777777"/>
        </w:tc>
        <w:tc>
          <w:tcPr>
            <w:tcW w:w="2070" w:type="dxa"/>
          </w:tcPr>
          <w:p w:rsidR="003668D6" w:rsidP="00843796" w:rsidRDefault="003668D6" w14:paraId="1A1D477E" w14:textId="77777777"/>
        </w:tc>
        <w:tc>
          <w:tcPr>
            <w:tcW w:w="1620" w:type="dxa"/>
          </w:tcPr>
          <w:p w:rsidR="003668D6" w:rsidP="00843796" w:rsidRDefault="003668D6" w14:paraId="704C724E" w14:textId="77777777"/>
        </w:tc>
        <w:tc>
          <w:tcPr>
            <w:tcW w:w="1530" w:type="dxa"/>
          </w:tcPr>
          <w:p w:rsidR="003668D6" w:rsidP="00843796" w:rsidRDefault="003668D6" w14:paraId="3FCA09C1" w14:textId="77777777"/>
        </w:tc>
      </w:tr>
      <w:tr w:rsidR="003668D6" w:rsidTr="00D504C2" w14:paraId="2012621C" w14:textId="77777777">
        <w:trPr>
          <w:trHeight w:val="289"/>
        </w:trPr>
        <w:tc>
          <w:tcPr>
            <w:tcW w:w="2520" w:type="dxa"/>
          </w:tcPr>
          <w:p w:rsidRPr="002D26E2" w:rsidR="003668D6" w:rsidP="00843796" w:rsidRDefault="003668D6" w14:paraId="22777D97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3668D6" w14:paraId="5D19CCC4" w14:textId="1E095BF4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:rsidRDefault="00402028" w14:paraId="41D15CE9" w14:textId="707044B9">
            <w:r>
              <w:t>150</w:t>
            </w:r>
          </w:p>
        </w:tc>
        <w:tc>
          <w:tcPr>
            <w:tcW w:w="1620" w:type="dxa"/>
          </w:tcPr>
          <w:p w:rsidR="003668D6" w:rsidP="00843796" w:rsidRDefault="003668D6" w14:paraId="17E62B17" w14:textId="68196519"/>
        </w:tc>
        <w:tc>
          <w:tcPr>
            <w:tcW w:w="1530" w:type="dxa"/>
          </w:tcPr>
          <w:p w:rsidRPr="002D26E2" w:rsidR="003668D6" w:rsidP="00843796" w:rsidRDefault="0040048A" w14:paraId="740FE007" w14:textId="4314ADF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F3170F" w:rsidP="00F3170F" w:rsidRDefault="00F3170F" w14:paraId="7C4A7F7F" w14:textId="77777777"/>
    <w:p w:rsidRPr="00F136F1" w:rsidR="00F136F1" w:rsidP="00F3170F" w:rsidRDefault="00F136F1" w14:paraId="510A153C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Pr="009A036B" w:rsidR="009A036B" w:rsidP="009A036B" w:rsidRDefault="009A036B" w14:paraId="0ADD806F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07D75706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6E94C96F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5D00A07B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7C1983F1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79E7BF04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4A97F011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41E1A081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542DE434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1A2F3F" w14:paraId="6B3232B4" w14:textId="37E913CE">
            <w:r>
              <w:t>Individuals</w:t>
            </w:r>
          </w:p>
        </w:tc>
        <w:tc>
          <w:tcPr>
            <w:tcW w:w="2250" w:type="dxa"/>
          </w:tcPr>
          <w:p w:rsidRPr="009A036B" w:rsidR="00CA2010" w:rsidP="009A036B" w:rsidRDefault="0040048A" w14:paraId="7FD02610" w14:textId="31485889">
            <w:r>
              <w:t>3</w:t>
            </w:r>
            <w:r w:rsidR="00EC11DB">
              <w:t xml:space="preserve"> </w:t>
            </w:r>
          </w:p>
        </w:tc>
        <w:tc>
          <w:tcPr>
            <w:tcW w:w="2520" w:type="dxa"/>
          </w:tcPr>
          <w:p w:rsidRPr="009A036B" w:rsidR="00CA2010" w:rsidP="009A036B" w:rsidRDefault="00EC11DB" w14:paraId="6F512B9F" w14:textId="51983665">
            <w:r>
              <w:t>$39.75</w:t>
            </w:r>
          </w:p>
        </w:tc>
        <w:tc>
          <w:tcPr>
            <w:tcW w:w="1620" w:type="dxa"/>
          </w:tcPr>
          <w:p w:rsidRPr="009A036B" w:rsidR="00CA2010" w:rsidP="009A036B" w:rsidRDefault="00EC11DB" w14:paraId="18035DB0" w14:textId="1653051B">
            <w:r>
              <w:t>$1</w:t>
            </w:r>
            <w:r w:rsidR="0040048A">
              <w:t>19</w:t>
            </w:r>
          </w:p>
        </w:tc>
      </w:tr>
      <w:tr w:rsidRPr="009A036B" w:rsidR="00CA2010" w:rsidTr="00CA2010" w14:paraId="0B8C734D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7F9892BA" w14:textId="77777777"/>
        </w:tc>
        <w:tc>
          <w:tcPr>
            <w:tcW w:w="2250" w:type="dxa"/>
          </w:tcPr>
          <w:p w:rsidRPr="009A036B" w:rsidR="00CA2010" w:rsidP="009A036B" w:rsidRDefault="00CA2010" w14:paraId="1B41E2BB" w14:textId="77777777"/>
        </w:tc>
        <w:tc>
          <w:tcPr>
            <w:tcW w:w="2520" w:type="dxa"/>
          </w:tcPr>
          <w:p w:rsidRPr="009A036B" w:rsidR="00CA2010" w:rsidP="009A036B" w:rsidRDefault="00CA2010" w14:paraId="49A3EED5" w14:textId="77777777"/>
        </w:tc>
        <w:tc>
          <w:tcPr>
            <w:tcW w:w="1620" w:type="dxa"/>
          </w:tcPr>
          <w:p w:rsidRPr="009A036B" w:rsidR="00CA2010" w:rsidP="009A036B" w:rsidRDefault="00CA2010" w14:paraId="310E457C" w14:textId="77777777"/>
        </w:tc>
      </w:tr>
      <w:tr w:rsidRPr="009A036B" w:rsidR="00CA2010" w:rsidTr="00CA2010" w14:paraId="488725E0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26300EDE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1CB70F7A" w14:textId="28E07BDA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35D970F8" w14:textId="3F793B30"/>
        </w:tc>
        <w:tc>
          <w:tcPr>
            <w:tcW w:w="1620" w:type="dxa"/>
          </w:tcPr>
          <w:p w:rsidRPr="009A036B" w:rsidR="00CA2010" w:rsidP="009A036B" w:rsidRDefault="00EC11DB" w14:paraId="71CFB607" w14:textId="7BCB708B">
            <w:r>
              <w:t>$1</w:t>
            </w:r>
            <w:r w:rsidR="0040048A">
              <w:t>19</w:t>
            </w:r>
          </w:p>
        </w:tc>
      </w:tr>
    </w:tbl>
    <w:p w:rsidR="00EC11DB" w:rsidP="00EC11DB" w:rsidRDefault="00CA2010" w14:paraId="4BC2F809" w14:textId="77777777">
      <w:pPr>
        <w:rPr/>
      </w:pPr>
      <w:r>
        <w:t>*</w:t>
      </w:r>
      <w:hyperlink w:history="1" r:id="rId8">
        <w:r w:rsidR="00EC11DB">
          <w:rPr>
            <w:rStyle w:val="Hyperlink"/>
          </w:rPr>
          <w:t>Budget Analys</w:t>
        </w:r>
        <w:r w:rsidR="00EC11DB">
          <w:rPr>
            <w:rStyle w:val="Hyperlink"/>
          </w:rPr>
          <w:t>t</w:t>
        </w:r>
        <w:r w:rsidR="00EC11DB">
          <w:rPr>
            <w:rStyle w:val="Hyperlink"/>
          </w:rPr>
          <w:t>s (bls.gov)</w:t>
        </w:r>
      </w:hyperlink>
    </w:p>
    <w:p w:rsidR="009A036B" w:rsidP="00F3170F" w:rsidRDefault="009A036B" w14:paraId="0FCFBFEF" w14:textId="77777777"/>
    <w:p w:rsidR="00441434" w:rsidP="00F3170F" w:rsidRDefault="00441434" w14:paraId="3002FF0E" w14:textId="77777777"/>
    <w:p w:rsidRPr="009A036B" w:rsidR="009A036B" w:rsidP="002121CF" w:rsidRDefault="001C39F7" w14:paraId="7DFF7DA5" w14:textId="19DB9440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</w:t>
      </w:r>
      <w:r w:rsidR="002121CF">
        <w:t xml:space="preserve">  </w:t>
      </w:r>
      <w:r w:rsidR="003E50D1">
        <w:t xml:space="preserve"> </w:t>
      </w:r>
      <w:r w:rsidR="00402028">
        <w:rPr>
          <w:u w:val="single"/>
        </w:rPr>
        <w:t>$139</w:t>
      </w:r>
    </w:p>
    <w:p w:rsidRPr="009A036B" w:rsidR="009A036B" w:rsidP="009A036B" w:rsidRDefault="009A036B" w14:paraId="4D8420AC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576FA8BB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0E63887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7B138F45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386C506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E55C03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ABB98F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9E7B17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4890007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1AFEF33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1A8E84B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7E487B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5369AA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AD783D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8E95EB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BE27DBF" w14:textId="2B360CF5"/>
        </w:tc>
      </w:tr>
      <w:tr w:rsidRPr="009A036B" w:rsidR="009A036B" w:rsidTr="009A036B" w14:paraId="2E91D79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753AD6" w14:paraId="41C61F63" w14:textId="1A47529C">
            <w:r>
              <w:t>NIHTC Program Manager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753AD6" w14:paraId="68AEE397" w14:textId="215DC180">
            <w:r>
              <w:t>GS13-10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753AD6" w14:paraId="185E14C4" w14:textId="5F6F14A2">
            <w:r>
              <w:t>$138,868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753AD6" w14:paraId="6C4F4ECF" w14:textId="296E1051">
            <w:r>
              <w:t>.1%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98F507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753AD6" w14:paraId="4A0EA30C" w14:textId="47EF7143">
            <w:r>
              <w:t>$13</w:t>
            </w:r>
            <w:r w:rsidR="00402028">
              <w:t>9</w:t>
            </w:r>
          </w:p>
        </w:tc>
      </w:tr>
      <w:tr w:rsidRPr="009A036B" w:rsidR="009A036B" w:rsidTr="009A036B" w14:paraId="7615463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C0828E6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015DB1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183E66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C2A51A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E8B973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C35C6B8" w14:textId="77777777"/>
        </w:tc>
      </w:tr>
      <w:tr w:rsidRPr="009A036B" w:rsidR="009A036B" w:rsidTr="009A036B" w14:paraId="3BDB79A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934008E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B06073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14F118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1607EB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DEA63C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4020089" w14:textId="77777777"/>
        </w:tc>
      </w:tr>
      <w:tr w:rsidRPr="009A036B" w:rsidR="009A036B" w:rsidTr="009A036B" w14:paraId="6F44268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DD725D4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1D3234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BFC94E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3E8905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BF57B0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2121CF" w14:paraId="137E4C5C" w14:textId="77777777">
            <w:r>
              <w:t>0</w:t>
            </w:r>
          </w:p>
        </w:tc>
      </w:tr>
      <w:tr w:rsidRPr="009A036B" w:rsidR="009A036B" w:rsidTr="009A036B" w14:paraId="2AF2C2A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48729B1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0572F8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BC86CF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30A49C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CBD3AA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27FC699" w14:textId="77777777"/>
        </w:tc>
      </w:tr>
      <w:tr w:rsidRPr="009A036B" w:rsidR="009A036B" w:rsidTr="009A036B" w14:paraId="30F842D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E238B04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498F15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A6E9A9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02DC84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7685C4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2121CF" w14:paraId="69A9C505" w14:textId="77777777">
            <w:r>
              <w:t>0</w:t>
            </w:r>
          </w:p>
        </w:tc>
      </w:tr>
      <w:tr w:rsidRPr="009A036B" w:rsidR="009A036B" w:rsidTr="009A036B" w14:paraId="643CB35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F29B6EE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E5BAD7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E1A826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A08760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1A53D5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2121CF" w14:paraId="6B2E248A" w14:textId="77777777">
            <w:r>
              <w:t>0</w:t>
            </w:r>
          </w:p>
        </w:tc>
      </w:tr>
      <w:tr w:rsidRPr="009A036B" w:rsidR="009A036B" w:rsidTr="009A036B" w14:paraId="1ABA4FF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7B948DC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A2CC62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2B9F89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3839F5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B8398B4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28606A8" w14:textId="77777777">
            <w:pPr>
              <w:rPr>
                <w:b/>
              </w:rPr>
            </w:pPr>
          </w:p>
        </w:tc>
      </w:tr>
      <w:tr w:rsidRPr="009A036B" w:rsidR="009A036B" w:rsidTr="002E48F5" w14:paraId="23D36EC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789BB1F0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08064F4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51B4F3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3BC0D8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50601F1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753AD6" w14:paraId="12961C96" w14:textId="2EEFD19A">
            <w:r>
              <w:t>$13</w:t>
            </w:r>
            <w:r w:rsidR="00402028">
              <w:t>9</w:t>
            </w:r>
          </w:p>
        </w:tc>
      </w:tr>
    </w:tbl>
    <w:p w:rsidR="00753AD6" w:rsidP="00753AD6" w:rsidRDefault="002D74B4" w14:paraId="798CF31D" w14:textId="4EA95211">
      <w:bookmarkStart w:name="_Hlk31117769" w:id="1"/>
      <w:r>
        <w:t>*</w:t>
      </w:r>
      <w:r w:rsidRPr="00753AD6" w:rsidR="00753AD6">
        <w:rPr>
          <w:sz w:val="18"/>
          <w:szCs w:val="18"/>
        </w:rPr>
        <w:t xml:space="preserve"> </w:t>
      </w:r>
      <w:r w:rsidRPr="009747F4" w:rsidR="00753AD6">
        <w:rPr>
          <w:sz w:val="18"/>
          <w:szCs w:val="18"/>
        </w:rPr>
        <w:t>the</w:t>
      </w:r>
      <w:r w:rsidR="00753AD6">
        <w:t xml:space="preserve"> </w:t>
      </w:r>
      <w:r w:rsidRPr="009747F4" w:rsidR="00753AD6">
        <w:rPr>
          <w:sz w:val="18"/>
          <w:szCs w:val="18"/>
        </w:rPr>
        <w:t>Salary in table above is cited from</w:t>
      </w:r>
      <w:r w:rsidR="00753AD6">
        <w:t xml:space="preserve"> </w:t>
      </w:r>
      <w:hyperlink w:history="1" r:id="rId9">
        <w:r w:rsidR="00753AD6">
          <w:rPr>
            <w:rStyle w:val="Hyperlink"/>
          </w:rPr>
          <w:t>General Sched</w:t>
        </w:r>
        <w:r w:rsidR="00753AD6">
          <w:rPr>
            <w:rStyle w:val="Hyperlink"/>
          </w:rPr>
          <w:t>u</w:t>
        </w:r>
        <w:r w:rsidR="00753AD6">
          <w:rPr>
            <w:rStyle w:val="Hyperlink"/>
          </w:rPr>
          <w:t>le (opm.gov)</w:t>
        </w:r>
      </w:hyperlink>
    </w:p>
    <w:bookmarkEnd w:id="1"/>
    <w:p w:rsidR="009A036B" w:rsidRDefault="009A036B" w14:paraId="38B14633" w14:textId="77777777">
      <w:pPr>
        <w:rPr>
          <w:b/>
        </w:rPr>
      </w:pPr>
    </w:p>
    <w:p w:rsidR="00ED6492" w:rsidRDefault="00ED6492" w14:paraId="03DED5D1" w14:textId="77777777">
      <w:pPr>
        <w:rPr>
          <w:b/>
          <w:bCs/>
          <w:u w:val="single"/>
        </w:rPr>
      </w:pPr>
    </w:p>
    <w:p w:rsidR="0069403B" w:rsidP="00F06866" w:rsidRDefault="00ED6492" w14:paraId="16BD763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7D6CD3CC" w14:textId="77777777">
      <w:pPr>
        <w:rPr>
          <w:b/>
        </w:rPr>
      </w:pPr>
    </w:p>
    <w:p w:rsidR="00F06866" w:rsidP="00F06866" w:rsidRDefault="00636621" w14:paraId="530645AD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32ABCE66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2121CF">
        <w:t>x</w:t>
      </w:r>
      <w:r>
        <w:t xml:space="preserve"> ] Yes</w:t>
      </w:r>
      <w:r>
        <w:tab/>
        <w:t>[ ] No</w:t>
      </w:r>
    </w:p>
    <w:p w:rsidR="00636621" w:rsidP="00636621" w:rsidRDefault="00636621" w14:paraId="0419DCA6" w14:textId="77777777">
      <w:pPr>
        <w:pStyle w:val="ListParagraph"/>
      </w:pPr>
    </w:p>
    <w:p w:rsidR="00636621" w:rsidP="001B0AAA" w:rsidRDefault="00636621" w14:paraId="6F328B9E" w14:textId="701CEF5F">
      <w:r w:rsidRPr="00636621">
        <w:lastRenderedPageBreak/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753AD6" w:rsidP="00753AD6" w:rsidRDefault="00753AD6" w14:paraId="13D96A2A" w14:textId="646A87ED">
      <w:pPr>
        <w:pStyle w:val="ListParagraph"/>
      </w:pPr>
      <w:r>
        <w:t>The survey will be distributed to participants of the NIH Training Expo. Participation in the survey is voluntary.</w:t>
      </w:r>
    </w:p>
    <w:p w:rsidR="00753AD6" w:rsidP="001B0AAA" w:rsidRDefault="00753AD6" w14:paraId="2117F1BF" w14:textId="77777777"/>
    <w:p w:rsidR="00A403BB" w:rsidP="00A403BB" w:rsidRDefault="00A403BB" w14:paraId="012318E6" w14:textId="77777777">
      <w:pPr>
        <w:pStyle w:val="ListParagraph"/>
      </w:pPr>
    </w:p>
    <w:p w:rsidR="00A403BB" w:rsidP="00A403BB" w:rsidRDefault="00A403BB" w14:paraId="3A7EE3A1" w14:textId="77777777"/>
    <w:p w:rsidR="00A403BB" w:rsidP="00A403BB" w:rsidRDefault="00A403BB" w14:paraId="30EF7A8C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E3D10BE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Pr="002121CF" w:rsidR="001B0AAA" w:rsidP="001B0AAA" w:rsidRDefault="00A403BB" w14:paraId="37B83898" w14:textId="5CD8E546">
      <w:pPr>
        <w:ind w:left="720"/>
        <w:rPr>
          <w:b/>
          <w:bCs/>
        </w:rPr>
      </w:pPr>
      <w:r>
        <w:t>[</w:t>
      </w:r>
      <w:r w:rsidR="002121CF">
        <w:t>x</w:t>
      </w:r>
      <w:r>
        <w:t xml:space="preserve"> ] Web-based</w:t>
      </w:r>
      <w:r w:rsidR="001B0AAA">
        <w:t xml:space="preserve"> or other forms of Social Media </w:t>
      </w:r>
    </w:p>
    <w:p w:rsidRPr="002121CF" w:rsidR="001B0AAA" w:rsidP="001B0AAA" w:rsidRDefault="00A403BB" w14:paraId="315FE487" w14:textId="77777777">
      <w:pPr>
        <w:ind w:left="720"/>
        <w:rPr>
          <w:b/>
          <w:bCs/>
        </w:rPr>
      </w:pPr>
      <w:r w:rsidRPr="002121CF">
        <w:rPr>
          <w:b/>
          <w:bCs/>
        </w:rPr>
        <w:t xml:space="preserve">[ </w:t>
      </w:r>
      <w:r w:rsidRPr="002121CF" w:rsidR="001B0AAA">
        <w:rPr>
          <w:b/>
          <w:bCs/>
        </w:rPr>
        <w:t xml:space="preserve"> </w:t>
      </w:r>
      <w:r w:rsidRPr="002121CF">
        <w:rPr>
          <w:b/>
          <w:bCs/>
        </w:rPr>
        <w:t xml:space="preserve">] </w:t>
      </w:r>
      <w:r w:rsidRPr="002121CF">
        <w:t>Telephone</w:t>
      </w:r>
      <w:r w:rsidRPr="002121CF">
        <w:tab/>
      </w:r>
      <w:r w:rsidR="002121CF">
        <w:t>Prog</w:t>
      </w:r>
    </w:p>
    <w:p w:rsidR="001B0AAA" w:rsidP="001B0AAA" w:rsidRDefault="00A403BB" w14:paraId="46CEE98E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0AE2D69D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3B4FF956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061D29D8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121CF">
        <w:t>x</w:t>
      </w:r>
      <w:r>
        <w:t xml:space="preserve"> ] No</w:t>
      </w:r>
    </w:p>
    <w:p w:rsidR="00F24CFC" w:rsidP="00F24CFC" w:rsidRDefault="00F24CFC" w14:paraId="27DAEF87" w14:textId="77777777">
      <w:pPr>
        <w:pStyle w:val="ListParagraph"/>
        <w:ind w:left="360"/>
      </w:pPr>
      <w:r>
        <w:t xml:space="preserve"> </w:t>
      </w:r>
    </w:p>
    <w:p w:rsidR="000913EC" w:rsidP="00F24CFC" w:rsidRDefault="000913EC" w14:paraId="5B5C6B4E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sectPr w:rsidR="000913EC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EEF3D" w14:textId="77777777" w:rsidR="00D31AA9" w:rsidRDefault="00D31AA9">
      <w:r>
        <w:separator/>
      </w:r>
    </w:p>
  </w:endnote>
  <w:endnote w:type="continuationSeparator" w:id="0">
    <w:p w14:paraId="52178387" w14:textId="77777777" w:rsidR="00D31AA9" w:rsidRDefault="00D3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7400E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5CD9F" w14:textId="77777777" w:rsidR="00D31AA9" w:rsidRDefault="00D31AA9">
      <w:r>
        <w:separator/>
      </w:r>
    </w:p>
  </w:footnote>
  <w:footnote w:type="continuationSeparator" w:id="0">
    <w:p w14:paraId="1C8A63EB" w14:textId="77777777" w:rsidR="00D31AA9" w:rsidRDefault="00D31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eshpour, Shima (NIH/OD) [E]">
    <w15:presenceInfo w15:providerId="AD" w15:userId="S::daneshpours@nih.gov::399bf1f3-f237-4ade-8e21-b2b0fa526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22CE"/>
    <w:rsid w:val="000913EC"/>
    <w:rsid w:val="000B2838"/>
    <w:rsid w:val="000D44CA"/>
    <w:rsid w:val="000E200B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A2F3F"/>
    <w:rsid w:val="001B0AAA"/>
    <w:rsid w:val="001C1B50"/>
    <w:rsid w:val="001C39F7"/>
    <w:rsid w:val="002121CF"/>
    <w:rsid w:val="00237B48"/>
    <w:rsid w:val="0024521E"/>
    <w:rsid w:val="00263C3D"/>
    <w:rsid w:val="00274D0B"/>
    <w:rsid w:val="00284110"/>
    <w:rsid w:val="002B3C95"/>
    <w:rsid w:val="002D0B92"/>
    <w:rsid w:val="002D26E2"/>
    <w:rsid w:val="002D74B4"/>
    <w:rsid w:val="002E48F5"/>
    <w:rsid w:val="003668D6"/>
    <w:rsid w:val="003932D1"/>
    <w:rsid w:val="003A7074"/>
    <w:rsid w:val="003B14FB"/>
    <w:rsid w:val="003D5BBE"/>
    <w:rsid w:val="003E3C61"/>
    <w:rsid w:val="003E50D1"/>
    <w:rsid w:val="003F1C5B"/>
    <w:rsid w:val="0040048A"/>
    <w:rsid w:val="00402028"/>
    <w:rsid w:val="00410967"/>
    <w:rsid w:val="00420E91"/>
    <w:rsid w:val="00431EB1"/>
    <w:rsid w:val="00434E33"/>
    <w:rsid w:val="00441434"/>
    <w:rsid w:val="00445473"/>
    <w:rsid w:val="0045264C"/>
    <w:rsid w:val="004876EC"/>
    <w:rsid w:val="004A44F3"/>
    <w:rsid w:val="004B1EB8"/>
    <w:rsid w:val="004D6E14"/>
    <w:rsid w:val="005009B0"/>
    <w:rsid w:val="005A1006"/>
    <w:rsid w:val="005A1580"/>
    <w:rsid w:val="005A772A"/>
    <w:rsid w:val="005E714A"/>
    <w:rsid w:val="006140A0"/>
    <w:rsid w:val="00633F74"/>
    <w:rsid w:val="00636329"/>
    <w:rsid w:val="00636621"/>
    <w:rsid w:val="00642B49"/>
    <w:rsid w:val="006832D9"/>
    <w:rsid w:val="00686301"/>
    <w:rsid w:val="0069403B"/>
    <w:rsid w:val="006A4DD7"/>
    <w:rsid w:val="006B7B34"/>
    <w:rsid w:val="006D5F47"/>
    <w:rsid w:val="006E78DD"/>
    <w:rsid w:val="006F3DDE"/>
    <w:rsid w:val="00704678"/>
    <w:rsid w:val="007425E7"/>
    <w:rsid w:val="00753AD6"/>
    <w:rsid w:val="00766D95"/>
    <w:rsid w:val="0077703F"/>
    <w:rsid w:val="00802607"/>
    <w:rsid w:val="008101A5"/>
    <w:rsid w:val="00811789"/>
    <w:rsid w:val="00822664"/>
    <w:rsid w:val="00843796"/>
    <w:rsid w:val="0085116A"/>
    <w:rsid w:val="008670DC"/>
    <w:rsid w:val="00887320"/>
    <w:rsid w:val="00895229"/>
    <w:rsid w:val="008F0203"/>
    <w:rsid w:val="008F50D4"/>
    <w:rsid w:val="009239AA"/>
    <w:rsid w:val="00935ADA"/>
    <w:rsid w:val="00946B6C"/>
    <w:rsid w:val="00955A71"/>
    <w:rsid w:val="0096108F"/>
    <w:rsid w:val="009A036B"/>
    <w:rsid w:val="009C13B9"/>
    <w:rsid w:val="009D01A2"/>
    <w:rsid w:val="009D195B"/>
    <w:rsid w:val="009E0BA7"/>
    <w:rsid w:val="009F5923"/>
    <w:rsid w:val="00A014BB"/>
    <w:rsid w:val="00A229F1"/>
    <w:rsid w:val="00A403BB"/>
    <w:rsid w:val="00A50F89"/>
    <w:rsid w:val="00A674DF"/>
    <w:rsid w:val="00A83AA6"/>
    <w:rsid w:val="00AC60E8"/>
    <w:rsid w:val="00AE14B1"/>
    <w:rsid w:val="00AE1809"/>
    <w:rsid w:val="00B80D76"/>
    <w:rsid w:val="00BA2105"/>
    <w:rsid w:val="00BA7E06"/>
    <w:rsid w:val="00BB43B5"/>
    <w:rsid w:val="00BB6219"/>
    <w:rsid w:val="00BC676D"/>
    <w:rsid w:val="00BD290F"/>
    <w:rsid w:val="00BF6223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D24698"/>
    <w:rsid w:val="00D31AA9"/>
    <w:rsid w:val="00D504C2"/>
    <w:rsid w:val="00D6383F"/>
    <w:rsid w:val="00D662C8"/>
    <w:rsid w:val="00DB4A58"/>
    <w:rsid w:val="00DB59D0"/>
    <w:rsid w:val="00DC2F2F"/>
    <w:rsid w:val="00DC33D3"/>
    <w:rsid w:val="00DC64D3"/>
    <w:rsid w:val="00E26329"/>
    <w:rsid w:val="00E40B50"/>
    <w:rsid w:val="00E50293"/>
    <w:rsid w:val="00E65FFC"/>
    <w:rsid w:val="00E670E2"/>
    <w:rsid w:val="00E80951"/>
    <w:rsid w:val="00E86CC6"/>
    <w:rsid w:val="00EB56B3"/>
    <w:rsid w:val="00EC11DB"/>
    <w:rsid w:val="00ED6492"/>
    <w:rsid w:val="00EF2095"/>
    <w:rsid w:val="00F06866"/>
    <w:rsid w:val="00F136F1"/>
    <w:rsid w:val="00F15956"/>
    <w:rsid w:val="00F24CFC"/>
    <w:rsid w:val="00F3170F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ABF026"/>
  <w15:chartTrackingRefBased/>
  <w15:docId w15:val="{5AE6C589-8FB7-4B1A-BD20-6C638C3D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4020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132031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2022/general-schedu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F406-8B70-4985-BA1C-164E5895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4052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4</cp:revision>
  <cp:lastPrinted>2010-10-04T16:59:00Z</cp:lastPrinted>
  <dcterms:created xsi:type="dcterms:W3CDTF">2022-02-24T21:07:00Z</dcterms:created>
  <dcterms:modified xsi:type="dcterms:W3CDTF">2022-02-24T21:11:00Z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