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208DC" w:rsidP="00A208DC" w14:paraId="13FACC4A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Dear Colleague: </w:t>
      </w:r>
    </w:p>
    <w:p w:rsidR="00A208DC" w:rsidP="00A208DC" w14:paraId="177BF772" w14:textId="77777777">
      <w:pPr>
        <w:rPr>
          <w:sz w:val="24"/>
          <w:szCs w:val="24"/>
        </w:rPr>
      </w:pPr>
    </w:p>
    <w:p w:rsidR="00A208DC" w:rsidP="00A208DC" w14:paraId="09D08B9C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As a reader of the National Complementary and Integrative Medicine (NCCIH) Research Blog of the National Institutes of Health, we warmly invite you to take a few minutes to provide some feedback about this blog through a brief, 7-question survey. Your input will be used by NCCIH only, to help in </w:t>
      </w:r>
      <w:r>
        <w:rPr>
          <w:sz w:val="24"/>
          <w:szCs w:val="24"/>
        </w:rPr>
        <w:t>future plans</w:t>
      </w:r>
      <w:r>
        <w:rPr>
          <w:sz w:val="24"/>
          <w:szCs w:val="24"/>
        </w:rPr>
        <w:t xml:space="preserve"> for the blog. </w:t>
      </w:r>
    </w:p>
    <w:p w:rsidR="00A208DC" w:rsidP="00A208DC" w14:paraId="2088A62F" w14:textId="77777777">
      <w:pPr>
        <w:rPr>
          <w:sz w:val="24"/>
          <w:szCs w:val="24"/>
        </w:rPr>
      </w:pPr>
    </w:p>
    <w:p w:rsidR="00A208DC" w:rsidP="00A208DC" w14:paraId="355C09A1" w14:textId="77777777">
      <w:pPr>
        <w:rPr>
          <w:sz w:val="24"/>
          <w:szCs w:val="24"/>
        </w:rPr>
      </w:pPr>
      <w:r>
        <w:rPr>
          <w:sz w:val="24"/>
          <w:szCs w:val="24"/>
        </w:rPr>
        <w:t>We hope you can participate. Thank you for your interest and time!</w:t>
      </w:r>
    </w:p>
    <w:p w:rsidR="00A208DC" w:rsidP="00A208DC" w14:paraId="26EA33F1" w14:textId="77777777">
      <w:pPr>
        <w:rPr>
          <w:sz w:val="24"/>
          <w:szCs w:val="24"/>
        </w:rPr>
      </w:pPr>
    </w:p>
    <w:p w:rsidR="00A208DC" w:rsidP="00A208DC" w14:paraId="01D75ED9" w14:textId="77777777">
      <w:pPr>
        <w:rPr>
          <w:sz w:val="24"/>
          <w:szCs w:val="24"/>
        </w:rPr>
      </w:pPr>
      <w:r>
        <w:rPr>
          <w:sz w:val="24"/>
          <w:szCs w:val="24"/>
        </w:rPr>
        <w:t>Sincerely,</w:t>
      </w:r>
    </w:p>
    <w:p w:rsidR="00A208DC" w:rsidP="00A208DC" w14:paraId="3E5E6A72" w14:textId="77777777">
      <w:pPr>
        <w:rPr>
          <w:sz w:val="24"/>
          <w:szCs w:val="24"/>
        </w:rPr>
      </w:pPr>
    </w:p>
    <w:p w:rsidR="00A208DC" w:rsidP="00A208DC" w14:paraId="4726796C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The NCCIH Research Blog Team </w:t>
      </w:r>
    </w:p>
    <w:p w:rsidR="00A208DC" w:rsidP="00A208DC" w14:paraId="2A0D0531" w14:textId="77777777">
      <w:pPr>
        <w:rPr>
          <w:sz w:val="24"/>
          <w:szCs w:val="24"/>
        </w:rPr>
      </w:pPr>
      <w:r>
        <w:rPr>
          <w:sz w:val="24"/>
          <w:szCs w:val="24"/>
        </w:rPr>
        <w:t>NCCIH Office of Communications and Public Liaison</w:t>
      </w:r>
    </w:p>
    <w:p w:rsidR="006A3324" w14:paraId="2156771D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8DC"/>
    <w:rsid w:val="006A3324"/>
    <w:rsid w:val="00A208DC"/>
    <w:rsid w:val="00DB3F0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3B3D08A"/>
  <w15:chartTrackingRefBased/>
  <w15:docId w15:val="{FDC10F3A-2C7F-4A47-AD93-9F76188CB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08D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Stout, Shawn (NIH/NCCIH) [E]</dc:creator>
  <cp:lastModifiedBy>Abdelmouti, Tawanda (NIH/OD) [E]</cp:lastModifiedBy>
  <cp:revision>2</cp:revision>
  <dcterms:created xsi:type="dcterms:W3CDTF">2022-09-12T21:15:00Z</dcterms:created>
  <dcterms:modified xsi:type="dcterms:W3CDTF">2022-09-12T21:15:00Z</dcterms:modified>
</cp:coreProperties>
</file>