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206181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06/2024</w:t>
      </w:r>
      <w:r>
        <w:rPr>
          <w:sz w:val="28"/>
        </w:rPr>
        <w:t>)</w:t>
      </w:r>
    </w:p>
    <w:p w:rsidRPr="009239AA" w:rsidR="00E50293" w:rsidP="00434E33" w:rsidRDefault="001207C3" w14:paraId="61FD8E2A" w14:textId="7C3F88B0">
      <w:pPr>
        <w:rPr>
          <w:b/>
        </w:rPr>
      </w:pPr>
      <w:r>
        <w:rPr>
          <w:b/>
          <w:noProof/>
        </w:rPr>
        <mc:AlternateContent>
          <mc:Choice Requires="wps">
            <w:drawing>
              <wp:anchor distT="0" distB="0" distL="114300" distR="114300" simplePos="0" relativeHeight="251657728" behindDoc="0" locked="0" layoutInCell="0" allowOverlap="1" wp14:editId="27A83D2C" wp14:anchorId="6E64852B">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21B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674D24">
        <w:t>Feedback from NINR GovDelivery Subscribers</w:t>
      </w:r>
    </w:p>
    <w:p w:rsidR="005E714A" w:rsidRDefault="005E714A" w14:paraId="5743D59F" w14:textId="77777777"/>
    <w:p w:rsidR="001B0AAA" w:rsidRDefault="00F15956" w14:paraId="606711F9" w14:textId="77777777">
      <w:pPr>
        <w:rPr>
          <w:b/>
        </w:rPr>
      </w:pPr>
      <w:r>
        <w:rPr>
          <w:b/>
        </w:rPr>
        <w:t>PURPOSE</w:t>
      </w:r>
      <w:r w:rsidRPr="009239AA">
        <w:rPr>
          <w:b/>
        </w:rPr>
        <w:t>:</w:t>
      </w:r>
      <w:r w:rsidRPr="009239AA" w:rsidR="00C14CC4">
        <w:rPr>
          <w:b/>
        </w:rPr>
        <w:t xml:space="preserve">  </w:t>
      </w:r>
    </w:p>
    <w:p w:rsidRPr="00C27DCB" w:rsidR="00C8488C" w:rsidP="00C27DCB" w:rsidRDefault="00C27DCB" w14:paraId="6D2955CC" w14:textId="77777777">
      <w:r>
        <w:t>The purpose of this information collection is to better understand the type of person who is subscribing to the National Institute of Nursing Research’s (NINR) email subscription service, GovDelivery, and to also help NINR determine whether to include additional subscription topics to its current topics list. Collecting this type of information will help NINR provide more relevant content to better serve its audiences and to better understand the type of people who are most interested in receiving our content.</w:t>
      </w:r>
    </w:p>
    <w:p w:rsidR="00C8488C" w:rsidP="00434E33" w:rsidRDefault="00C8488C" w14:paraId="65CD52DE" w14:textId="77777777">
      <w:pPr>
        <w:pStyle w:val="Header"/>
        <w:tabs>
          <w:tab w:val="clear" w:pos="4320"/>
          <w:tab w:val="clear" w:pos="8640"/>
        </w:tabs>
        <w:rPr>
          <w:b/>
        </w:rPr>
      </w:pPr>
    </w:p>
    <w:p w:rsidRPr="00434E33" w:rsidR="00434E33" w:rsidP="00434E33" w:rsidRDefault="00434E33" w14:paraId="10F0EDE3" w14:textId="77777777">
      <w:pPr>
        <w:pStyle w:val="Header"/>
        <w:tabs>
          <w:tab w:val="clear" w:pos="4320"/>
          <w:tab w:val="clear" w:pos="8640"/>
        </w:tabs>
        <w:rPr>
          <w:i/>
          <w:snapToGrid/>
        </w:rPr>
      </w:pPr>
      <w:r w:rsidRPr="00434E33">
        <w:rPr>
          <w:b/>
        </w:rPr>
        <w:t>DESCRIPTION OF RESPONDENTS</w:t>
      </w:r>
      <w:r>
        <w:t xml:space="preserve">: </w:t>
      </w:r>
    </w:p>
    <w:p w:rsidRPr="00434E33" w:rsidR="00C27DCB" w:rsidP="00C27DCB" w:rsidRDefault="00C27DCB" w14:paraId="05E2CBC6" w14:textId="77777777">
      <w:pPr>
        <w:pStyle w:val="Header"/>
        <w:tabs>
          <w:tab w:val="clear" w:pos="4320"/>
          <w:tab w:val="clear" w:pos="8640"/>
        </w:tabs>
        <w:rPr>
          <w:i/>
          <w:snapToGrid/>
        </w:rPr>
      </w:pPr>
      <w:r>
        <w:t xml:space="preserve">People who would like to receive more information from the Institute on various topics including Events, News and Notes (NINR’s monthly e-newsletter), Research Topics, and Training. </w:t>
      </w:r>
    </w:p>
    <w:p w:rsidR="00E26329" w:rsidRDefault="00E26329" w14:paraId="68B02825" w14:textId="77777777">
      <w:pPr>
        <w:rPr>
          <w:b/>
        </w:rPr>
      </w:pPr>
    </w:p>
    <w:p w:rsidR="00E26329" w:rsidRDefault="00E26329" w14:paraId="4900FCA4" w14:textId="77777777">
      <w:pPr>
        <w:rPr>
          <w:b/>
        </w:rPr>
      </w:pPr>
    </w:p>
    <w:p w:rsidRPr="00F06866" w:rsidR="00F06866" w:rsidRDefault="00F06866" w14:paraId="45E8FA51" w14:textId="77777777">
      <w:pPr>
        <w:rPr>
          <w:b/>
        </w:rPr>
      </w:pPr>
      <w:r>
        <w:rPr>
          <w:b/>
        </w:rPr>
        <w:t>TYPE OF COLLECTION:</w:t>
      </w:r>
      <w:r w:rsidRPr="00F06866">
        <w:t xml:space="preserve"> (Check one)</w:t>
      </w:r>
    </w:p>
    <w:p w:rsidRPr="00434E33" w:rsidR="00441434" w:rsidP="0096108F" w:rsidRDefault="00441434" w14:paraId="15D7CDFE" w14:textId="77777777">
      <w:pPr>
        <w:pStyle w:val="BodyTextIndent"/>
        <w:tabs>
          <w:tab w:val="left" w:pos="360"/>
        </w:tabs>
        <w:ind w:left="0"/>
        <w:rPr>
          <w:bCs/>
          <w:sz w:val="16"/>
          <w:szCs w:val="16"/>
        </w:rPr>
      </w:pPr>
    </w:p>
    <w:p w:rsidRPr="00F06866" w:rsidR="00F06866" w:rsidP="0096108F" w:rsidRDefault="0096108F" w14:paraId="13065794"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55A751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A4C147C"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C27DCB">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C27DCB">
        <w:rPr>
          <w:bCs/>
          <w:sz w:val="24"/>
          <w:u w:val="single"/>
        </w:rPr>
        <w:t>Feedback</w:t>
      </w:r>
    </w:p>
    <w:p w:rsidR="00434E33" w:rsidRDefault="00434E33" w14:paraId="43BA9404" w14:textId="77777777">
      <w:pPr>
        <w:pStyle w:val="Header"/>
        <w:tabs>
          <w:tab w:val="clear" w:pos="4320"/>
          <w:tab w:val="clear" w:pos="8640"/>
        </w:tabs>
      </w:pPr>
    </w:p>
    <w:p w:rsidR="00CA2650" w:rsidRDefault="00441434" w14:paraId="67CD356B" w14:textId="77777777">
      <w:pPr>
        <w:rPr>
          <w:b/>
        </w:rPr>
      </w:pPr>
      <w:r>
        <w:rPr>
          <w:b/>
        </w:rPr>
        <w:t>C</w:t>
      </w:r>
      <w:r w:rsidR="009C13B9">
        <w:rPr>
          <w:b/>
        </w:rPr>
        <w:t>ERTIFICATION:</w:t>
      </w:r>
    </w:p>
    <w:p w:rsidR="00441434" w:rsidRDefault="00441434" w14:paraId="46872D27" w14:textId="77777777">
      <w:pPr>
        <w:rPr>
          <w:sz w:val="16"/>
          <w:szCs w:val="16"/>
        </w:rPr>
      </w:pPr>
    </w:p>
    <w:p w:rsidRPr="009C13B9" w:rsidR="008101A5" w:rsidP="008101A5" w:rsidRDefault="008101A5" w14:paraId="4ADBFE7E" w14:textId="77777777">
      <w:r>
        <w:t xml:space="preserve">I certify the following to be true: </w:t>
      </w:r>
    </w:p>
    <w:p w:rsidR="008101A5" w:rsidP="008101A5" w:rsidRDefault="008101A5" w14:paraId="74BF12FE" w14:textId="77777777">
      <w:pPr>
        <w:pStyle w:val="ListParagraph"/>
        <w:numPr>
          <w:ilvl w:val="0"/>
          <w:numId w:val="14"/>
        </w:numPr>
      </w:pPr>
      <w:r>
        <w:t>The collection is voluntary.</w:t>
      </w:r>
      <w:r w:rsidRPr="00C14CC4">
        <w:t xml:space="preserve"> </w:t>
      </w:r>
    </w:p>
    <w:p w:rsidR="008101A5" w:rsidP="008101A5" w:rsidRDefault="008101A5" w14:paraId="614897B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8F0B0E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4C05A7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25ACC4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05B020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E6A9326" w14:textId="77777777"/>
    <w:p w:rsidR="009C13B9" w:rsidP="00C27DCB" w:rsidRDefault="009C13B9" w14:paraId="699BFE41" w14:textId="77777777">
      <w:r>
        <w:t>Name:</w:t>
      </w:r>
      <w:r w:rsidR="00C27DCB">
        <w:t xml:space="preserve"> </w:t>
      </w:r>
      <w:r w:rsidRPr="00C27DCB">
        <w:rPr>
          <w:b/>
          <w:bCs/>
        </w:rPr>
        <w:t>___</w:t>
      </w:r>
      <w:r w:rsidRPr="00C27DCB" w:rsidR="00C27DCB">
        <w:rPr>
          <w:u w:val="single"/>
        </w:rPr>
        <w:t>Diana Finegold</w:t>
      </w:r>
      <w:r w:rsidRPr="00C27DCB">
        <w:rPr>
          <w:b/>
          <w:bCs/>
          <w:u w:val="single"/>
        </w:rPr>
        <w:t>_________________________________________</w:t>
      </w:r>
    </w:p>
    <w:p w:rsidR="00C27DCB" w:rsidP="00C27DCB" w:rsidRDefault="00C27DCB" w14:paraId="20760192" w14:textId="77777777"/>
    <w:p w:rsidR="009C13B9" w:rsidP="009C13B9" w:rsidRDefault="009C13B9" w14:paraId="6A26FE7A" w14:textId="77777777">
      <w:r>
        <w:t>To assist review, please provide answers to the following question:</w:t>
      </w:r>
    </w:p>
    <w:p w:rsidR="009C13B9" w:rsidP="009C13B9" w:rsidRDefault="009C13B9" w14:paraId="74FD7040" w14:textId="77777777">
      <w:pPr>
        <w:pStyle w:val="ListParagraph"/>
        <w:ind w:left="360"/>
      </w:pPr>
    </w:p>
    <w:p w:rsidRPr="00C86E91" w:rsidR="009C13B9" w:rsidP="00C86E91" w:rsidRDefault="00C86E91" w14:paraId="39C8309A" w14:textId="77777777">
      <w:pPr>
        <w:rPr>
          <w:b/>
        </w:rPr>
      </w:pPr>
      <w:r w:rsidRPr="00C86E91">
        <w:rPr>
          <w:b/>
        </w:rPr>
        <w:t>Personally Identifiable Information:</w:t>
      </w:r>
    </w:p>
    <w:p w:rsidR="00C86E91" w:rsidP="00C86E91" w:rsidRDefault="009C13B9" w14:paraId="4FFD4668" w14:textId="77777777">
      <w:pPr>
        <w:pStyle w:val="ListParagraph"/>
        <w:numPr>
          <w:ilvl w:val="0"/>
          <w:numId w:val="18"/>
        </w:numPr>
      </w:pPr>
      <w:r>
        <w:t>Is</w:t>
      </w:r>
      <w:r w:rsidR="00237B48">
        <w:t xml:space="preserve"> personally identifiable information (PII) collected</w:t>
      </w:r>
      <w:r>
        <w:t xml:space="preserve">?  </w:t>
      </w:r>
      <w:r w:rsidR="009239AA">
        <w:t>[  ] Yes  [</w:t>
      </w:r>
      <w:r w:rsidR="00C27DCB">
        <w:t>X</w:t>
      </w:r>
      <w:r w:rsidR="009239AA">
        <w:t xml:space="preserve">]  No </w:t>
      </w:r>
    </w:p>
    <w:p w:rsidR="00C86E91" w:rsidP="00C86E91" w:rsidRDefault="009C13B9" w14:paraId="4282E20B"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22686CE" w14:textId="77777777">
      <w:pPr>
        <w:pStyle w:val="ListParagraph"/>
        <w:numPr>
          <w:ilvl w:val="0"/>
          <w:numId w:val="18"/>
        </w:numPr>
      </w:pPr>
      <w:r>
        <w:t>If Applicable, has a System or Records Notice been published?  [  ] Yes  [  ] No</w:t>
      </w:r>
    </w:p>
    <w:p w:rsidR="00633F74" w:rsidP="00633F74" w:rsidRDefault="00633F74" w14:paraId="0B0E5944" w14:textId="77777777">
      <w:pPr>
        <w:pStyle w:val="ListParagraph"/>
        <w:ind w:left="360"/>
      </w:pPr>
    </w:p>
    <w:p w:rsidRPr="00C86E91" w:rsidR="00C86E91" w:rsidP="00C86E91" w:rsidRDefault="00CB1078" w14:paraId="408343AB" w14:textId="77777777">
      <w:pPr>
        <w:pStyle w:val="ListParagraph"/>
        <w:ind w:left="0"/>
        <w:rPr>
          <w:b/>
        </w:rPr>
      </w:pPr>
      <w:r>
        <w:rPr>
          <w:b/>
        </w:rPr>
        <w:t>Gifts or Payments</w:t>
      </w:r>
      <w:r w:rsidR="00C86E91">
        <w:rPr>
          <w:b/>
        </w:rPr>
        <w:t>:</w:t>
      </w:r>
    </w:p>
    <w:p w:rsidR="00C86E91" w:rsidP="00C86E91" w:rsidRDefault="00C86E91" w14:paraId="06C7D948" w14:textId="77777777">
      <w:r>
        <w:lastRenderedPageBreak/>
        <w:t>Is an incentive (e.g., money or reimbursement of expenses, token of appreciation) provided to participants?  [  ] Yes [</w:t>
      </w:r>
      <w:r w:rsidR="00C27DCB">
        <w:t>X</w:t>
      </w:r>
      <w:r>
        <w:t xml:space="preserve">] No  </w:t>
      </w:r>
    </w:p>
    <w:p w:rsidR="004D6E14" w:rsidRDefault="004D6E14" w14:paraId="3BE750AF" w14:textId="77777777">
      <w:pPr>
        <w:rPr>
          <w:b/>
        </w:rPr>
      </w:pPr>
    </w:p>
    <w:p w:rsidR="00F24CFC" w:rsidRDefault="00F24CFC" w14:paraId="340F25E3" w14:textId="77777777">
      <w:pPr>
        <w:rPr>
          <w:b/>
        </w:rPr>
      </w:pPr>
    </w:p>
    <w:p w:rsidRPr="00BC676D" w:rsidR="005E714A" w:rsidP="00C86E91" w:rsidRDefault="003668D6" w14:paraId="442D46E9"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806437F"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149A99E2" w14:textId="77777777">
        <w:trPr>
          <w:trHeight w:val="274"/>
        </w:trPr>
        <w:tc>
          <w:tcPr>
            <w:tcW w:w="2520" w:type="dxa"/>
          </w:tcPr>
          <w:p w:rsidRPr="002D26E2" w:rsidR="003668D6" w:rsidP="00C8488C" w:rsidRDefault="003668D6" w14:paraId="4358135D" w14:textId="77777777">
            <w:pPr>
              <w:rPr>
                <w:b/>
              </w:rPr>
            </w:pPr>
            <w:r w:rsidRPr="002D26E2">
              <w:rPr>
                <w:b/>
              </w:rPr>
              <w:t xml:space="preserve">Category of Respondent </w:t>
            </w:r>
          </w:p>
        </w:tc>
        <w:tc>
          <w:tcPr>
            <w:tcW w:w="1980" w:type="dxa"/>
          </w:tcPr>
          <w:p w:rsidRPr="002D26E2" w:rsidR="003668D6" w:rsidP="00843796" w:rsidRDefault="003668D6" w14:paraId="24EBA16A" w14:textId="77777777">
            <w:pPr>
              <w:rPr>
                <w:b/>
              </w:rPr>
            </w:pPr>
            <w:r w:rsidRPr="002D26E2">
              <w:rPr>
                <w:b/>
              </w:rPr>
              <w:t>No. of Respondents</w:t>
            </w:r>
          </w:p>
        </w:tc>
        <w:tc>
          <w:tcPr>
            <w:tcW w:w="2070" w:type="dxa"/>
          </w:tcPr>
          <w:p w:rsidRPr="002D26E2" w:rsidR="003668D6" w:rsidP="00843796" w:rsidRDefault="003668D6" w14:paraId="7E9C360C" w14:textId="77777777">
            <w:pPr>
              <w:rPr>
                <w:b/>
              </w:rPr>
            </w:pPr>
            <w:r>
              <w:rPr>
                <w:b/>
              </w:rPr>
              <w:t xml:space="preserve">No. of Responses per Respondent </w:t>
            </w:r>
          </w:p>
        </w:tc>
        <w:tc>
          <w:tcPr>
            <w:tcW w:w="1620" w:type="dxa"/>
          </w:tcPr>
          <w:p w:rsidR="003668D6" w:rsidP="00843796" w:rsidRDefault="003668D6" w14:paraId="49D262B2" w14:textId="77777777">
            <w:pPr>
              <w:rPr>
                <w:b/>
              </w:rPr>
            </w:pPr>
            <w:r>
              <w:rPr>
                <w:b/>
              </w:rPr>
              <w:t xml:space="preserve">Time per </w:t>
            </w:r>
          </w:p>
          <w:p w:rsidR="003668D6" w:rsidP="00843796" w:rsidRDefault="003668D6" w14:paraId="272115B7" w14:textId="77777777">
            <w:pPr>
              <w:rPr>
                <w:b/>
              </w:rPr>
            </w:pPr>
            <w:r>
              <w:rPr>
                <w:b/>
              </w:rPr>
              <w:t xml:space="preserve">Response </w:t>
            </w:r>
          </w:p>
          <w:p w:rsidRPr="002D26E2" w:rsidR="003668D6" w:rsidP="00843796" w:rsidRDefault="003668D6" w14:paraId="3B4AD929" w14:textId="77777777">
            <w:pPr>
              <w:rPr>
                <w:b/>
              </w:rPr>
            </w:pPr>
            <w:r>
              <w:rPr>
                <w:b/>
              </w:rPr>
              <w:t xml:space="preserve">(in hours) </w:t>
            </w:r>
          </w:p>
        </w:tc>
        <w:tc>
          <w:tcPr>
            <w:tcW w:w="1530" w:type="dxa"/>
          </w:tcPr>
          <w:p w:rsidR="003668D6" w:rsidP="00843796" w:rsidRDefault="003668D6" w14:paraId="4179BEE7" w14:textId="77777777">
            <w:pPr>
              <w:rPr>
                <w:b/>
              </w:rPr>
            </w:pPr>
            <w:r>
              <w:rPr>
                <w:b/>
              </w:rPr>
              <w:t xml:space="preserve">Total </w:t>
            </w:r>
            <w:r w:rsidRPr="002D26E2">
              <w:rPr>
                <w:b/>
              </w:rPr>
              <w:t>Burden</w:t>
            </w:r>
          </w:p>
          <w:p w:rsidRPr="002D26E2" w:rsidR="003668D6" w:rsidP="00843796" w:rsidRDefault="003668D6" w14:paraId="769D88EB" w14:textId="77777777">
            <w:pPr>
              <w:rPr>
                <w:b/>
              </w:rPr>
            </w:pPr>
            <w:r>
              <w:rPr>
                <w:b/>
              </w:rPr>
              <w:t xml:space="preserve">Hours </w:t>
            </w:r>
          </w:p>
        </w:tc>
      </w:tr>
      <w:tr w:rsidR="00C27DCB" w:rsidTr="00D504C2" w14:paraId="1A3044C5" w14:textId="77777777">
        <w:trPr>
          <w:trHeight w:val="260"/>
        </w:trPr>
        <w:tc>
          <w:tcPr>
            <w:tcW w:w="2520" w:type="dxa"/>
          </w:tcPr>
          <w:p w:rsidR="00C27DCB" w:rsidP="00C27DCB" w:rsidRDefault="00C27DCB" w14:paraId="0A0E25FB" w14:textId="77777777">
            <w:r>
              <w:t>Individuals</w:t>
            </w:r>
          </w:p>
        </w:tc>
        <w:tc>
          <w:tcPr>
            <w:tcW w:w="1980" w:type="dxa"/>
          </w:tcPr>
          <w:p w:rsidR="00C27DCB" w:rsidP="00C27DCB" w:rsidRDefault="00C27DCB" w14:paraId="5BD3CE78" w14:textId="77777777">
            <w:r>
              <w:t>20,000</w:t>
            </w:r>
          </w:p>
        </w:tc>
        <w:tc>
          <w:tcPr>
            <w:tcW w:w="2070" w:type="dxa"/>
          </w:tcPr>
          <w:p w:rsidR="00C27DCB" w:rsidP="00C27DCB" w:rsidRDefault="00C27DCB" w14:paraId="67A4CBF3" w14:textId="77777777">
            <w:r>
              <w:t>1</w:t>
            </w:r>
          </w:p>
        </w:tc>
        <w:tc>
          <w:tcPr>
            <w:tcW w:w="1620" w:type="dxa"/>
          </w:tcPr>
          <w:p w:rsidR="00C27DCB" w:rsidP="00C27DCB" w:rsidRDefault="00C27DCB" w14:paraId="38311ADF" w14:textId="77777777">
            <w:r>
              <w:t>1/60</w:t>
            </w:r>
          </w:p>
        </w:tc>
        <w:tc>
          <w:tcPr>
            <w:tcW w:w="1530" w:type="dxa"/>
          </w:tcPr>
          <w:p w:rsidR="00C27DCB" w:rsidP="00C27DCB" w:rsidRDefault="00C27DCB" w14:paraId="4EE09E93" w14:textId="77777777">
            <w:r>
              <w:t>333</w:t>
            </w:r>
          </w:p>
        </w:tc>
      </w:tr>
      <w:tr w:rsidR="00C27DCB" w:rsidTr="00D504C2" w14:paraId="01F59835" w14:textId="77777777">
        <w:trPr>
          <w:trHeight w:val="274"/>
        </w:trPr>
        <w:tc>
          <w:tcPr>
            <w:tcW w:w="2520" w:type="dxa"/>
          </w:tcPr>
          <w:p w:rsidR="00C27DCB" w:rsidP="00C27DCB" w:rsidRDefault="00C27DCB" w14:paraId="48CB0B76" w14:textId="77777777"/>
        </w:tc>
        <w:tc>
          <w:tcPr>
            <w:tcW w:w="1980" w:type="dxa"/>
          </w:tcPr>
          <w:p w:rsidR="00C27DCB" w:rsidP="00C27DCB" w:rsidRDefault="00C27DCB" w14:paraId="30839C2A" w14:textId="77777777"/>
        </w:tc>
        <w:tc>
          <w:tcPr>
            <w:tcW w:w="2070" w:type="dxa"/>
          </w:tcPr>
          <w:p w:rsidR="00C27DCB" w:rsidP="00C27DCB" w:rsidRDefault="00C27DCB" w14:paraId="440AB91F" w14:textId="77777777"/>
        </w:tc>
        <w:tc>
          <w:tcPr>
            <w:tcW w:w="1620" w:type="dxa"/>
          </w:tcPr>
          <w:p w:rsidR="00C27DCB" w:rsidP="00C27DCB" w:rsidRDefault="00C27DCB" w14:paraId="6A6CA723" w14:textId="77777777"/>
        </w:tc>
        <w:tc>
          <w:tcPr>
            <w:tcW w:w="1530" w:type="dxa"/>
          </w:tcPr>
          <w:p w:rsidR="00C27DCB" w:rsidP="00C27DCB" w:rsidRDefault="00C27DCB" w14:paraId="6554D17D" w14:textId="77777777"/>
        </w:tc>
      </w:tr>
      <w:tr w:rsidR="00C27DCB" w:rsidTr="00D504C2" w14:paraId="5524DC01" w14:textId="77777777">
        <w:trPr>
          <w:trHeight w:val="289"/>
        </w:trPr>
        <w:tc>
          <w:tcPr>
            <w:tcW w:w="2520" w:type="dxa"/>
          </w:tcPr>
          <w:p w:rsidRPr="002D26E2" w:rsidR="00C27DCB" w:rsidP="00C27DCB" w:rsidRDefault="00C27DCB" w14:paraId="45DCDD08" w14:textId="77777777">
            <w:pPr>
              <w:rPr>
                <w:b/>
              </w:rPr>
            </w:pPr>
            <w:r w:rsidRPr="002D26E2">
              <w:rPr>
                <w:b/>
              </w:rPr>
              <w:t>Totals</w:t>
            </w:r>
          </w:p>
        </w:tc>
        <w:tc>
          <w:tcPr>
            <w:tcW w:w="1980" w:type="dxa"/>
          </w:tcPr>
          <w:p w:rsidRPr="002D26E2" w:rsidR="00C27DCB" w:rsidP="00C27DCB" w:rsidRDefault="00C27DCB" w14:paraId="45184317" w14:textId="77777777">
            <w:pPr>
              <w:rPr>
                <w:b/>
              </w:rPr>
            </w:pPr>
          </w:p>
        </w:tc>
        <w:tc>
          <w:tcPr>
            <w:tcW w:w="2070" w:type="dxa"/>
          </w:tcPr>
          <w:p w:rsidR="00C27DCB" w:rsidP="00C27DCB" w:rsidRDefault="00C27DCB" w14:paraId="4ED2A943" w14:textId="77777777">
            <w:r w:rsidRPr="00EB5886">
              <w:rPr>
                <w:b/>
                <w:bCs/>
              </w:rPr>
              <w:t>20,000</w:t>
            </w:r>
          </w:p>
        </w:tc>
        <w:tc>
          <w:tcPr>
            <w:tcW w:w="1620" w:type="dxa"/>
          </w:tcPr>
          <w:p w:rsidR="00C27DCB" w:rsidP="00C27DCB" w:rsidRDefault="00C27DCB" w14:paraId="02B45C5D" w14:textId="77777777"/>
        </w:tc>
        <w:tc>
          <w:tcPr>
            <w:tcW w:w="1530" w:type="dxa"/>
          </w:tcPr>
          <w:p w:rsidRPr="002D26E2" w:rsidR="00C27DCB" w:rsidP="00C27DCB" w:rsidRDefault="00C27DCB" w14:paraId="5C481A46" w14:textId="77777777">
            <w:pPr>
              <w:rPr>
                <w:b/>
              </w:rPr>
            </w:pPr>
            <w:r>
              <w:rPr>
                <w:b/>
              </w:rPr>
              <w:t>333</w:t>
            </w:r>
          </w:p>
        </w:tc>
      </w:tr>
    </w:tbl>
    <w:p w:rsidR="00F3170F" w:rsidP="00F3170F" w:rsidRDefault="00F3170F" w14:paraId="0218E46A" w14:textId="77777777"/>
    <w:p w:rsidRPr="00F136F1" w:rsidR="00F136F1" w:rsidP="00F3170F" w:rsidRDefault="00F136F1" w14:paraId="0FFF6604" w14:textId="77777777">
      <w:pPr>
        <w:rPr>
          <w:b/>
          <w:bCs/>
        </w:rPr>
      </w:pPr>
      <w:r w:rsidRPr="00F136F1">
        <w:rPr>
          <w:b/>
          <w:bCs/>
        </w:rPr>
        <w:t>COST TO RESPONDENT</w:t>
      </w:r>
    </w:p>
    <w:p w:rsidRPr="009A036B" w:rsidR="009A036B" w:rsidP="009A036B" w:rsidRDefault="009A036B" w14:paraId="53F9611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A5BE80A" w14:textId="77777777">
        <w:trPr>
          <w:trHeight w:val="274"/>
        </w:trPr>
        <w:tc>
          <w:tcPr>
            <w:tcW w:w="2790" w:type="dxa"/>
          </w:tcPr>
          <w:p w:rsidRPr="009A036B" w:rsidR="00CA2010" w:rsidP="00CA2010" w:rsidRDefault="00CA2010" w14:paraId="210DFA89" w14:textId="77777777">
            <w:pPr>
              <w:rPr>
                <w:b/>
              </w:rPr>
            </w:pPr>
            <w:r w:rsidRPr="009A036B">
              <w:rPr>
                <w:b/>
              </w:rPr>
              <w:t xml:space="preserve"> </w:t>
            </w:r>
            <w:r w:rsidRPr="00CA2010">
              <w:rPr>
                <w:b/>
              </w:rPr>
              <w:t>Category of Respondent</w:t>
            </w:r>
          </w:p>
          <w:p w:rsidRPr="009A036B" w:rsidR="00CA2010" w:rsidP="00CA2010" w:rsidRDefault="00CA2010" w14:paraId="30510B13" w14:textId="77777777">
            <w:pPr>
              <w:rPr>
                <w:b/>
              </w:rPr>
            </w:pPr>
          </w:p>
        </w:tc>
        <w:tc>
          <w:tcPr>
            <w:tcW w:w="2250" w:type="dxa"/>
          </w:tcPr>
          <w:p w:rsidRPr="00CA2010" w:rsidR="00CA2010" w:rsidP="00CA2010" w:rsidRDefault="00CA2010" w14:paraId="30229F4F" w14:textId="77777777">
            <w:pPr>
              <w:rPr>
                <w:b/>
              </w:rPr>
            </w:pPr>
            <w:r w:rsidRPr="00CA2010">
              <w:rPr>
                <w:b/>
              </w:rPr>
              <w:t>Total Burden</w:t>
            </w:r>
          </w:p>
          <w:p w:rsidRPr="009A036B" w:rsidR="00CA2010" w:rsidP="00CA2010" w:rsidRDefault="00CA2010" w14:paraId="3B467783" w14:textId="77777777">
            <w:pPr>
              <w:rPr>
                <w:b/>
              </w:rPr>
            </w:pPr>
            <w:r w:rsidRPr="00CA2010">
              <w:rPr>
                <w:b/>
              </w:rPr>
              <w:t>Hours</w:t>
            </w:r>
          </w:p>
        </w:tc>
        <w:tc>
          <w:tcPr>
            <w:tcW w:w="2520" w:type="dxa"/>
          </w:tcPr>
          <w:p w:rsidRPr="009A036B" w:rsidR="00CA2010" w:rsidP="009A036B" w:rsidRDefault="00F94D8C" w14:paraId="19639FF4" w14:textId="77777777">
            <w:pPr>
              <w:rPr>
                <w:b/>
              </w:rPr>
            </w:pPr>
            <w:r>
              <w:rPr>
                <w:b/>
              </w:rPr>
              <w:t xml:space="preserve">Hourly </w:t>
            </w:r>
            <w:r w:rsidR="00CA2010">
              <w:rPr>
                <w:b/>
              </w:rPr>
              <w:t>Wage Rate*</w:t>
            </w:r>
          </w:p>
        </w:tc>
        <w:tc>
          <w:tcPr>
            <w:tcW w:w="1620" w:type="dxa"/>
          </w:tcPr>
          <w:p w:rsidRPr="009A036B" w:rsidR="00CA2010" w:rsidP="009A036B" w:rsidRDefault="00CA2010" w14:paraId="1DFC126F" w14:textId="77777777">
            <w:pPr>
              <w:rPr>
                <w:b/>
              </w:rPr>
            </w:pPr>
            <w:r>
              <w:rPr>
                <w:b/>
              </w:rPr>
              <w:t>Total Burden Cost</w:t>
            </w:r>
            <w:r w:rsidRPr="009A036B">
              <w:rPr>
                <w:b/>
              </w:rPr>
              <w:t xml:space="preserve"> </w:t>
            </w:r>
          </w:p>
        </w:tc>
      </w:tr>
      <w:tr w:rsidRPr="009A036B" w:rsidR="00C27DCB" w:rsidTr="00CA2010" w14:paraId="130B7180" w14:textId="77777777">
        <w:trPr>
          <w:trHeight w:val="260"/>
        </w:trPr>
        <w:tc>
          <w:tcPr>
            <w:tcW w:w="2790" w:type="dxa"/>
          </w:tcPr>
          <w:p w:rsidRPr="009A036B" w:rsidR="00C27DCB" w:rsidP="00C27DCB" w:rsidRDefault="00C27DCB" w14:paraId="62E1BEEB" w14:textId="77777777"/>
        </w:tc>
        <w:tc>
          <w:tcPr>
            <w:tcW w:w="2250" w:type="dxa"/>
          </w:tcPr>
          <w:p w:rsidRPr="009A036B" w:rsidR="00C27DCB" w:rsidP="00C27DCB" w:rsidRDefault="00C27DCB" w14:paraId="09661DCF" w14:textId="77777777">
            <w:r>
              <w:t>333</w:t>
            </w:r>
          </w:p>
        </w:tc>
        <w:tc>
          <w:tcPr>
            <w:tcW w:w="2520" w:type="dxa"/>
          </w:tcPr>
          <w:p w:rsidRPr="009A036B" w:rsidR="00C27DCB" w:rsidP="00C27DCB" w:rsidRDefault="00C27DCB" w14:paraId="2D9238E9" w14:textId="77777777">
            <w:r>
              <w:t>$</w:t>
            </w:r>
            <w:r w:rsidRPr="00C27DCB">
              <w:t>30</w:t>
            </w:r>
          </w:p>
        </w:tc>
        <w:tc>
          <w:tcPr>
            <w:tcW w:w="1620" w:type="dxa"/>
          </w:tcPr>
          <w:p w:rsidRPr="009A036B" w:rsidR="00C27DCB" w:rsidP="00C27DCB" w:rsidRDefault="00C27DCB" w14:paraId="5D9E0AA6" w14:textId="77777777">
            <w:r>
              <w:t>$9990</w:t>
            </w:r>
          </w:p>
        </w:tc>
      </w:tr>
      <w:tr w:rsidRPr="009A036B" w:rsidR="00C27DCB" w:rsidTr="00CA2010" w14:paraId="7689EB97" w14:textId="77777777">
        <w:trPr>
          <w:trHeight w:val="289"/>
        </w:trPr>
        <w:tc>
          <w:tcPr>
            <w:tcW w:w="2790" w:type="dxa"/>
          </w:tcPr>
          <w:p w:rsidRPr="009A036B" w:rsidR="00C27DCB" w:rsidP="00C27DCB" w:rsidRDefault="00C27DCB" w14:paraId="390E0442" w14:textId="77777777">
            <w:pPr>
              <w:rPr>
                <w:b/>
              </w:rPr>
            </w:pPr>
            <w:r w:rsidRPr="009A036B">
              <w:rPr>
                <w:b/>
              </w:rPr>
              <w:t>Totals</w:t>
            </w:r>
          </w:p>
        </w:tc>
        <w:tc>
          <w:tcPr>
            <w:tcW w:w="2250" w:type="dxa"/>
          </w:tcPr>
          <w:p w:rsidRPr="009A036B" w:rsidR="00C27DCB" w:rsidP="00C27DCB" w:rsidRDefault="00C27DCB" w14:paraId="69C619C3" w14:textId="77777777">
            <w:pPr>
              <w:rPr>
                <w:b/>
              </w:rPr>
            </w:pPr>
          </w:p>
        </w:tc>
        <w:tc>
          <w:tcPr>
            <w:tcW w:w="2520" w:type="dxa"/>
          </w:tcPr>
          <w:p w:rsidRPr="009A036B" w:rsidR="00C27DCB" w:rsidP="00C27DCB" w:rsidRDefault="00C27DCB" w14:paraId="6FD73A1C" w14:textId="77777777"/>
        </w:tc>
        <w:tc>
          <w:tcPr>
            <w:tcW w:w="1620" w:type="dxa"/>
          </w:tcPr>
          <w:p w:rsidRPr="00D1552C" w:rsidR="00C27DCB" w:rsidP="00C27DCB" w:rsidRDefault="00C27DCB" w14:paraId="2EDD3012" w14:textId="77777777">
            <w:pPr>
              <w:rPr>
                <w:b/>
                <w:bCs/>
              </w:rPr>
            </w:pPr>
            <w:r w:rsidRPr="00D1552C">
              <w:rPr>
                <w:b/>
                <w:bCs/>
              </w:rPr>
              <w:t>$9990</w:t>
            </w:r>
          </w:p>
        </w:tc>
      </w:tr>
    </w:tbl>
    <w:p w:rsidRPr="009A036B" w:rsidR="009A036B" w:rsidP="009A036B" w:rsidRDefault="009A036B" w14:paraId="242003E2" w14:textId="77777777"/>
    <w:p w:rsidR="009A036B" w:rsidP="00F3170F" w:rsidRDefault="00CA2010" w14:paraId="7B41AAAC" w14:textId="77777777">
      <w:r>
        <w:t>*</w:t>
      </w:r>
      <w:hyperlink w:history="1" r:id="rId11">
        <w:r w:rsidRPr="005E7551" w:rsidR="00C27DCB">
          <w:rPr>
            <w:rStyle w:val="Hyperlink"/>
          </w:rPr>
          <w:t>https://www.b</w:t>
        </w:r>
        <w:r w:rsidRPr="005E7551" w:rsidR="00C27DCB">
          <w:rPr>
            <w:rStyle w:val="Hyperlink"/>
          </w:rPr>
          <w:t>l</w:t>
        </w:r>
        <w:r w:rsidRPr="005E7551" w:rsidR="00C27DCB">
          <w:rPr>
            <w:rStyle w:val="Hyperlink"/>
          </w:rPr>
          <w:t>s.gov/news.relea</w:t>
        </w:r>
        <w:r w:rsidRPr="005E7551" w:rsidR="00C27DCB">
          <w:rPr>
            <w:rStyle w:val="Hyperlink"/>
          </w:rPr>
          <w:t>s</w:t>
        </w:r>
        <w:r w:rsidRPr="005E7551" w:rsidR="00C27DCB">
          <w:rPr>
            <w:rStyle w:val="Hyperlink"/>
          </w:rPr>
          <w:t>e</w:t>
        </w:r>
        <w:r w:rsidRPr="005E7551" w:rsidR="00C27DCB">
          <w:rPr>
            <w:rStyle w:val="Hyperlink"/>
          </w:rPr>
          <w:t>/</w:t>
        </w:r>
        <w:r w:rsidRPr="005E7551" w:rsidR="00C27DCB">
          <w:rPr>
            <w:rStyle w:val="Hyperlink"/>
          </w:rPr>
          <w:t>empsit.t19.</w:t>
        </w:r>
        <w:r w:rsidRPr="005E7551" w:rsidR="00C27DCB">
          <w:rPr>
            <w:rStyle w:val="Hyperlink"/>
          </w:rPr>
          <w:t>h</w:t>
        </w:r>
        <w:r w:rsidRPr="005E7551" w:rsidR="00C27DCB">
          <w:rPr>
            <w:rStyle w:val="Hyperlink"/>
          </w:rPr>
          <w:t>tm</w:t>
        </w:r>
      </w:hyperlink>
    </w:p>
    <w:p w:rsidR="00441434" w:rsidP="00F3170F" w:rsidRDefault="00441434" w14:paraId="213D83D2" w14:textId="77777777"/>
    <w:p w:rsidR="005E714A" w:rsidRDefault="001C39F7" w14:paraId="4FF6C22A"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D1552C">
        <w:rPr>
          <w:u w:val="single"/>
        </w:rPr>
        <w:t xml:space="preserve">   $</w:t>
      </w:r>
      <w:r w:rsidRPr="00D1552C" w:rsidR="00D1552C">
        <w:rPr>
          <w:u w:val="single"/>
        </w:rPr>
        <w:t>117</w:t>
      </w:r>
      <w:r w:rsidR="00D1552C">
        <w:rPr>
          <w:u w:val="single"/>
        </w:rPr>
        <w:t>5</w:t>
      </w:r>
      <w:r w:rsidR="00D1552C">
        <w:rPr>
          <w:u w:val="single"/>
        </w:rPr>
        <w:tab/>
      </w:r>
    </w:p>
    <w:p w:rsidRPr="009A036B" w:rsidR="009A036B" w:rsidP="009A036B" w:rsidRDefault="009A036B" w14:paraId="4883ABE9" w14:textId="77777777">
      <w:r>
        <w:rPr>
          <w:b/>
        </w:rPr>
        <w:t xml:space="preserve">                         </w:t>
      </w:r>
    </w:p>
    <w:p w:rsidRPr="009A036B" w:rsidR="009A036B" w:rsidP="009A036B" w:rsidRDefault="009A036B" w14:paraId="7E66DDA3"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D1552C" w14:paraId="6FF2A88C" w14:textId="77777777">
        <w:trPr>
          <w:trHeight w:val="511"/>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B51A7CE"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D1552C" w:rsidRDefault="009A036B" w14:paraId="169F71C4" w14:textId="77777777">
            <w:pPr>
              <w:jc w:val="center"/>
              <w:rPr>
                <w:b/>
                <w:bCs/>
              </w:rPr>
            </w:pPr>
          </w:p>
          <w:p w:rsidRPr="009A036B" w:rsidR="009A036B" w:rsidP="00D1552C" w:rsidRDefault="009A036B" w14:paraId="7DDC1D34" w14:textId="77777777">
            <w:pPr>
              <w:jc w:val="cente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D1552C" w:rsidRDefault="009A036B" w14:paraId="00594C28" w14:textId="77777777">
            <w:pPr>
              <w:jc w:val="cente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D1552C" w:rsidRDefault="009A036B" w14:paraId="7CCB3C2C" w14:textId="77777777">
            <w:pPr>
              <w:jc w:val="cente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D1552C" w:rsidRDefault="009A036B" w14:paraId="1BD0532F" w14:textId="77777777">
            <w:pPr>
              <w:jc w:val="cente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D1552C" w:rsidRDefault="009A036B" w14:paraId="2213E2DB" w14:textId="77777777">
            <w:pPr>
              <w:jc w:val="center"/>
              <w:rPr>
                <w:b/>
                <w:bCs/>
              </w:rPr>
            </w:pPr>
            <w:r w:rsidRPr="009A036B">
              <w:rPr>
                <w:b/>
                <w:bCs/>
              </w:rPr>
              <w:t>Total Cost to Gov’t</w:t>
            </w:r>
          </w:p>
        </w:tc>
      </w:tr>
      <w:tr w:rsidRPr="009A036B" w:rsidR="009A036B" w:rsidTr="009A036B" w14:paraId="62980C5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38FD84"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6462982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573086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91605C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CE94DA7" w14:textId="77777777"/>
        </w:tc>
        <w:tc>
          <w:tcPr>
            <w:tcW w:w="1363" w:type="dxa"/>
            <w:tcBorders>
              <w:top w:val="nil"/>
              <w:left w:val="nil"/>
              <w:bottom w:val="single" w:color="auto" w:sz="8" w:space="0"/>
              <w:right w:val="single" w:color="auto" w:sz="8" w:space="0"/>
            </w:tcBorders>
          </w:tcPr>
          <w:p w:rsidRPr="009A036B" w:rsidR="009A036B" w:rsidP="009A036B" w:rsidRDefault="009A036B" w14:paraId="1D550B1D" w14:textId="77777777"/>
        </w:tc>
      </w:tr>
      <w:tr w:rsidRPr="009A036B" w:rsidR="00C27DCB" w:rsidTr="009A036B" w14:paraId="105D9CC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7E1F016E" w14:textId="77777777">
            <w:r>
              <w:t>Health Communications Specialist</w:t>
            </w:r>
          </w:p>
        </w:tc>
        <w:tc>
          <w:tcPr>
            <w:tcW w:w="1440" w:type="dxa"/>
            <w:tcBorders>
              <w:top w:val="nil"/>
              <w:left w:val="nil"/>
              <w:bottom w:val="single" w:color="auto" w:sz="8" w:space="0"/>
              <w:right w:val="single" w:color="auto" w:sz="8" w:space="0"/>
            </w:tcBorders>
          </w:tcPr>
          <w:p w:rsidR="00C27DCB" w:rsidP="00D1552C" w:rsidRDefault="00C27DCB" w14:paraId="0686DB44" w14:textId="77777777">
            <w:pPr>
              <w:jc w:val="center"/>
            </w:pPr>
          </w:p>
          <w:p w:rsidRPr="009A036B" w:rsidR="00C27DCB" w:rsidP="00D1552C" w:rsidRDefault="00C27DCB" w14:paraId="7E966E61" w14:textId="77777777">
            <w:pPr>
              <w:jc w:val="center"/>
            </w:pPr>
            <w:r>
              <w:t>13/</w:t>
            </w:r>
            <w:r w:rsidR="006E3493">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D1552C" w:rsidRDefault="006E3493" w14:paraId="6C1585A8" w14:textId="77777777">
            <w:pPr>
              <w:jc w:val="center"/>
            </w:pPr>
            <w:r w:rsidRPr="006E3493">
              <w:t>$117,516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D1552C" w:rsidRDefault="00C27DCB" w14:paraId="10B57924"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C27DCB" w:rsidP="00D1552C" w:rsidRDefault="00C27DCB" w14:paraId="1CF51E57" w14:textId="77777777">
            <w:pPr>
              <w:jc w:val="center"/>
            </w:pPr>
          </w:p>
        </w:tc>
        <w:tc>
          <w:tcPr>
            <w:tcW w:w="1363" w:type="dxa"/>
            <w:tcBorders>
              <w:top w:val="nil"/>
              <w:left w:val="nil"/>
              <w:bottom w:val="single" w:color="auto" w:sz="8" w:space="0"/>
              <w:right w:val="single" w:color="auto" w:sz="8" w:space="0"/>
            </w:tcBorders>
          </w:tcPr>
          <w:p w:rsidR="00C27DCB" w:rsidP="00D1552C" w:rsidRDefault="00C27DCB" w14:paraId="0299B54B" w14:textId="77777777">
            <w:pPr>
              <w:jc w:val="center"/>
            </w:pPr>
          </w:p>
          <w:p w:rsidRPr="009A036B" w:rsidR="00C27DCB" w:rsidP="00D1552C" w:rsidRDefault="00C27DCB" w14:paraId="5DCCAEE0" w14:textId="77777777">
            <w:pPr>
              <w:jc w:val="center"/>
            </w:pPr>
            <w:r>
              <w:t>$1</w:t>
            </w:r>
            <w:r w:rsidR="006E3493">
              <w:t>175</w:t>
            </w:r>
          </w:p>
        </w:tc>
      </w:tr>
      <w:tr w:rsidRPr="009A036B" w:rsidR="00C27DCB" w:rsidTr="009A036B" w14:paraId="54C4D7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72550B48" w14:textId="77777777"/>
        </w:tc>
        <w:tc>
          <w:tcPr>
            <w:tcW w:w="1440" w:type="dxa"/>
            <w:tcBorders>
              <w:top w:val="nil"/>
              <w:left w:val="nil"/>
              <w:bottom w:val="single" w:color="auto" w:sz="8" w:space="0"/>
              <w:right w:val="single" w:color="auto" w:sz="8" w:space="0"/>
            </w:tcBorders>
          </w:tcPr>
          <w:p w:rsidRPr="009A036B" w:rsidR="00C27DCB" w:rsidP="00C27DCB" w:rsidRDefault="00C27DCB" w14:paraId="439ECCC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3E23DA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007778F4" w14:textId="77777777"/>
        </w:tc>
        <w:tc>
          <w:tcPr>
            <w:tcW w:w="1363" w:type="dxa"/>
            <w:tcBorders>
              <w:top w:val="nil"/>
              <w:left w:val="nil"/>
              <w:bottom w:val="single" w:color="auto" w:sz="8" w:space="0"/>
              <w:right w:val="single" w:color="auto" w:sz="8" w:space="0"/>
            </w:tcBorders>
            <w:shd w:val="clear" w:color="auto" w:fill="BFBFBF"/>
          </w:tcPr>
          <w:p w:rsidRPr="009A036B" w:rsidR="00C27DCB" w:rsidP="00C27DCB" w:rsidRDefault="00C27DCB" w14:paraId="0267DD9E" w14:textId="77777777"/>
        </w:tc>
        <w:tc>
          <w:tcPr>
            <w:tcW w:w="1363" w:type="dxa"/>
            <w:tcBorders>
              <w:top w:val="nil"/>
              <w:left w:val="nil"/>
              <w:bottom w:val="single" w:color="auto" w:sz="8" w:space="0"/>
              <w:right w:val="single" w:color="auto" w:sz="8" w:space="0"/>
            </w:tcBorders>
          </w:tcPr>
          <w:p w:rsidRPr="009A036B" w:rsidR="00C27DCB" w:rsidP="00C27DCB" w:rsidRDefault="00C27DCB" w14:paraId="65ADB9FC" w14:textId="77777777"/>
        </w:tc>
      </w:tr>
      <w:tr w:rsidRPr="009A036B" w:rsidR="00C27DCB" w:rsidTr="009A036B" w14:paraId="4E9A6C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1E95616D" w14:textId="77777777"/>
        </w:tc>
        <w:tc>
          <w:tcPr>
            <w:tcW w:w="1440" w:type="dxa"/>
            <w:tcBorders>
              <w:top w:val="nil"/>
              <w:left w:val="nil"/>
              <w:bottom w:val="single" w:color="auto" w:sz="8" w:space="0"/>
              <w:right w:val="single" w:color="auto" w:sz="8" w:space="0"/>
            </w:tcBorders>
          </w:tcPr>
          <w:p w:rsidRPr="009A036B" w:rsidR="00C27DCB" w:rsidP="00C27DCB" w:rsidRDefault="00C27DCB" w14:paraId="63C75E6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727E4E8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72980741" w14:textId="77777777"/>
        </w:tc>
        <w:tc>
          <w:tcPr>
            <w:tcW w:w="1363" w:type="dxa"/>
            <w:tcBorders>
              <w:top w:val="nil"/>
              <w:left w:val="nil"/>
              <w:bottom w:val="single" w:color="auto" w:sz="8" w:space="0"/>
              <w:right w:val="single" w:color="auto" w:sz="8" w:space="0"/>
            </w:tcBorders>
            <w:shd w:val="clear" w:color="auto" w:fill="BFBFBF"/>
          </w:tcPr>
          <w:p w:rsidRPr="009A036B" w:rsidR="00C27DCB" w:rsidP="00C27DCB" w:rsidRDefault="00C27DCB" w14:paraId="4D5B4405" w14:textId="77777777"/>
        </w:tc>
        <w:tc>
          <w:tcPr>
            <w:tcW w:w="1363" w:type="dxa"/>
            <w:tcBorders>
              <w:top w:val="nil"/>
              <w:left w:val="nil"/>
              <w:bottom w:val="single" w:color="auto" w:sz="8" w:space="0"/>
              <w:right w:val="single" w:color="auto" w:sz="8" w:space="0"/>
            </w:tcBorders>
          </w:tcPr>
          <w:p w:rsidRPr="009A036B" w:rsidR="00C27DCB" w:rsidP="00C27DCB" w:rsidRDefault="00C27DCB" w14:paraId="414D53F3" w14:textId="77777777"/>
        </w:tc>
      </w:tr>
      <w:tr w:rsidRPr="009A036B" w:rsidR="00C27DCB" w:rsidTr="009A036B" w14:paraId="1415DEA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154E4C99"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C27DCB" w:rsidP="00C27DCB" w:rsidRDefault="00C27DCB" w14:paraId="77DD50E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0075F7D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48B22DC0" w14:textId="77777777"/>
        </w:tc>
        <w:tc>
          <w:tcPr>
            <w:tcW w:w="1363" w:type="dxa"/>
            <w:tcBorders>
              <w:top w:val="nil"/>
              <w:left w:val="nil"/>
              <w:bottom w:val="single" w:color="auto" w:sz="8" w:space="0"/>
              <w:right w:val="single" w:color="auto" w:sz="8" w:space="0"/>
            </w:tcBorders>
          </w:tcPr>
          <w:p w:rsidRPr="009A036B" w:rsidR="00C27DCB" w:rsidP="00C27DCB" w:rsidRDefault="00C27DCB" w14:paraId="76920A7F" w14:textId="77777777"/>
        </w:tc>
        <w:tc>
          <w:tcPr>
            <w:tcW w:w="1363" w:type="dxa"/>
            <w:tcBorders>
              <w:top w:val="nil"/>
              <w:left w:val="nil"/>
              <w:bottom w:val="single" w:color="auto" w:sz="8" w:space="0"/>
              <w:right w:val="single" w:color="auto" w:sz="8" w:space="0"/>
            </w:tcBorders>
          </w:tcPr>
          <w:p w:rsidRPr="009A036B" w:rsidR="00C27DCB" w:rsidP="00C27DCB" w:rsidRDefault="00C27DCB" w14:paraId="5BA99715" w14:textId="77777777"/>
        </w:tc>
      </w:tr>
      <w:tr w:rsidRPr="009A036B" w:rsidR="00C27DCB" w:rsidTr="009A036B" w14:paraId="1D93F4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260BF806" w14:textId="77777777"/>
        </w:tc>
        <w:tc>
          <w:tcPr>
            <w:tcW w:w="1440" w:type="dxa"/>
            <w:tcBorders>
              <w:top w:val="nil"/>
              <w:left w:val="nil"/>
              <w:bottom w:val="single" w:color="auto" w:sz="8" w:space="0"/>
              <w:right w:val="single" w:color="auto" w:sz="8" w:space="0"/>
            </w:tcBorders>
          </w:tcPr>
          <w:p w:rsidRPr="009A036B" w:rsidR="00C27DCB" w:rsidP="00C27DCB" w:rsidRDefault="00C27DCB" w14:paraId="3436D6F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36E1CB4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0F410F55" w14:textId="77777777"/>
        </w:tc>
        <w:tc>
          <w:tcPr>
            <w:tcW w:w="1363" w:type="dxa"/>
            <w:tcBorders>
              <w:top w:val="nil"/>
              <w:left w:val="nil"/>
              <w:bottom w:val="single" w:color="auto" w:sz="8" w:space="0"/>
              <w:right w:val="single" w:color="auto" w:sz="8" w:space="0"/>
            </w:tcBorders>
          </w:tcPr>
          <w:p w:rsidRPr="009A036B" w:rsidR="00C27DCB" w:rsidP="00C27DCB" w:rsidRDefault="00C27DCB" w14:paraId="4DF5F8DC" w14:textId="77777777"/>
        </w:tc>
        <w:tc>
          <w:tcPr>
            <w:tcW w:w="1363" w:type="dxa"/>
            <w:tcBorders>
              <w:top w:val="nil"/>
              <w:left w:val="nil"/>
              <w:bottom w:val="single" w:color="auto" w:sz="8" w:space="0"/>
              <w:right w:val="single" w:color="auto" w:sz="8" w:space="0"/>
            </w:tcBorders>
          </w:tcPr>
          <w:p w:rsidRPr="009A036B" w:rsidR="00C27DCB" w:rsidP="00C27DCB" w:rsidRDefault="00C27DCB" w14:paraId="7058E69C" w14:textId="77777777"/>
        </w:tc>
      </w:tr>
      <w:tr w:rsidRPr="009A036B" w:rsidR="00C27DCB" w:rsidTr="009A036B" w14:paraId="7DBF9C8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5028AE92"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C27DCB" w:rsidP="00C27DCB" w:rsidRDefault="00C27DCB" w14:paraId="43BDFBE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27DCB" w:rsidP="00C27DCB" w:rsidRDefault="00C27DCB" w14:paraId="6A75466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27DCB" w:rsidP="00C27DCB" w:rsidRDefault="00C27DCB" w14:paraId="301A9876" w14:textId="77777777"/>
        </w:tc>
        <w:tc>
          <w:tcPr>
            <w:tcW w:w="1363" w:type="dxa"/>
            <w:tcBorders>
              <w:top w:val="nil"/>
              <w:left w:val="nil"/>
              <w:bottom w:val="single" w:color="auto" w:sz="8" w:space="0"/>
              <w:right w:val="single" w:color="auto" w:sz="8" w:space="0"/>
            </w:tcBorders>
            <w:shd w:val="clear" w:color="auto" w:fill="BFBFBF"/>
          </w:tcPr>
          <w:p w:rsidRPr="009A036B" w:rsidR="00C27DCB" w:rsidP="00C27DCB" w:rsidRDefault="00C27DCB" w14:paraId="0757C5CE" w14:textId="77777777"/>
        </w:tc>
        <w:tc>
          <w:tcPr>
            <w:tcW w:w="1363" w:type="dxa"/>
            <w:tcBorders>
              <w:top w:val="nil"/>
              <w:left w:val="nil"/>
              <w:bottom w:val="single" w:color="auto" w:sz="8" w:space="0"/>
              <w:right w:val="single" w:color="auto" w:sz="8" w:space="0"/>
            </w:tcBorders>
          </w:tcPr>
          <w:p w:rsidRPr="009A036B" w:rsidR="00C27DCB" w:rsidP="00C27DCB" w:rsidRDefault="00C27DCB" w14:paraId="4D4C28A2" w14:textId="77777777"/>
        </w:tc>
      </w:tr>
      <w:tr w:rsidRPr="009A036B" w:rsidR="00C27DCB" w:rsidTr="009A036B" w14:paraId="014C356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7DCB" w:rsidP="00C27DCB" w:rsidRDefault="00C27DCB" w14:paraId="3AE5B4ED"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C27DCB" w:rsidP="00C27DCB" w:rsidRDefault="00C27DCB" w14:paraId="195AAA9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27DCB" w:rsidP="00C27DCB" w:rsidRDefault="00C27DCB" w14:paraId="464E0E3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27DCB" w:rsidP="00C27DCB" w:rsidRDefault="00C27DCB" w14:paraId="3B83F46D" w14:textId="77777777"/>
        </w:tc>
        <w:tc>
          <w:tcPr>
            <w:tcW w:w="1363" w:type="dxa"/>
            <w:tcBorders>
              <w:top w:val="nil"/>
              <w:left w:val="nil"/>
              <w:bottom w:val="single" w:color="auto" w:sz="8" w:space="0"/>
              <w:right w:val="single" w:color="auto" w:sz="8" w:space="0"/>
            </w:tcBorders>
            <w:shd w:val="clear" w:color="auto" w:fill="BFBFBF"/>
          </w:tcPr>
          <w:p w:rsidRPr="009A036B" w:rsidR="00C27DCB" w:rsidP="00C27DCB" w:rsidRDefault="00C27DCB" w14:paraId="5044C606" w14:textId="77777777"/>
        </w:tc>
        <w:tc>
          <w:tcPr>
            <w:tcW w:w="1363" w:type="dxa"/>
            <w:tcBorders>
              <w:top w:val="nil"/>
              <w:left w:val="nil"/>
              <w:bottom w:val="single" w:color="auto" w:sz="8" w:space="0"/>
              <w:right w:val="single" w:color="auto" w:sz="8" w:space="0"/>
            </w:tcBorders>
          </w:tcPr>
          <w:p w:rsidRPr="009A036B" w:rsidR="00C27DCB" w:rsidP="00C27DCB" w:rsidRDefault="00C27DCB" w14:paraId="796DB881" w14:textId="77777777"/>
        </w:tc>
      </w:tr>
      <w:tr w:rsidRPr="009A036B" w:rsidR="00C27DCB" w:rsidTr="009A036B" w14:paraId="30AE5F6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C27DCB" w:rsidP="00C27DCB" w:rsidRDefault="00C27DCB" w14:paraId="63A8C8A4"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C27DCB" w:rsidP="00C27DCB" w:rsidRDefault="00C27DCB" w14:paraId="5D2625D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C27DCB" w:rsidP="00C27DCB" w:rsidRDefault="00C27DCB" w14:paraId="1B860AB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27DCB" w:rsidP="00C27DCB" w:rsidRDefault="00C27DCB" w14:paraId="0054BF28"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C27DCB" w:rsidP="00C27DCB" w:rsidRDefault="00C27DCB" w14:paraId="4E36245E" w14:textId="77777777">
            <w:pPr>
              <w:rPr>
                <w:b/>
              </w:rPr>
            </w:pPr>
          </w:p>
        </w:tc>
        <w:tc>
          <w:tcPr>
            <w:tcW w:w="1363" w:type="dxa"/>
            <w:tcBorders>
              <w:top w:val="nil"/>
              <w:left w:val="nil"/>
              <w:bottom w:val="single" w:color="auto" w:sz="8" w:space="0"/>
              <w:right w:val="single" w:color="auto" w:sz="8" w:space="0"/>
            </w:tcBorders>
          </w:tcPr>
          <w:p w:rsidRPr="009A036B" w:rsidR="00C27DCB" w:rsidP="00C27DCB" w:rsidRDefault="00C27DCB" w14:paraId="0E1E04E4" w14:textId="77777777">
            <w:pPr>
              <w:rPr>
                <w:b/>
              </w:rPr>
            </w:pPr>
          </w:p>
        </w:tc>
      </w:tr>
      <w:tr w:rsidRPr="009A036B" w:rsidR="00C27DCB" w:rsidTr="002E48F5" w14:paraId="185A35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C27DCB" w:rsidP="00C27DCB" w:rsidRDefault="00C27DCB" w14:paraId="2C8F5561"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C27DCB" w:rsidP="00C27DCB" w:rsidRDefault="00C27DCB" w14:paraId="11CB24F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C27DCB" w:rsidP="00C27DCB" w:rsidRDefault="00C27DCB" w14:paraId="39569A9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C27DCB" w:rsidP="00C27DCB" w:rsidRDefault="00C27DCB" w14:paraId="4A761BF4" w14:textId="77777777"/>
        </w:tc>
        <w:tc>
          <w:tcPr>
            <w:tcW w:w="1363" w:type="dxa"/>
            <w:tcBorders>
              <w:top w:val="nil"/>
              <w:left w:val="nil"/>
              <w:bottom w:val="single" w:color="auto" w:sz="8" w:space="0"/>
              <w:right w:val="single" w:color="auto" w:sz="8" w:space="0"/>
            </w:tcBorders>
            <w:shd w:val="clear" w:color="auto" w:fill="A6A6A6"/>
          </w:tcPr>
          <w:p w:rsidRPr="009A036B" w:rsidR="00C27DCB" w:rsidP="00C27DCB" w:rsidRDefault="00C27DCB" w14:paraId="301B2BD8" w14:textId="77777777"/>
        </w:tc>
        <w:tc>
          <w:tcPr>
            <w:tcW w:w="1363" w:type="dxa"/>
            <w:tcBorders>
              <w:top w:val="nil"/>
              <w:left w:val="nil"/>
              <w:bottom w:val="single" w:color="auto" w:sz="8" w:space="0"/>
              <w:right w:val="single" w:color="auto" w:sz="8" w:space="0"/>
            </w:tcBorders>
          </w:tcPr>
          <w:p w:rsidRPr="009A036B" w:rsidR="00C27DCB" w:rsidP="00C27DCB" w:rsidRDefault="001207C3" w14:paraId="1D6DCCE5" w14:textId="608BF4B2">
            <w:r>
              <w:t>$1175</w:t>
            </w:r>
          </w:p>
        </w:tc>
      </w:tr>
    </w:tbl>
    <w:p w:rsidR="009A036B" w:rsidRDefault="002D74B4" w14:paraId="57BD6E19" w14:textId="77777777">
      <w:pPr>
        <w:rPr>
          <w:b/>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bookmarkEnd w:id="0"/>
      <w:r w:rsidRPr="00D1552C" w:rsidR="00D1552C">
        <w:rPr>
          <w:color w:val="0000FF"/>
          <w:sz w:val="18"/>
          <w:szCs w:val="18"/>
          <w:u w:val="single"/>
        </w:rPr>
        <w:fldChar w:fldCharType="begin"/>
      </w:r>
      <w:r w:rsidRPr="00D1552C" w:rsidR="00D1552C">
        <w:rPr>
          <w:color w:val="0000FF"/>
          <w:sz w:val="18"/>
          <w:szCs w:val="18"/>
          <w:u w:val="single"/>
        </w:rPr>
        <w:instrText xml:space="preserve"> HYPERLINK "https://www.opm.gov/policy-data-oversight/pay-leave/salaries-wages/salary-tables/pdf/2021/DCB.pdf" </w:instrText>
      </w:r>
      <w:r w:rsidRPr="00D1552C" w:rsidR="00D1552C">
        <w:rPr>
          <w:color w:val="0000FF"/>
          <w:sz w:val="18"/>
          <w:szCs w:val="18"/>
          <w:u w:val="single"/>
        </w:rPr>
        <w:fldChar w:fldCharType="separate"/>
      </w:r>
      <w:r w:rsidRPr="00D1552C" w:rsidR="00D1552C">
        <w:rPr>
          <w:rStyle w:val="Hyperlink"/>
          <w:sz w:val="18"/>
          <w:szCs w:val="18"/>
        </w:rPr>
        <w:t>SALARY TABLE 2021-DCB (opm.gov)</w:t>
      </w:r>
      <w:r w:rsidRPr="00D1552C" w:rsidR="00D1552C">
        <w:rPr>
          <w:color w:val="0000FF"/>
          <w:sz w:val="18"/>
          <w:szCs w:val="18"/>
          <w:u w:val="single"/>
        </w:rPr>
        <w:fldChar w:fldCharType="end"/>
      </w:r>
    </w:p>
    <w:p w:rsidR="00ED6492" w:rsidRDefault="00ED6492" w14:paraId="19359BF6" w14:textId="77777777">
      <w:pPr>
        <w:rPr>
          <w:b/>
          <w:bCs/>
          <w:u w:val="single"/>
        </w:rPr>
      </w:pPr>
    </w:p>
    <w:p w:rsidR="0069403B" w:rsidP="00F06866" w:rsidRDefault="00ED6492" w14:paraId="38ACEEE7"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5D55F925" w14:textId="77777777">
      <w:pPr>
        <w:rPr>
          <w:b/>
        </w:rPr>
      </w:pPr>
    </w:p>
    <w:p w:rsidR="00F06866" w:rsidP="00F06866" w:rsidRDefault="00636621" w14:paraId="4643E97E" w14:textId="77777777">
      <w:pPr>
        <w:rPr>
          <w:b/>
        </w:rPr>
      </w:pPr>
      <w:r>
        <w:rPr>
          <w:b/>
        </w:rPr>
        <w:t>The</w:t>
      </w:r>
      <w:r w:rsidR="0069403B">
        <w:rPr>
          <w:b/>
        </w:rPr>
        <w:t xml:space="preserve"> select</w:t>
      </w:r>
      <w:r>
        <w:rPr>
          <w:b/>
        </w:rPr>
        <w:t>ion of your targeted respondents</w:t>
      </w:r>
    </w:p>
    <w:p w:rsidR="0069403B" w:rsidP="0069403B" w:rsidRDefault="0069403B" w14:paraId="3661539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27DCB">
        <w:t>X</w:t>
      </w:r>
      <w:r>
        <w:t>] No</w:t>
      </w:r>
    </w:p>
    <w:p w:rsidR="00636621" w:rsidP="00636621" w:rsidRDefault="00636621" w14:paraId="4ED00F36" w14:textId="77777777">
      <w:pPr>
        <w:pStyle w:val="ListParagraph"/>
      </w:pPr>
    </w:p>
    <w:p w:rsidR="00636621" w:rsidP="001B0AAA" w:rsidRDefault="00636621" w14:paraId="1EE4582C"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E0A6E" w:rsidP="001B0AAA" w:rsidRDefault="00EE0A6E" w14:paraId="39174363" w14:textId="77777777"/>
    <w:p w:rsidR="00EE0A6E" w:rsidP="001B0AAA" w:rsidRDefault="00EE0A6E" w14:paraId="4C80F7AB" w14:textId="77777777">
      <w:r>
        <w:t>Respondents will be those who subscribe to NINR GovDelivery updates and chose to voluntarily answer the questions.</w:t>
      </w:r>
      <w:r w:rsidR="00674D24">
        <w:t xml:space="preserve"> NINR will not have any control over who decides to answer the questions or not since the questions are optional when subscribing for email updates.</w:t>
      </w:r>
    </w:p>
    <w:p w:rsidR="00A403BB" w:rsidP="00A403BB" w:rsidRDefault="00A403BB" w14:paraId="0AAA38A3" w14:textId="77777777">
      <w:pPr>
        <w:pStyle w:val="ListParagraph"/>
      </w:pPr>
    </w:p>
    <w:p w:rsidR="00A403BB" w:rsidP="00A403BB" w:rsidRDefault="00A403BB" w14:paraId="3F4B6CB4" w14:textId="77777777"/>
    <w:p w:rsidR="00A403BB" w:rsidP="00A403BB" w:rsidRDefault="00A403BB" w14:paraId="4B9604AA" w14:textId="77777777">
      <w:pPr>
        <w:rPr>
          <w:b/>
        </w:rPr>
      </w:pPr>
      <w:r>
        <w:rPr>
          <w:b/>
        </w:rPr>
        <w:t>Administration of the Instrument</w:t>
      </w:r>
    </w:p>
    <w:p w:rsidR="00A403BB" w:rsidP="00A403BB" w:rsidRDefault="001B0AAA" w14:paraId="553DCE57" w14:textId="77777777">
      <w:pPr>
        <w:pStyle w:val="ListParagraph"/>
        <w:numPr>
          <w:ilvl w:val="0"/>
          <w:numId w:val="17"/>
        </w:numPr>
      </w:pPr>
      <w:r>
        <w:t>H</w:t>
      </w:r>
      <w:r w:rsidR="00A403BB">
        <w:t>ow will you collect the information? (Check all that apply)</w:t>
      </w:r>
    </w:p>
    <w:p w:rsidR="001B0AAA" w:rsidP="001B0AAA" w:rsidRDefault="00A403BB" w14:paraId="3F21BE9D" w14:textId="77777777">
      <w:pPr>
        <w:ind w:left="720"/>
      </w:pPr>
      <w:r>
        <w:t>[</w:t>
      </w:r>
      <w:r w:rsidR="00C27DCB">
        <w:t>X</w:t>
      </w:r>
      <w:r>
        <w:t>] Web-based</w:t>
      </w:r>
      <w:r w:rsidR="001B0AAA">
        <w:t xml:space="preserve"> or other forms of Social Media </w:t>
      </w:r>
    </w:p>
    <w:p w:rsidR="001B0AAA" w:rsidP="001B0AAA" w:rsidRDefault="00A403BB" w14:paraId="0C9A732A" w14:textId="77777777">
      <w:pPr>
        <w:ind w:left="720"/>
      </w:pPr>
      <w:r>
        <w:t xml:space="preserve">[ </w:t>
      </w:r>
      <w:r w:rsidR="001B0AAA">
        <w:t xml:space="preserve"> </w:t>
      </w:r>
      <w:r>
        <w:t>] Telephone</w:t>
      </w:r>
      <w:r>
        <w:tab/>
      </w:r>
    </w:p>
    <w:p w:rsidR="001B0AAA" w:rsidP="001B0AAA" w:rsidRDefault="00A403BB" w14:paraId="1C40DBD7" w14:textId="77777777">
      <w:pPr>
        <w:ind w:left="720"/>
      </w:pPr>
      <w:r>
        <w:t>[</w:t>
      </w:r>
      <w:r w:rsidR="001B0AAA">
        <w:t xml:space="preserve"> </w:t>
      </w:r>
      <w:r>
        <w:t xml:space="preserve"> ] In-person</w:t>
      </w:r>
      <w:r>
        <w:tab/>
      </w:r>
    </w:p>
    <w:p w:rsidR="001B0AAA" w:rsidP="001B0AAA" w:rsidRDefault="00A403BB" w14:paraId="7F3E88D0" w14:textId="77777777">
      <w:pPr>
        <w:ind w:left="720"/>
      </w:pPr>
      <w:r>
        <w:t xml:space="preserve">[ </w:t>
      </w:r>
      <w:r w:rsidR="001B0AAA">
        <w:t xml:space="preserve"> </w:t>
      </w:r>
      <w:r>
        <w:t>] Mail</w:t>
      </w:r>
      <w:r w:rsidR="001B0AAA">
        <w:t xml:space="preserve"> </w:t>
      </w:r>
    </w:p>
    <w:p w:rsidR="001B0AAA" w:rsidP="001B0AAA" w:rsidRDefault="00A403BB" w14:paraId="1D139F3B" w14:textId="77777777">
      <w:pPr>
        <w:ind w:left="720"/>
      </w:pPr>
      <w:r>
        <w:t xml:space="preserve">[ </w:t>
      </w:r>
      <w:r w:rsidR="001B0AAA">
        <w:t xml:space="preserve"> </w:t>
      </w:r>
      <w:r>
        <w:t>] Other, Explain</w:t>
      </w:r>
    </w:p>
    <w:p w:rsidR="00F24CFC" w:rsidP="00F24CFC" w:rsidRDefault="00F24CFC" w14:paraId="14D06417" w14:textId="77777777">
      <w:pPr>
        <w:pStyle w:val="ListParagraph"/>
        <w:numPr>
          <w:ilvl w:val="0"/>
          <w:numId w:val="17"/>
        </w:numPr>
      </w:pPr>
      <w:r>
        <w:t>Will interviewers or facilitators be used?  [  ] Yes [</w:t>
      </w:r>
      <w:r w:rsidR="00C27DCB">
        <w:t>X</w:t>
      </w:r>
      <w:r>
        <w:t>] No</w:t>
      </w:r>
    </w:p>
    <w:p w:rsidR="00F24CFC" w:rsidP="00F24CFC" w:rsidRDefault="00F24CFC" w14:paraId="199C8F0A" w14:textId="77777777">
      <w:pPr>
        <w:pStyle w:val="ListParagraph"/>
        <w:ind w:left="360"/>
      </w:pPr>
      <w:r>
        <w:t xml:space="preserve"> </w:t>
      </w:r>
    </w:p>
    <w:p w:rsidR="005E714A" w:rsidP="00F24CFC" w:rsidRDefault="005E714A" w14:paraId="26282D74"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BCF52" w14:textId="77777777" w:rsidR="00951CB9" w:rsidRDefault="00951CB9">
      <w:r>
        <w:separator/>
      </w:r>
    </w:p>
  </w:endnote>
  <w:endnote w:type="continuationSeparator" w:id="0">
    <w:p w14:paraId="5D0845D4" w14:textId="77777777" w:rsidR="00951CB9" w:rsidRDefault="0095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B099"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68E17" w14:textId="77777777" w:rsidR="00951CB9" w:rsidRDefault="00951CB9">
      <w:r>
        <w:separator/>
      </w:r>
    </w:p>
  </w:footnote>
  <w:footnote w:type="continuationSeparator" w:id="0">
    <w:p w14:paraId="54F7D3CC" w14:textId="77777777" w:rsidR="00951CB9" w:rsidRDefault="00951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207C3"/>
    <w:rsid w:val="00162F83"/>
    <w:rsid w:val="00177AEA"/>
    <w:rsid w:val="001855D1"/>
    <w:rsid w:val="001927A4"/>
    <w:rsid w:val="00194AC6"/>
    <w:rsid w:val="001A23B0"/>
    <w:rsid w:val="001A25CC"/>
    <w:rsid w:val="001B0AAA"/>
    <w:rsid w:val="001C1B50"/>
    <w:rsid w:val="001C39F7"/>
    <w:rsid w:val="00237B48"/>
    <w:rsid w:val="0024521E"/>
    <w:rsid w:val="00263C3D"/>
    <w:rsid w:val="00274D0B"/>
    <w:rsid w:val="00284110"/>
    <w:rsid w:val="002B3C95"/>
    <w:rsid w:val="002D0B92"/>
    <w:rsid w:val="002D26E2"/>
    <w:rsid w:val="002D74B4"/>
    <w:rsid w:val="002E48F5"/>
    <w:rsid w:val="003116CB"/>
    <w:rsid w:val="0031253D"/>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A1006"/>
    <w:rsid w:val="005A1580"/>
    <w:rsid w:val="005A772A"/>
    <w:rsid w:val="005E714A"/>
    <w:rsid w:val="006140A0"/>
    <w:rsid w:val="00633F74"/>
    <w:rsid w:val="00636329"/>
    <w:rsid w:val="00636621"/>
    <w:rsid w:val="00642B49"/>
    <w:rsid w:val="00674D24"/>
    <w:rsid w:val="006832D9"/>
    <w:rsid w:val="00686301"/>
    <w:rsid w:val="0069403B"/>
    <w:rsid w:val="006A4DD7"/>
    <w:rsid w:val="006B7B34"/>
    <w:rsid w:val="006D5F47"/>
    <w:rsid w:val="006E3493"/>
    <w:rsid w:val="006E78DD"/>
    <w:rsid w:val="006F3DDE"/>
    <w:rsid w:val="00704678"/>
    <w:rsid w:val="007425E7"/>
    <w:rsid w:val="00766D95"/>
    <w:rsid w:val="0077703F"/>
    <w:rsid w:val="00802607"/>
    <w:rsid w:val="008101A5"/>
    <w:rsid w:val="00811789"/>
    <w:rsid w:val="00822664"/>
    <w:rsid w:val="00843796"/>
    <w:rsid w:val="0085116A"/>
    <w:rsid w:val="008670DC"/>
    <w:rsid w:val="00887320"/>
    <w:rsid w:val="00895229"/>
    <w:rsid w:val="008F0203"/>
    <w:rsid w:val="008F50D4"/>
    <w:rsid w:val="009239AA"/>
    <w:rsid w:val="00935ADA"/>
    <w:rsid w:val="00946B6C"/>
    <w:rsid w:val="00951CB9"/>
    <w:rsid w:val="00955A71"/>
    <w:rsid w:val="0096108F"/>
    <w:rsid w:val="009A036B"/>
    <w:rsid w:val="009C13B9"/>
    <w:rsid w:val="009D01A2"/>
    <w:rsid w:val="009D195B"/>
    <w:rsid w:val="009F5923"/>
    <w:rsid w:val="00A224D2"/>
    <w:rsid w:val="00A229F1"/>
    <w:rsid w:val="00A403BB"/>
    <w:rsid w:val="00A50F89"/>
    <w:rsid w:val="00A674DF"/>
    <w:rsid w:val="00A83AA6"/>
    <w:rsid w:val="00AC60E8"/>
    <w:rsid w:val="00AE14B1"/>
    <w:rsid w:val="00AE1809"/>
    <w:rsid w:val="00B80D76"/>
    <w:rsid w:val="00BA2105"/>
    <w:rsid w:val="00BA7E06"/>
    <w:rsid w:val="00BB43B5"/>
    <w:rsid w:val="00BB6219"/>
    <w:rsid w:val="00BC676D"/>
    <w:rsid w:val="00BD290F"/>
    <w:rsid w:val="00BF6223"/>
    <w:rsid w:val="00C14CC4"/>
    <w:rsid w:val="00C27DCB"/>
    <w:rsid w:val="00C33C52"/>
    <w:rsid w:val="00C40D8B"/>
    <w:rsid w:val="00C8407A"/>
    <w:rsid w:val="00C8488C"/>
    <w:rsid w:val="00C86E91"/>
    <w:rsid w:val="00CA19A3"/>
    <w:rsid w:val="00CA2010"/>
    <w:rsid w:val="00CA2650"/>
    <w:rsid w:val="00CB1078"/>
    <w:rsid w:val="00CC6FAF"/>
    <w:rsid w:val="00CD3F0A"/>
    <w:rsid w:val="00D1552C"/>
    <w:rsid w:val="00D24698"/>
    <w:rsid w:val="00D504C2"/>
    <w:rsid w:val="00D6383F"/>
    <w:rsid w:val="00D662C8"/>
    <w:rsid w:val="00DB4A58"/>
    <w:rsid w:val="00DB59D0"/>
    <w:rsid w:val="00DC2F2F"/>
    <w:rsid w:val="00DC33D3"/>
    <w:rsid w:val="00DC64D3"/>
    <w:rsid w:val="00E26329"/>
    <w:rsid w:val="00E40B50"/>
    <w:rsid w:val="00E50293"/>
    <w:rsid w:val="00E65FFC"/>
    <w:rsid w:val="00E670E2"/>
    <w:rsid w:val="00E77254"/>
    <w:rsid w:val="00E80951"/>
    <w:rsid w:val="00E86CC6"/>
    <w:rsid w:val="00EB56B3"/>
    <w:rsid w:val="00ED6492"/>
    <w:rsid w:val="00EE0A6E"/>
    <w:rsid w:val="00EF2095"/>
    <w:rsid w:val="00F06866"/>
    <w:rsid w:val="00F136F1"/>
    <w:rsid w:val="00F15956"/>
    <w:rsid w:val="00F24CFC"/>
    <w:rsid w:val="00F3170F"/>
    <w:rsid w:val="00F53B78"/>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4AA486"/>
  <w15:chartTrackingRefBased/>
  <w15:docId w15:val="{D36B9BC3-C196-43D3-BA4B-292A07B0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C27DCB"/>
    <w:rPr>
      <w:color w:val="954F72"/>
      <w:u w:val="single"/>
    </w:rPr>
  </w:style>
  <w:style w:type="character" w:styleId="UnresolvedMention">
    <w:name w:val="Unresolved Mention"/>
    <w:uiPriority w:val="99"/>
    <w:semiHidden/>
    <w:unhideWhenUsed/>
    <w:rsid w:val="00C27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0675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mpsit.t19.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16168B76BAEB4C8D6865608756BFA3" ma:contentTypeVersion="15" ma:contentTypeDescription="Create a new document." ma:contentTypeScope="" ma:versionID="1edfb8920947025991071e8dfc882aba">
  <xsd:schema xmlns:xsd="http://www.w3.org/2001/XMLSchema" xmlns:xs="http://www.w3.org/2001/XMLSchema" xmlns:p="http://schemas.microsoft.com/office/2006/metadata/properties" xmlns:ns1="http://schemas.microsoft.com/sharepoint/v3" xmlns:ns3="d36693a3-c761-48f2-9d56-afde4447dde5" xmlns:ns4="63b02590-28a3-4f6c-b436-f14f8f6ea4c2" targetNamespace="http://schemas.microsoft.com/office/2006/metadata/properties" ma:root="true" ma:fieldsID="3d1b47e883041575879e68ff8e95e04a" ns1:_="" ns3:_="" ns4:_="">
    <xsd:import namespace="http://schemas.microsoft.com/sharepoint/v3"/>
    <xsd:import namespace="d36693a3-c761-48f2-9d56-afde4447dde5"/>
    <xsd:import namespace="63b02590-28a3-4f6c-b436-f14f8f6ea4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693a3-c761-48f2-9d56-afde444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2590-28a3-4f6c-b436-f14f8f6ea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customXml/itemProps2.xml><?xml version="1.0" encoding="utf-8"?>
<ds:datastoreItem xmlns:ds="http://schemas.openxmlformats.org/officeDocument/2006/customXml" ds:itemID="{A549543C-5D8F-4CF6-ADBA-9B74AFA5308D}">
  <ds:schemaRefs>
    <ds:schemaRef ds:uri="http://schemas.microsoft.com/sharepoint/v3/contenttype/forms"/>
  </ds:schemaRefs>
</ds:datastoreItem>
</file>

<file path=customXml/itemProps3.xml><?xml version="1.0" encoding="utf-8"?>
<ds:datastoreItem xmlns:ds="http://schemas.openxmlformats.org/officeDocument/2006/customXml" ds:itemID="{48FCC5B0-1830-49CB-85D0-ADAF2899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6693a3-c761-48f2-9d56-afde4447dde5"/>
    <ds:schemaRef ds:uri="63b02590-28a3-4f6c-b436-f14f8f6e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87E31-6A70-4304-9FE9-B051EF4921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4595</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8323172</vt:i4>
      </vt:variant>
      <vt:variant>
        <vt:i4>0</vt:i4>
      </vt:variant>
      <vt:variant>
        <vt:i4>0</vt:i4>
      </vt:variant>
      <vt:variant>
        <vt:i4>5</vt:i4>
      </vt:variant>
      <vt:variant>
        <vt:lpwstr>https://www.bls.gov/news.release/empsit.t19.htm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2021-08-09T20:46:00Z</dcterms:created>
  <dcterms:modified xsi:type="dcterms:W3CDTF">2021-08-09T20:46:00Z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0x010100AA16168B76BAEB4C8D6865608756BFA3</vt:lpwstr>
  </property>
</Properties>
</file>