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71CE" w:rsidR="00C071CE" w:rsidP="00C071CE" w:rsidRDefault="00C071CE" w14:paraId="61FC1DE7" w14:textId="683F9CEF">
      <w:pPr>
        <w:pBdr>
          <w:top w:val="single" w:color="18276C" w:themeColor="text2" w:sz="4" w:space="1"/>
          <w:bottom w:val="thinThickSmallGap" w:color="18276C" w:themeColor="text2" w:sz="24" w:space="1"/>
        </w:pBdr>
        <w:spacing w:after="0" w:line="240" w:lineRule="auto"/>
        <w:rPr>
          <w:b/>
          <w:bCs/>
          <w:color w:val="18276C" w:themeColor="text2"/>
          <w:sz w:val="28"/>
          <w:szCs w:val="28"/>
        </w:rPr>
      </w:pPr>
      <w:r w:rsidRPr="00C071CE">
        <w:rPr>
          <w:b/>
          <w:bCs/>
          <w:color w:val="18276C" w:themeColor="text2"/>
          <w:sz w:val="28"/>
          <w:szCs w:val="28"/>
        </w:rPr>
        <w:t>SWD Seminar Series – Implicit Bias Training Effectiveness Panel</w:t>
      </w:r>
    </w:p>
    <w:p w:rsidRPr="00C071CE" w:rsidR="00C071CE" w:rsidP="00C071CE" w:rsidRDefault="00C071CE" w14:paraId="6B745C48" w14:textId="50CC00F1">
      <w:pPr>
        <w:pBdr>
          <w:top w:val="single" w:color="18276C" w:themeColor="text2" w:sz="4" w:space="1"/>
          <w:bottom w:val="thinThickSmallGap" w:color="18276C" w:themeColor="text2" w:sz="24" w:space="1"/>
        </w:pBdr>
        <w:spacing w:after="0" w:line="240" w:lineRule="auto"/>
        <w:rPr>
          <w:color w:val="18276C" w:themeColor="text2"/>
          <w:sz w:val="28"/>
          <w:szCs w:val="28"/>
        </w:rPr>
      </w:pPr>
      <w:r w:rsidRPr="00C071CE">
        <w:rPr>
          <w:color w:val="18276C" w:themeColor="text2"/>
          <w:sz w:val="28"/>
          <w:szCs w:val="28"/>
        </w:rPr>
        <w:t xml:space="preserve">Post-Event </w:t>
      </w:r>
      <w:r w:rsidR="005962E0">
        <w:rPr>
          <w:color w:val="18276C" w:themeColor="text2"/>
          <w:sz w:val="28"/>
          <w:szCs w:val="28"/>
        </w:rPr>
        <w:t xml:space="preserve">Feedback </w:t>
      </w:r>
      <w:r w:rsidRPr="00C071CE">
        <w:rPr>
          <w:color w:val="18276C" w:themeColor="text2"/>
          <w:sz w:val="28"/>
          <w:szCs w:val="28"/>
        </w:rPr>
        <w:t>Survey</w:t>
      </w:r>
    </w:p>
    <w:p w:rsidR="00C071CE" w:rsidP="00C071CE" w:rsidRDefault="00C071CE" w14:paraId="2946BA75" w14:textId="196BE0F0">
      <w:pPr>
        <w:spacing w:after="0" w:line="240" w:lineRule="auto"/>
        <w:rPr>
          <w:color w:val="18276C" w:themeColor="text2"/>
        </w:rPr>
      </w:pPr>
    </w:p>
    <w:p w:rsidRPr="00597019" w:rsidR="00FA6D37" w:rsidP="00FA6D37" w:rsidRDefault="008952B0" w14:paraId="47BBCC18" w14:textId="048E7F09">
      <w:pPr>
        <w:shd w:val="clear" w:color="auto" w:fill="EBEBEB" w:themeFill="background2"/>
        <w:spacing w:after="0" w:line="240" w:lineRule="auto"/>
        <w:rPr>
          <w:b/>
          <w:bCs/>
          <w:color w:val="000000" w:themeColor="text1"/>
          <w:sz w:val="24"/>
          <w:szCs w:val="24"/>
        </w:rPr>
      </w:pPr>
      <w:r>
        <w:rPr>
          <w:b/>
          <w:bCs/>
          <w:color w:val="000000" w:themeColor="text1"/>
          <w:sz w:val="24"/>
          <w:szCs w:val="24"/>
        </w:rPr>
        <w:t>Dear Colleague,</w:t>
      </w:r>
    </w:p>
    <w:p w:rsidRPr="003B3750" w:rsidR="00FA6D37" w:rsidP="00FA6D37" w:rsidRDefault="00FA6D37" w14:paraId="0C61BDC6" w14:textId="77777777">
      <w:pPr>
        <w:shd w:val="clear" w:color="auto" w:fill="EBEBEB" w:themeFill="background2"/>
        <w:spacing w:after="0" w:line="240" w:lineRule="auto"/>
        <w:rPr>
          <w:color w:val="000000" w:themeColor="text1"/>
          <w:sz w:val="16"/>
          <w:szCs w:val="16"/>
        </w:rPr>
      </w:pPr>
    </w:p>
    <w:p w:rsidR="005824F7" w:rsidP="00FA6D37" w:rsidRDefault="008F0803" w14:paraId="2F58F869" w14:textId="28718B56">
      <w:pPr>
        <w:shd w:val="clear" w:color="auto" w:fill="EBEBEB" w:themeFill="background2"/>
        <w:spacing w:after="0" w:line="240" w:lineRule="auto"/>
        <w:rPr>
          <w:color w:val="000000" w:themeColor="text1"/>
        </w:rPr>
      </w:pPr>
      <w:r>
        <w:rPr>
          <w:color w:val="000000" w:themeColor="text1"/>
        </w:rPr>
        <w:t xml:space="preserve">On behalf of the full team, I </w:t>
      </w:r>
      <w:r w:rsidR="00FA6D37">
        <w:rPr>
          <w:color w:val="000000" w:themeColor="text1"/>
        </w:rPr>
        <w:t xml:space="preserve">would like to thank you for </w:t>
      </w:r>
      <w:r w:rsidR="005824F7">
        <w:rPr>
          <w:color w:val="000000" w:themeColor="text1"/>
        </w:rPr>
        <w:t xml:space="preserve">attending </w:t>
      </w:r>
      <w:r w:rsidRPr="00FA6D37" w:rsidR="00AA3FF9">
        <w:rPr>
          <w:color w:val="000000" w:themeColor="text1"/>
        </w:rPr>
        <w:t>our inaugural</w:t>
      </w:r>
      <w:r w:rsidR="005A3F11">
        <w:rPr>
          <w:color w:val="000000" w:themeColor="text1"/>
        </w:rPr>
        <w:t xml:space="preserve"> seminar of the</w:t>
      </w:r>
      <w:r w:rsidRPr="00FA6D37" w:rsidR="00AA3FF9">
        <w:rPr>
          <w:color w:val="000000" w:themeColor="text1"/>
        </w:rPr>
        <w:t xml:space="preserve"> Scientific Workforce Diversity Seminar Series</w:t>
      </w:r>
      <w:r w:rsidR="00B559A6">
        <w:rPr>
          <w:color w:val="000000" w:themeColor="text1"/>
        </w:rPr>
        <w:t xml:space="preserve"> (SWDSS)</w:t>
      </w:r>
      <w:r w:rsidRPr="00FA6D37" w:rsidR="00AA3FF9">
        <w:rPr>
          <w:color w:val="000000" w:themeColor="text1"/>
        </w:rPr>
        <w:t xml:space="preserve">. </w:t>
      </w:r>
      <w:r w:rsidRPr="00FA6D37" w:rsidR="00896170">
        <w:rPr>
          <w:color w:val="000000" w:themeColor="text1"/>
        </w:rPr>
        <w:t xml:space="preserve">We </w:t>
      </w:r>
      <w:r w:rsidR="00896170">
        <w:rPr>
          <w:color w:val="000000" w:themeColor="text1"/>
        </w:rPr>
        <w:t xml:space="preserve">are pleased that you are interested in </w:t>
      </w:r>
      <w:r w:rsidR="008D1A57">
        <w:rPr>
          <w:color w:val="000000" w:themeColor="text1"/>
        </w:rPr>
        <w:t xml:space="preserve">scientific </w:t>
      </w:r>
      <w:r w:rsidR="00896170">
        <w:rPr>
          <w:color w:val="000000" w:themeColor="text1"/>
        </w:rPr>
        <w:t>work</w:t>
      </w:r>
      <w:r w:rsidR="008D1A57">
        <w:rPr>
          <w:color w:val="000000" w:themeColor="text1"/>
        </w:rPr>
        <w:t>force</w:t>
      </w:r>
      <w:r w:rsidR="00896170">
        <w:rPr>
          <w:color w:val="000000" w:themeColor="text1"/>
        </w:rPr>
        <w:t xml:space="preserve"> diversity issues and would like to continually improve our program</w:t>
      </w:r>
      <w:r w:rsidR="00EA5581">
        <w:rPr>
          <w:color w:val="000000" w:themeColor="text1"/>
        </w:rPr>
        <w:t xml:space="preserve"> to meet </w:t>
      </w:r>
      <w:r>
        <w:rPr>
          <w:color w:val="000000" w:themeColor="text1"/>
        </w:rPr>
        <w:t>y</w:t>
      </w:r>
      <w:r w:rsidR="00EA5581">
        <w:rPr>
          <w:color w:val="000000" w:themeColor="text1"/>
        </w:rPr>
        <w:t xml:space="preserve">our </w:t>
      </w:r>
      <w:r w:rsidR="007205C0">
        <w:rPr>
          <w:color w:val="000000" w:themeColor="text1"/>
        </w:rPr>
        <w:t xml:space="preserve">professional </w:t>
      </w:r>
      <w:r w:rsidR="008D1A57">
        <w:rPr>
          <w:color w:val="000000" w:themeColor="text1"/>
        </w:rPr>
        <w:t xml:space="preserve">scientific </w:t>
      </w:r>
      <w:r w:rsidR="007205C0">
        <w:rPr>
          <w:color w:val="000000" w:themeColor="text1"/>
        </w:rPr>
        <w:t xml:space="preserve">interests and needs. </w:t>
      </w:r>
    </w:p>
    <w:p w:rsidRPr="003B3750" w:rsidR="005824F7" w:rsidP="00FA6D37" w:rsidRDefault="005824F7" w14:paraId="15357EC6" w14:textId="77777777">
      <w:pPr>
        <w:shd w:val="clear" w:color="auto" w:fill="EBEBEB" w:themeFill="background2"/>
        <w:spacing w:after="0" w:line="240" w:lineRule="auto"/>
        <w:rPr>
          <w:color w:val="000000" w:themeColor="text1"/>
          <w:sz w:val="16"/>
          <w:szCs w:val="16"/>
        </w:rPr>
      </w:pPr>
    </w:p>
    <w:p w:rsidR="00C071CE" w:rsidP="00FA6D37" w:rsidRDefault="004B655E" w14:paraId="5AA12722" w14:textId="6EA17213">
      <w:pPr>
        <w:shd w:val="clear" w:color="auto" w:fill="EBEBEB" w:themeFill="background2"/>
        <w:spacing w:after="0" w:line="240" w:lineRule="auto"/>
        <w:rPr>
          <w:color w:val="000000" w:themeColor="text1"/>
        </w:rPr>
      </w:pPr>
      <w:r>
        <w:rPr>
          <w:color w:val="000000" w:themeColor="text1"/>
        </w:rPr>
        <w:t>We</w:t>
      </w:r>
      <w:r w:rsidR="005824F7">
        <w:rPr>
          <w:color w:val="000000" w:themeColor="text1"/>
        </w:rPr>
        <w:t xml:space="preserve"> </w:t>
      </w:r>
      <w:r w:rsidRPr="00FA6D37" w:rsidR="00CB5262">
        <w:rPr>
          <w:color w:val="000000" w:themeColor="text1"/>
        </w:rPr>
        <w:t xml:space="preserve">would greatly </w:t>
      </w:r>
      <w:r w:rsidR="002B7FF1">
        <w:rPr>
          <w:color w:val="000000" w:themeColor="text1"/>
        </w:rPr>
        <w:t xml:space="preserve">appreciate and </w:t>
      </w:r>
      <w:r w:rsidRPr="00FA6D37" w:rsidR="00CB5262">
        <w:rPr>
          <w:color w:val="000000" w:themeColor="text1"/>
        </w:rPr>
        <w:t xml:space="preserve">value </w:t>
      </w:r>
      <w:r w:rsidR="007B04D2">
        <w:rPr>
          <w:color w:val="000000" w:themeColor="text1"/>
        </w:rPr>
        <w:t>your</w:t>
      </w:r>
      <w:r w:rsidRPr="00FA6D37" w:rsidR="00CB5262">
        <w:rPr>
          <w:color w:val="000000" w:themeColor="text1"/>
        </w:rPr>
        <w:t xml:space="preserve"> feedback </w:t>
      </w:r>
      <w:r w:rsidRPr="00FA6D37" w:rsidR="004F76B3">
        <w:rPr>
          <w:color w:val="000000" w:themeColor="text1"/>
        </w:rPr>
        <w:t>on the September 27</w:t>
      </w:r>
      <w:r w:rsidRPr="00FA6D37" w:rsidR="004F76B3">
        <w:rPr>
          <w:color w:val="000000" w:themeColor="text1"/>
          <w:vertAlign w:val="superscript"/>
        </w:rPr>
        <w:t>th</w:t>
      </w:r>
      <w:r w:rsidRPr="00FA6D37" w:rsidR="004F76B3">
        <w:rPr>
          <w:color w:val="000000" w:themeColor="text1"/>
        </w:rPr>
        <w:t xml:space="preserve"> panel “Is Implicit Bias Training Effective?” </w:t>
      </w:r>
      <w:r w:rsidRPr="00FA6D37" w:rsidR="00940EF3">
        <w:rPr>
          <w:color w:val="000000" w:themeColor="text1"/>
        </w:rPr>
        <w:t xml:space="preserve">Your </w:t>
      </w:r>
      <w:r w:rsidR="00A459A1">
        <w:rPr>
          <w:color w:val="000000" w:themeColor="text1"/>
        </w:rPr>
        <w:t>response</w:t>
      </w:r>
      <w:r w:rsidR="007B04D2">
        <w:rPr>
          <w:color w:val="000000" w:themeColor="text1"/>
        </w:rPr>
        <w:t>s</w:t>
      </w:r>
      <w:r w:rsidR="00A459A1">
        <w:rPr>
          <w:color w:val="000000" w:themeColor="text1"/>
        </w:rPr>
        <w:t xml:space="preserve"> </w:t>
      </w:r>
      <w:r w:rsidR="00AD7FE3">
        <w:rPr>
          <w:color w:val="000000" w:themeColor="text1"/>
        </w:rPr>
        <w:t>will help us to</w:t>
      </w:r>
      <w:r w:rsidR="00D30E19">
        <w:rPr>
          <w:color w:val="000000" w:themeColor="text1"/>
        </w:rPr>
        <w:t xml:space="preserve"> best inform our future seminar plans.</w:t>
      </w:r>
      <w:r w:rsidRPr="00FA6D37" w:rsidR="00FA6D37">
        <w:rPr>
          <w:color w:val="000000" w:themeColor="text1"/>
        </w:rPr>
        <w:t xml:space="preserve"> </w:t>
      </w:r>
    </w:p>
    <w:p w:rsidRPr="003B3750" w:rsidR="00820456" w:rsidP="00FA6D37" w:rsidRDefault="00820456" w14:paraId="38E0C115" w14:textId="215C09E3">
      <w:pPr>
        <w:shd w:val="clear" w:color="auto" w:fill="EBEBEB" w:themeFill="background2"/>
        <w:spacing w:after="0" w:line="240" w:lineRule="auto"/>
        <w:rPr>
          <w:color w:val="000000" w:themeColor="text1"/>
          <w:sz w:val="16"/>
          <w:szCs w:val="16"/>
        </w:rPr>
      </w:pPr>
    </w:p>
    <w:p w:rsidR="00820456" w:rsidP="00FA6D37" w:rsidRDefault="007B04D2" w14:paraId="62F41956" w14:textId="4888ADD3">
      <w:pPr>
        <w:shd w:val="clear" w:color="auto" w:fill="EBEBEB" w:themeFill="background2"/>
        <w:spacing w:after="0" w:line="240" w:lineRule="auto"/>
        <w:rPr>
          <w:color w:val="000000" w:themeColor="text1"/>
        </w:rPr>
      </w:pPr>
      <w:r w:rsidRPr="7F759006">
        <w:rPr>
          <w:color w:val="000000" w:themeColor="text1"/>
        </w:rPr>
        <w:t xml:space="preserve">The </w:t>
      </w:r>
      <w:r w:rsidRPr="7F759006" w:rsidR="001F4CA4">
        <w:rPr>
          <w:color w:val="000000" w:themeColor="text1"/>
        </w:rPr>
        <w:t xml:space="preserve">feedback form will take </w:t>
      </w:r>
      <w:r w:rsidRPr="7F759006" w:rsidR="65C9C4CD">
        <w:rPr>
          <w:color w:val="000000" w:themeColor="text1"/>
        </w:rPr>
        <w:t xml:space="preserve">no more than </w:t>
      </w:r>
      <w:r w:rsidRPr="7F759006" w:rsidR="001F4CA4">
        <w:rPr>
          <w:color w:val="000000" w:themeColor="text1"/>
        </w:rPr>
        <w:t xml:space="preserve">5 minutes to complete. </w:t>
      </w:r>
      <w:r w:rsidRPr="7F759006" w:rsidR="00820456">
        <w:rPr>
          <w:color w:val="000000" w:themeColor="text1"/>
        </w:rPr>
        <w:t>Your responses</w:t>
      </w:r>
      <w:r w:rsidRPr="7F759006" w:rsidR="00625191">
        <w:rPr>
          <w:color w:val="000000" w:themeColor="text1"/>
        </w:rPr>
        <w:t xml:space="preserve"> </w:t>
      </w:r>
      <w:r w:rsidRPr="7F759006" w:rsidR="00B87CBF">
        <w:rPr>
          <w:color w:val="000000" w:themeColor="text1"/>
        </w:rPr>
        <w:t xml:space="preserve">will </w:t>
      </w:r>
      <w:r w:rsidRPr="7F759006">
        <w:rPr>
          <w:color w:val="000000" w:themeColor="text1"/>
        </w:rPr>
        <w:t>be anonymous.</w:t>
      </w:r>
      <w:r w:rsidRPr="7F759006" w:rsidR="00625191">
        <w:rPr>
          <w:color w:val="000000" w:themeColor="text1"/>
        </w:rPr>
        <w:t xml:space="preserve"> </w:t>
      </w:r>
    </w:p>
    <w:p w:rsidRPr="003B3750" w:rsidR="00564BC1" w:rsidP="00FA6D37" w:rsidRDefault="00564BC1" w14:paraId="7F4E80F9" w14:textId="01B6C8DF">
      <w:pPr>
        <w:shd w:val="clear" w:color="auto" w:fill="EBEBEB" w:themeFill="background2"/>
        <w:spacing w:after="0" w:line="240" w:lineRule="auto"/>
        <w:rPr>
          <w:color w:val="000000" w:themeColor="text1"/>
          <w:sz w:val="16"/>
          <w:szCs w:val="16"/>
        </w:rPr>
      </w:pPr>
    </w:p>
    <w:p w:rsidR="00564BC1" w:rsidP="00FA6D37" w:rsidRDefault="00564BC1" w14:paraId="5C44C297" w14:textId="1D44D354">
      <w:pPr>
        <w:shd w:val="clear" w:color="auto" w:fill="EBEBEB" w:themeFill="background2"/>
        <w:spacing w:after="0" w:line="240" w:lineRule="auto"/>
        <w:rPr>
          <w:color w:val="000000" w:themeColor="text1"/>
        </w:rPr>
      </w:pPr>
      <w:r>
        <w:rPr>
          <w:color w:val="000000" w:themeColor="text1"/>
        </w:rPr>
        <w:t xml:space="preserve">If you have any questions about the survey, please contact </w:t>
      </w:r>
      <w:hyperlink w:history="1" r:id="rId5">
        <w:r w:rsidRPr="006418A6" w:rsidR="006418A6">
          <w:rPr>
            <w:rStyle w:val="Hyperlink"/>
            <w:color w:val="477BD1" w:themeColor="accent2"/>
          </w:rPr>
          <w:t>COSWDevents@nih.gov</w:t>
        </w:r>
      </w:hyperlink>
      <w:r w:rsidR="006418A6">
        <w:rPr>
          <w:color w:val="000000" w:themeColor="text1"/>
        </w:rPr>
        <w:t xml:space="preserve">. </w:t>
      </w:r>
    </w:p>
    <w:p w:rsidR="001F4CA4" w:rsidP="00FA6D37" w:rsidRDefault="001F4CA4" w14:paraId="7CABB426" w14:textId="1165F8E6">
      <w:pPr>
        <w:shd w:val="clear" w:color="auto" w:fill="EBEBEB" w:themeFill="background2"/>
        <w:spacing w:after="0" w:line="240" w:lineRule="auto"/>
        <w:rPr>
          <w:color w:val="000000" w:themeColor="text1"/>
        </w:rPr>
      </w:pPr>
    </w:p>
    <w:p w:rsidR="008A5159" w:rsidP="00FA6D37" w:rsidRDefault="00B65F5B" w14:paraId="100A497A" w14:textId="0C7372E3">
      <w:pPr>
        <w:shd w:val="clear" w:color="auto" w:fill="EBEBEB" w:themeFill="background2"/>
        <w:spacing w:after="0" w:line="240" w:lineRule="auto"/>
        <w:rPr>
          <w:color w:val="000000" w:themeColor="text1"/>
        </w:rPr>
      </w:pPr>
      <w:r>
        <w:rPr>
          <w:color w:val="000000" w:themeColor="text1"/>
        </w:rPr>
        <w:t xml:space="preserve">We thank you for taking the time to </w:t>
      </w:r>
      <w:r w:rsidR="006418A6">
        <w:rPr>
          <w:color w:val="000000" w:themeColor="text1"/>
        </w:rPr>
        <w:t>share your feedback.</w:t>
      </w:r>
    </w:p>
    <w:p w:rsidRPr="003B3750" w:rsidR="006418A6" w:rsidP="00FA6D37" w:rsidRDefault="006418A6" w14:paraId="440B1EDE" w14:textId="77777777">
      <w:pPr>
        <w:shd w:val="clear" w:color="auto" w:fill="EBEBEB" w:themeFill="background2"/>
        <w:spacing w:after="0" w:line="240" w:lineRule="auto"/>
        <w:rPr>
          <w:color w:val="000000" w:themeColor="text1"/>
          <w:sz w:val="16"/>
          <w:szCs w:val="16"/>
        </w:rPr>
      </w:pPr>
    </w:p>
    <w:p w:rsidR="00FD0CDB" w:rsidP="00FA6D37" w:rsidRDefault="00942662" w14:paraId="781C2DDB" w14:textId="297A91AF">
      <w:pPr>
        <w:shd w:val="clear" w:color="auto" w:fill="EBEBEB" w:themeFill="background2"/>
        <w:spacing w:after="0" w:line="240" w:lineRule="auto"/>
        <w:rPr>
          <w:color w:val="000000" w:themeColor="text1"/>
        </w:rPr>
      </w:pPr>
      <w:r>
        <w:rPr>
          <w:color w:val="000000" w:themeColor="text1"/>
        </w:rPr>
        <w:t>Sincerely,</w:t>
      </w:r>
    </w:p>
    <w:p w:rsidR="00FD0CDB" w:rsidP="00FA6D37" w:rsidRDefault="00FD0CDB" w14:paraId="75727511" w14:textId="77777777">
      <w:pPr>
        <w:shd w:val="clear" w:color="auto" w:fill="EBEBEB" w:themeFill="background2"/>
        <w:spacing w:after="0" w:line="240" w:lineRule="auto"/>
        <w:rPr>
          <w:color w:val="000000" w:themeColor="text1"/>
        </w:rPr>
      </w:pPr>
    </w:p>
    <w:p w:rsidR="00942662" w:rsidP="00FA6D37" w:rsidRDefault="00942662" w14:paraId="20EB934D" w14:textId="61ED829E">
      <w:pPr>
        <w:shd w:val="clear" w:color="auto" w:fill="EBEBEB" w:themeFill="background2"/>
        <w:spacing w:after="0" w:line="240" w:lineRule="auto"/>
        <w:rPr>
          <w:color w:val="000000" w:themeColor="text1"/>
        </w:rPr>
      </w:pPr>
      <w:r w:rsidRPr="7C9A9865">
        <w:rPr>
          <w:color w:val="000000" w:themeColor="text1"/>
        </w:rPr>
        <w:t>Marie A. Bernard</w:t>
      </w:r>
      <w:r w:rsidRPr="7C9A9865" w:rsidR="3C4A65EC">
        <w:rPr>
          <w:color w:val="000000" w:themeColor="text1"/>
        </w:rPr>
        <w:t>, M.D.</w:t>
      </w:r>
    </w:p>
    <w:p w:rsidR="00942662" w:rsidP="00FA6D37" w:rsidRDefault="00942662" w14:paraId="1EFADB24" w14:textId="257DD95C">
      <w:pPr>
        <w:shd w:val="clear" w:color="auto" w:fill="EBEBEB" w:themeFill="background2"/>
        <w:spacing w:after="0" w:line="240" w:lineRule="auto"/>
        <w:rPr>
          <w:color w:val="000000" w:themeColor="text1"/>
        </w:rPr>
      </w:pPr>
      <w:r>
        <w:rPr>
          <w:color w:val="000000" w:themeColor="text1"/>
        </w:rPr>
        <w:t>Chief Officer for Scientific Workforce Diversity</w:t>
      </w:r>
    </w:p>
    <w:p w:rsidR="00942662" w:rsidP="00FA6D37" w:rsidRDefault="00942662" w14:paraId="68085A4A" w14:textId="10E3AB5A">
      <w:pPr>
        <w:shd w:val="clear" w:color="auto" w:fill="EBEBEB" w:themeFill="background2"/>
        <w:spacing w:after="0" w:line="240" w:lineRule="auto"/>
        <w:rPr>
          <w:color w:val="000000" w:themeColor="text1"/>
        </w:rPr>
      </w:pPr>
      <w:r>
        <w:rPr>
          <w:color w:val="000000" w:themeColor="text1"/>
        </w:rPr>
        <w:t>National Institutes of Health</w:t>
      </w:r>
    </w:p>
    <w:p w:rsidR="00FB7282" w:rsidP="00FA6D37" w:rsidRDefault="00FB7282" w14:paraId="093149EE" w14:textId="7B869D6F">
      <w:pPr>
        <w:shd w:val="clear" w:color="auto" w:fill="EBEBEB" w:themeFill="background2"/>
        <w:spacing w:after="0" w:line="240" w:lineRule="auto"/>
        <w:rPr>
          <w:color w:val="000000" w:themeColor="text1"/>
        </w:rPr>
      </w:pPr>
    </w:p>
    <w:p w:rsidR="00FB7282" w:rsidP="00FA6D37" w:rsidRDefault="00FB7282" w14:paraId="7652AAD9" w14:textId="2E6215B8">
      <w:pPr>
        <w:shd w:val="clear" w:color="auto" w:fill="EBEBEB" w:themeFill="background2"/>
        <w:spacing w:after="0" w:line="240" w:lineRule="auto"/>
        <w:rPr>
          <w:color w:val="000000" w:themeColor="text1"/>
        </w:rPr>
      </w:pPr>
      <w:r>
        <w:rPr>
          <w:color w:val="000000" w:themeColor="text1"/>
        </w:rPr>
        <w:t>-------</w:t>
      </w:r>
    </w:p>
    <w:p w:rsidRPr="00FB7282" w:rsidR="00FB7282" w:rsidP="00FB7282" w:rsidRDefault="00FB7282" w14:paraId="177B1DC7" w14:textId="211B0316">
      <w:pPr>
        <w:shd w:val="clear" w:color="auto" w:fill="EBEBEB" w:themeFill="background2"/>
        <w:rPr>
          <w:rFonts w:ascii="Arial" w:hAnsi="Arial" w:cs="Arial"/>
        </w:rPr>
      </w:pPr>
      <w:r w:rsidRPr="00FB7282">
        <w:t>OMB No.: 0925-0648</w:t>
      </w:r>
      <w:r w:rsidRPr="00FB7282">
        <w:br/>
        <w:t>Expiration Date: 06/30/2024</w:t>
      </w:r>
    </w:p>
    <w:p w:rsidRPr="00FB7282" w:rsidR="00FB7282" w:rsidP="00FB7282" w:rsidRDefault="00FB7282" w14:paraId="3B923E13" w14:textId="333E63C7">
      <w:pPr>
        <w:shd w:val="clear" w:color="auto" w:fill="EBEBEB" w:themeFill="background2"/>
        <w:rPr>
          <w:rFonts w:ascii="Arial" w:hAnsi="Arial" w:cs="Arial"/>
        </w:rPr>
      </w:pPr>
      <w:r w:rsidRPr="00FB7282">
        <w:t>Public reporting burden for this collection of information is estimated to average no more than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704F94" w:rsidP="00C071CE" w:rsidRDefault="00704F94" w14:paraId="65A025FE" w14:textId="4885BFFD">
      <w:pPr>
        <w:spacing w:after="0" w:line="240" w:lineRule="auto"/>
        <w:rPr>
          <w:color w:val="18276C" w:themeColor="text2"/>
        </w:rPr>
      </w:pPr>
    </w:p>
    <w:p w:rsidRPr="00597019" w:rsidR="000A5DDE" w:rsidP="00C071CE" w:rsidRDefault="000A5DDE" w14:paraId="4E231C55" w14:textId="50A95B5F">
      <w:pPr>
        <w:spacing w:after="0" w:line="240" w:lineRule="auto"/>
        <w:rPr>
          <w:b/>
          <w:bCs/>
          <w:color w:val="18276C" w:themeColor="text2"/>
          <w:sz w:val="24"/>
          <w:szCs w:val="24"/>
        </w:rPr>
      </w:pPr>
      <w:r w:rsidRPr="00597019">
        <w:rPr>
          <w:b/>
          <w:bCs/>
          <w:color w:val="18276C" w:themeColor="text2"/>
          <w:sz w:val="24"/>
          <w:szCs w:val="24"/>
        </w:rPr>
        <w:t xml:space="preserve">Your </w:t>
      </w:r>
      <w:r w:rsidRPr="00597019" w:rsidR="00E648FE">
        <w:rPr>
          <w:b/>
          <w:bCs/>
          <w:color w:val="18276C" w:themeColor="text2"/>
          <w:sz w:val="24"/>
          <w:szCs w:val="24"/>
        </w:rPr>
        <w:t>Perspective</w:t>
      </w:r>
    </w:p>
    <w:p w:rsidRPr="007D54A5" w:rsidR="00704F94" w:rsidP="00C071CE" w:rsidRDefault="00704F94" w14:paraId="2F53F6F0" w14:textId="56AEA583">
      <w:pPr>
        <w:spacing w:after="0" w:line="240" w:lineRule="auto"/>
        <w:rPr>
          <w:color w:val="18276C" w:themeColor="text2"/>
          <w:sz w:val="16"/>
          <w:szCs w:val="16"/>
        </w:rPr>
      </w:pPr>
    </w:p>
    <w:p w:rsidRPr="00F72FCB" w:rsidR="005A2C90" w:rsidP="005A2C90" w:rsidRDefault="005A2C90" w14:paraId="76D85794" w14:textId="536E66CB">
      <w:pPr>
        <w:spacing w:after="0" w:line="240" w:lineRule="auto"/>
        <w:rPr>
          <w:b/>
          <w:bCs/>
          <w:color w:val="477BD1" w:themeColor="accent2"/>
        </w:rPr>
      </w:pPr>
      <w:r w:rsidRPr="7F759006">
        <w:rPr>
          <w:b/>
          <w:bCs/>
          <w:color w:val="477AD1"/>
        </w:rPr>
        <w:t xml:space="preserve">How effective were the following individuals and components </w:t>
      </w:r>
      <w:r w:rsidRPr="7F759006" w:rsidR="00850C5D">
        <w:rPr>
          <w:b/>
          <w:bCs/>
          <w:color w:val="477AD1"/>
        </w:rPr>
        <w:t xml:space="preserve">in their </w:t>
      </w:r>
      <w:r w:rsidRPr="7F759006" w:rsidR="00030C63">
        <w:rPr>
          <w:b/>
          <w:bCs/>
          <w:color w:val="477AD1"/>
        </w:rPr>
        <w:t xml:space="preserve">respective </w:t>
      </w:r>
      <w:r w:rsidRPr="7F759006" w:rsidR="00850C5D">
        <w:rPr>
          <w:b/>
          <w:bCs/>
          <w:color w:val="477AD1"/>
        </w:rPr>
        <w:t xml:space="preserve">seminar </w:t>
      </w:r>
      <w:r w:rsidRPr="7F759006" w:rsidR="00030C63">
        <w:rPr>
          <w:b/>
          <w:bCs/>
          <w:color w:val="477AD1"/>
        </w:rPr>
        <w:t>roles?</w:t>
      </w:r>
    </w:p>
    <w:p w:rsidRPr="007D54A5" w:rsidR="005A2C90" w:rsidP="005A2C90" w:rsidRDefault="005A2C90" w14:paraId="64A4BEDA" w14:textId="77777777">
      <w:pPr>
        <w:spacing w:after="0" w:line="240" w:lineRule="auto"/>
        <w:rPr>
          <w:color w:val="18276C" w:themeColor="text2"/>
          <w:sz w:val="8"/>
          <w:szCs w:val="8"/>
        </w:rPr>
      </w:pPr>
    </w:p>
    <w:tbl>
      <w:tblPr>
        <w:tblStyle w:val="TableGrid"/>
        <w:tblW w:w="10795" w:type="dxa"/>
        <w:tblLayout w:type="fixed"/>
        <w:tblLook w:val="04A0" w:firstRow="1" w:lastRow="0" w:firstColumn="1" w:lastColumn="0" w:noHBand="0" w:noVBand="1"/>
      </w:tblPr>
      <w:tblGrid>
        <w:gridCol w:w="4140"/>
        <w:gridCol w:w="1331"/>
        <w:gridCol w:w="1331"/>
        <w:gridCol w:w="1331"/>
        <w:gridCol w:w="1331"/>
        <w:gridCol w:w="1331"/>
      </w:tblGrid>
      <w:tr w:rsidR="005A2C90" w:rsidTr="007D54A5" w14:paraId="5C463FA3" w14:textId="77777777">
        <w:tc>
          <w:tcPr>
            <w:tcW w:w="4140" w:type="dxa"/>
            <w:tcBorders>
              <w:top w:val="nil"/>
              <w:left w:val="nil"/>
              <w:bottom w:val="single" w:color="auto" w:sz="4" w:space="0"/>
            </w:tcBorders>
            <w:shd w:val="clear" w:color="auto" w:fill="auto"/>
          </w:tcPr>
          <w:p w:rsidRPr="007205C0" w:rsidR="005A2C90" w:rsidP="00C46F96" w:rsidRDefault="005A2C90" w14:paraId="1F3A953A" w14:textId="77777777">
            <w:pPr>
              <w:rPr>
                <w:b/>
                <w:bCs/>
                <w:color w:val="FFFFFF" w:themeColor="background1"/>
                <w:sz w:val="21"/>
                <w:szCs w:val="21"/>
              </w:rPr>
            </w:pPr>
          </w:p>
        </w:tc>
        <w:tc>
          <w:tcPr>
            <w:tcW w:w="1331" w:type="dxa"/>
            <w:tcBorders>
              <w:top w:val="nil"/>
              <w:bottom w:val="single" w:color="auto" w:sz="4" w:space="0"/>
            </w:tcBorders>
            <w:shd w:val="clear" w:color="auto" w:fill="18276C" w:themeFill="text2"/>
          </w:tcPr>
          <w:p w:rsidRPr="007205C0" w:rsidR="005A2C90" w:rsidP="00C46F96" w:rsidRDefault="005A2C90" w14:paraId="257B985B" w14:textId="77777777">
            <w:pPr>
              <w:rPr>
                <w:b/>
                <w:bCs/>
                <w:color w:val="FFFFFF" w:themeColor="background1"/>
                <w:sz w:val="21"/>
                <w:szCs w:val="21"/>
              </w:rPr>
            </w:pPr>
            <w:r w:rsidRPr="007205C0">
              <w:rPr>
                <w:b/>
                <w:bCs/>
                <w:color w:val="FFFFFF" w:themeColor="background1"/>
                <w:sz w:val="21"/>
                <w:szCs w:val="21"/>
              </w:rPr>
              <w:t>Extremely</w:t>
            </w:r>
          </w:p>
          <w:p w:rsidRPr="007205C0" w:rsidR="005A2C90" w:rsidP="00C46F96" w:rsidRDefault="005A2C90" w14:paraId="11909D13" w14:textId="77777777">
            <w:pPr>
              <w:rPr>
                <w:b/>
                <w:bCs/>
                <w:color w:val="FFFFFF" w:themeColor="background1"/>
                <w:sz w:val="21"/>
                <w:szCs w:val="21"/>
              </w:rPr>
            </w:pPr>
            <w:r w:rsidRPr="007205C0">
              <w:rPr>
                <w:b/>
                <w:bCs/>
                <w:color w:val="FFFFFF" w:themeColor="background1"/>
                <w:sz w:val="21"/>
                <w:szCs w:val="21"/>
              </w:rPr>
              <w:t>Effective</w:t>
            </w:r>
          </w:p>
        </w:tc>
        <w:tc>
          <w:tcPr>
            <w:tcW w:w="1331" w:type="dxa"/>
            <w:tcBorders>
              <w:top w:val="nil"/>
              <w:bottom w:val="single" w:color="auto" w:sz="4" w:space="0"/>
            </w:tcBorders>
            <w:shd w:val="clear" w:color="auto" w:fill="18276C" w:themeFill="text2"/>
          </w:tcPr>
          <w:p w:rsidRPr="007205C0" w:rsidR="005A2C90" w:rsidP="00C46F96" w:rsidRDefault="005A2C90" w14:paraId="73E69659" w14:textId="77777777">
            <w:pPr>
              <w:rPr>
                <w:b/>
                <w:bCs/>
                <w:color w:val="FFFFFF" w:themeColor="background1"/>
                <w:sz w:val="21"/>
                <w:szCs w:val="21"/>
              </w:rPr>
            </w:pPr>
            <w:r w:rsidRPr="007205C0">
              <w:rPr>
                <w:b/>
                <w:bCs/>
                <w:color w:val="FFFFFF" w:themeColor="background1"/>
                <w:sz w:val="21"/>
                <w:szCs w:val="21"/>
              </w:rPr>
              <w:t>Very</w:t>
            </w:r>
          </w:p>
          <w:p w:rsidRPr="007205C0" w:rsidR="005A2C90" w:rsidP="00C46F96" w:rsidRDefault="005A2C90" w14:paraId="7022DA3A" w14:textId="77777777">
            <w:pPr>
              <w:rPr>
                <w:b/>
                <w:bCs/>
                <w:color w:val="FFFFFF" w:themeColor="background1"/>
                <w:sz w:val="21"/>
                <w:szCs w:val="21"/>
              </w:rPr>
            </w:pPr>
            <w:r w:rsidRPr="007205C0">
              <w:rPr>
                <w:b/>
                <w:bCs/>
                <w:color w:val="FFFFFF" w:themeColor="background1"/>
                <w:sz w:val="21"/>
                <w:szCs w:val="21"/>
              </w:rPr>
              <w:t>Effective</w:t>
            </w:r>
          </w:p>
        </w:tc>
        <w:tc>
          <w:tcPr>
            <w:tcW w:w="1331" w:type="dxa"/>
            <w:tcBorders>
              <w:top w:val="nil"/>
              <w:bottom w:val="single" w:color="auto" w:sz="4" w:space="0"/>
            </w:tcBorders>
            <w:shd w:val="clear" w:color="auto" w:fill="18276C" w:themeFill="text2"/>
          </w:tcPr>
          <w:p w:rsidRPr="007205C0" w:rsidR="005A2C90" w:rsidP="00C46F96" w:rsidRDefault="005A2C90" w14:paraId="041AD3B1" w14:textId="77777777">
            <w:pPr>
              <w:rPr>
                <w:b/>
                <w:bCs/>
                <w:color w:val="FFFFFF" w:themeColor="background1"/>
                <w:sz w:val="21"/>
                <w:szCs w:val="21"/>
              </w:rPr>
            </w:pPr>
            <w:r w:rsidRPr="007205C0">
              <w:rPr>
                <w:b/>
                <w:bCs/>
                <w:color w:val="FFFFFF" w:themeColor="background1"/>
                <w:sz w:val="21"/>
                <w:szCs w:val="21"/>
              </w:rPr>
              <w:t>Moderately</w:t>
            </w:r>
          </w:p>
          <w:p w:rsidRPr="007205C0" w:rsidR="005A2C90" w:rsidP="00C46F96" w:rsidRDefault="005A2C90" w14:paraId="1437E114" w14:textId="77777777">
            <w:pPr>
              <w:rPr>
                <w:b/>
                <w:bCs/>
                <w:color w:val="FFFFFF" w:themeColor="background1"/>
                <w:sz w:val="21"/>
                <w:szCs w:val="21"/>
              </w:rPr>
            </w:pPr>
            <w:r w:rsidRPr="007205C0">
              <w:rPr>
                <w:b/>
                <w:bCs/>
                <w:color w:val="FFFFFF" w:themeColor="background1"/>
                <w:sz w:val="21"/>
                <w:szCs w:val="21"/>
              </w:rPr>
              <w:t>Effective</w:t>
            </w:r>
          </w:p>
        </w:tc>
        <w:tc>
          <w:tcPr>
            <w:tcW w:w="1331" w:type="dxa"/>
            <w:tcBorders>
              <w:top w:val="nil"/>
              <w:bottom w:val="single" w:color="auto" w:sz="4" w:space="0"/>
            </w:tcBorders>
            <w:shd w:val="clear" w:color="auto" w:fill="18276C" w:themeFill="text2"/>
          </w:tcPr>
          <w:p w:rsidRPr="007205C0" w:rsidR="005A2C90" w:rsidP="00C46F96" w:rsidRDefault="005A2C90" w14:paraId="3EC28373" w14:textId="77777777">
            <w:pPr>
              <w:rPr>
                <w:b/>
                <w:bCs/>
                <w:color w:val="FFFFFF" w:themeColor="background1"/>
                <w:sz w:val="21"/>
                <w:szCs w:val="21"/>
              </w:rPr>
            </w:pPr>
            <w:r w:rsidRPr="007205C0">
              <w:rPr>
                <w:b/>
                <w:bCs/>
                <w:color w:val="FFFFFF" w:themeColor="background1"/>
                <w:sz w:val="21"/>
                <w:szCs w:val="21"/>
              </w:rPr>
              <w:t>Somewhat</w:t>
            </w:r>
          </w:p>
          <w:p w:rsidRPr="007205C0" w:rsidR="005A2C90" w:rsidP="00C46F96" w:rsidRDefault="005A2C90" w14:paraId="47399BAF" w14:textId="77777777">
            <w:pPr>
              <w:rPr>
                <w:b/>
                <w:bCs/>
                <w:color w:val="FFFFFF" w:themeColor="background1"/>
                <w:sz w:val="21"/>
                <w:szCs w:val="21"/>
              </w:rPr>
            </w:pPr>
            <w:r w:rsidRPr="007205C0">
              <w:rPr>
                <w:b/>
                <w:bCs/>
                <w:color w:val="FFFFFF" w:themeColor="background1"/>
                <w:sz w:val="21"/>
                <w:szCs w:val="21"/>
              </w:rPr>
              <w:t>Effective</w:t>
            </w:r>
          </w:p>
        </w:tc>
        <w:tc>
          <w:tcPr>
            <w:tcW w:w="1331" w:type="dxa"/>
            <w:tcBorders>
              <w:top w:val="nil"/>
              <w:bottom w:val="single" w:color="auto" w:sz="4" w:space="0"/>
            </w:tcBorders>
            <w:shd w:val="clear" w:color="auto" w:fill="18276C" w:themeFill="text2"/>
          </w:tcPr>
          <w:p w:rsidRPr="007205C0" w:rsidR="005A2C90" w:rsidP="00C46F96" w:rsidRDefault="005A2C90" w14:paraId="0816584D" w14:textId="77777777">
            <w:pPr>
              <w:rPr>
                <w:b/>
                <w:bCs/>
                <w:color w:val="FFFFFF" w:themeColor="background1"/>
                <w:sz w:val="21"/>
                <w:szCs w:val="21"/>
              </w:rPr>
            </w:pPr>
            <w:r w:rsidRPr="007205C0">
              <w:rPr>
                <w:b/>
                <w:bCs/>
                <w:color w:val="FFFFFF" w:themeColor="background1"/>
                <w:sz w:val="21"/>
                <w:szCs w:val="21"/>
              </w:rPr>
              <w:t>Minimally or Not at All Effective</w:t>
            </w:r>
          </w:p>
        </w:tc>
      </w:tr>
      <w:tr w:rsidR="005A2C90" w:rsidTr="007D54A5" w14:paraId="26A07E41" w14:textId="77777777">
        <w:tc>
          <w:tcPr>
            <w:tcW w:w="4140" w:type="dxa"/>
            <w:tcBorders>
              <w:left w:val="nil"/>
            </w:tcBorders>
          </w:tcPr>
          <w:p w:rsidRPr="00276849" w:rsidR="005A2C90" w:rsidP="00C46F96" w:rsidRDefault="005A2C90" w14:paraId="0E043CDD" w14:textId="77777777">
            <w:pPr>
              <w:rPr>
                <w:b/>
                <w:bCs/>
                <w:color w:val="000000" w:themeColor="text1"/>
                <w:sz w:val="21"/>
                <w:szCs w:val="21"/>
              </w:rPr>
            </w:pPr>
            <w:r w:rsidRPr="00276849">
              <w:rPr>
                <w:b/>
                <w:bCs/>
                <w:color w:val="000000" w:themeColor="text1"/>
                <w:sz w:val="21"/>
                <w:szCs w:val="21"/>
              </w:rPr>
              <w:t xml:space="preserve">Main Speakers </w:t>
            </w:r>
          </w:p>
          <w:p w:rsidRPr="000B192C" w:rsidR="005A2C90" w:rsidP="00C46F96" w:rsidRDefault="005A2C90" w14:paraId="539FAC4C" w14:textId="77777777">
            <w:pPr>
              <w:rPr>
                <w:color w:val="000000" w:themeColor="text1"/>
                <w:sz w:val="21"/>
                <w:szCs w:val="21"/>
              </w:rPr>
            </w:pPr>
            <w:r>
              <w:rPr>
                <w:color w:val="000000" w:themeColor="text1"/>
                <w:sz w:val="21"/>
                <w:szCs w:val="21"/>
              </w:rPr>
              <w:t>(Drs. Markus Brauer, Molly Carnes, Shelley Correll, Frank Dobbin, and Robert Sellers)</w:t>
            </w:r>
          </w:p>
        </w:tc>
        <w:tc>
          <w:tcPr>
            <w:tcW w:w="1331" w:type="dxa"/>
          </w:tcPr>
          <w:p w:rsidRPr="007C7387" w:rsidR="005A2C90" w:rsidP="00C46F96" w:rsidRDefault="005A2C90" w14:paraId="2FA1BA6C"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6A79A0C4"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57196FBF"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05E0C57C" w14:textId="77777777">
            <w:pPr>
              <w:pStyle w:val="ListParagraph"/>
              <w:numPr>
                <w:ilvl w:val="0"/>
                <w:numId w:val="3"/>
              </w:numPr>
              <w:jc w:val="center"/>
              <w:rPr>
                <w:color w:val="000000" w:themeColor="text1"/>
                <w:sz w:val="21"/>
                <w:szCs w:val="21"/>
              </w:rPr>
            </w:pPr>
          </w:p>
        </w:tc>
        <w:tc>
          <w:tcPr>
            <w:tcW w:w="1331" w:type="dxa"/>
            <w:tcBorders>
              <w:right w:val="nil"/>
            </w:tcBorders>
          </w:tcPr>
          <w:p w:rsidRPr="007C7387" w:rsidR="005A2C90" w:rsidP="00C46F96" w:rsidRDefault="005A2C90" w14:paraId="1B04EA62" w14:textId="77777777">
            <w:pPr>
              <w:pStyle w:val="ListParagraph"/>
              <w:numPr>
                <w:ilvl w:val="0"/>
                <w:numId w:val="3"/>
              </w:numPr>
              <w:jc w:val="center"/>
              <w:rPr>
                <w:color w:val="000000" w:themeColor="text1"/>
                <w:sz w:val="21"/>
                <w:szCs w:val="21"/>
              </w:rPr>
            </w:pPr>
          </w:p>
        </w:tc>
      </w:tr>
      <w:tr w:rsidR="005A2C90" w:rsidTr="007D54A5" w14:paraId="4EC17EDF" w14:textId="77777777">
        <w:tc>
          <w:tcPr>
            <w:tcW w:w="4140" w:type="dxa"/>
            <w:tcBorders>
              <w:left w:val="nil"/>
            </w:tcBorders>
          </w:tcPr>
          <w:p w:rsidRPr="00276849" w:rsidR="005A2C90" w:rsidP="00C46F96" w:rsidRDefault="005A2C90" w14:paraId="7618567B" w14:textId="77777777">
            <w:pPr>
              <w:rPr>
                <w:b/>
                <w:bCs/>
                <w:color w:val="000000" w:themeColor="text1"/>
                <w:sz w:val="21"/>
                <w:szCs w:val="21"/>
              </w:rPr>
            </w:pPr>
            <w:r w:rsidRPr="00276849">
              <w:rPr>
                <w:b/>
                <w:bCs/>
                <w:color w:val="000000" w:themeColor="text1"/>
                <w:sz w:val="21"/>
                <w:szCs w:val="21"/>
              </w:rPr>
              <w:t xml:space="preserve">Reaction Commenters </w:t>
            </w:r>
          </w:p>
          <w:p w:rsidRPr="000B192C" w:rsidR="005A2C90" w:rsidP="00C46F96" w:rsidRDefault="005A2C90" w14:paraId="1EBAA8D8" w14:textId="77777777">
            <w:pPr>
              <w:rPr>
                <w:color w:val="000000" w:themeColor="text1"/>
                <w:sz w:val="21"/>
                <w:szCs w:val="21"/>
              </w:rPr>
            </w:pPr>
            <w:r>
              <w:rPr>
                <w:color w:val="000000" w:themeColor="text1"/>
                <w:sz w:val="21"/>
                <w:szCs w:val="21"/>
              </w:rPr>
              <w:t>(Drs. Albert Avila and Charlotte Pratt)</w:t>
            </w:r>
          </w:p>
        </w:tc>
        <w:tc>
          <w:tcPr>
            <w:tcW w:w="1331" w:type="dxa"/>
          </w:tcPr>
          <w:p w:rsidRPr="007C7387" w:rsidR="005A2C90" w:rsidP="00C46F96" w:rsidRDefault="005A2C90" w14:paraId="79EC1931"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718F6BE0"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262A72FA"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4589AB60" w14:textId="77777777">
            <w:pPr>
              <w:pStyle w:val="ListParagraph"/>
              <w:numPr>
                <w:ilvl w:val="0"/>
                <w:numId w:val="3"/>
              </w:numPr>
              <w:jc w:val="center"/>
              <w:rPr>
                <w:color w:val="000000" w:themeColor="text1"/>
                <w:sz w:val="21"/>
                <w:szCs w:val="21"/>
              </w:rPr>
            </w:pPr>
          </w:p>
        </w:tc>
        <w:tc>
          <w:tcPr>
            <w:tcW w:w="1331" w:type="dxa"/>
            <w:tcBorders>
              <w:right w:val="nil"/>
            </w:tcBorders>
          </w:tcPr>
          <w:p w:rsidRPr="007C7387" w:rsidR="005A2C90" w:rsidP="00C46F96" w:rsidRDefault="005A2C90" w14:paraId="4D805173" w14:textId="77777777">
            <w:pPr>
              <w:pStyle w:val="ListParagraph"/>
              <w:numPr>
                <w:ilvl w:val="0"/>
                <w:numId w:val="3"/>
              </w:numPr>
              <w:jc w:val="center"/>
              <w:rPr>
                <w:color w:val="000000" w:themeColor="text1"/>
                <w:sz w:val="21"/>
                <w:szCs w:val="21"/>
              </w:rPr>
            </w:pPr>
          </w:p>
        </w:tc>
      </w:tr>
      <w:tr w:rsidR="005A2C90" w:rsidTr="007D54A5" w14:paraId="4201A51A" w14:textId="77777777">
        <w:tc>
          <w:tcPr>
            <w:tcW w:w="4140" w:type="dxa"/>
            <w:tcBorders>
              <w:left w:val="nil"/>
            </w:tcBorders>
          </w:tcPr>
          <w:p w:rsidR="005A2C90" w:rsidP="00C46F96" w:rsidRDefault="005A2C90" w14:paraId="702CFF89" w14:textId="77777777">
            <w:pPr>
              <w:rPr>
                <w:b/>
                <w:bCs/>
                <w:color w:val="000000" w:themeColor="text1"/>
                <w:sz w:val="21"/>
                <w:szCs w:val="21"/>
              </w:rPr>
            </w:pPr>
            <w:r>
              <w:rPr>
                <w:b/>
                <w:bCs/>
                <w:color w:val="000000" w:themeColor="text1"/>
                <w:sz w:val="21"/>
                <w:szCs w:val="21"/>
              </w:rPr>
              <w:t>Moderator</w:t>
            </w:r>
          </w:p>
          <w:p w:rsidRPr="00597019" w:rsidR="005A2C90" w:rsidP="00C46F96" w:rsidRDefault="005A2C90" w14:paraId="09541266" w14:textId="77777777">
            <w:pPr>
              <w:rPr>
                <w:color w:val="000000" w:themeColor="text1"/>
                <w:sz w:val="21"/>
                <w:szCs w:val="21"/>
              </w:rPr>
            </w:pPr>
            <w:r>
              <w:rPr>
                <w:color w:val="000000" w:themeColor="text1"/>
                <w:sz w:val="21"/>
                <w:szCs w:val="21"/>
              </w:rPr>
              <w:t>(Dr. Marie A. Bernard)</w:t>
            </w:r>
          </w:p>
        </w:tc>
        <w:tc>
          <w:tcPr>
            <w:tcW w:w="1331" w:type="dxa"/>
          </w:tcPr>
          <w:p w:rsidRPr="007C7387" w:rsidR="005A2C90" w:rsidP="00C46F96" w:rsidRDefault="005A2C90" w14:paraId="79528E9F"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6F36531C"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121F4200"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5433B1F8" w14:textId="77777777">
            <w:pPr>
              <w:pStyle w:val="ListParagraph"/>
              <w:numPr>
                <w:ilvl w:val="0"/>
                <w:numId w:val="3"/>
              </w:numPr>
              <w:jc w:val="center"/>
              <w:rPr>
                <w:color w:val="000000" w:themeColor="text1"/>
                <w:sz w:val="21"/>
                <w:szCs w:val="21"/>
              </w:rPr>
            </w:pPr>
          </w:p>
        </w:tc>
        <w:tc>
          <w:tcPr>
            <w:tcW w:w="1331" w:type="dxa"/>
            <w:tcBorders>
              <w:right w:val="nil"/>
            </w:tcBorders>
          </w:tcPr>
          <w:p w:rsidRPr="007C7387" w:rsidR="005A2C90" w:rsidP="00C46F96" w:rsidRDefault="005A2C90" w14:paraId="5E3F6B3B" w14:textId="77777777">
            <w:pPr>
              <w:pStyle w:val="ListParagraph"/>
              <w:numPr>
                <w:ilvl w:val="0"/>
                <w:numId w:val="3"/>
              </w:numPr>
              <w:jc w:val="center"/>
              <w:rPr>
                <w:color w:val="000000" w:themeColor="text1"/>
                <w:sz w:val="21"/>
                <w:szCs w:val="21"/>
              </w:rPr>
            </w:pPr>
          </w:p>
        </w:tc>
      </w:tr>
      <w:tr w:rsidR="005A2C90" w:rsidTr="007D54A5" w14:paraId="1B9C65C6" w14:textId="77777777">
        <w:tc>
          <w:tcPr>
            <w:tcW w:w="4140" w:type="dxa"/>
            <w:tcBorders>
              <w:left w:val="nil"/>
            </w:tcBorders>
          </w:tcPr>
          <w:p w:rsidR="005A2C90" w:rsidP="00C46F96" w:rsidRDefault="005A2C90" w14:paraId="5427BB26" w14:textId="77777777">
            <w:pPr>
              <w:rPr>
                <w:b/>
                <w:bCs/>
                <w:color w:val="000000" w:themeColor="text1"/>
                <w:sz w:val="21"/>
                <w:szCs w:val="21"/>
              </w:rPr>
            </w:pPr>
            <w:r>
              <w:rPr>
                <w:b/>
                <w:bCs/>
                <w:color w:val="000000" w:themeColor="text1"/>
                <w:sz w:val="21"/>
                <w:szCs w:val="21"/>
              </w:rPr>
              <w:t>Question &amp; Answer Session</w:t>
            </w:r>
          </w:p>
        </w:tc>
        <w:tc>
          <w:tcPr>
            <w:tcW w:w="1331" w:type="dxa"/>
          </w:tcPr>
          <w:p w:rsidRPr="007C7387" w:rsidR="005A2C90" w:rsidP="00C46F96" w:rsidRDefault="005A2C90" w14:paraId="13437F71"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1F7CD557"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1311226E" w14:textId="77777777">
            <w:pPr>
              <w:pStyle w:val="ListParagraph"/>
              <w:numPr>
                <w:ilvl w:val="0"/>
                <w:numId w:val="3"/>
              </w:numPr>
              <w:jc w:val="center"/>
              <w:rPr>
                <w:color w:val="000000" w:themeColor="text1"/>
                <w:sz w:val="21"/>
                <w:szCs w:val="21"/>
              </w:rPr>
            </w:pPr>
          </w:p>
        </w:tc>
        <w:tc>
          <w:tcPr>
            <w:tcW w:w="1331" w:type="dxa"/>
          </w:tcPr>
          <w:p w:rsidRPr="007C7387" w:rsidR="005A2C90" w:rsidP="00C46F96" w:rsidRDefault="005A2C90" w14:paraId="136295CE" w14:textId="77777777">
            <w:pPr>
              <w:pStyle w:val="ListParagraph"/>
              <w:numPr>
                <w:ilvl w:val="0"/>
                <w:numId w:val="3"/>
              </w:numPr>
              <w:jc w:val="center"/>
              <w:rPr>
                <w:color w:val="000000" w:themeColor="text1"/>
                <w:sz w:val="21"/>
                <w:szCs w:val="21"/>
              </w:rPr>
            </w:pPr>
          </w:p>
        </w:tc>
        <w:tc>
          <w:tcPr>
            <w:tcW w:w="1331" w:type="dxa"/>
            <w:tcBorders>
              <w:right w:val="nil"/>
            </w:tcBorders>
          </w:tcPr>
          <w:p w:rsidRPr="007C7387" w:rsidR="005A2C90" w:rsidP="00C46F96" w:rsidRDefault="005A2C90" w14:paraId="4819AA05" w14:textId="77777777">
            <w:pPr>
              <w:pStyle w:val="ListParagraph"/>
              <w:numPr>
                <w:ilvl w:val="0"/>
                <w:numId w:val="3"/>
              </w:numPr>
              <w:jc w:val="center"/>
              <w:rPr>
                <w:color w:val="000000" w:themeColor="text1"/>
                <w:sz w:val="21"/>
                <w:szCs w:val="21"/>
              </w:rPr>
            </w:pPr>
          </w:p>
        </w:tc>
      </w:tr>
    </w:tbl>
    <w:p w:rsidR="005A2C90" w:rsidP="00C071CE" w:rsidRDefault="005A2C90" w14:paraId="44BD6305" w14:textId="77777777">
      <w:pPr>
        <w:spacing w:after="0" w:line="240" w:lineRule="auto"/>
        <w:rPr>
          <w:b/>
          <w:bCs/>
          <w:color w:val="477BD1" w:themeColor="accent2"/>
        </w:rPr>
      </w:pPr>
    </w:p>
    <w:p w:rsidR="00A804E7" w:rsidP="00C071CE" w:rsidRDefault="00A804E7" w14:paraId="77D3C443" w14:textId="77777777">
      <w:pPr>
        <w:spacing w:after="0" w:line="240" w:lineRule="auto"/>
        <w:rPr>
          <w:b/>
          <w:bCs/>
          <w:color w:val="477BD1" w:themeColor="accent2"/>
        </w:rPr>
      </w:pPr>
    </w:p>
    <w:p w:rsidR="00A804E7" w:rsidP="00C071CE" w:rsidRDefault="00A804E7" w14:paraId="065FB2F9" w14:textId="77777777">
      <w:pPr>
        <w:spacing w:after="0" w:line="240" w:lineRule="auto"/>
        <w:rPr>
          <w:b/>
          <w:bCs/>
          <w:color w:val="477BD1" w:themeColor="accent2"/>
        </w:rPr>
      </w:pPr>
    </w:p>
    <w:p w:rsidRPr="00B964A5" w:rsidR="0074388A" w:rsidP="00C071CE" w:rsidRDefault="00AB6935" w14:paraId="05107DBE" w14:textId="121D3AA6">
      <w:pPr>
        <w:spacing w:after="0" w:line="240" w:lineRule="auto"/>
        <w:rPr>
          <w:b/>
          <w:bCs/>
          <w:color w:val="477BD1" w:themeColor="accent2"/>
        </w:rPr>
      </w:pPr>
      <w:r w:rsidRPr="00B964A5">
        <w:rPr>
          <w:b/>
          <w:bCs/>
          <w:color w:val="477BD1" w:themeColor="accent2"/>
        </w:rPr>
        <w:lastRenderedPageBreak/>
        <w:t xml:space="preserve">Overall, how </w:t>
      </w:r>
      <w:r w:rsidRPr="00B964A5" w:rsidR="004D3650">
        <w:rPr>
          <w:b/>
          <w:bCs/>
          <w:color w:val="477BD1" w:themeColor="accent2"/>
        </w:rPr>
        <w:t xml:space="preserve">effective </w:t>
      </w:r>
      <w:r w:rsidRPr="00B964A5" w:rsidR="001A2F76">
        <w:rPr>
          <w:b/>
          <w:bCs/>
          <w:color w:val="477BD1" w:themeColor="accent2"/>
        </w:rPr>
        <w:t xml:space="preserve">was the </w:t>
      </w:r>
      <w:r w:rsidRPr="00B964A5" w:rsidR="00961744">
        <w:rPr>
          <w:b/>
          <w:bCs/>
          <w:color w:val="477BD1" w:themeColor="accent2"/>
        </w:rPr>
        <w:t xml:space="preserve">Implicit Bias Training Effectiveness </w:t>
      </w:r>
      <w:r w:rsidRPr="00B964A5" w:rsidR="00217654">
        <w:rPr>
          <w:b/>
          <w:bCs/>
          <w:color w:val="477BD1" w:themeColor="accent2"/>
        </w:rPr>
        <w:t xml:space="preserve">seminar </w:t>
      </w:r>
      <w:r w:rsidRPr="00B964A5" w:rsidR="001A2F76">
        <w:rPr>
          <w:b/>
          <w:bCs/>
          <w:color w:val="477BD1" w:themeColor="accent2"/>
        </w:rPr>
        <w:t xml:space="preserve">at </w:t>
      </w:r>
      <w:r w:rsidRPr="00B964A5" w:rsidR="009F4E8E">
        <w:rPr>
          <w:b/>
          <w:bCs/>
          <w:color w:val="477BD1" w:themeColor="accent2"/>
        </w:rPr>
        <w:t>each of the following?</w:t>
      </w:r>
    </w:p>
    <w:p w:rsidRPr="007D54A5" w:rsidR="00597019" w:rsidP="00C071CE" w:rsidRDefault="00597019" w14:paraId="4DABE997" w14:textId="77777777">
      <w:pPr>
        <w:spacing w:after="0" w:line="240" w:lineRule="auto"/>
        <w:rPr>
          <w:color w:val="18276C" w:themeColor="text2"/>
          <w:sz w:val="8"/>
          <w:szCs w:val="8"/>
        </w:rPr>
      </w:pPr>
    </w:p>
    <w:tbl>
      <w:tblPr>
        <w:tblStyle w:val="TableGrid"/>
        <w:tblW w:w="10795" w:type="dxa"/>
        <w:tblLayout w:type="fixed"/>
        <w:tblLook w:val="04A0" w:firstRow="1" w:lastRow="0" w:firstColumn="1" w:lastColumn="0" w:noHBand="0" w:noVBand="1"/>
      </w:tblPr>
      <w:tblGrid>
        <w:gridCol w:w="4140"/>
        <w:gridCol w:w="1331"/>
        <w:gridCol w:w="1331"/>
        <w:gridCol w:w="1331"/>
        <w:gridCol w:w="1331"/>
        <w:gridCol w:w="1331"/>
      </w:tblGrid>
      <w:tr w:rsidR="009F4E8E" w:rsidTr="7F759006" w14:paraId="2CBC67B0" w14:textId="77777777">
        <w:tc>
          <w:tcPr>
            <w:tcW w:w="4140" w:type="dxa"/>
            <w:tcBorders>
              <w:top w:val="nil"/>
              <w:left w:val="nil"/>
              <w:bottom w:val="single" w:color="auto" w:sz="4" w:space="0"/>
            </w:tcBorders>
            <w:shd w:val="clear" w:color="auto" w:fill="auto"/>
          </w:tcPr>
          <w:p w:rsidRPr="007205C0" w:rsidR="00704F94" w:rsidP="00C071CE" w:rsidRDefault="00704F94" w14:paraId="1FC4FCF0" w14:textId="77777777">
            <w:pPr>
              <w:rPr>
                <w:b/>
                <w:bCs/>
                <w:color w:val="FFFFFF" w:themeColor="background1"/>
                <w:sz w:val="21"/>
                <w:szCs w:val="21"/>
              </w:rPr>
            </w:pPr>
          </w:p>
        </w:tc>
        <w:tc>
          <w:tcPr>
            <w:tcW w:w="1331" w:type="dxa"/>
            <w:tcBorders>
              <w:top w:val="nil"/>
              <w:bottom w:val="single" w:color="auto" w:sz="4" w:space="0"/>
            </w:tcBorders>
            <w:shd w:val="clear" w:color="auto" w:fill="18276C" w:themeFill="text2"/>
          </w:tcPr>
          <w:p w:rsidRPr="007205C0" w:rsidR="00704F94" w:rsidP="00C071CE" w:rsidRDefault="009F4E8E" w14:paraId="041B6515" w14:textId="77777777">
            <w:pPr>
              <w:rPr>
                <w:b/>
                <w:bCs/>
                <w:color w:val="FFFFFF" w:themeColor="background1"/>
                <w:sz w:val="21"/>
                <w:szCs w:val="21"/>
              </w:rPr>
            </w:pPr>
            <w:r w:rsidRPr="007205C0">
              <w:rPr>
                <w:b/>
                <w:bCs/>
                <w:color w:val="FFFFFF" w:themeColor="background1"/>
                <w:sz w:val="21"/>
                <w:szCs w:val="21"/>
              </w:rPr>
              <w:t>Extremely</w:t>
            </w:r>
          </w:p>
          <w:p w:rsidRPr="007205C0" w:rsidR="009F4E8E" w:rsidP="00C071CE" w:rsidRDefault="009F4E8E" w14:paraId="63284A71" w14:textId="74DE36E7">
            <w:pPr>
              <w:rPr>
                <w:b/>
                <w:bCs/>
                <w:color w:val="FFFFFF" w:themeColor="background1"/>
                <w:sz w:val="21"/>
                <w:szCs w:val="21"/>
              </w:rPr>
            </w:pPr>
            <w:r w:rsidRPr="007205C0">
              <w:rPr>
                <w:b/>
                <w:bCs/>
                <w:color w:val="FFFFFF" w:themeColor="background1"/>
                <w:sz w:val="21"/>
                <w:szCs w:val="21"/>
              </w:rPr>
              <w:t>Effective</w:t>
            </w:r>
          </w:p>
        </w:tc>
        <w:tc>
          <w:tcPr>
            <w:tcW w:w="1331" w:type="dxa"/>
            <w:tcBorders>
              <w:top w:val="nil"/>
              <w:bottom w:val="single" w:color="auto" w:sz="4" w:space="0"/>
            </w:tcBorders>
            <w:shd w:val="clear" w:color="auto" w:fill="18276C" w:themeFill="text2"/>
          </w:tcPr>
          <w:p w:rsidRPr="007205C0" w:rsidR="00704F94" w:rsidP="00C071CE" w:rsidRDefault="009F4E8E" w14:paraId="27F10F92" w14:textId="77777777">
            <w:pPr>
              <w:rPr>
                <w:b/>
                <w:bCs/>
                <w:color w:val="FFFFFF" w:themeColor="background1"/>
                <w:sz w:val="21"/>
                <w:szCs w:val="21"/>
              </w:rPr>
            </w:pPr>
            <w:r w:rsidRPr="007205C0">
              <w:rPr>
                <w:b/>
                <w:bCs/>
                <w:color w:val="FFFFFF" w:themeColor="background1"/>
                <w:sz w:val="21"/>
                <w:szCs w:val="21"/>
              </w:rPr>
              <w:t>Very</w:t>
            </w:r>
          </w:p>
          <w:p w:rsidRPr="007205C0" w:rsidR="009F4E8E" w:rsidP="00C071CE" w:rsidRDefault="009F4E8E" w14:paraId="1BBCC74A" w14:textId="71B04AF5">
            <w:pPr>
              <w:rPr>
                <w:b/>
                <w:bCs/>
                <w:color w:val="FFFFFF" w:themeColor="background1"/>
                <w:sz w:val="21"/>
                <w:szCs w:val="21"/>
              </w:rPr>
            </w:pPr>
            <w:r w:rsidRPr="007205C0">
              <w:rPr>
                <w:b/>
                <w:bCs/>
                <w:color w:val="FFFFFF" w:themeColor="background1"/>
                <w:sz w:val="21"/>
                <w:szCs w:val="21"/>
              </w:rPr>
              <w:t>Effective</w:t>
            </w:r>
          </w:p>
        </w:tc>
        <w:tc>
          <w:tcPr>
            <w:tcW w:w="1331" w:type="dxa"/>
            <w:tcBorders>
              <w:top w:val="nil"/>
              <w:bottom w:val="single" w:color="auto" w:sz="4" w:space="0"/>
            </w:tcBorders>
            <w:shd w:val="clear" w:color="auto" w:fill="18276C" w:themeFill="text2"/>
          </w:tcPr>
          <w:p w:rsidRPr="007205C0" w:rsidR="00704F94" w:rsidP="00C071CE" w:rsidRDefault="009F4E8E" w14:paraId="6262D349" w14:textId="77777777">
            <w:pPr>
              <w:rPr>
                <w:b/>
                <w:bCs/>
                <w:color w:val="FFFFFF" w:themeColor="background1"/>
                <w:sz w:val="21"/>
                <w:szCs w:val="21"/>
              </w:rPr>
            </w:pPr>
            <w:r w:rsidRPr="007205C0">
              <w:rPr>
                <w:b/>
                <w:bCs/>
                <w:color w:val="FFFFFF" w:themeColor="background1"/>
                <w:sz w:val="21"/>
                <w:szCs w:val="21"/>
              </w:rPr>
              <w:t>Moderately</w:t>
            </w:r>
          </w:p>
          <w:p w:rsidRPr="007205C0" w:rsidR="009F4E8E" w:rsidP="00C071CE" w:rsidRDefault="009F4E8E" w14:paraId="34362D7D" w14:textId="6841C07D">
            <w:pPr>
              <w:rPr>
                <w:b/>
                <w:bCs/>
                <w:color w:val="FFFFFF" w:themeColor="background1"/>
                <w:sz w:val="21"/>
                <w:szCs w:val="21"/>
              </w:rPr>
            </w:pPr>
            <w:r w:rsidRPr="007205C0">
              <w:rPr>
                <w:b/>
                <w:bCs/>
                <w:color w:val="FFFFFF" w:themeColor="background1"/>
                <w:sz w:val="21"/>
                <w:szCs w:val="21"/>
              </w:rPr>
              <w:t>Effective</w:t>
            </w:r>
          </w:p>
        </w:tc>
        <w:tc>
          <w:tcPr>
            <w:tcW w:w="1331" w:type="dxa"/>
            <w:tcBorders>
              <w:top w:val="nil"/>
              <w:bottom w:val="single" w:color="auto" w:sz="4" w:space="0"/>
            </w:tcBorders>
            <w:shd w:val="clear" w:color="auto" w:fill="18276C" w:themeFill="text2"/>
          </w:tcPr>
          <w:p w:rsidRPr="007205C0" w:rsidR="00704F94" w:rsidP="00C071CE" w:rsidRDefault="009F4E8E" w14:paraId="14762157" w14:textId="77777777">
            <w:pPr>
              <w:rPr>
                <w:b/>
                <w:bCs/>
                <w:color w:val="FFFFFF" w:themeColor="background1"/>
                <w:sz w:val="21"/>
                <w:szCs w:val="21"/>
              </w:rPr>
            </w:pPr>
            <w:r w:rsidRPr="007205C0">
              <w:rPr>
                <w:b/>
                <w:bCs/>
                <w:color w:val="FFFFFF" w:themeColor="background1"/>
                <w:sz w:val="21"/>
                <w:szCs w:val="21"/>
              </w:rPr>
              <w:t>Somewhat</w:t>
            </w:r>
          </w:p>
          <w:p w:rsidRPr="007205C0" w:rsidR="009F4E8E" w:rsidP="00C071CE" w:rsidRDefault="009F4E8E" w14:paraId="1D7BD274" w14:textId="44D8A8D4">
            <w:pPr>
              <w:rPr>
                <w:b/>
                <w:bCs/>
                <w:color w:val="FFFFFF" w:themeColor="background1"/>
                <w:sz w:val="21"/>
                <w:szCs w:val="21"/>
              </w:rPr>
            </w:pPr>
            <w:r w:rsidRPr="007205C0">
              <w:rPr>
                <w:b/>
                <w:bCs/>
                <w:color w:val="FFFFFF" w:themeColor="background1"/>
                <w:sz w:val="21"/>
                <w:szCs w:val="21"/>
              </w:rPr>
              <w:t>Effective</w:t>
            </w:r>
          </w:p>
        </w:tc>
        <w:tc>
          <w:tcPr>
            <w:tcW w:w="1331" w:type="dxa"/>
            <w:tcBorders>
              <w:top w:val="nil"/>
              <w:bottom w:val="single" w:color="auto" w:sz="4" w:space="0"/>
            </w:tcBorders>
            <w:shd w:val="clear" w:color="auto" w:fill="18276C" w:themeFill="text2"/>
          </w:tcPr>
          <w:p w:rsidRPr="007205C0" w:rsidR="00704F94" w:rsidP="00C071CE" w:rsidRDefault="009F4E8E" w14:paraId="32456EE7" w14:textId="52EBF81C">
            <w:pPr>
              <w:rPr>
                <w:b/>
                <w:bCs/>
                <w:color w:val="FFFFFF" w:themeColor="background1"/>
                <w:sz w:val="21"/>
                <w:szCs w:val="21"/>
              </w:rPr>
            </w:pPr>
            <w:r w:rsidRPr="007205C0">
              <w:rPr>
                <w:b/>
                <w:bCs/>
                <w:color w:val="FFFFFF" w:themeColor="background1"/>
                <w:sz w:val="21"/>
                <w:szCs w:val="21"/>
              </w:rPr>
              <w:t>Minimally or Not at All Effective</w:t>
            </w:r>
          </w:p>
        </w:tc>
      </w:tr>
      <w:tr w:rsidR="009F4E8E" w:rsidTr="7F759006" w14:paraId="3ADB2955" w14:textId="77777777">
        <w:tc>
          <w:tcPr>
            <w:tcW w:w="4140" w:type="dxa"/>
            <w:tcBorders>
              <w:left w:val="nil"/>
            </w:tcBorders>
          </w:tcPr>
          <w:p w:rsidRPr="000B192C" w:rsidR="00704F94" w:rsidP="00C071CE" w:rsidRDefault="005E6A4F" w14:paraId="52E2A79F" w14:textId="4F1B3C62">
            <w:pPr>
              <w:rPr>
                <w:color w:val="000000" w:themeColor="text1"/>
                <w:sz w:val="21"/>
                <w:szCs w:val="21"/>
              </w:rPr>
            </w:pPr>
            <w:r w:rsidRPr="000B192C">
              <w:rPr>
                <w:color w:val="000000" w:themeColor="text1"/>
                <w:sz w:val="21"/>
                <w:szCs w:val="21"/>
              </w:rPr>
              <w:t xml:space="preserve">Conveying </w:t>
            </w:r>
            <w:r w:rsidRPr="000B192C" w:rsidR="008C227B">
              <w:rPr>
                <w:color w:val="000000" w:themeColor="text1"/>
                <w:sz w:val="21"/>
                <w:szCs w:val="21"/>
              </w:rPr>
              <w:t>scientific research related to implicit bias training effectiveness</w:t>
            </w:r>
          </w:p>
        </w:tc>
        <w:tc>
          <w:tcPr>
            <w:tcW w:w="1331" w:type="dxa"/>
          </w:tcPr>
          <w:p w:rsidRPr="007C7387" w:rsidR="00704F94" w:rsidP="007C7387" w:rsidRDefault="00704F94" w14:paraId="5C45730D"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6F5B8FF6"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26AED332"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1BE8DE56" w14:textId="77777777">
            <w:pPr>
              <w:pStyle w:val="ListParagraph"/>
              <w:numPr>
                <w:ilvl w:val="0"/>
                <w:numId w:val="4"/>
              </w:numPr>
              <w:jc w:val="center"/>
              <w:rPr>
                <w:color w:val="000000" w:themeColor="text1"/>
                <w:sz w:val="21"/>
                <w:szCs w:val="21"/>
              </w:rPr>
            </w:pPr>
          </w:p>
        </w:tc>
        <w:tc>
          <w:tcPr>
            <w:tcW w:w="1331" w:type="dxa"/>
            <w:tcBorders>
              <w:right w:val="nil"/>
            </w:tcBorders>
          </w:tcPr>
          <w:p w:rsidRPr="007C7387" w:rsidR="00704F94" w:rsidP="007C7387" w:rsidRDefault="00704F94" w14:paraId="4FA6536C" w14:textId="77777777">
            <w:pPr>
              <w:pStyle w:val="ListParagraph"/>
              <w:numPr>
                <w:ilvl w:val="0"/>
                <w:numId w:val="4"/>
              </w:numPr>
              <w:jc w:val="center"/>
              <w:rPr>
                <w:color w:val="000000" w:themeColor="text1"/>
                <w:sz w:val="21"/>
                <w:szCs w:val="21"/>
              </w:rPr>
            </w:pPr>
          </w:p>
        </w:tc>
      </w:tr>
      <w:tr w:rsidR="009F4E8E" w:rsidTr="7F759006" w14:paraId="02BE30E4" w14:textId="77777777">
        <w:tc>
          <w:tcPr>
            <w:tcW w:w="4140" w:type="dxa"/>
            <w:tcBorders>
              <w:left w:val="nil"/>
            </w:tcBorders>
          </w:tcPr>
          <w:p w:rsidRPr="000B192C" w:rsidR="00704F94" w:rsidP="00C071CE" w:rsidRDefault="73924487" w14:paraId="04CD6638" w14:textId="0FC06856">
            <w:pPr>
              <w:rPr>
                <w:color w:val="000000" w:themeColor="text1"/>
                <w:sz w:val="21"/>
                <w:szCs w:val="21"/>
              </w:rPr>
            </w:pPr>
            <w:r w:rsidRPr="7F759006">
              <w:rPr>
                <w:color w:val="000000" w:themeColor="text1"/>
                <w:sz w:val="21"/>
                <w:szCs w:val="21"/>
              </w:rPr>
              <w:t xml:space="preserve">Communicating new </w:t>
            </w:r>
            <w:r w:rsidRPr="7F759006" w:rsidR="6D2BAE23">
              <w:rPr>
                <w:color w:val="000000" w:themeColor="text1"/>
                <w:sz w:val="21"/>
                <w:szCs w:val="21"/>
              </w:rPr>
              <w:t xml:space="preserve">information on </w:t>
            </w:r>
            <w:r w:rsidRPr="7F759006" w:rsidR="4A551CB7">
              <w:rPr>
                <w:color w:val="000000" w:themeColor="text1"/>
                <w:sz w:val="21"/>
                <w:szCs w:val="21"/>
              </w:rPr>
              <w:t xml:space="preserve">implicit bias training effectiveness </w:t>
            </w:r>
            <w:r w:rsidRPr="7F759006" w:rsidR="68D35A03">
              <w:rPr>
                <w:color w:val="000000" w:themeColor="text1"/>
                <w:sz w:val="21"/>
                <w:szCs w:val="21"/>
              </w:rPr>
              <w:t>about which you</w:t>
            </w:r>
            <w:r w:rsidRPr="7F759006" w:rsidR="0ADABEF1">
              <w:rPr>
                <w:color w:val="000000" w:themeColor="text1"/>
                <w:sz w:val="21"/>
                <w:szCs w:val="21"/>
              </w:rPr>
              <w:t xml:space="preserve"> were unaware</w:t>
            </w:r>
          </w:p>
        </w:tc>
        <w:tc>
          <w:tcPr>
            <w:tcW w:w="1331" w:type="dxa"/>
          </w:tcPr>
          <w:p w:rsidRPr="007C7387" w:rsidR="00704F94" w:rsidP="007C7387" w:rsidRDefault="00704F94" w14:paraId="56D718A2"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14D8D1BA"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5CF27C00"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5D8BE503" w14:textId="77777777">
            <w:pPr>
              <w:pStyle w:val="ListParagraph"/>
              <w:numPr>
                <w:ilvl w:val="0"/>
                <w:numId w:val="4"/>
              </w:numPr>
              <w:jc w:val="center"/>
              <w:rPr>
                <w:color w:val="000000" w:themeColor="text1"/>
                <w:sz w:val="21"/>
                <w:szCs w:val="21"/>
              </w:rPr>
            </w:pPr>
          </w:p>
        </w:tc>
        <w:tc>
          <w:tcPr>
            <w:tcW w:w="1331" w:type="dxa"/>
            <w:tcBorders>
              <w:right w:val="nil"/>
            </w:tcBorders>
          </w:tcPr>
          <w:p w:rsidRPr="007C7387" w:rsidR="00704F94" w:rsidP="007C7387" w:rsidRDefault="00704F94" w14:paraId="5ADD9C33" w14:textId="77777777">
            <w:pPr>
              <w:pStyle w:val="ListParagraph"/>
              <w:numPr>
                <w:ilvl w:val="0"/>
                <w:numId w:val="4"/>
              </w:numPr>
              <w:jc w:val="center"/>
              <w:rPr>
                <w:color w:val="000000" w:themeColor="text1"/>
                <w:sz w:val="21"/>
                <w:szCs w:val="21"/>
              </w:rPr>
            </w:pPr>
          </w:p>
        </w:tc>
      </w:tr>
      <w:tr w:rsidR="009F4E8E" w:rsidTr="7F759006" w14:paraId="74D2B3B5" w14:textId="77777777">
        <w:tc>
          <w:tcPr>
            <w:tcW w:w="4140" w:type="dxa"/>
            <w:tcBorders>
              <w:left w:val="nil"/>
            </w:tcBorders>
          </w:tcPr>
          <w:p w:rsidRPr="000B192C" w:rsidR="00704F94" w:rsidP="00C071CE" w:rsidRDefault="005C7EA2" w14:paraId="55663E91" w14:textId="454CF699">
            <w:pPr>
              <w:rPr>
                <w:color w:val="000000" w:themeColor="text1"/>
                <w:sz w:val="21"/>
                <w:szCs w:val="21"/>
              </w:rPr>
            </w:pPr>
            <w:r>
              <w:rPr>
                <w:color w:val="000000" w:themeColor="text1"/>
                <w:sz w:val="21"/>
                <w:szCs w:val="21"/>
              </w:rPr>
              <w:t xml:space="preserve">Presenting ideas </w:t>
            </w:r>
            <w:r w:rsidR="00421E64">
              <w:rPr>
                <w:color w:val="000000" w:themeColor="text1"/>
                <w:sz w:val="21"/>
                <w:szCs w:val="21"/>
              </w:rPr>
              <w:t xml:space="preserve">about implicit bias training </w:t>
            </w:r>
            <w:r w:rsidR="003B3750">
              <w:rPr>
                <w:color w:val="000000" w:themeColor="text1"/>
                <w:sz w:val="21"/>
                <w:szCs w:val="21"/>
              </w:rPr>
              <w:t>useful for discussion in the scientific workforce</w:t>
            </w:r>
          </w:p>
        </w:tc>
        <w:tc>
          <w:tcPr>
            <w:tcW w:w="1331" w:type="dxa"/>
          </w:tcPr>
          <w:p w:rsidRPr="007C7387" w:rsidR="00704F94" w:rsidP="007C7387" w:rsidRDefault="00704F94" w14:paraId="4E7B332B"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6766D814"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6F7C60D6"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119BEF53" w14:textId="77777777">
            <w:pPr>
              <w:pStyle w:val="ListParagraph"/>
              <w:numPr>
                <w:ilvl w:val="0"/>
                <w:numId w:val="4"/>
              </w:numPr>
              <w:jc w:val="center"/>
              <w:rPr>
                <w:color w:val="000000" w:themeColor="text1"/>
                <w:sz w:val="21"/>
                <w:szCs w:val="21"/>
              </w:rPr>
            </w:pPr>
          </w:p>
        </w:tc>
        <w:tc>
          <w:tcPr>
            <w:tcW w:w="1331" w:type="dxa"/>
            <w:tcBorders>
              <w:right w:val="nil"/>
            </w:tcBorders>
          </w:tcPr>
          <w:p w:rsidRPr="007C7387" w:rsidR="00704F94" w:rsidP="007C7387" w:rsidRDefault="00704F94" w14:paraId="2639071D" w14:textId="77777777">
            <w:pPr>
              <w:pStyle w:val="ListParagraph"/>
              <w:numPr>
                <w:ilvl w:val="0"/>
                <w:numId w:val="4"/>
              </w:numPr>
              <w:jc w:val="center"/>
              <w:rPr>
                <w:color w:val="000000" w:themeColor="text1"/>
                <w:sz w:val="21"/>
                <w:szCs w:val="21"/>
              </w:rPr>
            </w:pPr>
          </w:p>
        </w:tc>
      </w:tr>
      <w:tr w:rsidR="009F4E8E" w:rsidTr="7F759006" w14:paraId="7D2A761B" w14:textId="77777777">
        <w:tc>
          <w:tcPr>
            <w:tcW w:w="4140" w:type="dxa"/>
            <w:tcBorders>
              <w:left w:val="nil"/>
            </w:tcBorders>
          </w:tcPr>
          <w:p w:rsidRPr="000B192C" w:rsidR="00704F94" w:rsidP="00C071CE" w:rsidRDefault="00EB574A" w14:paraId="52450E3B" w14:textId="19064FF7">
            <w:pPr>
              <w:rPr>
                <w:color w:val="000000" w:themeColor="text1"/>
                <w:sz w:val="21"/>
                <w:szCs w:val="21"/>
              </w:rPr>
            </w:pPr>
            <w:r w:rsidRPr="000B192C">
              <w:rPr>
                <w:color w:val="000000" w:themeColor="text1"/>
                <w:sz w:val="21"/>
                <w:szCs w:val="21"/>
              </w:rPr>
              <w:t>Providing actionable insights for organizations related to implicit bias training</w:t>
            </w:r>
          </w:p>
        </w:tc>
        <w:tc>
          <w:tcPr>
            <w:tcW w:w="1331" w:type="dxa"/>
          </w:tcPr>
          <w:p w:rsidRPr="007C7387" w:rsidR="00704F94" w:rsidP="007C7387" w:rsidRDefault="00704F94" w14:paraId="3E3FC16E"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2EEC6431"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3DCC6D5D" w14:textId="77777777">
            <w:pPr>
              <w:pStyle w:val="ListParagraph"/>
              <w:numPr>
                <w:ilvl w:val="0"/>
                <w:numId w:val="4"/>
              </w:numPr>
              <w:jc w:val="center"/>
              <w:rPr>
                <w:color w:val="000000" w:themeColor="text1"/>
                <w:sz w:val="21"/>
                <w:szCs w:val="21"/>
              </w:rPr>
            </w:pPr>
          </w:p>
        </w:tc>
        <w:tc>
          <w:tcPr>
            <w:tcW w:w="1331" w:type="dxa"/>
          </w:tcPr>
          <w:p w:rsidRPr="007C7387" w:rsidR="00704F94" w:rsidP="007C7387" w:rsidRDefault="00704F94" w14:paraId="668C6026" w14:textId="77777777">
            <w:pPr>
              <w:pStyle w:val="ListParagraph"/>
              <w:numPr>
                <w:ilvl w:val="0"/>
                <w:numId w:val="4"/>
              </w:numPr>
              <w:jc w:val="center"/>
              <w:rPr>
                <w:color w:val="000000" w:themeColor="text1"/>
                <w:sz w:val="21"/>
                <w:szCs w:val="21"/>
              </w:rPr>
            </w:pPr>
          </w:p>
        </w:tc>
        <w:tc>
          <w:tcPr>
            <w:tcW w:w="1331" w:type="dxa"/>
            <w:tcBorders>
              <w:right w:val="nil"/>
            </w:tcBorders>
          </w:tcPr>
          <w:p w:rsidRPr="007C7387" w:rsidR="00704F94" w:rsidP="007C7387" w:rsidRDefault="00704F94" w14:paraId="32518A11" w14:textId="77777777">
            <w:pPr>
              <w:pStyle w:val="ListParagraph"/>
              <w:numPr>
                <w:ilvl w:val="0"/>
                <w:numId w:val="4"/>
              </w:numPr>
              <w:jc w:val="center"/>
              <w:rPr>
                <w:color w:val="000000" w:themeColor="text1"/>
                <w:sz w:val="21"/>
                <w:szCs w:val="21"/>
              </w:rPr>
            </w:pPr>
          </w:p>
        </w:tc>
      </w:tr>
    </w:tbl>
    <w:p w:rsidR="00A804E7" w:rsidP="00C071CE" w:rsidRDefault="00A804E7" w14:paraId="3DE54EC5" w14:textId="77777777">
      <w:pPr>
        <w:spacing w:after="0" w:line="240" w:lineRule="auto"/>
        <w:rPr>
          <w:b/>
          <w:bCs/>
          <w:color w:val="18276C" w:themeColor="text2"/>
          <w:sz w:val="24"/>
          <w:szCs w:val="24"/>
        </w:rPr>
      </w:pPr>
    </w:p>
    <w:p w:rsidRPr="0076738B" w:rsidR="002C5027" w:rsidP="00C071CE" w:rsidRDefault="002B7AA0" w14:paraId="1DE4CDA0" w14:textId="3BB22FEC">
      <w:pPr>
        <w:spacing w:after="0" w:line="240" w:lineRule="auto"/>
        <w:rPr>
          <w:b/>
          <w:bCs/>
          <w:color w:val="18276C" w:themeColor="text2"/>
          <w:sz w:val="24"/>
          <w:szCs w:val="24"/>
        </w:rPr>
      </w:pPr>
      <w:r w:rsidRPr="0076738B">
        <w:rPr>
          <w:b/>
          <w:bCs/>
          <w:color w:val="18276C" w:themeColor="text2"/>
          <w:sz w:val="24"/>
          <w:szCs w:val="24"/>
        </w:rPr>
        <w:t>Your Suggestions</w:t>
      </w:r>
    </w:p>
    <w:p w:rsidR="002C5027" w:rsidP="00C071CE" w:rsidRDefault="002C5027" w14:paraId="431C7159" w14:textId="35352AE4">
      <w:pPr>
        <w:spacing w:after="0" w:line="240" w:lineRule="auto"/>
        <w:rPr>
          <w:color w:val="18276C" w:themeColor="text2"/>
        </w:rPr>
      </w:pPr>
    </w:p>
    <w:p w:rsidR="00ED1B95" w:rsidP="00C071CE" w:rsidRDefault="00A804E7" w14:paraId="16895AF9" w14:textId="35093614">
      <w:pPr>
        <w:spacing w:after="0" w:line="240" w:lineRule="auto"/>
        <w:rPr>
          <w:b/>
          <w:bCs/>
          <w:color w:val="477BD1" w:themeColor="accent2"/>
        </w:rPr>
      </w:pPr>
      <w:r w:rsidRPr="0038425F">
        <w:rPr>
          <w:noProof/>
          <w:color w:val="18276C" w:themeColor="text2"/>
        </w:rPr>
        <mc:AlternateContent>
          <mc:Choice Requires="wps">
            <w:drawing>
              <wp:anchor distT="45720" distB="45720" distL="114300" distR="114300" simplePos="0" relativeHeight="251661312" behindDoc="0" locked="0" layoutInCell="1" allowOverlap="1" wp14:editId="6097F78D" wp14:anchorId="5BBE02CF">
                <wp:simplePos x="0" y="0"/>
                <wp:positionH relativeFrom="margin">
                  <wp:posOffset>-635</wp:posOffset>
                </wp:positionH>
                <wp:positionV relativeFrom="paragraph">
                  <wp:posOffset>271145</wp:posOffset>
                </wp:positionV>
                <wp:extent cx="6772275" cy="140462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4620"/>
                        </a:xfrm>
                        <a:prstGeom prst="rect">
                          <a:avLst/>
                        </a:prstGeom>
                        <a:solidFill>
                          <a:schemeClr val="accent2">
                            <a:lumMod val="20000"/>
                            <a:lumOff val="80000"/>
                          </a:schemeClr>
                        </a:solidFill>
                        <a:ln w="9525">
                          <a:noFill/>
                          <a:miter lim="800000"/>
                          <a:headEnd/>
                          <a:tailEnd/>
                        </a:ln>
                      </wps:spPr>
                      <wps:txbx>
                        <w:txbxContent>
                          <w:p w:rsidR="0038425F" w:rsidP="0038425F" w:rsidRDefault="0038425F" w14:paraId="46605FD5" w14:textId="1EB96CA6">
                            <w:pPr>
                              <w:rPr>
                                <w:color w:val="DAE4F5" w:themeColor="accent2" w:themeTint="33"/>
                                <w14:textOutline w14:w="9525" w14:cap="rnd" w14:cmpd="sng" w14:algn="ctr">
                                  <w14:solidFill>
                                    <w14:schemeClr w14:val="tx2"/>
                                  </w14:solidFill>
                                  <w14:prstDash w14:val="solid"/>
                                  <w14:bevel/>
                                </w14:textOutline>
                              </w:rPr>
                            </w:pPr>
                          </w:p>
                          <w:p w:rsidRPr="0038425F" w:rsidR="00303D3A" w:rsidP="0038425F" w:rsidRDefault="00303D3A" w14:paraId="4A89E7C2" w14:textId="77777777">
                            <w:pPr>
                              <w:rPr>
                                <w:color w:val="DAE4F5" w:themeColor="accent2" w:themeTint="33"/>
                                <w14:textOutline w14:w="9525" w14:cap="rnd" w14:cmpd="sng" w14:algn="ctr">
                                  <w14:solidFill>
                                    <w14:schemeClr w14:val="tx2"/>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BE02CF">
                <v:stroke joinstyle="miter"/>
                <v:path gradientshapeok="t" o:connecttype="rect"/>
              </v:shapetype>
              <v:shape id="Text Box 2" style="position:absolute;margin-left:-.05pt;margin-top:21.35pt;width:533.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color="#dae4f5 [6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">
                <v:textbox style="mso-fit-shape-to-text:t">
                  <w:txbxContent>
                    <w:p w:rsidR="0038425F" w:rsidP="0038425F" w:rsidRDefault="0038425F" w14:paraId="46605FD5" w14:textId="1EB96CA6">
                      <w:pPr>
                        <w:rPr>
                          <w:color w:val="DAE4F5" w:themeColor="accent2" w:themeTint="33"/>
                          <w14:textOutline w14:w="9525" w14:cap="rnd" w14:cmpd="sng" w14:algn="ctr">
                            <w14:solidFill>
                              <w14:schemeClr w14:val="tx2"/>
                            </w14:solidFill>
                            <w14:prstDash w14:val="solid"/>
                            <w14:bevel/>
                          </w14:textOutline>
                        </w:rPr>
                      </w:pPr>
                    </w:p>
                    <w:p w:rsidRPr="0038425F" w:rsidR="00303D3A" w:rsidP="0038425F" w:rsidRDefault="00303D3A" w14:paraId="4A89E7C2" w14:textId="77777777">
                      <w:pPr>
                        <w:rPr>
                          <w:color w:val="DAE4F5" w:themeColor="accent2" w:themeTint="33"/>
                          <w14:textOutline w14:w="9525" w14:cap="rnd" w14:cmpd="sng" w14:algn="ctr">
                            <w14:solidFill>
                              <w14:schemeClr w14:val="tx2"/>
                            </w14:solidFill>
                            <w14:prstDash w14:val="solid"/>
                            <w14:bevel/>
                          </w14:textOutline>
                        </w:rPr>
                      </w:pPr>
                    </w:p>
                  </w:txbxContent>
                </v:textbox>
                <w10:wrap type="square" anchorx="margin"/>
              </v:shape>
            </w:pict>
          </mc:Fallback>
        </mc:AlternateContent>
      </w:r>
      <w:r w:rsidRPr="002B7AA0" w:rsidR="009A7701">
        <w:rPr>
          <w:b/>
          <w:bCs/>
          <w:color w:val="477BD1" w:themeColor="accent2"/>
        </w:rPr>
        <w:t>What did you find most useful about the “Is Implicit Bias Training Effective?</w:t>
      </w:r>
      <w:r w:rsidRPr="002B7AA0" w:rsidR="00ED1B95">
        <w:rPr>
          <w:b/>
          <w:bCs/>
          <w:color w:val="477BD1" w:themeColor="accent2"/>
        </w:rPr>
        <w:t>” panel session?</w:t>
      </w:r>
    </w:p>
    <w:p w:rsidRPr="002B7AA0" w:rsidR="0087683E" w:rsidP="00C071CE" w:rsidRDefault="0087683E" w14:paraId="26FCC764" w14:textId="31DAE17D">
      <w:pPr>
        <w:spacing w:after="0" w:line="240" w:lineRule="auto"/>
        <w:rPr>
          <w:b/>
          <w:bCs/>
          <w:color w:val="477BD1" w:themeColor="accent2"/>
        </w:rPr>
      </w:pPr>
    </w:p>
    <w:p w:rsidR="00EB72AE" w:rsidP="00941604" w:rsidRDefault="00A804E7" w14:paraId="7A22C7C6" w14:textId="6D17554D">
      <w:pPr>
        <w:spacing w:after="0" w:line="240" w:lineRule="auto"/>
        <w:rPr>
          <w:b/>
          <w:bCs/>
          <w:color w:val="477BD1" w:themeColor="accent2"/>
        </w:rPr>
      </w:pPr>
      <w:r w:rsidRPr="0038425F">
        <w:rPr>
          <w:noProof/>
          <w:color w:val="18276C" w:themeColor="text2"/>
        </w:rPr>
        <mc:AlternateContent>
          <mc:Choice Requires="wps">
            <w:drawing>
              <wp:anchor distT="45720" distB="45720" distL="114300" distR="114300" simplePos="0" relativeHeight="251659264" behindDoc="0" locked="0" layoutInCell="1" allowOverlap="1" wp14:editId="7FF07889" wp14:anchorId="5B19A320">
                <wp:simplePos x="0" y="0"/>
                <wp:positionH relativeFrom="margin">
                  <wp:align>left</wp:align>
                </wp:positionH>
                <wp:positionV relativeFrom="paragraph">
                  <wp:posOffset>240665</wp:posOffset>
                </wp:positionV>
                <wp:extent cx="6686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chemeClr val="accent2">
                            <a:lumMod val="20000"/>
                            <a:lumOff val="80000"/>
                          </a:schemeClr>
                        </a:solidFill>
                        <a:ln w="9525">
                          <a:noFill/>
                          <a:miter lim="800000"/>
                          <a:headEnd/>
                          <a:tailEnd/>
                        </a:ln>
                      </wps:spPr>
                      <wps:txbx>
                        <w:txbxContent>
                          <w:p w:rsidR="0038425F" w:rsidRDefault="0038425F" w14:paraId="35781E8A" w14:textId="278CD3F2">
                            <w:pPr>
                              <w:rPr>
                                <w:color w:val="DAE4F5" w:themeColor="accent2" w:themeTint="33"/>
                                <w14:textOutline w14:w="9525" w14:cap="rnd" w14:cmpd="sng" w14:algn="ctr">
                                  <w14:solidFill>
                                    <w14:schemeClr w14:val="tx2"/>
                                  </w14:solidFill>
                                  <w14:prstDash w14:val="solid"/>
                                  <w14:bevel/>
                                </w14:textOutline>
                              </w:rPr>
                            </w:pPr>
                          </w:p>
                          <w:p w:rsidRPr="0038425F" w:rsidR="00303D3A" w:rsidRDefault="00303D3A" w14:paraId="60ABB5EA" w14:textId="77777777">
                            <w:pPr>
                              <w:rPr>
                                <w:color w:val="DAE4F5" w:themeColor="accent2" w:themeTint="33"/>
                                <w14:textOutline w14:w="9525" w14:cap="rnd" w14:cmpd="sng" w14:algn="ctr">
                                  <w14:solidFill>
                                    <w14:schemeClr w14:val="tx2"/>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0;margin-top:18.95pt;width:526.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fillcolor="#dae4f5 [6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" w14:anchorId="5B19A320">
                <v:textbox style="mso-fit-shape-to-text:t">
                  <w:txbxContent>
                    <w:p w:rsidR="0038425F" w:rsidRDefault="0038425F" w14:paraId="35781E8A" w14:textId="278CD3F2">
                      <w:pPr>
                        <w:rPr>
                          <w:color w:val="DAE4F5" w:themeColor="accent2" w:themeTint="33"/>
                          <w14:textOutline w14:w="9525" w14:cap="rnd" w14:cmpd="sng" w14:algn="ctr">
                            <w14:solidFill>
                              <w14:schemeClr w14:val="tx2"/>
                            </w14:solidFill>
                            <w14:prstDash w14:val="solid"/>
                            <w14:bevel/>
                          </w14:textOutline>
                        </w:rPr>
                      </w:pPr>
                    </w:p>
                    <w:p w:rsidRPr="0038425F" w:rsidR="00303D3A" w:rsidRDefault="00303D3A" w14:paraId="60ABB5EA" w14:textId="77777777">
                      <w:pPr>
                        <w:rPr>
                          <w:color w:val="DAE4F5" w:themeColor="accent2" w:themeTint="33"/>
                          <w14:textOutline w14:w="9525" w14:cap="rnd" w14:cmpd="sng" w14:algn="ctr">
                            <w14:solidFill>
                              <w14:schemeClr w14:val="tx2"/>
                            </w14:solidFill>
                            <w14:prstDash w14:val="solid"/>
                            <w14:bevel/>
                          </w14:textOutline>
                        </w:rPr>
                      </w:pPr>
                    </w:p>
                  </w:txbxContent>
                </v:textbox>
                <w10:wrap type="square" anchorx="margin"/>
              </v:shape>
            </w:pict>
          </mc:Fallback>
        </mc:AlternateContent>
      </w:r>
      <w:r w:rsidRPr="002B7AA0" w:rsidR="00ED1B95">
        <w:rPr>
          <w:b/>
          <w:bCs/>
          <w:color w:val="477BD1" w:themeColor="accent2"/>
        </w:rPr>
        <w:t xml:space="preserve">What would help improve </w:t>
      </w:r>
      <w:r w:rsidRPr="002B7AA0" w:rsidR="0038425F">
        <w:rPr>
          <w:b/>
          <w:bCs/>
          <w:color w:val="477BD1" w:themeColor="accent2"/>
        </w:rPr>
        <w:t xml:space="preserve">future </w:t>
      </w:r>
      <w:r w:rsidR="007779B7">
        <w:rPr>
          <w:b/>
          <w:bCs/>
          <w:color w:val="477BD1" w:themeColor="accent2"/>
        </w:rPr>
        <w:t>seminars in the Scientific Workforce Diversity</w:t>
      </w:r>
      <w:r w:rsidRPr="002B7AA0" w:rsidR="0038425F">
        <w:rPr>
          <w:b/>
          <w:bCs/>
          <w:color w:val="477BD1" w:themeColor="accent2"/>
        </w:rPr>
        <w:t xml:space="preserve"> Seminar Series?</w:t>
      </w:r>
    </w:p>
    <w:p w:rsidR="007779B7" w:rsidP="00941604" w:rsidRDefault="007779B7" w14:paraId="0E9165E3" w14:textId="42846B5B">
      <w:pPr>
        <w:spacing w:after="0" w:line="240" w:lineRule="auto"/>
        <w:rPr>
          <w:b/>
          <w:bCs/>
          <w:color w:val="477BD1" w:themeColor="accent2"/>
        </w:rPr>
      </w:pPr>
    </w:p>
    <w:p w:rsidR="0087683E" w:rsidP="00941604" w:rsidRDefault="00A804E7" w14:paraId="46DC0C0C" w14:textId="03D3C3C6">
      <w:pPr>
        <w:spacing w:after="0" w:line="240" w:lineRule="auto"/>
        <w:rPr>
          <w:b/>
          <w:bCs/>
          <w:color w:val="477BD1" w:themeColor="accent2"/>
        </w:rPr>
      </w:pPr>
      <w:r w:rsidRPr="0038425F">
        <w:rPr>
          <w:noProof/>
          <w:color w:val="18276C" w:themeColor="text2"/>
        </w:rPr>
        <mc:AlternateContent>
          <mc:Choice Requires="wps">
            <w:drawing>
              <wp:anchor distT="45720" distB="45720" distL="114300" distR="114300" simplePos="0" relativeHeight="251665408" behindDoc="0" locked="0" layoutInCell="1" allowOverlap="1" wp14:editId="6E0A4204" wp14:anchorId="45AE1238">
                <wp:simplePos x="0" y="0"/>
                <wp:positionH relativeFrom="margin">
                  <wp:align>left</wp:align>
                </wp:positionH>
                <wp:positionV relativeFrom="paragraph">
                  <wp:posOffset>273050</wp:posOffset>
                </wp:positionV>
                <wp:extent cx="6686550"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04620"/>
                        </a:xfrm>
                        <a:prstGeom prst="rect">
                          <a:avLst/>
                        </a:prstGeom>
                        <a:solidFill>
                          <a:schemeClr val="accent2">
                            <a:lumMod val="20000"/>
                            <a:lumOff val="80000"/>
                          </a:schemeClr>
                        </a:solidFill>
                        <a:ln w="9525">
                          <a:noFill/>
                          <a:miter lim="800000"/>
                          <a:headEnd/>
                          <a:tailEnd/>
                        </a:ln>
                      </wps:spPr>
                      <wps:txbx>
                        <w:txbxContent>
                          <w:p w:rsidR="00941604" w:rsidP="00941604" w:rsidRDefault="00941604" w14:paraId="4BCC8960" w14:textId="77777777">
                            <w:pPr>
                              <w:rPr>
                                <w:color w:val="DAE4F5" w:themeColor="accent2" w:themeTint="33"/>
                                <w14:textOutline w14:w="9525" w14:cap="rnd" w14:cmpd="sng" w14:algn="ctr">
                                  <w14:solidFill>
                                    <w14:schemeClr w14:val="tx2"/>
                                  </w14:solidFill>
                                  <w14:prstDash w14:val="solid"/>
                                  <w14:bevel/>
                                </w14:textOutline>
                              </w:rPr>
                            </w:pPr>
                          </w:p>
                          <w:p w:rsidRPr="0038425F" w:rsidR="00941604" w:rsidP="00941604" w:rsidRDefault="00941604" w14:paraId="00BF1174" w14:textId="77777777">
                            <w:pPr>
                              <w:rPr>
                                <w:color w:val="DAE4F5" w:themeColor="accent2" w:themeTint="33"/>
                                <w14:textOutline w14:w="9525" w14:cap="rnd" w14:cmpd="sng" w14:algn="ctr">
                                  <w14:solidFill>
                                    <w14:schemeClr w14:val="tx2"/>
                                  </w14:solid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margin-left:0;margin-top:21.5pt;width:526.5pt;height:110.6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fillcolor="#dae4f5 [66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" w14:anchorId="45AE1238">
                <v:textbox style="mso-fit-shape-to-text:t">
                  <w:txbxContent>
                    <w:p w:rsidR="00941604" w:rsidP="00941604" w:rsidRDefault="00941604" w14:paraId="4BCC8960" w14:textId="77777777">
                      <w:pPr>
                        <w:rPr>
                          <w:color w:val="DAE4F5" w:themeColor="accent2" w:themeTint="33"/>
                          <w14:textOutline w14:w="9525" w14:cap="rnd" w14:cmpd="sng" w14:algn="ctr">
                            <w14:solidFill>
                              <w14:schemeClr w14:val="tx2"/>
                            </w14:solidFill>
                            <w14:prstDash w14:val="solid"/>
                            <w14:bevel/>
                          </w14:textOutline>
                        </w:rPr>
                      </w:pPr>
                    </w:p>
                    <w:p w:rsidRPr="0038425F" w:rsidR="00941604" w:rsidP="00941604" w:rsidRDefault="00941604" w14:paraId="00BF1174" w14:textId="77777777">
                      <w:pPr>
                        <w:rPr>
                          <w:color w:val="DAE4F5" w:themeColor="accent2" w:themeTint="33"/>
                          <w14:textOutline w14:w="9525" w14:cap="rnd" w14:cmpd="sng" w14:algn="ctr">
                            <w14:solidFill>
                              <w14:schemeClr w14:val="tx2"/>
                            </w14:solidFill>
                            <w14:prstDash w14:val="solid"/>
                            <w14:bevel/>
                          </w14:textOutline>
                        </w:rPr>
                      </w:pPr>
                    </w:p>
                  </w:txbxContent>
                </v:textbox>
                <w10:wrap type="square" anchorx="margin"/>
              </v:shape>
            </w:pict>
          </mc:Fallback>
        </mc:AlternateContent>
      </w:r>
      <w:r w:rsidR="00941604">
        <w:rPr>
          <w:b/>
          <w:bCs/>
          <w:color w:val="477BD1" w:themeColor="accent2"/>
        </w:rPr>
        <w:t xml:space="preserve">What topics would you like to see covered in </w:t>
      </w:r>
      <w:r w:rsidRPr="002B7AA0" w:rsidR="00941604">
        <w:rPr>
          <w:b/>
          <w:bCs/>
          <w:color w:val="477BD1" w:themeColor="accent2"/>
        </w:rPr>
        <w:t xml:space="preserve">future </w:t>
      </w:r>
      <w:r w:rsidR="007779B7">
        <w:rPr>
          <w:b/>
          <w:bCs/>
          <w:color w:val="477BD1" w:themeColor="accent2"/>
        </w:rPr>
        <w:t>seminars in Scientific Workforce Diversity</w:t>
      </w:r>
      <w:r w:rsidRPr="002B7AA0" w:rsidR="007779B7">
        <w:rPr>
          <w:b/>
          <w:bCs/>
          <w:color w:val="477BD1" w:themeColor="accent2"/>
        </w:rPr>
        <w:t xml:space="preserve"> Seminar Series</w:t>
      </w:r>
      <w:r w:rsidRPr="002B7AA0" w:rsidR="00941604">
        <w:rPr>
          <w:b/>
          <w:bCs/>
          <w:color w:val="477BD1" w:themeColor="accent2"/>
        </w:rPr>
        <w:t>?</w:t>
      </w:r>
    </w:p>
    <w:p w:rsidRPr="002B7AA0" w:rsidR="0087683E" w:rsidP="00941604" w:rsidRDefault="0087683E" w14:paraId="62F81F30" w14:textId="05BECD39">
      <w:pPr>
        <w:spacing w:after="0" w:line="240" w:lineRule="auto"/>
        <w:rPr>
          <w:b/>
          <w:bCs/>
          <w:color w:val="477BD1" w:themeColor="accent2"/>
        </w:rPr>
      </w:pPr>
    </w:p>
    <w:p w:rsidRPr="001557D3" w:rsidR="005721FB" w:rsidP="00D13C1D" w:rsidRDefault="005721FB" w14:paraId="09611B62" w14:textId="07AAB907">
      <w:pPr>
        <w:spacing w:after="0" w:line="240" w:lineRule="auto"/>
        <w:rPr>
          <w:b/>
          <w:bCs/>
          <w:color w:val="18276C" w:themeColor="text2"/>
          <w:sz w:val="24"/>
          <w:szCs w:val="24"/>
        </w:rPr>
      </w:pPr>
      <w:r w:rsidRPr="001557D3">
        <w:rPr>
          <w:b/>
          <w:bCs/>
          <w:color w:val="18276C" w:themeColor="text2"/>
          <w:sz w:val="24"/>
          <w:szCs w:val="24"/>
        </w:rPr>
        <w:t>About You</w:t>
      </w:r>
    </w:p>
    <w:p w:rsidRPr="00FF08FF" w:rsidR="005721FB" w:rsidP="00D13C1D" w:rsidRDefault="005721FB" w14:paraId="3785FF14" w14:textId="77777777">
      <w:pPr>
        <w:spacing w:after="0" w:line="240" w:lineRule="auto"/>
        <w:rPr>
          <w:b/>
          <w:bCs/>
          <w:color w:val="18276C" w:themeColor="text2"/>
          <w:sz w:val="14"/>
          <w:szCs w:val="14"/>
        </w:rPr>
      </w:pPr>
    </w:p>
    <w:p w:rsidRPr="005721FB" w:rsidR="00653ABC" w:rsidP="00D13C1D" w:rsidRDefault="00653ABC" w14:paraId="3984E2C4" w14:textId="2E572381">
      <w:pPr>
        <w:spacing w:after="0" w:line="240" w:lineRule="auto"/>
        <w:rPr>
          <w:color w:val="18276C" w:themeColor="text2"/>
        </w:rPr>
      </w:pPr>
      <w:r w:rsidRPr="005721FB">
        <w:rPr>
          <w:color w:val="18276C" w:themeColor="text2"/>
        </w:rPr>
        <w:t xml:space="preserve">We want to </w:t>
      </w:r>
      <w:r w:rsidRPr="005721FB" w:rsidR="002621BD">
        <w:rPr>
          <w:color w:val="18276C" w:themeColor="text2"/>
        </w:rPr>
        <w:t>improve our</w:t>
      </w:r>
      <w:r w:rsidRPr="005721FB" w:rsidR="008E6A8F">
        <w:rPr>
          <w:color w:val="18276C" w:themeColor="text2"/>
        </w:rPr>
        <w:t xml:space="preserve"> reach and provide useful resources </w:t>
      </w:r>
      <w:r w:rsidRPr="005721FB" w:rsidR="0053651D">
        <w:rPr>
          <w:color w:val="18276C" w:themeColor="text2"/>
        </w:rPr>
        <w:t xml:space="preserve">for </w:t>
      </w:r>
      <w:r w:rsidRPr="005721FB" w:rsidR="002621BD">
        <w:rPr>
          <w:color w:val="18276C" w:themeColor="text2"/>
        </w:rPr>
        <w:t>our audience.</w:t>
      </w:r>
      <w:r w:rsidR="005721FB">
        <w:rPr>
          <w:color w:val="18276C" w:themeColor="text2"/>
        </w:rPr>
        <w:t xml:space="preserve"> </w:t>
      </w:r>
      <w:r w:rsidR="00472873">
        <w:rPr>
          <w:color w:val="18276C" w:themeColor="text2"/>
        </w:rPr>
        <w:t xml:space="preserve">We would appreciate your sharing a few details so that we can best </w:t>
      </w:r>
      <w:r w:rsidR="00FF08FF">
        <w:rPr>
          <w:color w:val="18276C" w:themeColor="text2"/>
        </w:rPr>
        <w:t>serve you in the future.</w:t>
      </w:r>
    </w:p>
    <w:p w:rsidR="00597019" w:rsidP="00D13C1D" w:rsidRDefault="00597019" w14:paraId="2D5EE83B" w14:textId="77777777">
      <w:pPr>
        <w:spacing w:after="0" w:line="240" w:lineRule="auto"/>
        <w:rPr>
          <w:b/>
          <w:bCs/>
          <w:color w:val="477BD1" w:themeColor="accent2"/>
        </w:rPr>
      </w:pPr>
    </w:p>
    <w:p w:rsidR="00431DCA" w:rsidP="00D13C1D" w:rsidRDefault="00431DCA" w14:paraId="379B8126" w14:textId="1E228542">
      <w:pPr>
        <w:spacing w:after="0" w:line="240" w:lineRule="auto"/>
        <w:rPr>
          <w:b/>
          <w:bCs/>
          <w:color w:val="18276C" w:themeColor="text2"/>
        </w:rPr>
      </w:pPr>
      <w:r w:rsidRPr="002B7AA0">
        <w:rPr>
          <w:b/>
          <w:bCs/>
          <w:color w:val="477BD1" w:themeColor="accent2"/>
        </w:rPr>
        <w:t>In what type of organization do you work?</w:t>
      </w:r>
    </w:p>
    <w:p w:rsidRPr="00095B78" w:rsidR="00FA5346" w:rsidP="00FA5346" w:rsidRDefault="00FA5346" w14:paraId="6FA9DA82" w14:textId="48E9F0F4">
      <w:pPr>
        <w:pStyle w:val="ListParagraph"/>
        <w:numPr>
          <w:ilvl w:val="0"/>
          <w:numId w:val="1"/>
        </w:numPr>
        <w:spacing w:after="0" w:line="240" w:lineRule="auto"/>
        <w:rPr>
          <w:b/>
          <w:bCs/>
          <w:color w:val="000000" w:themeColor="text1"/>
        </w:rPr>
      </w:pPr>
      <w:r w:rsidRPr="008A3AE5">
        <w:rPr>
          <w:color w:val="000000" w:themeColor="text1"/>
        </w:rPr>
        <w:t>College or university</w:t>
      </w:r>
    </w:p>
    <w:p w:rsidRPr="008A3AE5" w:rsidR="00095B78" w:rsidP="00FA5346" w:rsidRDefault="00095B78" w14:paraId="51CD93E3" w14:textId="053DE225">
      <w:pPr>
        <w:pStyle w:val="ListParagraph"/>
        <w:numPr>
          <w:ilvl w:val="0"/>
          <w:numId w:val="1"/>
        </w:numPr>
        <w:spacing w:after="0" w:line="240" w:lineRule="auto"/>
        <w:rPr>
          <w:b/>
          <w:bCs/>
          <w:color w:val="000000" w:themeColor="text1"/>
        </w:rPr>
      </w:pPr>
      <w:r>
        <w:rPr>
          <w:color w:val="000000" w:themeColor="text1"/>
        </w:rPr>
        <w:t>Non-profit/non-governmental organization</w:t>
      </w:r>
    </w:p>
    <w:p w:rsidRPr="008A3AE5" w:rsidR="008A3AE5" w:rsidP="008A3AE5" w:rsidRDefault="008A3AE5" w14:paraId="020C4B84" w14:textId="1854FBE9">
      <w:pPr>
        <w:pStyle w:val="ListParagraph"/>
        <w:numPr>
          <w:ilvl w:val="0"/>
          <w:numId w:val="1"/>
        </w:numPr>
        <w:spacing w:after="0" w:line="240" w:lineRule="auto"/>
        <w:rPr>
          <w:b/>
          <w:bCs/>
          <w:color w:val="000000" w:themeColor="text1"/>
        </w:rPr>
      </w:pPr>
      <w:r w:rsidRPr="008A3AE5">
        <w:rPr>
          <w:color w:val="000000" w:themeColor="text1"/>
        </w:rPr>
        <w:t xml:space="preserve">Private </w:t>
      </w:r>
      <w:r w:rsidR="00095B78">
        <w:rPr>
          <w:color w:val="000000" w:themeColor="text1"/>
        </w:rPr>
        <w:t>s</w:t>
      </w:r>
      <w:r w:rsidRPr="008A3AE5">
        <w:rPr>
          <w:color w:val="000000" w:themeColor="text1"/>
        </w:rPr>
        <w:t>ector – Except college or university</w:t>
      </w:r>
    </w:p>
    <w:p w:rsidRPr="008A3AE5" w:rsidR="00431DCA" w:rsidP="00431DCA" w:rsidRDefault="00FA5346" w14:paraId="4146920F" w14:textId="2BFEF73C">
      <w:pPr>
        <w:pStyle w:val="ListParagraph"/>
        <w:numPr>
          <w:ilvl w:val="0"/>
          <w:numId w:val="1"/>
        </w:numPr>
        <w:spacing w:after="0" w:line="240" w:lineRule="auto"/>
        <w:rPr>
          <w:b/>
          <w:bCs/>
          <w:color w:val="000000" w:themeColor="text1"/>
        </w:rPr>
      </w:pPr>
      <w:r w:rsidRPr="008A3AE5">
        <w:rPr>
          <w:color w:val="000000" w:themeColor="text1"/>
        </w:rPr>
        <w:t xml:space="preserve">Public </w:t>
      </w:r>
      <w:r w:rsidR="00095B78">
        <w:rPr>
          <w:color w:val="000000" w:themeColor="text1"/>
        </w:rPr>
        <w:t>s</w:t>
      </w:r>
      <w:r w:rsidRPr="008A3AE5">
        <w:rPr>
          <w:color w:val="000000" w:themeColor="text1"/>
        </w:rPr>
        <w:t>ector</w:t>
      </w:r>
      <w:r w:rsidRPr="008A3AE5" w:rsidR="008276BE">
        <w:rPr>
          <w:color w:val="000000" w:themeColor="text1"/>
        </w:rPr>
        <w:t xml:space="preserve"> – NIH</w:t>
      </w:r>
    </w:p>
    <w:p w:rsidRPr="008A3AE5" w:rsidR="008276BE" w:rsidP="00431DCA" w:rsidRDefault="00FA5346" w14:paraId="0626928C" w14:textId="3D7E4BEF">
      <w:pPr>
        <w:pStyle w:val="ListParagraph"/>
        <w:numPr>
          <w:ilvl w:val="0"/>
          <w:numId w:val="1"/>
        </w:numPr>
        <w:spacing w:after="0" w:line="240" w:lineRule="auto"/>
        <w:rPr>
          <w:b/>
          <w:bCs/>
          <w:color w:val="000000" w:themeColor="text1"/>
        </w:rPr>
      </w:pPr>
      <w:r w:rsidRPr="008A3AE5">
        <w:rPr>
          <w:color w:val="000000" w:themeColor="text1"/>
        </w:rPr>
        <w:t xml:space="preserve">Public </w:t>
      </w:r>
      <w:r w:rsidR="00095B78">
        <w:rPr>
          <w:color w:val="000000" w:themeColor="text1"/>
        </w:rPr>
        <w:t>s</w:t>
      </w:r>
      <w:r w:rsidRPr="008A3AE5">
        <w:rPr>
          <w:color w:val="000000" w:themeColor="text1"/>
        </w:rPr>
        <w:t>ector</w:t>
      </w:r>
      <w:r w:rsidRPr="008A3AE5" w:rsidR="008276BE">
        <w:rPr>
          <w:color w:val="000000" w:themeColor="text1"/>
        </w:rPr>
        <w:t xml:space="preserve"> – </w:t>
      </w:r>
      <w:r w:rsidRPr="008A3AE5">
        <w:rPr>
          <w:color w:val="000000" w:themeColor="text1"/>
        </w:rPr>
        <w:t>Federal government</w:t>
      </w:r>
      <w:r w:rsidRPr="008A3AE5" w:rsidR="008276BE">
        <w:rPr>
          <w:color w:val="000000" w:themeColor="text1"/>
        </w:rPr>
        <w:t>, except NIH</w:t>
      </w:r>
    </w:p>
    <w:p w:rsidRPr="00296A91" w:rsidR="00FA5346" w:rsidP="00431DCA" w:rsidRDefault="00FA5346" w14:paraId="74A036AD" w14:textId="11282A98">
      <w:pPr>
        <w:pStyle w:val="ListParagraph"/>
        <w:numPr>
          <w:ilvl w:val="0"/>
          <w:numId w:val="1"/>
        </w:numPr>
        <w:spacing w:after="0" w:line="240" w:lineRule="auto"/>
        <w:rPr>
          <w:b/>
          <w:bCs/>
          <w:color w:val="000000" w:themeColor="text1"/>
        </w:rPr>
      </w:pPr>
      <w:r w:rsidRPr="008A3AE5">
        <w:rPr>
          <w:color w:val="000000" w:themeColor="text1"/>
        </w:rPr>
        <w:t xml:space="preserve">Public </w:t>
      </w:r>
      <w:r w:rsidR="00095B78">
        <w:rPr>
          <w:color w:val="000000" w:themeColor="text1"/>
        </w:rPr>
        <w:t>s</w:t>
      </w:r>
      <w:r w:rsidRPr="008A3AE5">
        <w:rPr>
          <w:color w:val="000000" w:themeColor="text1"/>
        </w:rPr>
        <w:t>ector – Other</w:t>
      </w:r>
      <w:r w:rsidRPr="008A3AE5" w:rsidR="008A3AE5">
        <w:rPr>
          <w:color w:val="000000" w:themeColor="text1"/>
        </w:rPr>
        <w:t>, except college or university</w:t>
      </w:r>
      <w:r w:rsidRPr="008A3AE5">
        <w:rPr>
          <w:color w:val="000000" w:themeColor="text1"/>
        </w:rPr>
        <w:t xml:space="preserve"> </w:t>
      </w:r>
    </w:p>
    <w:p w:rsidRPr="005C4261" w:rsidR="005C4261" w:rsidP="005C4261" w:rsidRDefault="00296A91" w14:paraId="5DBEE0A2" w14:textId="77777777">
      <w:pPr>
        <w:pStyle w:val="ListParagraph"/>
        <w:numPr>
          <w:ilvl w:val="0"/>
          <w:numId w:val="1"/>
        </w:numPr>
        <w:spacing w:after="0" w:line="240" w:lineRule="auto"/>
        <w:rPr>
          <w:b/>
          <w:bCs/>
          <w:color w:val="000000" w:themeColor="text1"/>
        </w:rPr>
      </w:pPr>
      <w:r>
        <w:rPr>
          <w:color w:val="000000" w:themeColor="text1"/>
        </w:rPr>
        <w:t xml:space="preserve">Other, please specify: </w:t>
      </w:r>
    </w:p>
    <w:p w:rsidRPr="005C4261" w:rsidR="005C4261" w:rsidP="005C4261" w:rsidRDefault="005C4261" w14:paraId="3535D836" w14:textId="463E43E1">
      <w:pPr>
        <w:pStyle w:val="ListParagraph"/>
        <w:spacing w:after="0" w:line="240" w:lineRule="auto"/>
        <w:rPr>
          <w:b/>
          <w:bCs/>
          <w:color w:val="000000" w:themeColor="text1"/>
        </w:rPr>
      </w:pPr>
      <w:r w:rsidRPr="00296A91">
        <w:rPr>
          <w:noProof/>
        </w:rPr>
        <mc:AlternateContent>
          <mc:Choice Requires="wps">
            <w:drawing>
              <wp:anchor distT="45720" distB="45720" distL="114300" distR="114300" simplePos="0" relativeHeight="251667456" behindDoc="0" locked="0" layoutInCell="1" allowOverlap="1" wp14:editId="77D03EDE" wp14:anchorId="1B7F0ABD">
                <wp:simplePos x="0" y="0"/>
                <wp:positionH relativeFrom="column">
                  <wp:posOffset>485775</wp:posOffset>
                </wp:positionH>
                <wp:positionV relativeFrom="paragraph">
                  <wp:posOffset>86995</wp:posOffset>
                </wp:positionV>
                <wp:extent cx="1123950" cy="1428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2875"/>
                        </a:xfrm>
                        <a:prstGeom prst="rect">
                          <a:avLst/>
                        </a:prstGeom>
                        <a:solidFill>
                          <a:srgbClr val="FFFFFF"/>
                        </a:solidFill>
                        <a:ln w="9525">
                          <a:solidFill>
                            <a:srgbClr val="000000"/>
                          </a:solidFill>
                          <a:miter lim="800000"/>
                          <a:headEnd/>
                          <a:tailEnd/>
                        </a:ln>
                      </wps:spPr>
                      <wps:txbx>
                        <w:txbxContent>
                          <w:p w:rsidR="00296A91" w:rsidRDefault="00296A91" w14:paraId="5F98A397" w14:textId="40DEEB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38.25pt;margin-top:6.85pt;width:88.5pt;height:11.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" w14:anchorId="1B7F0ABD">
                <v:textbox>
                  <w:txbxContent>
                    <w:p w:rsidR="00296A91" w:rsidRDefault="00296A91" w14:paraId="5F98A397" w14:textId="40DEEBAD"/>
                  </w:txbxContent>
                </v:textbox>
                <w10:wrap type="square"/>
              </v:shape>
            </w:pict>
          </mc:Fallback>
        </mc:AlternateContent>
      </w:r>
    </w:p>
    <w:p w:rsidR="0040648E" w:rsidP="0040648E" w:rsidRDefault="0040648E" w14:paraId="727FFA10" w14:textId="79AE2D25">
      <w:pPr>
        <w:spacing w:after="0" w:line="240" w:lineRule="auto"/>
        <w:rPr>
          <w:b/>
          <w:bCs/>
          <w:color w:val="000000" w:themeColor="text1"/>
        </w:rPr>
      </w:pPr>
    </w:p>
    <w:p w:rsidR="00951049" w:rsidP="0040648E" w:rsidRDefault="00951049" w14:paraId="2A06DA28" w14:textId="77777777">
      <w:pPr>
        <w:spacing w:after="0" w:line="240" w:lineRule="auto"/>
        <w:rPr>
          <w:b/>
          <w:bCs/>
          <w:color w:val="000000" w:themeColor="text1"/>
        </w:rPr>
      </w:pPr>
    </w:p>
    <w:p w:rsidR="0040648E" w:rsidP="0040648E" w:rsidRDefault="0068624F" w14:paraId="10E68B1B" w14:textId="2E377E1F">
      <w:pPr>
        <w:spacing w:after="0" w:line="240" w:lineRule="auto"/>
        <w:rPr>
          <w:b/>
          <w:bCs/>
          <w:color w:val="477BD1" w:themeColor="accent2"/>
        </w:rPr>
      </w:pPr>
      <w:r>
        <w:rPr>
          <w:b/>
          <w:bCs/>
          <w:color w:val="477BD1" w:themeColor="accent2"/>
        </w:rPr>
        <w:lastRenderedPageBreak/>
        <w:t>In what type of job role do you work</w:t>
      </w:r>
      <w:r w:rsidRPr="002B7AA0" w:rsidR="0040648E">
        <w:rPr>
          <w:b/>
          <w:bCs/>
          <w:color w:val="477BD1" w:themeColor="accent2"/>
        </w:rPr>
        <w:t>?</w:t>
      </w:r>
    </w:p>
    <w:p w:rsidR="00CF54C5" w:rsidP="001C1DA7" w:rsidRDefault="00CF54C5" w14:paraId="1D8D7DB7" w14:textId="4EC42C93">
      <w:pPr>
        <w:pStyle w:val="ListParagraph"/>
        <w:numPr>
          <w:ilvl w:val="0"/>
          <w:numId w:val="5"/>
        </w:numPr>
        <w:spacing w:after="0" w:line="240" w:lineRule="auto"/>
        <w:rPr>
          <w:color w:val="000000" w:themeColor="text1"/>
        </w:rPr>
      </w:pPr>
      <w:r>
        <w:rPr>
          <w:color w:val="000000" w:themeColor="text1"/>
        </w:rPr>
        <w:t>Executive</w:t>
      </w:r>
      <w:r w:rsidR="001C1DA7">
        <w:rPr>
          <w:color w:val="000000" w:themeColor="text1"/>
        </w:rPr>
        <w:t xml:space="preserve"> or Senior Management</w:t>
      </w:r>
    </w:p>
    <w:p w:rsidR="00453EFE" w:rsidP="00453EFE" w:rsidRDefault="00453EFE" w14:paraId="178971B7" w14:textId="60E82C77">
      <w:pPr>
        <w:pStyle w:val="ListParagraph"/>
        <w:numPr>
          <w:ilvl w:val="0"/>
          <w:numId w:val="5"/>
        </w:numPr>
        <w:spacing w:after="0" w:line="240" w:lineRule="auto"/>
        <w:rPr>
          <w:color w:val="000000" w:themeColor="text1"/>
        </w:rPr>
      </w:pPr>
      <w:r>
        <w:rPr>
          <w:color w:val="000000" w:themeColor="text1"/>
        </w:rPr>
        <w:t>Supervisor</w:t>
      </w:r>
    </w:p>
    <w:p w:rsidRPr="00453EFE" w:rsidR="00453EFE" w:rsidP="00453EFE" w:rsidRDefault="00A2226D" w14:paraId="45FEAE24" w14:textId="7B056519">
      <w:pPr>
        <w:pStyle w:val="ListParagraph"/>
        <w:numPr>
          <w:ilvl w:val="0"/>
          <w:numId w:val="5"/>
        </w:numPr>
        <w:spacing w:after="0" w:line="240" w:lineRule="auto"/>
        <w:rPr>
          <w:color w:val="000000" w:themeColor="text1"/>
        </w:rPr>
      </w:pPr>
      <w:r>
        <w:rPr>
          <w:color w:val="000000" w:themeColor="text1"/>
        </w:rPr>
        <w:t>Individual Contributor</w:t>
      </w:r>
    </w:p>
    <w:p w:rsidR="00A2226D" w:rsidP="00A2226D" w:rsidRDefault="00A2226D" w14:paraId="2650D54B" w14:textId="77777777">
      <w:pPr>
        <w:pStyle w:val="ListParagraph"/>
        <w:numPr>
          <w:ilvl w:val="0"/>
          <w:numId w:val="5"/>
        </w:numPr>
        <w:spacing w:after="0" w:line="240" w:lineRule="auto"/>
        <w:rPr>
          <w:color w:val="000000" w:themeColor="text1"/>
        </w:rPr>
      </w:pPr>
      <w:r>
        <w:rPr>
          <w:color w:val="000000" w:themeColor="text1"/>
        </w:rPr>
        <w:t>Consultant</w:t>
      </w:r>
    </w:p>
    <w:p w:rsidR="00F901D1" w:rsidP="00F901D1" w:rsidRDefault="00F901D1" w14:paraId="4AEB8BC0" w14:textId="5291F11B">
      <w:pPr>
        <w:pStyle w:val="ListParagraph"/>
        <w:numPr>
          <w:ilvl w:val="0"/>
          <w:numId w:val="5"/>
        </w:numPr>
        <w:spacing w:after="0" w:line="240" w:lineRule="auto"/>
        <w:rPr>
          <w:color w:val="000000" w:themeColor="text1"/>
        </w:rPr>
      </w:pPr>
      <w:r>
        <w:rPr>
          <w:color w:val="000000" w:themeColor="text1"/>
        </w:rPr>
        <w:t>Owner/Partner</w:t>
      </w:r>
    </w:p>
    <w:p w:rsidR="00F50CFF" w:rsidP="00F901D1" w:rsidRDefault="00F50CFF" w14:paraId="43DB7D96" w14:textId="450BF331">
      <w:pPr>
        <w:pStyle w:val="ListParagraph"/>
        <w:numPr>
          <w:ilvl w:val="0"/>
          <w:numId w:val="5"/>
        </w:numPr>
        <w:spacing w:after="0" w:line="240" w:lineRule="auto"/>
        <w:rPr>
          <w:color w:val="000000" w:themeColor="text1"/>
        </w:rPr>
      </w:pPr>
      <w:r>
        <w:rPr>
          <w:color w:val="000000" w:themeColor="text1"/>
        </w:rPr>
        <w:t>Professor/Lecturer</w:t>
      </w:r>
    </w:p>
    <w:p w:rsidR="00A46098" w:rsidP="00F901D1" w:rsidRDefault="00A46098" w14:paraId="66955A3F" w14:textId="70B802E4">
      <w:pPr>
        <w:pStyle w:val="ListParagraph"/>
        <w:numPr>
          <w:ilvl w:val="0"/>
          <w:numId w:val="5"/>
        </w:numPr>
        <w:spacing w:after="0" w:line="240" w:lineRule="auto"/>
        <w:rPr>
          <w:color w:val="000000" w:themeColor="text1"/>
        </w:rPr>
      </w:pPr>
      <w:r>
        <w:rPr>
          <w:color w:val="000000" w:themeColor="text1"/>
        </w:rPr>
        <w:t>Student</w:t>
      </w:r>
    </w:p>
    <w:p w:rsidRPr="0068624F" w:rsidR="00F901D1" w:rsidP="00F901D1" w:rsidRDefault="00F901D1" w14:paraId="57B93E43" w14:textId="77777777">
      <w:pPr>
        <w:pStyle w:val="ListParagraph"/>
        <w:numPr>
          <w:ilvl w:val="0"/>
          <w:numId w:val="5"/>
        </w:numPr>
        <w:spacing w:after="0" w:line="240" w:lineRule="auto"/>
        <w:rPr>
          <w:color w:val="000000" w:themeColor="text1"/>
        </w:rPr>
      </w:pPr>
      <w:r>
        <w:rPr>
          <w:color w:val="000000" w:themeColor="text1"/>
        </w:rPr>
        <w:t>Retired</w:t>
      </w:r>
    </w:p>
    <w:p w:rsidRPr="005C4261" w:rsidR="004D371A" w:rsidP="004D371A" w:rsidRDefault="00CF54C5" w14:paraId="249F8383" w14:textId="77777777">
      <w:pPr>
        <w:pStyle w:val="ListParagraph"/>
        <w:numPr>
          <w:ilvl w:val="0"/>
          <w:numId w:val="1"/>
        </w:numPr>
        <w:spacing w:after="0" w:line="240" w:lineRule="auto"/>
        <w:rPr>
          <w:b/>
          <w:bCs/>
          <w:color w:val="000000" w:themeColor="text1"/>
        </w:rPr>
      </w:pPr>
      <w:r>
        <w:rPr>
          <w:color w:val="000000" w:themeColor="text1"/>
        </w:rPr>
        <w:t>Other</w:t>
      </w:r>
      <w:r w:rsidR="004D371A">
        <w:rPr>
          <w:color w:val="000000" w:themeColor="text1"/>
        </w:rPr>
        <w:t xml:space="preserve">, please specify: </w:t>
      </w:r>
    </w:p>
    <w:p w:rsidRPr="00095B78" w:rsidR="008A3AE5" w:rsidP="007D54A5" w:rsidRDefault="004D371A" w14:paraId="06258F1A" w14:textId="6356D0CC">
      <w:pPr>
        <w:pStyle w:val="ListParagraph"/>
        <w:spacing w:after="0" w:line="240" w:lineRule="auto"/>
        <w:rPr>
          <w:b/>
          <w:bCs/>
          <w:color w:val="000000" w:themeColor="text1"/>
        </w:rPr>
      </w:pPr>
      <w:r w:rsidRPr="00296A91">
        <w:rPr>
          <w:noProof/>
        </w:rPr>
        <mc:AlternateContent>
          <mc:Choice Requires="wps">
            <w:drawing>
              <wp:anchor distT="45720" distB="45720" distL="114300" distR="114300" simplePos="0" relativeHeight="251669504" behindDoc="0" locked="0" layoutInCell="1" allowOverlap="1" wp14:editId="212720D7" wp14:anchorId="7BE87D98">
                <wp:simplePos x="0" y="0"/>
                <wp:positionH relativeFrom="column">
                  <wp:posOffset>485775</wp:posOffset>
                </wp:positionH>
                <wp:positionV relativeFrom="paragraph">
                  <wp:posOffset>86995</wp:posOffset>
                </wp:positionV>
                <wp:extent cx="1123950" cy="1428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2875"/>
                        </a:xfrm>
                        <a:prstGeom prst="rect">
                          <a:avLst/>
                        </a:prstGeom>
                        <a:solidFill>
                          <a:srgbClr val="FFFFFF"/>
                        </a:solidFill>
                        <a:ln w="9525">
                          <a:solidFill>
                            <a:srgbClr val="000000"/>
                          </a:solidFill>
                          <a:miter lim="800000"/>
                          <a:headEnd/>
                          <a:tailEnd/>
                        </a:ln>
                      </wps:spPr>
                      <wps:txbx>
                        <w:txbxContent>
                          <w:p w:rsidR="004D371A" w:rsidP="004D371A" w:rsidRDefault="004D371A" w14:paraId="1D5A19E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38.25pt;margin-top:6.85pt;width:88.5pt;height:11.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" w14:anchorId="7BE87D98">
                <v:textbox>
                  <w:txbxContent>
                    <w:p w:rsidR="004D371A" w:rsidP="004D371A" w:rsidRDefault="004D371A" w14:paraId="1D5A19E1" w14:textId="77777777"/>
                  </w:txbxContent>
                </v:textbox>
                <w10:wrap type="square"/>
              </v:shape>
            </w:pict>
          </mc:Fallback>
        </mc:AlternateContent>
      </w:r>
    </w:p>
    <w:sectPr w:rsidRPr="00095B78" w:rsidR="008A3AE5" w:rsidSect="000B19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4594"/>
    <w:multiLevelType w:val="hybridMultilevel"/>
    <w:tmpl w:val="260C0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E34B4"/>
    <w:multiLevelType w:val="hybridMultilevel"/>
    <w:tmpl w:val="48E84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1543C"/>
    <w:multiLevelType w:val="hybridMultilevel"/>
    <w:tmpl w:val="88885C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042082"/>
    <w:multiLevelType w:val="hybridMultilevel"/>
    <w:tmpl w:val="8B4661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015FC"/>
    <w:multiLevelType w:val="hybridMultilevel"/>
    <w:tmpl w:val="248EC3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CE"/>
    <w:rsid w:val="00015972"/>
    <w:rsid w:val="00030C63"/>
    <w:rsid w:val="00095B78"/>
    <w:rsid w:val="000A5DDE"/>
    <w:rsid w:val="000B192C"/>
    <w:rsid w:val="0014356D"/>
    <w:rsid w:val="001557D3"/>
    <w:rsid w:val="001A2F76"/>
    <w:rsid w:val="001A7F02"/>
    <w:rsid w:val="001C1DA7"/>
    <w:rsid w:val="001F4CA4"/>
    <w:rsid w:val="0020189C"/>
    <w:rsid w:val="00217654"/>
    <w:rsid w:val="002621BD"/>
    <w:rsid w:val="00276849"/>
    <w:rsid w:val="00280E79"/>
    <w:rsid w:val="00296A91"/>
    <w:rsid w:val="002B7AA0"/>
    <w:rsid w:val="002B7FF1"/>
    <w:rsid w:val="002C5027"/>
    <w:rsid w:val="002F19B5"/>
    <w:rsid w:val="00303D3A"/>
    <w:rsid w:val="00307B0E"/>
    <w:rsid w:val="00356C51"/>
    <w:rsid w:val="00382273"/>
    <w:rsid w:val="0038425F"/>
    <w:rsid w:val="003B3750"/>
    <w:rsid w:val="0040648E"/>
    <w:rsid w:val="00421E64"/>
    <w:rsid w:val="00431DCA"/>
    <w:rsid w:val="00453EFE"/>
    <w:rsid w:val="00472873"/>
    <w:rsid w:val="004B655E"/>
    <w:rsid w:val="004C3AAB"/>
    <w:rsid w:val="004D3650"/>
    <w:rsid w:val="004D371A"/>
    <w:rsid w:val="004F76B3"/>
    <w:rsid w:val="005237B1"/>
    <w:rsid w:val="0053651D"/>
    <w:rsid w:val="00564BC1"/>
    <w:rsid w:val="005721FB"/>
    <w:rsid w:val="005824F7"/>
    <w:rsid w:val="005962E0"/>
    <w:rsid w:val="00597019"/>
    <w:rsid w:val="005A2C90"/>
    <w:rsid w:val="005A3F11"/>
    <w:rsid w:val="005A6D60"/>
    <w:rsid w:val="005C4261"/>
    <w:rsid w:val="005C7EA2"/>
    <w:rsid w:val="005E6A4F"/>
    <w:rsid w:val="0061792B"/>
    <w:rsid w:val="00625191"/>
    <w:rsid w:val="00630EE2"/>
    <w:rsid w:val="006418A6"/>
    <w:rsid w:val="00653ABC"/>
    <w:rsid w:val="0068624F"/>
    <w:rsid w:val="0069780D"/>
    <w:rsid w:val="006C6B8C"/>
    <w:rsid w:val="00704F94"/>
    <w:rsid w:val="007205C0"/>
    <w:rsid w:val="0074388A"/>
    <w:rsid w:val="0076738B"/>
    <w:rsid w:val="007779B7"/>
    <w:rsid w:val="007B04D2"/>
    <w:rsid w:val="007C7387"/>
    <w:rsid w:val="007D54A5"/>
    <w:rsid w:val="00820456"/>
    <w:rsid w:val="008276BE"/>
    <w:rsid w:val="00850C5D"/>
    <w:rsid w:val="00875160"/>
    <w:rsid w:val="0087683E"/>
    <w:rsid w:val="008952B0"/>
    <w:rsid w:val="00896170"/>
    <w:rsid w:val="008A3AE5"/>
    <w:rsid w:val="008A5159"/>
    <w:rsid w:val="008C227B"/>
    <w:rsid w:val="008D1A57"/>
    <w:rsid w:val="008E6A8F"/>
    <w:rsid w:val="008E717F"/>
    <w:rsid w:val="008F0803"/>
    <w:rsid w:val="00932BD8"/>
    <w:rsid w:val="00940EF3"/>
    <w:rsid w:val="00941604"/>
    <w:rsid w:val="00942662"/>
    <w:rsid w:val="00951049"/>
    <w:rsid w:val="00961744"/>
    <w:rsid w:val="00972D26"/>
    <w:rsid w:val="00980171"/>
    <w:rsid w:val="009A7701"/>
    <w:rsid w:val="009F4E8E"/>
    <w:rsid w:val="00A2226D"/>
    <w:rsid w:val="00A459A1"/>
    <w:rsid w:val="00A46098"/>
    <w:rsid w:val="00A804E7"/>
    <w:rsid w:val="00AA1773"/>
    <w:rsid w:val="00AA3FF9"/>
    <w:rsid w:val="00AB6935"/>
    <w:rsid w:val="00AD34FD"/>
    <w:rsid w:val="00AD7FE3"/>
    <w:rsid w:val="00AE6FF5"/>
    <w:rsid w:val="00B00E60"/>
    <w:rsid w:val="00B559A6"/>
    <w:rsid w:val="00B65F5B"/>
    <w:rsid w:val="00B862B8"/>
    <w:rsid w:val="00B87CBF"/>
    <w:rsid w:val="00B964A5"/>
    <w:rsid w:val="00BA622D"/>
    <w:rsid w:val="00BE46B3"/>
    <w:rsid w:val="00C071CE"/>
    <w:rsid w:val="00C3487D"/>
    <w:rsid w:val="00C4512A"/>
    <w:rsid w:val="00C624C7"/>
    <w:rsid w:val="00CB5262"/>
    <w:rsid w:val="00CF54C5"/>
    <w:rsid w:val="00D13C1D"/>
    <w:rsid w:val="00D30E19"/>
    <w:rsid w:val="00E15CF5"/>
    <w:rsid w:val="00E648FE"/>
    <w:rsid w:val="00E655F2"/>
    <w:rsid w:val="00EA5581"/>
    <w:rsid w:val="00EB574A"/>
    <w:rsid w:val="00EB72AE"/>
    <w:rsid w:val="00ED1B95"/>
    <w:rsid w:val="00F50CFF"/>
    <w:rsid w:val="00F55AEA"/>
    <w:rsid w:val="00F65D08"/>
    <w:rsid w:val="00F72FCB"/>
    <w:rsid w:val="00F901D1"/>
    <w:rsid w:val="00FA5346"/>
    <w:rsid w:val="00FA6D37"/>
    <w:rsid w:val="00FB7282"/>
    <w:rsid w:val="00FD0CDB"/>
    <w:rsid w:val="00FE49F7"/>
    <w:rsid w:val="00FF08FF"/>
    <w:rsid w:val="0A8C9E7C"/>
    <w:rsid w:val="0ADABEF1"/>
    <w:rsid w:val="212C6D25"/>
    <w:rsid w:val="24640DE7"/>
    <w:rsid w:val="2E620E38"/>
    <w:rsid w:val="3C4A65EC"/>
    <w:rsid w:val="4A551CB7"/>
    <w:rsid w:val="4ABDECA4"/>
    <w:rsid w:val="504158BB"/>
    <w:rsid w:val="5FC0E2A7"/>
    <w:rsid w:val="6385CEFB"/>
    <w:rsid w:val="64774207"/>
    <w:rsid w:val="65C9C4CD"/>
    <w:rsid w:val="68D35A03"/>
    <w:rsid w:val="6D2BAE23"/>
    <w:rsid w:val="6E1EA8EF"/>
    <w:rsid w:val="716CB157"/>
    <w:rsid w:val="73924487"/>
    <w:rsid w:val="74DAEACD"/>
    <w:rsid w:val="7C9A9865"/>
    <w:rsid w:val="7F759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2AE2"/>
  <w15:chartTrackingRefBased/>
  <w15:docId w15:val="{5845BE9C-F34A-4157-81CD-D7BC83B0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1DCA"/>
    <w:pPr>
      <w:ind w:left="720"/>
      <w:contextualSpacing/>
    </w:pPr>
  </w:style>
  <w:style w:type="character" w:styleId="Hyperlink">
    <w:name w:val="Hyperlink"/>
    <w:basedOn w:val="DefaultParagraphFont"/>
    <w:uiPriority w:val="99"/>
    <w:unhideWhenUsed/>
    <w:rsid w:val="006418A6"/>
    <w:rPr>
      <w:color w:val="C573D2" w:themeColor="hyperlink"/>
      <w:u w:val="single"/>
    </w:rPr>
  </w:style>
  <w:style w:type="character" w:styleId="UnresolvedMention">
    <w:name w:val="Unresolved Mention"/>
    <w:basedOn w:val="DefaultParagraphFont"/>
    <w:uiPriority w:val="99"/>
    <w:semiHidden/>
    <w:unhideWhenUsed/>
    <w:rsid w:val="006418A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9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SWDevents@nih.gov"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elestial">
  <a:themeElements>
    <a:clrScheme name="Celestial">
      <a:dk1>
        <a:sysClr val="windowText" lastClr="000000"/>
      </a:dk1>
      <a:lt1>
        <a:sysClr val="window" lastClr="FFFFFF"/>
      </a:lt1>
      <a:dk2>
        <a:srgbClr val="18276C"/>
      </a:dk2>
      <a:lt2>
        <a:srgbClr val="EBEBEB"/>
      </a:lt2>
      <a:accent1>
        <a:srgbClr val="AC3EC1"/>
      </a:accent1>
      <a:accent2>
        <a:srgbClr val="477BD1"/>
      </a:accent2>
      <a:accent3>
        <a:srgbClr val="46B298"/>
      </a:accent3>
      <a:accent4>
        <a:srgbClr val="90BA4C"/>
      </a:accent4>
      <a:accent5>
        <a:srgbClr val="DD9D31"/>
      </a:accent5>
      <a:accent6>
        <a:srgbClr val="E25247"/>
      </a:accent6>
      <a:hlink>
        <a:srgbClr val="C573D2"/>
      </a:hlink>
      <a:folHlink>
        <a:srgbClr val="CCAEE8"/>
      </a:folHlink>
    </a:clrScheme>
    <a:fontScheme name="Celestial">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elestial">
      <a:fillStyleLst>
        <a:solidFill>
          <a:schemeClr val="phClr"/>
        </a:solidFill>
        <a:gradFill rotWithShape="1">
          <a:gsLst>
            <a:gs pos="0">
              <a:schemeClr val="phClr">
                <a:tint val="70000"/>
                <a:lumMod val="110000"/>
              </a:schemeClr>
            </a:gs>
            <a:gs pos="100000">
              <a:schemeClr val="phClr">
                <a:tint val="82000"/>
                <a:alpha val="74000"/>
              </a:schemeClr>
            </a:gs>
          </a:gsLst>
          <a:lin ang="5400000" scaled="0"/>
        </a:gradFill>
        <a:gradFill rotWithShape="1">
          <a:gsLst>
            <a:gs pos="0">
              <a:schemeClr val="phClr">
                <a:tint val="98000"/>
                <a:lumMod val="100000"/>
              </a:schemeClr>
            </a:gs>
            <a:gs pos="100000">
              <a:schemeClr val="phClr">
                <a:shade val="88000"/>
                <a:lumMod val="88000"/>
              </a:schemeClr>
            </a:gs>
          </a:gsLst>
          <a:lin ang="5400000" scaled="1"/>
        </a:gradFill>
      </a:fillStyleLst>
      <a:lnStyleLst>
        <a:ln w="9525"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65000"/>
              </a:srgbClr>
            </a:outerShdw>
          </a:effectLst>
          <a:scene3d>
            <a:camera prst="orthographicFront">
              <a:rot lat="0" lon="0" rev="0"/>
            </a:camera>
            <a:lightRig rig="threePt" dir="tl">
              <a:rot lat="0" lon="0" rev="1200000"/>
            </a:lightRig>
          </a:scene3d>
          <a:sp3d>
            <a:bevelT w="38100" h="12700"/>
          </a:sp3d>
        </a:effectStyle>
      </a:effectStyleLst>
      <a:bgFillStyleLst>
        <a:solidFill>
          <a:schemeClr val="phClr"/>
        </a:solidFill>
        <a:gradFill rotWithShape="1">
          <a:gsLst>
            <a:gs pos="0">
              <a:schemeClr val="phClr">
                <a:tint val="90000"/>
                <a:shade val="96000"/>
                <a:hueMod val="100000"/>
                <a:satMod val="180000"/>
                <a:lumMod val="110000"/>
              </a:schemeClr>
            </a:gs>
            <a:gs pos="100000">
              <a:schemeClr val="phClr">
                <a:shade val="96000"/>
                <a:satMod val="160000"/>
                <a:lumMod val="100000"/>
              </a:schemeClr>
            </a:gs>
          </a:gsLst>
          <a:lin ang="4740000" scaled="1"/>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Celestial" id="{C4BB2A3D-0E93-4C5F-B0D2-9D3FCE089CC5}" vid="{42E5908D-19A2-46FD-89FA-638B126129EF}"/>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 Christy (NIH/OD) [E]</dc:creator>
  <cp:keywords/>
  <dc:description/>
  <cp:lastModifiedBy>Ley, Christy (NIH/OD) [E]</cp:lastModifiedBy>
  <cp:revision>10</cp:revision>
  <dcterms:created xsi:type="dcterms:W3CDTF">2021-09-22T14:40:00Z</dcterms:created>
  <dcterms:modified xsi:type="dcterms:W3CDTF">2021-09-22T22:58:00Z</dcterms:modified>
</cp:coreProperties>
</file>