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BD3CC6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D13250" w14:paraId="47555FDD" w14:textId="4B87C0A4">
      <w:pPr>
        <w:rPr>
          <w:b/>
        </w:rPr>
      </w:pPr>
      <w:r>
        <w:rPr>
          <w:b/>
          <w:noProof/>
        </w:rPr>
        <mc:AlternateContent>
          <mc:Choice Requires="wps">
            <w:drawing>
              <wp:anchor distT="0" distB="0" distL="114300" distR="114300" simplePos="0" relativeHeight="251657728" behindDoc="0" locked="0" layoutInCell="0" allowOverlap="1" wp14:editId="18E6062E" wp14:anchorId="379B747B">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587B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Pr="00293FC8" w:rsidR="00293FC8">
        <w:t>Global Forum on Humanitarian Health Research (GFH2R) Feedback Survey</w:t>
      </w:r>
    </w:p>
    <w:p w:rsidR="005E714A" w:rsidRDefault="005E714A" w14:paraId="314B6FF6" w14:textId="77777777"/>
    <w:p w:rsidR="001B0AAA" w:rsidRDefault="00F15956" w14:paraId="3612FF91" w14:textId="77777777">
      <w:r>
        <w:rPr>
          <w:b/>
        </w:rPr>
        <w:t>PURPOSE</w:t>
      </w:r>
      <w:r w:rsidRPr="009239AA">
        <w:rPr>
          <w:b/>
        </w:rPr>
        <w:t>:</w:t>
      </w:r>
      <w:r w:rsidRPr="009239AA" w:rsidR="00C14CC4">
        <w:rPr>
          <w:b/>
        </w:rPr>
        <w:t xml:space="preserve">  </w:t>
      </w:r>
    </w:p>
    <w:p w:rsidR="001B0AAA" w:rsidRDefault="001B0AAA" w14:paraId="11E3374B" w14:textId="77777777"/>
    <w:p w:rsidR="00293FC8" w:rsidP="00293FC8" w:rsidRDefault="00293FC8" w14:paraId="54CCF503" w14:textId="77777777">
      <w:r>
        <w:t>The Global Forum on Humanitarian Health Research (</w:t>
      </w:r>
      <w:r w:rsidRPr="00293FC8">
        <w:t>GFH2R</w:t>
      </w:r>
      <w:r>
        <w:t xml:space="preserve">) is an online event organized by the Fogarty International Center of NIH, in partnership with the </w:t>
      </w:r>
      <w:r w:rsidRPr="00293FC8">
        <w:t xml:space="preserve">International Development Research Centre (IDRC), UK Medical Research Council (MRC), and Wellcome Trust. </w:t>
      </w:r>
      <w:r>
        <w:t xml:space="preserve">The meeting </w:t>
      </w:r>
      <w:r w:rsidRPr="00293FC8">
        <w:t>bring</w:t>
      </w:r>
      <w:r>
        <w:t>s</w:t>
      </w:r>
      <w:r w:rsidRPr="00293FC8">
        <w:t xml:space="preserve"> researchers and humanitarian organizations together to share experiences and promote collaboration around health research in humanitarian settings. </w:t>
      </w:r>
      <w:r>
        <w:t xml:space="preserve">Participants and case study presenters were selected by a steering committee who will participate in several virtual sessions between November 8-18, 2021. The meeting is being hosted by CRDF Global. </w:t>
      </w:r>
    </w:p>
    <w:p w:rsidR="00293FC8" w:rsidP="00293FC8" w:rsidRDefault="00293FC8" w14:paraId="55E059D7" w14:textId="77777777"/>
    <w:p w:rsidR="00293FC8" w:rsidP="00293FC8" w:rsidRDefault="00293FC8" w14:paraId="1AE38093" w14:textId="77777777">
      <w:r>
        <w:t xml:space="preserve">The Feedback Survey will be offered to all participants </w:t>
      </w:r>
      <w:r w:rsidR="00DC3E67">
        <w:t>through an online form hosted by CRDF Global. The survey will be used to assess how well the event achieved its goals.</w:t>
      </w:r>
    </w:p>
    <w:p w:rsidR="00F15956" w:rsidRDefault="00F15956" w14:paraId="24C8375C" w14:textId="77777777"/>
    <w:p w:rsidR="00E26329" w:rsidP="00434E33" w:rsidRDefault="00E26329" w14:paraId="3000817D" w14:textId="77777777">
      <w:pPr>
        <w:pStyle w:val="Header"/>
        <w:tabs>
          <w:tab w:val="clear" w:pos="4320"/>
          <w:tab w:val="clear" w:pos="8640"/>
        </w:tabs>
        <w:rPr>
          <w:b/>
        </w:rPr>
      </w:pPr>
    </w:p>
    <w:p w:rsidR="00C8488C" w:rsidP="00434E33" w:rsidRDefault="00C8488C" w14:paraId="1E7473AD" w14:textId="77777777">
      <w:pPr>
        <w:pStyle w:val="Header"/>
        <w:tabs>
          <w:tab w:val="clear" w:pos="4320"/>
          <w:tab w:val="clear" w:pos="8640"/>
        </w:tabs>
        <w:rPr>
          <w:b/>
        </w:rPr>
      </w:pPr>
    </w:p>
    <w:p w:rsidRPr="00434E33" w:rsidR="00434E33" w:rsidP="00434E33" w:rsidRDefault="00434E33" w14:paraId="74867076"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4955D0B" w14:textId="77777777"/>
    <w:p w:rsidR="00C8488C" w:rsidRDefault="00DC3E67" w14:paraId="511F6AB4" w14:textId="77777777">
      <w:r>
        <w:t xml:space="preserve">Respondents will be the participants of GFH2R from academic institutions, NGOs, governments, and research funding agencies. The majority are from low- and middle-income countries around the world and all are English-speaking. </w:t>
      </w:r>
    </w:p>
    <w:p w:rsidR="00F15956" w:rsidRDefault="00F15956" w14:paraId="3D4D50F6" w14:textId="77777777"/>
    <w:p w:rsidR="00E26329" w:rsidRDefault="00E26329" w14:paraId="5A27B17A" w14:textId="77777777">
      <w:pPr>
        <w:rPr>
          <w:b/>
        </w:rPr>
      </w:pPr>
    </w:p>
    <w:p w:rsidR="00E26329" w:rsidRDefault="00E26329" w14:paraId="3FD0736E" w14:textId="77777777">
      <w:pPr>
        <w:rPr>
          <w:b/>
        </w:rPr>
      </w:pPr>
    </w:p>
    <w:p w:rsidRPr="00F06866" w:rsidR="00F06866" w:rsidRDefault="00F06866" w14:paraId="3AE92232" w14:textId="77777777">
      <w:pPr>
        <w:rPr>
          <w:b/>
        </w:rPr>
      </w:pPr>
      <w:r>
        <w:rPr>
          <w:b/>
        </w:rPr>
        <w:t>TYPE OF COLLECTION:</w:t>
      </w:r>
      <w:r w:rsidRPr="00F06866">
        <w:t xml:space="preserve"> (Check one)</w:t>
      </w:r>
    </w:p>
    <w:p w:rsidRPr="00434E33" w:rsidR="00441434" w:rsidP="0096108F" w:rsidRDefault="00441434" w14:paraId="1CD1ACD6" w14:textId="77777777">
      <w:pPr>
        <w:pStyle w:val="BodyTextIndent"/>
        <w:tabs>
          <w:tab w:val="left" w:pos="360"/>
        </w:tabs>
        <w:ind w:left="0"/>
        <w:rPr>
          <w:bCs/>
          <w:sz w:val="16"/>
          <w:szCs w:val="16"/>
        </w:rPr>
      </w:pPr>
    </w:p>
    <w:p w:rsidRPr="00F06866" w:rsidR="00F06866" w:rsidP="0096108F" w:rsidRDefault="0096108F" w14:paraId="32E04AF6"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DC3E67">
        <w:rPr>
          <w:bCs/>
          <w:sz w:val="24"/>
        </w:rPr>
        <w:t xml:space="preserve"> X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1A88234"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897DFA2"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56AFC0E" w14:textId="77777777">
      <w:pPr>
        <w:pStyle w:val="Header"/>
        <w:tabs>
          <w:tab w:val="clear" w:pos="4320"/>
          <w:tab w:val="clear" w:pos="8640"/>
        </w:tabs>
      </w:pPr>
    </w:p>
    <w:p w:rsidR="00CA2650" w:rsidRDefault="00441434" w14:paraId="44547363" w14:textId="77777777">
      <w:pPr>
        <w:rPr>
          <w:b/>
        </w:rPr>
      </w:pPr>
      <w:r>
        <w:rPr>
          <w:b/>
        </w:rPr>
        <w:t>C</w:t>
      </w:r>
      <w:r w:rsidR="009C13B9">
        <w:rPr>
          <w:b/>
        </w:rPr>
        <w:t>ERTIFICATION:</w:t>
      </w:r>
    </w:p>
    <w:p w:rsidR="00441434" w:rsidRDefault="00441434" w14:paraId="76DB6FAF" w14:textId="77777777">
      <w:pPr>
        <w:rPr>
          <w:sz w:val="16"/>
          <w:szCs w:val="16"/>
        </w:rPr>
      </w:pPr>
    </w:p>
    <w:p w:rsidRPr="009C13B9" w:rsidR="008101A5" w:rsidP="008101A5" w:rsidRDefault="008101A5" w14:paraId="5B587ACB" w14:textId="77777777">
      <w:r>
        <w:t xml:space="preserve">I certify the following to be true: </w:t>
      </w:r>
    </w:p>
    <w:p w:rsidR="008101A5" w:rsidP="008101A5" w:rsidRDefault="008101A5" w14:paraId="6C6B9F13" w14:textId="77777777">
      <w:pPr>
        <w:pStyle w:val="ListParagraph"/>
        <w:numPr>
          <w:ilvl w:val="0"/>
          <w:numId w:val="14"/>
        </w:numPr>
      </w:pPr>
      <w:r>
        <w:t>The collection is voluntary.</w:t>
      </w:r>
      <w:r w:rsidRPr="00C14CC4">
        <w:t xml:space="preserve"> </w:t>
      </w:r>
    </w:p>
    <w:p w:rsidR="008101A5" w:rsidP="008101A5" w:rsidRDefault="008101A5" w14:paraId="77C29A3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FA3ACD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52B759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F4C3EC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B117FA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95C2E2D" w14:textId="77777777"/>
    <w:p w:rsidR="009C13B9" w:rsidP="009C13B9" w:rsidRDefault="009C13B9" w14:paraId="30642068" w14:textId="77777777">
      <w:r>
        <w:t>Name:___</w:t>
      </w:r>
      <w:r w:rsidRPr="00DC3E67" w:rsidR="00DC3E67">
        <w:rPr>
          <w:u w:val="single"/>
        </w:rPr>
        <w:t>Amit Mistry</w:t>
      </w:r>
      <w:r>
        <w:t>_____________________________________________</w:t>
      </w:r>
    </w:p>
    <w:p w:rsidR="009C13B9" w:rsidP="009C13B9" w:rsidRDefault="009C13B9" w14:paraId="0C3C0822" w14:textId="77777777">
      <w:pPr>
        <w:pStyle w:val="ListParagraph"/>
        <w:ind w:left="360"/>
      </w:pPr>
    </w:p>
    <w:p w:rsidR="009C13B9" w:rsidP="009C13B9" w:rsidRDefault="009C13B9" w14:paraId="7610A55D" w14:textId="77777777">
      <w:r>
        <w:lastRenderedPageBreak/>
        <w:t>To assist review, please provide answers to the following question:</w:t>
      </w:r>
    </w:p>
    <w:p w:rsidR="009C13B9" w:rsidP="009C13B9" w:rsidRDefault="009C13B9" w14:paraId="77A4D6A5" w14:textId="77777777">
      <w:pPr>
        <w:pStyle w:val="ListParagraph"/>
        <w:ind w:left="360"/>
      </w:pPr>
    </w:p>
    <w:p w:rsidRPr="00C86E91" w:rsidR="009C13B9" w:rsidP="00C86E91" w:rsidRDefault="00C86E91" w14:paraId="09CB6D82" w14:textId="77777777">
      <w:pPr>
        <w:rPr>
          <w:b/>
        </w:rPr>
      </w:pPr>
      <w:r w:rsidRPr="00C86E91">
        <w:rPr>
          <w:b/>
        </w:rPr>
        <w:t>Personally Identifiable Information:</w:t>
      </w:r>
    </w:p>
    <w:p w:rsidR="00C86E91" w:rsidP="00C86E91" w:rsidRDefault="009C13B9" w14:paraId="5C34C78D" w14:textId="77777777">
      <w:pPr>
        <w:pStyle w:val="ListParagraph"/>
        <w:numPr>
          <w:ilvl w:val="0"/>
          <w:numId w:val="18"/>
        </w:numPr>
      </w:pPr>
      <w:r>
        <w:t>Is</w:t>
      </w:r>
      <w:r w:rsidR="00237B48">
        <w:t xml:space="preserve"> personally identifiable information (PII) collected</w:t>
      </w:r>
      <w:r>
        <w:t xml:space="preserve">?  </w:t>
      </w:r>
      <w:r w:rsidR="009239AA">
        <w:t>[</w:t>
      </w:r>
      <w:r w:rsidR="00DC3E67">
        <w:t xml:space="preserve"> X </w:t>
      </w:r>
      <w:r w:rsidR="009239AA">
        <w:t>] Yes  [</w:t>
      </w:r>
      <w:r w:rsidR="00DC3E67">
        <w:t xml:space="preserve"> </w:t>
      </w:r>
      <w:r w:rsidR="009239AA">
        <w:t xml:space="preserve">]  No </w:t>
      </w:r>
    </w:p>
    <w:p w:rsidR="00C86E91" w:rsidP="00C86E91" w:rsidRDefault="009C13B9" w14:paraId="6FD85652"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DC3E67">
        <w:t xml:space="preserve"> X </w:t>
      </w:r>
      <w:r w:rsidR="009239AA">
        <w:t>] No</w:t>
      </w:r>
      <w:r w:rsidR="00C86E91">
        <w:t xml:space="preserve">   </w:t>
      </w:r>
    </w:p>
    <w:p w:rsidR="00C86E91" w:rsidP="00C86E91" w:rsidRDefault="00C86E91" w14:paraId="5974696B" w14:textId="77777777">
      <w:pPr>
        <w:pStyle w:val="ListParagraph"/>
        <w:numPr>
          <w:ilvl w:val="0"/>
          <w:numId w:val="18"/>
        </w:numPr>
      </w:pPr>
      <w:r>
        <w:t>If Applicable, has a System or Records Notice been published?  [  ] Yes  [</w:t>
      </w:r>
      <w:r w:rsidR="00DC3E67">
        <w:t xml:space="preserve"> X</w:t>
      </w:r>
      <w:r>
        <w:t xml:space="preserve">  ] No</w:t>
      </w:r>
    </w:p>
    <w:p w:rsidR="00633F74" w:rsidP="00633F74" w:rsidRDefault="00633F74" w14:paraId="61FD21C9" w14:textId="77777777">
      <w:pPr>
        <w:pStyle w:val="ListParagraph"/>
        <w:ind w:left="360"/>
      </w:pPr>
    </w:p>
    <w:p w:rsidRPr="00C86E91" w:rsidR="00C86E91" w:rsidP="00C86E91" w:rsidRDefault="00CB1078" w14:paraId="4705F5C9" w14:textId="77777777">
      <w:pPr>
        <w:pStyle w:val="ListParagraph"/>
        <w:ind w:left="0"/>
        <w:rPr>
          <w:b/>
        </w:rPr>
      </w:pPr>
      <w:r>
        <w:rPr>
          <w:b/>
        </w:rPr>
        <w:t>Gifts or Payments</w:t>
      </w:r>
      <w:r w:rsidR="00C86E91">
        <w:rPr>
          <w:b/>
        </w:rPr>
        <w:t>:</w:t>
      </w:r>
    </w:p>
    <w:p w:rsidR="00C86E91" w:rsidP="00C86E91" w:rsidRDefault="00C86E91" w14:paraId="4AB2EAB9" w14:textId="77777777">
      <w:r>
        <w:t xml:space="preserve">Is an incentive (e.g., money or reimbursement of expenses, token of appreciation) provided to participants?  [  ] Yes [ </w:t>
      </w:r>
      <w:r w:rsidR="00DC3E67">
        <w:t>X</w:t>
      </w:r>
      <w:r>
        <w:t xml:space="preserve"> ] No  </w:t>
      </w:r>
    </w:p>
    <w:p w:rsidR="004D6E14" w:rsidRDefault="004D6E14" w14:paraId="4CE398B8" w14:textId="77777777">
      <w:pPr>
        <w:rPr>
          <w:b/>
        </w:rPr>
      </w:pPr>
    </w:p>
    <w:p w:rsidR="00F24CFC" w:rsidRDefault="00F24CFC" w14:paraId="526698B2" w14:textId="77777777">
      <w:pPr>
        <w:rPr>
          <w:b/>
        </w:rPr>
      </w:pPr>
    </w:p>
    <w:p w:rsidRPr="00BC676D" w:rsidR="005E714A" w:rsidP="00C86E91" w:rsidRDefault="003668D6" w14:paraId="44FCB3F0"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D8FDEC6"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4D71DAE2" w14:textId="77777777">
        <w:trPr>
          <w:trHeight w:val="274"/>
        </w:trPr>
        <w:tc>
          <w:tcPr>
            <w:tcW w:w="2520" w:type="dxa"/>
          </w:tcPr>
          <w:p w:rsidRPr="002D26E2" w:rsidR="003668D6" w:rsidP="00C8488C" w:rsidRDefault="003668D6" w14:paraId="03620A94" w14:textId="77777777">
            <w:pPr>
              <w:rPr>
                <w:b/>
              </w:rPr>
            </w:pPr>
            <w:r w:rsidRPr="002D26E2">
              <w:rPr>
                <w:b/>
              </w:rPr>
              <w:t xml:space="preserve">Category of Respondent </w:t>
            </w:r>
          </w:p>
        </w:tc>
        <w:tc>
          <w:tcPr>
            <w:tcW w:w="1980" w:type="dxa"/>
          </w:tcPr>
          <w:p w:rsidRPr="002D26E2" w:rsidR="003668D6" w:rsidP="00843796" w:rsidRDefault="003668D6" w14:paraId="633C8F87" w14:textId="77777777">
            <w:pPr>
              <w:rPr>
                <w:b/>
              </w:rPr>
            </w:pPr>
            <w:r w:rsidRPr="002D26E2">
              <w:rPr>
                <w:b/>
              </w:rPr>
              <w:t>No. of Respondents</w:t>
            </w:r>
          </w:p>
        </w:tc>
        <w:tc>
          <w:tcPr>
            <w:tcW w:w="2070" w:type="dxa"/>
          </w:tcPr>
          <w:p w:rsidRPr="002D26E2" w:rsidR="003668D6" w:rsidP="00843796" w:rsidRDefault="003668D6" w14:paraId="255B1DFD" w14:textId="77777777">
            <w:pPr>
              <w:rPr>
                <w:b/>
              </w:rPr>
            </w:pPr>
            <w:r>
              <w:rPr>
                <w:b/>
              </w:rPr>
              <w:t xml:space="preserve">No. of Responses per Respondent </w:t>
            </w:r>
          </w:p>
        </w:tc>
        <w:tc>
          <w:tcPr>
            <w:tcW w:w="1620" w:type="dxa"/>
          </w:tcPr>
          <w:p w:rsidR="003668D6" w:rsidP="00843796" w:rsidRDefault="003668D6" w14:paraId="339A34A0" w14:textId="77777777">
            <w:pPr>
              <w:rPr>
                <w:b/>
              </w:rPr>
            </w:pPr>
            <w:r>
              <w:rPr>
                <w:b/>
              </w:rPr>
              <w:t xml:space="preserve">Time per </w:t>
            </w:r>
          </w:p>
          <w:p w:rsidR="003668D6" w:rsidP="00843796" w:rsidRDefault="003668D6" w14:paraId="3DE19D11" w14:textId="77777777">
            <w:pPr>
              <w:rPr>
                <w:b/>
              </w:rPr>
            </w:pPr>
            <w:r>
              <w:rPr>
                <w:b/>
              </w:rPr>
              <w:t xml:space="preserve">Response </w:t>
            </w:r>
          </w:p>
          <w:p w:rsidRPr="002D26E2" w:rsidR="003668D6" w:rsidP="00843796" w:rsidRDefault="003668D6" w14:paraId="13535ED5" w14:textId="77777777">
            <w:pPr>
              <w:rPr>
                <w:b/>
              </w:rPr>
            </w:pPr>
            <w:r>
              <w:rPr>
                <w:b/>
              </w:rPr>
              <w:t xml:space="preserve">(in hours) </w:t>
            </w:r>
          </w:p>
        </w:tc>
        <w:tc>
          <w:tcPr>
            <w:tcW w:w="1530" w:type="dxa"/>
          </w:tcPr>
          <w:p w:rsidR="003668D6" w:rsidP="00843796" w:rsidRDefault="003668D6" w14:paraId="0069DA10" w14:textId="77777777">
            <w:pPr>
              <w:rPr>
                <w:b/>
              </w:rPr>
            </w:pPr>
            <w:r>
              <w:rPr>
                <w:b/>
              </w:rPr>
              <w:t xml:space="preserve">Total </w:t>
            </w:r>
            <w:r w:rsidRPr="002D26E2">
              <w:rPr>
                <w:b/>
              </w:rPr>
              <w:t>Burden</w:t>
            </w:r>
          </w:p>
          <w:p w:rsidRPr="002D26E2" w:rsidR="003668D6" w:rsidP="00843796" w:rsidRDefault="003668D6" w14:paraId="77DF52A1" w14:textId="77777777">
            <w:pPr>
              <w:rPr>
                <w:b/>
              </w:rPr>
            </w:pPr>
            <w:r>
              <w:rPr>
                <w:b/>
              </w:rPr>
              <w:t xml:space="preserve">Hours </w:t>
            </w:r>
          </w:p>
        </w:tc>
      </w:tr>
      <w:tr w:rsidR="003668D6" w:rsidTr="00D504C2" w14:paraId="0D75FADF" w14:textId="77777777">
        <w:trPr>
          <w:trHeight w:val="260"/>
        </w:trPr>
        <w:tc>
          <w:tcPr>
            <w:tcW w:w="2520" w:type="dxa"/>
          </w:tcPr>
          <w:p w:rsidR="003668D6" w:rsidP="00843796" w:rsidRDefault="00DC3E67" w14:paraId="23E6E3A6" w14:textId="77777777">
            <w:r>
              <w:t>Individuals</w:t>
            </w:r>
          </w:p>
        </w:tc>
        <w:tc>
          <w:tcPr>
            <w:tcW w:w="1980" w:type="dxa"/>
          </w:tcPr>
          <w:p w:rsidR="003668D6" w:rsidP="00843796" w:rsidRDefault="00DC3E67" w14:paraId="6BB81F15" w14:textId="77777777">
            <w:r>
              <w:t>130</w:t>
            </w:r>
          </w:p>
        </w:tc>
        <w:tc>
          <w:tcPr>
            <w:tcW w:w="2070" w:type="dxa"/>
          </w:tcPr>
          <w:p w:rsidR="003668D6" w:rsidP="00843796" w:rsidRDefault="00DC3E67" w14:paraId="118D6949" w14:textId="77777777">
            <w:r>
              <w:t>1</w:t>
            </w:r>
          </w:p>
        </w:tc>
        <w:tc>
          <w:tcPr>
            <w:tcW w:w="1620" w:type="dxa"/>
          </w:tcPr>
          <w:p w:rsidR="003668D6" w:rsidP="00843796" w:rsidRDefault="00DC3E67" w14:paraId="790CC459" w14:textId="77777777">
            <w:r>
              <w:t>10/60</w:t>
            </w:r>
          </w:p>
        </w:tc>
        <w:tc>
          <w:tcPr>
            <w:tcW w:w="1530" w:type="dxa"/>
          </w:tcPr>
          <w:p w:rsidR="003668D6" w:rsidP="00843796" w:rsidRDefault="00B541AC" w14:paraId="79D57853" w14:textId="77777777">
            <w:r>
              <w:t>22</w:t>
            </w:r>
          </w:p>
        </w:tc>
      </w:tr>
      <w:tr w:rsidR="003668D6" w:rsidTr="00D504C2" w14:paraId="2CE27B75" w14:textId="77777777">
        <w:trPr>
          <w:trHeight w:val="274"/>
        </w:trPr>
        <w:tc>
          <w:tcPr>
            <w:tcW w:w="2520" w:type="dxa"/>
          </w:tcPr>
          <w:p w:rsidR="003668D6" w:rsidP="00843796" w:rsidRDefault="003668D6" w14:paraId="0225F417" w14:textId="77777777"/>
        </w:tc>
        <w:tc>
          <w:tcPr>
            <w:tcW w:w="1980" w:type="dxa"/>
          </w:tcPr>
          <w:p w:rsidR="003668D6" w:rsidP="00843796" w:rsidRDefault="003668D6" w14:paraId="0511B6E1" w14:textId="77777777"/>
        </w:tc>
        <w:tc>
          <w:tcPr>
            <w:tcW w:w="2070" w:type="dxa"/>
          </w:tcPr>
          <w:p w:rsidR="003668D6" w:rsidP="00843796" w:rsidRDefault="003668D6" w14:paraId="13A182C7" w14:textId="77777777"/>
        </w:tc>
        <w:tc>
          <w:tcPr>
            <w:tcW w:w="1620" w:type="dxa"/>
          </w:tcPr>
          <w:p w:rsidR="003668D6" w:rsidP="00843796" w:rsidRDefault="003668D6" w14:paraId="3622B6C5" w14:textId="77777777"/>
        </w:tc>
        <w:tc>
          <w:tcPr>
            <w:tcW w:w="1530" w:type="dxa"/>
          </w:tcPr>
          <w:p w:rsidR="003668D6" w:rsidP="00843796" w:rsidRDefault="003668D6" w14:paraId="6CCA6DC8" w14:textId="77777777"/>
        </w:tc>
      </w:tr>
      <w:tr w:rsidR="003668D6" w:rsidTr="00D504C2" w14:paraId="7A85989E" w14:textId="77777777">
        <w:trPr>
          <w:trHeight w:val="289"/>
        </w:trPr>
        <w:tc>
          <w:tcPr>
            <w:tcW w:w="2520" w:type="dxa"/>
          </w:tcPr>
          <w:p w:rsidRPr="002D26E2" w:rsidR="003668D6" w:rsidP="00843796" w:rsidRDefault="003668D6" w14:paraId="07A6FD44" w14:textId="77777777">
            <w:pPr>
              <w:rPr>
                <w:b/>
              </w:rPr>
            </w:pPr>
            <w:r w:rsidRPr="002D26E2">
              <w:rPr>
                <w:b/>
              </w:rPr>
              <w:t>Totals</w:t>
            </w:r>
          </w:p>
        </w:tc>
        <w:tc>
          <w:tcPr>
            <w:tcW w:w="1980" w:type="dxa"/>
          </w:tcPr>
          <w:p w:rsidRPr="002D26E2" w:rsidR="003668D6" w:rsidP="00843796" w:rsidRDefault="003668D6" w14:paraId="2C4ED14D" w14:textId="77777777">
            <w:pPr>
              <w:rPr>
                <w:b/>
              </w:rPr>
            </w:pPr>
          </w:p>
        </w:tc>
        <w:tc>
          <w:tcPr>
            <w:tcW w:w="2070" w:type="dxa"/>
          </w:tcPr>
          <w:p w:rsidR="003668D6" w:rsidP="00843796" w:rsidRDefault="000372E4" w14:paraId="66C04845" w14:textId="31BE7CDF">
            <w:r>
              <w:t>130</w:t>
            </w:r>
          </w:p>
        </w:tc>
        <w:tc>
          <w:tcPr>
            <w:tcW w:w="1620" w:type="dxa"/>
          </w:tcPr>
          <w:p w:rsidR="003668D6" w:rsidP="00843796" w:rsidRDefault="003668D6" w14:paraId="79A15BF9" w14:textId="77777777"/>
        </w:tc>
        <w:tc>
          <w:tcPr>
            <w:tcW w:w="1530" w:type="dxa"/>
          </w:tcPr>
          <w:p w:rsidRPr="002D26E2" w:rsidR="003668D6" w:rsidP="00843796" w:rsidRDefault="00B541AC" w14:paraId="3E5268A7" w14:textId="77777777">
            <w:pPr>
              <w:rPr>
                <w:b/>
              </w:rPr>
            </w:pPr>
            <w:r>
              <w:rPr>
                <w:b/>
              </w:rPr>
              <w:t>22</w:t>
            </w:r>
          </w:p>
        </w:tc>
      </w:tr>
    </w:tbl>
    <w:p w:rsidR="00F3170F" w:rsidP="00F3170F" w:rsidRDefault="00F3170F" w14:paraId="723CF050" w14:textId="77777777"/>
    <w:p w:rsidRPr="00F136F1" w:rsidR="00F136F1" w:rsidP="00F3170F" w:rsidRDefault="00F136F1" w14:paraId="26DC2446" w14:textId="77777777">
      <w:pPr>
        <w:rPr>
          <w:b/>
          <w:bCs/>
        </w:rPr>
      </w:pPr>
      <w:r w:rsidRPr="00F136F1">
        <w:rPr>
          <w:b/>
          <w:bCs/>
        </w:rPr>
        <w:t>COST TO RESPONDENT</w:t>
      </w:r>
    </w:p>
    <w:p w:rsidRPr="009A036B" w:rsidR="009A036B" w:rsidP="009A036B" w:rsidRDefault="009A036B" w14:paraId="66686AF8"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004F09AD" w14:textId="77777777">
        <w:trPr>
          <w:trHeight w:val="274"/>
        </w:trPr>
        <w:tc>
          <w:tcPr>
            <w:tcW w:w="2790" w:type="dxa"/>
          </w:tcPr>
          <w:p w:rsidRPr="009A036B" w:rsidR="00CA2010" w:rsidP="00CA2010" w:rsidRDefault="00CA2010" w14:paraId="4EDC8841" w14:textId="77777777">
            <w:pPr>
              <w:rPr>
                <w:b/>
              </w:rPr>
            </w:pPr>
            <w:r w:rsidRPr="009A036B">
              <w:rPr>
                <w:b/>
              </w:rPr>
              <w:t xml:space="preserve"> </w:t>
            </w:r>
            <w:r w:rsidRPr="00CA2010">
              <w:rPr>
                <w:b/>
              </w:rPr>
              <w:t>Category of Respondent</w:t>
            </w:r>
          </w:p>
          <w:p w:rsidRPr="009A036B" w:rsidR="00CA2010" w:rsidP="00CA2010" w:rsidRDefault="00CA2010" w14:paraId="7D640F7C" w14:textId="77777777">
            <w:pPr>
              <w:rPr>
                <w:b/>
              </w:rPr>
            </w:pPr>
          </w:p>
        </w:tc>
        <w:tc>
          <w:tcPr>
            <w:tcW w:w="2250" w:type="dxa"/>
          </w:tcPr>
          <w:p w:rsidRPr="00CA2010" w:rsidR="00CA2010" w:rsidP="00CA2010" w:rsidRDefault="00CA2010" w14:paraId="02B2FB24" w14:textId="77777777">
            <w:pPr>
              <w:rPr>
                <w:b/>
              </w:rPr>
            </w:pPr>
            <w:r w:rsidRPr="00CA2010">
              <w:rPr>
                <w:b/>
              </w:rPr>
              <w:t>Total Burden</w:t>
            </w:r>
          </w:p>
          <w:p w:rsidRPr="009A036B" w:rsidR="00CA2010" w:rsidP="00CA2010" w:rsidRDefault="00CA2010" w14:paraId="2759478E" w14:textId="77777777">
            <w:pPr>
              <w:rPr>
                <w:b/>
              </w:rPr>
            </w:pPr>
            <w:r w:rsidRPr="00CA2010">
              <w:rPr>
                <w:b/>
              </w:rPr>
              <w:t>Hours</w:t>
            </w:r>
          </w:p>
        </w:tc>
        <w:tc>
          <w:tcPr>
            <w:tcW w:w="2520" w:type="dxa"/>
          </w:tcPr>
          <w:p w:rsidRPr="009A036B" w:rsidR="00CA2010" w:rsidP="009A036B" w:rsidRDefault="00F94D8C" w14:paraId="271AE443" w14:textId="77777777">
            <w:pPr>
              <w:rPr>
                <w:b/>
              </w:rPr>
            </w:pPr>
            <w:r>
              <w:rPr>
                <w:b/>
              </w:rPr>
              <w:t xml:space="preserve">Hourly </w:t>
            </w:r>
            <w:r w:rsidR="00CA2010">
              <w:rPr>
                <w:b/>
              </w:rPr>
              <w:t>Wage Rate*</w:t>
            </w:r>
          </w:p>
        </w:tc>
        <w:tc>
          <w:tcPr>
            <w:tcW w:w="1620" w:type="dxa"/>
          </w:tcPr>
          <w:p w:rsidRPr="009A036B" w:rsidR="00CA2010" w:rsidP="009A036B" w:rsidRDefault="00CA2010" w14:paraId="4DB3A85E" w14:textId="77777777">
            <w:pPr>
              <w:rPr>
                <w:b/>
              </w:rPr>
            </w:pPr>
            <w:r>
              <w:rPr>
                <w:b/>
              </w:rPr>
              <w:t>Total Burden Cost</w:t>
            </w:r>
            <w:r w:rsidRPr="009A036B">
              <w:rPr>
                <w:b/>
              </w:rPr>
              <w:t xml:space="preserve"> </w:t>
            </w:r>
          </w:p>
        </w:tc>
      </w:tr>
      <w:tr w:rsidRPr="009A036B" w:rsidR="00CA2010" w:rsidTr="00CA2010" w14:paraId="50E6E482" w14:textId="77777777">
        <w:trPr>
          <w:trHeight w:val="260"/>
        </w:trPr>
        <w:tc>
          <w:tcPr>
            <w:tcW w:w="2790" w:type="dxa"/>
          </w:tcPr>
          <w:p w:rsidRPr="009A036B" w:rsidR="00CA2010" w:rsidP="009A036B" w:rsidRDefault="00DC3E67" w14:paraId="7332D80F" w14:textId="77777777">
            <w:r>
              <w:t>Individuals – America</w:t>
            </w:r>
            <w:r w:rsidR="004D63B2">
              <w:t xml:space="preserve">n </w:t>
            </w:r>
            <w:r>
              <w:t xml:space="preserve"> </w:t>
            </w:r>
            <w:r w:rsidR="004D63B2">
              <w:t xml:space="preserve"> - 30</w:t>
            </w:r>
          </w:p>
        </w:tc>
        <w:tc>
          <w:tcPr>
            <w:tcW w:w="2250" w:type="dxa"/>
          </w:tcPr>
          <w:p w:rsidRPr="009A036B" w:rsidR="00CA2010" w:rsidP="009A036B" w:rsidRDefault="00B541AC" w14:paraId="0097A9B8" w14:textId="77777777">
            <w:r>
              <w:t>5</w:t>
            </w:r>
          </w:p>
        </w:tc>
        <w:tc>
          <w:tcPr>
            <w:tcW w:w="2520" w:type="dxa"/>
          </w:tcPr>
          <w:p w:rsidRPr="009A036B" w:rsidR="00CA2010" w:rsidP="009A036B" w:rsidRDefault="004D63B2" w14:paraId="5556B9DB" w14:textId="77777777">
            <w:r>
              <w:t>$59</w:t>
            </w:r>
          </w:p>
        </w:tc>
        <w:tc>
          <w:tcPr>
            <w:tcW w:w="1620" w:type="dxa"/>
          </w:tcPr>
          <w:p w:rsidRPr="009A036B" w:rsidR="00CA2010" w:rsidP="009A036B" w:rsidRDefault="00B541AC" w14:paraId="7B24E15F" w14:textId="77777777">
            <w:r>
              <w:t>$295</w:t>
            </w:r>
          </w:p>
        </w:tc>
      </w:tr>
      <w:tr w:rsidRPr="009A036B" w:rsidR="00CA2010" w:rsidTr="00CA2010" w14:paraId="0AE990E7" w14:textId="77777777">
        <w:trPr>
          <w:trHeight w:val="274"/>
        </w:trPr>
        <w:tc>
          <w:tcPr>
            <w:tcW w:w="2790" w:type="dxa"/>
          </w:tcPr>
          <w:p w:rsidRPr="009A036B" w:rsidR="00CA2010" w:rsidP="009A036B" w:rsidRDefault="00DC3E67" w14:paraId="44D937C0" w14:textId="77777777">
            <w:r>
              <w:t xml:space="preserve">Individuals </w:t>
            </w:r>
            <w:r w:rsidR="004D63B2">
              <w:t>–</w:t>
            </w:r>
            <w:r>
              <w:t xml:space="preserve"> </w:t>
            </w:r>
            <w:r w:rsidR="004D63B2">
              <w:t>International (mostly low- or middle-income countries) - 100</w:t>
            </w:r>
          </w:p>
        </w:tc>
        <w:tc>
          <w:tcPr>
            <w:tcW w:w="2250" w:type="dxa"/>
          </w:tcPr>
          <w:p w:rsidRPr="009A036B" w:rsidR="00CA2010" w:rsidP="009A036B" w:rsidRDefault="00B541AC" w14:paraId="5C3CA980" w14:textId="77777777">
            <w:r>
              <w:t>17</w:t>
            </w:r>
          </w:p>
        </w:tc>
        <w:tc>
          <w:tcPr>
            <w:tcW w:w="2520" w:type="dxa"/>
          </w:tcPr>
          <w:p w:rsidRPr="009A036B" w:rsidR="00CA2010" w:rsidP="009A036B" w:rsidRDefault="004D63B2" w14:paraId="1E3F6ACB" w14:textId="77777777">
            <w:r>
              <w:t>$32</w:t>
            </w:r>
          </w:p>
        </w:tc>
        <w:tc>
          <w:tcPr>
            <w:tcW w:w="1620" w:type="dxa"/>
          </w:tcPr>
          <w:p w:rsidRPr="009A036B" w:rsidR="00CA2010" w:rsidP="009A036B" w:rsidRDefault="00B541AC" w14:paraId="01F0B8AE" w14:textId="77777777">
            <w:r>
              <w:t>$544</w:t>
            </w:r>
          </w:p>
        </w:tc>
      </w:tr>
      <w:tr w:rsidRPr="009A036B" w:rsidR="00CA2010" w:rsidTr="00CA2010" w14:paraId="0510238C" w14:textId="77777777">
        <w:trPr>
          <w:trHeight w:val="289"/>
        </w:trPr>
        <w:tc>
          <w:tcPr>
            <w:tcW w:w="2790" w:type="dxa"/>
          </w:tcPr>
          <w:p w:rsidRPr="009A036B" w:rsidR="00CA2010" w:rsidP="009A036B" w:rsidRDefault="00CA2010" w14:paraId="3D68AF68" w14:textId="77777777">
            <w:pPr>
              <w:rPr>
                <w:b/>
              </w:rPr>
            </w:pPr>
            <w:r w:rsidRPr="009A036B">
              <w:rPr>
                <w:b/>
              </w:rPr>
              <w:t>Totals</w:t>
            </w:r>
          </w:p>
        </w:tc>
        <w:tc>
          <w:tcPr>
            <w:tcW w:w="2250" w:type="dxa"/>
          </w:tcPr>
          <w:p w:rsidRPr="009A036B" w:rsidR="00CA2010" w:rsidP="009A036B" w:rsidRDefault="00CA2010" w14:paraId="741E102C" w14:textId="77777777">
            <w:pPr>
              <w:rPr>
                <w:b/>
              </w:rPr>
            </w:pPr>
          </w:p>
        </w:tc>
        <w:tc>
          <w:tcPr>
            <w:tcW w:w="2520" w:type="dxa"/>
          </w:tcPr>
          <w:p w:rsidRPr="009A036B" w:rsidR="00CA2010" w:rsidP="009A036B" w:rsidRDefault="00CA2010" w14:paraId="405F4C04" w14:textId="77777777"/>
        </w:tc>
        <w:tc>
          <w:tcPr>
            <w:tcW w:w="1620" w:type="dxa"/>
          </w:tcPr>
          <w:p w:rsidRPr="009A036B" w:rsidR="00CA2010" w:rsidP="009A036B" w:rsidRDefault="00B541AC" w14:paraId="22F3FBD0" w14:textId="77777777">
            <w:r>
              <w:t>$839</w:t>
            </w:r>
          </w:p>
        </w:tc>
      </w:tr>
    </w:tbl>
    <w:p w:rsidRPr="00D5436E" w:rsidR="00B541AC" w:rsidP="00B541AC" w:rsidRDefault="00CA2010" w14:paraId="7633AB58" w14:textId="77777777">
      <w:pPr>
        <w:rPr>
          <w:sz w:val="20"/>
          <w:szCs w:val="20"/>
        </w:rPr>
      </w:pPr>
      <w:r w:rsidRPr="00D5436E">
        <w:rPr>
          <w:sz w:val="20"/>
          <w:szCs w:val="20"/>
        </w:rPr>
        <w:t>*</w:t>
      </w:r>
      <w:r w:rsidRPr="00D5436E" w:rsidR="00B541AC">
        <w:rPr>
          <w:sz w:val="20"/>
          <w:szCs w:val="20"/>
        </w:rPr>
        <w:t xml:space="preserve">Source: Bureau of Labor Statistics: The General Public rate was obtained from </w:t>
      </w:r>
      <w:hyperlink w:history="1" r:id="rId8">
        <w:r w:rsidRPr="00D5436E" w:rsidR="00B541AC">
          <w:rPr>
            <w:rStyle w:val="Hyperlink"/>
            <w:sz w:val="20"/>
            <w:szCs w:val="20"/>
          </w:rPr>
          <w:t>https://www.bls.gov/oes/current/oes251071.htm</w:t>
        </w:r>
      </w:hyperlink>
      <w:r w:rsidRPr="00D5436E" w:rsidR="00B541AC">
        <w:rPr>
          <w:sz w:val="20"/>
          <w:szCs w:val="20"/>
        </w:rPr>
        <w:t xml:space="preserve">. </w:t>
      </w:r>
      <w:r w:rsidRPr="00D5436E" w:rsidR="00B541AC">
        <w:rPr>
          <w:i/>
          <w:iCs/>
          <w:sz w:val="20"/>
          <w:szCs w:val="20"/>
        </w:rPr>
        <w:t>For American Respondents only.</w:t>
      </w:r>
    </w:p>
    <w:p w:rsidRPr="00D5436E" w:rsidR="009A036B" w:rsidP="00F3170F" w:rsidRDefault="009A036B" w14:paraId="37413BFE" w14:textId="77777777">
      <w:pPr>
        <w:rPr>
          <w:sz w:val="20"/>
          <w:szCs w:val="20"/>
        </w:rPr>
      </w:pPr>
    </w:p>
    <w:p w:rsidR="00441434" w:rsidP="00F3170F" w:rsidRDefault="00441434" w14:paraId="5CA73DD6" w14:textId="77777777"/>
    <w:p w:rsidR="005E714A" w:rsidRDefault="001C39F7" w14:paraId="16FC2E49" w14:textId="6E976ECB">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__</w:t>
      </w:r>
      <w:r w:rsidR="00D13250">
        <w:t>281.41</w:t>
      </w:r>
      <w:r w:rsidR="00C86E91">
        <w:t>______</w:t>
      </w:r>
    </w:p>
    <w:p w:rsidRPr="009A036B" w:rsidR="009A036B" w:rsidP="009A036B" w:rsidRDefault="009A036B" w14:paraId="63885D71" w14:textId="77777777">
      <w:r>
        <w:rPr>
          <w:b/>
        </w:rPr>
        <w:t xml:space="preserve">                         </w:t>
      </w:r>
    </w:p>
    <w:p w:rsidRPr="009A036B" w:rsidR="009A036B" w:rsidP="009A036B" w:rsidRDefault="009A036B" w14:paraId="0175975D"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3C251A43"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73C8010"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07099EEA" w14:textId="77777777">
            <w:pPr>
              <w:rPr>
                <w:b/>
                <w:bCs/>
              </w:rPr>
            </w:pPr>
          </w:p>
          <w:p w:rsidRPr="009A036B" w:rsidR="009A036B" w:rsidP="009A036B" w:rsidRDefault="009A036B" w14:paraId="17221F5C"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319CBED"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FB10778"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57869EA"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783F39A" w14:textId="77777777">
            <w:pPr>
              <w:rPr>
                <w:b/>
                <w:bCs/>
              </w:rPr>
            </w:pPr>
            <w:r w:rsidRPr="009A036B">
              <w:rPr>
                <w:b/>
                <w:bCs/>
              </w:rPr>
              <w:t>Total Cost to Gov’t</w:t>
            </w:r>
          </w:p>
        </w:tc>
      </w:tr>
      <w:tr w:rsidRPr="009A036B" w:rsidR="009A036B" w:rsidTr="009A036B" w14:paraId="7148154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6D4278"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589BF66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24863D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E2A550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90D5440" w14:textId="77777777"/>
        </w:tc>
        <w:tc>
          <w:tcPr>
            <w:tcW w:w="1363" w:type="dxa"/>
            <w:tcBorders>
              <w:top w:val="nil"/>
              <w:left w:val="nil"/>
              <w:bottom w:val="single" w:color="auto" w:sz="8" w:space="0"/>
              <w:right w:val="single" w:color="auto" w:sz="8" w:space="0"/>
            </w:tcBorders>
          </w:tcPr>
          <w:p w:rsidRPr="009A036B" w:rsidR="009A036B" w:rsidP="009A036B" w:rsidRDefault="009A036B" w14:paraId="2F65D924" w14:textId="77777777"/>
        </w:tc>
      </w:tr>
      <w:tr w:rsidRPr="009A036B" w:rsidR="009A036B" w:rsidTr="009A036B" w14:paraId="493A54A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1136D" w14:paraId="7564ADB6" w14:textId="77777777">
            <w:r>
              <w:t>Health Science Policy Analyst</w:t>
            </w:r>
          </w:p>
        </w:tc>
        <w:tc>
          <w:tcPr>
            <w:tcW w:w="1440" w:type="dxa"/>
            <w:tcBorders>
              <w:top w:val="nil"/>
              <w:left w:val="nil"/>
              <w:bottom w:val="single" w:color="auto" w:sz="8" w:space="0"/>
              <w:right w:val="single" w:color="auto" w:sz="8" w:space="0"/>
            </w:tcBorders>
          </w:tcPr>
          <w:p w:rsidRPr="009A036B" w:rsidR="009A036B" w:rsidP="009A036B" w:rsidRDefault="00C1136D" w14:paraId="3269216B" w14:textId="77777777">
            <w:r>
              <w:t>13 / 9</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1136D" w14:paraId="0633DAEB" w14:textId="77777777">
            <w:r>
              <w:t>$131,341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1136D" w14:paraId="0E622312" w14:textId="77777777">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5E817C5" w14:textId="77777777"/>
        </w:tc>
        <w:tc>
          <w:tcPr>
            <w:tcW w:w="1363" w:type="dxa"/>
            <w:tcBorders>
              <w:top w:val="nil"/>
              <w:left w:val="nil"/>
              <w:bottom w:val="single" w:color="auto" w:sz="8" w:space="0"/>
              <w:right w:val="single" w:color="auto" w:sz="8" w:space="0"/>
            </w:tcBorders>
          </w:tcPr>
          <w:p w:rsidRPr="009A036B" w:rsidR="009A036B" w:rsidP="009A036B" w:rsidRDefault="00C1136D" w14:paraId="13E4BD2E" w14:textId="6B554918">
            <w:r>
              <w:t>$</w:t>
            </w:r>
            <w:r w:rsidR="00D13250">
              <w:t>131.41</w:t>
            </w:r>
          </w:p>
        </w:tc>
      </w:tr>
      <w:tr w:rsidRPr="009A036B" w:rsidR="009A036B" w:rsidTr="009A036B" w14:paraId="59C0F66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DCEFE7C" w14:textId="77777777"/>
        </w:tc>
        <w:tc>
          <w:tcPr>
            <w:tcW w:w="1440" w:type="dxa"/>
            <w:tcBorders>
              <w:top w:val="nil"/>
              <w:left w:val="nil"/>
              <w:bottom w:val="single" w:color="auto" w:sz="8" w:space="0"/>
              <w:right w:val="single" w:color="auto" w:sz="8" w:space="0"/>
            </w:tcBorders>
          </w:tcPr>
          <w:p w:rsidRPr="009A036B" w:rsidR="009A036B" w:rsidP="009A036B" w:rsidRDefault="009A036B" w14:paraId="6905B72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B4F764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27892D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6A5821D" w14:textId="77777777"/>
        </w:tc>
        <w:tc>
          <w:tcPr>
            <w:tcW w:w="1363" w:type="dxa"/>
            <w:tcBorders>
              <w:top w:val="nil"/>
              <w:left w:val="nil"/>
              <w:bottom w:val="single" w:color="auto" w:sz="8" w:space="0"/>
              <w:right w:val="single" w:color="auto" w:sz="8" w:space="0"/>
            </w:tcBorders>
          </w:tcPr>
          <w:p w:rsidRPr="009A036B" w:rsidR="009A036B" w:rsidP="009A036B" w:rsidRDefault="009A036B" w14:paraId="467D8E18" w14:textId="77777777"/>
        </w:tc>
      </w:tr>
      <w:tr w:rsidRPr="009A036B" w:rsidR="009A036B" w:rsidTr="009A036B" w14:paraId="02188AC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ABA86EB" w14:textId="77777777"/>
        </w:tc>
        <w:tc>
          <w:tcPr>
            <w:tcW w:w="1440" w:type="dxa"/>
            <w:tcBorders>
              <w:top w:val="nil"/>
              <w:left w:val="nil"/>
              <w:bottom w:val="single" w:color="auto" w:sz="8" w:space="0"/>
              <w:right w:val="single" w:color="auto" w:sz="8" w:space="0"/>
            </w:tcBorders>
          </w:tcPr>
          <w:p w:rsidRPr="009A036B" w:rsidR="009A036B" w:rsidP="009A036B" w:rsidRDefault="009A036B" w14:paraId="40D6BE9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5B4D5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EB23D26"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6E0A608" w14:textId="77777777"/>
        </w:tc>
        <w:tc>
          <w:tcPr>
            <w:tcW w:w="1363" w:type="dxa"/>
            <w:tcBorders>
              <w:top w:val="nil"/>
              <w:left w:val="nil"/>
              <w:bottom w:val="single" w:color="auto" w:sz="8" w:space="0"/>
              <w:right w:val="single" w:color="auto" w:sz="8" w:space="0"/>
            </w:tcBorders>
          </w:tcPr>
          <w:p w:rsidRPr="009A036B" w:rsidR="009A036B" w:rsidP="009A036B" w:rsidRDefault="009A036B" w14:paraId="534E68D5" w14:textId="77777777"/>
        </w:tc>
      </w:tr>
      <w:tr w:rsidRPr="009A036B" w:rsidR="009A036B" w:rsidTr="009A036B" w14:paraId="0A5CAA6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28F934A"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9121F7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4D7E0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2E7A887" w14:textId="77777777"/>
        </w:tc>
        <w:tc>
          <w:tcPr>
            <w:tcW w:w="1363" w:type="dxa"/>
            <w:tcBorders>
              <w:top w:val="nil"/>
              <w:left w:val="nil"/>
              <w:bottom w:val="single" w:color="auto" w:sz="8" w:space="0"/>
              <w:right w:val="single" w:color="auto" w:sz="8" w:space="0"/>
            </w:tcBorders>
          </w:tcPr>
          <w:p w:rsidRPr="009A036B" w:rsidR="009A036B" w:rsidP="009A036B" w:rsidRDefault="009A036B" w14:paraId="6C393DC6" w14:textId="77777777"/>
        </w:tc>
        <w:tc>
          <w:tcPr>
            <w:tcW w:w="1363" w:type="dxa"/>
            <w:tcBorders>
              <w:top w:val="nil"/>
              <w:left w:val="nil"/>
              <w:bottom w:val="single" w:color="auto" w:sz="8" w:space="0"/>
              <w:right w:val="single" w:color="auto" w:sz="8" w:space="0"/>
            </w:tcBorders>
          </w:tcPr>
          <w:p w:rsidRPr="009A036B" w:rsidR="009A036B" w:rsidP="009A036B" w:rsidRDefault="009A036B" w14:paraId="6B03C2FF" w14:textId="77777777"/>
        </w:tc>
      </w:tr>
      <w:tr w:rsidRPr="009A036B" w:rsidR="009A036B" w:rsidTr="009A036B" w14:paraId="6FBA010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1136D" w14:paraId="2001C4FA" w14:textId="77777777">
            <w:r>
              <w:lastRenderedPageBreak/>
              <w:t>Contractor</w:t>
            </w:r>
          </w:p>
        </w:tc>
        <w:tc>
          <w:tcPr>
            <w:tcW w:w="1440" w:type="dxa"/>
            <w:tcBorders>
              <w:top w:val="nil"/>
              <w:left w:val="nil"/>
              <w:bottom w:val="single" w:color="auto" w:sz="8" w:space="0"/>
              <w:right w:val="single" w:color="auto" w:sz="8" w:space="0"/>
            </w:tcBorders>
          </w:tcPr>
          <w:p w:rsidRPr="009A036B" w:rsidR="009A036B" w:rsidP="009A036B" w:rsidRDefault="009A036B" w14:paraId="7EEE6DF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1136D" w14:paraId="1BFD2041" w14:textId="77777777">
            <w:r>
              <w:t>$15000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1136D" w14:paraId="58CB25C5" w14:textId="77777777">
            <w:r>
              <w:t>1%</w:t>
            </w:r>
          </w:p>
        </w:tc>
        <w:tc>
          <w:tcPr>
            <w:tcW w:w="1363" w:type="dxa"/>
            <w:tcBorders>
              <w:top w:val="nil"/>
              <w:left w:val="nil"/>
              <w:bottom w:val="single" w:color="auto" w:sz="8" w:space="0"/>
              <w:right w:val="single" w:color="auto" w:sz="8" w:space="0"/>
            </w:tcBorders>
          </w:tcPr>
          <w:p w:rsidRPr="009A036B" w:rsidR="009A036B" w:rsidP="009A036B" w:rsidRDefault="009A036B" w14:paraId="0474CD56" w14:textId="77777777"/>
        </w:tc>
        <w:tc>
          <w:tcPr>
            <w:tcW w:w="1363" w:type="dxa"/>
            <w:tcBorders>
              <w:top w:val="nil"/>
              <w:left w:val="nil"/>
              <w:bottom w:val="single" w:color="auto" w:sz="8" w:space="0"/>
              <w:right w:val="single" w:color="auto" w:sz="8" w:space="0"/>
            </w:tcBorders>
          </w:tcPr>
          <w:p w:rsidRPr="009A036B" w:rsidR="009A036B" w:rsidP="009A036B" w:rsidRDefault="00C1136D" w14:paraId="0FF61CC2" w14:textId="77777777">
            <w:r>
              <w:t>$150</w:t>
            </w:r>
          </w:p>
        </w:tc>
      </w:tr>
      <w:tr w:rsidRPr="009A036B" w:rsidR="009A036B" w:rsidTr="009A036B" w14:paraId="2B905AE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C5B551"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4C9CD8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CDF6DF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28B85F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D9EFC4C" w14:textId="77777777"/>
        </w:tc>
        <w:tc>
          <w:tcPr>
            <w:tcW w:w="1363" w:type="dxa"/>
            <w:tcBorders>
              <w:top w:val="nil"/>
              <w:left w:val="nil"/>
              <w:bottom w:val="single" w:color="auto" w:sz="8" w:space="0"/>
              <w:right w:val="single" w:color="auto" w:sz="8" w:space="0"/>
            </w:tcBorders>
          </w:tcPr>
          <w:p w:rsidRPr="009A036B" w:rsidR="009A036B" w:rsidP="009A036B" w:rsidRDefault="009A036B" w14:paraId="77419F7C" w14:textId="77777777"/>
        </w:tc>
      </w:tr>
      <w:tr w:rsidRPr="009A036B" w:rsidR="009A036B" w:rsidTr="009A036B" w14:paraId="14C3C79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BFAFC8B"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6B7510A"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1ACBFB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B442D4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1897CB8" w14:textId="77777777"/>
        </w:tc>
        <w:tc>
          <w:tcPr>
            <w:tcW w:w="1363" w:type="dxa"/>
            <w:tcBorders>
              <w:top w:val="nil"/>
              <w:left w:val="nil"/>
              <w:bottom w:val="single" w:color="auto" w:sz="8" w:space="0"/>
              <w:right w:val="single" w:color="auto" w:sz="8" w:space="0"/>
            </w:tcBorders>
          </w:tcPr>
          <w:p w:rsidRPr="009A036B" w:rsidR="009A036B" w:rsidP="009A036B" w:rsidRDefault="009A036B" w14:paraId="728288B7" w14:textId="77777777"/>
        </w:tc>
      </w:tr>
      <w:tr w:rsidRPr="009A036B" w:rsidR="009A036B" w:rsidTr="009A036B" w14:paraId="7CFE254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5CC05E1"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F0A5A68"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7B3B478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C342112"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6E58255"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0DC5EC12" w14:textId="77777777">
            <w:pPr>
              <w:rPr>
                <w:b/>
              </w:rPr>
            </w:pPr>
          </w:p>
        </w:tc>
      </w:tr>
      <w:tr w:rsidRPr="009A036B" w:rsidR="009A036B" w:rsidTr="002E48F5" w14:paraId="43FEF06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3CEA3F6F"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0190695C"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C268E58"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0E2F87FC"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50808E7F" w14:textId="77777777"/>
        </w:tc>
        <w:tc>
          <w:tcPr>
            <w:tcW w:w="1363" w:type="dxa"/>
            <w:tcBorders>
              <w:top w:val="nil"/>
              <w:left w:val="nil"/>
              <w:bottom w:val="single" w:color="auto" w:sz="8" w:space="0"/>
              <w:right w:val="single" w:color="auto" w:sz="8" w:space="0"/>
            </w:tcBorders>
          </w:tcPr>
          <w:p w:rsidRPr="009A036B" w:rsidR="009A036B" w:rsidP="009A036B" w:rsidRDefault="007D3DCE" w14:paraId="6EE78C51" w14:textId="00DDBAAE">
            <w:r>
              <w:t>$</w:t>
            </w:r>
            <w:r w:rsidR="00D13250">
              <w:t>281.41</w:t>
            </w:r>
          </w:p>
        </w:tc>
      </w:tr>
    </w:tbl>
    <w:p w:rsidRPr="009A036B" w:rsidR="009A036B" w:rsidP="009A036B" w:rsidRDefault="002D74B4" w14:paraId="265A0F6A" w14:textId="77777777">
      <w:bookmarkStart w:name="_Hlk31117769" w:id="0"/>
      <w:r>
        <w:t>*</w:t>
      </w:r>
      <w:r w:rsidRPr="009747F4">
        <w:rPr>
          <w:sz w:val="18"/>
          <w:szCs w:val="18"/>
        </w:rPr>
        <w:t>the</w:t>
      </w:r>
      <w:r>
        <w:t xml:space="preserve"> </w:t>
      </w:r>
      <w:r w:rsidRPr="009747F4">
        <w:rPr>
          <w:sz w:val="18"/>
          <w:szCs w:val="18"/>
        </w:rPr>
        <w:t>Salary in table above is cited from</w:t>
      </w:r>
      <w:r>
        <w:t xml:space="preserve"> </w:t>
      </w:r>
      <w:hyperlink w:history="1" r:id="rId9">
        <w:r w:rsidRPr="00554E50">
          <w:rPr>
            <w:rStyle w:val="Hyperlink"/>
            <w:sz w:val="18"/>
            <w:szCs w:val="18"/>
          </w:rPr>
          <w:t>https://www.opm.gov/policy-data-oversight/pay-leave/salaries-wages/salary-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p>
    <w:bookmarkEnd w:id="0"/>
    <w:p w:rsidR="009A036B" w:rsidRDefault="009A036B" w14:paraId="680E277A" w14:textId="77777777">
      <w:pPr>
        <w:rPr>
          <w:b/>
        </w:rPr>
      </w:pPr>
    </w:p>
    <w:p w:rsidR="00ED6492" w:rsidRDefault="00ED6492" w14:paraId="020D6896" w14:textId="77777777">
      <w:pPr>
        <w:rPr>
          <w:b/>
          <w:bCs/>
          <w:u w:val="single"/>
        </w:rPr>
      </w:pPr>
    </w:p>
    <w:p w:rsidR="0069403B" w:rsidP="00F06866" w:rsidRDefault="00ED6492" w14:paraId="5772003B"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4B7FCB0D" w14:textId="77777777">
      <w:pPr>
        <w:rPr>
          <w:b/>
        </w:rPr>
      </w:pPr>
    </w:p>
    <w:p w:rsidR="00F06866" w:rsidP="00F06866" w:rsidRDefault="00636621" w14:paraId="009D869F" w14:textId="77777777">
      <w:pPr>
        <w:rPr>
          <w:b/>
        </w:rPr>
      </w:pPr>
      <w:r>
        <w:rPr>
          <w:b/>
        </w:rPr>
        <w:t>The</w:t>
      </w:r>
      <w:r w:rsidR="0069403B">
        <w:rPr>
          <w:b/>
        </w:rPr>
        <w:t xml:space="preserve"> select</w:t>
      </w:r>
      <w:r>
        <w:rPr>
          <w:b/>
        </w:rPr>
        <w:t>ion of your targeted respondents</w:t>
      </w:r>
    </w:p>
    <w:p w:rsidR="0069403B" w:rsidP="0069403B" w:rsidRDefault="0069403B" w14:paraId="36422D85"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C1136D">
        <w:t xml:space="preserve"> X</w:t>
      </w:r>
      <w:r>
        <w:t xml:space="preserve"> ] No</w:t>
      </w:r>
    </w:p>
    <w:p w:rsidR="00636621" w:rsidP="00636621" w:rsidRDefault="00636621" w14:paraId="23D92428" w14:textId="77777777">
      <w:pPr>
        <w:pStyle w:val="ListParagraph"/>
      </w:pPr>
    </w:p>
    <w:p w:rsidR="00636621" w:rsidP="001B0AAA" w:rsidRDefault="00636621" w14:paraId="5C4CD37E"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0A5A7520" w14:textId="77777777">
      <w:pPr>
        <w:pStyle w:val="ListParagraph"/>
      </w:pPr>
    </w:p>
    <w:p w:rsidR="00B541AC" w:rsidP="00A403BB" w:rsidRDefault="00B541AC" w14:paraId="4B4BF2C3" w14:textId="77777777">
      <w:pPr>
        <w:pStyle w:val="ListParagraph"/>
      </w:pPr>
      <w:r>
        <w:t>Any participant that attended one or more sessions of GFH2R will be able to access and complete the survey. Our respondents are only the participants in the online event and since they were all hand selected by the Steering Committee, we can control who will be able to respond to the survey request.</w:t>
      </w:r>
    </w:p>
    <w:p w:rsidR="00A403BB" w:rsidP="00A403BB" w:rsidRDefault="00A403BB" w14:paraId="3BAD0E23" w14:textId="77777777"/>
    <w:p w:rsidR="00A403BB" w:rsidP="00A403BB" w:rsidRDefault="00A403BB" w14:paraId="790432BF" w14:textId="77777777">
      <w:pPr>
        <w:rPr>
          <w:b/>
        </w:rPr>
      </w:pPr>
      <w:r>
        <w:rPr>
          <w:b/>
        </w:rPr>
        <w:t>Administration of the Instrument</w:t>
      </w:r>
    </w:p>
    <w:p w:rsidR="00A403BB" w:rsidP="00A403BB" w:rsidRDefault="001B0AAA" w14:paraId="311BC804" w14:textId="77777777">
      <w:pPr>
        <w:pStyle w:val="ListParagraph"/>
        <w:numPr>
          <w:ilvl w:val="0"/>
          <w:numId w:val="17"/>
        </w:numPr>
      </w:pPr>
      <w:r>
        <w:t>H</w:t>
      </w:r>
      <w:r w:rsidR="00A403BB">
        <w:t>ow will you collect the information? (Check all that apply)</w:t>
      </w:r>
    </w:p>
    <w:p w:rsidR="001B0AAA" w:rsidP="001B0AAA" w:rsidRDefault="00A403BB" w14:paraId="11D51A65" w14:textId="77777777">
      <w:pPr>
        <w:ind w:left="720"/>
      </w:pPr>
      <w:r>
        <w:t xml:space="preserve">[ </w:t>
      </w:r>
      <w:r w:rsidR="00C1136D">
        <w:t>X</w:t>
      </w:r>
      <w:r w:rsidR="001B0AAA">
        <w:t xml:space="preserve"> </w:t>
      </w:r>
      <w:r>
        <w:t>] Web-based</w:t>
      </w:r>
      <w:r w:rsidR="001B0AAA">
        <w:t xml:space="preserve"> or other forms of Social Media </w:t>
      </w:r>
    </w:p>
    <w:p w:rsidR="001B0AAA" w:rsidP="001B0AAA" w:rsidRDefault="00A403BB" w14:paraId="37625F78" w14:textId="77777777">
      <w:pPr>
        <w:ind w:left="720"/>
      </w:pPr>
      <w:r>
        <w:t xml:space="preserve">[ </w:t>
      </w:r>
      <w:r w:rsidR="001B0AAA">
        <w:t xml:space="preserve"> </w:t>
      </w:r>
      <w:r>
        <w:t>] Telephone</w:t>
      </w:r>
      <w:r>
        <w:tab/>
      </w:r>
    </w:p>
    <w:p w:rsidR="001B0AAA" w:rsidP="001B0AAA" w:rsidRDefault="00A403BB" w14:paraId="53F56312" w14:textId="77777777">
      <w:pPr>
        <w:ind w:left="720"/>
      </w:pPr>
      <w:r>
        <w:t>[</w:t>
      </w:r>
      <w:r w:rsidR="001B0AAA">
        <w:t xml:space="preserve"> </w:t>
      </w:r>
      <w:r>
        <w:t xml:space="preserve"> ] In-person</w:t>
      </w:r>
      <w:r>
        <w:tab/>
      </w:r>
    </w:p>
    <w:p w:rsidR="001B0AAA" w:rsidP="001B0AAA" w:rsidRDefault="00A403BB" w14:paraId="07E699A3" w14:textId="77777777">
      <w:pPr>
        <w:ind w:left="720"/>
      </w:pPr>
      <w:r>
        <w:t xml:space="preserve">[ </w:t>
      </w:r>
      <w:r w:rsidR="001B0AAA">
        <w:t xml:space="preserve"> </w:t>
      </w:r>
      <w:r>
        <w:t>] Mail</w:t>
      </w:r>
      <w:r w:rsidR="001B0AAA">
        <w:t xml:space="preserve"> </w:t>
      </w:r>
    </w:p>
    <w:p w:rsidR="001B0AAA" w:rsidP="001B0AAA" w:rsidRDefault="00A403BB" w14:paraId="34A0AB80" w14:textId="77777777">
      <w:pPr>
        <w:ind w:left="720"/>
      </w:pPr>
      <w:r>
        <w:t xml:space="preserve">[ </w:t>
      </w:r>
      <w:r w:rsidR="001B0AAA">
        <w:t xml:space="preserve"> </w:t>
      </w:r>
      <w:r>
        <w:t>] Other, Explain</w:t>
      </w:r>
    </w:p>
    <w:p w:rsidR="00F24CFC" w:rsidP="00F24CFC" w:rsidRDefault="00F24CFC" w14:paraId="12E02A90" w14:textId="77777777">
      <w:pPr>
        <w:pStyle w:val="ListParagraph"/>
        <w:numPr>
          <w:ilvl w:val="0"/>
          <w:numId w:val="17"/>
        </w:numPr>
      </w:pPr>
      <w:r>
        <w:t>Will interviewers or facilitators be used?  [  ] Yes [</w:t>
      </w:r>
      <w:r w:rsidR="00D50783">
        <w:t xml:space="preserve"> X</w:t>
      </w:r>
      <w:r>
        <w:t xml:space="preserve"> ] No</w:t>
      </w:r>
    </w:p>
    <w:p w:rsidR="00F24CFC" w:rsidP="00F24CFC" w:rsidRDefault="00F24CFC" w14:paraId="3CCDA0B8" w14:textId="77777777">
      <w:pPr>
        <w:pStyle w:val="ListParagraph"/>
        <w:ind w:left="360"/>
      </w:pPr>
      <w:r>
        <w:t xml:space="preserve"> </w:t>
      </w:r>
    </w:p>
    <w:sectPr w:rsid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94C3C" w14:textId="77777777" w:rsidR="00FF304F" w:rsidRDefault="00FF304F">
      <w:r>
        <w:separator/>
      </w:r>
    </w:p>
  </w:endnote>
  <w:endnote w:type="continuationSeparator" w:id="0">
    <w:p w14:paraId="13D58A9A" w14:textId="77777777" w:rsidR="00FF304F" w:rsidRDefault="00FF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BF09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07104" w14:textId="77777777" w:rsidR="00FF304F" w:rsidRDefault="00FF304F">
      <w:r>
        <w:separator/>
      </w:r>
    </w:p>
  </w:footnote>
  <w:footnote w:type="continuationSeparator" w:id="0">
    <w:p w14:paraId="71138186" w14:textId="77777777" w:rsidR="00FF304F" w:rsidRDefault="00FF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72E4"/>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37B48"/>
    <w:rsid w:val="00242CDE"/>
    <w:rsid w:val="0024521E"/>
    <w:rsid w:val="00263C3D"/>
    <w:rsid w:val="00274D0B"/>
    <w:rsid w:val="00284110"/>
    <w:rsid w:val="00293FC8"/>
    <w:rsid w:val="002B3C95"/>
    <w:rsid w:val="002D0B92"/>
    <w:rsid w:val="002D26E2"/>
    <w:rsid w:val="002D74B4"/>
    <w:rsid w:val="002E48F5"/>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3B2"/>
    <w:rsid w:val="004D6E14"/>
    <w:rsid w:val="005009B0"/>
    <w:rsid w:val="005A1006"/>
    <w:rsid w:val="005A1580"/>
    <w:rsid w:val="005A772A"/>
    <w:rsid w:val="005E714A"/>
    <w:rsid w:val="006140A0"/>
    <w:rsid w:val="00633F74"/>
    <w:rsid w:val="00636329"/>
    <w:rsid w:val="00636621"/>
    <w:rsid w:val="00642B49"/>
    <w:rsid w:val="006832D9"/>
    <w:rsid w:val="00686301"/>
    <w:rsid w:val="0069403B"/>
    <w:rsid w:val="006A4DD7"/>
    <w:rsid w:val="006B7B34"/>
    <w:rsid w:val="006D5F47"/>
    <w:rsid w:val="006E78DD"/>
    <w:rsid w:val="006F3DDE"/>
    <w:rsid w:val="00704678"/>
    <w:rsid w:val="007425E7"/>
    <w:rsid w:val="00761267"/>
    <w:rsid w:val="00766D95"/>
    <w:rsid w:val="0077703F"/>
    <w:rsid w:val="007D3DCE"/>
    <w:rsid w:val="00802607"/>
    <w:rsid w:val="008101A5"/>
    <w:rsid w:val="00811789"/>
    <w:rsid w:val="00822664"/>
    <w:rsid w:val="00843796"/>
    <w:rsid w:val="0085116A"/>
    <w:rsid w:val="008670DC"/>
    <w:rsid w:val="00887320"/>
    <w:rsid w:val="00895229"/>
    <w:rsid w:val="008F0203"/>
    <w:rsid w:val="008F50D4"/>
    <w:rsid w:val="009239AA"/>
    <w:rsid w:val="00935ADA"/>
    <w:rsid w:val="00946B6C"/>
    <w:rsid w:val="00955A71"/>
    <w:rsid w:val="0096108F"/>
    <w:rsid w:val="009A036B"/>
    <w:rsid w:val="009C13B9"/>
    <w:rsid w:val="009D01A2"/>
    <w:rsid w:val="009D195B"/>
    <w:rsid w:val="009F5923"/>
    <w:rsid w:val="00A229F1"/>
    <w:rsid w:val="00A403BB"/>
    <w:rsid w:val="00A50F89"/>
    <w:rsid w:val="00A674DF"/>
    <w:rsid w:val="00A67F78"/>
    <w:rsid w:val="00A83AA6"/>
    <w:rsid w:val="00AC60E8"/>
    <w:rsid w:val="00AE14B1"/>
    <w:rsid w:val="00AE1809"/>
    <w:rsid w:val="00B541AC"/>
    <w:rsid w:val="00B80D76"/>
    <w:rsid w:val="00BA2105"/>
    <w:rsid w:val="00BA7E06"/>
    <w:rsid w:val="00BB43B5"/>
    <w:rsid w:val="00BB6219"/>
    <w:rsid w:val="00BC676D"/>
    <w:rsid w:val="00BD290F"/>
    <w:rsid w:val="00BF6223"/>
    <w:rsid w:val="00C1136D"/>
    <w:rsid w:val="00C14CC4"/>
    <w:rsid w:val="00C33C52"/>
    <w:rsid w:val="00C40D8B"/>
    <w:rsid w:val="00C8407A"/>
    <w:rsid w:val="00C8488C"/>
    <w:rsid w:val="00C86E91"/>
    <w:rsid w:val="00CA19A3"/>
    <w:rsid w:val="00CA2010"/>
    <w:rsid w:val="00CA2650"/>
    <w:rsid w:val="00CB1078"/>
    <w:rsid w:val="00CC6FAF"/>
    <w:rsid w:val="00CD3F0A"/>
    <w:rsid w:val="00CE033F"/>
    <w:rsid w:val="00D13250"/>
    <w:rsid w:val="00D15B64"/>
    <w:rsid w:val="00D24698"/>
    <w:rsid w:val="00D504C2"/>
    <w:rsid w:val="00D50783"/>
    <w:rsid w:val="00D5436E"/>
    <w:rsid w:val="00D6383F"/>
    <w:rsid w:val="00D662C8"/>
    <w:rsid w:val="00DB4A58"/>
    <w:rsid w:val="00DB59D0"/>
    <w:rsid w:val="00DC2F2F"/>
    <w:rsid w:val="00DC33D3"/>
    <w:rsid w:val="00DC3E67"/>
    <w:rsid w:val="00DC64D3"/>
    <w:rsid w:val="00E26329"/>
    <w:rsid w:val="00E40B50"/>
    <w:rsid w:val="00E50293"/>
    <w:rsid w:val="00E65FFC"/>
    <w:rsid w:val="00E670E2"/>
    <w:rsid w:val="00E80951"/>
    <w:rsid w:val="00E86CC6"/>
    <w:rsid w:val="00EB56B3"/>
    <w:rsid w:val="00EB71A8"/>
    <w:rsid w:val="00ED6492"/>
    <w:rsid w:val="00EF2095"/>
    <w:rsid w:val="00F06866"/>
    <w:rsid w:val="00F136F1"/>
    <w:rsid w:val="00F15956"/>
    <w:rsid w:val="00F24CFC"/>
    <w:rsid w:val="00F3170F"/>
    <w:rsid w:val="00F94D8C"/>
    <w:rsid w:val="00F976B0"/>
    <w:rsid w:val="00FA6DE7"/>
    <w:rsid w:val="00FC0A8E"/>
    <w:rsid w:val="00FE2FA6"/>
    <w:rsid w:val="00FE3DF2"/>
    <w:rsid w:val="00FF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3F4C3BF"/>
  <w15:chartTrackingRefBased/>
  <w15:docId w15:val="{E9463227-FC21-4262-B733-349EA65F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289636">
      <w:bodyDiv w:val="1"/>
      <w:marLeft w:val="0"/>
      <w:marRight w:val="0"/>
      <w:marTop w:val="0"/>
      <w:marBottom w:val="0"/>
      <w:divBdr>
        <w:top w:val="none" w:sz="0" w:space="0" w:color="auto"/>
        <w:left w:val="none" w:sz="0" w:space="0" w:color="auto"/>
        <w:bottom w:val="none" w:sz="0" w:space="0" w:color="auto"/>
        <w:right w:val="none" w:sz="0" w:space="0" w:color="auto"/>
      </w:divBdr>
    </w:div>
    <w:div w:id="905993958">
      <w:bodyDiv w:val="1"/>
      <w:marLeft w:val="0"/>
      <w:marRight w:val="0"/>
      <w:marTop w:val="0"/>
      <w:marBottom w:val="0"/>
      <w:divBdr>
        <w:top w:val="none" w:sz="0" w:space="0" w:color="auto"/>
        <w:left w:val="none" w:sz="0" w:space="0" w:color="auto"/>
        <w:bottom w:val="none" w:sz="0" w:space="0" w:color="auto"/>
        <w:right w:val="none" w:sz="0" w:space="0" w:color="auto"/>
      </w:divBdr>
    </w:div>
    <w:div w:id="1143085833">
      <w:bodyDiv w:val="1"/>
      <w:marLeft w:val="0"/>
      <w:marRight w:val="0"/>
      <w:marTop w:val="0"/>
      <w:marBottom w:val="0"/>
      <w:divBdr>
        <w:top w:val="none" w:sz="0" w:space="0" w:color="auto"/>
        <w:left w:val="none" w:sz="0" w:space="0" w:color="auto"/>
        <w:bottom w:val="none" w:sz="0" w:space="0" w:color="auto"/>
        <w:right w:val="none" w:sz="0" w:space="0" w:color="auto"/>
      </w:divBdr>
    </w:div>
    <w:div w:id="124191152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5107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4496</Characters>
  <Application>Microsoft Office Word</Application>
  <DocSecurity>0</DocSecurity>
  <Lines>249</Lines>
  <Paragraphs>121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5204</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5046300</vt:i4>
      </vt:variant>
      <vt:variant>
        <vt:i4>0</vt:i4>
      </vt:variant>
      <vt:variant>
        <vt:i4>0</vt:i4>
      </vt:variant>
      <vt:variant>
        <vt:i4>5</vt:i4>
      </vt:variant>
      <vt:variant>
        <vt:lpwstr>https://www.bls.gov/oes/current/oes251071.htm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2021-11-15T15:21:00Z</dcterms:created>
  <dcterms:modified xsi:type="dcterms:W3CDTF">2021-11-15T15:21:00Z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