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71300" w14:paraId="5601921B" w14:textId="6A06ECA9">
      <w:pPr>
        <w:rPr>
          <w:b/>
          <w:bCs/>
        </w:rPr>
      </w:pPr>
      <w:r w:rsidRPr="00440C76">
        <w:rPr>
          <w:b/>
          <w:bCs/>
        </w:rPr>
        <w:t>NIEHS PEPH Metrics</w:t>
      </w:r>
      <w:r w:rsidR="001407EF">
        <w:rPr>
          <w:b/>
          <w:bCs/>
        </w:rPr>
        <w:t xml:space="preserve"> Manual</w:t>
      </w:r>
      <w:r w:rsidRPr="00440C76">
        <w:rPr>
          <w:b/>
          <w:bCs/>
        </w:rPr>
        <w:t xml:space="preserve"> Training P</w:t>
      </w:r>
      <w:r w:rsidRPr="00440C76" w:rsidR="006854A7">
        <w:rPr>
          <w:b/>
          <w:bCs/>
        </w:rPr>
        <w:t>ost</w:t>
      </w:r>
      <w:r w:rsidRPr="00440C76">
        <w:rPr>
          <w:b/>
          <w:bCs/>
        </w:rPr>
        <w:t>-Workshop Participant Survey Screenshot</w:t>
      </w:r>
    </w:p>
    <w:p w:rsidR="00222218" w:rsidP="00222218" w14:paraId="33156E86" w14:textId="77777777">
      <w:pPr>
        <w:pStyle w:val="pf0"/>
        <w:spacing w:before="0" w:beforeAutospacing="0" w:after="0" w:afterAutospacing="0"/>
        <w:rPr>
          <w:rFonts w:ascii="Arial" w:hAnsi="Arial" w:cs="Arial"/>
          <w:sz w:val="20"/>
          <w:szCs w:val="20"/>
        </w:rPr>
      </w:pPr>
      <w:r>
        <w:rPr>
          <w:rStyle w:val="cf01"/>
        </w:rPr>
        <w:t>OMB#: 0925-0648</w:t>
      </w:r>
    </w:p>
    <w:p w:rsidR="00222218" w:rsidP="00222218" w14:paraId="583DCB57" w14:textId="77777777">
      <w:pPr>
        <w:pStyle w:val="pf0"/>
        <w:spacing w:before="0" w:beforeAutospacing="0" w:after="0" w:afterAutospacing="0"/>
        <w:rPr>
          <w:rFonts w:ascii="Arial" w:hAnsi="Arial" w:cs="Arial"/>
          <w:sz w:val="20"/>
          <w:szCs w:val="20"/>
        </w:rPr>
      </w:pPr>
      <w:r>
        <w:rPr>
          <w:rStyle w:val="cf01"/>
        </w:rPr>
        <w:t>Expiration Date: 06/2024</w:t>
      </w:r>
    </w:p>
    <w:p w:rsidR="00222218" w:rsidP="00222218" w14:paraId="55AEBF71" w14:textId="77777777">
      <w:pPr>
        <w:pStyle w:val="pf1"/>
        <w:rPr>
          <w:rStyle w:val="cf01"/>
        </w:rPr>
      </w:pPr>
      <w:r>
        <w:rPr>
          <w:rStyle w:val="cf01"/>
        </w:rPr>
        <w:t>Public reporting burden for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(0925-0648). Do not return the completed form to this address.</w:t>
      </w:r>
    </w:p>
    <w:p w:rsidR="00C71300" w14:paraId="27389AEE" w14:textId="4CCB8680">
      <w:r w:rsidRPr="006854A7">
        <w:rPr>
          <w:noProof/>
        </w:rPr>
        <w:drawing>
          <wp:inline distT="0" distB="0" distL="0" distR="0">
            <wp:extent cx="3911801" cy="4235668"/>
            <wp:effectExtent l="0" t="0" r="0" b="0"/>
            <wp:docPr id="1" name="Picture 1"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 text, application&#10;&#10;Description automatically generated"/>
                    <pic:cNvPicPr/>
                  </pic:nvPicPr>
                  <pic:blipFill>
                    <a:blip xmlns:r="http://schemas.openxmlformats.org/officeDocument/2006/relationships" r:embed="rId4"/>
                    <a:stretch>
                      <a:fillRect/>
                    </a:stretch>
                  </pic:blipFill>
                  <pic:spPr>
                    <a:xfrm>
                      <a:off x="0" y="0"/>
                      <a:ext cx="3911801" cy="4235668"/>
                    </a:xfrm>
                    <a:prstGeom prst="rect">
                      <a:avLst/>
                    </a:prstGeom>
                  </pic:spPr>
                </pic:pic>
              </a:graphicData>
            </a:graphic>
          </wp:inline>
        </w:drawing>
      </w:r>
    </w:p>
    <w:p w:rsidR="00440C76" w:rsidRPr="00440C76" w14:paraId="36F3B9C9" w14:textId="457AA041">
      <w:pPr>
        <w:rPr>
          <w:b/>
          <w:bCs/>
        </w:rPr>
      </w:pPr>
      <w:r w:rsidRPr="00440C76">
        <w:rPr>
          <w:b/>
          <w:bCs/>
        </w:rPr>
        <w:t>Participants will be asked to respond to the following questions using the chat feature:</w:t>
      </w:r>
    </w:p>
    <w:p w:rsidR="00440C76" w:rsidRPr="00440C76" w:rsidP="00440C76" w14:paraId="1778E316" w14:textId="77777777">
      <w:r w:rsidRPr="00440C76">
        <w:t>What are two things you learned today that you’ll be able to apply to a current or upcoming project?</w:t>
      </w:r>
    </w:p>
    <w:p w:rsidR="00440C76" w:rsidRPr="00440C76" w:rsidP="00440C76" w14:paraId="13AC798B" w14:textId="77777777"/>
    <w:p w:rsidR="00440C76" w:rsidRPr="00440C76" w:rsidP="00440C76" w14:paraId="5ABF85F6" w14:textId="77777777">
      <w:r w:rsidRPr="00440C76">
        <w:t>What are two things you wished we had covered during the workshop that we didn’t cover?</w:t>
      </w:r>
    </w:p>
    <w:p w:rsidR="00440C76" w14:paraId="0C62C611"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1300"/>
    <w:rsid w:val="00047F24"/>
    <w:rsid w:val="001407EF"/>
    <w:rsid w:val="00222218"/>
    <w:rsid w:val="00440C76"/>
    <w:rsid w:val="006854A7"/>
    <w:rsid w:val="00C71300"/>
    <w:rsid w:val="00EB652D"/>
    <w:rsid w:val="00F423D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BC5B1DE"/>
  <w15:chartTrackingRefBased/>
  <w15:docId w15:val="{6E6D7C84-24A6-4EA5-8EAF-DC88D38D6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f0">
    <w:name w:val="pf0"/>
    <w:basedOn w:val="Normal"/>
    <w:rsid w:val="00222218"/>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f1">
    <w:name w:val="pf1"/>
    <w:basedOn w:val="Normal"/>
    <w:rsid w:val="002222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22218"/>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Pettibone, Kristianna (NIH/NIEHS) [E]</dc:creator>
  <cp:lastModifiedBy>Abdelmouti, Tawanda (NIH/OD) [E]</cp:lastModifiedBy>
  <cp:revision>2</cp:revision>
  <dcterms:created xsi:type="dcterms:W3CDTF">2022-11-07T19:18:00Z</dcterms:created>
  <dcterms:modified xsi:type="dcterms:W3CDTF">2022-11-07T19:18:00Z</dcterms:modified>
</cp:coreProperties>
</file>