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3FB5" w:rsidRPr="00AF3FB5" w:rsidP="00AF3FB5" w14:paraId="383ECBF6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Feedback”</w:t>
      </w:r>
      <w:r>
        <w:rPr>
          <w:sz w:val="28"/>
        </w:rPr>
        <w:t xml:space="preserve"> </w:t>
      </w:r>
      <w:r>
        <w:rPr>
          <w:sz w:val="28"/>
        </w:rPr>
        <w:t xml:space="preserve"> (</w:t>
      </w:r>
      <w:r w:rsidRPr="00AF3FB5">
        <w:rPr>
          <w:sz w:val="28"/>
        </w:rPr>
        <w:t>(OMB#: 0925-0648 Exp. Date: 06/30/24)</w:t>
      </w:r>
    </w:p>
    <w:p w:rsidR="00E50293" w:rsidRPr="009239AA" w:rsidP="00434E33" w14:paraId="5C237D40" w14:textId="3219264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A032D5">
        <w:t>NIHCIT Technology Training Program</w:t>
      </w:r>
      <w:r w:rsidR="00606EB4">
        <w:t xml:space="preserve"> </w:t>
      </w:r>
      <w:r w:rsidR="00A032D5">
        <w:t xml:space="preserve">Course </w:t>
      </w:r>
      <w:r w:rsidR="00E24F64">
        <w:t>Assessment</w:t>
      </w:r>
    </w:p>
    <w:p w:rsidR="005E714A" w14:paraId="5888D4C5" w14:textId="77777777"/>
    <w:p w:rsidR="001B0AAA" w14:paraId="14575F3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76EC65B1" w14:textId="77777777"/>
    <w:p w:rsidR="00C8488C" w14:paraId="660637A7" w14:textId="77777777">
      <w:r>
        <w:t>CIT survey</w:t>
      </w:r>
      <w:r w:rsidR="00B10435">
        <w:t>s</w:t>
      </w:r>
      <w:r>
        <w:t xml:space="preserve"> it</w:t>
      </w:r>
      <w:r w:rsidR="00AB1893">
        <w:t>s</w:t>
      </w:r>
      <w:r>
        <w:t xml:space="preserve"> customers</w:t>
      </w:r>
      <w:r w:rsidR="00AB1893">
        <w:t xml:space="preserve">, federal </w:t>
      </w:r>
      <w:r w:rsidR="00AB1893">
        <w:t>employees</w:t>
      </w:r>
      <w:r w:rsidR="00AB1893">
        <w:t xml:space="preserve"> and contract staff,</w:t>
      </w:r>
      <w:r>
        <w:t xml:space="preserve"> to </w:t>
      </w:r>
      <w:r w:rsidR="00B51877">
        <w:t>understand</w:t>
      </w:r>
      <w:r w:rsidR="00B10435">
        <w:t xml:space="preserve"> their level of satisfaction with </w:t>
      </w:r>
      <w:r>
        <w:t xml:space="preserve">the services </w:t>
      </w:r>
      <w:r w:rsidR="00B51877">
        <w:t>and support CIT provided to them.</w:t>
      </w:r>
      <w:r>
        <w:t xml:space="preserve"> </w:t>
      </w:r>
      <w:r w:rsidR="00B51877">
        <w:t>CIT uses the information to help improve delivery</w:t>
      </w:r>
      <w:r w:rsidR="00A032D5">
        <w:t xml:space="preserve"> of training sessions</w:t>
      </w:r>
      <w:r w:rsidR="00B51877">
        <w:t xml:space="preserve"> to its customers. </w:t>
      </w:r>
    </w:p>
    <w:p w:rsidR="00C8488C" w14:paraId="1791E15B" w14:textId="77777777"/>
    <w:p w:rsidR="00F15956" w14:paraId="527F11CF" w14:textId="77777777"/>
    <w:p w:rsidR="00434E33" w:rsidRPr="00434E33" w:rsidP="00434E33" w14:paraId="6FDB236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4EA84F4" w14:textId="77777777"/>
    <w:p w:rsidR="00434E33" w14:paraId="73FB70C2" w14:textId="77777777">
      <w:r>
        <w:t xml:space="preserve">The </w:t>
      </w:r>
      <w:r w:rsidR="00AB1893">
        <w:t>recipients</w:t>
      </w:r>
      <w:r>
        <w:t xml:space="preserve"> of these surveys are NIH staff, federal and contract</w:t>
      </w:r>
      <w:r w:rsidR="001A6597">
        <w:t>.</w:t>
      </w:r>
    </w:p>
    <w:p w:rsidR="00E26329" w14:paraId="1021C6CE" w14:textId="77777777">
      <w:pPr>
        <w:rPr>
          <w:b/>
        </w:rPr>
      </w:pPr>
    </w:p>
    <w:p w:rsidR="00E26329" w14:paraId="7AD477EB" w14:textId="77777777">
      <w:pPr>
        <w:rPr>
          <w:b/>
        </w:rPr>
      </w:pPr>
    </w:p>
    <w:p w:rsidR="00F06866" w:rsidRPr="00F06866" w14:paraId="44095D3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64A081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124E63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606EB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F9FDA7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P="0096108F" w14:paraId="028CD9F5" w14:textId="285D3490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E24F64" w:rsidP="0096108F" w14:paraId="1AB6505B" w14:textId="5F358272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</w:p>
    <w:p w:rsidR="00E24F64" w:rsidP="0096108F" w14:paraId="22DA2745" w14:textId="262147C0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</w:p>
    <w:p w:rsidR="00E24F64" w:rsidRPr="0094106A" w:rsidP="00E24F64" w14:paraId="20FAB972" w14:textId="77777777">
      <w:pPr>
        <w:rPr>
          <w:rFonts w:ascii="Cambria" w:hAnsi="Cambria"/>
          <w:bCs/>
        </w:rPr>
      </w:pPr>
      <w:r w:rsidRPr="0094106A">
        <w:rPr>
          <w:rFonts w:ascii="Cambria" w:hAnsi="Cambria"/>
          <w:b/>
        </w:rPr>
        <w:t xml:space="preserve">FREQUENCY OF REPORTING: </w:t>
      </w:r>
    </w:p>
    <w:p w:rsidR="00E24F64" w:rsidRPr="0094106A" w:rsidP="00E24F64" w14:paraId="4DA90096" w14:textId="77777777">
      <w:pPr>
        <w:rPr>
          <w:rFonts w:ascii="Cambria" w:hAnsi="Cambria"/>
          <w:bCs/>
        </w:rPr>
      </w:pPr>
    </w:p>
    <w:p w:rsidR="00E24F64" w:rsidRPr="0094106A" w:rsidP="00E24F64" w14:paraId="678860D8" w14:textId="2C51605E">
      <w:pPr>
        <w:rPr>
          <w:rFonts w:ascii="Cambria" w:hAnsi="Cambria"/>
          <w:bCs/>
        </w:rPr>
      </w:pPr>
      <w:r w:rsidRPr="0094106A">
        <w:rPr>
          <w:rFonts w:ascii="Cambria" w:hAnsi="Cambria"/>
          <w:bCs/>
        </w:rPr>
        <w:t>[</w:t>
      </w:r>
      <w:r>
        <w:rPr>
          <w:rFonts w:ascii="Cambria" w:hAnsi="Cambria"/>
          <w:bCs/>
        </w:rPr>
        <w:t xml:space="preserve"> </w:t>
      </w:r>
      <w:r w:rsidRPr="0094106A">
        <w:rPr>
          <w:rFonts w:ascii="Cambria" w:hAnsi="Cambria"/>
          <w:bCs/>
        </w:rPr>
        <w:t>]</w:t>
      </w:r>
      <w:r w:rsidRPr="0094106A">
        <w:rPr>
          <w:rFonts w:ascii="Cambria" w:hAnsi="Cambria"/>
          <w:bCs/>
        </w:rPr>
        <w:t xml:space="preserve"> Once </w:t>
      </w:r>
      <w:r w:rsidRPr="0094106A">
        <w:rPr>
          <w:rFonts w:ascii="Cambria" w:hAnsi="Cambria"/>
          <w:bCs/>
        </w:rPr>
        <w:tab/>
        <w:t xml:space="preserve">[ ] Quarterly  </w:t>
      </w:r>
    </w:p>
    <w:p w:rsidR="00E24F64" w:rsidRPr="0094106A" w:rsidP="00E24F64" w14:paraId="75F81CF3" w14:textId="48EAADBF">
      <w:pPr>
        <w:rPr>
          <w:rFonts w:ascii="Cambria" w:hAnsi="Cambria"/>
          <w:bCs/>
        </w:rPr>
      </w:pPr>
      <w:r w:rsidRPr="0094106A">
        <w:rPr>
          <w:rFonts w:ascii="Cambria" w:hAnsi="Cambria"/>
          <w:bCs/>
        </w:rPr>
        <w:t>[ ] Monthly</w:t>
      </w:r>
      <w:r w:rsidRPr="0094106A">
        <w:rPr>
          <w:rFonts w:ascii="Cambria" w:hAnsi="Cambria"/>
          <w:bCs/>
        </w:rPr>
        <w:tab/>
        <w:t xml:space="preserve">[ </w:t>
      </w:r>
      <w:r>
        <w:rPr>
          <w:rFonts w:ascii="Cambria" w:hAnsi="Cambria"/>
          <w:bCs/>
        </w:rPr>
        <w:t>X</w:t>
      </w:r>
      <w:r w:rsidRPr="0094106A">
        <w:rPr>
          <w:rFonts w:ascii="Cambria" w:hAnsi="Cambria"/>
          <w:bCs/>
        </w:rPr>
        <w:t xml:space="preserve">] On Occasion </w:t>
      </w:r>
    </w:p>
    <w:p w:rsidR="00E24F64" w:rsidRPr="0094106A" w:rsidP="00E24F64" w14:paraId="4A7B985A" w14:textId="77777777">
      <w:pPr>
        <w:rPr>
          <w:rFonts w:ascii="Cambria" w:hAnsi="Cambria"/>
          <w:bCs/>
        </w:rPr>
      </w:pPr>
      <w:r w:rsidRPr="0094106A">
        <w:rPr>
          <w:rFonts w:ascii="Cambria" w:hAnsi="Cambria"/>
          <w:bCs/>
        </w:rPr>
        <w:t>[ ]</w:t>
      </w:r>
      <w:r w:rsidRPr="0094106A">
        <w:rPr>
          <w:rFonts w:ascii="Cambria" w:hAnsi="Cambria"/>
          <w:bCs/>
        </w:rPr>
        <w:t xml:space="preserve"> Annually  </w:t>
      </w:r>
      <w:r>
        <w:rPr>
          <w:rFonts w:ascii="Cambria" w:hAnsi="Cambria"/>
          <w:bCs/>
        </w:rPr>
        <w:t xml:space="preserve"> </w:t>
      </w:r>
      <w:r w:rsidRPr="0094106A">
        <w:rPr>
          <w:rFonts w:ascii="Cambria" w:hAnsi="Cambria"/>
          <w:bCs/>
        </w:rPr>
        <w:t xml:space="preserve">  [ ] Other ___________________</w:t>
      </w:r>
    </w:p>
    <w:p w:rsidR="00E24F64" w:rsidP="00E24F64" w14:paraId="02909B20" w14:textId="77777777">
      <w:pPr>
        <w:rPr>
          <w:rFonts w:ascii="Cambria" w:hAnsi="Cambria"/>
          <w:b/>
        </w:rPr>
      </w:pPr>
    </w:p>
    <w:p w:rsidR="00E24F64" w:rsidRPr="00F06866" w:rsidP="0096108F" w14:paraId="65CA67B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434E33" w14:paraId="70922D7F" w14:textId="77777777">
      <w:pPr>
        <w:pStyle w:val="Header"/>
        <w:tabs>
          <w:tab w:val="clear" w:pos="4320"/>
          <w:tab w:val="clear" w:pos="8640"/>
        </w:tabs>
      </w:pPr>
    </w:p>
    <w:p w:rsidR="00CA2650" w14:paraId="32E8426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34804C5" w14:textId="77777777">
      <w:pPr>
        <w:rPr>
          <w:sz w:val="16"/>
          <w:szCs w:val="16"/>
        </w:rPr>
      </w:pPr>
    </w:p>
    <w:p w:rsidR="008101A5" w:rsidRPr="009C13B9" w:rsidP="008101A5" w14:paraId="4CEBB881" w14:textId="77777777">
      <w:r>
        <w:t xml:space="preserve">I certify the following to be true: </w:t>
      </w:r>
    </w:p>
    <w:p w:rsidR="008101A5" w:rsidP="008101A5" w14:paraId="0A121CE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3EAD2C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2A523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45CB93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43A18B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3D41FD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BD66DC0" w14:textId="77777777"/>
    <w:p w:rsidR="00BF0D84" w:rsidP="009C13B9" w14:paraId="3C3D0EC8" w14:textId="77777777">
      <w:r>
        <w:t>Name:</w:t>
      </w:r>
      <w:r w:rsidR="00606EB4">
        <w:t xml:space="preserve"> </w:t>
      </w:r>
      <w:r w:rsidRPr="00BF0D84" w:rsidR="00A032D5">
        <w:rPr>
          <w:u w:val="single"/>
        </w:rPr>
        <w:t>Malissa Ross</w:t>
      </w:r>
      <w:r>
        <w:t>________</w:t>
      </w:r>
    </w:p>
    <w:p w:rsidR="00BF0D84" w:rsidP="009C13B9" w14:paraId="0D6CD2B2" w14:textId="77777777"/>
    <w:p w:rsidR="009C13B9" w:rsidP="009C13B9" w14:paraId="22DBA772" w14:textId="77777777">
      <w:r>
        <w:t>To assist review, please provide answers to the following question:</w:t>
      </w:r>
    </w:p>
    <w:p w:rsidR="009C13B9" w:rsidP="009C13B9" w14:paraId="5FB37D67" w14:textId="77777777">
      <w:pPr>
        <w:pStyle w:val="ListParagraph"/>
        <w:ind w:left="360"/>
      </w:pPr>
    </w:p>
    <w:p w:rsidR="009C13B9" w:rsidRPr="00C86E91" w:rsidP="00C86E91" w14:paraId="03DED31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654670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0030097E">
        <w:t>X</w:t>
      </w:r>
      <w:r w:rsidR="009239AA">
        <w:t xml:space="preserve">]  No </w:t>
      </w:r>
    </w:p>
    <w:p w:rsidR="00C86E91" w:rsidP="00C86E91" w14:paraId="3F0068C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</w:t>
      </w:r>
      <w:r w:rsidR="00AB1893">
        <w:t xml:space="preserve">vacy Act of 1974?   </w:t>
      </w:r>
      <w:r w:rsidR="00AB1893">
        <w:t>[  ]</w:t>
      </w:r>
      <w:r w:rsidR="00AB1893">
        <w:t xml:space="preserve"> Yes [ </w:t>
      </w:r>
      <w:r w:rsidR="006A15B8">
        <w:t xml:space="preserve"> </w:t>
      </w:r>
      <w:r w:rsidR="009239AA">
        <w:t>] No</w:t>
      </w:r>
      <w:r>
        <w:t xml:space="preserve">   </w:t>
      </w:r>
    </w:p>
    <w:p w:rsidR="00C86E91" w:rsidP="00C86E91" w14:paraId="0DC17FB4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]</w:t>
      </w:r>
      <w:r>
        <w:t xml:space="preserve"> Yes  [</w:t>
      </w:r>
      <w:r w:rsidR="006D18A8">
        <w:t xml:space="preserve"> </w:t>
      </w:r>
      <w:r>
        <w:t>] No</w:t>
      </w:r>
    </w:p>
    <w:p w:rsidR="00633F74" w:rsidP="00633F74" w14:paraId="534CE033" w14:textId="77777777">
      <w:pPr>
        <w:pStyle w:val="ListParagraph"/>
        <w:ind w:left="360"/>
      </w:pPr>
    </w:p>
    <w:p w:rsidR="00C86E91" w:rsidRPr="00C86E91" w:rsidP="00C86E91" w14:paraId="4741ED2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732D458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30097E">
        <w:t>X</w:t>
      </w:r>
      <w:r>
        <w:t xml:space="preserve"> ] No  </w:t>
      </w:r>
    </w:p>
    <w:p w:rsidR="004D6E14" w14:paraId="04090725" w14:textId="77777777">
      <w:pPr>
        <w:rPr>
          <w:b/>
        </w:rPr>
      </w:pPr>
    </w:p>
    <w:p w:rsidR="00F24CFC" w14:paraId="6963BB61" w14:textId="77777777">
      <w:pPr>
        <w:rPr>
          <w:b/>
        </w:rPr>
      </w:pPr>
    </w:p>
    <w:p w:rsidR="005E714A" w:rsidRPr="00BC676D" w:rsidP="00C86E91" w14:paraId="32186722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6D395698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  <w:gridCol w:w="1547"/>
      </w:tblGrid>
      <w:tr w14:paraId="23E1FD9D" w14:textId="77777777" w:rsidTr="009A036B">
        <w:tblPrEx>
          <w:tblW w:w="1072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RPr="002D26E2" w:rsidP="00C8488C" w14:paraId="4BBBFDDA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3668D6" w:rsidRPr="002D26E2" w:rsidP="00843796" w14:paraId="06067F1F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3668D6" w:rsidRPr="002D26E2" w:rsidP="00843796" w14:paraId="42478375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4C8AE603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07A6D803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26B9932E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47" w:type="dxa"/>
          </w:tcPr>
          <w:p w:rsidR="003668D6" w:rsidP="00843796" w14:paraId="38500602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71033A57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08607138" w14:textId="77777777" w:rsidTr="009A036B">
        <w:tblPrEx>
          <w:tblW w:w="1072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3668D6" w:rsidP="00843796" w14:paraId="2FCB39FE" w14:textId="77777777">
            <w:r>
              <w:t>Individuals and Households</w:t>
            </w:r>
          </w:p>
        </w:tc>
        <w:tc>
          <w:tcPr>
            <w:tcW w:w="2250" w:type="dxa"/>
          </w:tcPr>
          <w:p w:rsidR="003668D6" w:rsidP="00843796" w14:paraId="227C8377" w14:textId="77777777">
            <w:r>
              <w:t>40,000</w:t>
            </w:r>
          </w:p>
        </w:tc>
        <w:tc>
          <w:tcPr>
            <w:tcW w:w="2520" w:type="dxa"/>
          </w:tcPr>
          <w:p w:rsidR="003668D6" w:rsidP="00843796" w14:paraId="1DCC3CEE" w14:textId="77777777">
            <w:r>
              <w:t>1</w:t>
            </w:r>
          </w:p>
        </w:tc>
        <w:tc>
          <w:tcPr>
            <w:tcW w:w="1620" w:type="dxa"/>
          </w:tcPr>
          <w:p w:rsidR="003668D6" w:rsidP="00843796" w14:paraId="3F4A41FD" w14:textId="18B8BE3B">
            <w:r>
              <w:t>5/60</w:t>
            </w:r>
          </w:p>
        </w:tc>
        <w:tc>
          <w:tcPr>
            <w:tcW w:w="1547" w:type="dxa"/>
          </w:tcPr>
          <w:p w:rsidR="003668D6" w:rsidP="00843796" w14:paraId="1ED26459" w14:textId="026695A2">
            <w:r>
              <w:t>3,333</w:t>
            </w:r>
          </w:p>
        </w:tc>
      </w:tr>
      <w:tr w14:paraId="7FFDC989" w14:textId="77777777" w:rsidTr="009A036B">
        <w:tblPrEx>
          <w:tblW w:w="10727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P="00843796" w14:paraId="76E41E5F" w14:textId="77777777"/>
        </w:tc>
        <w:tc>
          <w:tcPr>
            <w:tcW w:w="2250" w:type="dxa"/>
          </w:tcPr>
          <w:p w:rsidR="003668D6" w:rsidP="00843796" w14:paraId="286E2916" w14:textId="77777777"/>
        </w:tc>
        <w:tc>
          <w:tcPr>
            <w:tcW w:w="2520" w:type="dxa"/>
          </w:tcPr>
          <w:p w:rsidR="003668D6" w:rsidP="00843796" w14:paraId="252AED29" w14:textId="77777777"/>
        </w:tc>
        <w:tc>
          <w:tcPr>
            <w:tcW w:w="1620" w:type="dxa"/>
          </w:tcPr>
          <w:p w:rsidR="003668D6" w:rsidP="00843796" w14:paraId="7AD91243" w14:textId="77777777"/>
        </w:tc>
        <w:tc>
          <w:tcPr>
            <w:tcW w:w="1547" w:type="dxa"/>
          </w:tcPr>
          <w:p w:rsidR="003668D6" w:rsidP="00843796" w14:paraId="749E8268" w14:textId="77777777"/>
        </w:tc>
      </w:tr>
      <w:tr w14:paraId="3893A4D9" w14:textId="77777777" w:rsidTr="009A036B">
        <w:tblPrEx>
          <w:tblW w:w="1072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3668D6" w:rsidRPr="002D26E2" w:rsidP="00843796" w14:paraId="4629936A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668D6" w:rsidRPr="002D26E2" w:rsidP="00843796" w14:paraId="44093315" w14:textId="3487242B">
            <w:pPr>
              <w:rPr>
                <w:b/>
              </w:rPr>
            </w:pPr>
          </w:p>
        </w:tc>
        <w:tc>
          <w:tcPr>
            <w:tcW w:w="2520" w:type="dxa"/>
          </w:tcPr>
          <w:p w:rsidR="003668D6" w:rsidP="00843796" w14:paraId="2FF983D9" w14:textId="77777777">
            <w:r>
              <w:t>40,000</w:t>
            </w:r>
          </w:p>
        </w:tc>
        <w:tc>
          <w:tcPr>
            <w:tcW w:w="1620" w:type="dxa"/>
          </w:tcPr>
          <w:p w:rsidR="003668D6" w:rsidP="00843796" w14:paraId="1243DFCC" w14:textId="77777777"/>
        </w:tc>
        <w:tc>
          <w:tcPr>
            <w:tcW w:w="1547" w:type="dxa"/>
          </w:tcPr>
          <w:p w:rsidR="003668D6" w:rsidRPr="002D26E2" w:rsidP="00843796" w14:paraId="50ED3EEB" w14:textId="6B24DE1F">
            <w:pPr>
              <w:rPr>
                <w:b/>
              </w:rPr>
            </w:pPr>
            <w:r>
              <w:rPr>
                <w:b/>
              </w:rPr>
              <w:t>3,333</w:t>
            </w:r>
          </w:p>
        </w:tc>
      </w:tr>
    </w:tbl>
    <w:p w:rsidR="00F3170F" w:rsidP="00F3170F" w14:paraId="1327ECC1" w14:textId="77777777"/>
    <w:p w:rsidR="009A036B" w:rsidRPr="009A036B" w:rsidP="009A036B" w14:paraId="7DB26C5F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371BEC9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40F4648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7AC29916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1677EAB7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11741C91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2E788EF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62124F1C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7559F04E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DB10826" w14:textId="77777777">
            <w:r>
              <w:t>Individuals and Households</w:t>
            </w:r>
          </w:p>
        </w:tc>
        <w:tc>
          <w:tcPr>
            <w:tcW w:w="2250" w:type="dxa"/>
          </w:tcPr>
          <w:p w:rsidR="00CA2010" w:rsidRPr="009A036B" w:rsidP="009A036B" w14:paraId="3B927FA2" w14:textId="3F8367EE">
            <w:r>
              <w:t>3,333</w:t>
            </w:r>
          </w:p>
        </w:tc>
        <w:tc>
          <w:tcPr>
            <w:tcW w:w="2520" w:type="dxa"/>
          </w:tcPr>
          <w:p w:rsidR="00CA2010" w:rsidRPr="009A036B" w:rsidP="009A036B" w14:paraId="7E373DFE" w14:textId="6905D476">
            <w:r>
              <w:t>$28.01</w:t>
            </w:r>
          </w:p>
        </w:tc>
        <w:tc>
          <w:tcPr>
            <w:tcW w:w="1620" w:type="dxa"/>
          </w:tcPr>
          <w:p w:rsidR="00CA2010" w:rsidRPr="009A036B" w:rsidP="007341F6" w14:paraId="285238CE" w14:textId="5D6C695B">
            <w:r>
              <w:t>$</w:t>
            </w:r>
            <w:r w:rsidR="00E24F64">
              <w:t>93,357</w:t>
            </w:r>
          </w:p>
        </w:tc>
      </w:tr>
      <w:tr w14:paraId="429A29FD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1664C664" w14:textId="77777777"/>
        </w:tc>
        <w:tc>
          <w:tcPr>
            <w:tcW w:w="2250" w:type="dxa"/>
          </w:tcPr>
          <w:p w:rsidR="00CA2010" w:rsidRPr="009A036B" w:rsidP="009A036B" w14:paraId="331BAD17" w14:textId="77777777"/>
        </w:tc>
        <w:tc>
          <w:tcPr>
            <w:tcW w:w="2520" w:type="dxa"/>
          </w:tcPr>
          <w:p w:rsidR="00CA2010" w:rsidRPr="009A036B" w:rsidP="009A036B" w14:paraId="47CC1F20" w14:textId="77777777"/>
        </w:tc>
        <w:tc>
          <w:tcPr>
            <w:tcW w:w="1620" w:type="dxa"/>
          </w:tcPr>
          <w:p w:rsidR="00CA2010" w:rsidRPr="009A036B" w:rsidP="009A036B" w14:paraId="7CD2EB4F" w14:textId="77777777"/>
        </w:tc>
      </w:tr>
      <w:tr w14:paraId="1833F1BD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2F49A527" w14:textId="0B00A788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250" w:type="dxa"/>
          </w:tcPr>
          <w:p w:rsidR="00CA2010" w:rsidRPr="009A036B" w:rsidP="009A036B" w14:paraId="3751A5A1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P="009A036B" w14:paraId="524BF0DF" w14:textId="77777777"/>
        </w:tc>
        <w:tc>
          <w:tcPr>
            <w:tcW w:w="1620" w:type="dxa"/>
          </w:tcPr>
          <w:p w:rsidR="00CA2010" w:rsidRPr="009A036B" w:rsidP="009A036B" w14:paraId="46647D9E" w14:textId="59D2E74F">
            <w:r>
              <w:t>$93,357</w:t>
            </w:r>
          </w:p>
        </w:tc>
      </w:tr>
    </w:tbl>
    <w:p w:rsidR="00F4258B" w:rsidP="00F4258B" w14:paraId="1BCDA33F" w14:textId="7140F6FA">
      <w:r>
        <w:t>*</w:t>
      </w:r>
      <w:hyperlink r:id="rId5" w:history="1">
        <w:r w:rsidRPr="00C54277" w:rsidR="00C54277">
          <w:rPr>
            <w:rStyle w:val="Hyperlink"/>
            <w:sz w:val="20"/>
            <w:szCs w:val="20"/>
          </w:rPr>
          <w:t>http://www.bls.gov/oes/May/</w:t>
        </w:r>
        <w:r w:rsidRPr="001767E5" w:rsidR="00C54277">
          <w:rPr>
            <w:rStyle w:val="Hyperlink"/>
            <w:sz w:val="20"/>
            <w:szCs w:val="20"/>
          </w:rPr>
          <w:t>2021/oes_nat.htm#00-0000</w:t>
        </w:r>
      </w:hyperlink>
    </w:p>
    <w:p w:rsidR="009A036B" w:rsidRPr="009A036B" w:rsidP="009A036B" w14:paraId="3AFC7B95" w14:textId="77777777"/>
    <w:p w:rsidR="009A036B" w:rsidP="00F3170F" w14:paraId="031DD8DA" w14:textId="77777777"/>
    <w:p w:rsidR="00441434" w:rsidP="00F3170F" w14:paraId="2B14CEE1" w14:textId="77777777"/>
    <w:p w:rsidR="005E714A" w14:paraId="5851639B" w14:textId="09DE0B59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Pr="00C0677E" w:rsidR="00C86E91">
        <w:rPr>
          <w:u w:val="single"/>
        </w:rPr>
        <w:t>_</w:t>
      </w:r>
      <w:r w:rsidRPr="00C0677E" w:rsidR="00C0677E">
        <w:rPr>
          <w:u w:val="single"/>
        </w:rPr>
        <w:t>$</w:t>
      </w:r>
      <w:r w:rsidR="00E24F64">
        <w:rPr>
          <w:u w:val="single"/>
        </w:rPr>
        <w:t>163</w:t>
      </w:r>
      <w:r w:rsidR="00C86E91">
        <w:t>__</w:t>
      </w:r>
    </w:p>
    <w:p w:rsidR="009A036B" w:rsidRPr="009A036B" w:rsidP="009A036B" w14:paraId="4567284B" w14:textId="77777777">
      <w:r>
        <w:rPr>
          <w:b/>
        </w:rPr>
        <w:t xml:space="preserve">                         </w:t>
      </w:r>
    </w:p>
    <w:p w:rsidR="009A036B" w:rsidRPr="009A036B" w:rsidP="009A036B" w14:paraId="2181B02C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0A2D0B2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750432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2D2E0238" w14:textId="77777777">
            <w:pPr>
              <w:rPr>
                <w:b/>
                <w:bCs/>
              </w:rPr>
            </w:pPr>
          </w:p>
          <w:p w:rsidR="009A036B" w:rsidRPr="009A036B" w:rsidP="009A036B" w14:paraId="5917F54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728D9C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537FB0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FA6949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4A006A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14220C2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D122EC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D9AB24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2B57FF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7FA24F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2688DC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0136BF9" w14:textId="77777777"/>
        </w:tc>
      </w:tr>
      <w:tr w14:paraId="7E8DE71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938B55D" w14:textId="76FFEF8E">
            <w:r>
              <w:t>Branch Chief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6504A1" w14:paraId="0F92AD65" w14:textId="77777777">
            <w:pPr>
              <w:jc w:val="center"/>
            </w:pPr>
            <w:r>
              <w:t>15/04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912B1DE" w14:textId="5395FFF7">
            <w:r>
              <w:t>163,333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D3E51A4" w14:textId="77777777">
            <w:r>
              <w:t>.01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ACEB8B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79086BD" w14:textId="3C89776E">
            <w:r>
              <w:t>$163</w:t>
            </w:r>
          </w:p>
        </w:tc>
      </w:tr>
      <w:tr w14:paraId="47C5180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4E71C86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13DF8F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1846BE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02D414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32E4D5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25A92F8" w14:textId="77777777"/>
        </w:tc>
      </w:tr>
      <w:tr w14:paraId="602B43A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F386A09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248C7C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D2484A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D016AA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A64A7A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27FE96F" w14:textId="77777777"/>
        </w:tc>
      </w:tr>
      <w:tr w14:paraId="42816BD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CE5E70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609DE8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3ABCEC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128259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C3723B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A62FC99" w14:textId="77777777">
            <w:r>
              <w:t>0</w:t>
            </w:r>
          </w:p>
        </w:tc>
      </w:tr>
      <w:tr w14:paraId="4A554E5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A133DD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F3780E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F58C8B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C18705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09B8AD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2AE30E" w14:textId="77777777"/>
        </w:tc>
      </w:tr>
      <w:tr w14:paraId="53996D2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ABAA5D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5B3793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13D2A9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2988C6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14EE3D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0D84" w:rsidRPr="009A036B" w:rsidP="009A036B" w14:paraId="4A87B78D" w14:textId="77777777">
            <w:r>
              <w:t>0</w:t>
            </w:r>
          </w:p>
        </w:tc>
      </w:tr>
      <w:tr w14:paraId="5413428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FFD105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A68A2A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B350B0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CF5F3D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2999F6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853A1D" w14:textId="77777777">
            <w:r>
              <w:t>0</w:t>
            </w:r>
          </w:p>
        </w:tc>
      </w:tr>
      <w:tr w14:paraId="619AB47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1EB0BC9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12FC4F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0A4BC6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DCCFD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41EB18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88CEE31" w14:textId="77777777">
            <w:pPr>
              <w:rPr>
                <w:b/>
              </w:rPr>
            </w:pPr>
          </w:p>
        </w:tc>
      </w:tr>
      <w:tr w14:paraId="4ED40BB6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07099A24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166AFBF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150347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CFA03B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3E6C48D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B3301AC" w14:textId="00B7827E">
            <w:r>
              <w:t>$163</w:t>
            </w:r>
          </w:p>
        </w:tc>
      </w:tr>
    </w:tbl>
    <w:p w:rsidR="009A036B" w:rsidRPr="009A036B" w:rsidP="009A036B" w14:paraId="37D211FF" w14:textId="2666067D">
      <w:r>
        <w:t>*</w:t>
      </w:r>
      <w:r>
        <w:rPr>
          <w:sz w:val="18"/>
          <w:szCs w:val="18"/>
        </w:rPr>
        <w:t xml:space="preserve"> </w:t>
      </w:r>
      <w:r w:rsidRPr="008D7EC2" w:rsidR="00595AF2">
        <w:rPr>
          <w:sz w:val="18"/>
          <w:szCs w:val="18"/>
        </w:rPr>
        <w:t xml:space="preserve">Salary is cited from </w:t>
      </w:r>
      <w:hyperlink r:id="rId6" w:history="1">
        <w:r w:rsidRPr="008D7EC2" w:rsidR="00595AF2">
          <w:rPr>
            <w:rStyle w:val="Hyperlink"/>
            <w:sz w:val="18"/>
            <w:szCs w:val="18"/>
          </w:rPr>
          <w:t>https://www.opm.gov/policy-data-oversight/pay-leave/salaries-wages/salary-tables/pdf/2022/DCB.pdf</w:t>
        </w:r>
      </w:hyperlink>
      <w:r w:rsidR="00595AF2">
        <w:rPr>
          <w:rStyle w:val="Hyperlink"/>
        </w:rPr>
        <w:t>.</w:t>
      </w:r>
    </w:p>
    <w:p w:rsidR="009A036B" w14:paraId="1109250D" w14:textId="77777777">
      <w:pPr>
        <w:rPr>
          <w:b/>
        </w:rPr>
      </w:pPr>
    </w:p>
    <w:p w:rsidR="00ED6492" w14:paraId="26DF2D27" w14:textId="77777777">
      <w:pPr>
        <w:rPr>
          <w:b/>
          <w:bCs/>
          <w:u w:val="single"/>
        </w:rPr>
      </w:pPr>
    </w:p>
    <w:p w:rsidR="0069403B" w:rsidP="00F06866" w14:paraId="5AD40B4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13C29CE2" w14:textId="77777777">
      <w:pPr>
        <w:rPr>
          <w:b/>
        </w:rPr>
      </w:pPr>
    </w:p>
    <w:p w:rsidR="00F06866" w:rsidP="00F06866" w14:paraId="2C09530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CC24372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A839F2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43A276CF" w14:textId="77777777">
      <w:pPr>
        <w:pStyle w:val="ListParagraph"/>
      </w:pPr>
    </w:p>
    <w:p w:rsidR="00636621" w:rsidP="001B0AAA" w14:paraId="4AB4A98E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0FD99BEF" w14:textId="77777777">
      <w:pPr>
        <w:pStyle w:val="ListParagraph"/>
      </w:pPr>
    </w:p>
    <w:p w:rsidR="00A403BB" w:rsidP="00A403BB" w14:paraId="2A3FD028" w14:textId="77777777"/>
    <w:p w:rsidR="00A403BB" w:rsidP="00A403BB" w14:paraId="6D21481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0D6EDED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0725BAA" w14:textId="77777777">
      <w:pPr>
        <w:ind w:left="720"/>
      </w:pPr>
      <w:r>
        <w:t xml:space="preserve">[ </w:t>
      </w:r>
      <w:r w:rsidR="00295E5F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7E3355EE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12748F1D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1CA3048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4F29E3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5AAB9923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295E5F">
        <w:t>X</w:t>
      </w:r>
      <w:r>
        <w:t xml:space="preserve"> ] No</w:t>
      </w: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43581D3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2A91"/>
    <w:rsid w:val="00047A64"/>
    <w:rsid w:val="00067329"/>
    <w:rsid w:val="000722CE"/>
    <w:rsid w:val="000913EC"/>
    <w:rsid w:val="000B2838"/>
    <w:rsid w:val="000C3CFD"/>
    <w:rsid w:val="000D2B00"/>
    <w:rsid w:val="000D44CA"/>
    <w:rsid w:val="000E01F4"/>
    <w:rsid w:val="000E200B"/>
    <w:rsid w:val="000F10EB"/>
    <w:rsid w:val="000F68BE"/>
    <w:rsid w:val="00113A81"/>
    <w:rsid w:val="00133A14"/>
    <w:rsid w:val="00162F83"/>
    <w:rsid w:val="001767E5"/>
    <w:rsid w:val="00177AEA"/>
    <w:rsid w:val="001855D1"/>
    <w:rsid w:val="001927A4"/>
    <w:rsid w:val="00194AC6"/>
    <w:rsid w:val="001A23B0"/>
    <w:rsid w:val="001A25CC"/>
    <w:rsid w:val="001A6597"/>
    <w:rsid w:val="001B0AAA"/>
    <w:rsid w:val="001C39F7"/>
    <w:rsid w:val="00237B48"/>
    <w:rsid w:val="0024521E"/>
    <w:rsid w:val="00263C3D"/>
    <w:rsid w:val="00274D0B"/>
    <w:rsid w:val="00284110"/>
    <w:rsid w:val="00295E5F"/>
    <w:rsid w:val="002B3C95"/>
    <w:rsid w:val="002C566B"/>
    <w:rsid w:val="002D0B92"/>
    <w:rsid w:val="002D26E2"/>
    <w:rsid w:val="002D74B4"/>
    <w:rsid w:val="002E33B3"/>
    <w:rsid w:val="002E48F5"/>
    <w:rsid w:val="0030097E"/>
    <w:rsid w:val="00351E62"/>
    <w:rsid w:val="00360E0C"/>
    <w:rsid w:val="003668D6"/>
    <w:rsid w:val="003727E9"/>
    <w:rsid w:val="003932D1"/>
    <w:rsid w:val="003A0D62"/>
    <w:rsid w:val="003A7074"/>
    <w:rsid w:val="003D5779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4E67E2"/>
    <w:rsid w:val="005009B0"/>
    <w:rsid w:val="00555A38"/>
    <w:rsid w:val="00595AF2"/>
    <w:rsid w:val="005A1006"/>
    <w:rsid w:val="005A772A"/>
    <w:rsid w:val="005D3201"/>
    <w:rsid w:val="005E714A"/>
    <w:rsid w:val="005F3631"/>
    <w:rsid w:val="00600184"/>
    <w:rsid w:val="00606EB4"/>
    <w:rsid w:val="006140A0"/>
    <w:rsid w:val="006177F1"/>
    <w:rsid w:val="00623EFF"/>
    <w:rsid w:val="00633F74"/>
    <w:rsid w:val="00636329"/>
    <w:rsid w:val="00636621"/>
    <w:rsid w:val="00642B49"/>
    <w:rsid w:val="006504A1"/>
    <w:rsid w:val="006832D9"/>
    <w:rsid w:val="00686301"/>
    <w:rsid w:val="0069403B"/>
    <w:rsid w:val="006A15B8"/>
    <w:rsid w:val="006B7B34"/>
    <w:rsid w:val="006D18A8"/>
    <w:rsid w:val="006D5F47"/>
    <w:rsid w:val="006F3DDE"/>
    <w:rsid w:val="00704678"/>
    <w:rsid w:val="00704B51"/>
    <w:rsid w:val="007341F6"/>
    <w:rsid w:val="007357BB"/>
    <w:rsid w:val="007425E7"/>
    <w:rsid w:val="00766D95"/>
    <w:rsid w:val="0077703F"/>
    <w:rsid w:val="007D769C"/>
    <w:rsid w:val="00802607"/>
    <w:rsid w:val="008101A5"/>
    <w:rsid w:val="00811789"/>
    <w:rsid w:val="00822664"/>
    <w:rsid w:val="008273B0"/>
    <w:rsid w:val="00843796"/>
    <w:rsid w:val="0085116A"/>
    <w:rsid w:val="00887320"/>
    <w:rsid w:val="00895229"/>
    <w:rsid w:val="008D7EC2"/>
    <w:rsid w:val="008E4159"/>
    <w:rsid w:val="008F0203"/>
    <w:rsid w:val="008F50D4"/>
    <w:rsid w:val="009239AA"/>
    <w:rsid w:val="00933BC4"/>
    <w:rsid w:val="00935ADA"/>
    <w:rsid w:val="0094106A"/>
    <w:rsid w:val="00946B6C"/>
    <w:rsid w:val="00955A71"/>
    <w:rsid w:val="0096108F"/>
    <w:rsid w:val="009A036B"/>
    <w:rsid w:val="009B0AA2"/>
    <w:rsid w:val="009C13B9"/>
    <w:rsid w:val="009D01A2"/>
    <w:rsid w:val="009F2871"/>
    <w:rsid w:val="009F5923"/>
    <w:rsid w:val="00A032D5"/>
    <w:rsid w:val="00A10060"/>
    <w:rsid w:val="00A229F1"/>
    <w:rsid w:val="00A403BB"/>
    <w:rsid w:val="00A50F89"/>
    <w:rsid w:val="00A674DF"/>
    <w:rsid w:val="00A839F2"/>
    <w:rsid w:val="00A83AA6"/>
    <w:rsid w:val="00AB1893"/>
    <w:rsid w:val="00AC60E8"/>
    <w:rsid w:val="00AE14B1"/>
    <w:rsid w:val="00AE1809"/>
    <w:rsid w:val="00AF3FB5"/>
    <w:rsid w:val="00B10435"/>
    <w:rsid w:val="00B44A1C"/>
    <w:rsid w:val="00B51877"/>
    <w:rsid w:val="00B80D76"/>
    <w:rsid w:val="00BA2105"/>
    <w:rsid w:val="00BA7E06"/>
    <w:rsid w:val="00BB43B5"/>
    <w:rsid w:val="00BB6219"/>
    <w:rsid w:val="00BC676D"/>
    <w:rsid w:val="00BD290F"/>
    <w:rsid w:val="00BF0D84"/>
    <w:rsid w:val="00C01C60"/>
    <w:rsid w:val="00C02649"/>
    <w:rsid w:val="00C0677E"/>
    <w:rsid w:val="00C14CC4"/>
    <w:rsid w:val="00C33C52"/>
    <w:rsid w:val="00C40D8B"/>
    <w:rsid w:val="00C54277"/>
    <w:rsid w:val="00C70C6E"/>
    <w:rsid w:val="00C81A5C"/>
    <w:rsid w:val="00C8407A"/>
    <w:rsid w:val="00C8488C"/>
    <w:rsid w:val="00C86E91"/>
    <w:rsid w:val="00CA0ABB"/>
    <w:rsid w:val="00CA19A3"/>
    <w:rsid w:val="00CA2010"/>
    <w:rsid w:val="00CA2650"/>
    <w:rsid w:val="00CA7A2F"/>
    <w:rsid w:val="00CB1078"/>
    <w:rsid w:val="00CC6FAF"/>
    <w:rsid w:val="00CD2C12"/>
    <w:rsid w:val="00CD3F0A"/>
    <w:rsid w:val="00CD6C28"/>
    <w:rsid w:val="00D01CAF"/>
    <w:rsid w:val="00D24698"/>
    <w:rsid w:val="00D6383F"/>
    <w:rsid w:val="00D662C8"/>
    <w:rsid w:val="00DB4A58"/>
    <w:rsid w:val="00DB59D0"/>
    <w:rsid w:val="00DC33D3"/>
    <w:rsid w:val="00DC7323"/>
    <w:rsid w:val="00E24F64"/>
    <w:rsid w:val="00E26329"/>
    <w:rsid w:val="00E40624"/>
    <w:rsid w:val="00E40B50"/>
    <w:rsid w:val="00E50293"/>
    <w:rsid w:val="00E65FFC"/>
    <w:rsid w:val="00E670E2"/>
    <w:rsid w:val="00E80951"/>
    <w:rsid w:val="00E854FE"/>
    <w:rsid w:val="00E86CC6"/>
    <w:rsid w:val="00E93748"/>
    <w:rsid w:val="00EA6AC6"/>
    <w:rsid w:val="00EB56B3"/>
    <w:rsid w:val="00ED6492"/>
    <w:rsid w:val="00EF2095"/>
    <w:rsid w:val="00F06866"/>
    <w:rsid w:val="00F15956"/>
    <w:rsid w:val="00F24CFC"/>
    <w:rsid w:val="00F3170F"/>
    <w:rsid w:val="00F4258B"/>
    <w:rsid w:val="00F94D8C"/>
    <w:rsid w:val="00F976B0"/>
    <w:rsid w:val="00FA5978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0FCD2F"/>
  <w15:chartTrackingRefBased/>
  <w15:docId w15:val="{F8969D22-F8E6-4602-BA4C-F9CB6F92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rsid w:val="002D74B4"/>
    <w:rPr>
      <w:color w:val="0000FF"/>
      <w:u w:val="single"/>
    </w:rPr>
  </w:style>
  <w:style w:type="character" w:styleId="FollowedHyperlink">
    <w:name w:val="FollowedHyperlink"/>
    <w:rsid w:val="00F4258B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F42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bls.gov/oes/May/2021/oes_nat.htm#00-0000" TargetMode="External" /><Relationship Id="rId6" Type="http://schemas.openxmlformats.org/officeDocument/2006/relationships/hyperlink" Target="https://www.opm.gov/policy-data-oversight/pay-leave/salaries-wages/salary-tables/pdf/2022/DCB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D36BE-9489-4EAC-807F-0D037398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2018-11-06T19:39:00Z</cp:lastPrinted>
  <dcterms:created xsi:type="dcterms:W3CDTF">2022-12-05T18:11:00Z</dcterms:created>
  <dcterms:modified xsi:type="dcterms:W3CDTF">2022-12-05T18:11:00Z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