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0293" w:rsidRPr="008C1219" w:rsidP="008C1219" w14:paraId="7D5641F3" w14:textId="1DB58B2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  <w:r w:rsidR="006F3646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="005E714A">
        <w:t xml:space="preserve"> </w:t>
      </w:r>
    </w:p>
    <w:p w:rsidR="005E714A" w14:paraId="712D00E2" w14:textId="77777777"/>
    <w:p w:rsidR="0036361A" w:rsidRPr="006F3646" w14:paraId="6687D6CF" w14:textId="77777777">
      <w:pPr>
        <w:rPr>
          <w:bCs/>
        </w:rPr>
      </w:pPr>
      <w:r w:rsidRPr="00434E33">
        <w:rPr>
          <w:b/>
        </w:rPr>
        <w:t>TITLE OF INFORMATION COLLECTION</w:t>
      </w:r>
      <w:r>
        <w:rPr>
          <w:b/>
        </w:rPr>
        <w:t>:</w:t>
      </w:r>
      <w:r w:rsidR="00B5087C">
        <w:rPr>
          <w:b/>
        </w:rPr>
        <w:t xml:space="preserve"> </w:t>
      </w:r>
      <w:r w:rsidRPr="006F3646" w:rsidR="00B5087C">
        <w:rPr>
          <w:bCs/>
        </w:rPr>
        <w:t>Feedback survey questions associated with the Optimizing Clinical Trials workshop</w:t>
      </w:r>
    </w:p>
    <w:p w:rsidR="008C1219" w:rsidRPr="006F3646" w14:paraId="0448B505" w14:textId="77777777">
      <w:pPr>
        <w:rPr>
          <w:bCs/>
        </w:rPr>
      </w:pPr>
    </w:p>
    <w:p w:rsidR="001B0AAA" w14:paraId="745530EB" w14:textId="7C92A90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B5087C">
        <w:t>To gain useful insight for framing content and topics for the workshop such as: identify areas of improvement in planning better clinical trials and considering the key factors that are critical to a successful trial, including patient and stakeholder engagement, pre-trial analysis of the study population and landscape, and better planning around clinical trial recruitment</w:t>
      </w:r>
      <w:r w:rsidR="006F3646">
        <w:t>.</w:t>
      </w:r>
    </w:p>
    <w:p w:rsidR="00C8488C" w:rsidP="00434E33" w14:paraId="034298B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CEA5DC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61B9FD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B7EC0">
        <w:t>Clinical Trial investigators,</w:t>
      </w:r>
      <w:r w:rsidRPr="004D676D" w:rsidR="004D676D">
        <w:t xml:space="preserve"> patients, research coordinators, advocates</w:t>
      </w:r>
      <w:r w:rsidR="004D676D">
        <w:t>,</w:t>
      </w:r>
      <w:r w:rsidRPr="004D676D" w:rsidR="004D676D">
        <w:t xml:space="preserve"> </w:t>
      </w:r>
      <w:r w:rsidR="002B7EC0">
        <w:t>Federal and non-federal, who registered for the Optimizing Clinical Trials workshop.</w:t>
      </w:r>
    </w:p>
    <w:p w:rsidR="00F15956" w14:paraId="5CCED237" w14:textId="77777777"/>
    <w:p w:rsidR="00E26329" w14:paraId="05637827" w14:textId="77777777">
      <w:pPr>
        <w:rPr>
          <w:b/>
        </w:rPr>
      </w:pPr>
    </w:p>
    <w:p w:rsidR="00F06866" w:rsidRPr="00F06866" w14:paraId="5405206C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3B9A82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475912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D4D5D1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BF99E8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B5087C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 w:rsidR="00B5087C">
        <w:rPr>
          <w:bCs/>
          <w:sz w:val="24"/>
        </w:rPr>
        <w:t xml:space="preserve">: </w:t>
      </w:r>
      <w:r w:rsidR="00B5087C">
        <w:rPr>
          <w:bCs/>
          <w:sz w:val="24"/>
          <w:u w:val="single"/>
        </w:rPr>
        <w:t>Feedback Survey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6243E3C8" w14:textId="77777777">
      <w:pPr>
        <w:rPr>
          <w:b/>
        </w:rPr>
      </w:pPr>
    </w:p>
    <w:p w:rsidR="003C27F6" w:rsidP="003C27F6" w14:paraId="61864CCA" w14:textId="77777777">
      <w:pPr>
        <w:rPr>
          <w:b/>
        </w:rPr>
      </w:pPr>
    </w:p>
    <w:p w:rsidR="003C27F6" w:rsidRPr="00F06866" w:rsidP="003C27F6" w14:paraId="783CD91D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516237C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4002AC1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2B7EC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41904C7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57D32D5A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5B7FBCA5" w14:textId="77777777">
      <w:pPr>
        <w:pStyle w:val="Header"/>
        <w:tabs>
          <w:tab w:val="clear" w:pos="4320"/>
          <w:tab w:val="clear" w:pos="8640"/>
        </w:tabs>
      </w:pPr>
    </w:p>
    <w:p w:rsidR="003C27F6" w14:paraId="4E74F5CF" w14:textId="77777777">
      <w:pPr>
        <w:pStyle w:val="Header"/>
        <w:tabs>
          <w:tab w:val="clear" w:pos="4320"/>
          <w:tab w:val="clear" w:pos="8640"/>
        </w:tabs>
      </w:pPr>
    </w:p>
    <w:p w:rsidR="003C27F6" w14:paraId="7806E74E" w14:textId="77777777">
      <w:pPr>
        <w:pStyle w:val="Header"/>
        <w:tabs>
          <w:tab w:val="clear" w:pos="4320"/>
          <w:tab w:val="clear" w:pos="8640"/>
        </w:tabs>
      </w:pPr>
    </w:p>
    <w:p w:rsidR="00CA2650" w14:paraId="3BE484C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8C5F632" w14:textId="77777777">
      <w:pPr>
        <w:rPr>
          <w:sz w:val="16"/>
          <w:szCs w:val="16"/>
        </w:rPr>
      </w:pPr>
    </w:p>
    <w:p w:rsidR="008101A5" w:rsidRPr="009C13B9" w:rsidP="008101A5" w14:paraId="6D82AF55" w14:textId="77777777">
      <w:r>
        <w:t xml:space="preserve">I certify the following to be true: </w:t>
      </w:r>
    </w:p>
    <w:p w:rsidR="008101A5" w:rsidP="008101A5" w14:paraId="498D418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B18607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1398F7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840D69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A743D7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866B37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6FFCB64" w14:textId="77777777"/>
    <w:p w:rsidR="009C13B9" w:rsidP="009C13B9" w14:paraId="1E2A6D6C" w14:textId="77777777">
      <w:r>
        <w:t>Name:</w:t>
      </w:r>
      <w:r w:rsidR="002B7EC0">
        <w:t xml:space="preserve"> </w:t>
      </w:r>
      <w:r w:rsidR="002B7EC0">
        <w:rPr>
          <w:u w:val="single"/>
        </w:rPr>
        <w:t>Dr. Kevin Abbott</w:t>
      </w:r>
    </w:p>
    <w:p w:rsidR="009C13B9" w:rsidP="009C13B9" w14:paraId="5CB478E6" w14:textId="77777777">
      <w:pPr>
        <w:pStyle w:val="ListParagraph"/>
        <w:ind w:left="360"/>
      </w:pPr>
    </w:p>
    <w:p w:rsidR="009C13B9" w:rsidP="009C13B9" w14:paraId="128EFBA4" w14:textId="77777777">
      <w:r>
        <w:t>To assist review, please provide answers to the following question:</w:t>
      </w:r>
    </w:p>
    <w:p w:rsidR="009C13B9" w:rsidP="009C13B9" w14:paraId="125889EA" w14:textId="77777777">
      <w:pPr>
        <w:pStyle w:val="ListParagraph"/>
        <w:ind w:left="360"/>
      </w:pPr>
    </w:p>
    <w:p w:rsidR="009C13B9" w:rsidRPr="00C86E91" w:rsidP="00C86E91" w14:paraId="69AF867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DC730E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B7EC0">
        <w:t>X</w:t>
      </w:r>
      <w:r w:rsidR="009239AA">
        <w:t xml:space="preserve">]  No </w:t>
      </w:r>
    </w:p>
    <w:p w:rsidR="00C86E91" w:rsidP="00C86E91" w14:paraId="2DAB7F9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274B42E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6361A" w:rsidP="0094707B" w14:paraId="0D52CA2D" w14:textId="77777777">
      <w:pPr>
        <w:pStyle w:val="ColorfulList-Accent11"/>
        <w:numPr>
          <w:ilvl w:val="0"/>
          <w:numId w:val="18"/>
        </w:numPr>
      </w:pPr>
      <w:r>
        <w:t>Privacy Act Systems of Records Title: _______________________ FR Citation ____FR___</w:t>
      </w:r>
    </w:p>
    <w:p w:rsidR="00633F74" w:rsidP="00633F74" w14:paraId="3C22D88B" w14:textId="77777777">
      <w:pPr>
        <w:pStyle w:val="ListParagraph"/>
        <w:ind w:left="360"/>
      </w:pPr>
    </w:p>
    <w:p w:rsidR="00C86E91" w:rsidRPr="00C86E91" w:rsidP="00C86E91" w14:paraId="1FDA2F2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050B3A8" w14:textId="77777777">
      <w:r>
        <w:t xml:space="preserve">Is an incentive (e.g., money or reimbursement of expenses, token of appreciation) provided to participants?  [  ] Yes [ </w:t>
      </w:r>
      <w:r w:rsidR="002B7EC0">
        <w:t>X</w:t>
      </w:r>
      <w:r>
        <w:t xml:space="preserve"> ] No  </w:t>
      </w:r>
    </w:p>
    <w:p w:rsidR="004D6E14" w14:paraId="0308F380" w14:textId="77777777">
      <w:pPr>
        <w:rPr>
          <w:b/>
        </w:rPr>
      </w:pPr>
    </w:p>
    <w:p w:rsidR="00F24CFC" w14:paraId="09722336" w14:textId="77777777">
      <w:pPr>
        <w:rPr>
          <w:b/>
        </w:rPr>
      </w:pPr>
    </w:p>
    <w:p w:rsidR="005E714A" w:rsidRPr="00BC676D" w:rsidP="00C86E91" w14:paraId="7ABD7A73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20F8893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1D4BD404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38F7553B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038D8C8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6854030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7A063A4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BF5A75A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A221C8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09AC87E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AE5CF3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5CB35FD8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1115F2B" w14:textId="77777777">
            <w:r>
              <w:t>Individuals or Households</w:t>
            </w:r>
          </w:p>
        </w:tc>
        <w:tc>
          <w:tcPr>
            <w:tcW w:w="1980" w:type="dxa"/>
          </w:tcPr>
          <w:p w:rsidR="003668D6" w:rsidP="00843796" w14:paraId="127CB390" w14:textId="77777777">
            <w:r>
              <w:t>113</w:t>
            </w:r>
          </w:p>
        </w:tc>
        <w:tc>
          <w:tcPr>
            <w:tcW w:w="2070" w:type="dxa"/>
          </w:tcPr>
          <w:p w:rsidR="003668D6" w:rsidP="00843796" w14:paraId="550164F8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318B5247" w14:textId="77777777">
            <w:r>
              <w:t>20/60</w:t>
            </w:r>
          </w:p>
        </w:tc>
        <w:tc>
          <w:tcPr>
            <w:tcW w:w="1530" w:type="dxa"/>
          </w:tcPr>
          <w:p w:rsidR="003668D6" w:rsidP="00843796" w14:paraId="48E03739" w14:textId="77777777">
            <w:r>
              <w:t>38</w:t>
            </w:r>
          </w:p>
        </w:tc>
      </w:tr>
      <w:tr w14:paraId="17081DB0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6870CF03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4AC2955C" w14:textId="77777777"/>
        </w:tc>
        <w:tc>
          <w:tcPr>
            <w:tcW w:w="2070" w:type="dxa"/>
          </w:tcPr>
          <w:p w:rsidR="003668D6" w:rsidP="00843796" w14:paraId="25E8BA26" w14:textId="77777777"/>
        </w:tc>
        <w:tc>
          <w:tcPr>
            <w:tcW w:w="1620" w:type="dxa"/>
          </w:tcPr>
          <w:p w:rsidR="003668D6" w:rsidP="00843796" w14:paraId="6C3A0178" w14:textId="77777777"/>
        </w:tc>
        <w:tc>
          <w:tcPr>
            <w:tcW w:w="1530" w:type="dxa"/>
          </w:tcPr>
          <w:p w:rsidR="003668D6" w:rsidP="00843796" w14:paraId="0857453E" w14:textId="77777777"/>
        </w:tc>
      </w:tr>
      <w:tr w14:paraId="7EB27D63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2D67AB5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7D246671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787AEE57" w14:textId="77777777">
            <w:r>
              <w:t>113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1F167206" w14:textId="77777777"/>
        </w:tc>
        <w:tc>
          <w:tcPr>
            <w:tcW w:w="1530" w:type="dxa"/>
          </w:tcPr>
          <w:p w:rsidR="003668D6" w:rsidRPr="002D26E2" w:rsidP="00843796" w14:paraId="3B2111BE" w14:textId="77777777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</w:tr>
    </w:tbl>
    <w:p w:rsidR="00F3170F" w:rsidP="00F3170F" w14:paraId="2081373A" w14:textId="77777777"/>
    <w:p w:rsidR="009A036B" w:rsidRPr="009A036B" w:rsidP="009A036B" w14:paraId="1830741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3A71B6B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15E1EC1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72B43D7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1D650E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45EA271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2EAD60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4622A71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00798B29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377B4048" w14:textId="77777777">
            <w:r>
              <w:t>Individuals or Households</w:t>
            </w:r>
          </w:p>
        </w:tc>
        <w:tc>
          <w:tcPr>
            <w:tcW w:w="2250" w:type="dxa"/>
          </w:tcPr>
          <w:p w:rsidR="00CA2010" w:rsidRPr="009A036B" w:rsidP="009A036B" w14:paraId="0E5DCDAC" w14:textId="77777777">
            <w:r>
              <w:t>38</w:t>
            </w:r>
          </w:p>
        </w:tc>
        <w:tc>
          <w:tcPr>
            <w:tcW w:w="2520" w:type="dxa"/>
          </w:tcPr>
          <w:p w:rsidR="00CA2010" w:rsidRPr="009A036B" w:rsidP="009A036B" w14:paraId="3FA7E5D9" w14:textId="77777777">
            <w:r>
              <w:t>$</w:t>
            </w:r>
            <w:r w:rsidR="004D676D">
              <w:t>29.76</w:t>
            </w:r>
          </w:p>
        </w:tc>
        <w:tc>
          <w:tcPr>
            <w:tcW w:w="1620" w:type="dxa"/>
          </w:tcPr>
          <w:p w:rsidR="00CA2010" w:rsidRPr="009A036B" w:rsidP="009A036B" w14:paraId="27298FAC" w14:textId="77777777">
            <w:r>
              <w:t>$</w:t>
            </w:r>
            <w:r w:rsidR="004D676D">
              <w:t>1,130.88</w:t>
            </w:r>
          </w:p>
        </w:tc>
      </w:tr>
      <w:tr w14:paraId="600F1950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51DC56EC" w14:textId="77777777"/>
        </w:tc>
        <w:tc>
          <w:tcPr>
            <w:tcW w:w="2250" w:type="dxa"/>
          </w:tcPr>
          <w:p w:rsidR="00CA2010" w:rsidRPr="009A036B" w:rsidP="009A036B" w14:paraId="0CFF69F7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3D90D996" w14:textId="77777777"/>
        </w:tc>
        <w:tc>
          <w:tcPr>
            <w:tcW w:w="1620" w:type="dxa"/>
          </w:tcPr>
          <w:p w:rsidR="00CA2010" w:rsidRPr="009A036B" w:rsidP="009A036B" w14:paraId="78F81373" w14:textId="77777777"/>
        </w:tc>
      </w:tr>
      <w:tr w14:paraId="7C63A32E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3E4AF9B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D59B6CB" w14:textId="77777777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55C66C20" w14:textId="77777777"/>
        </w:tc>
        <w:tc>
          <w:tcPr>
            <w:tcW w:w="1620" w:type="dxa"/>
          </w:tcPr>
          <w:p w:rsidR="00CA2010" w:rsidRPr="009A036B" w:rsidP="009A036B" w14:paraId="382EF46C" w14:textId="77777777">
            <w:r>
              <w:t>$</w:t>
            </w:r>
            <w:r w:rsidR="004D676D">
              <w:t>1,130.88</w:t>
            </w:r>
          </w:p>
        </w:tc>
      </w:tr>
    </w:tbl>
    <w:p w:rsidR="009A036B" w:rsidRPr="009A036B" w:rsidP="009A036B" w14:paraId="157814A6" w14:textId="77777777"/>
    <w:p w:rsidR="009A036B" w:rsidRPr="009A036B" w:rsidP="009A036B" w14:paraId="3ABCDE60" w14:textId="77777777">
      <w:r>
        <w:t>*</w:t>
      </w:r>
      <w:r w:rsidR="002B7EC0">
        <w:t xml:space="preserve">Source: </w:t>
      </w:r>
      <w:bookmarkStart w:id="1" w:name="_Hlk134003196"/>
      <w:hyperlink r:id="rId5" w:history="1">
        <w:r w:rsidRPr="00BF0FA5" w:rsidR="002B7EC0">
          <w:rPr>
            <w:rStyle w:val="Hyperlink"/>
          </w:rPr>
          <w:t>U.S. Bureau of Labor Statistics May 20</w:t>
        </w:r>
        <w:r w:rsidR="002B7EC0">
          <w:rPr>
            <w:rStyle w:val="Hyperlink"/>
          </w:rPr>
          <w:t>22</w:t>
        </w:r>
        <w:r w:rsidRPr="00BF0FA5" w:rsidR="002B7EC0">
          <w:rPr>
            <w:rStyle w:val="Hyperlink"/>
          </w:rPr>
          <w:t xml:space="preserve"> National Occupational Employment and Wage Estimates, United States</w:t>
        </w:r>
      </w:hyperlink>
      <w:r w:rsidR="002B7EC0">
        <w:rPr>
          <w:rStyle w:val="Hyperlink"/>
        </w:rPr>
        <w:t xml:space="preserve"> all occupations median salary</w:t>
      </w:r>
      <w:bookmarkEnd w:id="1"/>
    </w:p>
    <w:p w:rsidR="0036361A" w:rsidP="00F3170F" w14:paraId="7AABD9F2" w14:textId="77777777"/>
    <w:p w:rsidR="005E714A" w14:paraId="2DD50749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94707B" w:rsidR="0094707B">
        <w:rPr>
          <w:b/>
          <w:bCs/>
          <w:u w:val="single"/>
        </w:rPr>
        <w:t>$5688.90</w:t>
      </w:r>
    </w:p>
    <w:p w:rsidR="009A036B" w:rsidRPr="009A036B" w:rsidP="009A036B" w14:paraId="6085446C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94A77F5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39ED95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300402D2" w14:textId="77777777">
            <w:pPr>
              <w:rPr>
                <w:b/>
                <w:bCs/>
              </w:rPr>
            </w:pPr>
          </w:p>
          <w:p w:rsidR="009A036B" w:rsidRPr="009A036B" w:rsidP="009A036B" w14:paraId="24ECF8A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20BC14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802E43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1F9CB8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701C0B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D546D9A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8E8BF2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3FB250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4C72A0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7A3E46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57EDE9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F2D70FC" w14:textId="77777777"/>
        </w:tc>
      </w:tr>
      <w:tr w14:paraId="76908875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AFDA906" w14:textId="77777777">
            <w:r>
              <w:t>Senior Scientific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04A4397" w14:textId="77777777">
            <w:r>
              <w:t>RF-0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0FCDB9" w14:textId="77777777">
            <w:r>
              <w:t>$233,445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541231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54AAF6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D38C955" w14:textId="77777777">
            <w:r>
              <w:t>$4,668.90</w:t>
            </w:r>
          </w:p>
        </w:tc>
      </w:tr>
      <w:tr w14:paraId="758A24E8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21CFF4C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41ED5A8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49B661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74D8ABF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374A639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3BDBAD0A" w14:textId="77777777"/>
        </w:tc>
      </w:tr>
      <w:tr w14:paraId="77AAA827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4FB6D509" w14:textId="77777777">
            <w:r w:rsidRPr="0094707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3417A4B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0A17EB23" w14:textId="77777777">
            <w:r>
              <w:t>$1,020.00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52A45696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059A8D2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1526417A" w14:textId="77777777">
            <w:r>
              <w:t>$1,020.00</w:t>
            </w:r>
          </w:p>
        </w:tc>
      </w:tr>
      <w:tr w14:paraId="46096648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6901E144" w14:textId="77777777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082BECB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1824B10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52A801C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12591DE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7FDC6B32" w14:textId="77777777"/>
        </w:tc>
      </w:tr>
      <w:tr w14:paraId="2485B94B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71A5C19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7F003A6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46CD9A7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58ACD7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79D6E94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44C068EA" w14:textId="77777777"/>
        </w:tc>
      </w:tr>
      <w:tr w14:paraId="06758801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3922356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7066C0D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3101334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1618FA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57581D9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6A743080" w14:textId="77777777"/>
        </w:tc>
      </w:tr>
      <w:tr w14:paraId="0404F259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65EF383F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254DB75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317F07A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715662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4707B" w:rsidRPr="009A036B" w:rsidP="009A036B" w14:paraId="1A1AE0F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1436591A" w14:textId="77777777"/>
        </w:tc>
      </w:tr>
      <w:tr w14:paraId="4260603A" w14:textId="77777777" w:rsidTr="0094707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707B" w:rsidRPr="009A036B" w:rsidP="009A036B" w14:paraId="4CD1E0C7" w14:textId="77777777">
            <w:pPr>
              <w:rPr>
                <w:bCs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4707B" w:rsidRPr="009A036B" w:rsidP="009A036B" w14:paraId="2AA8FEB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707B" w:rsidRPr="009A036B" w:rsidP="009A036B" w14:paraId="3040BD2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07B" w:rsidRPr="009A036B" w:rsidP="009A036B" w14:paraId="3EA6232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4707B" w:rsidRPr="009A036B" w:rsidP="009A036B" w14:paraId="069EF3F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707B" w:rsidRPr="009A036B" w:rsidP="009A036B" w14:paraId="1B024D68" w14:textId="77777777">
            <w:pPr>
              <w:rPr>
                <w:b/>
              </w:rPr>
            </w:pPr>
            <w:bookmarkStart w:id="2" w:name="_Hlk136415686"/>
            <w:r>
              <w:t>$5688.90</w:t>
            </w:r>
            <w:bookmarkEnd w:id="2"/>
          </w:p>
        </w:tc>
      </w:tr>
    </w:tbl>
    <w:p w:rsidR="008C1219" w:rsidRPr="00897B4E" w:rsidP="008C1219" w14:paraId="06587BEC" w14:textId="77777777">
      <w:pPr>
        <w:rPr>
          <w:b/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6" w:history="1"/>
      <w:hyperlink r:id="rId7" w:history="1">
        <w:r w:rsidRPr="00B05464">
          <w:rPr>
            <w:rStyle w:val="Hyperlink"/>
            <w:b/>
            <w:sz w:val="18"/>
            <w:szCs w:val="18"/>
          </w:rPr>
          <w:t>https://www.opm.gov/policy-data-oversight/pay-leave/salaries-wages/salary-tables/pdf/2023/DCB.pdf</w:t>
        </w:r>
      </w:hyperlink>
      <w:r>
        <w:rPr>
          <w:b/>
          <w:sz w:val="18"/>
          <w:szCs w:val="18"/>
        </w:rPr>
        <w:t xml:space="preserve"> </w:t>
      </w:r>
    </w:p>
    <w:p w:rsidR="00ED6492" w14:paraId="0B96C0F7" w14:textId="77777777">
      <w:pPr>
        <w:rPr>
          <w:b/>
          <w:bCs/>
          <w:u w:val="single"/>
        </w:rPr>
      </w:pPr>
    </w:p>
    <w:p w:rsidR="0069403B" w:rsidP="00F06866" w14:paraId="317567F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023782F" w14:textId="77777777">
      <w:pPr>
        <w:rPr>
          <w:b/>
        </w:rPr>
      </w:pPr>
    </w:p>
    <w:p w:rsidR="00F06866" w:rsidP="00F06866" w14:paraId="6BC64EA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1C55E7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7F4C0B">
        <w:t>X</w:t>
      </w:r>
      <w:r>
        <w:t xml:space="preserve"> ] No</w:t>
      </w:r>
    </w:p>
    <w:p w:rsidR="00636621" w:rsidP="00636621" w14:paraId="7BC63A85" w14:textId="77777777">
      <w:pPr>
        <w:pStyle w:val="ListParagraph"/>
      </w:pPr>
    </w:p>
    <w:p w:rsidR="004D676D" w:rsidP="001B0AAA" w14:paraId="7EBFF61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>
        <w:t xml:space="preserve"> </w:t>
      </w:r>
    </w:p>
    <w:p w:rsidR="004D676D" w:rsidP="001B0AAA" w14:paraId="255131F7" w14:textId="77777777"/>
    <w:p w:rsidR="00636621" w:rsidP="001B0AAA" w14:paraId="36F6A793" w14:textId="77777777">
      <w:r>
        <w:t>The respondent list is curated from registrants to the Optimize Clinical Trial Workshop. There are about 225 registrants, but we estimate 50% or less</w:t>
      </w:r>
      <w:r w:rsidR="007F4C0B">
        <w:t xml:space="preserve"> response rate to this survey.</w:t>
      </w:r>
      <w:r>
        <w:t xml:space="preserve"> </w:t>
      </w:r>
      <w:r w:rsidR="007F4C0B">
        <w:t>Respondents will receive an email with the survey link.</w:t>
      </w:r>
    </w:p>
    <w:p w:rsidR="00A403BB" w:rsidP="00A403BB" w14:paraId="2F8779E3" w14:textId="77777777">
      <w:pPr>
        <w:pStyle w:val="ListParagraph"/>
      </w:pPr>
    </w:p>
    <w:p w:rsidR="00A403BB" w:rsidP="00A403BB" w14:paraId="7B5BB7E0" w14:textId="77777777"/>
    <w:p w:rsidR="00A403BB" w:rsidP="00A403BB" w14:paraId="08AA185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074A72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63CA1EA" w14:textId="77777777">
      <w:pPr>
        <w:ind w:left="720"/>
      </w:pPr>
      <w:r>
        <w:t xml:space="preserve">[ </w:t>
      </w:r>
      <w:r w:rsidR="007F4C0B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2F1C4A54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B5C3FF5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D0E8E7B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27CD947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4AA85567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36E13DBD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6727D2A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53305">
    <w:abstractNumId w:val="10"/>
  </w:num>
  <w:num w:numId="2" w16cid:durableId="2067220066">
    <w:abstractNumId w:val="16"/>
  </w:num>
  <w:num w:numId="3" w16cid:durableId="1654211768">
    <w:abstractNumId w:val="15"/>
  </w:num>
  <w:num w:numId="4" w16cid:durableId="358243018">
    <w:abstractNumId w:val="17"/>
  </w:num>
  <w:num w:numId="5" w16cid:durableId="1142574976">
    <w:abstractNumId w:val="3"/>
  </w:num>
  <w:num w:numId="6" w16cid:durableId="500388709">
    <w:abstractNumId w:val="1"/>
  </w:num>
  <w:num w:numId="7" w16cid:durableId="240140025">
    <w:abstractNumId w:val="8"/>
  </w:num>
  <w:num w:numId="8" w16cid:durableId="279531351">
    <w:abstractNumId w:val="13"/>
  </w:num>
  <w:num w:numId="9" w16cid:durableId="1978995728">
    <w:abstractNumId w:val="9"/>
  </w:num>
  <w:num w:numId="10" w16cid:durableId="1568690312">
    <w:abstractNumId w:val="2"/>
  </w:num>
  <w:num w:numId="11" w16cid:durableId="834345920">
    <w:abstractNumId w:val="6"/>
  </w:num>
  <w:num w:numId="12" w16cid:durableId="1353141871">
    <w:abstractNumId w:val="7"/>
  </w:num>
  <w:num w:numId="13" w16cid:durableId="1097481246">
    <w:abstractNumId w:val="0"/>
  </w:num>
  <w:num w:numId="14" w16cid:durableId="59906061">
    <w:abstractNumId w:val="14"/>
  </w:num>
  <w:num w:numId="15" w16cid:durableId="1921671573">
    <w:abstractNumId w:val="12"/>
  </w:num>
  <w:num w:numId="16" w16cid:durableId="1622149902">
    <w:abstractNumId w:val="11"/>
  </w:num>
  <w:num w:numId="17" w16cid:durableId="935944556">
    <w:abstractNumId w:val="4"/>
  </w:num>
  <w:num w:numId="18" w16cid:durableId="722604070">
    <w:abstractNumId w:val="5"/>
  </w:num>
  <w:num w:numId="19" w16cid:durableId="593444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12B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130A6"/>
    <w:rsid w:val="00237B48"/>
    <w:rsid w:val="0024521E"/>
    <w:rsid w:val="00263C3D"/>
    <w:rsid w:val="00274D0B"/>
    <w:rsid w:val="00284110"/>
    <w:rsid w:val="002B3C95"/>
    <w:rsid w:val="002B7EC0"/>
    <w:rsid w:val="002D0B92"/>
    <w:rsid w:val="002D26E2"/>
    <w:rsid w:val="002D74B4"/>
    <w:rsid w:val="002E48F5"/>
    <w:rsid w:val="003002B6"/>
    <w:rsid w:val="003221B6"/>
    <w:rsid w:val="0036361A"/>
    <w:rsid w:val="003668D6"/>
    <w:rsid w:val="00372A8E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76D"/>
    <w:rsid w:val="004D6CC9"/>
    <w:rsid w:val="004D6E14"/>
    <w:rsid w:val="005009B0"/>
    <w:rsid w:val="00573590"/>
    <w:rsid w:val="005A1006"/>
    <w:rsid w:val="005A772A"/>
    <w:rsid w:val="005A7A10"/>
    <w:rsid w:val="005E714A"/>
    <w:rsid w:val="006140A0"/>
    <w:rsid w:val="006176CE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C6789"/>
    <w:rsid w:val="006D5F47"/>
    <w:rsid w:val="006F3646"/>
    <w:rsid w:val="006F3DDE"/>
    <w:rsid w:val="00704678"/>
    <w:rsid w:val="00704F03"/>
    <w:rsid w:val="00731B2D"/>
    <w:rsid w:val="007425E7"/>
    <w:rsid w:val="00766D95"/>
    <w:rsid w:val="0077703F"/>
    <w:rsid w:val="007F4C0B"/>
    <w:rsid w:val="00802607"/>
    <w:rsid w:val="008101A5"/>
    <w:rsid w:val="00811789"/>
    <w:rsid w:val="00822664"/>
    <w:rsid w:val="00843796"/>
    <w:rsid w:val="0085116A"/>
    <w:rsid w:val="008808E7"/>
    <w:rsid w:val="00887320"/>
    <w:rsid w:val="00895229"/>
    <w:rsid w:val="00897B4E"/>
    <w:rsid w:val="008C1219"/>
    <w:rsid w:val="008D3AA9"/>
    <w:rsid w:val="008F0203"/>
    <w:rsid w:val="008F50D4"/>
    <w:rsid w:val="009239AA"/>
    <w:rsid w:val="00935ADA"/>
    <w:rsid w:val="00946B6C"/>
    <w:rsid w:val="0094707B"/>
    <w:rsid w:val="00955A71"/>
    <w:rsid w:val="0096108F"/>
    <w:rsid w:val="009747F4"/>
    <w:rsid w:val="009A036B"/>
    <w:rsid w:val="009C13B9"/>
    <w:rsid w:val="009D01A2"/>
    <w:rsid w:val="009F5923"/>
    <w:rsid w:val="00A229F1"/>
    <w:rsid w:val="00A403BB"/>
    <w:rsid w:val="00A40967"/>
    <w:rsid w:val="00A50F89"/>
    <w:rsid w:val="00A674DF"/>
    <w:rsid w:val="00A83AA6"/>
    <w:rsid w:val="00AC60E8"/>
    <w:rsid w:val="00AE14B1"/>
    <w:rsid w:val="00AE1809"/>
    <w:rsid w:val="00B05464"/>
    <w:rsid w:val="00B5087C"/>
    <w:rsid w:val="00B80D76"/>
    <w:rsid w:val="00BA2105"/>
    <w:rsid w:val="00BA7E06"/>
    <w:rsid w:val="00BB43B5"/>
    <w:rsid w:val="00BB6219"/>
    <w:rsid w:val="00BC676D"/>
    <w:rsid w:val="00BD290F"/>
    <w:rsid w:val="00BF0FA5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24698"/>
    <w:rsid w:val="00D504C2"/>
    <w:rsid w:val="00D6383F"/>
    <w:rsid w:val="00D662C8"/>
    <w:rsid w:val="00DB4A58"/>
    <w:rsid w:val="00DB59D0"/>
    <w:rsid w:val="00DB6F59"/>
    <w:rsid w:val="00DB7238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1899"/>
    <w:rsid w:val="00F06866"/>
    <w:rsid w:val="00F15956"/>
    <w:rsid w:val="00F24CFC"/>
    <w:rsid w:val="00F3170F"/>
    <w:rsid w:val="00F54214"/>
    <w:rsid w:val="00F85371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B3516F"/>
  <w15:chartTrackingRefBased/>
  <w15:docId w15:val="{2CE63723-CB8E-48F3-BAEB-79A0B1F5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36361A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C1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" TargetMode="External" /><Relationship Id="rId7" Type="http://schemas.openxmlformats.org/officeDocument/2006/relationships/hyperlink" Target="https://www.opm.gov/policy-data-oversight/pay-leave/salaries-wages/salary-tables/pdf/2023/DCB.pdf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2023-06-05T13:46:00Z</dcterms:created>
  <dcterms:modified xsi:type="dcterms:W3CDTF">2023-06-05T13:46:00Z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