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D1DD5" w:rsidP="00ED1DD5" w14:paraId="08470CA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Greetings, </w:t>
      </w:r>
    </w:p>
    <w:p w:rsidR="00ED1DD5" w:rsidP="00ED1DD5" w14:paraId="28BD53E3" w14:textId="77777777">
      <w:pPr>
        <w:rPr>
          <w:rFonts w:ascii="Arial" w:hAnsi="Arial" w:cs="Arial"/>
          <w:sz w:val="24"/>
          <w:szCs w:val="24"/>
        </w:rPr>
      </w:pPr>
    </w:p>
    <w:p w:rsidR="00ED1DD5" w:rsidP="00ED1DD5" w14:paraId="0247F08E" w14:textId="219FC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Office of Head Start (OHS) provided notice of the requirement for grant recipients in receipt of </w:t>
      </w:r>
      <w:r w:rsidRPr="0018241A" w:rsidR="002F361B">
        <w:rPr>
          <w:rFonts w:ascii="Arial" w:hAnsi="Arial" w:cs="Arial"/>
          <w:color w:val="4472C4" w:themeColor="accent1"/>
          <w:sz w:val="24"/>
          <w:szCs w:val="24"/>
        </w:rPr>
        <w:t>[</w:t>
      </w:r>
      <w:r w:rsidR="002F361B">
        <w:rPr>
          <w:rFonts w:ascii="Arial" w:hAnsi="Arial" w:cs="Arial"/>
          <w:color w:val="4472C4" w:themeColor="accent1"/>
          <w:sz w:val="24"/>
          <w:szCs w:val="24"/>
        </w:rPr>
        <w:t>applicable funding source</w:t>
      </w:r>
      <w:r w:rsidRPr="0018241A" w:rsidR="002F361B">
        <w:rPr>
          <w:rFonts w:ascii="Arial" w:hAnsi="Arial" w:cs="Arial"/>
          <w:color w:val="4472C4" w:themeColor="accent1"/>
          <w:sz w:val="24"/>
          <w:szCs w:val="24"/>
        </w:rPr>
        <w:t xml:space="preserve">] </w:t>
      </w:r>
      <w:r>
        <w:rPr>
          <w:rFonts w:ascii="Arial" w:hAnsi="Arial" w:cs="Arial"/>
          <w:sz w:val="24"/>
          <w:szCs w:val="24"/>
        </w:rPr>
        <w:t xml:space="preserve">to participate in improper payment reviews as specified in the Terms and Conditions Applicable to </w:t>
      </w:r>
      <w:r w:rsidRPr="00D80E85" w:rsidR="002F361B">
        <w:rPr>
          <w:rFonts w:ascii="Arial" w:hAnsi="Arial" w:cs="Arial"/>
          <w:color w:val="4472C4" w:themeColor="accent1"/>
          <w:sz w:val="24"/>
          <w:szCs w:val="24"/>
        </w:rPr>
        <w:t>[</w:t>
      </w:r>
      <w:r w:rsidR="002F361B">
        <w:rPr>
          <w:rFonts w:ascii="Arial" w:hAnsi="Arial" w:cs="Arial"/>
          <w:color w:val="4472C4" w:themeColor="accent1"/>
          <w:sz w:val="24"/>
          <w:szCs w:val="24"/>
        </w:rPr>
        <w:t>applicable funding source</w:t>
      </w:r>
      <w:r w:rsidRPr="00D80E85" w:rsidR="002F361B">
        <w:rPr>
          <w:rFonts w:ascii="Arial" w:hAnsi="Arial" w:cs="Arial"/>
          <w:color w:val="4472C4" w:themeColor="accent1"/>
          <w:sz w:val="24"/>
          <w:szCs w:val="24"/>
        </w:rPr>
        <w:t>]</w:t>
      </w:r>
      <w:r w:rsidRPr="00D80E85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Notice of Award.  </w:t>
      </w:r>
    </w:p>
    <w:p w:rsidR="00ED1DD5" w:rsidP="00ED1DD5" w14:paraId="1CE416D5" w14:textId="77777777">
      <w:pPr>
        <w:rPr>
          <w:rFonts w:ascii="Arial" w:hAnsi="Arial" w:cs="Arial"/>
          <w:sz w:val="24"/>
          <w:szCs w:val="24"/>
        </w:rPr>
      </w:pPr>
    </w:p>
    <w:p w:rsidR="00ED1DD5" w:rsidP="00ED1DD5" w14:paraId="754CB967" w14:textId="654EDA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Office of Head Start has contracted with </w:t>
      </w:r>
      <w:r w:rsidRPr="00D80E85" w:rsidR="00C601CE">
        <w:rPr>
          <w:rFonts w:ascii="Arial" w:hAnsi="Arial" w:cs="Arial"/>
          <w:color w:val="4472C4" w:themeColor="accent1"/>
          <w:sz w:val="24"/>
          <w:szCs w:val="24"/>
        </w:rPr>
        <w:t>[company]</w:t>
      </w:r>
      <w:r w:rsidR="00C601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complete improper payment reviews for </w:t>
      </w:r>
      <w:r w:rsidRPr="0018241A" w:rsidR="002F361B">
        <w:rPr>
          <w:rFonts w:ascii="Arial" w:hAnsi="Arial" w:cs="Arial"/>
          <w:color w:val="4472C4" w:themeColor="accent1"/>
          <w:sz w:val="24"/>
          <w:szCs w:val="24"/>
        </w:rPr>
        <w:t>[</w:t>
      </w:r>
      <w:r w:rsidR="002F361B">
        <w:rPr>
          <w:rFonts w:ascii="Arial" w:hAnsi="Arial" w:cs="Arial"/>
          <w:color w:val="4472C4" w:themeColor="accent1"/>
          <w:sz w:val="24"/>
          <w:szCs w:val="24"/>
        </w:rPr>
        <w:t>applicable funding source</w:t>
      </w:r>
      <w:r w:rsidRPr="0018241A" w:rsidR="002F361B">
        <w:rPr>
          <w:rFonts w:ascii="Arial" w:hAnsi="Arial" w:cs="Arial"/>
          <w:color w:val="4472C4" w:themeColor="accent1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  Soon, you will receive an email from the Office of H</w:t>
      </w:r>
      <w:r w:rsidR="00090F85">
        <w:rPr>
          <w:rFonts w:ascii="Arial" w:hAnsi="Arial" w:cs="Arial"/>
          <w:sz w:val="24"/>
          <w:szCs w:val="24"/>
        </w:rPr>
        <w:t xml:space="preserve">ead </w:t>
      </w:r>
      <w:r>
        <w:rPr>
          <w:rFonts w:ascii="Arial" w:hAnsi="Arial" w:cs="Arial"/>
          <w:sz w:val="24"/>
          <w:szCs w:val="24"/>
        </w:rPr>
        <w:t xml:space="preserve">Start which will include the total of all draws completed under </w:t>
      </w:r>
      <w:r w:rsidRPr="00D80E85" w:rsidR="00C601CE">
        <w:rPr>
          <w:rFonts w:ascii="Arial" w:hAnsi="Arial" w:cs="Arial"/>
          <w:color w:val="4472C4" w:themeColor="accent1"/>
          <w:sz w:val="24"/>
          <w:szCs w:val="24"/>
        </w:rPr>
        <w:t>[applicable funding and fiscal year]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D1DD5" w:rsidP="00ED1DD5" w14:paraId="1B7194F6" w14:textId="77777777">
      <w:pPr>
        <w:rPr>
          <w:rFonts w:ascii="Arial" w:hAnsi="Arial" w:cs="Arial"/>
          <w:sz w:val="24"/>
          <w:szCs w:val="24"/>
        </w:rPr>
      </w:pPr>
    </w:p>
    <w:p w:rsidR="00ED1DD5" w:rsidP="00ED1DD5" w14:paraId="6F6C749C" w14:textId="6BADB938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be required to provide a detailed list of expenditures equal to the sum-total of draws made under </w:t>
      </w:r>
      <w:r w:rsidRPr="0018241A" w:rsidR="002F361B">
        <w:rPr>
          <w:rFonts w:ascii="Arial" w:hAnsi="Arial" w:cs="Arial"/>
          <w:color w:val="4472C4" w:themeColor="accent1"/>
          <w:sz w:val="24"/>
          <w:szCs w:val="24"/>
        </w:rPr>
        <w:t>[</w:t>
      </w:r>
      <w:r w:rsidR="002F361B">
        <w:rPr>
          <w:rFonts w:ascii="Arial" w:hAnsi="Arial" w:cs="Arial"/>
          <w:color w:val="4472C4" w:themeColor="accent1"/>
          <w:sz w:val="24"/>
          <w:szCs w:val="24"/>
        </w:rPr>
        <w:t>applicable funding source</w:t>
      </w:r>
      <w:r w:rsidRPr="0018241A" w:rsidR="002F361B">
        <w:rPr>
          <w:rFonts w:ascii="Arial" w:hAnsi="Arial" w:cs="Arial"/>
          <w:color w:val="4472C4" w:themeColor="accent1"/>
          <w:sz w:val="24"/>
          <w:szCs w:val="24"/>
        </w:rPr>
        <w:t xml:space="preserve">] </w:t>
      </w:r>
      <w:r>
        <w:rPr>
          <w:rFonts w:ascii="Arial" w:hAnsi="Arial" w:cs="Arial"/>
          <w:sz w:val="24"/>
          <w:szCs w:val="24"/>
        </w:rPr>
        <w:t>during</w:t>
      </w:r>
      <w:r w:rsidR="00C601CE">
        <w:rPr>
          <w:rFonts w:ascii="Arial" w:hAnsi="Arial" w:cs="Arial"/>
          <w:sz w:val="24"/>
          <w:szCs w:val="24"/>
        </w:rPr>
        <w:t xml:space="preserve"> </w:t>
      </w:r>
      <w:r w:rsidRPr="00D80E85" w:rsidR="00C601CE">
        <w:rPr>
          <w:rFonts w:ascii="Arial" w:hAnsi="Arial" w:cs="Arial"/>
          <w:color w:val="4472C4" w:themeColor="accent1"/>
          <w:sz w:val="24"/>
          <w:szCs w:val="24"/>
        </w:rPr>
        <w:t>[date/fiscal year]</w:t>
      </w:r>
      <w:r>
        <w:rPr>
          <w:rFonts w:ascii="Arial" w:hAnsi="Arial" w:cs="Arial"/>
          <w:sz w:val="24"/>
          <w:szCs w:val="24"/>
        </w:rPr>
        <w:t xml:space="preserve">. You will be provided with specific instructions on how to safely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transmit such information and the format for data transmission that MUST be used.  </w:t>
      </w:r>
      <w:r w:rsidRPr="00D80E85" w:rsidR="00C601CE">
        <w:rPr>
          <w:rFonts w:ascii="Arial" w:hAnsi="Arial" w:cs="Arial"/>
          <w:color w:val="4472C4" w:themeColor="accent1"/>
          <w:sz w:val="24"/>
          <w:szCs w:val="24"/>
        </w:rPr>
        <w:t>[</w:t>
      </w:r>
      <w:r w:rsidR="002F361B">
        <w:rPr>
          <w:rFonts w:ascii="Arial" w:hAnsi="Arial" w:cs="Arial"/>
          <w:color w:val="4472C4" w:themeColor="accent1"/>
          <w:sz w:val="24"/>
          <w:szCs w:val="24"/>
        </w:rPr>
        <w:t>c</w:t>
      </w:r>
      <w:r w:rsidRPr="00D80E85" w:rsidR="00C601CE">
        <w:rPr>
          <w:rFonts w:ascii="Arial" w:hAnsi="Arial" w:cs="Arial"/>
          <w:color w:val="4472C4" w:themeColor="accent1"/>
          <w:sz w:val="24"/>
          <w:szCs w:val="24"/>
        </w:rPr>
        <w:t xml:space="preserve">ompany]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will be sampling transactions from the entire population of expenditures made under </w:t>
      </w:r>
      <w:r w:rsidRPr="0018241A" w:rsidR="002F361B">
        <w:rPr>
          <w:rFonts w:ascii="Arial" w:hAnsi="Arial" w:cs="Arial"/>
          <w:color w:val="4472C4" w:themeColor="accent1"/>
          <w:sz w:val="24"/>
          <w:szCs w:val="24"/>
        </w:rPr>
        <w:t>[</w:t>
      </w:r>
      <w:r w:rsidR="002F361B">
        <w:rPr>
          <w:rFonts w:ascii="Arial" w:hAnsi="Arial" w:cs="Arial"/>
          <w:color w:val="4472C4" w:themeColor="accent1"/>
          <w:sz w:val="24"/>
          <w:szCs w:val="24"/>
        </w:rPr>
        <w:t>applicable funding source</w:t>
      </w:r>
      <w:r w:rsidRPr="0018241A" w:rsidR="002F361B">
        <w:rPr>
          <w:rFonts w:ascii="Arial" w:hAnsi="Arial" w:cs="Arial"/>
          <w:color w:val="4472C4" w:themeColor="accent1"/>
          <w:sz w:val="24"/>
          <w:szCs w:val="24"/>
        </w:rPr>
        <w:t>]</w:t>
      </w:r>
      <w:r w:rsidR="002F361B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during </w:t>
      </w:r>
      <w:r w:rsidRPr="0018241A" w:rsidR="00C601CE">
        <w:rPr>
          <w:rFonts w:ascii="Arial" w:hAnsi="Arial" w:cs="Arial"/>
          <w:color w:val="4472C4" w:themeColor="accent1"/>
          <w:sz w:val="24"/>
          <w:szCs w:val="24"/>
        </w:rPr>
        <w:t>[date/fiscal year]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 If expenditures from your organization are selected as part of the sample, </w:t>
      </w:r>
      <w:r w:rsidRPr="0018241A" w:rsidR="00C601CE">
        <w:rPr>
          <w:rFonts w:ascii="Arial" w:hAnsi="Arial" w:cs="Arial"/>
          <w:color w:val="4472C4" w:themeColor="accent1"/>
          <w:sz w:val="24"/>
          <w:szCs w:val="24"/>
        </w:rPr>
        <w:t>[Company]</w:t>
      </w:r>
      <w:r w:rsidR="00C601CE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will inform you and provide additional instructions for secure transmission of supporting documents.</w:t>
      </w:r>
    </w:p>
    <w:p w:rsidR="00090F85" w:rsidP="00ED1DD5" w14:paraId="5959CBCA" w14:textId="64EBFB4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90F85" w:rsidRPr="005929F9" w:rsidP="005929F9" w14:paraId="04E78265" w14:textId="239C86F5">
      <w:pPr>
        <w:pStyle w:val="NormalWeb"/>
        <w:spacing w:before="0" w:beforeAutospacing="0" w:after="0" w:afterAutospacing="0"/>
        <w:textAlignment w:val="center"/>
        <w:rPr>
          <w:rFonts w:ascii="Arial" w:hAnsi="Arial" w:cs="Arial"/>
          <w:position w:val="17"/>
          <w:sz w:val="24"/>
          <w:szCs w:val="24"/>
        </w:rPr>
      </w:pPr>
      <w:r w:rsidRPr="005929F9">
        <w:rPr>
          <w:rFonts w:ascii="Arial" w:hAnsi="Arial" w:cs="Arial"/>
          <w:position w:val="17"/>
          <w:sz w:val="24"/>
          <w:szCs w:val="24"/>
        </w:rPr>
        <w:t xml:space="preserve">Please be advised, if chosen for the improper payment review, failure to timely submit the information requested is a violation of the terms and conditions of </w:t>
      </w:r>
      <w:r w:rsidR="00990D8A">
        <w:rPr>
          <w:rFonts w:ascii="Arial" w:hAnsi="Arial" w:cs="Arial"/>
          <w:position w:val="17"/>
          <w:sz w:val="24"/>
          <w:szCs w:val="24"/>
        </w:rPr>
        <w:t>your</w:t>
      </w:r>
      <w:r w:rsidRPr="005929F9">
        <w:rPr>
          <w:rFonts w:ascii="Arial" w:hAnsi="Arial" w:cs="Arial"/>
          <w:position w:val="17"/>
          <w:sz w:val="24"/>
          <w:szCs w:val="24"/>
        </w:rPr>
        <w:t xml:space="preserve"> grant and may put your agency at risk of further sanctions per 45 C.F.R. § 75.371.</w:t>
      </w:r>
    </w:p>
    <w:p w:rsidR="00ED1DD5" w:rsidP="00ED1DD5" w14:paraId="764E0441" w14:textId="77777777">
      <w:pPr>
        <w:rPr>
          <w:rStyle w:val="Hyperlink"/>
          <w:color w:val="000000" w:themeColor="text1"/>
          <w:u w:val="none"/>
        </w:rPr>
      </w:pPr>
    </w:p>
    <w:p w:rsidR="00ED1DD5" w:rsidP="00ED1DD5" w14:paraId="2A063989" w14:textId="02A79BB9">
      <w:pP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If you have any questions or concerns, please contact your assigned Program Specialist or Grants Management Specialist.</w:t>
      </w:r>
    </w:p>
    <w:p w:rsidR="00ED1DD5" w:rsidP="00ED1DD5" w14:paraId="4BDA036D" w14:textId="77777777">
      <w:pPr>
        <w:rPr>
          <w:rStyle w:val="Hyperlink"/>
          <w:rFonts w:ascii="Arial" w:hAnsi="Arial" w:cs="Arial"/>
          <w:sz w:val="24"/>
          <w:szCs w:val="24"/>
        </w:rPr>
      </w:pPr>
    </w:p>
    <w:p w:rsidR="00ED1DD5" w:rsidP="00ED1DD5" w14:paraId="05C25174" w14:textId="77777777">
      <w:pP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ab/>
        <w:t>Sincerely,</w:t>
      </w:r>
    </w:p>
    <w:p w:rsidR="00ED1DD5" w:rsidP="00ED1DD5" w14:paraId="0ABB955A" w14:textId="77777777">
      <w:pP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:rsidR="00ED1DD5" w:rsidP="00C601CE" w14:paraId="40C9D617" w14:textId="79A7FE83">
      <w:pP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ab/>
      </w:r>
      <w:r w:rsidRPr="00D80E85" w:rsidR="00C601CE">
        <w:rPr>
          <w:rStyle w:val="Hyperlink"/>
          <w:rFonts w:ascii="Arial" w:hAnsi="Arial" w:cs="Arial"/>
          <w:color w:val="4472C4" w:themeColor="accent1"/>
          <w:sz w:val="24"/>
          <w:szCs w:val="24"/>
          <w:u w:val="none"/>
        </w:rPr>
        <w:t>[Signatory]</w:t>
      </w:r>
    </w:p>
    <w:p w:rsidR="00ED1DD5" w:rsidP="00ED1DD5" w14:paraId="1A26FFA2" w14:textId="77777777">
      <w:pPr>
        <w:rPr>
          <w:rStyle w:val="normaltextrun"/>
        </w:rPr>
      </w:pPr>
    </w:p>
    <w:p w:rsidR="00ED1DD5" w:rsidP="00ED1DD5" w14:paraId="6529A412" w14:textId="77777777"/>
    <w:p w:rsidR="00ED1DD5" w:rsidP="00ED1DD5" w14:paraId="0988258D" w14:textId="381CFDF8">
      <w:pPr>
        <w:rPr>
          <w:color w:val="000000" w:themeColor="text1"/>
        </w:rPr>
      </w:pPr>
      <w:bookmarkStart w:id="0" w:name="_Hlk64973311"/>
      <w:r>
        <w:rPr>
          <w:color w:val="000000" w:themeColor="text1"/>
        </w:rPr>
        <w:t xml:space="preserve">PAPERWORK REDUCTION ACT OF 1995 (Pub. L. 104-13) </w:t>
      </w:r>
      <w:r>
        <w:rPr>
          <w:color w:val="000000" w:themeColor="text1"/>
          <w:lang w:val="en"/>
        </w:rPr>
        <w:t xml:space="preserve">STATEMENT OF PUBLIC BURDEN:  </w:t>
      </w:r>
      <w:r>
        <w:rPr>
          <w:color w:val="000000" w:themeColor="text1"/>
        </w:rPr>
        <w:t>Through this information collection, ACF is gathering information to help the Office of Head Start (OHS) examine grant</w:t>
      </w:r>
      <w:r w:rsidR="00D80E85">
        <w:rPr>
          <w:color w:val="000000" w:themeColor="text1"/>
        </w:rPr>
        <w:t xml:space="preserve"> recipient</w:t>
      </w:r>
      <w:r>
        <w:rPr>
          <w:color w:val="000000" w:themeColor="text1"/>
        </w:rPr>
        <w:t xml:space="preserve"> use of federal funds in accordance with the Improper Payments Information Act 2002. Public reporting burden for this collection of information is estimated to average 1 hour per grant</w:t>
      </w:r>
      <w:r w:rsidR="00D80E85">
        <w:rPr>
          <w:color w:val="000000" w:themeColor="text1"/>
        </w:rPr>
        <w:t xml:space="preserve"> recipient</w:t>
      </w:r>
      <w:r>
        <w:rPr>
          <w:color w:val="000000" w:themeColor="text1"/>
        </w:rPr>
        <w:t xml:space="preserve">, including the time for reviewing instructions, gathering and maintaining the data needed, and reviewing the collection of information.  </w:t>
      </w:r>
      <w:r>
        <w:rPr>
          <w:color w:val="000000" w:themeColor="text1"/>
          <w:lang w:val="en"/>
        </w:rPr>
        <w:t xml:space="preserve">This is a mandatory collection of information (Title 2, Code of Federal Regulations (CFR), Part 200, Subsection 300, "Statutory and National Policy Requirements" [also codified at Title 45, CFR, Part 75, Subsection 300]). </w:t>
      </w:r>
      <w:r>
        <w:rPr>
          <w:color w:val="000000" w:themeColor="text1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 </w:t>
      </w:r>
      <w:r>
        <w:t xml:space="preserve">The OMB # is 0970-0558 and the expiration </w:t>
      </w:r>
      <w:r w:rsidRPr="00D80E85">
        <w:t>date is 11/30/2023</w:t>
      </w:r>
      <w:r w:rsidRPr="00D80E85">
        <w:rPr>
          <w:color w:val="000000" w:themeColor="text1"/>
        </w:rPr>
        <w:t xml:space="preserve">.  </w:t>
      </w:r>
      <w:r w:rsidRPr="00D80E85">
        <w:rPr>
          <w:color w:val="000000" w:themeColor="text1"/>
          <w:lang w:val="en"/>
        </w:rPr>
        <w:t xml:space="preserve">If you have any comments on this collection of information, please contact </w:t>
      </w:r>
      <w:r w:rsidRPr="00D80E85" w:rsidR="00D80E85">
        <w:rPr>
          <w:color w:val="4472C4" w:themeColor="accent1"/>
          <w:lang w:val="en"/>
        </w:rPr>
        <w:t>[contact]</w:t>
      </w:r>
      <w:r w:rsidRPr="00D80E85">
        <w:rPr>
          <w:color w:val="000000" w:themeColor="text1"/>
          <w:lang w:val="en"/>
        </w:rPr>
        <w:t>.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D5"/>
    <w:rsid w:val="00090F85"/>
    <w:rsid w:val="0018241A"/>
    <w:rsid w:val="002F361B"/>
    <w:rsid w:val="00312DDA"/>
    <w:rsid w:val="00521FD7"/>
    <w:rsid w:val="0057410A"/>
    <w:rsid w:val="005929F9"/>
    <w:rsid w:val="0092171D"/>
    <w:rsid w:val="00990D8A"/>
    <w:rsid w:val="00C601CE"/>
    <w:rsid w:val="00D80E85"/>
    <w:rsid w:val="00ED1D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83CB20"/>
  <w15:chartTrackingRefBased/>
  <w15:docId w15:val="{7809ED65-85BA-498E-8CA5-909C83C2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DD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1DD5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ED1D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1DD5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ED1DD5"/>
    <w:rPr>
      <w:sz w:val="16"/>
      <w:szCs w:val="16"/>
    </w:rPr>
  </w:style>
  <w:style w:type="character" w:customStyle="1" w:styleId="normaltextrun">
    <w:name w:val="normaltextrun"/>
    <w:basedOn w:val="DefaultParagraphFont"/>
    <w:rsid w:val="00ED1DD5"/>
  </w:style>
  <w:style w:type="paragraph" w:styleId="NormalWeb">
    <w:name w:val="Normal (Web)"/>
    <w:basedOn w:val="Normal"/>
    <w:uiPriority w:val="99"/>
    <w:semiHidden/>
    <w:unhideWhenUsed/>
    <w:rsid w:val="00090F85"/>
    <w:pPr>
      <w:spacing w:before="100" w:beforeAutospacing="1" w:after="100" w:afterAutospacing="1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90D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Lopez, Lizette (ACF)</dc:creator>
  <cp:lastModifiedBy>Escobar, Jesse (ACF)</cp:lastModifiedBy>
  <cp:revision>3</cp:revision>
  <dcterms:created xsi:type="dcterms:W3CDTF">2023-04-11T16:18:00Z</dcterms:created>
  <dcterms:modified xsi:type="dcterms:W3CDTF">2023-04-11T16:48:00Z</dcterms:modified>
</cp:coreProperties>
</file>