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C6F10" w:rsidP="00E95039" w14:paraId="509826CD" w14:textId="7BF9CED8">
      <w:pPr>
        <w:pBdr>
          <w:bottom w:val="single" w:sz="12" w:space="1" w:color="auto"/>
        </w:pBdr>
        <w:tabs>
          <w:tab w:val="left" w:pos="-1080"/>
          <w:tab w:val="left" w:pos="-720"/>
          <w:tab w:val="left" w:pos="0"/>
          <w:tab w:val="left" w:pos="360"/>
          <w:tab w:val="left" w:pos="63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bCs/>
        </w:rPr>
      </w:pPr>
      <w:bookmarkStart w:id="0" w:name="_Hlk117254644"/>
    </w:p>
    <w:p w:rsidR="00AC6F10" w:rsidP="00E95039" w14:paraId="77A12448" w14:textId="77777777">
      <w:pPr>
        <w:tabs>
          <w:tab w:val="left" w:pos="-1080"/>
          <w:tab w:val="left" w:pos="-720"/>
          <w:tab w:val="left" w:pos="0"/>
          <w:tab w:val="left" w:pos="360"/>
          <w:tab w:val="left" w:pos="63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bCs/>
        </w:rPr>
      </w:pPr>
    </w:p>
    <w:p w:rsidR="00E95039" w:rsidRPr="000512C2" w:rsidP="00E95039" w14:paraId="69AF572A" w14:textId="61B75080">
      <w:pPr>
        <w:tabs>
          <w:tab w:val="left" w:pos="-1080"/>
          <w:tab w:val="left" w:pos="-720"/>
          <w:tab w:val="left" w:pos="0"/>
          <w:tab w:val="left" w:pos="360"/>
          <w:tab w:val="left" w:pos="63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bCs/>
        </w:rPr>
      </w:pPr>
      <w:r w:rsidRPr="000512C2">
        <w:rPr>
          <w:rFonts w:ascii="Times New Roman" w:hAnsi="Times New Roman"/>
          <w:b/>
          <w:bCs/>
        </w:rPr>
        <w:t>U.S. DEPARTMENT OF THE INTERIOR</w:t>
      </w:r>
    </w:p>
    <w:p w:rsidR="00E95039" w:rsidRPr="000512C2" w:rsidP="00E95039" w14:paraId="06AFD59B" w14:textId="77777777">
      <w:pPr>
        <w:tabs>
          <w:tab w:val="left" w:pos="-1080"/>
          <w:tab w:val="left" w:pos="-720"/>
          <w:tab w:val="left" w:pos="0"/>
          <w:tab w:val="left" w:pos="360"/>
          <w:tab w:val="left" w:pos="63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bCs/>
        </w:rPr>
      </w:pPr>
      <w:r w:rsidRPr="000512C2">
        <w:rPr>
          <w:rFonts w:ascii="Times New Roman" w:hAnsi="Times New Roman"/>
          <w:b/>
          <w:bCs/>
        </w:rPr>
        <w:t>BUREAU OF LAND MANAGEMENT</w:t>
      </w:r>
    </w:p>
    <w:p w:rsidR="00E95039" w:rsidRPr="000512C2" w:rsidP="00E95039" w14:paraId="22A24BA4" w14:textId="77777777">
      <w:pPr>
        <w:tabs>
          <w:tab w:val="left" w:pos="-1080"/>
          <w:tab w:val="left" w:pos="-720"/>
          <w:tab w:val="left" w:pos="0"/>
          <w:tab w:val="left" w:pos="360"/>
          <w:tab w:val="left" w:pos="63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bCs/>
        </w:rPr>
      </w:pPr>
    </w:p>
    <w:p w:rsidR="00E95039" w:rsidRPr="000512C2" w:rsidP="00E95039" w14:paraId="473C8C1F" w14:textId="77777777">
      <w:pPr>
        <w:tabs>
          <w:tab w:val="left" w:pos="-1080"/>
          <w:tab w:val="left" w:pos="-720"/>
          <w:tab w:val="left" w:pos="0"/>
          <w:tab w:val="left" w:pos="360"/>
          <w:tab w:val="left" w:pos="63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bCs/>
        </w:rPr>
      </w:pPr>
      <w:r w:rsidRPr="000512C2">
        <w:rPr>
          <w:rFonts w:ascii="Times New Roman" w:hAnsi="Times New Roman"/>
          <w:b/>
          <w:bCs/>
        </w:rPr>
        <w:t xml:space="preserve">PAPERWORK REDUCTION ACT SUBMISSION </w:t>
      </w:r>
    </w:p>
    <w:p w:rsidR="00E95039" w:rsidRPr="000512C2" w:rsidP="00E95039" w14:paraId="78D86E47" w14:textId="77777777">
      <w:pPr>
        <w:tabs>
          <w:tab w:val="left" w:pos="-1080"/>
          <w:tab w:val="left" w:pos="-720"/>
          <w:tab w:val="left" w:pos="0"/>
          <w:tab w:val="left" w:pos="360"/>
          <w:tab w:val="left" w:pos="63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bCs/>
          <w:caps/>
        </w:rPr>
      </w:pPr>
      <w:r w:rsidRPr="000512C2">
        <w:rPr>
          <w:rFonts w:ascii="Times New Roman" w:hAnsi="Times New Roman"/>
          <w:b/>
          <w:bCs/>
          <w:caps/>
        </w:rPr>
        <w:t>Supporting Statement part A</w:t>
      </w:r>
    </w:p>
    <w:p w:rsidR="006D3F95" w14:paraId="3999AF0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bCs/>
          <w:sz w:val="28"/>
          <w:szCs w:val="32"/>
        </w:rPr>
      </w:pPr>
    </w:p>
    <w:p w:rsidR="006D3F95" w:rsidRPr="00AC6F10" w14:paraId="57DDA2EC" w14:textId="7D7E0722">
      <w:pPr>
        <w:jc w:val="center"/>
        <w:rPr>
          <w:rFonts w:ascii="Times New Roman" w:hAnsi="Times New Roman"/>
          <w:b/>
          <w:bCs/>
        </w:rPr>
      </w:pPr>
      <w:r w:rsidRPr="00AC6F10">
        <w:rPr>
          <w:rFonts w:ascii="Times New Roman" w:hAnsi="Times New Roman"/>
          <w:b/>
          <w:bCs/>
        </w:rPr>
        <w:t>OIL AND GAS LEASING: NATIONAL PETROLEUM RESERVE–ALASKA</w:t>
      </w:r>
    </w:p>
    <w:p w:rsidR="006D3F95" w:rsidRPr="00AC6F10" w14:paraId="6CC014B8" w14:textId="66E4A0EE">
      <w:pPr>
        <w:jc w:val="center"/>
        <w:rPr>
          <w:rFonts w:ascii="Times New Roman" w:hAnsi="Times New Roman"/>
          <w:b/>
          <w:bCs/>
        </w:rPr>
      </w:pPr>
      <w:r w:rsidRPr="00AC6F10">
        <w:rPr>
          <w:rFonts w:ascii="Times New Roman" w:hAnsi="Times New Roman"/>
          <w:b/>
          <w:bCs/>
        </w:rPr>
        <w:t>(43 CFR 3130)</w:t>
      </w:r>
    </w:p>
    <w:p w:rsidR="006D3F95" w:rsidRPr="00AC6F10" w14:paraId="1FE7C0A5" w14:textId="77777777">
      <w:pPr>
        <w:jc w:val="center"/>
        <w:rPr>
          <w:rFonts w:ascii="Times New Roman" w:hAnsi="Times New Roman"/>
          <w:b/>
          <w:bCs/>
        </w:rPr>
      </w:pPr>
    </w:p>
    <w:p w:rsidR="006D3F95" w:rsidRPr="00AC6F10" w14:paraId="18D63FB4" w14:textId="4CCB84EE">
      <w:pPr>
        <w:pBdr>
          <w:bottom w:val="single" w:sz="12" w:space="1" w:color="auto"/>
        </w:pBdr>
        <w:jc w:val="center"/>
        <w:rPr>
          <w:rFonts w:ascii="Times New Roman" w:hAnsi="Times New Roman"/>
          <w:b/>
          <w:bCs/>
        </w:rPr>
      </w:pPr>
      <w:r w:rsidRPr="00AC6F10">
        <w:rPr>
          <w:rFonts w:ascii="Times New Roman" w:hAnsi="Times New Roman"/>
          <w:b/>
          <w:bCs/>
        </w:rPr>
        <w:t>OMB CONTROL NUMBER 1004-0196</w:t>
      </w:r>
    </w:p>
    <w:p w:rsidR="00AC6F10" w14:paraId="637E656B" w14:textId="77777777">
      <w:pPr>
        <w:jc w:val="center"/>
        <w:rPr>
          <w:rFonts w:ascii="Times New Roman" w:hAnsi="Times New Roman"/>
          <w:b/>
          <w:bCs/>
          <w:sz w:val="24"/>
          <w:szCs w:val="24"/>
        </w:rPr>
      </w:pPr>
    </w:p>
    <w:p w:rsidR="006D3F95" w:rsidP="00AC6F10" w14:paraId="3DC5283E" w14:textId="501947A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AC6F10">
        <w:rPr>
          <w:rFonts w:ascii="Times New Roman" w:hAnsi="Times New Roman"/>
          <w:b/>
        </w:rPr>
        <w:t>Terms of Clearance:</w:t>
      </w:r>
      <w:r w:rsidRPr="00AC6F10">
        <w:rPr>
          <w:rFonts w:ascii="Times New Roman" w:hAnsi="Times New Roman"/>
        </w:rPr>
        <w:t xml:space="preserve"> </w:t>
      </w:r>
      <w:r w:rsidR="00215CD6">
        <w:rPr>
          <w:rFonts w:ascii="Times New Roman" w:hAnsi="Times New Roman"/>
        </w:rPr>
        <w:t>When the Office of Management and Budget (OMB) last approved the information collections under this OMB control number, OMB provided the following Terms of Clearance:</w:t>
      </w:r>
    </w:p>
    <w:p w:rsidR="005624C9" w:rsidP="00AC6F10" w14:paraId="74483BF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215CD6" w:rsidRPr="005624C9" w:rsidP="00AC6F10" w14:paraId="756EF59D" w14:textId="5CA6564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i/>
          <w:iCs/>
        </w:rPr>
      </w:pPr>
      <w:r w:rsidRPr="005624C9">
        <w:rPr>
          <w:rFonts w:ascii="Times New Roman" w:hAnsi="Times New Roman"/>
          <w:i/>
          <w:iCs/>
        </w:rPr>
        <w:t>I</w:t>
      </w:r>
      <w:r w:rsidRPr="005624C9">
        <w:rPr>
          <w:rFonts w:ascii="Times New Roman" w:hAnsi="Times New Roman"/>
          <w:i/>
          <w:iCs/>
        </w:rPr>
        <w:t xml:space="preserve">n accordance with 5 CFR 1320, the information collection is approved for three years. OMB reminds the </w:t>
      </w:r>
      <w:r w:rsidRPr="005624C9">
        <w:rPr>
          <w:rFonts w:ascii="Times New Roman" w:hAnsi="Times New Roman"/>
          <w:i/>
          <w:iCs/>
        </w:rPr>
        <w:t>Agency,</w:t>
      </w:r>
      <w:r w:rsidRPr="005624C9">
        <w:rPr>
          <w:rFonts w:ascii="Times New Roman" w:hAnsi="Times New Roman"/>
          <w:i/>
          <w:iCs/>
        </w:rPr>
        <w:t xml:space="preserve"> however, it should consult with up to 9 outside entities at least once every 3 years even if the collection of information has not changed.</w:t>
      </w:r>
    </w:p>
    <w:p w:rsidR="00215CD6" w:rsidRPr="00AC6F10" w:rsidP="00AC6F10" w14:paraId="4AC97BE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6D3F95" w:rsidP="005624C9" w14:paraId="4FA595F5" w14:textId="0EE842C8">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234438">
        <w:rPr>
          <w:rFonts w:ascii="Times New Roman" w:hAnsi="Times New Roman"/>
        </w:rPr>
        <w:t>As a matter of routine practice</w:t>
      </w:r>
      <w:r w:rsidR="001F2B70">
        <w:rPr>
          <w:rFonts w:ascii="Times New Roman" w:hAnsi="Times New Roman"/>
        </w:rPr>
        <w:t xml:space="preserve"> for seeking to renew an OMB control number</w:t>
      </w:r>
      <w:r w:rsidRPr="00234438">
        <w:rPr>
          <w:rFonts w:ascii="Times New Roman" w:hAnsi="Times New Roman"/>
        </w:rPr>
        <w:t>, the BLM attempts to consult with previous respondents and stakeholders when planning to renew an OMB control number</w:t>
      </w:r>
      <w:r w:rsidR="005C694B">
        <w:rPr>
          <w:rFonts w:ascii="Times New Roman" w:hAnsi="Times New Roman"/>
        </w:rPr>
        <w:t xml:space="preserve">. These efforts align with the Department of the </w:t>
      </w:r>
      <w:r w:rsidR="006F37CA">
        <w:rPr>
          <w:rFonts w:ascii="Times New Roman" w:hAnsi="Times New Roman"/>
        </w:rPr>
        <w:t>Interior’s</w:t>
      </w:r>
      <w:r w:rsidR="005C694B">
        <w:rPr>
          <w:rFonts w:ascii="Times New Roman" w:hAnsi="Times New Roman"/>
        </w:rPr>
        <w:t xml:space="preserve"> internal policy to </w:t>
      </w:r>
      <w:r w:rsidR="006F37CA">
        <w:rPr>
          <w:rFonts w:ascii="Times New Roman" w:hAnsi="Times New Roman"/>
        </w:rPr>
        <w:t xml:space="preserve">seek feedback from at least three and no more than 9 stakeholders. </w:t>
      </w:r>
      <w:r w:rsidR="001F2B70">
        <w:rPr>
          <w:rFonts w:ascii="Times New Roman" w:hAnsi="Times New Roman"/>
        </w:rPr>
        <w:t xml:space="preserve">This request is being submitted as a revision </w:t>
      </w:r>
      <w:r w:rsidR="00651C14">
        <w:rPr>
          <w:rFonts w:ascii="Times New Roman" w:hAnsi="Times New Roman"/>
        </w:rPr>
        <w:t xml:space="preserve">in association with a proposed rule. Therefore, </w:t>
      </w:r>
      <w:r w:rsidR="0065414E">
        <w:rPr>
          <w:rFonts w:ascii="Times New Roman" w:hAnsi="Times New Roman"/>
        </w:rPr>
        <w:t xml:space="preserve">for this submission, the consultations were conducted as part of the </w:t>
      </w:r>
      <w:r w:rsidR="007C3C01">
        <w:rPr>
          <w:rFonts w:ascii="Times New Roman" w:hAnsi="Times New Roman"/>
        </w:rPr>
        <w:t>stakeholder</w:t>
      </w:r>
      <w:r w:rsidR="00076023">
        <w:rPr>
          <w:rFonts w:ascii="Times New Roman" w:hAnsi="Times New Roman"/>
        </w:rPr>
        <w:t xml:space="preserve"> engagement for developing </w:t>
      </w:r>
      <w:r w:rsidR="00AC4A68">
        <w:rPr>
          <w:rFonts w:ascii="Times New Roman" w:hAnsi="Times New Roman"/>
        </w:rPr>
        <w:t xml:space="preserve">of </w:t>
      </w:r>
      <w:r w:rsidR="00076023">
        <w:rPr>
          <w:rFonts w:ascii="Times New Roman" w:hAnsi="Times New Roman"/>
        </w:rPr>
        <w:t xml:space="preserve">the proposed rule. </w:t>
      </w:r>
      <w:r w:rsidR="007C3C01">
        <w:rPr>
          <w:rFonts w:ascii="Times New Roman" w:hAnsi="Times New Roman"/>
        </w:rPr>
        <w:t>T</w:t>
      </w:r>
      <w:r w:rsidR="00076023">
        <w:rPr>
          <w:rFonts w:ascii="Times New Roman" w:hAnsi="Times New Roman"/>
        </w:rPr>
        <w:t>h</w:t>
      </w:r>
      <w:r w:rsidR="007C3C01">
        <w:rPr>
          <w:rFonts w:ascii="Times New Roman" w:hAnsi="Times New Roman"/>
        </w:rPr>
        <w:t xml:space="preserve">ese stakeholder engagement efforts are discussed in the preamble to the proposed rule. </w:t>
      </w:r>
    </w:p>
    <w:p w:rsidR="00234438" w:rsidRPr="00DF5F3D" w:rsidP="005624C9" w14:paraId="6C3EB52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6D3F95" w:rsidRPr="00DF5F3D" w14:paraId="7916AE13" w14:textId="2AD3B0A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4F6D5E">
        <w:rPr>
          <w:rFonts w:ascii="Times New Roman" w:hAnsi="Times New Roman"/>
          <w:b/>
          <w:bCs/>
        </w:rPr>
        <w:t>Abstract</w:t>
      </w:r>
      <w:r w:rsidRPr="004F6D5E" w:rsidR="00AE4704">
        <w:rPr>
          <w:rFonts w:ascii="Times New Roman" w:hAnsi="Times New Roman"/>
          <w:b/>
          <w:bCs/>
        </w:rPr>
        <w:t>:</w:t>
      </w:r>
      <w:r w:rsidRPr="00DF5F3D" w:rsidR="00AE4704">
        <w:rPr>
          <w:rFonts w:ascii="Times New Roman" w:hAnsi="Times New Roman"/>
        </w:rPr>
        <w:t xml:space="preserve"> </w:t>
      </w:r>
      <w:r w:rsidRPr="00E73329" w:rsidR="00E73329">
        <w:rPr>
          <w:rFonts w:ascii="Times New Roman" w:hAnsi="Times New Roman"/>
        </w:rPr>
        <w:t xml:space="preserve">This control number covers paperwork requirements for operators and operating rights owners in the National Petroleum Reserve–Alaska (NPRA). In accordance with the National Petroleum Reserves Production Act (42 U.S.C. 6501 </w:t>
      </w:r>
      <w:r w:rsidR="00284EEE">
        <w:rPr>
          <w:rFonts w:ascii="Times New Roman" w:hAnsi="Times New Roman"/>
        </w:rPr>
        <w:t>through</w:t>
      </w:r>
      <w:r w:rsidRPr="00E73329" w:rsidR="00E73329">
        <w:rPr>
          <w:rFonts w:ascii="Times New Roman" w:hAnsi="Times New Roman"/>
        </w:rPr>
        <w:t xml:space="preserve"> 6508) and regulations at 43 CFR 3130, 3133, 3135, 3137, and 3138, a respondent may apply to the Bureau of Land Management (BLM) for a competitive oil and gas </w:t>
      </w:r>
      <w:r w:rsidRPr="00E73329" w:rsidR="00FD19B3">
        <w:rPr>
          <w:rFonts w:ascii="Times New Roman" w:hAnsi="Times New Roman"/>
        </w:rPr>
        <w:t>lease</w:t>
      </w:r>
      <w:r w:rsidR="00FD19B3">
        <w:rPr>
          <w:rFonts w:ascii="Times New Roman" w:hAnsi="Times New Roman"/>
        </w:rPr>
        <w:t xml:space="preserve"> and</w:t>
      </w:r>
      <w:r w:rsidRPr="00E73329" w:rsidR="00E73329">
        <w:rPr>
          <w:rFonts w:ascii="Times New Roman" w:hAnsi="Times New Roman"/>
        </w:rPr>
        <w:t xml:space="preserve"> may propose a unit agreement that meets the requirements for unitized exploration and development of oil and gas resources of the NPRA.</w:t>
      </w:r>
      <w:r w:rsidR="00E73329">
        <w:rPr>
          <w:rFonts w:ascii="Times New Roman" w:hAnsi="Times New Roman"/>
        </w:rPr>
        <w:t xml:space="preserve"> </w:t>
      </w:r>
      <w:r w:rsidRPr="004F6D5E" w:rsidR="004F6D5E">
        <w:rPr>
          <w:rFonts w:ascii="Times New Roman" w:hAnsi="Times New Roman"/>
        </w:rPr>
        <w:t>This request is being submitted to OMB in association with the BLM’s proposed rule pertaining to fluid mineral leasing requirements (RIN 1004-AE80).</w:t>
      </w:r>
    </w:p>
    <w:p w:rsidR="006D3F95" w:rsidRPr="00AC6F10" w14:paraId="7620FF2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6D3F95" w:rsidRPr="00AC6F10" w14:paraId="6AE9231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rPr>
      </w:pPr>
      <w:r w:rsidRPr="00AC6F10">
        <w:rPr>
          <w:rFonts w:ascii="Times New Roman" w:hAnsi="Times New Roman"/>
          <w:b/>
          <w:bCs/>
        </w:rPr>
        <w:t>Justification</w:t>
      </w:r>
    </w:p>
    <w:p w:rsidR="006D3F95" w:rsidRPr="00AC6F10" w14:paraId="0CF4959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6D3F95" w:rsidRPr="00AC6F10" w14:paraId="1E1C2A36" w14:textId="49A3DDC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b/>
        </w:rPr>
      </w:pPr>
      <w:r w:rsidRPr="00AC6F10">
        <w:rPr>
          <w:rFonts w:ascii="Times New Roman" w:hAnsi="Times New Roman"/>
          <w:b/>
        </w:rPr>
        <w:t>1.</w:t>
      </w:r>
      <w:r w:rsidRPr="00AC6F10">
        <w:rPr>
          <w:rFonts w:ascii="Times New Roman" w:hAnsi="Times New Roman"/>
          <w:b/>
        </w:rPr>
        <w:tab/>
        <w:t>Explain the circumstances that make the collection of information necessary.</w:t>
      </w:r>
      <w:r w:rsidR="00372313">
        <w:rPr>
          <w:rFonts w:ascii="Times New Roman" w:hAnsi="Times New Roman"/>
          <w:b/>
        </w:rPr>
        <w:t xml:space="preserve"> </w:t>
      </w:r>
      <w:r w:rsidRPr="00AC6F10">
        <w:rPr>
          <w:rFonts w:ascii="Times New Roman" w:hAnsi="Times New Roman"/>
          <w:b/>
        </w:rPr>
        <w:t>Identify any legal or administrative requirements that necessitate the collection.</w:t>
      </w:r>
    </w:p>
    <w:p w:rsidR="006D3F95" w:rsidRPr="00AC6F10" w14:paraId="398C175C" w14:textId="77777777">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6D3F95" w:rsidRPr="00AC6F10" w14:paraId="4E68F1AC" w14:textId="27EFEEEB">
      <w:pPr>
        <w:pStyle w:val="HTMLPreformatted"/>
        <w:rPr>
          <w:rFonts w:ascii="Times New Roman" w:hAnsi="Times New Roman" w:cs="Times New Roman"/>
        </w:rPr>
      </w:pPr>
      <w:r w:rsidRPr="00AC6F10">
        <w:rPr>
          <w:rFonts w:ascii="Times New Roman" w:hAnsi="Times New Roman" w:cs="Times New Roman"/>
        </w:rPr>
        <w:t>This control number covers paperwork requirements for operators and operating rights owners in the National Petroleum Reserve–Alaska (NPRA).</w:t>
      </w:r>
      <w:r w:rsidR="00372313">
        <w:rPr>
          <w:rFonts w:ascii="Times New Roman" w:hAnsi="Times New Roman" w:cs="Times New Roman"/>
        </w:rPr>
        <w:t xml:space="preserve"> </w:t>
      </w:r>
      <w:r w:rsidRPr="00AC6F10">
        <w:rPr>
          <w:rFonts w:ascii="Times New Roman" w:hAnsi="Times New Roman" w:cs="Times New Roman"/>
        </w:rPr>
        <w:t xml:space="preserve">In accordance with the National Petroleum Reserves Production Act (42 U.S.C. 6501 </w:t>
      </w:r>
      <w:r w:rsidR="00284EEE">
        <w:rPr>
          <w:rFonts w:ascii="Times New Roman" w:hAnsi="Times New Roman" w:cs="Times New Roman"/>
        </w:rPr>
        <w:t>through</w:t>
      </w:r>
      <w:r w:rsidRPr="00AC6F10">
        <w:rPr>
          <w:rFonts w:ascii="Times New Roman" w:hAnsi="Times New Roman" w:cs="Times New Roman"/>
        </w:rPr>
        <w:t xml:space="preserve"> 6508) and regulations at 43 CFR </w:t>
      </w:r>
      <w:r w:rsidRPr="00A9631C">
        <w:rPr>
          <w:rFonts w:ascii="Times New Roman" w:hAnsi="Times New Roman" w:cs="Times New Roman"/>
        </w:rPr>
        <w:t>3130, 3133, 3135, 3137, and 3138,</w:t>
      </w:r>
      <w:r w:rsidRPr="00AC6F10">
        <w:rPr>
          <w:rFonts w:ascii="Times New Roman" w:hAnsi="Times New Roman" w:cs="Times New Roman"/>
        </w:rPr>
        <w:t xml:space="preserve"> a respondent may apply to the BLM for a competitive oil and gas lease in the NPRA.</w:t>
      </w:r>
      <w:r w:rsidR="00372313">
        <w:rPr>
          <w:rFonts w:ascii="Times New Roman" w:hAnsi="Times New Roman" w:cs="Times New Roman"/>
        </w:rPr>
        <w:t xml:space="preserve"> </w:t>
      </w:r>
      <w:r w:rsidRPr="00AC6F10">
        <w:rPr>
          <w:rFonts w:ascii="Times New Roman" w:hAnsi="Times New Roman" w:cs="Times New Roman"/>
        </w:rPr>
        <w:t>The BLM uses the information to meet its responsibilities under the relevant legal provisions.</w:t>
      </w:r>
    </w:p>
    <w:p w:rsidR="006D3F95" w:rsidRPr="00AC6F10" w14:paraId="2B0C37BD" w14:textId="77777777">
      <w:pPr>
        <w:pStyle w:val="HTMLPreformatted"/>
        <w:rPr>
          <w:rFonts w:ascii="Times New Roman" w:hAnsi="Times New Roman" w:cs="Times New Roman"/>
        </w:rPr>
      </w:pPr>
    </w:p>
    <w:p w:rsidR="006D3F95" w:rsidRPr="00AC6F10" w14:paraId="0EC328DA" w14:textId="2D88760D">
      <w:pPr>
        <w:autoSpaceDE/>
        <w:autoSpaceDN/>
        <w:adjustRightInd/>
        <w:rPr>
          <w:rFonts w:ascii="Times New Roman" w:hAnsi="Times New Roman"/>
        </w:rPr>
      </w:pPr>
      <w:r w:rsidRPr="00AC6F10">
        <w:rPr>
          <w:rFonts w:ascii="Times New Roman" w:hAnsi="Times New Roman"/>
        </w:rPr>
        <w:t xml:space="preserve">The history of the NPRA dates back to 1923, when President Warren G. Harding issued an Executive Order establishing </w:t>
      </w:r>
      <w:r w:rsidRPr="00AC6F10">
        <w:rPr>
          <w:rStyle w:val="Strong"/>
          <w:rFonts w:ascii="Times New Roman" w:hAnsi="Times New Roman"/>
          <w:b w:val="0"/>
        </w:rPr>
        <w:t xml:space="preserve">Naval Petroleum Reserve No. 4 </w:t>
      </w:r>
      <w:r w:rsidRPr="00AC6F10">
        <w:rPr>
          <w:rFonts w:ascii="Times New Roman" w:hAnsi="Times New Roman"/>
        </w:rPr>
        <w:t>as an emergency oil supply for the U.S. Navy.</w:t>
      </w:r>
      <w:r w:rsidR="00372313">
        <w:rPr>
          <w:rFonts w:ascii="Times New Roman" w:hAnsi="Times New Roman"/>
        </w:rPr>
        <w:t xml:space="preserve"> </w:t>
      </w:r>
      <w:r w:rsidRPr="00AC6F10">
        <w:rPr>
          <w:rFonts w:ascii="Times New Roman" w:hAnsi="Times New Roman"/>
        </w:rPr>
        <w:t>The Naval Reserve consisted of approximately 23 million acres on the Alaska North Slope.</w:t>
      </w:r>
    </w:p>
    <w:p w:rsidR="006D3F95" w:rsidRPr="00AC6F10" w14:paraId="7002E8D7" w14:textId="77777777">
      <w:pPr>
        <w:autoSpaceDE/>
        <w:autoSpaceDN/>
        <w:adjustRightInd/>
        <w:rPr>
          <w:rFonts w:ascii="Times New Roman" w:hAnsi="Times New Roman"/>
        </w:rPr>
      </w:pPr>
    </w:p>
    <w:p w:rsidR="006D3F95" w:rsidRPr="00AC6F10" w14:paraId="3AAB8268" w14:textId="1778890F">
      <w:pPr>
        <w:autoSpaceDE/>
        <w:autoSpaceDN/>
        <w:adjustRightInd/>
        <w:rPr>
          <w:rFonts w:ascii="Times New Roman" w:hAnsi="Times New Roman"/>
        </w:rPr>
      </w:pPr>
      <w:r w:rsidRPr="00AC6F10">
        <w:rPr>
          <w:rFonts w:ascii="Times New Roman" w:hAnsi="Times New Roman"/>
        </w:rPr>
        <w:t>In 1976, Congress enacted the National Petroleum Reserves Production Act, which redesignated the Naval Reserve as the National Petroleum Reserve</w:t>
      </w:r>
      <w:r w:rsidRPr="00AC6F10" w:rsidR="00284EEE">
        <w:rPr>
          <w:rFonts w:ascii="Times New Roman" w:hAnsi="Times New Roman"/>
        </w:rPr>
        <w:t>–</w:t>
      </w:r>
      <w:r w:rsidRPr="00AC6F10">
        <w:rPr>
          <w:rFonts w:ascii="Times New Roman" w:hAnsi="Times New Roman"/>
        </w:rPr>
        <w:t>Alaska.</w:t>
      </w:r>
      <w:r w:rsidR="00372313">
        <w:rPr>
          <w:rFonts w:ascii="Times New Roman" w:hAnsi="Times New Roman"/>
        </w:rPr>
        <w:t xml:space="preserve"> </w:t>
      </w:r>
      <w:r w:rsidRPr="00AC6F10">
        <w:rPr>
          <w:rFonts w:ascii="Times New Roman" w:hAnsi="Times New Roman"/>
        </w:rPr>
        <w:t>The Production Act also transferred responsibilities for managing the Reserve to the Secretary of the Interior.</w:t>
      </w:r>
      <w:r w:rsidR="00372313">
        <w:rPr>
          <w:rFonts w:ascii="Times New Roman" w:hAnsi="Times New Roman"/>
        </w:rPr>
        <w:t xml:space="preserve"> </w:t>
      </w:r>
      <w:r w:rsidRPr="00AC6F10">
        <w:rPr>
          <w:rFonts w:ascii="Times New Roman" w:hAnsi="Times New Roman"/>
        </w:rPr>
        <w:t>The Secretary delegated those responsibilities to the BLM.</w:t>
      </w:r>
    </w:p>
    <w:p w:rsidR="006D3F95" w:rsidRPr="00AC6F10" w14:paraId="56DDEAE4" w14:textId="77777777">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6D3F95" w:rsidRPr="00AC6F10" w14:paraId="1A890732" w14:textId="74C4C62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b/>
        </w:rPr>
      </w:pPr>
      <w:r w:rsidRPr="00AC6F10">
        <w:rPr>
          <w:rFonts w:ascii="Times New Roman" w:hAnsi="Times New Roman"/>
          <w:b/>
        </w:rPr>
        <w:t>2.</w:t>
      </w:r>
      <w:r w:rsidRPr="00AC6F10">
        <w:rPr>
          <w:rFonts w:ascii="Times New Roman" w:hAnsi="Times New Roman"/>
          <w:b/>
        </w:rPr>
        <w:tab/>
        <w:t>Indicate how, by whom, and for what purpose the information is to be used.</w:t>
      </w:r>
      <w:r w:rsidR="00372313">
        <w:rPr>
          <w:rFonts w:ascii="Times New Roman" w:hAnsi="Times New Roman"/>
          <w:b/>
        </w:rPr>
        <w:t xml:space="preserve"> </w:t>
      </w:r>
      <w:r w:rsidRPr="00AC6F10">
        <w:rPr>
          <w:rFonts w:ascii="Times New Roman" w:hAnsi="Times New Roman"/>
          <w:b/>
        </w:rPr>
        <w:t>Except for a new collection, indicate the actual use the agency has made of the information received from the current collection.</w:t>
      </w:r>
      <w:r w:rsidR="00372313">
        <w:rPr>
          <w:rFonts w:ascii="Times New Roman" w:hAnsi="Times New Roman"/>
          <w:b/>
        </w:rPr>
        <w:t xml:space="preserve"> </w:t>
      </w:r>
      <w:r w:rsidRPr="00AC6F10">
        <w:rPr>
          <w:rFonts w:ascii="Times New Roman" w:hAnsi="Times New Roman"/>
          <w:b/>
        </w:rPr>
        <w:t>Be specific.</w:t>
      </w:r>
      <w:r w:rsidR="00372313">
        <w:rPr>
          <w:rFonts w:ascii="Times New Roman" w:hAnsi="Times New Roman"/>
          <w:b/>
        </w:rPr>
        <w:t xml:space="preserve"> </w:t>
      </w:r>
      <w:r w:rsidRPr="00AC6F10">
        <w:rPr>
          <w:rFonts w:ascii="Times New Roman" w:hAnsi="Times New Roman"/>
          <w:b/>
        </w:rPr>
        <w:t>If this collection is a form or a questionnaire, every question needs to be justified.</w:t>
      </w:r>
    </w:p>
    <w:p w:rsidR="006D3F95" w:rsidRPr="00AC6F10" w14:paraId="15E5BEE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b/>
        </w:rPr>
      </w:pPr>
    </w:p>
    <w:p w:rsidR="006D3F95" w:rsidRPr="00AC6F10" w14:paraId="29D8ED5F" w14:textId="42016F1D">
      <w:pPr>
        <w:rPr>
          <w:rFonts w:ascii="Times New Roman" w:hAnsi="Times New Roman"/>
        </w:rPr>
      </w:pPr>
      <w:r w:rsidRPr="00AC6F10">
        <w:rPr>
          <w:rFonts w:ascii="Times New Roman" w:hAnsi="Times New Roman"/>
        </w:rPr>
        <w:t>The information required under 43 CFR 3130 covers a range of activities, and a specific operator is not necessarily required to obtain or provide each item.</w:t>
      </w:r>
      <w:r w:rsidR="00372313">
        <w:rPr>
          <w:rFonts w:ascii="Times New Roman" w:hAnsi="Times New Roman"/>
        </w:rPr>
        <w:t xml:space="preserve"> </w:t>
      </w:r>
      <w:r w:rsidRPr="00AC6F10">
        <w:rPr>
          <w:rFonts w:ascii="Times New Roman" w:hAnsi="Times New Roman"/>
        </w:rPr>
        <w:t>The frequency of collection is “on occasion.”</w:t>
      </w:r>
      <w:r w:rsidR="00372313">
        <w:rPr>
          <w:rFonts w:ascii="Times New Roman" w:hAnsi="Times New Roman"/>
        </w:rPr>
        <w:t xml:space="preserve"> </w:t>
      </w:r>
      <w:r w:rsidRPr="00AC6F10">
        <w:rPr>
          <w:rFonts w:ascii="Times New Roman" w:hAnsi="Times New Roman"/>
        </w:rPr>
        <w:t>Many of the requirements are one-time filings used to seek approval to operate under a unit agreement or to apply for reduction of royalty, suspension of operations or production, or a subsurface storage agreement.</w:t>
      </w:r>
      <w:r w:rsidR="00372313">
        <w:rPr>
          <w:rFonts w:ascii="Times New Roman" w:hAnsi="Times New Roman"/>
        </w:rPr>
        <w:t xml:space="preserve"> </w:t>
      </w:r>
      <w:r w:rsidRPr="00AC6F10">
        <w:rPr>
          <w:rFonts w:ascii="Times New Roman" w:hAnsi="Times New Roman"/>
        </w:rPr>
        <w:t xml:space="preserve">Others are routine data submissions that are used to document drilling and production and </w:t>
      </w:r>
      <w:r w:rsidR="007816EC">
        <w:rPr>
          <w:rFonts w:ascii="Times New Roman" w:hAnsi="Times New Roman"/>
        </w:rPr>
        <w:t xml:space="preserve">to </w:t>
      </w:r>
      <w:r w:rsidRPr="00AC6F10">
        <w:rPr>
          <w:rFonts w:ascii="Times New Roman" w:hAnsi="Times New Roman"/>
        </w:rPr>
        <w:t>ensure compliance with a unit agreement, lease terms, regulations, Onshore Oil and Gas Orders, Notices to Lessees, lease stipulations, or conditions of approval. This collection comprises non</w:t>
      </w:r>
      <w:r w:rsidR="00A2446D">
        <w:rPr>
          <w:rFonts w:ascii="Times New Roman" w:hAnsi="Times New Roman"/>
        </w:rPr>
        <w:t>-</w:t>
      </w:r>
      <w:r w:rsidRPr="00AC6F10">
        <w:rPr>
          <w:rFonts w:ascii="Times New Roman" w:hAnsi="Times New Roman"/>
        </w:rPr>
        <w:t>form information</w:t>
      </w:r>
      <w:r w:rsidR="00386E4E">
        <w:rPr>
          <w:rFonts w:ascii="Times New Roman" w:hAnsi="Times New Roman"/>
        </w:rPr>
        <w:t xml:space="preserve"> and are discussed below</w:t>
      </w:r>
      <w:r w:rsidRPr="00AC6F10">
        <w:rPr>
          <w:rFonts w:ascii="Times New Roman" w:hAnsi="Times New Roman"/>
        </w:rPr>
        <w:t>.</w:t>
      </w:r>
    </w:p>
    <w:p w:rsidR="006D3F95" w:rsidRPr="00AC6F10" w14:paraId="6429B2FC"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AC6F10">
        <w:rPr>
          <w:rFonts w:ascii="Times New Roman" w:hAnsi="Times New Roman"/>
        </w:rPr>
        <w:t xml:space="preserve"> </w:t>
      </w:r>
    </w:p>
    <w:p w:rsidR="006D3F95" w:rsidRPr="00AC6F10" w14:paraId="2EC45433" w14:textId="4EF7674D">
      <w:pPr>
        <w:tabs>
          <w:tab w:val="left" w:pos="-1080"/>
          <w:tab w:val="left" w:pos="-720"/>
          <w:tab w:val="left" w:pos="0"/>
          <w:tab w:val="left" w:pos="540"/>
          <w:tab w:val="left" w:pos="1260"/>
          <w:tab w:val="left" w:pos="1620"/>
        </w:tabs>
        <w:rPr>
          <w:rFonts w:ascii="Times New Roman" w:hAnsi="Times New Roman"/>
          <w:b/>
        </w:rPr>
      </w:pPr>
      <w:r w:rsidRPr="00AC6F10">
        <w:rPr>
          <w:rFonts w:ascii="Times New Roman" w:hAnsi="Times New Roman"/>
          <w:b/>
        </w:rPr>
        <w:t>43 CFR 3133.4</w:t>
      </w:r>
      <w:r w:rsidR="00E57685">
        <w:rPr>
          <w:rFonts w:ascii="Times New Roman" w:hAnsi="Times New Roman"/>
          <w:b/>
        </w:rPr>
        <w:t xml:space="preserve"> </w:t>
      </w:r>
      <w:r w:rsidRPr="00AC6F10">
        <w:rPr>
          <w:rFonts w:ascii="Times New Roman" w:hAnsi="Times New Roman"/>
          <w:b/>
        </w:rPr>
        <w:t xml:space="preserve">Waiver, </w:t>
      </w:r>
      <w:r w:rsidR="00284EEE">
        <w:rPr>
          <w:rFonts w:ascii="Times New Roman" w:hAnsi="Times New Roman"/>
          <w:b/>
        </w:rPr>
        <w:t>S</w:t>
      </w:r>
      <w:r w:rsidRPr="00AC6F10" w:rsidR="00284EEE">
        <w:rPr>
          <w:rFonts w:ascii="Times New Roman" w:hAnsi="Times New Roman"/>
          <w:b/>
        </w:rPr>
        <w:t>uspension</w:t>
      </w:r>
      <w:r w:rsidRPr="00AC6F10">
        <w:rPr>
          <w:rFonts w:ascii="Times New Roman" w:hAnsi="Times New Roman"/>
          <w:b/>
        </w:rPr>
        <w:t xml:space="preserve">, or </w:t>
      </w:r>
      <w:r w:rsidR="00284EEE">
        <w:rPr>
          <w:rFonts w:ascii="Times New Roman" w:hAnsi="Times New Roman"/>
          <w:b/>
        </w:rPr>
        <w:t>R</w:t>
      </w:r>
      <w:r w:rsidRPr="00AC6F10" w:rsidR="00284EEE">
        <w:rPr>
          <w:rFonts w:ascii="Times New Roman" w:hAnsi="Times New Roman"/>
          <w:b/>
        </w:rPr>
        <w:t xml:space="preserve">eduction </w:t>
      </w:r>
      <w:r w:rsidRPr="00AC6F10">
        <w:rPr>
          <w:rFonts w:ascii="Times New Roman" w:hAnsi="Times New Roman"/>
          <w:b/>
        </w:rPr>
        <w:t xml:space="preserve">of </w:t>
      </w:r>
      <w:r w:rsidR="00284EEE">
        <w:rPr>
          <w:rFonts w:ascii="Times New Roman" w:hAnsi="Times New Roman"/>
          <w:b/>
        </w:rPr>
        <w:t>R</w:t>
      </w:r>
      <w:r w:rsidRPr="00AC6F10" w:rsidR="00284EEE">
        <w:rPr>
          <w:rFonts w:ascii="Times New Roman" w:hAnsi="Times New Roman"/>
          <w:b/>
        </w:rPr>
        <w:t>ental</w:t>
      </w:r>
      <w:r w:rsidRPr="00AC6F10">
        <w:rPr>
          <w:rFonts w:ascii="Times New Roman" w:hAnsi="Times New Roman"/>
          <w:b/>
        </w:rPr>
        <w:t xml:space="preserve">, </w:t>
      </w:r>
      <w:r w:rsidR="00284EEE">
        <w:rPr>
          <w:rFonts w:ascii="Times New Roman" w:hAnsi="Times New Roman"/>
          <w:b/>
        </w:rPr>
        <w:t>R</w:t>
      </w:r>
      <w:r w:rsidRPr="00AC6F10" w:rsidR="00284EEE">
        <w:rPr>
          <w:rFonts w:ascii="Times New Roman" w:hAnsi="Times New Roman"/>
          <w:b/>
        </w:rPr>
        <w:t>oyalty</w:t>
      </w:r>
      <w:r w:rsidR="007816EC">
        <w:rPr>
          <w:rFonts w:ascii="Times New Roman" w:hAnsi="Times New Roman"/>
          <w:b/>
        </w:rPr>
        <w:t>,</w:t>
      </w:r>
      <w:r w:rsidRPr="00AC6F10">
        <w:rPr>
          <w:rFonts w:ascii="Times New Roman" w:hAnsi="Times New Roman"/>
          <w:b/>
        </w:rPr>
        <w:t xml:space="preserve"> or </w:t>
      </w:r>
      <w:r w:rsidR="00284EEE">
        <w:rPr>
          <w:rFonts w:ascii="Times New Roman" w:hAnsi="Times New Roman"/>
          <w:b/>
        </w:rPr>
        <w:t>M</w:t>
      </w:r>
      <w:r w:rsidRPr="00AC6F10" w:rsidR="00284EEE">
        <w:rPr>
          <w:rFonts w:ascii="Times New Roman" w:hAnsi="Times New Roman"/>
          <w:b/>
        </w:rPr>
        <w:t xml:space="preserve">inimum </w:t>
      </w:r>
      <w:r w:rsidR="00284EEE">
        <w:rPr>
          <w:rFonts w:ascii="Times New Roman" w:hAnsi="Times New Roman"/>
          <w:b/>
        </w:rPr>
        <w:t>R</w:t>
      </w:r>
      <w:r w:rsidRPr="00AC6F10" w:rsidR="00284EEE">
        <w:rPr>
          <w:rFonts w:ascii="Times New Roman" w:hAnsi="Times New Roman"/>
          <w:b/>
        </w:rPr>
        <w:t>oyalty</w:t>
      </w:r>
    </w:p>
    <w:p w:rsidR="006D3F95" w:rsidRPr="00AC6F10" w14:paraId="3CDEFC86" w14:textId="77777777">
      <w:pPr>
        <w:tabs>
          <w:tab w:val="left" w:pos="-1080"/>
          <w:tab w:val="left" w:pos="-720"/>
          <w:tab w:val="left" w:pos="0"/>
          <w:tab w:val="left" w:pos="540"/>
          <w:tab w:val="left" w:pos="1260"/>
          <w:tab w:val="left" w:pos="1620"/>
        </w:tabs>
        <w:rPr>
          <w:rFonts w:ascii="Times New Roman" w:hAnsi="Times New Roman"/>
        </w:rPr>
      </w:pPr>
    </w:p>
    <w:p w:rsidR="006D3F95" w:rsidRPr="00AC6F10" w14:paraId="518A6BE8" w14:textId="49AF9AA5">
      <w:pPr>
        <w:tabs>
          <w:tab w:val="left" w:pos="-1080"/>
          <w:tab w:val="left" w:pos="-720"/>
          <w:tab w:val="left" w:pos="0"/>
          <w:tab w:val="left" w:pos="540"/>
          <w:tab w:val="left" w:pos="1260"/>
          <w:tab w:val="left" w:pos="1620"/>
        </w:tabs>
        <w:rPr>
          <w:rFonts w:ascii="Times New Roman" w:hAnsi="Times New Roman"/>
        </w:rPr>
      </w:pPr>
      <w:r w:rsidRPr="007575DF">
        <w:rPr>
          <w:rFonts w:ascii="Times New Roman" w:hAnsi="Times New Roman"/>
        </w:rPr>
        <w:t>The lessee(s) must submit an application to the B</w:t>
      </w:r>
      <w:r w:rsidR="00510E90">
        <w:rPr>
          <w:rFonts w:ascii="Times New Roman" w:hAnsi="Times New Roman"/>
        </w:rPr>
        <w:t>LM</w:t>
      </w:r>
      <w:r w:rsidRPr="007575DF">
        <w:rPr>
          <w:rFonts w:ascii="Times New Roman" w:hAnsi="Times New Roman"/>
        </w:rPr>
        <w:t xml:space="preserve"> in order to obtain a waiver, suspension or reduction of rental, royalty, or minimum royalty</w:t>
      </w:r>
      <w:r w:rsidR="00510E90">
        <w:rPr>
          <w:rFonts w:ascii="Times New Roman" w:hAnsi="Times New Roman"/>
        </w:rPr>
        <w:t>.</w:t>
      </w:r>
      <w:r w:rsidRPr="007575DF">
        <w:rPr>
          <w:rFonts w:ascii="Times New Roman" w:hAnsi="Times New Roman"/>
        </w:rPr>
        <w:t xml:space="preserve"> </w:t>
      </w:r>
      <w:r w:rsidRPr="00AC6F10" w:rsidR="00FE5ECF">
        <w:rPr>
          <w:rFonts w:ascii="Times New Roman" w:hAnsi="Times New Roman"/>
        </w:rPr>
        <w:t>An application for waiver, suspension, or reduction of rental, royalty, or minimum royalty must include:</w:t>
      </w:r>
    </w:p>
    <w:p w:rsidR="006D3F95" w:rsidRPr="00AC6F10" w14:paraId="465A8B35" w14:textId="77777777">
      <w:pPr>
        <w:tabs>
          <w:tab w:val="left" w:pos="-1080"/>
          <w:tab w:val="left" w:pos="-720"/>
          <w:tab w:val="left" w:pos="0"/>
          <w:tab w:val="left" w:pos="540"/>
          <w:tab w:val="left" w:pos="1260"/>
          <w:tab w:val="left" w:pos="1620"/>
        </w:tabs>
        <w:rPr>
          <w:rFonts w:ascii="Times New Roman" w:hAnsi="Times New Roman"/>
        </w:rPr>
      </w:pPr>
    </w:p>
    <w:p w:rsidR="006D3F95" w:rsidRPr="00AC6F10" w14:paraId="1A9B479F" w14:textId="77777777">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ab/>
        <w:t>(1) A description of the requested relief;</w:t>
      </w:r>
    </w:p>
    <w:p w:rsidR="006D3F95" w:rsidRPr="00AC6F10" w14:paraId="521770A8" w14:textId="77777777">
      <w:pPr>
        <w:tabs>
          <w:tab w:val="left" w:pos="-1080"/>
          <w:tab w:val="left" w:pos="-720"/>
          <w:tab w:val="left" w:pos="0"/>
          <w:tab w:val="left" w:pos="540"/>
          <w:tab w:val="left" w:pos="1260"/>
          <w:tab w:val="left" w:pos="1620"/>
        </w:tabs>
        <w:rPr>
          <w:rFonts w:ascii="Times New Roman" w:hAnsi="Times New Roman"/>
        </w:rPr>
      </w:pPr>
    </w:p>
    <w:p w:rsidR="006D3F95" w:rsidRPr="00AC6F10" w14:paraId="6849CB53" w14:textId="77777777">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ab/>
        <w:t>(2) The lease serial number;</w:t>
      </w:r>
    </w:p>
    <w:p w:rsidR="006D3F95" w:rsidRPr="00AC6F10" w14:paraId="720A1760" w14:textId="77777777">
      <w:pPr>
        <w:tabs>
          <w:tab w:val="left" w:pos="-1080"/>
          <w:tab w:val="left" w:pos="-720"/>
          <w:tab w:val="left" w:pos="0"/>
          <w:tab w:val="left" w:pos="540"/>
          <w:tab w:val="left" w:pos="1260"/>
          <w:tab w:val="left" w:pos="1620"/>
        </w:tabs>
        <w:rPr>
          <w:rFonts w:ascii="Times New Roman" w:hAnsi="Times New Roman"/>
        </w:rPr>
      </w:pPr>
    </w:p>
    <w:p w:rsidR="006D3F95" w:rsidRPr="00AC6F10" w14:paraId="082FB11E" w14:textId="77777777">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ab/>
        <w:t>(3) The number, location, and status of each well drilled;</w:t>
      </w:r>
    </w:p>
    <w:p w:rsidR="006D3F95" w:rsidRPr="00AC6F10" w14:paraId="28AA8D76" w14:textId="77777777">
      <w:pPr>
        <w:tabs>
          <w:tab w:val="left" w:pos="-1080"/>
          <w:tab w:val="left" w:pos="-720"/>
          <w:tab w:val="left" w:pos="0"/>
          <w:tab w:val="left" w:pos="540"/>
          <w:tab w:val="left" w:pos="1260"/>
          <w:tab w:val="left" w:pos="1620"/>
        </w:tabs>
        <w:rPr>
          <w:rFonts w:ascii="Times New Roman" w:hAnsi="Times New Roman"/>
        </w:rPr>
      </w:pPr>
    </w:p>
    <w:p w:rsidR="006D3F95" w:rsidRPr="00AC6F10" w14:paraId="3201BF3C" w14:textId="0442CF6A">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ab/>
        <w:t xml:space="preserve">(4) A statement that shows the aggregate amount of oil or gas subject to royalty for each month covering a period of at least </w:t>
      </w:r>
      <w:r w:rsidR="007816EC">
        <w:rPr>
          <w:rFonts w:ascii="Times New Roman" w:hAnsi="Times New Roman"/>
        </w:rPr>
        <w:t>six</w:t>
      </w:r>
      <w:r w:rsidRPr="00AC6F10" w:rsidR="007816EC">
        <w:rPr>
          <w:rFonts w:ascii="Times New Roman" w:hAnsi="Times New Roman"/>
        </w:rPr>
        <w:t xml:space="preserve"> </w:t>
      </w:r>
      <w:r w:rsidRPr="00AC6F10">
        <w:rPr>
          <w:rFonts w:ascii="Times New Roman" w:hAnsi="Times New Roman"/>
        </w:rPr>
        <w:t>months immediately before the filing date of the application;</w:t>
      </w:r>
    </w:p>
    <w:p w:rsidR="006D3F95" w:rsidRPr="00AC6F10" w14:paraId="081232B2" w14:textId="77777777">
      <w:pPr>
        <w:tabs>
          <w:tab w:val="left" w:pos="-1080"/>
          <w:tab w:val="left" w:pos="-720"/>
          <w:tab w:val="left" w:pos="0"/>
          <w:tab w:val="left" w:pos="540"/>
          <w:tab w:val="left" w:pos="1260"/>
          <w:tab w:val="left" w:pos="1620"/>
        </w:tabs>
        <w:rPr>
          <w:rFonts w:ascii="Times New Roman" w:hAnsi="Times New Roman"/>
        </w:rPr>
      </w:pPr>
    </w:p>
    <w:p w:rsidR="006D3F95" w:rsidRPr="00AC6F10" w14:paraId="3D2F9E99" w14:textId="77777777">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ab/>
        <w:t>(5) The number of wells counted as producing each month and the average production per well per day;</w:t>
      </w:r>
    </w:p>
    <w:p w:rsidR="006D3F95" w:rsidRPr="00AC6F10" w14:paraId="66E41571" w14:textId="77777777">
      <w:pPr>
        <w:tabs>
          <w:tab w:val="left" w:pos="-1080"/>
          <w:tab w:val="left" w:pos="-720"/>
          <w:tab w:val="left" w:pos="0"/>
          <w:tab w:val="left" w:pos="540"/>
          <w:tab w:val="left" w:pos="1260"/>
          <w:tab w:val="left" w:pos="1620"/>
        </w:tabs>
        <w:rPr>
          <w:rFonts w:ascii="Times New Roman" w:hAnsi="Times New Roman"/>
        </w:rPr>
      </w:pPr>
    </w:p>
    <w:p w:rsidR="006D3F95" w:rsidRPr="00AC6F10" w14:paraId="5717834A" w14:textId="77777777">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ab/>
        <w:t>(6) A detailed statement of expenses and costs of operating the entire lease, including the amount of any overriding royalty and payments out of production or similar interests applicable to the lease;</w:t>
      </w:r>
    </w:p>
    <w:p w:rsidR="006D3F95" w:rsidRPr="00AC6F10" w14:paraId="3C1495A9" w14:textId="77777777">
      <w:pPr>
        <w:tabs>
          <w:tab w:val="left" w:pos="-1080"/>
          <w:tab w:val="left" w:pos="-720"/>
          <w:tab w:val="left" w:pos="0"/>
          <w:tab w:val="left" w:pos="540"/>
          <w:tab w:val="left" w:pos="1260"/>
          <w:tab w:val="left" w:pos="1620"/>
        </w:tabs>
        <w:rPr>
          <w:rFonts w:ascii="Times New Roman" w:hAnsi="Times New Roman"/>
        </w:rPr>
      </w:pPr>
    </w:p>
    <w:p w:rsidR="006D3F95" w:rsidRPr="00AC6F10" w14:paraId="7CBE3DD2" w14:textId="77777777">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ab/>
        <w:t>(7) All facts that demonstrate the waiver, suspension, or reduction of the rental or minimum royalty, or the reduction of the royalty rate</w:t>
      </w:r>
      <w:r w:rsidR="007816EC">
        <w:rPr>
          <w:rFonts w:ascii="Times New Roman" w:hAnsi="Times New Roman"/>
        </w:rPr>
        <w:t>,</w:t>
      </w:r>
      <w:r w:rsidRPr="00AC6F10">
        <w:rPr>
          <w:rFonts w:ascii="Times New Roman" w:hAnsi="Times New Roman"/>
        </w:rPr>
        <w:t xml:space="preserve"> encourages the greatest ultimate recovery of oil or gas or it is in the interest of conservation;</w:t>
      </w:r>
    </w:p>
    <w:p w:rsidR="006D3F95" w:rsidRPr="00AC6F10" w14:paraId="2956A1CB" w14:textId="77777777">
      <w:pPr>
        <w:tabs>
          <w:tab w:val="left" w:pos="-1080"/>
          <w:tab w:val="left" w:pos="-720"/>
          <w:tab w:val="left" w:pos="0"/>
          <w:tab w:val="left" w:pos="540"/>
          <w:tab w:val="left" w:pos="1260"/>
          <w:tab w:val="left" w:pos="1620"/>
        </w:tabs>
        <w:rPr>
          <w:rFonts w:ascii="Times New Roman" w:hAnsi="Times New Roman"/>
        </w:rPr>
      </w:pPr>
    </w:p>
    <w:p w:rsidR="006D3F95" w:rsidRPr="00AC6F10" w14:paraId="7B89B000" w14:textId="77777777">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ab/>
        <w:t>(8) All facts that demonstrate why the applicant cannot successfully operate the lease under the terms of the lease; and</w:t>
      </w:r>
    </w:p>
    <w:p w:rsidR="006D3F95" w:rsidRPr="00AC6F10" w14:paraId="6C31E63C" w14:textId="77777777">
      <w:pPr>
        <w:tabs>
          <w:tab w:val="left" w:pos="-1080"/>
          <w:tab w:val="left" w:pos="-720"/>
          <w:tab w:val="left" w:pos="0"/>
          <w:tab w:val="left" w:pos="540"/>
          <w:tab w:val="left" w:pos="1260"/>
          <w:tab w:val="left" w:pos="1620"/>
        </w:tabs>
        <w:rPr>
          <w:rFonts w:ascii="Times New Roman" w:hAnsi="Times New Roman"/>
        </w:rPr>
      </w:pPr>
    </w:p>
    <w:p w:rsidR="006D3F95" w:rsidRPr="00AC6F10" w14:paraId="515A7DE9" w14:textId="121BD234">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ab/>
        <w:t>(9) Any other information the BLM requires</w:t>
      </w:r>
    </w:p>
    <w:p w:rsidR="006D3F95" w:rsidRPr="00AC6F10" w14:paraId="179D4610" w14:textId="77777777">
      <w:pPr>
        <w:tabs>
          <w:tab w:val="left" w:pos="-1080"/>
          <w:tab w:val="left" w:pos="-720"/>
          <w:tab w:val="left" w:pos="0"/>
          <w:tab w:val="left" w:pos="540"/>
          <w:tab w:val="left" w:pos="1260"/>
          <w:tab w:val="left" w:pos="1620"/>
        </w:tabs>
        <w:rPr>
          <w:rFonts w:ascii="Times New Roman" w:hAnsi="Times New Roman"/>
        </w:rPr>
      </w:pPr>
    </w:p>
    <w:p w:rsidR="006D3F95" w:rsidRPr="00AC6F10" w14:paraId="0795954E" w14:textId="77777777">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The application must be signed by all record title holders of the lease, or by the operator on behalf of all record title holders.</w:t>
      </w:r>
    </w:p>
    <w:p w:rsidR="006D3F95" w:rsidRPr="00AC6F10" w14:paraId="108D7B60" w14:textId="77777777">
      <w:pPr>
        <w:tabs>
          <w:tab w:val="left" w:pos="-1080"/>
          <w:tab w:val="left" w:pos="-720"/>
          <w:tab w:val="left" w:pos="0"/>
          <w:tab w:val="left" w:pos="540"/>
          <w:tab w:val="left" w:pos="1260"/>
          <w:tab w:val="left" w:pos="1620"/>
        </w:tabs>
        <w:ind w:firstLine="1620"/>
        <w:rPr>
          <w:rFonts w:ascii="Times New Roman" w:hAnsi="Times New Roman"/>
        </w:rPr>
      </w:pPr>
    </w:p>
    <w:p w:rsidR="006D3F95" w:rsidRPr="00AC6F10" w14:paraId="1EC2C188" w14:textId="77777777">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 xml:space="preserve">The information and data provide the basis and evidence to </w:t>
      </w:r>
      <w:r w:rsidR="007816EC">
        <w:rPr>
          <w:rFonts w:ascii="Times New Roman" w:hAnsi="Times New Roman"/>
        </w:rPr>
        <w:t xml:space="preserve">the </w:t>
      </w:r>
      <w:r w:rsidRPr="00AC6F10">
        <w:rPr>
          <w:rFonts w:ascii="Times New Roman" w:hAnsi="Times New Roman"/>
        </w:rPr>
        <w:t>BLM that the lease cannot be operated under its terms without the royalty help</w:t>
      </w:r>
      <w:r w:rsidR="007816EC">
        <w:rPr>
          <w:rFonts w:ascii="Times New Roman" w:hAnsi="Times New Roman"/>
        </w:rPr>
        <w:t>,</w:t>
      </w:r>
      <w:r w:rsidRPr="00AC6F10">
        <w:rPr>
          <w:rFonts w:ascii="Times New Roman" w:hAnsi="Times New Roman"/>
        </w:rPr>
        <w:t xml:space="preserve"> and that the applicant meets the standards of the regulations; the benefit is granted if it would encourage the greatest ultimate recovery of oil and gas, or the waiver, suspension, etc., is in the interest of conservation of natural resources.</w:t>
      </w:r>
    </w:p>
    <w:p w:rsidR="006D3F95" w:rsidRPr="00AC6F10" w14:paraId="308745F7" w14:textId="77777777">
      <w:pPr>
        <w:tabs>
          <w:tab w:val="left" w:pos="-1080"/>
          <w:tab w:val="left" w:pos="-720"/>
          <w:tab w:val="left" w:pos="0"/>
          <w:tab w:val="left" w:pos="540"/>
          <w:tab w:val="left" w:pos="1260"/>
          <w:tab w:val="left" w:pos="1620"/>
        </w:tabs>
        <w:rPr>
          <w:rFonts w:ascii="Times New Roman" w:hAnsi="Times New Roman"/>
        </w:rPr>
      </w:pPr>
    </w:p>
    <w:p w:rsidR="006D3F95" w:rsidRPr="00AC6F10" w14:paraId="5093DA1D" w14:textId="731B9176">
      <w:pPr>
        <w:tabs>
          <w:tab w:val="left" w:pos="-1080"/>
          <w:tab w:val="left" w:pos="-720"/>
          <w:tab w:val="left" w:pos="0"/>
          <w:tab w:val="left" w:pos="540"/>
          <w:tab w:val="left" w:pos="1260"/>
          <w:tab w:val="left" w:pos="1620"/>
        </w:tabs>
        <w:rPr>
          <w:rFonts w:ascii="Times New Roman" w:hAnsi="Times New Roman"/>
        </w:rPr>
      </w:pPr>
      <w:r>
        <w:rPr>
          <w:rFonts w:ascii="Times New Roman" w:hAnsi="Times New Roman"/>
          <w:b/>
        </w:rPr>
        <w:t xml:space="preserve">43 CFR </w:t>
      </w:r>
      <w:r w:rsidRPr="00AC6F10" w:rsidR="00FE5ECF">
        <w:rPr>
          <w:rFonts w:ascii="Times New Roman" w:hAnsi="Times New Roman"/>
          <w:b/>
        </w:rPr>
        <w:t xml:space="preserve">3135.3 </w:t>
      </w:r>
      <w:r w:rsidRPr="00DB6C47" w:rsidR="00DB6C47">
        <w:rPr>
          <w:rFonts w:ascii="Times New Roman" w:hAnsi="Times New Roman"/>
          <w:b/>
        </w:rPr>
        <w:t xml:space="preserve">Application for a </w:t>
      </w:r>
      <w:r>
        <w:rPr>
          <w:rFonts w:ascii="Times New Roman" w:hAnsi="Times New Roman"/>
          <w:b/>
        </w:rPr>
        <w:t>S</w:t>
      </w:r>
      <w:r w:rsidRPr="00DB6C47">
        <w:rPr>
          <w:rFonts w:ascii="Times New Roman" w:hAnsi="Times New Roman"/>
          <w:b/>
        </w:rPr>
        <w:t xml:space="preserve">uspension </w:t>
      </w:r>
      <w:r w:rsidRPr="00DB6C47" w:rsidR="00DB6C47">
        <w:rPr>
          <w:rFonts w:ascii="Times New Roman" w:hAnsi="Times New Roman"/>
          <w:b/>
        </w:rPr>
        <w:t xml:space="preserve">of </w:t>
      </w:r>
      <w:r>
        <w:rPr>
          <w:rFonts w:ascii="Times New Roman" w:hAnsi="Times New Roman"/>
          <w:b/>
        </w:rPr>
        <w:t>O</w:t>
      </w:r>
      <w:r w:rsidRPr="00DB6C47">
        <w:rPr>
          <w:rFonts w:ascii="Times New Roman" w:hAnsi="Times New Roman"/>
          <w:b/>
        </w:rPr>
        <w:t xml:space="preserve">perations </w:t>
      </w:r>
      <w:r w:rsidRPr="00DB6C47" w:rsidR="00DB6C47">
        <w:rPr>
          <w:rFonts w:ascii="Times New Roman" w:hAnsi="Times New Roman"/>
          <w:b/>
        </w:rPr>
        <w:t xml:space="preserve">and </w:t>
      </w:r>
      <w:r>
        <w:rPr>
          <w:rFonts w:ascii="Times New Roman" w:hAnsi="Times New Roman"/>
          <w:b/>
        </w:rPr>
        <w:t>P</w:t>
      </w:r>
      <w:r w:rsidRPr="00DB6C47">
        <w:rPr>
          <w:rFonts w:ascii="Times New Roman" w:hAnsi="Times New Roman"/>
          <w:b/>
        </w:rPr>
        <w:t>roduction</w:t>
      </w:r>
    </w:p>
    <w:p w:rsidR="006D3F95" w:rsidRPr="00AC6F10" w14:paraId="53236C04" w14:textId="77777777">
      <w:pPr>
        <w:tabs>
          <w:tab w:val="left" w:pos="-1080"/>
          <w:tab w:val="left" w:pos="-720"/>
          <w:tab w:val="left" w:pos="0"/>
          <w:tab w:val="left" w:pos="540"/>
          <w:tab w:val="left" w:pos="1260"/>
          <w:tab w:val="left" w:pos="1620"/>
        </w:tabs>
        <w:rPr>
          <w:rFonts w:ascii="Times New Roman" w:hAnsi="Times New Roman"/>
        </w:rPr>
      </w:pPr>
    </w:p>
    <w:p w:rsidR="006D3F95" w:rsidRPr="00AC6F10" w14:paraId="10F3BB5C" w14:textId="77777777">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An application for suspension of lease operations and production must include a description of the circumstances that are beyond reasonable control that prevent operation of, or production on, the entire lease.</w:t>
      </w:r>
    </w:p>
    <w:p w:rsidR="006D3F95" w:rsidRPr="00AC6F10" w14:paraId="71676D18" w14:textId="77777777">
      <w:pPr>
        <w:tabs>
          <w:tab w:val="left" w:pos="-1080"/>
          <w:tab w:val="left" w:pos="-720"/>
          <w:tab w:val="left" w:pos="0"/>
          <w:tab w:val="left" w:pos="540"/>
          <w:tab w:val="left" w:pos="1260"/>
          <w:tab w:val="left" w:pos="1620"/>
        </w:tabs>
        <w:rPr>
          <w:rFonts w:ascii="Times New Roman" w:hAnsi="Times New Roman"/>
        </w:rPr>
      </w:pPr>
    </w:p>
    <w:p w:rsidR="006D3F95" w:rsidRPr="00AC6F10" w14:paraId="27D12629" w14:textId="45583DB6">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 xml:space="preserve">The information is required to determine </w:t>
      </w:r>
      <w:r w:rsidR="009357F4">
        <w:rPr>
          <w:rFonts w:ascii="Times New Roman" w:hAnsi="Times New Roman"/>
        </w:rPr>
        <w:t xml:space="preserve">whether </w:t>
      </w:r>
      <w:r w:rsidRPr="00AC6F10">
        <w:rPr>
          <w:rFonts w:ascii="Times New Roman" w:hAnsi="Times New Roman"/>
        </w:rPr>
        <w:t xml:space="preserve">the applicant qualifies for a lease </w:t>
      </w:r>
      <w:r w:rsidRPr="00AC6F10">
        <w:rPr>
          <w:rFonts w:ascii="Times New Roman" w:hAnsi="Times New Roman"/>
        </w:rPr>
        <w:t>suspension</w:t>
      </w:r>
      <w:r w:rsidR="009357F4">
        <w:rPr>
          <w:rFonts w:ascii="Times New Roman" w:hAnsi="Times New Roman"/>
        </w:rPr>
        <w:t>,</w:t>
      </w:r>
      <w:r w:rsidRPr="00AC6F10">
        <w:rPr>
          <w:rFonts w:ascii="Times New Roman" w:hAnsi="Times New Roman"/>
        </w:rPr>
        <w:t xml:space="preserve"> if</w:t>
      </w:r>
      <w:r w:rsidRPr="00AC6F10">
        <w:rPr>
          <w:rFonts w:ascii="Times New Roman" w:hAnsi="Times New Roman"/>
        </w:rPr>
        <w:t xml:space="preserve"> such suspension is in the interest of conservation of oil and gas or other natural resources</w:t>
      </w:r>
      <w:r w:rsidR="009357F4">
        <w:rPr>
          <w:rFonts w:ascii="Times New Roman" w:hAnsi="Times New Roman"/>
        </w:rPr>
        <w:t>;</w:t>
      </w:r>
      <w:r w:rsidRPr="00AC6F10" w:rsidR="009357F4">
        <w:rPr>
          <w:rFonts w:ascii="Times New Roman" w:hAnsi="Times New Roman"/>
        </w:rPr>
        <w:t xml:space="preserve"> </w:t>
      </w:r>
      <w:r w:rsidRPr="00AC6F10">
        <w:rPr>
          <w:rFonts w:ascii="Times New Roman" w:hAnsi="Times New Roman"/>
        </w:rPr>
        <w:t>the lease cannot be operated for reasons beyond the control of the operator</w:t>
      </w:r>
      <w:r w:rsidR="009357F4">
        <w:rPr>
          <w:rFonts w:ascii="Times New Roman" w:hAnsi="Times New Roman"/>
        </w:rPr>
        <w:t>;</w:t>
      </w:r>
      <w:r w:rsidRPr="00AC6F10" w:rsidR="009357F4">
        <w:rPr>
          <w:rFonts w:ascii="Times New Roman" w:hAnsi="Times New Roman"/>
        </w:rPr>
        <w:t xml:space="preserve"> </w:t>
      </w:r>
      <w:r w:rsidRPr="00AC6F10">
        <w:rPr>
          <w:rFonts w:ascii="Times New Roman" w:hAnsi="Times New Roman"/>
        </w:rPr>
        <w:t>and the lessee is complying with other requirements of the regulations.</w:t>
      </w:r>
    </w:p>
    <w:p w:rsidR="006D3F95" w:rsidRPr="00AC6F10" w14:paraId="1DB1B0DD" w14:textId="77777777">
      <w:pPr>
        <w:tabs>
          <w:tab w:val="left" w:pos="-1080"/>
          <w:tab w:val="left" w:pos="-720"/>
          <w:tab w:val="left" w:pos="0"/>
          <w:tab w:val="left" w:pos="540"/>
          <w:tab w:val="left" w:pos="1260"/>
          <w:tab w:val="left" w:pos="1620"/>
        </w:tabs>
        <w:rPr>
          <w:rFonts w:ascii="Times New Roman" w:hAnsi="Times New Roman"/>
          <w:b/>
        </w:rPr>
      </w:pPr>
    </w:p>
    <w:p w:rsidR="006D3F95" w:rsidRPr="00AC6F10" w14:paraId="44DACA14" w14:textId="2B5EB091">
      <w:pPr>
        <w:tabs>
          <w:tab w:val="left" w:pos="-1080"/>
          <w:tab w:val="left" w:pos="-720"/>
          <w:tab w:val="left" w:pos="0"/>
          <w:tab w:val="left" w:pos="540"/>
          <w:tab w:val="left" w:pos="1260"/>
          <w:tab w:val="left" w:pos="1620"/>
        </w:tabs>
        <w:rPr>
          <w:rFonts w:ascii="Times New Roman" w:hAnsi="Times New Roman"/>
          <w:b/>
        </w:rPr>
      </w:pPr>
      <w:r>
        <w:rPr>
          <w:rFonts w:ascii="Times New Roman" w:hAnsi="Times New Roman"/>
          <w:b/>
        </w:rPr>
        <w:t xml:space="preserve">43 CFR </w:t>
      </w:r>
      <w:r w:rsidRPr="00AC6F10" w:rsidR="00FE5ECF">
        <w:rPr>
          <w:rFonts w:ascii="Times New Roman" w:hAnsi="Times New Roman"/>
          <w:b/>
        </w:rPr>
        <w:t xml:space="preserve">3135.6 </w:t>
      </w:r>
      <w:r w:rsidR="00E57685">
        <w:rPr>
          <w:rFonts w:ascii="Times New Roman" w:hAnsi="Times New Roman"/>
          <w:b/>
        </w:rPr>
        <w:t>Not</w:t>
      </w:r>
      <w:r w:rsidR="003D4816">
        <w:rPr>
          <w:rFonts w:ascii="Times New Roman" w:hAnsi="Times New Roman"/>
          <w:b/>
        </w:rPr>
        <w:t>ification of L</w:t>
      </w:r>
      <w:r w:rsidR="007227EB">
        <w:rPr>
          <w:rFonts w:ascii="Times New Roman" w:hAnsi="Times New Roman"/>
          <w:b/>
        </w:rPr>
        <w:t>ifting a Suspension</w:t>
      </w:r>
    </w:p>
    <w:p w:rsidR="006D3F95" w:rsidRPr="00AC6F10" w14:paraId="18873929" w14:textId="77777777">
      <w:pPr>
        <w:tabs>
          <w:tab w:val="left" w:pos="-1080"/>
          <w:tab w:val="left" w:pos="-720"/>
          <w:tab w:val="left" w:pos="0"/>
          <w:tab w:val="left" w:pos="540"/>
          <w:tab w:val="left" w:pos="1260"/>
          <w:tab w:val="left" w:pos="1620"/>
        </w:tabs>
        <w:rPr>
          <w:rFonts w:ascii="Times New Roman" w:hAnsi="Times New Roman"/>
        </w:rPr>
      </w:pPr>
    </w:p>
    <w:p w:rsidR="006D3F95" w:rsidRPr="00AC6F10" w14:paraId="16A88FD9" w14:textId="77777777">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 xml:space="preserve">After </w:t>
      </w:r>
      <w:r w:rsidR="009357F4">
        <w:rPr>
          <w:rFonts w:ascii="Times New Roman" w:hAnsi="Times New Roman"/>
        </w:rPr>
        <w:t>the</w:t>
      </w:r>
      <w:r w:rsidRPr="00AC6F10">
        <w:rPr>
          <w:rFonts w:ascii="Times New Roman" w:hAnsi="Times New Roman"/>
        </w:rPr>
        <w:t xml:space="preserve"> BLM terminates a suspension of operations or production, the operator must notify </w:t>
      </w:r>
      <w:r w:rsidR="009357F4">
        <w:rPr>
          <w:rFonts w:ascii="Times New Roman" w:hAnsi="Times New Roman"/>
        </w:rPr>
        <w:t xml:space="preserve">the </w:t>
      </w:r>
      <w:r w:rsidRPr="00AC6F10">
        <w:rPr>
          <w:rFonts w:ascii="Times New Roman" w:hAnsi="Times New Roman"/>
        </w:rPr>
        <w:t>BLM before resuming operations or production.</w:t>
      </w:r>
    </w:p>
    <w:p w:rsidR="006D3F95" w:rsidRPr="00AC6F10" w14:paraId="5BA322EA" w14:textId="77777777">
      <w:pPr>
        <w:tabs>
          <w:tab w:val="left" w:pos="-1080"/>
          <w:tab w:val="left" w:pos="-720"/>
          <w:tab w:val="left" w:pos="0"/>
          <w:tab w:val="left" w:pos="540"/>
          <w:tab w:val="left" w:pos="1260"/>
          <w:tab w:val="left" w:pos="1620"/>
        </w:tabs>
        <w:rPr>
          <w:rFonts w:ascii="Times New Roman" w:hAnsi="Times New Roman"/>
        </w:rPr>
      </w:pPr>
    </w:p>
    <w:p w:rsidR="006D3F95" w:rsidRPr="00AC6F10" w14:paraId="1C7F55DC" w14:textId="7CAB12DF">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 xml:space="preserve">Notification ensures proper monitoring by </w:t>
      </w:r>
      <w:r w:rsidR="009357F4">
        <w:rPr>
          <w:rFonts w:ascii="Times New Roman" w:hAnsi="Times New Roman"/>
        </w:rPr>
        <w:t xml:space="preserve">the </w:t>
      </w:r>
      <w:r w:rsidRPr="00AC6F10">
        <w:rPr>
          <w:rFonts w:ascii="Times New Roman" w:hAnsi="Times New Roman"/>
        </w:rPr>
        <w:t>BLM of operations activities.</w:t>
      </w:r>
      <w:r w:rsidR="00372313">
        <w:rPr>
          <w:rFonts w:ascii="Times New Roman" w:hAnsi="Times New Roman"/>
        </w:rPr>
        <w:t xml:space="preserve"> </w:t>
      </w:r>
      <w:r w:rsidRPr="00AC6F10">
        <w:rPr>
          <w:rFonts w:ascii="Times New Roman" w:hAnsi="Times New Roman"/>
        </w:rPr>
        <w:t>Because leases</w:t>
      </w:r>
      <w:r w:rsidR="009357F4">
        <w:rPr>
          <w:rFonts w:ascii="Times New Roman" w:hAnsi="Times New Roman"/>
        </w:rPr>
        <w:t>,</w:t>
      </w:r>
      <w:r w:rsidRPr="00AC6F10">
        <w:rPr>
          <w:rFonts w:ascii="Times New Roman" w:hAnsi="Times New Roman"/>
        </w:rPr>
        <w:t xml:space="preserve"> and the laws under which they are issued</w:t>
      </w:r>
      <w:r w:rsidR="009357F4">
        <w:rPr>
          <w:rFonts w:ascii="Times New Roman" w:hAnsi="Times New Roman"/>
        </w:rPr>
        <w:t>,</w:t>
      </w:r>
      <w:r w:rsidRPr="00AC6F10">
        <w:rPr>
          <w:rFonts w:ascii="Times New Roman" w:hAnsi="Times New Roman"/>
        </w:rPr>
        <w:t xml:space="preserve"> require operations to be conducted and production to occur, the information is required so that proposed operations may be approved, for lease maintenance, and </w:t>
      </w:r>
      <w:r w:rsidR="009357F4">
        <w:rPr>
          <w:rFonts w:ascii="Times New Roman" w:hAnsi="Times New Roman"/>
        </w:rPr>
        <w:t>to</w:t>
      </w:r>
      <w:r w:rsidRPr="00AC6F10" w:rsidR="009357F4">
        <w:rPr>
          <w:rFonts w:ascii="Times New Roman" w:hAnsi="Times New Roman"/>
        </w:rPr>
        <w:t xml:space="preserve"> </w:t>
      </w:r>
      <w:r w:rsidRPr="00AC6F10">
        <w:rPr>
          <w:rFonts w:ascii="Times New Roman" w:hAnsi="Times New Roman"/>
        </w:rPr>
        <w:t>allow operations to continue.</w:t>
      </w:r>
    </w:p>
    <w:p w:rsidR="006D3F95" w:rsidRPr="00AC6F10" w14:paraId="5C0D8D25" w14:textId="77777777">
      <w:pPr>
        <w:tabs>
          <w:tab w:val="left" w:pos="-1080"/>
          <w:tab w:val="left" w:pos="-720"/>
          <w:tab w:val="left" w:pos="0"/>
          <w:tab w:val="left" w:pos="540"/>
          <w:tab w:val="left" w:pos="1260"/>
          <w:tab w:val="left" w:pos="1620"/>
        </w:tabs>
        <w:rPr>
          <w:rFonts w:ascii="Times New Roman" w:hAnsi="Times New Roman"/>
        </w:rPr>
      </w:pPr>
    </w:p>
    <w:p w:rsidR="006D3F95" w:rsidRPr="00AC6F10" w14:paraId="0EECB570" w14:textId="74CCF681">
      <w:pPr>
        <w:tabs>
          <w:tab w:val="left" w:pos="-1080"/>
          <w:tab w:val="left" w:pos="-720"/>
          <w:tab w:val="left" w:pos="0"/>
          <w:tab w:val="left" w:pos="540"/>
          <w:tab w:val="left" w:pos="1260"/>
          <w:tab w:val="left" w:pos="1620"/>
        </w:tabs>
        <w:rPr>
          <w:rFonts w:ascii="Times New Roman" w:hAnsi="Times New Roman"/>
        </w:rPr>
      </w:pPr>
      <w:r>
        <w:rPr>
          <w:rFonts w:ascii="Times New Roman" w:hAnsi="Times New Roman"/>
          <w:b/>
        </w:rPr>
        <w:t xml:space="preserve">43 CFR </w:t>
      </w:r>
      <w:r w:rsidRPr="00AC6F10" w:rsidR="00FE5ECF">
        <w:rPr>
          <w:rFonts w:ascii="Times New Roman" w:hAnsi="Times New Roman"/>
          <w:b/>
        </w:rPr>
        <w:t>3137.21</w:t>
      </w:r>
      <w:r w:rsidR="005D2A43">
        <w:rPr>
          <w:rFonts w:ascii="Times New Roman" w:hAnsi="Times New Roman"/>
          <w:b/>
        </w:rPr>
        <w:t>,</w:t>
      </w:r>
      <w:r>
        <w:rPr>
          <w:rFonts w:ascii="Times New Roman" w:hAnsi="Times New Roman"/>
          <w:b/>
        </w:rPr>
        <w:t xml:space="preserve"> </w:t>
      </w:r>
      <w:r w:rsidRPr="00AC6F10" w:rsidR="00FE5ECF">
        <w:rPr>
          <w:rFonts w:ascii="Times New Roman" w:hAnsi="Times New Roman"/>
          <w:b/>
        </w:rPr>
        <w:t>3137.23</w:t>
      </w:r>
      <w:r w:rsidR="005D2A43">
        <w:rPr>
          <w:rFonts w:ascii="Times New Roman" w:hAnsi="Times New Roman"/>
          <w:b/>
        </w:rPr>
        <w:t xml:space="preserve">, and </w:t>
      </w:r>
      <w:r w:rsidR="00DA3B42">
        <w:rPr>
          <w:rFonts w:ascii="Times New Roman" w:hAnsi="Times New Roman"/>
          <w:b/>
        </w:rPr>
        <w:t>3137.80</w:t>
      </w:r>
      <w:r w:rsidR="00AD7DE4">
        <w:rPr>
          <w:rFonts w:ascii="Times New Roman" w:hAnsi="Times New Roman"/>
          <w:b/>
        </w:rPr>
        <w:t>(b)</w:t>
      </w:r>
      <w:r w:rsidRPr="00AC6F10" w:rsidR="00FE5ECF">
        <w:rPr>
          <w:rFonts w:ascii="Times New Roman" w:hAnsi="Times New Roman"/>
          <w:b/>
        </w:rPr>
        <w:t xml:space="preserve"> Unit</w:t>
      </w:r>
      <w:r w:rsidRPr="00AC6F10" w:rsidR="00FE5ECF">
        <w:rPr>
          <w:rFonts w:ascii="Times New Roman" w:hAnsi="Times New Roman"/>
          <w:b/>
        </w:rPr>
        <w:t xml:space="preserve"> </w:t>
      </w:r>
      <w:r>
        <w:rPr>
          <w:rFonts w:ascii="Times New Roman" w:hAnsi="Times New Roman"/>
          <w:b/>
        </w:rPr>
        <w:t>D</w:t>
      </w:r>
      <w:r w:rsidRPr="00AC6F10" w:rsidR="00FE5ECF">
        <w:rPr>
          <w:rFonts w:ascii="Times New Roman" w:hAnsi="Times New Roman"/>
          <w:b/>
        </w:rPr>
        <w:t>esignation</w:t>
      </w:r>
      <w:r w:rsidRPr="00AC6F10" w:rsidR="00FE5ECF">
        <w:rPr>
          <w:rFonts w:ascii="Times New Roman" w:hAnsi="Times New Roman"/>
        </w:rPr>
        <w:t xml:space="preserve"> </w:t>
      </w:r>
    </w:p>
    <w:p w:rsidR="006D3F95" w:rsidRPr="00AC6F10" w14:paraId="29F939DE" w14:textId="77777777">
      <w:pPr>
        <w:tabs>
          <w:tab w:val="left" w:pos="-1080"/>
          <w:tab w:val="left" w:pos="-720"/>
          <w:tab w:val="left" w:pos="0"/>
          <w:tab w:val="left" w:pos="540"/>
          <w:tab w:val="left" w:pos="1260"/>
          <w:tab w:val="left" w:pos="1620"/>
        </w:tabs>
        <w:rPr>
          <w:rFonts w:ascii="Times New Roman" w:hAnsi="Times New Roman"/>
        </w:rPr>
      </w:pPr>
    </w:p>
    <w:p w:rsidR="006D3F95" w:rsidRPr="00AC6F10" w14:paraId="592DCB9E" w14:textId="7619A1E7">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An application for NPRA unitization must include a unit agreement in compliance with 43 CFR 3137.21 and a unitization application in compliance with 43 CFR 3137.23.</w:t>
      </w:r>
      <w:r w:rsidR="00372313">
        <w:rPr>
          <w:rFonts w:ascii="Times New Roman" w:hAnsi="Times New Roman"/>
        </w:rPr>
        <w:t xml:space="preserve"> </w:t>
      </w:r>
      <w:r w:rsidRPr="00AC6F10">
        <w:rPr>
          <w:rFonts w:ascii="Times New Roman" w:hAnsi="Times New Roman"/>
        </w:rPr>
        <w:t>The elements of the agreement and the application are as follows:</w:t>
      </w:r>
    </w:p>
    <w:p w:rsidR="006D3F95" w:rsidRPr="00AC6F10" w14:paraId="4CE961A9" w14:textId="77777777">
      <w:pPr>
        <w:tabs>
          <w:tab w:val="left" w:pos="-1080"/>
          <w:tab w:val="left" w:pos="-720"/>
          <w:tab w:val="left" w:pos="0"/>
          <w:tab w:val="left" w:pos="540"/>
          <w:tab w:val="left" w:pos="1260"/>
          <w:tab w:val="left" w:pos="1620"/>
        </w:tabs>
        <w:rPr>
          <w:rFonts w:ascii="Times New Roman" w:hAnsi="Times New Roman"/>
        </w:rPr>
      </w:pPr>
    </w:p>
    <w:p w:rsidR="006D3F95" w:rsidRPr="00AC6F10" w14:paraId="30547480" w14:textId="77777777">
      <w:pPr>
        <w:tabs>
          <w:tab w:val="left" w:pos="-1080"/>
          <w:tab w:val="left" w:pos="-720"/>
          <w:tab w:val="left" w:pos="0"/>
        </w:tabs>
        <w:rPr>
          <w:rFonts w:ascii="Times New Roman" w:hAnsi="Times New Roman"/>
        </w:rPr>
      </w:pPr>
      <w:r w:rsidRPr="00AC6F10">
        <w:rPr>
          <w:rFonts w:ascii="Times New Roman" w:hAnsi="Times New Roman"/>
        </w:rPr>
        <w:t>The proposed agreement must include:</w:t>
      </w:r>
    </w:p>
    <w:p w:rsidR="006D3F95" w:rsidRPr="00AC6F10" w14:paraId="33061FC1" w14:textId="77777777">
      <w:pPr>
        <w:tabs>
          <w:tab w:val="left" w:pos="-1080"/>
          <w:tab w:val="left" w:pos="-720"/>
          <w:tab w:val="left" w:pos="0"/>
          <w:tab w:val="left" w:pos="540"/>
          <w:tab w:val="left" w:pos="1260"/>
          <w:tab w:val="left" w:pos="1620"/>
        </w:tabs>
        <w:ind w:left="547"/>
        <w:rPr>
          <w:rFonts w:ascii="Times New Roman" w:hAnsi="Times New Roman"/>
        </w:rPr>
      </w:pPr>
    </w:p>
    <w:p w:rsidR="006D3F95" w:rsidRPr="00AC6F10" w14:paraId="0CFCED02" w14:textId="77777777">
      <w:pPr>
        <w:numPr>
          <w:ilvl w:val="0"/>
          <w:numId w:val="5"/>
        </w:numPr>
        <w:tabs>
          <w:tab w:val="left" w:pos="-1080"/>
          <w:tab w:val="left" w:pos="-720"/>
        </w:tabs>
        <w:ind w:hanging="720"/>
        <w:rPr>
          <w:rFonts w:ascii="Times New Roman" w:hAnsi="Times New Roman"/>
        </w:rPr>
      </w:pPr>
      <w:r w:rsidRPr="00AC6F10">
        <w:rPr>
          <w:rFonts w:ascii="Times New Roman" w:hAnsi="Times New Roman"/>
        </w:rPr>
        <w:t>A description of the unit area and the geologic and engineering factors on which the area is based;</w:t>
      </w:r>
    </w:p>
    <w:p w:rsidR="006D3F95" w:rsidRPr="00AC6F10" w14:paraId="5E1D1A8D" w14:textId="77777777">
      <w:pPr>
        <w:tabs>
          <w:tab w:val="left" w:pos="-1080"/>
          <w:tab w:val="left" w:pos="-720"/>
        </w:tabs>
        <w:ind w:left="720"/>
        <w:rPr>
          <w:rFonts w:ascii="Times New Roman" w:hAnsi="Times New Roman"/>
        </w:rPr>
      </w:pPr>
    </w:p>
    <w:p w:rsidR="006D3F95" w:rsidRPr="00AC6F10" w14:paraId="1D906F3D" w14:textId="77777777">
      <w:pPr>
        <w:numPr>
          <w:ilvl w:val="0"/>
          <w:numId w:val="5"/>
        </w:numPr>
        <w:tabs>
          <w:tab w:val="left" w:pos="-1080"/>
          <w:tab w:val="left" w:pos="-720"/>
        </w:tabs>
        <w:ind w:hanging="720"/>
        <w:rPr>
          <w:rFonts w:ascii="Times New Roman" w:hAnsi="Times New Roman"/>
        </w:rPr>
      </w:pPr>
      <w:r w:rsidRPr="00AC6F10">
        <w:rPr>
          <w:rFonts w:ascii="Times New Roman" w:hAnsi="Times New Roman"/>
        </w:rPr>
        <w:t>Initial and continuing development obligations;</w:t>
      </w:r>
    </w:p>
    <w:p w:rsidR="006D3F95" w:rsidRPr="00AC6F10" w14:paraId="49082CBC" w14:textId="77777777">
      <w:pPr>
        <w:pStyle w:val="ListParagraph"/>
        <w:rPr>
          <w:rFonts w:ascii="Times New Roman" w:hAnsi="Times New Roman"/>
        </w:rPr>
      </w:pPr>
    </w:p>
    <w:p w:rsidR="006D3F95" w:rsidRPr="00AC6F10" w14:paraId="59A8FD44" w14:textId="77777777">
      <w:pPr>
        <w:numPr>
          <w:ilvl w:val="0"/>
          <w:numId w:val="5"/>
        </w:numPr>
        <w:tabs>
          <w:tab w:val="left" w:pos="-1080"/>
          <w:tab w:val="left" w:pos="-720"/>
        </w:tabs>
        <w:ind w:hanging="720"/>
        <w:rPr>
          <w:rFonts w:ascii="Times New Roman" w:hAnsi="Times New Roman"/>
        </w:rPr>
      </w:pPr>
      <w:r w:rsidRPr="00AC6F10">
        <w:rPr>
          <w:rFonts w:ascii="Times New Roman" w:hAnsi="Times New Roman"/>
        </w:rPr>
        <w:t xml:space="preserve">Anticipated </w:t>
      </w:r>
      <w:bookmarkStart w:id="1" w:name="_Hlk127173136"/>
      <w:r w:rsidRPr="00AC6F10">
        <w:rPr>
          <w:rFonts w:ascii="Times New Roman" w:hAnsi="Times New Roman"/>
        </w:rPr>
        <w:t xml:space="preserve">participating area </w:t>
      </w:r>
      <w:bookmarkEnd w:id="1"/>
      <w:r w:rsidR="001606FE">
        <w:rPr>
          <w:rFonts w:ascii="Times New Roman" w:hAnsi="Times New Roman"/>
        </w:rPr>
        <w:t>(PA)</w:t>
      </w:r>
      <w:r w:rsidRPr="00AC6F10">
        <w:rPr>
          <w:rFonts w:ascii="Times New Roman" w:hAnsi="Times New Roman"/>
        </w:rPr>
        <w:t xml:space="preserve"> size and well locations;</w:t>
      </w:r>
    </w:p>
    <w:p w:rsidR="006D3F95" w:rsidRPr="00AC6F10" w14:paraId="4308F2CB" w14:textId="77777777">
      <w:pPr>
        <w:pStyle w:val="ListParagraph"/>
        <w:rPr>
          <w:rFonts w:ascii="Times New Roman" w:hAnsi="Times New Roman"/>
        </w:rPr>
      </w:pPr>
    </w:p>
    <w:p w:rsidR="006D3F95" w:rsidRPr="00AC6F10" w14:paraId="49572E76" w14:textId="77777777">
      <w:pPr>
        <w:numPr>
          <w:ilvl w:val="0"/>
          <w:numId w:val="5"/>
        </w:numPr>
        <w:tabs>
          <w:tab w:val="left" w:pos="-1080"/>
          <w:tab w:val="left" w:pos="-720"/>
        </w:tabs>
        <w:ind w:hanging="720"/>
        <w:rPr>
          <w:rFonts w:ascii="Times New Roman" w:hAnsi="Times New Roman"/>
        </w:rPr>
      </w:pPr>
      <w:r w:rsidRPr="00AC6F10">
        <w:rPr>
          <w:rFonts w:ascii="Times New Roman" w:hAnsi="Times New Roman"/>
        </w:rPr>
        <w:t>A provision that acknowledges the BLM’s authority to set or modify the quantity, rate, and location of development and production;</w:t>
      </w:r>
    </w:p>
    <w:p w:rsidR="006D3F95" w:rsidRPr="00AC6F10" w14:paraId="309E411B" w14:textId="77777777">
      <w:pPr>
        <w:pStyle w:val="ListParagraph"/>
        <w:rPr>
          <w:rFonts w:ascii="Times New Roman" w:hAnsi="Times New Roman"/>
        </w:rPr>
      </w:pPr>
    </w:p>
    <w:p w:rsidR="006D3F95" w:rsidRPr="00AC6F10" w14:paraId="4234734A" w14:textId="77777777">
      <w:pPr>
        <w:numPr>
          <w:ilvl w:val="0"/>
          <w:numId w:val="5"/>
        </w:numPr>
        <w:tabs>
          <w:tab w:val="left" w:pos="-1080"/>
          <w:tab w:val="left" w:pos="-720"/>
        </w:tabs>
        <w:ind w:hanging="720"/>
        <w:rPr>
          <w:rFonts w:ascii="Times New Roman" w:hAnsi="Times New Roman"/>
        </w:rPr>
      </w:pPr>
      <w:r w:rsidRPr="00AC6F10">
        <w:rPr>
          <w:rFonts w:ascii="Times New Roman" w:hAnsi="Times New Roman"/>
        </w:rPr>
        <w:t>A provision that acknowledges the BLM consulted with and provided opportunities for participation in the creation of the unit</w:t>
      </w:r>
      <w:r w:rsidR="009357F4">
        <w:rPr>
          <w:rFonts w:ascii="Times New Roman" w:hAnsi="Times New Roman"/>
        </w:rPr>
        <w:t>,</w:t>
      </w:r>
      <w:r w:rsidRPr="00AC6F10">
        <w:rPr>
          <w:rFonts w:ascii="Times New Roman" w:hAnsi="Times New Roman"/>
        </w:rPr>
        <w:t xml:space="preserve"> and a provision that acknowledges that the BLM will consult with and provide opportunities for participation in the expansion of the unit by:</w:t>
      </w:r>
    </w:p>
    <w:p w:rsidR="006D3F95" w:rsidRPr="00AC6F10" w14:paraId="7137A67C" w14:textId="77777777">
      <w:pPr>
        <w:pStyle w:val="ListParagraph"/>
        <w:rPr>
          <w:rFonts w:ascii="Times New Roman" w:hAnsi="Times New Roman"/>
        </w:rPr>
      </w:pPr>
    </w:p>
    <w:p w:rsidR="006D3F95" w:rsidRPr="00AC6F10" w14:paraId="7EFAE39F" w14:textId="77777777">
      <w:pPr>
        <w:numPr>
          <w:ilvl w:val="0"/>
          <w:numId w:val="13"/>
        </w:numPr>
        <w:tabs>
          <w:tab w:val="left" w:pos="-1080"/>
          <w:tab w:val="left" w:pos="-720"/>
        </w:tabs>
        <w:rPr>
          <w:rFonts w:ascii="Times New Roman" w:hAnsi="Times New Roman"/>
        </w:rPr>
      </w:pPr>
      <w:r w:rsidRPr="00AC6F10">
        <w:rPr>
          <w:rFonts w:ascii="Times New Roman" w:hAnsi="Times New Roman"/>
        </w:rPr>
        <w:t xml:space="preserve">The regional </w:t>
      </w:r>
      <w:r w:rsidRPr="00AC6F10">
        <w:rPr>
          <w:rFonts w:ascii="Times New Roman" w:hAnsi="Times New Roman"/>
        </w:rPr>
        <w:t>corporation, if</w:t>
      </w:r>
      <w:r w:rsidRPr="00AC6F10">
        <w:rPr>
          <w:rFonts w:ascii="Times New Roman" w:hAnsi="Times New Roman"/>
        </w:rPr>
        <w:t xml:space="preserve"> the unit acreage contains the regional corporation’s mineral estate; or</w:t>
      </w:r>
    </w:p>
    <w:p w:rsidR="006D3F95" w:rsidRPr="00AC6F10" w14:paraId="79FB3F46" w14:textId="77777777">
      <w:pPr>
        <w:tabs>
          <w:tab w:val="left" w:pos="-1080"/>
          <w:tab w:val="left" w:pos="-720"/>
        </w:tabs>
        <w:ind w:left="1440"/>
        <w:rPr>
          <w:rFonts w:ascii="Times New Roman" w:hAnsi="Times New Roman"/>
        </w:rPr>
      </w:pPr>
    </w:p>
    <w:p w:rsidR="006D3F95" w:rsidRPr="00AC6F10" w14:paraId="36B74BA7" w14:textId="77777777">
      <w:pPr>
        <w:numPr>
          <w:ilvl w:val="0"/>
          <w:numId w:val="13"/>
        </w:numPr>
        <w:tabs>
          <w:tab w:val="left" w:pos="-1080"/>
          <w:tab w:val="left" w:pos="-720"/>
        </w:tabs>
        <w:rPr>
          <w:rFonts w:ascii="Times New Roman" w:hAnsi="Times New Roman"/>
        </w:rPr>
      </w:pPr>
      <w:r w:rsidRPr="00AC6F10">
        <w:rPr>
          <w:rFonts w:ascii="Times New Roman" w:hAnsi="Times New Roman"/>
        </w:rPr>
        <w:t xml:space="preserve">The State of </w:t>
      </w:r>
      <w:r w:rsidRPr="00AC6F10">
        <w:rPr>
          <w:rFonts w:ascii="Times New Roman" w:hAnsi="Times New Roman"/>
        </w:rPr>
        <w:t>Alaska, if</w:t>
      </w:r>
      <w:r w:rsidRPr="00AC6F10">
        <w:rPr>
          <w:rFonts w:ascii="Times New Roman" w:hAnsi="Times New Roman"/>
        </w:rPr>
        <w:t xml:space="preserve"> the unit acreage contains the state’s mineral estate;</w:t>
      </w:r>
    </w:p>
    <w:p w:rsidR="006D3F95" w:rsidRPr="00AC6F10" w14:paraId="30DE1CD0" w14:textId="77777777">
      <w:pPr>
        <w:pStyle w:val="ListParagraph"/>
        <w:rPr>
          <w:rFonts w:ascii="Times New Roman" w:hAnsi="Times New Roman"/>
        </w:rPr>
      </w:pPr>
    </w:p>
    <w:p w:rsidR="006D3F95" w:rsidRPr="00AC6F10" w14:paraId="5404148E" w14:textId="5065229D">
      <w:pPr>
        <w:numPr>
          <w:ilvl w:val="0"/>
          <w:numId w:val="14"/>
        </w:numPr>
        <w:tabs>
          <w:tab w:val="left" w:pos="-1080"/>
          <w:tab w:val="left" w:pos="-720"/>
        </w:tabs>
        <w:ind w:hanging="720"/>
        <w:rPr>
          <w:rFonts w:ascii="Times New Roman" w:hAnsi="Times New Roman"/>
        </w:rPr>
      </w:pPr>
      <w:r w:rsidRPr="00AC6F10">
        <w:rPr>
          <w:rFonts w:ascii="Times New Roman" w:hAnsi="Times New Roman"/>
        </w:rPr>
        <w:t>Any optional terms authorized in 43 CFR 3137.50 that the applicant chooses to include in the unit agreement; and</w:t>
      </w:r>
    </w:p>
    <w:p w:rsidR="006D3F95" w:rsidRPr="00AC6F10" w14:paraId="3B955FE2" w14:textId="77777777">
      <w:pPr>
        <w:tabs>
          <w:tab w:val="left" w:pos="-1080"/>
          <w:tab w:val="left" w:pos="-720"/>
        </w:tabs>
        <w:rPr>
          <w:rFonts w:ascii="Times New Roman" w:hAnsi="Times New Roman"/>
        </w:rPr>
      </w:pPr>
    </w:p>
    <w:p w:rsidR="006D3F95" w:rsidRPr="00AC6F10" w14:paraId="6C8C21D6" w14:textId="04E1F828">
      <w:pPr>
        <w:numPr>
          <w:ilvl w:val="0"/>
          <w:numId w:val="14"/>
        </w:numPr>
        <w:tabs>
          <w:tab w:val="left" w:pos="-1080"/>
          <w:tab w:val="left" w:pos="-720"/>
        </w:tabs>
        <w:ind w:hanging="720"/>
        <w:rPr>
          <w:rFonts w:ascii="Times New Roman" w:hAnsi="Times New Roman"/>
        </w:rPr>
      </w:pPr>
      <w:r w:rsidRPr="00AC6F10">
        <w:rPr>
          <w:rFonts w:ascii="Times New Roman" w:hAnsi="Times New Roman"/>
        </w:rPr>
        <w:t>Any additional terms and conditions that result from consultation with the BLM.</w:t>
      </w:r>
      <w:r w:rsidR="00372313">
        <w:rPr>
          <w:rFonts w:ascii="Times New Roman" w:hAnsi="Times New Roman"/>
        </w:rPr>
        <w:t xml:space="preserve"> </w:t>
      </w:r>
      <w:r w:rsidRPr="00AC6F10">
        <w:rPr>
          <w:rFonts w:ascii="Times New Roman" w:hAnsi="Times New Roman"/>
        </w:rPr>
        <w:t>After the applicant’s initial application, the BLM may request additional supporting documentation</w:t>
      </w:r>
    </w:p>
    <w:p w:rsidR="006D3F95" w:rsidRPr="00AC6F10" w14:paraId="56FB0C8C" w14:textId="77777777">
      <w:pPr>
        <w:tabs>
          <w:tab w:val="left" w:pos="-1080"/>
          <w:tab w:val="left" w:pos="-720"/>
        </w:tabs>
        <w:rPr>
          <w:rFonts w:ascii="Times New Roman" w:hAnsi="Times New Roman"/>
        </w:rPr>
      </w:pPr>
    </w:p>
    <w:p w:rsidR="006D3F95" w:rsidRPr="00AC6F10" w14:paraId="781D2FCC" w14:textId="77777777">
      <w:pPr>
        <w:tabs>
          <w:tab w:val="left" w:pos="-1080"/>
          <w:tab w:val="left" w:pos="-720"/>
          <w:tab w:val="left" w:pos="0"/>
        </w:tabs>
        <w:rPr>
          <w:rFonts w:ascii="Times New Roman" w:hAnsi="Times New Roman"/>
        </w:rPr>
      </w:pPr>
      <w:r w:rsidRPr="00AC6F10">
        <w:rPr>
          <w:rFonts w:ascii="Times New Roman" w:hAnsi="Times New Roman"/>
        </w:rPr>
        <w:t>The application must include:</w:t>
      </w:r>
    </w:p>
    <w:p w:rsidR="006D3F95" w:rsidRPr="00AC6F10" w14:paraId="12BF9641" w14:textId="77777777">
      <w:pPr>
        <w:tabs>
          <w:tab w:val="left" w:pos="-1080"/>
          <w:tab w:val="left" w:pos="-720"/>
        </w:tabs>
        <w:rPr>
          <w:rFonts w:ascii="Times New Roman" w:hAnsi="Times New Roman"/>
        </w:rPr>
      </w:pPr>
    </w:p>
    <w:p w:rsidR="006D3F95" w:rsidRPr="00AC6F10" w14:paraId="5AF3F9E1" w14:textId="0913176D">
      <w:pPr>
        <w:pStyle w:val="ListParagraph"/>
        <w:numPr>
          <w:ilvl w:val="0"/>
          <w:numId w:val="15"/>
        </w:numPr>
        <w:ind w:hanging="720"/>
        <w:rPr>
          <w:rFonts w:ascii="Times New Roman" w:hAnsi="Times New Roman"/>
        </w:rPr>
      </w:pPr>
      <w:r w:rsidRPr="00AC6F10">
        <w:rPr>
          <w:rFonts w:ascii="Times New Roman" w:hAnsi="Times New Roman"/>
        </w:rPr>
        <w:t>The proposed unit agreement;</w:t>
      </w:r>
      <w:r w:rsidR="00AD2CBE">
        <w:rPr>
          <w:rFonts w:ascii="Times New Roman" w:hAnsi="Times New Roman"/>
        </w:rPr>
        <w:br/>
      </w:r>
    </w:p>
    <w:p w:rsidR="006D3F95" w:rsidRPr="00AD2CBE" w:rsidP="00AD2CBE" w14:paraId="33A3D130" w14:textId="6865163D">
      <w:pPr>
        <w:pStyle w:val="ListParagraph"/>
        <w:numPr>
          <w:ilvl w:val="0"/>
          <w:numId w:val="15"/>
        </w:numPr>
        <w:ind w:hanging="720"/>
        <w:rPr>
          <w:rFonts w:ascii="Times New Roman" w:hAnsi="Times New Roman"/>
        </w:rPr>
      </w:pPr>
      <w:r w:rsidRPr="00AC6F10">
        <w:rPr>
          <w:rFonts w:ascii="Times New Roman" w:hAnsi="Times New Roman"/>
        </w:rPr>
        <w:t>A map showing the proposed unit area;</w:t>
      </w:r>
      <w:r w:rsidR="00AD2CBE">
        <w:rPr>
          <w:rFonts w:ascii="Times New Roman" w:hAnsi="Times New Roman"/>
        </w:rPr>
        <w:br/>
      </w:r>
    </w:p>
    <w:p w:rsidR="006D3F95" w:rsidRPr="00AC6F10" w14:paraId="2E9CFC40" w14:textId="6BF9B95F">
      <w:pPr>
        <w:pStyle w:val="ListParagraph"/>
        <w:numPr>
          <w:ilvl w:val="0"/>
          <w:numId w:val="15"/>
        </w:numPr>
        <w:ind w:hanging="720"/>
        <w:rPr>
          <w:rFonts w:ascii="Times New Roman" w:hAnsi="Times New Roman"/>
        </w:rPr>
      </w:pPr>
      <w:r w:rsidRPr="00AC6F10">
        <w:rPr>
          <w:rFonts w:ascii="Times New Roman" w:hAnsi="Times New Roman"/>
        </w:rPr>
        <w:t>A list of committed tracts</w:t>
      </w:r>
      <w:r w:rsidR="009F6F15">
        <w:rPr>
          <w:rFonts w:ascii="Times New Roman" w:hAnsi="Times New Roman"/>
        </w:rPr>
        <w:t>,</w:t>
      </w:r>
      <w:r w:rsidRPr="00AC6F10">
        <w:rPr>
          <w:rFonts w:ascii="Times New Roman" w:hAnsi="Times New Roman"/>
        </w:rPr>
        <w:t xml:space="preserve"> including, for each tract</w:t>
      </w:r>
      <w:r w:rsidR="009F6F15">
        <w:rPr>
          <w:rFonts w:ascii="Times New Roman" w:hAnsi="Times New Roman"/>
        </w:rPr>
        <w:t>:</w:t>
      </w:r>
      <w:r w:rsidRPr="00AC6F10">
        <w:rPr>
          <w:rFonts w:ascii="Times New Roman" w:hAnsi="Times New Roman"/>
        </w:rPr>
        <w:t xml:space="preserve"> </w:t>
      </w:r>
    </w:p>
    <w:p w:rsidR="006D3F95" w:rsidRPr="00AC6F10" w14:paraId="5785E69C" w14:textId="77777777">
      <w:pPr>
        <w:pStyle w:val="ListParagraph"/>
        <w:rPr>
          <w:rFonts w:ascii="Times New Roman" w:hAnsi="Times New Roman"/>
        </w:rPr>
      </w:pPr>
    </w:p>
    <w:p w:rsidR="006D3F95" w:rsidRPr="00AC6F10" w14:paraId="46ECD3D3" w14:textId="77777777">
      <w:pPr>
        <w:pStyle w:val="ListParagraph"/>
        <w:numPr>
          <w:ilvl w:val="0"/>
          <w:numId w:val="16"/>
        </w:numPr>
        <w:rPr>
          <w:rFonts w:ascii="Times New Roman" w:hAnsi="Times New Roman"/>
        </w:rPr>
      </w:pPr>
      <w:r w:rsidRPr="00AC6F10">
        <w:rPr>
          <w:rFonts w:ascii="Times New Roman" w:hAnsi="Times New Roman"/>
        </w:rPr>
        <w:t>Legal land description and acreage;</w:t>
      </w:r>
    </w:p>
    <w:p w:rsidR="006D3F95" w:rsidRPr="00AC6F10" w14:paraId="068727BD" w14:textId="77777777">
      <w:pPr>
        <w:pStyle w:val="ListParagraph"/>
        <w:ind w:left="1440"/>
        <w:rPr>
          <w:rFonts w:ascii="Times New Roman" w:hAnsi="Times New Roman"/>
        </w:rPr>
      </w:pPr>
    </w:p>
    <w:p w:rsidR="006D3F95" w:rsidRPr="00AC6F10" w14:paraId="0A0C2839" w14:textId="77777777">
      <w:pPr>
        <w:pStyle w:val="ListParagraph"/>
        <w:numPr>
          <w:ilvl w:val="0"/>
          <w:numId w:val="16"/>
        </w:numPr>
        <w:rPr>
          <w:rFonts w:ascii="Times New Roman" w:hAnsi="Times New Roman"/>
        </w:rPr>
      </w:pPr>
      <w:r w:rsidRPr="00AC6F10">
        <w:rPr>
          <w:rFonts w:ascii="Times New Roman" w:hAnsi="Times New Roman"/>
        </w:rPr>
        <w:t>Names of persons holding record title interest;</w:t>
      </w:r>
    </w:p>
    <w:p w:rsidR="006D3F95" w:rsidRPr="00AC6F10" w14:paraId="0F6FCCC8" w14:textId="77777777">
      <w:pPr>
        <w:pStyle w:val="ListParagraph"/>
        <w:rPr>
          <w:rFonts w:ascii="Times New Roman" w:hAnsi="Times New Roman"/>
        </w:rPr>
      </w:pPr>
    </w:p>
    <w:p w:rsidR="006D3F95" w:rsidRPr="00AC6F10" w14:paraId="4F0FBF5D" w14:textId="77777777">
      <w:pPr>
        <w:pStyle w:val="ListParagraph"/>
        <w:numPr>
          <w:ilvl w:val="0"/>
          <w:numId w:val="16"/>
        </w:numPr>
        <w:rPr>
          <w:rFonts w:ascii="Times New Roman" w:hAnsi="Times New Roman"/>
        </w:rPr>
      </w:pPr>
      <w:r w:rsidRPr="00AC6F10">
        <w:rPr>
          <w:rFonts w:ascii="Times New Roman" w:hAnsi="Times New Roman"/>
        </w:rPr>
        <w:t>Names of persons owning operating rights; and</w:t>
      </w:r>
    </w:p>
    <w:p w:rsidR="006D3F95" w:rsidRPr="00AC6F10" w14:paraId="2A2D4128" w14:textId="77777777">
      <w:pPr>
        <w:pStyle w:val="ListParagraph"/>
        <w:rPr>
          <w:rFonts w:ascii="Times New Roman" w:hAnsi="Times New Roman"/>
        </w:rPr>
      </w:pPr>
    </w:p>
    <w:p w:rsidR="006D3F95" w:rsidRPr="00AC6F10" w14:paraId="2529645D" w14:textId="66495D1B">
      <w:pPr>
        <w:pStyle w:val="ListParagraph"/>
        <w:numPr>
          <w:ilvl w:val="0"/>
          <w:numId w:val="16"/>
        </w:numPr>
        <w:rPr>
          <w:rFonts w:ascii="Times New Roman" w:hAnsi="Times New Roman"/>
        </w:rPr>
      </w:pPr>
      <w:r w:rsidRPr="00AC6F10">
        <w:rPr>
          <w:rFonts w:ascii="Times New Roman" w:hAnsi="Times New Roman"/>
        </w:rPr>
        <w:t>Name of the unit operator</w:t>
      </w:r>
    </w:p>
    <w:p w:rsidR="006D3F95" w:rsidRPr="00AC6F10" w14:paraId="3FFC0C8A" w14:textId="77777777">
      <w:pPr>
        <w:pStyle w:val="ListParagraph"/>
        <w:rPr>
          <w:rFonts w:ascii="Times New Roman" w:hAnsi="Times New Roman"/>
        </w:rPr>
      </w:pPr>
    </w:p>
    <w:p w:rsidR="006D3F95" w:rsidRPr="00AC6F10" w14:paraId="4379F249" w14:textId="2785CEB8">
      <w:pPr>
        <w:numPr>
          <w:ilvl w:val="0"/>
          <w:numId w:val="17"/>
        </w:numPr>
        <w:tabs>
          <w:tab w:val="left" w:pos="-1080"/>
          <w:tab w:val="left" w:pos="-720"/>
        </w:tabs>
        <w:ind w:hanging="720"/>
        <w:rPr>
          <w:rFonts w:ascii="Times New Roman" w:hAnsi="Times New Roman"/>
        </w:rPr>
      </w:pPr>
      <w:r w:rsidRPr="00AC6F10">
        <w:rPr>
          <w:rFonts w:ascii="Times New Roman" w:hAnsi="Times New Roman"/>
        </w:rPr>
        <w:t>A statement certifying</w:t>
      </w:r>
      <w:r w:rsidR="009F6F15">
        <w:rPr>
          <w:rFonts w:ascii="Times New Roman" w:hAnsi="Times New Roman"/>
        </w:rPr>
        <w:t>:</w:t>
      </w:r>
      <w:r w:rsidRPr="00AC6F10">
        <w:rPr>
          <w:rFonts w:ascii="Times New Roman" w:hAnsi="Times New Roman"/>
        </w:rPr>
        <w:t xml:space="preserve"> </w:t>
      </w:r>
    </w:p>
    <w:p w:rsidR="006D3F95" w:rsidRPr="00AC6F10" w14:paraId="3850A06E" w14:textId="77777777">
      <w:pPr>
        <w:tabs>
          <w:tab w:val="left" w:pos="-1080"/>
          <w:tab w:val="left" w:pos="-720"/>
          <w:tab w:val="left" w:pos="0"/>
          <w:tab w:val="left" w:pos="540"/>
          <w:tab w:val="left" w:pos="1260"/>
          <w:tab w:val="left" w:pos="1620"/>
        </w:tabs>
        <w:ind w:left="389"/>
        <w:rPr>
          <w:rFonts w:ascii="Times New Roman" w:hAnsi="Times New Roman"/>
        </w:rPr>
      </w:pPr>
    </w:p>
    <w:p w:rsidR="006D3F95" w:rsidRPr="00AC6F10" w14:paraId="08276180" w14:textId="77777777">
      <w:pPr>
        <w:numPr>
          <w:ilvl w:val="0"/>
          <w:numId w:val="18"/>
        </w:numPr>
        <w:tabs>
          <w:tab w:val="left" w:pos="-1080"/>
          <w:tab w:val="left" w:pos="-720"/>
        </w:tabs>
        <w:ind w:left="1440" w:hanging="720"/>
        <w:rPr>
          <w:rFonts w:ascii="Times New Roman" w:hAnsi="Times New Roman"/>
        </w:rPr>
      </w:pPr>
      <w:r w:rsidRPr="00AC6F10">
        <w:rPr>
          <w:rFonts w:ascii="Times New Roman" w:hAnsi="Times New Roman"/>
        </w:rPr>
        <w:t>That the applicant invited all owners of oil and gas rights (leased or unleased) and lease interests (record title and operating rights) within the external boundary of the unit area described in the application to join the unit;</w:t>
      </w:r>
    </w:p>
    <w:p w:rsidR="006D3F95" w:rsidRPr="00AC6F10" w14:paraId="69D40E31" w14:textId="77777777">
      <w:pPr>
        <w:tabs>
          <w:tab w:val="left" w:pos="-1080"/>
          <w:tab w:val="left" w:pos="-720"/>
        </w:tabs>
        <w:ind w:left="1440"/>
        <w:rPr>
          <w:rFonts w:ascii="Times New Roman" w:hAnsi="Times New Roman"/>
        </w:rPr>
      </w:pPr>
    </w:p>
    <w:p w:rsidR="006D3F95" w:rsidRPr="00AC6F10" w14:paraId="07314B77" w14:textId="77777777">
      <w:pPr>
        <w:numPr>
          <w:ilvl w:val="0"/>
          <w:numId w:val="18"/>
        </w:numPr>
        <w:tabs>
          <w:tab w:val="left" w:pos="-1080"/>
          <w:tab w:val="left" w:pos="-720"/>
        </w:tabs>
        <w:ind w:left="1440" w:hanging="720"/>
        <w:rPr>
          <w:rFonts w:ascii="Times New Roman" w:hAnsi="Times New Roman"/>
        </w:rPr>
      </w:pPr>
      <w:r w:rsidRPr="00AC6F10">
        <w:rPr>
          <w:rFonts w:ascii="Times New Roman" w:hAnsi="Times New Roman"/>
        </w:rPr>
        <w:t>That there are sufficient tracts committed to the unit agreement to reasonably operate and develop the unit area;</w:t>
      </w:r>
    </w:p>
    <w:p w:rsidR="006D3F95" w:rsidRPr="00AC6F10" w14:paraId="0928C9A8" w14:textId="77777777">
      <w:pPr>
        <w:pStyle w:val="ListParagraph"/>
        <w:rPr>
          <w:rFonts w:ascii="Times New Roman" w:hAnsi="Times New Roman"/>
        </w:rPr>
      </w:pPr>
    </w:p>
    <w:p w:rsidR="006D3F95" w:rsidRPr="00AC6F10" w14:paraId="7CCCF90F" w14:textId="77777777">
      <w:pPr>
        <w:numPr>
          <w:ilvl w:val="0"/>
          <w:numId w:val="18"/>
        </w:numPr>
        <w:tabs>
          <w:tab w:val="left" w:pos="-1080"/>
          <w:tab w:val="left" w:pos="-720"/>
        </w:tabs>
        <w:ind w:left="1440" w:hanging="720"/>
        <w:rPr>
          <w:rFonts w:ascii="Times New Roman" w:hAnsi="Times New Roman"/>
        </w:rPr>
      </w:pPr>
      <w:r w:rsidRPr="00AC6F10">
        <w:rPr>
          <w:rFonts w:ascii="Times New Roman" w:hAnsi="Times New Roman"/>
        </w:rPr>
        <w:t>The commitment status of all tracts within the area proposed for unitization; and</w:t>
      </w:r>
    </w:p>
    <w:p w:rsidR="006D3F95" w:rsidRPr="00AC6F10" w14:paraId="5E7BBC25" w14:textId="77777777">
      <w:pPr>
        <w:pStyle w:val="ListParagraph"/>
        <w:rPr>
          <w:rFonts w:ascii="Times New Roman" w:hAnsi="Times New Roman"/>
        </w:rPr>
      </w:pPr>
    </w:p>
    <w:p w:rsidR="006D3F95" w:rsidRPr="00AC6F10" w14:paraId="4BEDAF7B" w14:textId="535830A0">
      <w:pPr>
        <w:numPr>
          <w:ilvl w:val="0"/>
          <w:numId w:val="18"/>
        </w:numPr>
        <w:tabs>
          <w:tab w:val="left" w:pos="-1080"/>
          <w:tab w:val="left" w:pos="-720"/>
        </w:tabs>
        <w:ind w:left="1440" w:hanging="720"/>
        <w:rPr>
          <w:rFonts w:ascii="Times New Roman" w:hAnsi="Times New Roman"/>
        </w:rPr>
      </w:pPr>
      <w:r w:rsidRPr="00AC6F10">
        <w:rPr>
          <w:rFonts w:ascii="Times New Roman" w:hAnsi="Times New Roman"/>
        </w:rPr>
        <w:t>That the applicant accepts unit obligations under 43 CFR 3137.60</w:t>
      </w:r>
    </w:p>
    <w:p w:rsidR="006D3F95" w:rsidRPr="00AC6F10" w14:paraId="7871EBEE" w14:textId="77777777">
      <w:pPr>
        <w:pStyle w:val="ListParagraph"/>
        <w:rPr>
          <w:rFonts w:ascii="Times New Roman" w:hAnsi="Times New Roman"/>
        </w:rPr>
      </w:pPr>
    </w:p>
    <w:p w:rsidR="006D3F95" w:rsidRPr="00AC6F10" w:rsidP="00AD2CBE" w14:paraId="33826D37" w14:textId="3C766E57">
      <w:pPr>
        <w:numPr>
          <w:ilvl w:val="0"/>
          <w:numId w:val="17"/>
        </w:numPr>
        <w:tabs>
          <w:tab w:val="left" w:pos="-1080"/>
          <w:tab w:val="left" w:pos="-720"/>
        </w:tabs>
        <w:ind w:hanging="720"/>
        <w:rPr>
          <w:rFonts w:ascii="Times New Roman" w:hAnsi="Times New Roman"/>
        </w:rPr>
      </w:pPr>
      <w:r w:rsidRPr="00AC6F10">
        <w:rPr>
          <w:rFonts w:ascii="Times New Roman" w:hAnsi="Times New Roman"/>
        </w:rPr>
        <w:t>Evidence of acceptable bonding;</w:t>
      </w:r>
      <w:r w:rsidR="00AD2CBE">
        <w:rPr>
          <w:rFonts w:ascii="Times New Roman" w:hAnsi="Times New Roman"/>
        </w:rPr>
        <w:br/>
      </w:r>
    </w:p>
    <w:p w:rsidR="006D3F95" w:rsidRPr="00AC6F10" w:rsidP="00AD2CBE" w14:paraId="223A18CD" w14:textId="2673CCDC">
      <w:pPr>
        <w:numPr>
          <w:ilvl w:val="0"/>
          <w:numId w:val="17"/>
        </w:numPr>
        <w:tabs>
          <w:tab w:val="left" w:pos="-1080"/>
          <w:tab w:val="left" w:pos="-720"/>
        </w:tabs>
        <w:ind w:hanging="720"/>
        <w:rPr>
          <w:rFonts w:ascii="Times New Roman" w:hAnsi="Times New Roman"/>
        </w:rPr>
      </w:pPr>
      <w:r w:rsidRPr="00AC6F10">
        <w:rPr>
          <w:rFonts w:ascii="Times New Roman" w:hAnsi="Times New Roman"/>
        </w:rPr>
        <w:t xml:space="preserve">A discussion of reasonably foreseeable and significantly adverse effects on the surface resources of NPRA and how unit operations may reduce impacts compared </w:t>
      </w:r>
      <w:r w:rsidRPr="006526C9" w:rsidR="009F6F15">
        <w:rPr>
          <w:rFonts w:ascii="Times New Roman" w:hAnsi="Times New Roman"/>
        </w:rPr>
        <w:t xml:space="preserve">with </w:t>
      </w:r>
      <w:r w:rsidRPr="00AC6F10">
        <w:rPr>
          <w:rFonts w:ascii="Times New Roman" w:hAnsi="Times New Roman"/>
        </w:rPr>
        <w:t>individual lease operations;</w:t>
      </w:r>
      <w:r w:rsidR="00AD2CBE">
        <w:rPr>
          <w:rFonts w:ascii="Times New Roman" w:hAnsi="Times New Roman"/>
        </w:rPr>
        <w:br/>
      </w:r>
    </w:p>
    <w:p w:rsidR="006D3F95" w:rsidRPr="00AC6F10" w:rsidP="00AD2CBE" w14:paraId="174D9188" w14:textId="4386D1D0">
      <w:pPr>
        <w:numPr>
          <w:ilvl w:val="0"/>
          <w:numId w:val="17"/>
        </w:numPr>
        <w:tabs>
          <w:tab w:val="left" w:pos="-1080"/>
          <w:tab w:val="left" w:pos="-720"/>
        </w:tabs>
        <w:ind w:hanging="720"/>
        <w:rPr>
          <w:rFonts w:ascii="Times New Roman" w:hAnsi="Times New Roman"/>
        </w:rPr>
      </w:pPr>
      <w:r w:rsidRPr="00AC6F10">
        <w:rPr>
          <w:rFonts w:ascii="Times New Roman" w:hAnsi="Times New Roman"/>
        </w:rPr>
        <w:t>A discussion of the proposed methodology for allocating production among the committed tracts.</w:t>
      </w:r>
      <w:r w:rsidRPr="009F6F15" w:rsidR="00372313">
        <w:rPr>
          <w:rFonts w:ascii="Times New Roman" w:hAnsi="Times New Roman"/>
        </w:rPr>
        <w:t xml:space="preserve"> </w:t>
      </w:r>
      <w:r w:rsidRPr="00AC6F10">
        <w:rPr>
          <w:rFonts w:ascii="Times New Roman" w:hAnsi="Times New Roman"/>
        </w:rPr>
        <w:t xml:space="preserve">If the unit includes non-Federal oil and gas mineral estate, the applicant must explain how the methodology takes into account reservoir heterogeneity and area variation in reservoir producibility; </w:t>
      </w:r>
      <w:r w:rsidR="00AD2CBE">
        <w:rPr>
          <w:rFonts w:ascii="Times New Roman" w:hAnsi="Times New Roman"/>
        </w:rPr>
        <w:br/>
      </w:r>
    </w:p>
    <w:p w:rsidR="00DA3B42" w:rsidP="00AD2CBE" w14:paraId="49F47DC1" w14:textId="262BF3C1">
      <w:pPr>
        <w:numPr>
          <w:ilvl w:val="0"/>
          <w:numId w:val="17"/>
        </w:numPr>
        <w:tabs>
          <w:tab w:val="left" w:pos="-1080"/>
          <w:tab w:val="left" w:pos="-720"/>
        </w:tabs>
        <w:ind w:hanging="720"/>
        <w:rPr>
          <w:rFonts w:ascii="Times New Roman" w:hAnsi="Times New Roman"/>
        </w:rPr>
      </w:pPr>
      <w:r w:rsidRPr="00AC6F10">
        <w:rPr>
          <w:rFonts w:ascii="Times New Roman" w:hAnsi="Times New Roman"/>
        </w:rPr>
        <w:t>Other documentation the BLM may request.</w:t>
      </w:r>
      <w:r w:rsidRPr="006526C9" w:rsidR="00372313">
        <w:rPr>
          <w:rFonts w:ascii="Times New Roman" w:hAnsi="Times New Roman"/>
        </w:rPr>
        <w:t xml:space="preserve"> </w:t>
      </w:r>
      <w:r w:rsidRPr="00AC6F10">
        <w:rPr>
          <w:rFonts w:ascii="Times New Roman" w:hAnsi="Times New Roman"/>
        </w:rPr>
        <w:t>The BLM may require additional copies of maps, plats, and other similar exhibits</w:t>
      </w:r>
      <w:r w:rsidR="00C05A24">
        <w:rPr>
          <w:rFonts w:ascii="Times New Roman" w:hAnsi="Times New Roman"/>
        </w:rPr>
        <w:t>; and</w:t>
      </w:r>
      <w:r w:rsidR="00AD2CBE">
        <w:rPr>
          <w:rFonts w:ascii="Times New Roman" w:hAnsi="Times New Roman"/>
        </w:rPr>
        <w:br/>
      </w:r>
    </w:p>
    <w:p w:rsidR="00DA3B42" w:rsidRPr="00AC6F10" w14:paraId="3F5F66B8" w14:textId="52140557">
      <w:pPr>
        <w:numPr>
          <w:ilvl w:val="0"/>
          <w:numId w:val="17"/>
        </w:numPr>
        <w:tabs>
          <w:tab w:val="left" w:pos="-1080"/>
          <w:tab w:val="left" w:pos="-720"/>
        </w:tabs>
        <w:ind w:hanging="720"/>
        <w:rPr>
          <w:rFonts w:ascii="Times New Roman" w:hAnsi="Times New Roman"/>
        </w:rPr>
      </w:pPr>
      <w:r>
        <w:rPr>
          <w:rFonts w:ascii="Times New Roman" w:hAnsi="Times New Roman"/>
        </w:rPr>
        <w:t xml:space="preserve">A </w:t>
      </w:r>
      <w:r w:rsidRPr="00381672">
        <w:rPr>
          <w:rFonts w:ascii="Times New Roman" w:hAnsi="Times New Roman"/>
        </w:rPr>
        <w:t xml:space="preserve">description of the anticipated </w:t>
      </w:r>
      <w:r w:rsidR="001606FE">
        <w:rPr>
          <w:rFonts w:ascii="Times New Roman" w:hAnsi="Times New Roman"/>
        </w:rPr>
        <w:t>PA</w:t>
      </w:r>
      <w:r w:rsidRPr="00381672">
        <w:rPr>
          <w:rFonts w:ascii="Times New Roman" w:hAnsi="Times New Roman"/>
        </w:rPr>
        <w:t xml:space="preserve">(s) size </w:t>
      </w:r>
      <w:r>
        <w:rPr>
          <w:rFonts w:ascii="Times New Roman" w:hAnsi="Times New Roman"/>
        </w:rPr>
        <w:t xml:space="preserve">and </w:t>
      </w:r>
      <w:r w:rsidR="009F6F15">
        <w:rPr>
          <w:rFonts w:ascii="Times New Roman" w:hAnsi="Times New Roman"/>
        </w:rPr>
        <w:t>d</w:t>
      </w:r>
      <w:r w:rsidRPr="00381672" w:rsidR="009F6F15">
        <w:rPr>
          <w:rFonts w:ascii="Times New Roman" w:hAnsi="Times New Roman"/>
        </w:rPr>
        <w:t>efin</w:t>
      </w:r>
      <w:r w:rsidR="009F6F15">
        <w:rPr>
          <w:rFonts w:ascii="Times New Roman" w:hAnsi="Times New Roman"/>
        </w:rPr>
        <w:t>ition of</w:t>
      </w:r>
      <w:r w:rsidRPr="00381672" w:rsidR="009F6F15">
        <w:rPr>
          <w:rFonts w:ascii="Times New Roman" w:hAnsi="Times New Roman"/>
        </w:rPr>
        <w:t xml:space="preserve"> </w:t>
      </w:r>
      <w:r w:rsidRPr="00381672">
        <w:rPr>
          <w:rFonts w:ascii="Times New Roman" w:hAnsi="Times New Roman"/>
        </w:rPr>
        <w:t xml:space="preserve">the proposed </w:t>
      </w:r>
      <w:r w:rsidR="001606FE">
        <w:rPr>
          <w:rFonts w:ascii="Times New Roman" w:hAnsi="Times New Roman"/>
        </w:rPr>
        <w:t>PA(</w:t>
      </w:r>
      <w:r w:rsidRPr="00381672">
        <w:rPr>
          <w:rFonts w:ascii="Times New Roman" w:hAnsi="Times New Roman"/>
        </w:rPr>
        <w:t>s</w:t>
      </w:r>
      <w:r w:rsidR="001606FE">
        <w:rPr>
          <w:rFonts w:ascii="Times New Roman" w:hAnsi="Times New Roman"/>
        </w:rPr>
        <w:t>)</w:t>
      </w:r>
      <w:r w:rsidRPr="00381672">
        <w:rPr>
          <w:rFonts w:ascii="Times New Roman" w:hAnsi="Times New Roman"/>
        </w:rPr>
        <w:t>.</w:t>
      </w:r>
      <w:r>
        <w:rPr>
          <w:rFonts w:ascii="Times New Roman" w:hAnsi="Times New Roman"/>
        </w:rPr>
        <w:t xml:space="preserve"> </w:t>
      </w:r>
      <w:r w:rsidRPr="00AD2CBE" w:rsidR="00284EEE">
        <w:rPr>
          <w:rFonts w:ascii="Times New Roman" w:hAnsi="Times New Roman"/>
          <w:bCs/>
        </w:rPr>
        <w:t>43 CFR</w:t>
      </w:r>
      <w:r w:rsidRPr="00AD2CBE">
        <w:rPr>
          <w:rFonts w:ascii="Times New Roman" w:hAnsi="Times New Roman"/>
          <w:b/>
        </w:rPr>
        <w:t xml:space="preserve"> </w:t>
      </w:r>
      <w:r w:rsidR="009B2921">
        <w:rPr>
          <w:rFonts w:ascii="Times New Roman" w:hAnsi="Times New Roman"/>
        </w:rPr>
        <w:t>3137.80</w:t>
      </w:r>
      <w:r w:rsidR="0026086B">
        <w:rPr>
          <w:rFonts w:ascii="Times New Roman" w:hAnsi="Times New Roman"/>
        </w:rPr>
        <w:t xml:space="preserve">(b) revises the requirements of the </w:t>
      </w:r>
      <w:r w:rsidR="009F6F15">
        <w:rPr>
          <w:rFonts w:ascii="Times New Roman" w:hAnsi="Times New Roman"/>
        </w:rPr>
        <w:t xml:space="preserve">unit agreement </w:t>
      </w:r>
      <w:r w:rsidR="0026086B">
        <w:rPr>
          <w:rFonts w:ascii="Times New Roman" w:hAnsi="Times New Roman"/>
        </w:rPr>
        <w:t xml:space="preserve">by including this information in </w:t>
      </w:r>
      <w:r w:rsidR="00AD7DE4">
        <w:rPr>
          <w:rFonts w:ascii="Times New Roman" w:hAnsi="Times New Roman"/>
        </w:rPr>
        <w:t xml:space="preserve">the required content of </w:t>
      </w:r>
      <w:r w:rsidR="009F6F15">
        <w:rPr>
          <w:rFonts w:ascii="Times New Roman" w:hAnsi="Times New Roman"/>
        </w:rPr>
        <w:t>unit agreements</w:t>
      </w:r>
      <w:r w:rsidR="00AD7DE4">
        <w:rPr>
          <w:rFonts w:ascii="Times New Roman" w:hAnsi="Times New Roman"/>
        </w:rPr>
        <w:t>).</w:t>
      </w:r>
    </w:p>
    <w:p w:rsidR="006D3F95" w:rsidRPr="00AC6F10" w14:paraId="1D023994" w14:textId="77777777">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ab/>
      </w:r>
    </w:p>
    <w:p w:rsidR="006D3F95" w:rsidRPr="00AC6F10" w14:paraId="7967AE24" w14:textId="24DD3885">
      <w:pPr>
        <w:tabs>
          <w:tab w:val="left" w:pos="-1080"/>
          <w:tab w:val="left" w:pos="-720"/>
          <w:tab w:val="left" w:pos="0"/>
          <w:tab w:val="left" w:pos="540"/>
          <w:tab w:val="left" w:pos="1260"/>
          <w:tab w:val="left" w:pos="1620"/>
        </w:tabs>
        <w:rPr>
          <w:rFonts w:ascii="Times New Roman" w:hAnsi="Times New Roman"/>
        </w:rPr>
      </w:pPr>
      <w:r>
        <w:rPr>
          <w:rFonts w:ascii="Times New Roman" w:hAnsi="Times New Roman"/>
          <w:b/>
        </w:rPr>
        <w:t xml:space="preserve">43 CFR </w:t>
      </w:r>
      <w:r w:rsidRPr="00AC6F10" w:rsidR="00FE5ECF">
        <w:rPr>
          <w:rFonts w:ascii="Times New Roman" w:hAnsi="Times New Roman"/>
          <w:b/>
        </w:rPr>
        <w:t xml:space="preserve">3137.25 Notification of </w:t>
      </w:r>
      <w:r>
        <w:rPr>
          <w:rFonts w:ascii="Times New Roman" w:hAnsi="Times New Roman"/>
          <w:b/>
        </w:rPr>
        <w:t>U</w:t>
      </w:r>
      <w:r w:rsidRPr="00AC6F10">
        <w:rPr>
          <w:rFonts w:ascii="Times New Roman" w:hAnsi="Times New Roman"/>
          <w:b/>
        </w:rPr>
        <w:t xml:space="preserve">nit </w:t>
      </w:r>
      <w:r>
        <w:rPr>
          <w:rFonts w:ascii="Times New Roman" w:hAnsi="Times New Roman"/>
          <w:b/>
        </w:rPr>
        <w:t>Agreement A</w:t>
      </w:r>
      <w:r w:rsidRPr="00AC6F10">
        <w:rPr>
          <w:rFonts w:ascii="Times New Roman" w:hAnsi="Times New Roman"/>
          <w:b/>
        </w:rPr>
        <w:t>pproval</w:t>
      </w:r>
      <w:r w:rsidRPr="00AC6F10">
        <w:rPr>
          <w:rFonts w:ascii="Times New Roman" w:hAnsi="Times New Roman"/>
        </w:rPr>
        <w:t xml:space="preserve"> </w:t>
      </w:r>
    </w:p>
    <w:p w:rsidR="006D3F95" w:rsidRPr="00AC6F10" w14:paraId="199090F1" w14:textId="77777777">
      <w:pPr>
        <w:tabs>
          <w:tab w:val="left" w:pos="-1080"/>
          <w:tab w:val="left" w:pos="-720"/>
          <w:tab w:val="left" w:pos="0"/>
          <w:tab w:val="left" w:pos="540"/>
          <w:tab w:val="left" w:pos="1260"/>
          <w:tab w:val="left" w:pos="1620"/>
        </w:tabs>
        <w:rPr>
          <w:rFonts w:ascii="Times New Roman" w:hAnsi="Times New Roman"/>
        </w:rPr>
      </w:pPr>
    </w:p>
    <w:p w:rsidR="006D3F95" w:rsidRPr="00AC6F10" w14:paraId="5A153CC0" w14:textId="5ADAA812">
      <w:pPr>
        <w:tabs>
          <w:tab w:val="left" w:pos="-1080"/>
          <w:tab w:val="left" w:pos="-720"/>
          <w:tab w:val="left" w:pos="0"/>
          <w:tab w:val="left" w:pos="540"/>
          <w:tab w:val="left" w:pos="1260"/>
          <w:tab w:val="left" w:pos="1620"/>
        </w:tabs>
        <w:rPr>
          <w:rFonts w:ascii="Times New Roman" w:hAnsi="Times New Roman"/>
        </w:rPr>
      </w:pPr>
      <w:r>
        <w:rPr>
          <w:rFonts w:ascii="Times New Roman" w:hAnsi="Times New Roman"/>
        </w:rPr>
        <w:t>The BLM</w:t>
      </w:r>
      <w:r w:rsidRPr="00AC6F10">
        <w:rPr>
          <w:rFonts w:ascii="Times New Roman" w:hAnsi="Times New Roman"/>
        </w:rPr>
        <w:t xml:space="preserve"> </w:t>
      </w:r>
      <w:r w:rsidRPr="00AC6F10" w:rsidR="00FE5ECF">
        <w:rPr>
          <w:rFonts w:ascii="Times New Roman" w:hAnsi="Times New Roman"/>
        </w:rPr>
        <w:t>require</w:t>
      </w:r>
      <w:r>
        <w:rPr>
          <w:rFonts w:ascii="Times New Roman" w:hAnsi="Times New Roman"/>
        </w:rPr>
        <w:t>s</w:t>
      </w:r>
      <w:r w:rsidRPr="00AC6F10" w:rsidR="00FE5ECF">
        <w:rPr>
          <w:rFonts w:ascii="Times New Roman" w:hAnsi="Times New Roman"/>
        </w:rPr>
        <w:t xml:space="preserve"> the operator to notify</w:t>
      </w:r>
      <w:r w:rsidR="009F6F15">
        <w:rPr>
          <w:rFonts w:ascii="Times New Roman" w:hAnsi="Times New Roman"/>
        </w:rPr>
        <w:t>,</w:t>
      </w:r>
      <w:r w:rsidRPr="00AC6F10" w:rsidR="00FE5ECF">
        <w:rPr>
          <w:rFonts w:ascii="Times New Roman" w:hAnsi="Times New Roman"/>
        </w:rPr>
        <w:t xml:space="preserve"> in writing</w:t>
      </w:r>
      <w:r w:rsidR="009F6F15">
        <w:rPr>
          <w:rFonts w:ascii="Times New Roman" w:hAnsi="Times New Roman"/>
        </w:rPr>
        <w:t>,</w:t>
      </w:r>
      <w:r w:rsidRPr="00AC6F10" w:rsidR="00FE5ECF">
        <w:rPr>
          <w:rFonts w:ascii="Times New Roman" w:hAnsi="Times New Roman"/>
        </w:rPr>
        <w:t xml:space="preserve"> all parties to the unit agreement </w:t>
      </w:r>
      <w:r w:rsidR="009F6F15">
        <w:rPr>
          <w:rFonts w:ascii="Times New Roman" w:hAnsi="Times New Roman"/>
        </w:rPr>
        <w:t>to inform them</w:t>
      </w:r>
      <w:r w:rsidRPr="00AC6F10" w:rsidR="00FE5ECF">
        <w:rPr>
          <w:rFonts w:ascii="Times New Roman" w:hAnsi="Times New Roman"/>
        </w:rPr>
        <w:t xml:space="preserve"> that </w:t>
      </w:r>
      <w:r w:rsidR="009357F4">
        <w:rPr>
          <w:rFonts w:ascii="Times New Roman" w:hAnsi="Times New Roman"/>
        </w:rPr>
        <w:t xml:space="preserve">the </w:t>
      </w:r>
      <w:r w:rsidRPr="00AC6F10" w:rsidR="00FE5ECF">
        <w:rPr>
          <w:rFonts w:ascii="Times New Roman" w:hAnsi="Times New Roman"/>
        </w:rPr>
        <w:t>BLM approved the unit.</w:t>
      </w:r>
    </w:p>
    <w:p w:rsidR="006D3F95" w:rsidRPr="00AC6F10" w14:paraId="7BC86B5C" w14:textId="77777777">
      <w:pPr>
        <w:tabs>
          <w:tab w:val="left" w:pos="-1080"/>
          <w:tab w:val="left" w:pos="-720"/>
          <w:tab w:val="left" w:pos="0"/>
          <w:tab w:val="left" w:pos="540"/>
          <w:tab w:val="left" w:pos="1260"/>
          <w:tab w:val="left" w:pos="1620"/>
        </w:tabs>
        <w:rPr>
          <w:rFonts w:ascii="Times New Roman" w:hAnsi="Times New Roman"/>
        </w:rPr>
      </w:pPr>
    </w:p>
    <w:p w:rsidR="006D3F95" w:rsidRPr="00AC6F10" w14:paraId="52CBB1EA" w14:textId="68D8696D">
      <w:pPr>
        <w:tabs>
          <w:tab w:val="left" w:pos="-1080"/>
          <w:tab w:val="left" w:pos="-720"/>
          <w:tab w:val="left" w:pos="0"/>
          <w:tab w:val="left" w:pos="540"/>
          <w:tab w:val="left" w:pos="1260"/>
          <w:tab w:val="left" w:pos="1620"/>
        </w:tabs>
        <w:rPr>
          <w:rFonts w:ascii="Times New Roman" w:hAnsi="Times New Roman"/>
        </w:rPr>
      </w:pPr>
      <w:r>
        <w:rPr>
          <w:rFonts w:ascii="Times New Roman" w:hAnsi="Times New Roman"/>
          <w:b/>
        </w:rPr>
        <w:t xml:space="preserve">43 CFR </w:t>
      </w:r>
      <w:r w:rsidRPr="00AC6F10" w:rsidR="00FE5ECF">
        <w:rPr>
          <w:rFonts w:ascii="Times New Roman" w:hAnsi="Times New Roman"/>
          <w:b/>
        </w:rPr>
        <w:t xml:space="preserve">3137.52 Certification for </w:t>
      </w:r>
      <w:r w:rsidR="006526C9">
        <w:rPr>
          <w:rFonts w:ascii="Times New Roman" w:hAnsi="Times New Roman"/>
          <w:b/>
        </w:rPr>
        <w:t>M</w:t>
      </w:r>
      <w:r w:rsidRPr="00AC6F10" w:rsidR="006526C9">
        <w:rPr>
          <w:rFonts w:ascii="Times New Roman" w:hAnsi="Times New Roman"/>
          <w:b/>
        </w:rPr>
        <w:t>odification</w:t>
      </w:r>
      <w:r w:rsidR="006526C9">
        <w:rPr>
          <w:rFonts w:ascii="Times New Roman" w:hAnsi="Times New Roman"/>
          <w:b/>
        </w:rPr>
        <w:t xml:space="preserve"> </w:t>
      </w:r>
      <w:r w:rsidR="00853BB4">
        <w:rPr>
          <w:rFonts w:ascii="Times New Roman" w:hAnsi="Times New Roman"/>
          <w:b/>
        </w:rPr>
        <w:t xml:space="preserve">to </w:t>
      </w:r>
      <w:r w:rsidR="006526C9">
        <w:rPr>
          <w:rFonts w:ascii="Times New Roman" w:hAnsi="Times New Roman"/>
          <w:b/>
        </w:rPr>
        <w:t>Unit Agreement</w:t>
      </w:r>
    </w:p>
    <w:p w:rsidR="006D3F95" w:rsidRPr="00AC6F10" w14:paraId="6B7543D5" w14:textId="77777777">
      <w:pPr>
        <w:tabs>
          <w:tab w:val="left" w:pos="-1080"/>
          <w:tab w:val="left" w:pos="-720"/>
          <w:tab w:val="left" w:pos="0"/>
          <w:tab w:val="left" w:pos="540"/>
          <w:tab w:val="left" w:pos="1260"/>
          <w:tab w:val="left" w:pos="1620"/>
        </w:tabs>
        <w:rPr>
          <w:rFonts w:ascii="Times New Roman" w:hAnsi="Times New Roman"/>
        </w:rPr>
      </w:pPr>
    </w:p>
    <w:p w:rsidR="006D3F95" w:rsidRPr="00AC6F10" w14:paraId="0CB83CD1" w14:textId="77777777">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An application for modification of a unit agreement must include certification that:</w:t>
      </w:r>
    </w:p>
    <w:p w:rsidR="006D3F95" w:rsidRPr="00AC6F10" w14:paraId="1301C9E9" w14:textId="77777777">
      <w:pPr>
        <w:tabs>
          <w:tab w:val="left" w:pos="-1080"/>
          <w:tab w:val="left" w:pos="-720"/>
          <w:tab w:val="left" w:pos="0"/>
          <w:tab w:val="left" w:pos="540"/>
          <w:tab w:val="left" w:pos="1260"/>
          <w:tab w:val="left" w:pos="1620"/>
        </w:tabs>
        <w:rPr>
          <w:rFonts w:ascii="Times New Roman" w:hAnsi="Times New Roman"/>
        </w:rPr>
      </w:pPr>
    </w:p>
    <w:p w:rsidR="006D3F95" w:rsidRPr="00AC6F10" w14:paraId="46ABBB06" w14:textId="38F2F4EB">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ab/>
        <w:t>(1) All parties to the agreement consent to the modification; or</w:t>
      </w:r>
    </w:p>
    <w:p w:rsidR="006D3F95" w:rsidRPr="00AC6F10" w14:paraId="4532A4AE" w14:textId="77777777">
      <w:pPr>
        <w:tabs>
          <w:tab w:val="left" w:pos="-1080"/>
          <w:tab w:val="left" w:pos="-720"/>
          <w:tab w:val="left" w:pos="0"/>
          <w:tab w:val="left" w:pos="540"/>
          <w:tab w:val="left" w:pos="1260"/>
          <w:tab w:val="left" w:pos="1620"/>
        </w:tabs>
        <w:rPr>
          <w:rFonts w:ascii="Times New Roman" w:hAnsi="Times New Roman"/>
        </w:rPr>
      </w:pPr>
    </w:p>
    <w:p w:rsidR="006D3F95" w:rsidRPr="00AC6F10" w14:paraId="42E47656" w14:textId="6690B812">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ab/>
        <w:t xml:space="preserve">(2) The operator meets the modification provision in the agreement, which identifies which parties and what percentage of those </w:t>
      </w:r>
      <w:r w:rsidRPr="00AC6F10">
        <w:rPr>
          <w:rFonts w:ascii="Times New Roman" w:hAnsi="Times New Roman"/>
        </w:rPr>
        <w:t>parties</w:t>
      </w:r>
      <w:r w:rsidRPr="00AC6F10">
        <w:rPr>
          <w:rFonts w:ascii="Times New Roman" w:hAnsi="Times New Roman"/>
        </w:rPr>
        <w:t xml:space="preserve"> consent to each type of modification</w:t>
      </w:r>
    </w:p>
    <w:p w:rsidR="006D3F95" w:rsidRPr="00AC6F10" w14:paraId="519C93E3" w14:textId="77777777">
      <w:pPr>
        <w:tabs>
          <w:tab w:val="left" w:pos="-1080"/>
          <w:tab w:val="left" w:pos="-720"/>
          <w:tab w:val="left" w:pos="0"/>
          <w:tab w:val="left" w:pos="540"/>
          <w:tab w:val="left" w:pos="1260"/>
          <w:tab w:val="left" w:pos="1620"/>
        </w:tabs>
        <w:rPr>
          <w:rFonts w:ascii="Times New Roman" w:hAnsi="Times New Roman"/>
        </w:rPr>
      </w:pPr>
    </w:p>
    <w:p w:rsidR="006D3F95" w:rsidRPr="00AC6F10" w14:paraId="7EE252B6" w14:textId="58F274DC">
      <w:pPr>
        <w:tabs>
          <w:tab w:val="left" w:pos="-1080"/>
          <w:tab w:val="left" w:pos="-720"/>
          <w:tab w:val="left" w:pos="0"/>
          <w:tab w:val="left" w:pos="540"/>
          <w:tab w:val="left" w:pos="1260"/>
          <w:tab w:val="left" w:pos="1620"/>
        </w:tabs>
        <w:rPr>
          <w:rFonts w:ascii="Times New Roman" w:hAnsi="Times New Roman"/>
        </w:rPr>
      </w:pPr>
      <w:r>
        <w:rPr>
          <w:rFonts w:ascii="Times New Roman" w:hAnsi="Times New Roman"/>
        </w:rPr>
        <w:t xml:space="preserve">The </w:t>
      </w:r>
      <w:r w:rsidRPr="00AC6F10" w:rsidR="00FE5ECF">
        <w:rPr>
          <w:rFonts w:ascii="Times New Roman" w:hAnsi="Times New Roman"/>
        </w:rPr>
        <w:t xml:space="preserve">BLM requires certification by the operator to ensure that the terms of the </w:t>
      </w:r>
      <w:r w:rsidR="009F6F15">
        <w:rPr>
          <w:rFonts w:ascii="Times New Roman" w:hAnsi="Times New Roman"/>
        </w:rPr>
        <w:t xml:space="preserve">previously approved </w:t>
      </w:r>
      <w:r w:rsidRPr="00AC6F10" w:rsidR="00FE5ECF">
        <w:rPr>
          <w:rFonts w:ascii="Times New Roman" w:hAnsi="Times New Roman"/>
        </w:rPr>
        <w:t>unit agreement are met.</w:t>
      </w:r>
    </w:p>
    <w:p w:rsidR="006D3F95" w:rsidRPr="00AC6F10" w14:paraId="4B8C1BDC" w14:textId="77777777">
      <w:pPr>
        <w:tabs>
          <w:tab w:val="left" w:pos="-1080"/>
          <w:tab w:val="left" w:pos="-720"/>
          <w:tab w:val="left" w:pos="0"/>
          <w:tab w:val="left" w:pos="540"/>
          <w:tab w:val="left" w:pos="1260"/>
          <w:tab w:val="left" w:pos="1620"/>
        </w:tabs>
        <w:rPr>
          <w:rFonts w:ascii="Times New Roman" w:hAnsi="Times New Roman"/>
        </w:rPr>
      </w:pPr>
    </w:p>
    <w:p w:rsidR="006D3F95" w:rsidRPr="00AC6F10" w14:paraId="5915979E" w14:textId="4B745E11">
      <w:pPr>
        <w:tabs>
          <w:tab w:val="left" w:pos="-1080"/>
          <w:tab w:val="left" w:pos="-720"/>
          <w:tab w:val="left" w:pos="0"/>
          <w:tab w:val="left" w:pos="540"/>
          <w:tab w:val="left" w:pos="1260"/>
          <w:tab w:val="left" w:pos="1620"/>
        </w:tabs>
        <w:rPr>
          <w:rFonts w:ascii="Times New Roman" w:hAnsi="Times New Roman"/>
        </w:rPr>
      </w:pPr>
      <w:r>
        <w:rPr>
          <w:rFonts w:ascii="Times New Roman" w:hAnsi="Times New Roman"/>
          <w:b/>
        </w:rPr>
        <w:t xml:space="preserve">43 CFR </w:t>
      </w:r>
      <w:r w:rsidRPr="00AC6F10" w:rsidR="00FE5ECF">
        <w:rPr>
          <w:rFonts w:ascii="Times New Roman" w:hAnsi="Times New Roman"/>
          <w:b/>
        </w:rPr>
        <w:t xml:space="preserve">3137.60 </w:t>
      </w:r>
      <w:r w:rsidR="00581BDE">
        <w:rPr>
          <w:rFonts w:ascii="Times New Roman" w:hAnsi="Times New Roman"/>
          <w:b/>
        </w:rPr>
        <w:t xml:space="preserve">Evidence of </w:t>
      </w:r>
      <w:r w:rsidR="006526C9">
        <w:rPr>
          <w:rFonts w:ascii="Times New Roman" w:hAnsi="Times New Roman"/>
          <w:b/>
        </w:rPr>
        <w:t>A</w:t>
      </w:r>
      <w:r w:rsidRPr="00AC6F10" w:rsidR="006526C9">
        <w:rPr>
          <w:rFonts w:ascii="Times New Roman" w:hAnsi="Times New Roman"/>
          <w:b/>
        </w:rPr>
        <w:t xml:space="preserve">cceptable </w:t>
      </w:r>
      <w:r w:rsidR="006526C9">
        <w:rPr>
          <w:rFonts w:ascii="Times New Roman" w:hAnsi="Times New Roman"/>
          <w:b/>
        </w:rPr>
        <w:t>B</w:t>
      </w:r>
      <w:r w:rsidRPr="00AC6F10" w:rsidR="006526C9">
        <w:rPr>
          <w:rFonts w:ascii="Times New Roman" w:hAnsi="Times New Roman"/>
          <w:b/>
        </w:rPr>
        <w:t>onding</w:t>
      </w:r>
    </w:p>
    <w:p w:rsidR="006D3F95" w:rsidRPr="00AC6F10" w14:paraId="2C667A4A" w14:textId="77777777">
      <w:pPr>
        <w:tabs>
          <w:tab w:val="left" w:pos="-1080"/>
          <w:tab w:val="left" w:pos="-720"/>
          <w:tab w:val="left" w:pos="0"/>
          <w:tab w:val="left" w:pos="540"/>
          <w:tab w:val="left" w:pos="1260"/>
          <w:tab w:val="left" w:pos="1620"/>
        </w:tabs>
        <w:rPr>
          <w:rFonts w:ascii="Times New Roman" w:hAnsi="Times New Roman"/>
        </w:rPr>
      </w:pPr>
    </w:p>
    <w:p w:rsidR="006D3F95" w:rsidRPr="00AC6F10" w14:paraId="726E4651" w14:textId="77777777">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 xml:space="preserve">The operator must provide evidence to </w:t>
      </w:r>
      <w:r w:rsidR="009357F4">
        <w:rPr>
          <w:rFonts w:ascii="Times New Roman" w:hAnsi="Times New Roman"/>
        </w:rPr>
        <w:t xml:space="preserve">the </w:t>
      </w:r>
      <w:r w:rsidRPr="00AC6F10">
        <w:rPr>
          <w:rFonts w:ascii="Times New Roman" w:hAnsi="Times New Roman"/>
        </w:rPr>
        <w:t>BLM of acceptable bonding.</w:t>
      </w:r>
    </w:p>
    <w:p w:rsidR="006D3F95" w:rsidRPr="00AC6F10" w14:paraId="0B8C7EAD" w14:textId="77777777">
      <w:pPr>
        <w:tabs>
          <w:tab w:val="left" w:pos="-1080"/>
          <w:tab w:val="left" w:pos="-720"/>
          <w:tab w:val="left" w:pos="0"/>
          <w:tab w:val="left" w:pos="540"/>
          <w:tab w:val="left" w:pos="1260"/>
          <w:tab w:val="left" w:pos="1620"/>
        </w:tabs>
        <w:rPr>
          <w:rFonts w:ascii="Times New Roman" w:hAnsi="Times New Roman"/>
        </w:rPr>
      </w:pPr>
    </w:p>
    <w:p w:rsidR="006D3F95" w:rsidRPr="00AC6F10" w14:paraId="27E46008" w14:textId="77777777">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 xml:space="preserve">Because bonding is required under the regulations to ensure compliance with the terms of the lease, </w:t>
      </w:r>
      <w:r w:rsidR="009357F4">
        <w:rPr>
          <w:rFonts w:ascii="Times New Roman" w:hAnsi="Times New Roman"/>
        </w:rPr>
        <w:t xml:space="preserve">the </w:t>
      </w:r>
      <w:r w:rsidRPr="00AC6F10">
        <w:rPr>
          <w:rFonts w:ascii="Times New Roman" w:hAnsi="Times New Roman"/>
        </w:rPr>
        <w:t>BLM requires evidence of such bonding.</w:t>
      </w:r>
    </w:p>
    <w:p w:rsidR="006D3F95" w:rsidRPr="00AC6F10" w14:paraId="7F44DAAF" w14:textId="77777777">
      <w:pPr>
        <w:tabs>
          <w:tab w:val="left" w:pos="-1080"/>
          <w:tab w:val="left" w:pos="-720"/>
          <w:tab w:val="left" w:pos="0"/>
          <w:tab w:val="left" w:pos="540"/>
          <w:tab w:val="left" w:pos="1260"/>
          <w:tab w:val="left" w:pos="1620"/>
        </w:tabs>
        <w:rPr>
          <w:rFonts w:ascii="Times New Roman" w:hAnsi="Times New Roman"/>
        </w:rPr>
      </w:pPr>
    </w:p>
    <w:p w:rsidR="006D3F95" w:rsidRPr="00AC6F10" w14:paraId="0F866C3B" w14:textId="2ED9A8F9">
      <w:pPr>
        <w:tabs>
          <w:tab w:val="left" w:pos="-1080"/>
          <w:tab w:val="left" w:pos="-720"/>
          <w:tab w:val="left" w:pos="0"/>
          <w:tab w:val="left" w:pos="540"/>
          <w:tab w:val="left" w:pos="1260"/>
          <w:tab w:val="left" w:pos="1620"/>
        </w:tabs>
        <w:rPr>
          <w:rFonts w:ascii="Times New Roman" w:hAnsi="Times New Roman"/>
          <w:b/>
        </w:rPr>
      </w:pPr>
      <w:r>
        <w:rPr>
          <w:rFonts w:ascii="Times New Roman" w:hAnsi="Times New Roman"/>
          <w:b/>
        </w:rPr>
        <w:t xml:space="preserve">43 CFR </w:t>
      </w:r>
      <w:r w:rsidRPr="00AC6F10" w:rsidR="00FE5ECF">
        <w:rPr>
          <w:rFonts w:ascii="Times New Roman" w:hAnsi="Times New Roman"/>
          <w:b/>
        </w:rPr>
        <w:t xml:space="preserve">3137.61 </w:t>
      </w:r>
      <w:r w:rsidR="00271B6F">
        <w:rPr>
          <w:rFonts w:ascii="Times New Roman" w:hAnsi="Times New Roman"/>
          <w:b/>
        </w:rPr>
        <w:t xml:space="preserve">Statement of </w:t>
      </w:r>
      <w:r w:rsidR="006526C9">
        <w:rPr>
          <w:rFonts w:ascii="Times New Roman" w:hAnsi="Times New Roman"/>
          <w:b/>
        </w:rPr>
        <w:t>C</w:t>
      </w:r>
      <w:r w:rsidRPr="00AC6F10" w:rsidR="006526C9">
        <w:rPr>
          <w:rFonts w:ascii="Times New Roman" w:hAnsi="Times New Roman"/>
          <w:b/>
        </w:rPr>
        <w:t xml:space="preserve">hange </w:t>
      </w:r>
      <w:r w:rsidRPr="00AC6F10" w:rsidR="00FE5ECF">
        <w:rPr>
          <w:rFonts w:ascii="Times New Roman" w:hAnsi="Times New Roman"/>
          <w:b/>
        </w:rPr>
        <w:t xml:space="preserve">of </w:t>
      </w:r>
      <w:r w:rsidR="006526C9">
        <w:rPr>
          <w:rFonts w:ascii="Times New Roman" w:hAnsi="Times New Roman"/>
          <w:b/>
        </w:rPr>
        <w:t>U</w:t>
      </w:r>
      <w:r w:rsidRPr="00AC6F10" w:rsidR="006526C9">
        <w:rPr>
          <w:rFonts w:ascii="Times New Roman" w:hAnsi="Times New Roman"/>
          <w:b/>
        </w:rPr>
        <w:t xml:space="preserve">nit </w:t>
      </w:r>
      <w:r w:rsidR="006526C9">
        <w:rPr>
          <w:rFonts w:ascii="Times New Roman" w:hAnsi="Times New Roman"/>
          <w:b/>
        </w:rPr>
        <w:t>O</w:t>
      </w:r>
      <w:r w:rsidRPr="00AC6F10" w:rsidR="006526C9">
        <w:rPr>
          <w:rFonts w:ascii="Times New Roman" w:hAnsi="Times New Roman"/>
          <w:b/>
        </w:rPr>
        <w:t>perator</w:t>
      </w:r>
    </w:p>
    <w:p w:rsidR="006D3F95" w:rsidRPr="00AC6F10" w14:paraId="32F2C244" w14:textId="77777777">
      <w:pPr>
        <w:tabs>
          <w:tab w:val="left" w:pos="-1080"/>
          <w:tab w:val="left" w:pos="-720"/>
          <w:tab w:val="left" w:pos="0"/>
          <w:tab w:val="left" w:pos="540"/>
          <w:tab w:val="left" w:pos="1260"/>
          <w:tab w:val="left" w:pos="1620"/>
        </w:tabs>
        <w:rPr>
          <w:rFonts w:ascii="Times New Roman" w:hAnsi="Times New Roman"/>
        </w:rPr>
      </w:pPr>
    </w:p>
    <w:p w:rsidR="006D3F95" w:rsidRPr="00AC6F10" w14:paraId="26137256" w14:textId="3D752212">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 xml:space="preserve">To change unit operators, and when there is a change of unit operator, the new unit operator must provide for </w:t>
      </w:r>
      <w:r w:rsidR="009357F4">
        <w:rPr>
          <w:rFonts w:ascii="Times New Roman" w:hAnsi="Times New Roman"/>
        </w:rPr>
        <w:t xml:space="preserve">the </w:t>
      </w:r>
      <w:r w:rsidRPr="00AC6F10">
        <w:rPr>
          <w:rFonts w:ascii="Times New Roman" w:hAnsi="Times New Roman"/>
        </w:rPr>
        <w:t>BLM’s approval:</w:t>
      </w:r>
    </w:p>
    <w:p w:rsidR="006D3F95" w:rsidRPr="00AC6F10" w14:paraId="53161998" w14:textId="77777777">
      <w:pPr>
        <w:tabs>
          <w:tab w:val="left" w:pos="-1080"/>
          <w:tab w:val="left" w:pos="-720"/>
          <w:tab w:val="left" w:pos="0"/>
          <w:tab w:val="left" w:pos="540"/>
          <w:tab w:val="left" w:pos="1260"/>
          <w:tab w:val="left" w:pos="1620"/>
        </w:tabs>
        <w:rPr>
          <w:rFonts w:ascii="Times New Roman" w:hAnsi="Times New Roman"/>
        </w:rPr>
      </w:pPr>
    </w:p>
    <w:p w:rsidR="006D3F95" w:rsidRPr="00AC6F10" w14:paraId="11E0B995" w14:textId="51A8E208">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ab/>
        <w:t>(1)</w:t>
      </w:r>
      <w:r w:rsidR="00372313">
        <w:rPr>
          <w:rFonts w:ascii="Times New Roman" w:hAnsi="Times New Roman"/>
        </w:rPr>
        <w:t xml:space="preserve"> </w:t>
      </w:r>
      <w:r w:rsidRPr="00AC6F10">
        <w:rPr>
          <w:rFonts w:ascii="Times New Roman" w:hAnsi="Times New Roman"/>
        </w:rPr>
        <w:t>A statement that it accepts unit obligations;</w:t>
      </w:r>
    </w:p>
    <w:p w:rsidR="006D3F95" w:rsidRPr="00AC6F10" w14:paraId="753C490A" w14:textId="77777777">
      <w:pPr>
        <w:tabs>
          <w:tab w:val="left" w:pos="-1080"/>
          <w:tab w:val="left" w:pos="-720"/>
          <w:tab w:val="left" w:pos="0"/>
          <w:tab w:val="left" w:pos="540"/>
          <w:tab w:val="left" w:pos="1260"/>
          <w:tab w:val="left" w:pos="1620"/>
        </w:tabs>
        <w:rPr>
          <w:rFonts w:ascii="Times New Roman" w:hAnsi="Times New Roman"/>
        </w:rPr>
      </w:pPr>
    </w:p>
    <w:p w:rsidR="006D3F95" w:rsidRPr="00AC6F10" w14:paraId="24CB0284" w14:textId="70F20E5F">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ab/>
        <w:t>(2) A statement of the percentage of interest owners required by the unit agreement consenting to a change of unit operator; and</w:t>
      </w:r>
    </w:p>
    <w:p w:rsidR="006D3F95" w:rsidRPr="00AC6F10" w14:paraId="1B2C3B6D" w14:textId="77777777">
      <w:pPr>
        <w:tabs>
          <w:tab w:val="left" w:pos="-1080"/>
          <w:tab w:val="left" w:pos="-720"/>
          <w:tab w:val="left" w:pos="0"/>
          <w:tab w:val="left" w:pos="540"/>
          <w:tab w:val="left" w:pos="1260"/>
          <w:tab w:val="left" w:pos="1620"/>
        </w:tabs>
        <w:rPr>
          <w:rFonts w:ascii="Times New Roman" w:hAnsi="Times New Roman"/>
        </w:rPr>
      </w:pPr>
    </w:p>
    <w:p w:rsidR="006D3F95" w:rsidRPr="00AC6F10" w14:paraId="0AF0844A" w14:textId="54189FA3">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ab/>
        <w:t>(3)</w:t>
      </w:r>
      <w:r w:rsidR="00372313">
        <w:rPr>
          <w:rFonts w:ascii="Times New Roman" w:hAnsi="Times New Roman"/>
        </w:rPr>
        <w:t xml:space="preserve"> </w:t>
      </w:r>
      <w:r w:rsidRPr="00AC6F10">
        <w:rPr>
          <w:rFonts w:ascii="Times New Roman" w:hAnsi="Times New Roman"/>
        </w:rPr>
        <w:t>Evidence of acceptable bonding</w:t>
      </w:r>
    </w:p>
    <w:p w:rsidR="006D3F95" w:rsidRPr="00AC6F10" w14:paraId="480FCD7E" w14:textId="77777777">
      <w:pPr>
        <w:tabs>
          <w:tab w:val="left" w:pos="-1080"/>
          <w:tab w:val="left" w:pos="-720"/>
          <w:tab w:val="left" w:pos="0"/>
          <w:tab w:val="left" w:pos="540"/>
          <w:tab w:val="left" w:pos="1260"/>
          <w:tab w:val="left" w:pos="1620"/>
        </w:tabs>
        <w:rPr>
          <w:rFonts w:ascii="Times New Roman" w:hAnsi="Times New Roman"/>
        </w:rPr>
      </w:pPr>
    </w:p>
    <w:p w:rsidR="006D3F95" w:rsidRPr="00AC6F10" w14:paraId="214B46F9" w14:textId="4FB10FF9">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Statements of unit obligation acceptance and percentage of interest owners consenting to the change are required so that unit requirements</w:t>
      </w:r>
      <w:r w:rsidR="001606FE">
        <w:rPr>
          <w:rFonts w:ascii="Times New Roman" w:hAnsi="Times New Roman"/>
        </w:rPr>
        <w:t>,</w:t>
      </w:r>
      <w:r w:rsidRPr="00AC6F10">
        <w:rPr>
          <w:rFonts w:ascii="Times New Roman" w:hAnsi="Times New Roman"/>
        </w:rPr>
        <w:t xml:space="preserve"> and the terms of the previously</w:t>
      </w:r>
      <w:r w:rsidR="001606FE">
        <w:rPr>
          <w:rFonts w:ascii="Times New Roman" w:hAnsi="Times New Roman"/>
        </w:rPr>
        <w:t xml:space="preserve"> </w:t>
      </w:r>
      <w:r w:rsidRPr="00AC6F10">
        <w:rPr>
          <w:rFonts w:ascii="Times New Roman" w:hAnsi="Times New Roman"/>
        </w:rPr>
        <w:t>approved unit agreement</w:t>
      </w:r>
      <w:r w:rsidR="001606FE">
        <w:rPr>
          <w:rFonts w:ascii="Times New Roman" w:hAnsi="Times New Roman"/>
        </w:rPr>
        <w:t>,</w:t>
      </w:r>
      <w:r w:rsidRPr="00AC6F10">
        <w:rPr>
          <w:rFonts w:ascii="Times New Roman" w:hAnsi="Times New Roman"/>
        </w:rPr>
        <w:t xml:space="preserve"> continue to be met, and that the unit may remain in effect.</w:t>
      </w:r>
    </w:p>
    <w:p w:rsidR="006D3F95" w:rsidRPr="00AC6F10" w14:paraId="5FEE7D05" w14:textId="77777777">
      <w:pPr>
        <w:tabs>
          <w:tab w:val="left" w:pos="-1080"/>
          <w:tab w:val="left" w:pos="-720"/>
          <w:tab w:val="left" w:pos="0"/>
          <w:tab w:val="left" w:pos="540"/>
          <w:tab w:val="left" w:pos="1260"/>
          <w:tab w:val="left" w:pos="1620"/>
        </w:tabs>
        <w:rPr>
          <w:rFonts w:ascii="Times New Roman" w:hAnsi="Times New Roman"/>
        </w:rPr>
      </w:pPr>
    </w:p>
    <w:p w:rsidR="006D3F95" w:rsidRPr="00AC6F10" w14:paraId="5B3F1C5B" w14:textId="62B73193">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Evidence of acceptable bonding is necessary because bonding is required under the regulations and terms of the lease</w:t>
      </w:r>
      <w:r w:rsidR="001606FE">
        <w:rPr>
          <w:rFonts w:ascii="Times New Roman" w:hAnsi="Times New Roman"/>
        </w:rPr>
        <w:t>. It is also needed</w:t>
      </w:r>
      <w:r w:rsidRPr="00AC6F10" w:rsidR="001606FE">
        <w:rPr>
          <w:rFonts w:ascii="Times New Roman" w:hAnsi="Times New Roman"/>
        </w:rPr>
        <w:t xml:space="preserve"> </w:t>
      </w:r>
      <w:r w:rsidRPr="00AC6F10">
        <w:rPr>
          <w:rFonts w:ascii="Times New Roman" w:hAnsi="Times New Roman"/>
        </w:rPr>
        <w:t xml:space="preserve">so that </w:t>
      </w:r>
      <w:r w:rsidR="009357F4">
        <w:rPr>
          <w:rFonts w:ascii="Times New Roman" w:hAnsi="Times New Roman"/>
        </w:rPr>
        <w:t>the BLM</w:t>
      </w:r>
      <w:r w:rsidRPr="00AC6F10">
        <w:rPr>
          <w:rFonts w:ascii="Times New Roman" w:hAnsi="Times New Roman"/>
        </w:rPr>
        <w:t xml:space="preserve"> can determine that operations under the unit agreement are covered by a bond sufficient to protect public lands and resources.</w:t>
      </w:r>
    </w:p>
    <w:p w:rsidR="006D3F95" w:rsidRPr="00AC6F10" w14:paraId="1F2FAC59" w14:textId="77777777">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 xml:space="preserve"> </w:t>
      </w:r>
    </w:p>
    <w:p w:rsidR="006D3F95" w:rsidRPr="00AC6F10" w14:paraId="02F38B48" w14:textId="2266D142">
      <w:pPr>
        <w:tabs>
          <w:tab w:val="left" w:pos="-1080"/>
          <w:tab w:val="left" w:pos="-720"/>
          <w:tab w:val="left" w:pos="0"/>
          <w:tab w:val="left" w:pos="540"/>
          <w:tab w:val="left" w:pos="1260"/>
          <w:tab w:val="left" w:pos="1620"/>
        </w:tabs>
        <w:rPr>
          <w:rFonts w:ascii="Times New Roman" w:hAnsi="Times New Roman"/>
          <w:b/>
        </w:rPr>
      </w:pPr>
      <w:r>
        <w:rPr>
          <w:rFonts w:ascii="Times New Roman" w:hAnsi="Times New Roman"/>
          <w:b/>
        </w:rPr>
        <w:t xml:space="preserve">43 CFR </w:t>
      </w:r>
      <w:r w:rsidRPr="00AC6F10" w:rsidR="00FE5ECF">
        <w:rPr>
          <w:rFonts w:ascii="Times New Roman" w:hAnsi="Times New Roman"/>
          <w:b/>
        </w:rPr>
        <w:t xml:space="preserve">3137.70 Certification of </w:t>
      </w:r>
      <w:r w:rsidR="006526C9">
        <w:rPr>
          <w:rFonts w:ascii="Times New Roman" w:hAnsi="Times New Roman"/>
          <w:b/>
        </w:rPr>
        <w:t>U</w:t>
      </w:r>
      <w:r w:rsidRPr="00AC6F10" w:rsidR="006526C9">
        <w:rPr>
          <w:rFonts w:ascii="Times New Roman" w:hAnsi="Times New Roman"/>
          <w:b/>
        </w:rPr>
        <w:t xml:space="preserve">nit </w:t>
      </w:r>
      <w:r w:rsidR="006526C9">
        <w:rPr>
          <w:rFonts w:ascii="Times New Roman" w:hAnsi="Times New Roman"/>
          <w:b/>
        </w:rPr>
        <w:t>O</w:t>
      </w:r>
      <w:r w:rsidRPr="00AC6F10" w:rsidR="006526C9">
        <w:rPr>
          <w:rFonts w:ascii="Times New Roman" w:hAnsi="Times New Roman"/>
          <w:b/>
        </w:rPr>
        <w:t>bligation</w:t>
      </w:r>
    </w:p>
    <w:p w:rsidR="006D3F95" w:rsidRPr="00AC6F10" w14:paraId="5432FE6E" w14:textId="77777777">
      <w:pPr>
        <w:tabs>
          <w:tab w:val="left" w:pos="-1080"/>
          <w:tab w:val="left" w:pos="-720"/>
          <w:tab w:val="left" w:pos="0"/>
          <w:tab w:val="left" w:pos="540"/>
          <w:tab w:val="left" w:pos="1260"/>
          <w:tab w:val="left" w:pos="1620"/>
        </w:tabs>
        <w:rPr>
          <w:rFonts w:ascii="Times New Roman" w:hAnsi="Times New Roman"/>
        </w:rPr>
      </w:pPr>
    </w:p>
    <w:p w:rsidR="006D3F95" w:rsidRPr="00AC6F10" w14:paraId="13D88673" w14:textId="2DD81D39">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The respondent must submit certification that the initial unit obligation was met.</w:t>
      </w:r>
      <w:r w:rsidR="001606FE">
        <w:rPr>
          <w:rFonts w:ascii="Times New Roman" w:hAnsi="Times New Roman"/>
        </w:rPr>
        <w:t xml:space="preserve"> </w:t>
      </w:r>
      <w:r w:rsidRPr="00AC6F10">
        <w:rPr>
          <w:rFonts w:ascii="Times New Roman" w:hAnsi="Times New Roman"/>
        </w:rPr>
        <w:t>Certification is required to document that the initial unit obligation, as required in the unit agreement, was timely met so that the unit may remain in effect.</w:t>
      </w:r>
    </w:p>
    <w:p w:rsidR="006D3F95" w:rsidRPr="00AC6F10" w14:paraId="74AAB7ED" w14:textId="77777777">
      <w:pPr>
        <w:tabs>
          <w:tab w:val="left" w:pos="-1080"/>
          <w:tab w:val="left" w:pos="-720"/>
          <w:tab w:val="left" w:pos="0"/>
          <w:tab w:val="left" w:pos="540"/>
          <w:tab w:val="left" w:pos="1260"/>
          <w:tab w:val="left" w:pos="1620"/>
        </w:tabs>
        <w:rPr>
          <w:rFonts w:ascii="Times New Roman" w:hAnsi="Times New Roman"/>
        </w:rPr>
      </w:pPr>
    </w:p>
    <w:p w:rsidR="006D3F95" w:rsidRPr="00AC6F10" w14:paraId="545EEA3F" w14:textId="218B08FC">
      <w:pPr>
        <w:tabs>
          <w:tab w:val="left" w:pos="-1080"/>
          <w:tab w:val="left" w:pos="-720"/>
          <w:tab w:val="left" w:pos="0"/>
          <w:tab w:val="left" w:pos="540"/>
          <w:tab w:val="left" w:pos="1260"/>
          <w:tab w:val="left" w:pos="1620"/>
        </w:tabs>
        <w:rPr>
          <w:rFonts w:ascii="Times New Roman" w:hAnsi="Times New Roman"/>
        </w:rPr>
      </w:pPr>
      <w:r>
        <w:rPr>
          <w:rFonts w:ascii="Times New Roman" w:hAnsi="Times New Roman"/>
          <w:b/>
        </w:rPr>
        <w:t xml:space="preserve">43 CFR </w:t>
      </w:r>
      <w:r w:rsidRPr="00AC6F10" w:rsidR="00FE5ECF">
        <w:rPr>
          <w:rFonts w:ascii="Times New Roman" w:hAnsi="Times New Roman"/>
          <w:b/>
        </w:rPr>
        <w:t xml:space="preserve">3137.71 Certification of </w:t>
      </w:r>
      <w:r w:rsidR="006526C9">
        <w:rPr>
          <w:rFonts w:ascii="Times New Roman" w:hAnsi="Times New Roman"/>
          <w:b/>
        </w:rPr>
        <w:t>C</w:t>
      </w:r>
      <w:r w:rsidRPr="00AC6F10" w:rsidR="006526C9">
        <w:rPr>
          <w:rFonts w:ascii="Times New Roman" w:hAnsi="Times New Roman"/>
          <w:b/>
        </w:rPr>
        <w:t xml:space="preserve">ontinuing </w:t>
      </w:r>
      <w:r w:rsidR="006526C9">
        <w:rPr>
          <w:rFonts w:ascii="Times New Roman" w:hAnsi="Times New Roman"/>
          <w:b/>
        </w:rPr>
        <w:t>D</w:t>
      </w:r>
      <w:r w:rsidRPr="00AC6F10" w:rsidR="006526C9">
        <w:rPr>
          <w:rFonts w:ascii="Times New Roman" w:hAnsi="Times New Roman"/>
          <w:b/>
        </w:rPr>
        <w:t>evelopment</w:t>
      </w:r>
    </w:p>
    <w:p w:rsidR="006D3F95" w:rsidRPr="00AC6F10" w14:paraId="584D4322" w14:textId="77777777">
      <w:pPr>
        <w:tabs>
          <w:tab w:val="left" w:pos="-1080"/>
          <w:tab w:val="left" w:pos="-720"/>
          <w:tab w:val="left" w:pos="0"/>
          <w:tab w:val="left" w:pos="540"/>
          <w:tab w:val="left" w:pos="1260"/>
          <w:tab w:val="left" w:pos="1620"/>
        </w:tabs>
        <w:rPr>
          <w:rFonts w:ascii="Times New Roman" w:hAnsi="Times New Roman"/>
        </w:rPr>
      </w:pPr>
    </w:p>
    <w:p w:rsidR="006D3F95" w:rsidRPr="00AC6F10" w14:paraId="27155DCC" w14:textId="77777777">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The respondent must submit certification of continuing development.</w:t>
      </w:r>
    </w:p>
    <w:p w:rsidR="006D3F95" w:rsidRPr="00AC6F10" w14:paraId="79BC2AE8" w14:textId="77777777">
      <w:pPr>
        <w:tabs>
          <w:tab w:val="left" w:pos="-1080"/>
          <w:tab w:val="left" w:pos="-720"/>
          <w:tab w:val="left" w:pos="0"/>
          <w:tab w:val="left" w:pos="540"/>
          <w:tab w:val="left" w:pos="1260"/>
          <w:tab w:val="left" w:pos="1620"/>
        </w:tabs>
        <w:rPr>
          <w:rFonts w:ascii="Times New Roman" w:hAnsi="Times New Roman"/>
        </w:rPr>
      </w:pPr>
    </w:p>
    <w:p w:rsidR="006D3F95" w:rsidRPr="00AC6F10" w14:paraId="42C6F147" w14:textId="760A7391">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ab/>
        <w:t>(1) The operator must provide a plan describing how continuing development obligations will be met.</w:t>
      </w:r>
      <w:r w:rsidR="00372313">
        <w:rPr>
          <w:rFonts w:ascii="Times New Roman" w:hAnsi="Times New Roman"/>
        </w:rPr>
        <w:t xml:space="preserve"> </w:t>
      </w:r>
      <w:r w:rsidRPr="00AC6F10">
        <w:rPr>
          <w:rFonts w:ascii="Times New Roman" w:hAnsi="Times New Roman"/>
        </w:rPr>
        <w:t>The plan must include a description of the activities to fully develop the oil and gas field and to further conduct actual or constructive drilling operations.</w:t>
      </w:r>
    </w:p>
    <w:p w:rsidR="006D3F95" w:rsidRPr="00AC6F10" w14:paraId="65231951" w14:textId="77777777">
      <w:pPr>
        <w:tabs>
          <w:tab w:val="left" w:pos="-1080"/>
          <w:tab w:val="left" w:pos="-720"/>
          <w:tab w:val="left" w:pos="0"/>
          <w:tab w:val="left" w:pos="540"/>
          <w:tab w:val="left" w:pos="1260"/>
          <w:tab w:val="left" w:pos="1620"/>
        </w:tabs>
        <w:rPr>
          <w:rFonts w:ascii="Times New Roman" w:hAnsi="Times New Roman"/>
        </w:rPr>
      </w:pPr>
    </w:p>
    <w:p w:rsidR="006D3F95" w:rsidRPr="00AC6F10" w14:paraId="0E8F212E" w14:textId="4FEDED36">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ab/>
      </w:r>
      <w:r w:rsidR="009357F4">
        <w:rPr>
          <w:rFonts w:ascii="Times New Roman" w:hAnsi="Times New Roman"/>
        </w:rPr>
        <w:t xml:space="preserve">The </w:t>
      </w:r>
      <w:r w:rsidRPr="00AC6F10">
        <w:rPr>
          <w:rFonts w:ascii="Times New Roman" w:hAnsi="Times New Roman"/>
        </w:rPr>
        <w:t>BLM requires the information to determine if the plan would comply with the unit terms of continuing development.</w:t>
      </w:r>
    </w:p>
    <w:p w:rsidR="006D3F95" w:rsidRPr="00AC6F10" w14:paraId="23F892A4" w14:textId="77777777">
      <w:pPr>
        <w:tabs>
          <w:tab w:val="left" w:pos="-1080"/>
          <w:tab w:val="left" w:pos="-720"/>
          <w:tab w:val="left" w:pos="0"/>
          <w:tab w:val="left" w:pos="540"/>
          <w:tab w:val="left" w:pos="1260"/>
          <w:tab w:val="left" w:pos="1620"/>
        </w:tabs>
        <w:rPr>
          <w:rFonts w:ascii="Times New Roman" w:hAnsi="Times New Roman"/>
        </w:rPr>
      </w:pPr>
    </w:p>
    <w:p w:rsidR="006D3F95" w:rsidRPr="00AC6F10" w14:paraId="121E6882" w14:textId="66CF265A">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ab/>
        <w:t>(2)</w:t>
      </w:r>
      <w:r w:rsidR="00372313">
        <w:rPr>
          <w:rFonts w:ascii="Times New Roman" w:hAnsi="Times New Roman"/>
        </w:rPr>
        <w:t xml:space="preserve"> </w:t>
      </w:r>
      <w:r w:rsidRPr="00AC6F10">
        <w:rPr>
          <w:rFonts w:ascii="Times New Roman" w:hAnsi="Times New Roman"/>
        </w:rPr>
        <w:t xml:space="preserve">The respondent must submit certification and supporting </w:t>
      </w:r>
      <w:r w:rsidR="001606FE">
        <w:rPr>
          <w:rFonts w:ascii="Times New Roman" w:hAnsi="Times New Roman"/>
        </w:rPr>
        <w:t>documentation,</w:t>
      </w:r>
      <w:r w:rsidRPr="00AC6F10">
        <w:rPr>
          <w:rFonts w:ascii="Times New Roman" w:hAnsi="Times New Roman"/>
        </w:rPr>
        <w:t xml:space="preserve"> if requested, that continuing development obligations were met.</w:t>
      </w:r>
    </w:p>
    <w:p w:rsidR="006D3F95" w:rsidRPr="00AC6F10" w14:paraId="339C0F48" w14:textId="77777777">
      <w:pPr>
        <w:tabs>
          <w:tab w:val="left" w:pos="-1080"/>
          <w:tab w:val="left" w:pos="-720"/>
          <w:tab w:val="left" w:pos="0"/>
          <w:tab w:val="left" w:pos="540"/>
          <w:tab w:val="left" w:pos="1260"/>
          <w:tab w:val="left" w:pos="1620"/>
        </w:tabs>
        <w:rPr>
          <w:rFonts w:ascii="Times New Roman" w:hAnsi="Times New Roman"/>
        </w:rPr>
      </w:pPr>
    </w:p>
    <w:p w:rsidR="006D3F95" w:rsidRPr="00AC6F10" w14:paraId="0502FEA6" w14:textId="77777777">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ab/>
      </w:r>
      <w:r w:rsidR="009357F4">
        <w:rPr>
          <w:rFonts w:ascii="Times New Roman" w:hAnsi="Times New Roman"/>
        </w:rPr>
        <w:t xml:space="preserve">The </w:t>
      </w:r>
      <w:r w:rsidRPr="00AC6F10">
        <w:rPr>
          <w:rFonts w:ascii="Times New Roman" w:hAnsi="Times New Roman"/>
        </w:rPr>
        <w:t xml:space="preserve">BLM requires such certification documents on continuing development obligations, as required in the unit agreement, are timely met to ensure compliance with unit terms. </w:t>
      </w:r>
    </w:p>
    <w:p w:rsidR="006D3F95" w:rsidRPr="00AC6F10" w14:paraId="5EEFD057" w14:textId="77777777">
      <w:pPr>
        <w:tabs>
          <w:tab w:val="left" w:pos="-1080"/>
          <w:tab w:val="left" w:pos="-720"/>
          <w:tab w:val="left" w:pos="0"/>
          <w:tab w:val="left" w:pos="540"/>
          <w:tab w:val="left" w:pos="1260"/>
          <w:tab w:val="left" w:pos="1620"/>
        </w:tabs>
        <w:rPr>
          <w:rFonts w:ascii="Times New Roman" w:hAnsi="Times New Roman"/>
        </w:rPr>
      </w:pPr>
    </w:p>
    <w:p w:rsidR="006D3F95" w:rsidRPr="00AC6F10" w14:paraId="31186FA0" w14:textId="58035661">
      <w:pPr>
        <w:tabs>
          <w:tab w:val="left" w:pos="-1080"/>
          <w:tab w:val="left" w:pos="-720"/>
          <w:tab w:val="left" w:pos="0"/>
          <w:tab w:val="left" w:pos="540"/>
          <w:tab w:val="left" w:pos="1260"/>
          <w:tab w:val="left" w:pos="1620"/>
        </w:tabs>
        <w:rPr>
          <w:rFonts w:ascii="Times New Roman" w:hAnsi="Times New Roman"/>
        </w:rPr>
      </w:pPr>
      <w:r>
        <w:rPr>
          <w:rFonts w:ascii="Times New Roman" w:hAnsi="Times New Roman"/>
          <w:b/>
        </w:rPr>
        <w:t xml:space="preserve">43 CFR </w:t>
      </w:r>
      <w:r w:rsidRPr="00AC6F10" w:rsidR="00FE5ECF">
        <w:rPr>
          <w:rFonts w:ascii="Times New Roman" w:hAnsi="Times New Roman"/>
          <w:b/>
        </w:rPr>
        <w:t xml:space="preserve">3137.84 </w:t>
      </w:r>
      <w:r w:rsidR="00487F38">
        <w:rPr>
          <w:rFonts w:ascii="Times New Roman" w:hAnsi="Times New Roman"/>
          <w:b/>
        </w:rPr>
        <w:t xml:space="preserve">Statement of </w:t>
      </w:r>
      <w:r w:rsidR="006526C9">
        <w:rPr>
          <w:rFonts w:ascii="Times New Roman" w:hAnsi="Times New Roman"/>
          <w:b/>
        </w:rPr>
        <w:t>P</w:t>
      </w:r>
      <w:r w:rsidRPr="00AC6F10" w:rsidR="006526C9">
        <w:rPr>
          <w:rFonts w:ascii="Times New Roman" w:hAnsi="Times New Roman"/>
          <w:b/>
        </w:rPr>
        <w:t xml:space="preserve">roductivity </w:t>
      </w:r>
      <w:r w:rsidRPr="00AC6F10" w:rsidR="00FE5ECF">
        <w:rPr>
          <w:rFonts w:ascii="Times New Roman" w:hAnsi="Times New Roman"/>
          <w:b/>
        </w:rPr>
        <w:t xml:space="preserve">for a </w:t>
      </w:r>
      <w:r w:rsidR="006526C9">
        <w:rPr>
          <w:rFonts w:ascii="Times New Roman" w:hAnsi="Times New Roman"/>
          <w:b/>
        </w:rPr>
        <w:t>Participating Area</w:t>
      </w:r>
    </w:p>
    <w:p w:rsidR="006D3F95" w:rsidRPr="00AC6F10" w14:paraId="117F14AF" w14:textId="77777777">
      <w:pPr>
        <w:tabs>
          <w:tab w:val="left" w:pos="-1080"/>
          <w:tab w:val="left" w:pos="-720"/>
          <w:tab w:val="left" w:pos="0"/>
          <w:tab w:val="left" w:pos="540"/>
          <w:tab w:val="left" w:pos="1260"/>
          <w:tab w:val="left" w:pos="1620"/>
        </w:tabs>
        <w:rPr>
          <w:rFonts w:ascii="Times New Roman" w:hAnsi="Times New Roman"/>
        </w:rPr>
      </w:pPr>
    </w:p>
    <w:p w:rsidR="006D3F95" w:rsidRPr="00AC6F10" w14:paraId="534942F5" w14:textId="42C82BCC">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The respondent must submit economic, geologic, and engineering data; a map; and a production allocation schedule to establish or revise a PA.</w:t>
      </w:r>
    </w:p>
    <w:p w:rsidR="006D3F95" w:rsidRPr="00AC6F10" w14:paraId="3C9A927C" w14:textId="77777777">
      <w:pPr>
        <w:tabs>
          <w:tab w:val="left" w:pos="-1080"/>
          <w:tab w:val="left" w:pos="-720"/>
          <w:tab w:val="left" w:pos="0"/>
          <w:tab w:val="left" w:pos="540"/>
          <w:tab w:val="left" w:pos="1260"/>
          <w:tab w:val="left" w:pos="1620"/>
        </w:tabs>
        <w:rPr>
          <w:rFonts w:ascii="Times New Roman" w:hAnsi="Times New Roman"/>
        </w:rPr>
      </w:pPr>
    </w:p>
    <w:p w:rsidR="006D3F95" w14:paraId="10F284F4" w14:textId="38FD1175">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The requested information is necessary for the BLM to determine whether the unit meets the requirements to form a PA and to determine that the unit is productive.</w:t>
      </w:r>
    </w:p>
    <w:p w:rsidR="009060E0" w14:paraId="5F937737" w14:textId="2E51D61B">
      <w:pPr>
        <w:tabs>
          <w:tab w:val="left" w:pos="-1080"/>
          <w:tab w:val="left" w:pos="-720"/>
          <w:tab w:val="left" w:pos="0"/>
          <w:tab w:val="left" w:pos="540"/>
          <w:tab w:val="left" w:pos="1260"/>
          <w:tab w:val="left" w:pos="1620"/>
        </w:tabs>
        <w:rPr>
          <w:rFonts w:ascii="Times New Roman" w:hAnsi="Times New Roman"/>
        </w:rPr>
      </w:pPr>
    </w:p>
    <w:p w:rsidR="009060E0" w:rsidRPr="000142F5" w14:paraId="148F9677" w14:textId="122F84A7">
      <w:pPr>
        <w:tabs>
          <w:tab w:val="left" w:pos="-1080"/>
          <w:tab w:val="left" w:pos="-720"/>
          <w:tab w:val="left" w:pos="0"/>
          <w:tab w:val="left" w:pos="540"/>
          <w:tab w:val="left" w:pos="1260"/>
          <w:tab w:val="left" w:pos="1620"/>
        </w:tabs>
        <w:rPr>
          <w:rFonts w:ascii="Times New Roman" w:hAnsi="Times New Roman"/>
          <w:b/>
          <w:bCs/>
        </w:rPr>
      </w:pPr>
      <w:r>
        <w:rPr>
          <w:rFonts w:ascii="Times New Roman" w:hAnsi="Times New Roman"/>
          <w:b/>
        </w:rPr>
        <w:t xml:space="preserve">43 CFR </w:t>
      </w:r>
      <w:r w:rsidRPr="000142F5">
        <w:rPr>
          <w:rFonts w:ascii="Times New Roman" w:hAnsi="Times New Roman"/>
          <w:b/>
          <w:bCs/>
        </w:rPr>
        <w:t>31</w:t>
      </w:r>
      <w:r w:rsidRPr="000142F5" w:rsidR="008058B7">
        <w:rPr>
          <w:rFonts w:ascii="Times New Roman" w:hAnsi="Times New Roman"/>
          <w:b/>
          <w:bCs/>
        </w:rPr>
        <w:t xml:space="preserve">37.86 </w:t>
      </w:r>
      <w:r w:rsidRPr="000142F5" w:rsidR="000142F5">
        <w:rPr>
          <w:rFonts w:ascii="Times New Roman" w:hAnsi="Times New Roman"/>
          <w:b/>
          <w:bCs/>
        </w:rPr>
        <w:t xml:space="preserve">New </w:t>
      </w:r>
      <w:r w:rsidR="006526C9">
        <w:rPr>
          <w:rFonts w:ascii="Times New Roman" w:hAnsi="Times New Roman"/>
          <w:b/>
          <w:bCs/>
        </w:rPr>
        <w:t>I</w:t>
      </w:r>
      <w:r w:rsidRPr="000142F5" w:rsidR="006526C9">
        <w:rPr>
          <w:rFonts w:ascii="Times New Roman" w:hAnsi="Times New Roman"/>
          <w:b/>
          <w:bCs/>
        </w:rPr>
        <w:t xml:space="preserve">nformation </w:t>
      </w:r>
      <w:r w:rsidR="006526C9">
        <w:rPr>
          <w:rFonts w:ascii="Times New Roman" w:hAnsi="Times New Roman"/>
          <w:b/>
          <w:bCs/>
        </w:rPr>
        <w:t>D</w:t>
      </w:r>
      <w:r w:rsidRPr="000142F5" w:rsidR="006526C9">
        <w:rPr>
          <w:rFonts w:ascii="Times New Roman" w:hAnsi="Times New Roman"/>
          <w:b/>
          <w:bCs/>
        </w:rPr>
        <w:t xml:space="preserve">emonstrating </w:t>
      </w:r>
      <w:r w:rsidR="006526C9">
        <w:rPr>
          <w:rFonts w:ascii="Times New Roman" w:hAnsi="Times New Roman"/>
          <w:b/>
          <w:bCs/>
        </w:rPr>
        <w:t>T</w:t>
      </w:r>
      <w:r w:rsidRPr="000142F5" w:rsidR="006526C9">
        <w:rPr>
          <w:rFonts w:ascii="Times New Roman" w:hAnsi="Times New Roman"/>
          <w:b/>
          <w:bCs/>
        </w:rPr>
        <w:t xml:space="preserve">hat </w:t>
      </w:r>
      <w:r w:rsidRPr="000142F5" w:rsidR="000142F5">
        <w:rPr>
          <w:rFonts w:ascii="Times New Roman" w:hAnsi="Times New Roman"/>
          <w:b/>
          <w:bCs/>
        </w:rPr>
        <w:t xml:space="preserve">the </w:t>
      </w:r>
      <w:r w:rsidR="006526C9">
        <w:rPr>
          <w:rFonts w:ascii="Times New Roman" w:hAnsi="Times New Roman"/>
          <w:b/>
          <w:bCs/>
        </w:rPr>
        <w:t>P</w:t>
      </w:r>
      <w:r w:rsidRPr="000142F5" w:rsidR="006526C9">
        <w:rPr>
          <w:rFonts w:ascii="Times New Roman" w:hAnsi="Times New Roman"/>
          <w:b/>
          <w:bCs/>
        </w:rPr>
        <w:t xml:space="preserve">articipating </w:t>
      </w:r>
      <w:r w:rsidR="006526C9">
        <w:rPr>
          <w:rFonts w:ascii="Times New Roman" w:hAnsi="Times New Roman"/>
          <w:b/>
          <w:bCs/>
        </w:rPr>
        <w:t>A</w:t>
      </w:r>
      <w:r w:rsidRPr="000142F5" w:rsidR="006526C9">
        <w:rPr>
          <w:rFonts w:ascii="Times New Roman" w:hAnsi="Times New Roman"/>
          <w:b/>
          <w:bCs/>
        </w:rPr>
        <w:t xml:space="preserve">rea </w:t>
      </w:r>
      <w:r w:rsidR="006526C9">
        <w:rPr>
          <w:rFonts w:ascii="Times New Roman" w:hAnsi="Times New Roman"/>
          <w:b/>
          <w:bCs/>
        </w:rPr>
        <w:t>S</w:t>
      </w:r>
      <w:r w:rsidRPr="000142F5" w:rsidR="006526C9">
        <w:rPr>
          <w:rFonts w:ascii="Times New Roman" w:hAnsi="Times New Roman"/>
          <w:b/>
          <w:bCs/>
        </w:rPr>
        <w:t xml:space="preserve">hould </w:t>
      </w:r>
      <w:r w:rsidR="006526C9">
        <w:rPr>
          <w:rFonts w:ascii="Times New Roman" w:hAnsi="Times New Roman"/>
          <w:b/>
          <w:bCs/>
        </w:rPr>
        <w:t>B</w:t>
      </w:r>
      <w:r w:rsidRPr="000142F5" w:rsidR="006526C9">
        <w:rPr>
          <w:rFonts w:ascii="Times New Roman" w:hAnsi="Times New Roman"/>
          <w:b/>
          <w:bCs/>
        </w:rPr>
        <w:t xml:space="preserve">e </w:t>
      </w:r>
      <w:r w:rsidR="006526C9">
        <w:rPr>
          <w:rFonts w:ascii="Times New Roman" w:hAnsi="Times New Roman"/>
          <w:b/>
          <w:bCs/>
        </w:rPr>
        <w:t>L</w:t>
      </w:r>
      <w:r w:rsidRPr="000142F5" w:rsidR="006526C9">
        <w:rPr>
          <w:rFonts w:ascii="Times New Roman" w:hAnsi="Times New Roman"/>
          <w:b/>
          <w:bCs/>
        </w:rPr>
        <w:t xml:space="preserve">arger </w:t>
      </w:r>
      <w:r w:rsidRPr="000142F5" w:rsidR="000142F5">
        <w:rPr>
          <w:rFonts w:ascii="Times New Roman" w:hAnsi="Times New Roman"/>
          <w:b/>
          <w:bCs/>
        </w:rPr>
        <w:t xml:space="preserve">or </w:t>
      </w:r>
      <w:r w:rsidR="006526C9">
        <w:rPr>
          <w:rFonts w:ascii="Times New Roman" w:hAnsi="Times New Roman"/>
          <w:b/>
          <w:bCs/>
        </w:rPr>
        <w:t>S</w:t>
      </w:r>
      <w:r w:rsidRPr="000142F5" w:rsidR="006526C9">
        <w:rPr>
          <w:rFonts w:ascii="Times New Roman" w:hAnsi="Times New Roman"/>
          <w:b/>
          <w:bCs/>
        </w:rPr>
        <w:t xml:space="preserve">maller </w:t>
      </w:r>
      <w:r w:rsidR="006526C9">
        <w:rPr>
          <w:rFonts w:ascii="Times New Roman" w:hAnsi="Times New Roman"/>
          <w:b/>
          <w:bCs/>
        </w:rPr>
        <w:t>T</w:t>
      </w:r>
      <w:r w:rsidRPr="000142F5" w:rsidR="000142F5">
        <w:rPr>
          <w:rFonts w:ascii="Times New Roman" w:hAnsi="Times New Roman"/>
          <w:b/>
          <w:bCs/>
        </w:rPr>
        <w:t xml:space="preserve">han </w:t>
      </w:r>
      <w:r w:rsidR="006526C9">
        <w:rPr>
          <w:rFonts w:ascii="Times New Roman" w:hAnsi="Times New Roman"/>
          <w:b/>
          <w:bCs/>
        </w:rPr>
        <w:t>P</w:t>
      </w:r>
      <w:r w:rsidRPr="000142F5" w:rsidR="006526C9">
        <w:rPr>
          <w:rFonts w:ascii="Times New Roman" w:hAnsi="Times New Roman"/>
          <w:b/>
          <w:bCs/>
        </w:rPr>
        <w:t xml:space="preserve">reviously </w:t>
      </w:r>
      <w:r w:rsidR="006526C9">
        <w:rPr>
          <w:rFonts w:ascii="Times New Roman" w:hAnsi="Times New Roman"/>
          <w:b/>
          <w:bCs/>
        </w:rPr>
        <w:t>D</w:t>
      </w:r>
      <w:r w:rsidRPr="000142F5" w:rsidR="006526C9">
        <w:rPr>
          <w:rFonts w:ascii="Times New Roman" w:hAnsi="Times New Roman"/>
          <w:b/>
          <w:bCs/>
        </w:rPr>
        <w:t>etermined</w:t>
      </w:r>
    </w:p>
    <w:p w:rsidR="000142F5" w14:paraId="1956F909" w14:textId="1B936A7B">
      <w:pPr>
        <w:tabs>
          <w:tab w:val="left" w:pos="-1080"/>
          <w:tab w:val="left" w:pos="-720"/>
          <w:tab w:val="left" w:pos="0"/>
          <w:tab w:val="left" w:pos="540"/>
          <w:tab w:val="left" w:pos="1260"/>
          <w:tab w:val="left" w:pos="1620"/>
        </w:tabs>
        <w:rPr>
          <w:rFonts w:ascii="Times New Roman" w:hAnsi="Times New Roman"/>
        </w:rPr>
      </w:pPr>
    </w:p>
    <w:p w:rsidR="000142F5" w:rsidRPr="00AC6F10" w:rsidP="002D4606" w14:paraId="0168BD1D" w14:textId="6526008C">
      <w:pPr>
        <w:tabs>
          <w:tab w:val="left" w:pos="-1080"/>
          <w:tab w:val="left" w:pos="-720"/>
          <w:tab w:val="left" w:pos="0"/>
          <w:tab w:val="left" w:pos="540"/>
          <w:tab w:val="left" w:pos="1260"/>
          <w:tab w:val="left" w:pos="1620"/>
        </w:tabs>
        <w:rPr>
          <w:rFonts w:ascii="Times New Roman" w:hAnsi="Times New Roman"/>
        </w:rPr>
      </w:pPr>
      <w:r>
        <w:rPr>
          <w:rFonts w:ascii="Times New Roman" w:hAnsi="Times New Roman"/>
          <w:i/>
          <w:iCs/>
        </w:rPr>
        <w:t xml:space="preserve">43 CFR </w:t>
      </w:r>
      <w:r w:rsidRPr="003632FA" w:rsidR="00E35CB4">
        <w:rPr>
          <w:rFonts w:ascii="Times New Roman" w:hAnsi="Times New Roman"/>
          <w:i/>
          <w:iCs/>
        </w:rPr>
        <w:t>3137</w:t>
      </w:r>
      <w:r w:rsidRPr="003632FA" w:rsidR="003632FA">
        <w:rPr>
          <w:rFonts w:ascii="Times New Roman" w:hAnsi="Times New Roman"/>
          <w:i/>
          <w:iCs/>
        </w:rPr>
        <w:t>.86(a)</w:t>
      </w:r>
      <w:r w:rsidR="0042483D">
        <w:rPr>
          <w:rFonts w:ascii="Times New Roman" w:hAnsi="Times New Roman"/>
          <w:i/>
          <w:iCs/>
        </w:rPr>
        <w:t>(1)</w:t>
      </w:r>
      <w:r w:rsidRPr="003632FA" w:rsidR="003632FA">
        <w:rPr>
          <w:rFonts w:ascii="Times New Roman" w:hAnsi="Times New Roman"/>
          <w:i/>
          <w:iCs/>
        </w:rPr>
        <w:t xml:space="preserve"> </w:t>
      </w:r>
      <w:r w:rsidRPr="00FC1B26" w:rsidR="003632FA">
        <w:rPr>
          <w:rFonts w:ascii="Times New Roman" w:hAnsi="Times New Roman"/>
          <w:i/>
        </w:rPr>
        <w:t xml:space="preserve">Information </w:t>
      </w:r>
      <w:r w:rsidRPr="00493127">
        <w:rPr>
          <w:rFonts w:ascii="Times New Roman" w:hAnsi="Times New Roman"/>
          <w:i/>
          <w:iCs/>
        </w:rPr>
        <w:t>Demonstrating That the Participating Area Should Be Larger or Smaller Than Previously Determined</w:t>
      </w:r>
      <w:r w:rsidR="003632FA">
        <w:rPr>
          <w:rFonts w:ascii="Times New Roman" w:hAnsi="Times New Roman"/>
        </w:rPr>
        <w:t xml:space="preserve">: </w:t>
      </w:r>
      <w:r w:rsidRPr="002D4606" w:rsidR="002D4606">
        <w:rPr>
          <w:rFonts w:ascii="Times New Roman" w:hAnsi="Times New Roman"/>
        </w:rPr>
        <w:t xml:space="preserve">If the operator obtains new information demonstrating that the </w:t>
      </w:r>
      <w:r w:rsidR="001606FE">
        <w:rPr>
          <w:rFonts w:ascii="Times New Roman" w:hAnsi="Times New Roman"/>
        </w:rPr>
        <w:t>PA</w:t>
      </w:r>
      <w:r w:rsidRPr="002D4606" w:rsidR="002D4606">
        <w:rPr>
          <w:rFonts w:ascii="Times New Roman" w:hAnsi="Times New Roman"/>
        </w:rPr>
        <w:t xml:space="preserve"> should be larger than the BLM previously determined, within 60 calendar days of obtaining the information, the operator</w:t>
      </w:r>
      <w:r w:rsidR="00E35CB4">
        <w:rPr>
          <w:rFonts w:ascii="Times New Roman" w:hAnsi="Times New Roman"/>
        </w:rPr>
        <w:t xml:space="preserve"> </w:t>
      </w:r>
      <w:r w:rsidRPr="002D4606" w:rsidR="002D4606">
        <w:rPr>
          <w:rFonts w:ascii="Times New Roman" w:hAnsi="Times New Roman"/>
        </w:rPr>
        <w:t xml:space="preserve">must </w:t>
      </w:r>
      <w:r w:rsidR="00E35CB4">
        <w:rPr>
          <w:rFonts w:ascii="Times New Roman" w:hAnsi="Times New Roman"/>
        </w:rPr>
        <w:t>f</w:t>
      </w:r>
      <w:r w:rsidRPr="002D4606" w:rsidR="002D4606">
        <w:rPr>
          <w:rFonts w:ascii="Times New Roman" w:hAnsi="Times New Roman"/>
        </w:rPr>
        <w:t xml:space="preserve">ile a statement, map and revised production allocation schedule under </w:t>
      </w:r>
      <w:r>
        <w:rPr>
          <w:rFonts w:ascii="Times New Roman" w:hAnsi="Times New Roman"/>
        </w:rPr>
        <w:t>43 CFR</w:t>
      </w:r>
      <w:r w:rsidRPr="002D4606">
        <w:rPr>
          <w:rFonts w:ascii="Times New Roman" w:hAnsi="Times New Roman"/>
        </w:rPr>
        <w:t xml:space="preserve"> </w:t>
      </w:r>
      <w:r w:rsidRPr="002D4606" w:rsidR="002D4606">
        <w:rPr>
          <w:rFonts w:ascii="Times New Roman" w:hAnsi="Times New Roman"/>
        </w:rPr>
        <w:t xml:space="preserve">3137.84 requesting addition to the </w:t>
      </w:r>
      <w:r w:rsidR="001606FE">
        <w:rPr>
          <w:rFonts w:ascii="Times New Roman" w:hAnsi="Times New Roman"/>
        </w:rPr>
        <w:t>PA</w:t>
      </w:r>
      <w:r w:rsidRPr="002D4606" w:rsidR="002D4606">
        <w:rPr>
          <w:rFonts w:ascii="Times New Roman" w:hAnsi="Times New Roman"/>
        </w:rPr>
        <w:t xml:space="preserve"> of all committed tracts or portions of committed tracts in the unit area that meet the productivity criteria</w:t>
      </w:r>
      <w:r w:rsidR="005370BA">
        <w:rPr>
          <w:rFonts w:ascii="Times New Roman" w:hAnsi="Times New Roman"/>
        </w:rPr>
        <w:t>.</w:t>
      </w:r>
    </w:p>
    <w:p w:rsidR="006D3F95" w14:paraId="42E33951" w14:textId="75B9ECDC">
      <w:pPr>
        <w:tabs>
          <w:tab w:val="left" w:pos="-1080"/>
          <w:tab w:val="left" w:pos="-720"/>
          <w:tab w:val="left" w:pos="0"/>
          <w:tab w:val="left" w:pos="540"/>
          <w:tab w:val="left" w:pos="1260"/>
          <w:tab w:val="left" w:pos="1620"/>
        </w:tabs>
        <w:rPr>
          <w:rFonts w:ascii="Times New Roman" w:hAnsi="Times New Roman"/>
        </w:rPr>
      </w:pPr>
    </w:p>
    <w:p w:rsidR="00A03E97" w:rsidRPr="00A03E97" w:rsidP="00A03E97" w14:paraId="57022E08" w14:textId="107E5F60">
      <w:pPr>
        <w:tabs>
          <w:tab w:val="left" w:pos="-1080"/>
          <w:tab w:val="left" w:pos="-720"/>
          <w:tab w:val="left" w:pos="0"/>
          <w:tab w:val="left" w:pos="540"/>
          <w:tab w:val="left" w:pos="1260"/>
          <w:tab w:val="left" w:pos="1620"/>
        </w:tabs>
        <w:rPr>
          <w:rFonts w:ascii="Times New Roman" w:hAnsi="Times New Roman"/>
        </w:rPr>
      </w:pPr>
      <w:r>
        <w:rPr>
          <w:rFonts w:ascii="Times New Roman" w:hAnsi="Times New Roman"/>
          <w:i/>
          <w:iCs/>
        </w:rPr>
        <w:t xml:space="preserve">43 CFR </w:t>
      </w:r>
      <w:r w:rsidRPr="00265F63" w:rsidR="00434D0B">
        <w:rPr>
          <w:rFonts w:ascii="Times New Roman" w:hAnsi="Times New Roman"/>
          <w:i/>
          <w:iCs/>
        </w:rPr>
        <w:t>3137.86(</w:t>
      </w:r>
      <w:r w:rsidR="0042483D">
        <w:rPr>
          <w:rFonts w:ascii="Times New Roman" w:hAnsi="Times New Roman"/>
          <w:i/>
          <w:iCs/>
        </w:rPr>
        <w:t>a</w:t>
      </w:r>
      <w:r w:rsidRPr="00265F63" w:rsidR="00434D0B">
        <w:rPr>
          <w:rFonts w:ascii="Times New Roman" w:hAnsi="Times New Roman"/>
          <w:i/>
          <w:iCs/>
        </w:rPr>
        <w:t>)</w:t>
      </w:r>
      <w:r w:rsidR="0042483D">
        <w:rPr>
          <w:rFonts w:ascii="Times New Roman" w:hAnsi="Times New Roman"/>
          <w:i/>
          <w:iCs/>
        </w:rPr>
        <w:t>(2)</w:t>
      </w:r>
      <w:r w:rsidRPr="00265F63" w:rsidR="00434D0B">
        <w:rPr>
          <w:rFonts w:ascii="Times New Roman" w:hAnsi="Times New Roman"/>
          <w:i/>
          <w:iCs/>
        </w:rPr>
        <w:t xml:space="preserve"> </w:t>
      </w:r>
      <w:r w:rsidRPr="00265F63" w:rsidR="00265F63">
        <w:rPr>
          <w:rFonts w:ascii="Times New Roman" w:hAnsi="Times New Roman"/>
          <w:i/>
          <w:iCs/>
        </w:rPr>
        <w:t xml:space="preserve">Application to </w:t>
      </w:r>
      <w:r w:rsidR="006526C9">
        <w:rPr>
          <w:rFonts w:ascii="Times New Roman" w:hAnsi="Times New Roman"/>
          <w:i/>
          <w:iCs/>
        </w:rPr>
        <w:t>E</w:t>
      </w:r>
      <w:r w:rsidRPr="00265F63" w:rsidR="006526C9">
        <w:rPr>
          <w:rFonts w:ascii="Times New Roman" w:hAnsi="Times New Roman"/>
          <w:i/>
          <w:iCs/>
        </w:rPr>
        <w:t xml:space="preserve">nlarge </w:t>
      </w:r>
      <w:r w:rsidR="001606FE">
        <w:rPr>
          <w:rFonts w:ascii="Times New Roman" w:hAnsi="Times New Roman"/>
          <w:i/>
          <w:iCs/>
        </w:rPr>
        <w:t xml:space="preserve">the </w:t>
      </w:r>
      <w:r w:rsidRPr="00D4106F" w:rsidR="006526C9">
        <w:rPr>
          <w:rFonts w:ascii="Times New Roman" w:hAnsi="Times New Roman"/>
          <w:i/>
          <w:iCs/>
        </w:rPr>
        <w:t>Participating Area</w:t>
      </w:r>
      <w:r w:rsidR="006526C9">
        <w:rPr>
          <w:rFonts w:ascii="Times New Roman" w:hAnsi="Times New Roman"/>
          <w:i/>
          <w:iCs/>
        </w:rPr>
        <w:t xml:space="preserve"> </w:t>
      </w:r>
      <w:r w:rsidRPr="00265F63" w:rsidR="00265F63">
        <w:rPr>
          <w:rFonts w:ascii="Times New Roman" w:hAnsi="Times New Roman"/>
          <w:i/>
          <w:iCs/>
        </w:rPr>
        <w:t xml:space="preserve">outside of </w:t>
      </w:r>
      <w:r w:rsidR="006526C9">
        <w:rPr>
          <w:rFonts w:ascii="Times New Roman" w:hAnsi="Times New Roman"/>
          <w:i/>
          <w:iCs/>
        </w:rPr>
        <w:t>E</w:t>
      </w:r>
      <w:r w:rsidRPr="00265F63" w:rsidR="006526C9">
        <w:rPr>
          <w:rFonts w:ascii="Times New Roman" w:hAnsi="Times New Roman"/>
          <w:i/>
          <w:iCs/>
        </w:rPr>
        <w:t xml:space="preserve">xisting </w:t>
      </w:r>
      <w:r w:rsidR="006526C9">
        <w:rPr>
          <w:rFonts w:ascii="Times New Roman" w:hAnsi="Times New Roman"/>
          <w:i/>
          <w:iCs/>
        </w:rPr>
        <w:t>B</w:t>
      </w:r>
      <w:r w:rsidRPr="00265F63" w:rsidR="006526C9">
        <w:rPr>
          <w:rFonts w:ascii="Times New Roman" w:hAnsi="Times New Roman"/>
          <w:i/>
          <w:iCs/>
        </w:rPr>
        <w:t>oundaries</w:t>
      </w:r>
      <w:r w:rsidR="00265F63">
        <w:rPr>
          <w:rFonts w:ascii="Times New Roman" w:hAnsi="Times New Roman"/>
        </w:rPr>
        <w:t xml:space="preserve">: </w:t>
      </w:r>
      <w:r w:rsidRPr="00A03E97">
        <w:rPr>
          <w:rFonts w:ascii="Times New Roman" w:hAnsi="Times New Roman"/>
        </w:rPr>
        <w:t xml:space="preserve">If the proposed expanded </w:t>
      </w:r>
      <w:r w:rsidR="001606FE">
        <w:rPr>
          <w:rFonts w:ascii="Times New Roman" w:hAnsi="Times New Roman"/>
        </w:rPr>
        <w:t>PA</w:t>
      </w:r>
      <w:r w:rsidRPr="00A03E97">
        <w:rPr>
          <w:rFonts w:ascii="Times New Roman" w:hAnsi="Times New Roman"/>
        </w:rPr>
        <w:t xml:space="preserve"> is outside the existing unit boundaries, </w:t>
      </w:r>
      <w:r w:rsidR="00F56BEC">
        <w:rPr>
          <w:rFonts w:ascii="Times New Roman" w:hAnsi="Times New Roman"/>
        </w:rPr>
        <w:t xml:space="preserve">the operator must </w:t>
      </w:r>
      <w:r w:rsidRPr="00A03E97">
        <w:rPr>
          <w:rFonts w:ascii="Times New Roman" w:hAnsi="Times New Roman"/>
        </w:rPr>
        <w:t>invite all owners of oil and gas rights (leased or unleased) and lease interests (record title and operating rights) in such additional land to join the unit. If the owners of oil and gas rights in any tract of such land join the unit, the operator must submit to the BLM</w:t>
      </w:r>
      <w:r w:rsidR="005370BA">
        <w:rPr>
          <w:rFonts w:ascii="Times New Roman" w:hAnsi="Times New Roman"/>
        </w:rPr>
        <w:t>:</w:t>
      </w:r>
      <w:r w:rsidRPr="00A03E97">
        <w:rPr>
          <w:rFonts w:ascii="Times New Roman" w:hAnsi="Times New Roman"/>
        </w:rPr>
        <w:t xml:space="preserve"> </w:t>
      </w:r>
    </w:p>
    <w:p w:rsidR="00A03E97" w:rsidRPr="00A03E97" w:rsidP="00A03E97" w14:paraId="09ACDCF9" w14:textId="77777777">
      <w:pPr>
        <w:tabs>
          <w:tab w:val="left" w:pos="-1080"/>
          <w:tab w:val="left" w:pos="-720"/>
          <w:tab w:val="left" w:pos="0"/>
          <w:tab w:val="left" w:pos="540"/>
          <w:tab w:val="left" w:pos="1260"/>
          <w:tab w:val="left" w:pos="1620"/>
        </w:tabs>
        <w:rPr>
          <w:rFonts w:ascii="Times New Roman" w:hAnsi="Times New Roman"/>
        </w:rPr>
      </w:pPr>
      <w:r w:rsidRPr="00A03E97">
        <w:rPr>
          <w:rFonts w:ascii="Times New Roman" w:hAnsi="Times New Roman"/>
        </w:rPr>
        <w:t xml:space="preserve">(i) An application to enlarge the unit to include the expanded area; </w:t>
      </w:r>
    </w:p>
    <w:p w:rsidR="00A03E97" w:rsidRPr="00A03E97" w:rsidP="00A03E97" w14:paraId="47A5FDCB" w14:textId="1B5DEEA8">
      <w:pPr>
        <w:tabs>
          <w:tab w:val="left" w:pos="-1080"/>
          <w:tab w:val="left" w:pos="-720"/>
          <w:tab w:val="left" w:pos="0"/>
          <w:tab w:val="left" w:pos="540"/>
          <w:tab w:val="left" w:pos="1260"/>
          <w:tab w:val="left" w:pos="1620"/>
        </w:tabs>
        <w:rPr>
          <w:rFonts w:ascii="Times New Roman" w:hAnsi="Times New Roman"/>
        </w:rPr>
      </w:pPr>
      <w:r w:rsidRPr="00A03E97">
        <w:rPr>
          <w:rFonts w:ascii="Times New Roman" w:hAnsi="Times New Roman"/>
        </w:rPr>
        <w:t xml:space="preserve">(ii) A map showing the expanded area of the unit and the information with respect to each additional committed tract the operator proposed to add to the unit specified in </w:t>
      </w:r>
      <w:r w:rsidR="006526C9">
        <w:rPr>
          <w:rFonts w:ascii="Times New Roman" w:hAnsi="Times New Roman"/>
        </w:rPr>
        <w:t>43 CFR</w:t>
      </w:r>
      <w:r w:rsidRPr="00A03E97" w:rsidR="006526C9">
        <w:rPr>
          <w:rFonts w:ascii="Times New Roman" w:hAnsi="Times New Roman"/>
        </w:rPr>
        <w:t xml:space="preserve"> </w:t>
      </w:r>
      <w:r w:rsidRPr="00A03E97">
        <w:rPr>
          <w:rFonts w:ascii="Times New Roman" w:hAnsi="Times New Roman"/>
        </w:rPr>
        <w:t xml:space="preserve">3137.23(c); and </w:t>
      </w:r>
    </w:p>
    <w:p w:rsidR="00F56BEC" w:rsidP="00A03E97" w14:paraId="139DEE32" w14:textId="30A88D6E">
      <w:pPr>
        <w:tabs>
          <w:tab w:val="left" w:pos="-1080"/>
          <w:tab w:val="left" w:pos="-720"/>
          <w:tab w:val="left" w:pos="0"/>
          <w:tab w:val="left" w:pos="540"/>
          <w:tab w:val="left" w:pos="1260"/>
          <w:tab w:val="left" w:pos="1620"/>
        </w:tabs>
        <w:rPr>
          <w:rFonts w:ascii="Times New Roman" w:hAnsi="Times New Roman"/>
        </w:rPr>
      </w:pPr>
      <w:r w:rsidRPr="00A03E97">
        <w:rPr>
          <w:rFonts w:ascii="Times New Roman" w:hAnsi="Times New Roman"/>
        </w:rPr>
        <w:t>(iii) A revised allocation schedule</w:t>
      </w:r>
      <w:r w:rsidR="006A22C6">
        <w:rPr>
          <w:rFonts w:ascii="Times New Roman" w:hAnsi="Times New Roman"/>
        </w:rPr>
        <w:t>.</w:t>
      </w:r>
    </w:p>
    <w:p w:rsidR="005370BA" w:rsidP="00A03E97" w14:paraId="3C5E3207" w14:textId="77777777">
      <w:pPr>
        <w:tabs>
          <w:tab w:val="left" w:pos="-1080"/>
          <w:tab w:val="left" w:pos="-720"/>
          <w:tab w:val="left" w:pos="0"/>
          <w:tab w:val="left" w:pos="540"/>
          <w:tab w:val="left" w:pos="1260"/>
          <w:tab w:val="left" w:pos="1620"/>
        </w:tabs>
        <w:rPr>
          <w:rFonts w:ascii="Times New Roman" w:hAnsi="Times New Roman"/>
        </w:rPr>
      </w:pPr>
    </w:p>
    <w:p w:rsidR="00F56BEC" w:rsidP="00A03E97" w14:paraId="193A8BF8" w14:textId="02787AD7">
      <w:pPr>
        <w:tabs>
          <w:tab w:val="left" w:pos="-1080"/>
          <w:tab w:val="left" w:pos="-720"/>
          <w:tab w:val="left" w:pos="0"/>
          <w:tab w:val="left" w:pos="540"/>
          <w:tab w:val="left" w:pos="1260"/>
          <w:tab w:val="left" w:pos="1620"/>
        </w:tabs>
        <w:rPr>
          <w:rFonts w:ascii="Times New Roman" w:hAnsi="Times New Roman"/>
        </w:rPr>
      </w:pPr>
      <w:r>
        <w:rPr>
          <w:rFonts w:ascii="Times New Roman" w:hAnsi="Times New Roman"/>
          <w:i/>
          <w:iCs/>
        </w:rPr>
        <w:t xml:space="preserve">43 CFR </w:t>
      </w:r>
      <w:r w:rsidRPr="0064072A">
        <w:rPr>
          <w:rFonts w:ascii="Times New Roman" w:hAnsi="Times New Roman"/>
          <w:i/>
          <w:iCs/>
        </w:rPr>
        <w:t>3137.8</w:t>
      </w:r>
      <w:r w:rsidRPr="0064072A" w:rsidR="00567731">
        <w:rPr>
          <w:rFonts w:ascii="Times New Roman" w:hAnsi="Times New Roman"/>
          <w:i/>
          <w:iCs/>
        </w:rPr>
        <w:t>6</w:t>
      </w:r>
      <w:r w:rsidRPr="0064072A" w:rsidR="009A5CAF">
        <w:rPr>
          <w:rFonts w:ascii="Times New Roman" w:hAnsi="Times New Roman"/>
          <w:i/>
          <w:iCs/>
        </w:rPr>
        <w:t xml:space="preserve">(a)(3) </w:t>
      </w:r>
      <w:r w:rsidRPr="0064072A" w:rsidR="0064072A">
        <w:rPr>
          <w:rFonts w:ascii="Times New Roman" w:hAnsi="Times New Roman"/>
          <w:i/>
          <w:iCs/>
        </w:rPr>
        <w:t xml:space="preserve">Statement for </w:t>
      </w:r>
      <w:r w:rsidR="006526C9">
        <w:rPr>
          <w:rFonts w:ascii="Times New Roman" w:hAnsi="Times New Roman"/>
          <w:i/>
          <w:iCs/>
        </w:rPr>
        <w:t>A</w:t>
      </w:r>
      <w:r w:rsidRPr="0064072A" w:rsidR="006526C9">
        <w:rPr>
          <w:rFonts w:ascii="Times New Roman" w:hAnsi="Times New Roman"/>
          <w:i/>
          <w:iCs/>
        </w:rPr>
        <w:t xml:space="preserve">dditional </w:t>
      </w:r>
      <w:r w:rsidR="006526C9">
        <w:rPr>
          <w:rFonts w:ascii="Times New Roman" w:hAnsi="Times New Roman"/>
          <w:i/>
          <w:iCs/>
        </w:rPr>
        <w:t>C</w:t>
      </w:r>
      <w:r w:rsidRPr="0064072A" w:rsidR="006526C9">
        <w:rPr>
          <w:rFonts w:ascii="Times New Roman" w:hAnsi="Times New Roman"/>
          <w:i/>
          <w:iCs/>
        </w:rPr>
        <w:t xml:space="preserve">ommitted </w:t>
      </w:r>
      <w:r w:rsidR="006526C9">
        <w:rPr>
          <w:rFonts w:ascii="Times New Roman" w:hAnsi="Times New Roman"/>
          <w:i/>
          <w:iCs/>
        </w:rPr>
        <w:t>T</w:t>
      </w:r>
      <w:r w:rsidRPr="0064072A" w:rsidR="006526C9">
        <w:rPr>
          <w:rFonts w:ascii="Times New Roman" w:hAnsi="Times New Roman"/>
          <w:i/>
          <w:iCs/>
        </w:rPr>
        <w:t xml:space="preserve">ract </w:t>
      </w:r>
      <w:r w:rsidRPr="0064072A" w:rsidR="0064072A">
        <w:rPr>
          <w:rFonts w:ascii="Times New Roman" w:hAnsi="Times New Roman"/>
          <w:i/>
          <w:iCs/>
        </w:rPr>
        <w:t xml:space="preserve">or </w:t>
      </w:r>
      <w:r w:rsidR="006526C9">
        <w:rPr>
          <w:rFonts w:ascii="Times New Roman" w:hAnsi="Times New Roman"/>
          <w:i/>
          <w:iCs/>
        </w:rPr>
        <w:t>T</w:t>
      </w:r>
      <w:r w:rsidRPr="0064072A" w:rsidR="006526C9">
        <w:rPr>
          <w:rFonts w:ascii="Times New Roman" w:hAnsi="Times New Roman"/>
          <w:i/>
          <w:iCs/>
        </w:rPr>
        <w:t xml:space="preserve">racts </w:t>
      </w:r>
      <w:r w:rsidRPr="0064072A" w:rsidR="0064072A">
        <w:rPr>
          <w:rFonts w:ascii="Times New Roman" w:hAnsi="Times New Roman"/>
          <w:i/>
          <w:iCs/>
        </w:rPr>
        <w:t xml:space="preserve">are </w:t>
      </w:r>
      <w:r w:rsidR="006526C9">
        <w:rPr>
          <w:rFonts w:ascii="Times New Roman" w:hAnsi="Times New Roman"/>
          <w:i/>
          <w:iCs/>
        </w:rPr>
        <w:t>A</w:t>
      </w:r>
      <w:r w:rsidRPr="0064072A" w:rsidR="006526C9">
        <w:rPr>
          <w:rFonts w:ascii="Times New Roman" w:hAnsi="Times New Roman"/>
          <w:i/>
          <w:iCs/>
        </w:rPr>
        <w:t xml:space="preserve">dded </w:t>
      </w:r>
      <w:r w:rsidRPr="0064072A" w:rsidR="0064072A">
        <w:rPr>
          <w:rFonts w:ascii="Times New Roman" w:hAnsi="Times New Roman"/>
          <w:i/>
          <w:iCs/>
        </w:rPr>
        <w:t xml:space="preserve">to the </w:t>
      </w:r>
      <w:r w:rsidR="006526C9">
        <w:rPr>
          <w:rFonts w:ascii="Times New Roman" w:hAnsi="Times New Roman"/>
          <w:i/>
          <w:iCs/>
        </w:rPr>
        <w:t>U</w:t>
      </w:r>
      <w:r w:rsidRPr="0064072A" w:rsidR="006526C9">
        <w:rPr>
          <w:rFonts w:ascii="Times New Roman" w:hAnsi="Times New Roman"/>
          <w:i/>
          <w:iCs/>
        </w:rPr>
        <w:t xml:space="preserve">nit </w:t>
      </w:r>
      <w:r w:rsidRPr="0064072A" w:rsidR="0064072A">
        <w:rPr>
          <w:rFonts w:ascii="Times New Roman" w:hAnsi="Times New Roman"/>
          <w:i/>
          <w:iCs/>
        </w:rPr>
        <w:t xml:space="preserve">under </w:t>
      </w:r>
      <w:r w:rsidR="006526C9">
        <w:rPr>
          <w:rFonts w:ascii="Times New Roman" w:hAnsi="Times New Roman"/>
          <w:i/>
          <w:iCs/>
        </w:rPr>
        <w:t>P</w:t>
      </w:r>
      <w:r w:rsidRPr="0064072A" w:rsidR="006526C9">
        <w:rPr>
          <w:rFonts w:ascii="Times New Roman" w:hAnsi="Times New Roman"/>
          <w:i/>
          <w:iCs/>
        </w:rPr>
        <w:t>aragraph</w:t>
      </w:r>
      <w:r w:rsidRPr="0064072A" w:rsidR="0064072A">
        <w:rPr>
          <w:rFonts w:ascii="Times New Roman" w:hAnsi="Times New Roman"/>
          <w:i/>
          <w:iCs/>
        </w:rPr>
        <w:t xml:space="preserve"> (a)(2)</w:t>
      </w:r>
      <w:r w:rsidR="0064072A">
        <w:rPr>
          <w:rFonts w:ascii="Times New Roman" w:hAnsi="Times New Roman"/>
        </w:rPr>
        <w:t xml:space="preserve">: </w:t>
      </w:r>
      <w:r w:rsidRPr="0044567A" w:rsidR="0044567A">
        <w:rPr>
          <w:rFonts w:ascii="Times New Roman" w:hAnsi="Times New Roman"/>
        </w:rPr>
        <w:t xml:space="preserve">If any additional committed tract or tracts are added to the unit under paragraph (a)(2) of this section, the operator must file a statement, map and revised production allocation schedule under </w:t>
      </w:r>
      <w:r w:rsidR="006526C9">
        <w:rPr>
          <w:rFonts w:ascii="Times New Roman" w:hAnsi="Times New Roman"/>
        </w:rPr>
        <w:t>43 CFR</w:t>
      </w:r>
      <w:r w:rsidRPr="0044567A" w:rsidR="0044567A">
        <w:rPr>
          <w:rFonts w:ascii="Times New Roman" w:hAnsi="Times New Roman"/>
        </w:rPr>
        <w:t xml:space="preserve"> 3137.84 requesting addition to the </w:t>
      </w:r>
      <w:r w:rsidR="001606FE">
        <w:rPr>
          <w:rFonts w:ascii="Times New Roman" w:hAnsi="Times New Roman"/>
        </w:rPr>
        <w:t>PA</w:t>
      </w:r>
      <w:r w:rsidRPr="0044567A" w:rsidR="0044567A">
        <w:rPr>
          <w:rFonts w:ascii="Times New Roman" w:hAnsi="Times New Roman"/>
        </w:rPr>
        <w:t xml:space="preserve"> of all such committed tracts or portions of such committed tracts in the unit area meeting the productivity criteria.</w:t>
      </w:r>
    </w:p>
    <w:p w:rsidR="00E35CB4" w:rsidRPr="00AC6F10" w14:paraId="7A1E1326" w14:textId="77777777">
      <w:pPr>
        <w:tabs>
          <w:tab w:val="left" w:pos="-1080"/>
          <w:tab w:val="left" w:pos="-720"/>
          <w:tab w:val="left" w:pos="0"/>
          <w:tab w:val="left" w:pos="540"/>
          <w:tab w:val="left" w:pos="1260"/>
          <w:tab w:val="left" w:pos="1620"/>
        </w:tabs>
        <w:rPr>
          <w:rFonts w:ascii="Times New Roman" w:hAnsi="Times New Roman"/>
        </w:rPr>
      </w:pPr>
    </w:p>
    <w:p w:rsidR="006D3F95" w:rsidRPr="00AC6F10" w14:paraId="221AA681" w14:textId="3E780297">
      <w:pPr>
        <w:tabs>
          <w:tab w:val="left" w:pos="-1080"/>
          <w:tab w:val="left" w:pos="-720"/>
          <w:tab w:val="left" w:pos="0"/>
          <w:tab w:val="left" w:pos="540"/>
          <w:tab w:val="left" w:pos="1260"/>
          <w:tab w:val="left" w:pos="1620"/>
        </w:tabs>
        <w:rPr>
          <w:rFonts w:ascii="Times New Roman" w:hAnsi="Times New Roman"/>
        </w:rPr>
      </w:pPr>
      <w:r>
        <w:rPr>
          <w:rFonts w:ascii="Times New Roman" w:hAnsi="Times New Roman"/>
          <w:b/>
        </w:rPr>
        <w:t xml:space="preserve">43 CFR </w:t>
      </w:r>
      <w:r w:rsidRPr="00AC6F10" w:rsidR="00FE5ECF">
        <w:rPr>
          <w:rFonts w:ascii="Times New Roman" w:hAnsi="Times New Roman"/>
          <w:b/>
        </w:rPr>
        <w:t xml:space="preserve">3137.87 </w:t>
      </w:r>
      <w:r w:rsidR="0058753C">
        <w:rPr>
          <w:rFonts w:ascii="Times New Roman" w:hAnsi="Times New Roman"/>
          <w:b/>
        </w:rPr>
        <w:t xml:space="preserve">Information for </w:t>
      </w:r>
      <w:r w:rsidR="006526C9">
        <w:rPr>
          <w:rFonts w:ascii="Times New Roman" w:hAnsi="Times New Roman"/>
          <w:b/>
        </w:rPr>
        <w:t>U</w:t>
      </w:r>
      <w:r w:rsidRPr="00AC6F10" w:rsidR="006526C9">
        <w:rPr>
          <w:rFonts w:ascii="Times New Roman" w:hAnsi="Times New Roman"/>
          <w:b/>
        </w:rPr>
        <w:t xml:space="preserve">nleased </w:t>
      </w:r>
      <w:r w:rsidR="00054776">
        <w:rPr>
          <w:rFonts w:ascii="Times New Roman" w:hAnsi="Times New Roman"/>
          <w:b/>
        </w:rPr>
        <w:t xml:space="preserve">Federal </w:t>
      </w:r>
      <w:r w:rsidR="006526C9">
        <w:rPr>
          <w:rFonts w:ascii="Times New Roman" w:hAnsi="Times New Roman"/>
          <w:b/>
        </w:rPr>
        <w:t>T</w:t>
      </w:r>
      <w:r w:rsidRPr="00AC6F10" w:rsidR="006526C9">
        <w:rPr>
          <w:rFonts w:ascii="Times New Roman" w:hAnsi="Times New Roman"/>
          <w:b/>
        </w:rPr>
        <w:t>racts</w:t>
      </w:r>
      <w:r w:rsidR="006526C9">
        <w:rPr>
          <w:rFonts w:ascii="Times New Roman" w:hAnsi="Times New Roman"/>
          <w:b/>
        </w:rPr>
        <w:t xml:space="preserve"> </w:t>
      </w:r>
      <w:r w:rsidR="00054776">
        <w:rPr>
          <w:rFonts w:ascii="Times New Roman" w:hAnsi="Times New Roman"/>
          <w:b/>
        </w:rPr>
        <w:t xml:space="preserve">in </w:t>
      </w:r>
      <w:r w:rsidR="006526C9">
        <w:rPr>
          <w:rFonts w:ascii="Times New Roman" w:hAnsi="Times New Roman"/>
          <w:b/>
        </w:rPr>
        <w:t>Participating Area</w:t>
      </w:r>
    </w:p>
    <w:p w:rsidR="006D3F95" w:rsidRPr="00AC6F10" w14:paraId="737260AD" w14:textId="77777777">
      <w:pPr>
        <w:tabs>
          <w:tab w:val="left" w:pos="-1080"/>
          <w:tab w:val="left" w:pos="-720"/>
          <w:tab w:val="left" w:pos="0"/>
          <w:tab w:val="left" w:pos="540"/>
          <w:tab w:val="left" w:pos="1260"/>
          <w:tab w:val="left" w:pos="1620"/>
        </w:tabs>
        <w:rPr>
          <w:rFonts w:ascii="Times New Roman" w:hAnsi="Times New Roman"/>
        </w:rPr>
      </w:pPr>
    </w:p>
    <w:p w:rsidR="006D3F95" w:rsidRPr="00AC6F10" w14:paraId="6FB51F47" w14:textId="32AC1A11">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 xml:space="preserve">If there are unleased Federal tracts in a </w:t>
      </w:r>
      <w:r w:rsidR="001606FE">
        <w:rPr>
          <w:rFonts w:ascii="Times New Roman" w:hAnsi="Times New Roman"/>
        </w:rPr>
        <w:t>PA</w:t>
      </w:r>
      <w:r w:rsidRPr="00AC6F10">
        <w:rPr>
          <w:rFonts w:ascii="Times New Roman" w:hAnsi="Times New Roman"/>
        </w:rPr>
        <w:t>, the operator must provide revised maps, a list of committed leases, and production allocation schedules.</w:t>
      </w:r>
      <w:r w:rsidR="005370BA">
        <w:rPr>
          <w:rFonts w:ascii="Times New Roman" w:hAnsi="Times New Roman"/>
        </w:rPr>
        <w:t xml:space="preserve"> </w:t>
      </w:r>
      <w:r w:rsidRPr="00AC6F10" w:rsidR="005370BA">
        <w:rPr>
          <w:rFonts w:ascii="Times New Roman" w:hAnsi="Times New Roman"/>
        </w:rPr>
        <w:t>Th</w:t>
      </w:r>
      <w:r w:rsidR="005370BA">
        <w:rPr>
          <w:rFonts w:ascii="Times New Roman" w:hAnsi="Times New Roman"/>
        </w:rPr>
        <w:t>is</w:t>
      </w:r>
      <w:r w:rsidRPr="00AC6F10">
        <w:rPr>
          <w:rFonts w:ascii="Times New Roman" w:hAnsi="Times New Roman"/>
        </w:rPr>
        <w:t xml:space="preserve"> information enables the BLM to monitor the terms of the </w:t>
      </w:r>
      <w:r w:rsidR="001606FE">
        <w:rPr>
          <w:rFonts w:ascii="Times New Roman" w:hAnsi="Times New Roman"/>
        </w:rPr>
        <w:t>PA</w:t>
      </w:r>
      <w:r w:rsidRPr="00AC6F10">
        <w:rPr>
          <w:rFonts w:ascii="Times New Roman" w:hAnsi="Times New Roman"/>
        </w:rPr>
        <w:t xml:space="preserve"> and </w:t>
      </w:r>
      <w:r w:rsidR="005370BA">
        <w:rPr>
          <w:rFonts w:ascii="Times New Roman" w:hAnsi="Times New Roman"/>
        </w:rPr>
        <w:t>ensures</w:t>
      </w:r>
      <w:r w:rsidRPr="00AC6F10">
        <w:rPr>
          <w:rFonts w:ascii="Times New Roman" w:hAnsi="Times New Roman"/>
        </w:rPr>
        <w:t xml:space="preserve"> that royalty revenue is properly allocated and reported.</w:t>
      </w:r>
    </w:p>
    <w:p w:rsidR="006D3F95" w:rsidRPr="00AC6F10" w14:paraId="127DE5CD" w14:textId="77777777">
      <w:pPr>
        <w:tabs>
          <w:tab w:val="left" w:pos="-1080"/>
          <w:tab w:val="left" w:pos="-720"/>
          <w:tab w:val="left" w:pos="0"/>
          <w:tab w:val="left" w:pos="540"/>
          <w:tab w:val="left" w:pos="1260"/>
          <w:tab w:val="left" w:pos="1620"/>
        </w:tabs>
        <w:rPr>
          <w:rFonts w:ascii="Times New Roman" w:hAnsi="Times New Roman"/>
        </w:rPr>
      </w:pPr>
    </w:p>
    <w:p w:rsidR="006D3F95" w:rsidRPr="00AC6F10" w14:paraId="02E59875" w14:textId="6D9C399B">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 xml:space="preserve">The information required would take a respondent about </w:t>
      </w:r>
      <w:r w:rsidR="005370BA">
        <w:rPr>
          <w:rFonts w:ascii="Times New Roman" w:hAnsi="Times New Roman"/>
        </w:rPr>
        <w:t xml:space="preserve">three </w:t>
      </w:r>
      <w:r w:rsidRPr="00AC6F10">
        <w:rPr>
          <w:rFonts w:ascii="Times New Roman" w:hAnsi="Times New Roman"/>
        </w:rPr>
        <w:t>hours to prepare and provide.</w:t>
      </w:r>
      <w:r w:rsidR="00372313">
        <w:rPr>
          <w:rFonts w:ascii="Times New Roman" w:hAnsi="Times New Roman"/>
        </w:rPr>
        <w:t xml:space="preserve"> </w:t>
      </w:r>
      <w:r w:rsidR="00284EEE">
        <w:rPr>
          <w:rFonts w:ascii="Times New Roman" w:hAnsi="Times New Roman"/>
        </w:rPr>
        <w:t>The BLM</w:t>
      </w:r>
      <w:r w:rsidRPr="00AC6F10" w:rsidR="00284EEE">
        <w:rPr>
          <w:rFonts w:ascii="Times New Roman" w:hAnsi="Times New Roman"/>
        </w:rPr>
        <w:t xml:space="preserve"> </w:t>
      </w:r>
      <w:r w:rsidRPr="00AC6F10">
        <w:rPr>
          <w:rFonts w:ascii="Times New Roman" w:hAnsi="Times New Roman"/>
        </w:rPr>
        <w:t>estimate</w:t>
      </w:r>
      <w:r w:rsidR="00284EEE">
        <w:rPr>
          <w:rFonts w:ascii="Times New Roman" w:hAnsi="Times New Roman"/>
        </w:rPr>
        <w:t>s</w:t>
      </w:r>
      <w:r w:rsidRPr="00AC6F10">
        <w:rPr>
          <w:rFonts w:ascii="Times New Roman" w:hAnsi="Times New Roman"/>
        </w:rPr>
        <w:t xml:space="preserve"> one respondent for a total burden of 3 hours.</w:t>
      </w:r>
    </w:p>
    <w:p w:rsidR="006D3F95" w:rsidRPr="00AC6F10" w14:paraId="3D166FB6" w14:textId="77777777">
      <w:pPr>
        <w:tabs>
          <w:tab w:val="left" w:pos="-1080"/>
          <w:tab w:val="left" w:pos="-720"/>
          <w:tab w:val="left" w:pos="0"/>
          <w:tab w:val="left" w:pos="540"/>
          <w:tab w:val="left" w:pos="1260"/>
          <w:tab w:val="left" w:pos="1620"/>
        </w:tabs>
        <w:rPr>
          <w:rFonts w:ascii="Times New Roman" w:hAnsi="Times New Roman"/>
        </w:rPr>
      </w:pPr>
    </w:p>
    <w:p w:rsidR="006D3F95" w:rsidRPr="00AC6F10" w14:paraId="20C85D3B" w14:textId="239993CB">
      <w:pPr>
        <w:tabs>
          <w:tab w:val="left" w:pos="-1080"/>
          <w:tab w:val="left" w:pos="-720"/>
          <w:tab w:val="left" w:pos="0"/>
          <w:tab w:val="left" w:pos="540"/>
          <w:tab w:val="left" w:pos="1260"/>
          <w:tab w:val="left" w:pos="1620"/>
        </w:tabs>
        <w:rPr>
          <w:rFonts w:ascii="Times New Roman" w:hAnsi="Times New Roman"/>
        </w:rPr>
      </w:pPr>
      <w:r>
        <w:rPr>
          <w:rFonts w:ascii="Times New Roman" w:hAnsi="Times New Roman"/>
          <w:b/>
        </w:rPr>
        <w:t xml:space="preserve">43 CFR </w:t>
      </w:r>
      <w:r w:rsidRPr="00AC6F10" w:rsidR="00FE5ECF">
        <w:rPr>
          <w:rFonts w:ascii="Times New Roman" w:hAnsi="Times New Roman"/>
          <w:b/>
        </w:rPr>
        <w:t>3137.88 Notification of</w:t>
      </w:r>
      <w:r w:rsidR="00453AF9">
        <w:rPr>
          <w:rFonts w:ascii="Times New Roman" w:hAnsi="Times New Roman"/>
          <w:b/>
        </w:rPr>
        <w:t xml:space="preserve"> </w:t>
      </w:r>
      <w:r w:rsidR="006526C9">
        <w:rPr>
          <w:rFonts w:ascii="Times New Roman" w:hAnsi="Times New Roman"/>
          <w:b/>
        </w:rPr>
        <w:t>Well That Does Not Meet</w:t>
      </w:r>
      <w:r w:rsidRPr="00AC6F10" w:rsidR="006526C9">
        <w:rPr>
          <w:rFonts w:ascii="Times New Roman" w:hAnsi="Times New Roman"/>
          <w:b/>
        </w:rPr>
        <w:t xml:space="preserve"> </w:t>
      </w:r>
      <w:r w:rsidR="006526C9">
        <w:rPr>
          <w:rFonts w:ascii="Times New Roman" w:hAnsi="Times New Roman"/>
          <w:b/>
        </w:rPr>
        <w:t>P</w:t>
      </w:r>
      <w:r w:rsidRPr="00AC6F10" w:rsidR="006526C9">
        <w:rPr>
          <w:rFonts w:ascii="Times New Roman" w:hAnsi="Times New Roman"/>
          <w:b/>
        </w:rPr>
        <w:t>roductivity</w:t>
      </w:r>
      <w:r w:rsidR="006526C9">
        <w:rPr>
          <w:rFonts w:ascii="Times New Roman" w:hAnsi="Times New Roman"/>
          <w:b/>
        </w:rPr>
        <w:t xml:space="preserve"> Criteria</w:t>
      </w:r>
    </w:p>
    <w:p w:rsidR="006D3F95" w:rsidRPr="00AC6F10" w14:paraId="41AD6F2F" w14:textId="77777777">
      <w:pPr>
        <w:tabs>
          <w:tab w:val="left" w:pos="-1080"/>
          <w:tab w:val="left" w:pos="-720"/>
          <w:tab w:val="left" w:pos="0"/>
          <w:tab w:val="left" w:pos="540"/>
          <w:tab w:val="left" w:pos="1260"/>
          <w:tab w:val="left" w:pos="1620"/>
        </w:tabs>
        <w:rPr>
          <w:rFonts w:ascii="Times New Roman" w:hAnsi="Times New Roman"/>
        </w:rPr>
      </w:pPr>
    </w:p>
    <w:p w:rsidR="006D3F95" w:rsidRPr="00AC6F10" w14:paraId="4DAAF0F5" w14:textId="39449331">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 xml:space="preserve">The respondent is required to provide notification to </w:t>
      </w:r>
      <w:r w:rsidR="009357F4">
        <w:rPr>
          <w:rFonts w:ascii="Times New Roman" w:hAnsi="Times New Roman"/>
        </w:rPr>
        <w:t xml:space="preserve">the </w:t>
      </w:r>
      <w:r w:rsidRPr="00AC6F10">
        <w:rPr>
          <w:rFonts w:ascii="Times New Roman" w:hAnsi="Times New Roman"/>
        </w:rPr>
        <w:t>BLM that a well does not meet productivity criteria.</w:t>
      </w:r>
      <w:r w:rsidR="005370BA">
        <w:rPr>
          <w:rFonts w:ascii="Times New Roman" w:hAnsi="Times New Roman"/>
        </w:rPr>
        <w:t xml:space="preserve"> </w:t>
      </w:r>
      <w:r w:rsidRPr="00AC6F10">
        <w:rPr>
          <w:rFonts w:ascii="Times New Roman" w:hAnsi="Times New Roman"/>
        </w:rPr>
        <w:t>This information is necessary for the BLM to determine whether to approve the well for non-unit operations and to ensure proper allocation of production.</w:t>
      </w:r>
    </w:p>
    <w:p w:rsidR="006D3F95" w:rsidRPr="00AC6F10" w14:paraId="31EAC93C" w14:textId="77777777">
      <w:pPr>
        <w:tabs>
          <w:tab w:val="left" w:pos="-1080"/>
          <w:tab w:val="left" w:pos="-720"/>
          <w:tab w:val="left" w:pos="0"/>
          <w:tab w:val="left" w:pos="540"/>
          <w:tab w:val="left" w:pos="1260"/>
          <w:tab w:val="left" w:pos="1620"/>
        </w:tabs>
        <w:rPr>
          <w:rFonts w:ascii="Times New Roman" w:hAnsi="Times New Roman"/>
        </w:rPr>
      </w:pPr>
    </w:p>
    <w:p w:rsidR="006D3F95" w:rsidRPr="00AC6F10" w14:paraId="1736E1A9" w14:textId="212F1CB1">
      <w:pPr>
        <w:tabs>
          <w:tab w:val="left" w:pos="-1080"/>
          <w:tab w:val="left" w:pos="-720"/>
          <w:tab w:val="left" w:pos="0"/>
          <w:tab w:val="left" w:pos="540"/>
          <w:tab w:val="left" w:pos="1260"/>
          <w:tab w:val="left" w:pos="1620"/>
        </w:tabs>
        <w:rPr>
          <w:rFonts w:ascii="Times New Roman" w:hAnsi="Times New Roman"/>
          <w:b/>
        </w:rPr>
      </w:pPr>
      <w:r>
        <w:rPr>
          <w:rFonts w:ascii="Times New Roman" w:hAnsi="Times New Roman"/>
          <w:b/>
        </w:rPr>
        <w:t xml:space="preserve">43 CFR </w:t>
      </w:r>
      <w:r w:rsidRPr="00AC6F10" w:rsidR="00FE5ECF">
        <w:rPr>
          <w:rFonts w:ascii="Times New Roman" w:hAnsi="Times New Roman"/>
          <w:b/>
        </w:rPr>
        <w:t xml:space="preserve">3137.91 Notification of </w:t>
      </w:r>
      <w:r w:rsidR="006526C9">
        <w:rPr>
          <w:rFonts w:ascii="Times New Roman" w:hAnsi="Times New Roman"/>
          <w:b/>
        </w:rPr>
        <w:t>P</w:t>
      </w:r>
      <w:r w:rsidRPr="00AC6F10" w:rsidR="006526C9">
        <w:rPr>
          <w:rFonts w:ascii="Times New Roman" w:hAnsi="Times New Roman"/>
          <w:b/>
        </w:rPr>
        <w:t xml:space="preserve">roductivity </w:t>
      </w:r>
      <w:r w:rsidRPr="00AC6F10" w:rsidR="00FE5ECF">
        <w:rPr>
          <w:rFonts w:ascii="Times New Roman" w:hAnsi="Times New Roman"/>
          <w:b/>
        </w:rPr>
        <w:t xml:space="preserve">for </w:t>
      </w:r>
      <w:r w:rsidR="006526C9">
        <w:rPr>
          <w:rFonts w:ascii="Times New Roman" w:hAnsi="Times New Roman"/>
          <w:b/>
        </w:rPr>
        <w:t>N</w:t>
      </w:r>
      <w:r w:rsidRPr="00AC6F10" w:rsidR="006526C9">
        <w:rPr>
          <w:rFonts w:ascii="Times New Roman" w:hAnsi="Times New Roman"/>
          <w:b/>
        </w:rPr>
        <w:t>on</w:t>
      </w:r>
      <w:r w:rsidRPr="00AC6F10" w:rsidR="00FE5ECF">
        <w:rPr>
          <w:rFonts w:ascii="Times New Roman" w:hAnsi="Times New Roman"/>
          <w:b/>
        </w:rPr>
        <w:t xml:space="preserve">-unit </w:t>
      </w:r>
      <w:r w:rsidR="006526C9">
        <w:rPr>
          <w:rFonts w:ascii="Times New Roman" w:hAnsi="Times New Roman"/>
          <w:b/>
        </w:rPr>
        <w:t>W</w:t>
      </w:r>
      <w:r w:rsidRPr="00AC6F10" w:rsidR="006526C9">
        <w:rPr>
          <w:rFonts w:ascii="Times New Roman" w:hAnsi="Times New Roman"/>
          <w:b/>
        </w:rPr>
        <w:t>ell</w:t>
      </w:r>
    </w:p>
    <w:p w:rsidR="006D3F95" w:rsidRPr="00AC6F10" w14:paraId="2F7BC239" w14:textId="77777777">
      <w:pPr>
        <w:tabs>
          <w:tab w:val="left" w:pos="-1080"/>
          <w:tab w:val="left" w:pos="-720"/>
          <w:tab w:val="left" w:pos="0"/>
          <w:tab w:val="left" w:pos="540"/>
          <w:tab w:val="left" w:pos="1260"/>
          <w:tab w:val="left" w:pos="1620"/>
        </w:tabs>
        <w:rPr>
          <w:rFonts w:ascii="Times New Roman" w:hAnsi="Times New Roman"/>
        </w:rPr>
      </w:pPr>
    </w:p>
    <w:p w:rsidR="006D3F95" w:rsidRPr="00AC6F10" w14:paraId="10DC627F" w14:textId="2F3FBAD0">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 xml:space="preserve">The respondent is required to notify </w:t>
      </w:r>
      <w:r w:rsidR="009357F4">
        <w:rPr>
          <w:rFonts w:ascii="Times New Roman" w:hAnsi="Times New Roman"/>
        </w:rPr>
        <w:t>the BLM</w:t>
      </w:r>
      <w:r w:rsidRPr="00AC6F10">
        <w:rPr>
          <w:rFonts w:ascii="Times New Roman" w:hAnsi="Times New Roman"/>
        </w:rPr>
        <w:t xml:space="preserve"> when a non-unit well meets productivity criteria, which is then used to revise or establish a PA.</w:t>
      </w:r>
      <w:r w:rsidR="005370BA">
        <w:rPr>
          <w:rFonts w:ascii="Times New Roman" w:hAnsi="Times New Roman"/>
        </w:rPr>
        <w:t xml:space="preserve"> </w:t>
      </w:r>
      <w:r w:rsidR="009357F4">
        <w:rPr>
          <w:rFonts w:ascii="Times New Roman" w:hAnsi="Times New Roman"/>
        </w:rPr>
        <w:t xml:space="preserve">The </w:t>
      </w:r>
      <w:r w:rsidRPr="00AC6F10">
        <w:rPr>
          <w:rFonts w:ascii="Times New Roman" w:hAnsi="Times New Roman"/>
        </w:rPr>
        <w:t>BLM uses the required information determine whether the unit meets the requirements to revise or establish a PA and to determine that the revised or newly established unit is productive.</w:t>
      </w:r>
    </w:p>
    <w:p w:rsidR="006D3F95" w:rsidRPr="00AC6F10" w14:paraId="71BB6EA3" w14:textId="77777777">
      <w:pPr>
        <w:tabs>
          <w:tab w:val="left" w:pos="-1080"/>
          <w:tab w:val="left" w:pos="-720"/>
          <w:tab w:val="left" w:pos="0"/>
          <w:tab w:val="left" w:pos="540"/>
          <w:tab w:val="left" w:pos="1260"/>
          <w:tab w:val="left" w:pos="1620"/>
        </w:tabs>
        <w:rPr>
          <w:rFonts w:ascii="Times New Roman" w:hAnsi="Times New Roman"/>
        </w:rPr>
      </w:pPr>
    </w:p>
    <w:p w:rsidR="006D3F95" w:rsidRPr="00AC6F10" w14:paraId="3E906584" w14:textId="3AEE7862">
      <w:pPr>
        <w:tabs>
          <w:tab w:val="left" w:pos="-1080"/>
          <w:tab w:val="left" w:pos="-720"/>
          <w:tab w:val="left" w:pos="0"/>
          <w:tab w:val="left" w:pos="540"/>
          <w:tab w:val="left" w:pos="1260"/>
          <w:tab w:val="left" w:pos="1620"/>
        </w:tabs>
        <w:rPr>
          <w:rFonts w:ascii="Times New Roman" w:hAnsi="Times New Roman"/>
        </w:rPr>
      </w:pPr>
      <w:r>
        <w:rPr>
          <w:rFonts w:ascii="Times New Roman" w:hAnsi="Times New Roman"/>
          <w:b/>
        </w:rPr>
        <w:t xml:space="preserve">43 CFR </w:t>
      </w:r>
      <w:r w:rsidRPr="00AC6F10" w:rsidR="00FE5ECF">
        <w:rPr>
          <w:rFonts w:ascii="Times New Roman" w:hAnsi="Times New Roman"/>
          <w:b/>
        </w:rPr>
        <w:t xml:space="preserve">3137.92 Production </w:t>
      </w:r>
      <w:r w:rsidR="006526C9">
        <w:rPr>
          <w:rFonts w:ascii="Times New Roman" w:hAnsi="Times New Roman"/>
          <w:b/>
        </w:rPr>
        <w:t>I</w:t>
      </w:r>
      <w:r w:rsidRPr="00AC6F10" w:rsidR="006526C9">
        <w:rPr>
          <w:rFonts w:ascii="Times New Roman" w:hAnsi="Times New Roman"/>
          <w:b/>
        </w:rPr>
        <w:t>nformation</w:t>
      </w:r>
    </w:p>
    <w:p w:rsidR="006D3F95" w:rsidRPr="00AC6F10" w14:paraId="44934DFF" w14:textId="77777777">
      <w:pPr>
        <w:tabs>
          <w:tab w:val="left" w:pos="-1080"/>
          <w:tab w:val="left" w:pos="-720"/>
          <w:tab w:val="left" w:pos="0"/>
          <w:tab w:val="left" w:pos="540"/>
          <w:tab w:val="left" w:pos="1260"/>
          <w:tab w:val="left" w:pos="1620"/>
        </w:tabs>
        <w:rPr>
          <w:rFonts w:ascii="Times New Roman" w:hAnsi="Times New Roman"/>
        </w:rPr>
      </w:pPr>
    </w:p>
    <w:p w:rsidR="006D3F95" w:rsidRPr="00AC6F10" w14:paraId="33F96497" w14:textId="7FE10C51">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 xml:space="preserve">The respondent must provide restoration or new production information, or sufficient production information and well completion information after </w:t>
      </w:r>
      <w:r w:rsidR="009357F4">
        <w:rPr>
          <w:rFonts w:ascii="Times New Roman" w:hAnsi="Times New Roman"/>
        </w:rPr>
        <w:t>the BLM</w:t>
      </w:r>
      <w:r w:rsidRPr="00AC6F10">
        <w:rPr>
          <w:rFonts w:ascii="Times New Roman" w:hAnsi="Times New Roman"/>
        </w:rPr>
        <w:t xml:space="preserve"> notification of insufficient production.</w:t>
      </w:r>
      <w:r w:rsidR="005370BA">
        <w:rPr>
          <w:rFonts w:ascii="Times New Roman" w:hAnsi="Times New Roman"/>
        </w:rPr>
        <w:t xml:space="preserve"> </w:t>
      </w:r>
      <w:r w:rsidRPr="00AC6F10">
        <w:rPr>
          <w:rFonts w:ascii="Times New Roman" w:hAnsi="Times New Roman"/>
        </w:rPr>
        <w:t xml:space="preserve">Response to the BLM notification is necessary for </w:t>
      </w:r>
      <w:r w:rsidR="009357F4">
        <w:rPr>
          <w:rFonts w:ascii="Times New Roman" w:hAnsi="Times New Roman"/>
        </w:rPr>
        <w:t>the BLM</w:t>
      </w:r>
      <w:r w:rsidRPr="00AC6F10">
        <w:rPr>
          <w:rFonts w:ascii="Times New Roman" w:hAnsi="Times New Roman"/>
        </w:rPr>
        <w:t xml:space="preserve"> to determine whether to keep a PA in effect.</w:t>
      </w:r>
      <w:r w:rsidR="00372313">
        <w:rPr>
          <w:rFonts w:ascii="Times New Roman" w:hAnsi="Times New Roman"/>
        </w:rPr>
        <w:t xml:space="preserve"> </w:t>
      </w:r>
    </w:p>
    <w:p w:rsidR="006D3F95" w:rsidRPr="00AC6F10" w14:paraId="0194BBD1" w14:textId="77777777">
      <w:pPr>
        <w:tabs>
          <w:tab w:val="left" w:pos="-1080"/>
          <w:tab w:val="left" w:pos="-720"/>
          <w:tab w:val="left" w:pos="0"/>
          <w:tab w:val="left" w:pos="540"/>
          <w:tab w:val="left" w:pos="1260"/>
          <w:tab w:val="left" w:pos="1620"/>
        </w:tabs>
        <w:rPr>
          <w:rFonts w:ascii="Times New Roman" w:hAnsi="Times New Roman"/>
        </w:rPr>
      </w:pPr>
    </w:p>
    <w:p w:rsidR="006D3F95" w:rsidRPr="00AC6F10" w14:paraId="41F5F4ED" w14:textId="77A2894A">
      <w:pPr>
        <w:tabs>
          <w:tab w:val="left" w:pos="-1080"/>
          <w:tab w:val="left" w:pos="-720"/>
          <w:tab w:val="left" w:pos="0"/>
          <w:tab w:val="left" w:pos="540"/>
          <w:tab w:val="left" w:pos="1260"/>
          <w:tab w:val="left" w:pos="1620"/>
        </w:tabs>
        <w:rPr>
          <w:rFonts w:ascii="Times New Roman" w:hAnsi="Times New Roman"/>
          <w:b/>
        </w:rPr>
      </w:pPr>
      <w:r>
        <w:rPr>
          <w:rFonts w:ascii="Times New Roman" w:hAnsi="Times New Roman"/>
          <w:b/>
        </w:rPr>
        <w:t xml:space="preserve">43 CFR </w:t>
      </w:r>
      <w:r w:rsidRPr="00AC6F10" w:rsidR="00FE5ECF">
        <w:rPr>
          <w:rFonts w:ascii="Times New Roman" w:hAnsi="Times New Roman"/>
          <w:b/>
        </w:rPr>
        <w:t xml:space="preserve">3137.111 Lease </w:t>
      </w:r>
      <w:r w:rsidR="006526C9">
        <w:rPr>
          <w:rFonts w:ascii="Times New Roman" w:hAnsi="Times New Roman"/>
          <w:b/>
        </w:rPr>
        <w:t>E</w:t>
      </w:r>
      <w:r w:rsidRPr="00AC6F10" w:rsidR="006526C9">
        <w:rPr>
          <w:rFonts w:ascii="Times New Roman" w:hAnsi="Times New Roman"/>
          <w:b/>
        </w:rPr>
        <w:t>xtension</w:t>
      </w:r>
    </w:p>
    <w:p w:rsidR="006D3F95" w:rsidRPr="00AC6F10" w14:paraId="13C20430" w14:textId="77777777">
      <w:pPr>
        <w:tabs>
          <w:tab w:val="left" w:pos="-1080"/>
          <w:tab w:val="left" w:pos="-720"/>
          <w:tab w:val="left" w:pos="0"/>
          <w:tab w:val="left" w:pos="540"/>
          <w:tab w:val="left" w:pos="1260"/>
          <w:tab w:val="left" w:pos="1620"/>
        </w:tabs>
        <w:rPr>
          <w:rFonts w:ascii="Times New Roman" w:hAnsi="Times New Roman"/>
        </w:rPr>
      </w:pPr>
    </w:p>
    <w:p w:rsidR="006D3F95" w:rsidRPr="00AC6F10" w14:paraId="6E5174A4" w14:textId="0473BA9B">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The operator must provide information that shows actual well production meets productivity criteria or that there is actual or constructive drilling or reworking operations in order to request an extension of the primary term of all leases committed to a unit agreement.</w:t>
      </w:r>
      <w:r w:rsidR="005370BA">
        <w:rPr>
          <w:rFonts w:ascii="Times New Roman" w:hAnsi="Times New Roman"/>
        </w:rPr>
        <w:t xml:space="preserve"> </w:t>
      </w:r>
      <w:r w:rsidR="009357F4">
        <w:rPr>
          <w:rFonts w:ascii="Times New Roman" w:hAnsi="Times New Roman"/>
        </w:rPr>
        <w:t xml:space="preserve">The </w:t>
      </w:r>
      <w:r w:rsidRPr="00AC6F10">
        <w:rPr>
          <w:rFonts w:ascii="Times New Roman" w:hAnsi="Times New Roman"/>
        </w:rPr>
        <w:t>BLM needs verification that the operator has met the requirements for obtaining the benefit of a lease extension.</w:t>
      </w:r>
    </w:p>
    <w:p w:rsidR="006D3F95" w:rsidRPr="00AC6F10" w14:paraId="45F49FBA" w14:textId="77777777">
      <w:pPr>
        <w:tabs>
          <w:tab w:val="left" w:pos="-1080"/>
          <w:tab w:val="left" w:pos="-720"/>
          <w:tab w:val="left" w:pos="0"/>
          <w:tab w:val="left" w:pos="540"/>
          <w:tab w:val="left" w:pos="1260"/>
          <w:tab w:val="left" w:pos="1620"/>
        </w:tabs>
        <w:rPr>
          <w:rFonts w:ascii="Times New Roman" w:hAnsi="Times New Roman"/>
        </w:rPr>
      </w:pPr>
    </w:p>
    <w:p w:rsidR="006D3F95" w:rsidRPr="00AC6F10" w14:paraId="54A08EFE" w14:textId="04EA2F1A">
      <w:pPr>
        <w:tabs>
          <w:tab w:val="left" w:pos="-1080"/>
          <w:tab w:val="left" w:pos="-720"/>
          <w:tab w:val="left" w:pos="0"/>
          <w:tab w:val="left" w:pos="540"/>
          <w:tab w:val="left" w:pos="1260"/>
          <w:tab w:val="left" w:pos="1620"/>
        </w:tabs>
        <w:rPr>
          <w:rFonts w:ascii="Times New Roman" w:hAnsi="Times New Roman"/>
          <w:b/>
        </w:rPr>
      </w:pPr>
      <w:r>
        <w:rPr>
          <w:rFonts w:ascii="Times New Roman" w:hAnsi="Times New Roman"/>
          <w:b/>
        </w:rPr>
        <w:t xml:space="preserve">43 CFR </w:t>
      </w:r>
      <w:r w:rsidRPr="00AC6F10" w:rsidR="00FE5ECF">
        <w:rPr>
          <w:rFonts w:ascii="Times New Roman" w:hAnsi="Times New Roman"/>
          <w:b/>
        </w:rPr>
        <w:t xml:space="preserve">3137.112 Inability to </w:t>
      </w:r>
      <w:r w:rsidR="006526C9">
        <w:rPr>
          <w:rFonts w:ascii="Times New Roman" w:hAnsi="Times New Roman"/>
          <w:b/>
        </w:rPr>
        <w:t>C</w:t>
      </w:r>
      <w:r w:rsidRPr="00AC6F10" w:rsidR="006526C9">
        <w:rPr>
          <w:rFonts w:ascii="Times New Roman" w:hAnsi="Times New Roman"/>
          <w:b/>
        </w:rPr>
        <w:t xml:space="preserve">onduct </w:t>
      </w:r>
      <w:r w:rsidR="006526C9">
        <w:rPr>
          <w:rFonts w:ascii="Times New Roman" w:hAnsi="Times New Roman"/>
          <w:b/>
        </w:rPr>
        <w:t>O</w:t>
      </w:r>
      <w:r w:rsidRPr="00AC6F10" w:rsidR="006526C9">
        <w:rPr>
          <w:rFonts w:ascii="Times New Roman" w:hAnsi="Times New Roman"/>
          <w:b/>
        </w:rPr>
        <w:t xml:space="preserve">perations </w:t>
      </w:r>
      <w:r w:rsidR="006526C9">
        <w:rPr>
          <w:rFonts w:ascii="Times New Roman" w:hAnsi="Times New Roman"/>
          <w:b/>
        </w:rPr>
        <w:t>A</w:t>
      </w:r>
      <w:r w:rsidRPr="00AC6F10" w:rsidR="006526C9">
        <w:rPr>
          <w:rFonts w:ascii="Times New Roman" w:hAnsi="Times New Roman"/>
          <w:b/>
        </w:rPr>
        <w:t>ctivities</w:t>
      </w:r>
    </w:p>
    <w:p w:rsidR="006D3F95" w:rsidRPr="00AC6F10" w14:paraId="2E9A79BF" w14:textId="77777777">
      <w:pPr>
        <w:tabs>
          <w:tab w:val="left" w:pos="-1080"/>
          <w:tab w:val="left" w:pos="-720"/>
          <w:tab w:val="left" w:pos="0"/>
          <w:tab w:val="left" w:pos="540"/>
          <w:tab w:val="left" w:pos="1260"/>
          <w:tab w:val="left" w:pos="1620"/>
        </w:tabs>
        <w:rPr>
          <w:rFonts w:ascii="Times New Roman" w:hAnsi="Times New Roman"/>
        </w:rPr>
      </w:pPr>
    </w:p>
    <w:p w:rsidR="006D3F95" w:rsidRPr="00AC6F10" w14:paraId="4ED8C2EE" w14:textId="3172DCA4">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The operator is required to demonstrate that it cannot start actual or constructive drilling or reworking activities because of reasons beyond the operator’s control.</w:t>
      </w:r>
      <w:r w:rsidR="005370BA">
        <w:rPr>
          <w:rFonts w:ascii="Times New Roman" w:hAnsi="Times New Roman"/>
        </w:rPr>
        <w:t xml:space="preserve"> </w:t>
      </w:r>
      <w:r w:rsidR="009357F4">
        <w:rPr>
          <w:rFonts w:ascii="Times New Roman" w:hAnsi="Times New Roman"/>
        </w:rPr>
        <w:t xml:space="preserve">The </w:t>
      </w:r>
      <w:r w:rsidRPr="00AC6F10">
        <w:rPr>
          <w:rFonts w:ascii="Times New Roman" w:hAnsi="Times New Roman"/>
        </w:rPr>
        <w:t>BLM requires the information to determine the validity of the operator’s inability to conduct drilling or reworking activities, as required under the terms of the lease.</w:t>
      </w:r>
    </w:p>
    <w:p w:rsidR="006D3F95" w:rsidRPr="00AC6F10" w14:paraId="6CBB0F02" w14:textId="77777777">
      <w:pPr>
        <w:tabs>
          <w:tab w:val="left" w:pos="-1080"/>
          <w:tab w:val="left" w:pos="-720"/>
          <w:tab w:val="left" w:pos="0"/>
          <w:tab w:val="left" w:pos="540"/>
          <w:tab w:val="left" w:pos="1260"/>
          <w:tab w:val="left" w:pos="1620"/>
        </w:tabs>
        <w:rPr>
          <w:rFonts w:ascii="Times New Roman" w:hAnsi="Times New Roman"/>
        </w:rPr>
      </w:pPr>
    </w:p>
    <w:p w:rsidR="006D3F95" w:rsidRPr="00AC6F10" w14:paraId="5F3BA4CE" w14:textId="1E875D9E">
      <w:pPr>
        <w:tabs>
          <w:tab w:val="left" w:pos="-1080"/>
          <w:tab w:val="left" w:pos="-720"/>
          <w:tab w:val="left" w:pos="0"/>
          <w:tab w:val="left" w:pos="540"/>
          <w:tab w:val="left" w:pos="1260"/>
          <w:tab w:val="left" w:pos="1620"/>
        </w:tabs>
        <w:rPr>
          <w:rFonts w:ascii="Times New Roman" w:hAnsi="Times New Roman"/>
          <w:b/>
        </w:rPr>
      </w:pPr>
      <w:r>
        <w:rPr>
          <w:rFonts w:ascii="Times New Roman" w:hAnsi="Times New Roman"/>
          <w:b/>
        </w:rPr>
        <w:t xml:space="preserve">43 CFR </w:t>
      </w:r>
      <w:r w:rsidRPr="00AC6F10" w:rsidR="00FE5ECF">
        <w:rPr>
          <w:rFonts w:ascii="Times New Roman" w:hAnsi="Times New Roman"/>
          <w:b/>
        </w:rPr>
        <w:t xml:space="preserve">3137.130 Unit </w:t>
      </w:r>
      <w:r w:rsidR="006526C9">
        <w:rPr>
          <w:rFonts w:ascii="Times New Roman" w:hAnsi="Times New Roman"/>
          <w:b/>
        </w:rPr>
        <w:t>T</w:t>
      </w:r>
      <w:r w:rsidRPr="00AC6F10" w:rsidR="006526C9">
        <w:rPr>
          <w:rFonts w:ascii="Times New Roman" w:hAnsi="Times New Roman"/>
          <w:b/>
        </w:rPr>
        <w:t>ermination</w:t>
      </w:r>
    </w:p>
    <w:p w:rsidR="006D3F95" w:rsidRPr="00AC6F10" w14:paraId="0E2E4E07" w14:textId="77777777">
      <w:pPr>
        <w:tabs>
          <w:tab w:val="left" w:pos="-1080"/>
          <w:tab w:val="left" w:pos="-720"/>
          <w:tab w:val="left" w:pos="0"/>
          <w:tab w:val="left" w:pos="540"/>
          <w:tab w:val="left" w:pos="1260"/>
          <w:tab w:val="left" w:pos="1620"/>
        </w:tabs>
        <w:rPr>
          <w:rFonts w:ascii="Times New Roman" w:hAnsi="Times New Roman"/>
        </w:rPr>
      </w:pPr>
    </w:p>
    <w:p w:rsidR="006D3F95" w:rsidRPr="00AC6F10" w14:paraId="52F086A1" w14:textId="34218D66">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 xml:space="preserve">If a unit operator requests approval for voluntary termination of the unit and production is insufficient to establish a </w:t>
      </w:r>
      <w:r w:rsidR="001606FE">
        <w:rPr>
          <w:rFonts w:ascii="Times New Roman" w:hAnsi="Times New Roman"/>
        </w:rPr>
        <w:t>PA</w:t>
      </w:r>
      <w:r w:rsidRPr="00AC6F10">
        <w:rPr>
          <w:rFonts w:ascii="Times New Roman" w:hAnsi="Times New Roman"/>
        </w:rPr>
        <w:t>, the operator must certify that at least 75 percent of the interest owners in the agreement agree to the voluntary termination.</w:t>
      </w:r>
      <w:r w:rsidR="005370BA">
        <w:rPr>
          <w:rFonts w:ascii="Times New Roman" w:hAnsi="Times New Roman"/>
        </w:rPr>
        <w:t xml:space="preserve"> </w:t>
      </w:r>
      <w:r w:rsidRPr="00AC6F10">
        <w:rPr>
          <w:rFonts w:ascii="Times New Roman" w:hAnsi="Times New Roman"/>
        </w:rPr>
        <w:t xml:space="preserve">Certification is required for </w:t>
      </w:r>
      <w:r w:rsidR="009357F4">
        <w:rPr>
          <w:rFonts w:ascii="Times New Roman" w:hAnsi="Times New Roman"/>
        </w:rPr>
        <w:t>the BLM</w:t>
      </w:r>
      <w:r w:rsidRPr="00AC6F10">
        <w:rPr>
          <w:rFonts w:ascii="Times New Roman" w:hAnsi="Times New Roman"/>
        </w:rPr>
        <w:t xml:space="preserve"> to approve termination of the unit based on production data and consent of the interest owners under the terms of the agreement.</w:t>
      </w:r>
    </w:p>
    <w:p w:rsidR="006D3F95" w:rsidRPr="00AC6F10" w14:paraId="7069A7BA" w14:textId="77777777">
      <w:pPr>
        <w:tabs>
          <w:tab w:val="left" w:pos="-1080"/>
          <w:tab w:val="left" w:pos="-720"/>
          <w:tab w:val="left" w:pos="0"/>
          <w:tab w:val="left" w:pos="540"/>
          <w:tab w:val="left" w:pos="1260"/>
          <w:tab w:val="left" w:pos="1620"/>
        </w:tabs>
        <w:rPr>
          <w:rFonts w:ascii="Times New Roman" w:hAnsi="Times New Roman"/>
        </w:rPr>
      </w:pPr>
    </w:p>
    <w:p w:rsidR="006D3F95" w:rsidRPr="00AC6F10" w14:paraId="20547139" w14:textId="03CB0112">
      <w:pPr>
        <w:tabs>
          <w:tab w:val="left" w:pos="-1080"/>
          <w:tab w:val="left" w:pos="-720"/>
          <w:tab w:val="left" w:pos="0"/>
          <w:tab w:val="left" w:pos="540"/>
          <w:tab w:val="left" w:pos="1260"/>
          <w:tab w:val="left" w:pos="1620"/>
        </w:tabs>
        <w:rPr>
          <w:rFonts w:ascii="Times New Roman" w:hAnsi="Times New Roman"/>
          <w:b/>
        </w:rPr>
      </w:pPr>
      <w:r>
        <w:rPr>
          <w:rFonts w:ascii="Times New Roman" w:hAnsi="Times New Roman"/>
          <w:b/>
        </w:rPr>
        <w:t xml:space="preserve">43 CFR </w:t>
      </w:r>
      <w:r w:rsidRPr="00AC6F10" w:rsidR="00FE5ECF">
        <w:rPr>
          <w:rFonts w:ascii="Times New Roman" w:hAnsi="Times New Roman"/>
          <w:b/>
        </w:rPr>
        <w:t>3137.135</w:t>
      </w:r>
      <w:r w:rsidR="00372313">
        <w:rPr>
          <w:rFonts w:ascii="Times New Roman" w:hAnsi="Times New Roman"/>
        </w:rPr>
        <w:t xml:space="preserve"> </w:t>
      </w:r>
      <w:r w:rsidRPr="00AC6F10" w:rsidR="00FE5ECF">
        <w:rPr>
          <w:rFonts w:ascii="Times New Roman" w:hAnsi="Times New Roman"/>
          <w:b/>
        </w:rPr>
        <w:t xml:space="preserve">Impact </w:t>
      </w:r>
      <w:r w:rsidR="006526C9">
        <w:rPr>
          <w:rFonts w:ascii="Times New Roman" w:hAnsi="Times New Roman"/>
          <w:b/>
        </w:rPr>
        <w:t>M</w:t>
      </w:r>
      <w:r w:rsidRPr="00AC6F10" w:rsidR="006526C9">
        <w:rPr>
          <w:rFonts w:ascii="Times New Roman" w:hAnsi="Times New Roman"/>
          <w:b/>
        </w:rPr>
        <w:t>itigation</w:t>
      </w:r>
    </w:p>
    <w:p w:rsidR="006D3F95" w:rsidRPr="00AC6F10" w14:paraId="62886BDA" w14:textId="77777777">
      <w:pPr>
        <w:tabs>
          <w:tab w:val="left" w:pos="-1080"/>
          <w:tab w:val="left" w:pos="-720"/>
          <w:tab w:val="left" w:pos="0"/>
          <w:tab w:val="left" w:pos="540"/>
          <w:tab w:val="left" w:pos="1260"/>
          <w:tab w:val="left" w:pos="1620"/>
        </w:tabs>
        <w:rPr>
          <w:rFonts w:ascii="Times New Roman" w:hAnsi="Times New Roman"/>
        </w:rPr>
      </w:pPr>
    </w:p>
    <w:p w:rsidR="006D3F95" w:rsidRPr="00AC6F10" w14:paraId="074903EE" w14:textId="40E65050">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The respondent must submit a plan for mitigating the impacts from unit operations after termination of the unit.</w:t>
      </w:r>
      <w:r w:rsidR="004C76AC">
        <w:rPr>
          <w:rFonts w:ascii="Times New Roman" w:hAnsi="Times New Roman"/>
        </w:rPr>
        <w:t xml:space="preserve"> </w:t>
      </w:r>
      <w:r w:rsidRPr="00AC6F10">
        <w:rPr>
          <w:rFonts w:ascii="Times New Roman" w:hAnsi="Times New Roman"/>
        </w:rPr>
        <w:t>Th</w:t>
      </w:r>
      <w:r w:rsidR="004C76AC">
        <w:rPr>
          <w:rFonts w:ascii="Times New Roman" w:hAnsi="Times New Roman"/>
        </w:rPr>
        <w:t>is</w:t>
      </w:r>
      <w:r w:rsidRPr="00AC6F10">
        <w:rPr>
          <w:rFonts w:ascii="Times New Roman" w:hAnsi="Times New Roman"/>
        </w:rPr>
        <w:t xml:space="preserve"> information is necessary for </w:t>
      </w:r>
      <w:r w:rsidR="009357F4">
        <w:rPr>
          <w:rFonts w:ascii="Times New Roman" w:hAnsi="Times New Roman"/>
        </w:rPr>
        <w:t>the BLM</w:t>
      </w:r>
      <w:r w:rsidRPr="00AC6F10">
        <w:rPr>
          <w:rFonts w:ascii="Times New Roman" w:hAnsi="Times New Roman"/>
        </w:rPr>
        <w:t xml:space="preserve"> approval of mitigation plans to timely, properly, and efficiently manage the surface impacts resulting from unit operations.</w:t>
      </w:r>
    </w:p>
    <w:p w:rsidR="006D3F95" w:rsidRPr="00AC6F10" w14:paraId="172865F4" w14:textId="50C41EC1">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 xml:space="preserve"> </w:t>
      </w:r>
    </w:p>
    <w:p w:rsidR="006D3F95" w:rsidRPr="00AC6F10" w14:paraId="03DC06BA" w14:textId="4BB8836A">
      <w:pPr>
        <w:tabs>
          <w:tab w:val="left" w:pos="-1080"/>
          <w:tab w:val="left" w:pos="-720"/>
          <w:tab w:val="left" w:pos="0"/>
          <w:tab w:val="left" w:pos="540"/>
          <w:tab w:val="left" w:pos="1260"/>
          <w:tab w:val="left" w:pos="1620"/>
        </w:tabs>
        <w:rPr>
          <w:rFonts w:ascii="Times New Roman" w:hAnsi="Times New Roman"/>
          <w:b/>
        </w:rPr>
      </w:pPr>
      <w:r>
        <w:rPr>
          <w:rFonts w:ascii="Times New Roman" w:hAnsi="Times New Roman"/>
          <w:b/>
        </w:rPr>
        <w:t xml:space="preserve">43 CFR </w:t>
      </w:r>
      <w:r w:rsidRPr="00AC6F10" w:rsidR="00FE5ECF">
        <w:rPr>
          <w:rFonts w:ascii="Times New Roman" w:hAnsi="Times New Roman"/>
          <w:b/>
        </w:rPr>
        <w:t>3138.11</w:t>
      </w:r>
      <w:r w:rsidR="00372313">
        <w:rPr>
          <w:rFonts w:ascii="Times New Roman" w:hAnsi="Times New Roman"/>
        </w:rPr>
        <w:t xml:space="preserve"> </w:t>
      </w:r>
      <w:r w:rsidR="00CD4AEF">
        <w:rPr>
          <w:rFonts w:ascii="Times New Roman" w:hAnsi="Times New Roman"/>
          <w:b/>
        </w:rPr>
        <w:t xml:space="preserve">Application for </w:t>
      </w:r>
      <w:r w:rsidR="00E47ADB">
        <w:rPr>
          <w:rFonts w:ascii="Times New Roman" w:hAnsi="Times New Roman"/>
          <w:b/>
        </w:rPr>
        <w:t>S</w:t>
      </w:r>
      <w:r w:rsidRPr="00AC6F10" w:rsidR="00E47ADB">
        <w:rPr>
          <w:rFonts w:ascii="Times New Roman" w:hAnsi="Times New Roman"/>
          <w:b/>
        </w:rPr>
        <w:t xml:space="preserve">torage </w:t>
      </w:r>
      <w:r w:rsidR="00E47ADB">
        <w:rPr>
          <w:rFonts w:ascii="Times New Roman" w:hAnsi="Times New Roman"/>
          <w:b/>
        </w:rPr>
        <w:t>A</w:t>
      </w:r>
      <w:r w:rsidRPr="00AC6F10" w:rsidR="00E47ADB">
        <w:rPr>
          <w:rFonts w:ascii="Times New Roman" w:hAnsi="Times New Roman"/>
          <w:b/>
        </w:rPr>
        <w:t>greement</w:t>
      </w:r>
    </w:p>
    <w:p w:rsidR="006D3F95" w:rsidRPr="00AC6F10" w14:paraId="2AFAD32E" w14:textId="77777777">
      <w:pPr>
        <w:tabs>
          <w:tab w:val="left" w:pos="-1080"/>
          <w:tab w:val="left" w:pos="-720"/>
          <w:tab w:val="left" w:pos="0"/>
          <w:tab w:val="left" w:pos="540"/>
          <w:tab w:val="left" w:pos="1260"/>
          <w:tab w:val="left" w:pos="1620"/>
        </w:tabs>
        <w:rPr>
          <w:rFonts w:ascii="Times New Roman" w:hAnsi="Times New Roman"/>
        </w:rPr>
      </w:pPr>
    </w:p>
    <w:p w:rsidR="006D3F95" w:rsidRPr="00AC6F10" w14:paraId="73845BBB" w14:textId="77777777">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An application for a subsurface storage agreement must include:</w:t>
      </w:r>
    </w:p>
    <w:p w:rsidR="006D3F95" w:rsidRPr="00AC6F10" w14:paraId="37C014D6" w14:textId="77777777">
      <w:pPr>
        <w:tabs>
          <w:tab w:val="left" w:pos="-1080"/>
          <w:tab w:val="left" w:pos="-720"/>
          <w:tab w:val="left" w:pos="0"/>
          <w:tab w:val="left" w:pos="540"/>
          <w:tab w:val="left" w:pos="1260"/>
          <w:tab w:val="left" w:pos="1620"/>
        </w:tabs>
        <w:rPr>
          <w:rFonts w:ascii="Times New Roman" w:hAnsi="Times New Roman"/>
        </w:rPr>
      </w:pPr>
    </w:p>
    <w:p w:rsidR="006D3F95" w:rsidRPr="00AC6F10" w14:paraId="5EEC31FA" w14:textId="77777777">
      <w:pPr>
        <w:numPr>
          <w:ilvl w:val="0"/>
          <w:numId w:val="11"/>
        </w:numPr>
        <w:tabs>
          <w:tab w:val="left" w:pos="-1080"/>
          <w:tab w:val="left" w:pos="-720"/>
          <w:tab w:val="left" w:pos="360"/>
          <w:tab w:val="left" w:pos="990"/>
          <w:tab w:val="left" w:pos="1620"/>
        </w:tabs>
        <w:ind w:left="0" w:firstLine="0"/>
        <w:rPr>
          <w:rFonts w:ascii="Times New Roman" w:hAnsi="Times New Roman"/>
        </w:rPr>
      </w:pPr>
      <w:r w:rsidRPr="00AC6F10">
        <w:rPr>
          <w:rFonts w:ascii="Times New Roman" w:hAnsi="Times New Roman"/>
        </w:rPr>
        <w:t>The reason for forming the agreement;</w:t>
      </w:r>
    </w:p>
    <w:p w:rsidR="006D3F95" w:rsidRPr="00AC6F10" w14:paraId="264634AA" w14:textId="77777777">
      <w:pPr>
        <w:tabs>
          <w:tab w:val="left" w:pos="-1080"/>
          <w:tab w:val="left" w:pos="-720"/>
          <w:tab w:val="left" w:pos="360"/>
          <w:tab w:val="left" w:pos="990"/>
          <w:tab w:val="left" w:pos="1620"/>
        </w:tabs>
        <w:rPr>
          <w:rFonts w:ascii="Times New Roman" w:hAnsi="Times New Roman"/>
        </w:rPr>
      </w:pPr>
    </w:p>
    <w:p w:rsidR="006D3F95" w:rsidRPr="00AC6F10" w14:paraId="6E5F265C" w14:textId="0096530D">
      <w:pPr>
        <w:numPr>
          <w:ilvl w:val="0"/>
          <w:numId w:val="11"/>
        </w:numPr>
        <w:tabs>
          <w:tab w:val="left" w:pos="-1080"/>
          <w:tab w:val="left" w:pos="-720"/>
          <w:tab w:val="left" w:pos="360"/>
          <w:tab w:val="left" w:pos="990"/>
          <w:tab w:val="left" w:pos="1620"/>
        </w:tabs>
        <w:ind w:left="0" w:firstLine="0"/>
        <w:rPr>
          <w:rFonts w:ascii="Times New Roman" w:hAnsi="Times New Roman"/>
        </w:rPr>
      </w:pPr>
      <w:r w:rsidRPr="00AC6F10">
        <w:rPr>
          <w:rFonts w:ascii="Times New Roman" w:hAnsi="Times New Roman"/>
        </w:rPr>
        <w:t xml:space="preserve">Descriptions of the area that </w:t>
      </w:r>
      <w:r w:rsidR="004C76AC">
        <w:rPr>
          <w:rFonts w:ascii="Times New Roman" w:hAnsi="Times New Roman"/>
        </w:rPr>
        <w:t>will</w:t>
      </w:r>
      <w:r w:rsidRPr="00AC6F10">
        <w:rPr>
          <w:rFonts w:ascii="Times New Roman" w:hAnsi="Times New Roman"/>
        </w:rPr>
        <w:t xml:space="preserve"> be included and the formation;</w:t>
      </w:r>
    </w:p>
    <w:p w:rsidR="006D3F95" w:rsidRPr="00AC6F10" w14:paraId="534F97FF" w14:textId="77777777">
      <w:pPr>
        <w:pStyle w:val="ListParagraph"/>
        <w:rPr>
          <w:rFonts w:ascii="Times New Roman" w:hAnsi="Times New Roman"/>
        </w:rPr>
      </w:pPr>
    </w:p>
    <w:p w:rsidR="006D3F95" w:rsidRPr="00AC6F10" w14:paraId="2F870627" w14:textId="77777777">
      <w:pPr>
        <w:numPr>
          <w:ilvl w:val="0"/>
          <w:numId w:val="11"/>
        </w:numPr>
        <w:tabs>
          <w:tab w:val="left" w:pos="-1080"/>
          <w:tab w:val="left" w:pos="-720"/>
          <w:tab w:val="left" w:pos="360"/>
          <w:tab w:val="left" w:pos="990"/>
          <w:tab w:val="left" w:pos="1620"/>
        </w:tabs>
        <w:ind w:left="0" w:firstLine="0"/>
        <w:rPr>
          <w:rFonts w:ascii="Times New Roman" w:hAnsi="Times New Roman"/>
        </w:rPr>
      </w:pPr>
      <w:r w:rsidRPr="00AC6F10">
        <w:rPr>
          <w:rFonts w:ascii="Times New Roman" w:hAnsi="Times New Roman"/>
        </w:rPr>
        <w:t xml:space="preserve"> The proposed storage fees or rentals;</w:t>
      </w:r>
    </w:p>
    <w:p w:rsidR="006D3F95" w:rsidRPr="00AC6F10" w14:paraId="6A03CAF3" w14:textId="77777777">
      <w:pPr>
        <w:pStyle w:val="ListParagraph"/>
        <w:rPr>
          <w:rFonts w:ascii="Times New Roman" w:hAnsi="Times New Roman"/>
        </w:rPr>
      </w:pPr>
    </w:p>
    <w:p w:rsidR="006D3F95" w:rsidRPr="00AC6F10" w14:paraId="2E8DC2BE" w14:textId="7AB20B30">
      <w:pPr>
        <w:tabs>
          <w:tab w:val="left" w:pos="-1080"/>
          <w:tab w:val="left" w:pos="-720"/>
          <w:tab w:val="left" w:pos="360"/>
          <w:tab w:val="left" w:pos="990"/>
          <w:tab w:val="left" w:pos="1620"/>
        </w:tabs>
        <w:rPr>
          <w:rFonts w:ascii="Times New Roman" w:hAnsi="Times New Roman"/>
        </w:rPr>
      </w:pPr>
      <w:r w:rsidRPr="00AC6F10">
        <w:rPr>
          <w:rFonts w:ascii="Times New Roman" w:hAnsi="Times New Roman"/>
        </w:rPr>
        <w:t>(4) Royalty for oil or gas present in the formation before injection and produced when stored oil or gas is withdrawn;</w:t>
      </w:r>
    </w:p>
    <w:p w:rsidR="006D3F95" w:rsidRPr="00AC6F10" w14:paraId="0F74AD2C" w14:textId="77777777">
      <w:pPr>
        <w:tabs>
          <w:tab w:val="left" w:pos="-1080"/>
          <w:tab w:val="left" w:pos="-720"/>
          <w:tab w:val="left" w:pos="360"/>
          <w:tab w:val="left" w:pos="990"/>
          <w:tab w:val="left" w:pos="1620"/>
        </w:tabs>
        <w:rPr>
          <w:rFonts w:ascii="Times New Roman" w:hAnsi="Times New Roman"/>
        </w:rPr>
      </w:pPr>
    </w:p>
    <w:p w:rsidR="006D3F95" w:rsidRPr="00AC6F10" w14:paraId="0A2422AA" w14:textId="1C88C78B">
      <w:pPr>
        <w:tabs>
          <w:tab w:val="left" w:pos="-1080"/>
          <w:tab w:val="left" w:pos="-720"/>
          <w:tab w:val="left" w:pos="360"/>
          <w:tab w:val="left" w:pos="990"/>
          <w:tab w:val="left" w:pos="1620"/>
        </w:tabs>
        <w:rPr>
          <w:rFonts w:ascii="Times New Roman" w:hAnsi="Times New Roman"/>
        </w:rPr>
      </w:pPr>
      <w:r w:rsidRPr="00AC6F10">
        <w:rPr>
          <w:rFonts w:ascii="Times New Roman" w:hAnsi="Times New Roman"/>
        </w:rPr>
        <w:t>(5) A description of fee and payment renegotiations;</w:t>
      </w:r>
    </w:p>
    <w:p w:rsidR="006D3F95" w:rsidRPr="00AC6F10" w14:paraId="275297A5" w14:textId="77777777">
      <w:pPr>
        <w:tabs>
          <w:tab w:val="left" w:pos="-1080"/>
          <w:tab w:val="left" w:pos="-720"/>
          <w:tab w:val="left" w:pos="360"/>
          <w:tab w:val="left" w:pos="990"/>
          <w:tab w:val="left" w:pos="1620"/>
        </w:tabs>
        <w:rPr>
          <w:rFonts w:ascii="Times New Roman" w:hAnsi="Times New Roman"/>
        </w:rPr>
      </w:pPr>
    </w:p>
    <w:p w:rsidR="006D3F95" w:rsidRPr="00AC6F10" w14:paraId="26905E26" w14:textId="4B940DCF">
      <w:pPr>
        <w:tabs>
          <w:tab w:val="left" w:pos="-1080"/>
          <w:tab w:val="left" w:pos="-720"/>
          <w:tab w:val="left" w:pos="360"/>
          <w:tab w:val="left" w:pos="990"/>
          <w:tab w:val="left" w:pos="1620"/>
        </w:tabs>
        <w:rPr>
          <w:rFonts w:ascii="Times New Roman" w:hAnsi="Times New Roman"/>
        </w:rPr>
      </w:pPr>
      <w:r w:rsidRPr="00AC6F10">
        <w:rPr>
          <w:rFonts w:ascii="Times New Roman" w:hAnsi="Times New Roman"/>
        </w:rPr>
        <w:t>(6) The proposed effective date and term of the agreement;</w:t>
      </w:r>
    </w:p>
    <w:p w:rsidR="006D3F95" w:rsidRPr="00AC6F10" w14:paraId="0B789D0B" w14:textId="77777777">
      <w:pPr>
        <w:tabs>
          <w:tab w:val="left" w:pos="-1080"/>
          <w:tab w:val="left" w:pos="-720"/>
          <w:tab w:val="left" w:pos="360"/>
          <w:tab w:val="left" w:pos="990"/>
          <w:tab w:val="left" w:pos="1620"/>
        </w:tabs>
        <w:rPr>
          <w:rFonts w:ascii="Times New Roman" w:hAnsi="Times New Roman"/>
        </w:rPr>
      </w:pPr>
    </w:p>
    <w:p w:rsidR="006D3F95" w:rsidRPr="00AC6F10" w14:paraId="2D2D5C2E" w14:textId="5725CFD4">
      <w:pPr>
        <w:tabs>
          <w:tab w:val="left" w:pos="-1080"/>
          <w:tab w:val="left" w:pos="-720"/>
          <w:tab w:val="left" w:pos="360"/>
          <w:tab w:val="left" w:pos="990"/>
          <w:tab w:val="left" w:pos="1620"/>
        </w:tabs>
        <w:rPr>
          <w:rFonts w:ascii="Times New Roman" w:hAnsi="Times New Roman"/>
        </w:rPr>
      </w:pPr>
      <w:r w:rsidRPr="00AC6F10">
        <w:rPr>
          <w:rFonts w:ascii="Times New Roman" w:hAnsi="Times New Roman"/>
        </w:rPr>
        <w:t>(7) Certification that all owners of leased or unleased minerals rights and lease interests have committed or consented to the commitment of their interest in writing;</w:t>
      </w:r>
    </w:p>
    <w:p w:rsidR="006D3F95" w:rsidRPr="00AC6F10" w14:paraId="4036187E" w14:textId="77777777">
      <w:pPr>
        <w:tabs>
          <w:tab w:val="left" w:pos="-1080"/>
          <w:tab w:val="left" w:pos="-720"/>
          <w:tab w:val="left" w:pos="360"/>
          <w:tab w:val="left" w:pos="990"/>
          <w:tab w:val="left" w:pos="1620"/>
        </w:tabs>
        <w:rPr>
          <w:rFonts w:ascii="Times New Roman" w:hAnsi="Times New Roman"/>
        </w:rPr>
      </w:pPr>
    </w:p>
    <w:p w:rsidR="006D3F95" w:rsidRPr="00AC6F10" w14:paraId="7656740F" w14:textId="6059BBBD">
      <w:pPr>
        <w:tabs>
          <w:tab w:val="left" w:pos="-1080"/>
          <w:tab w:val="left" w:pos="-720"/>
          <w:tab w:val="left" w:pos="360"/>
          <w:tab w:val="left" w:pos="990"/>
          <w:tab w:val="left" w:pos="1620"/>
        </w:tabs>
        <w:rPr>
          <w:rFonts w:ascii="Times New Roman" w:hAnsi="Times New Roman"/>
        </w:rPr>
      </w:pPr>
      <w:r w:rsidRPr="00AC6F10">
        <w:rPr>
          <w:rFonts w:ascii="Times New Roman" w:hAnsi="Times New Roman"/>
        </w:rPr>
        <w:t>(8) An ownership schedule showing lease or land status;</w:t>
      </w:r>
    </w:p>
    <w:p w:rsidR="006D3F95" w:rsidRPr="00AC6F10" w14:paraId="6DAF5EEE" w14:textId="77777777">
      <w:pPr>
        <w:tabs>
          <w:tab w:val="left" w:pos="-1080"/>
          <w:tab w:val="left" w:pos="-720"/>
          <w:tab w:val="left" w:pos="360"/>
          <w:tab w:val="left" w:pos="990"/>
          <w:tab w:val="left" w:pos="1620"/>
        </w:tabs>
        <w:rPr>
          <w:rFonts w:ascii="Times New Roman" w:hAnsi="Times New Roman"/>
        </w:rPr>
      </w:pPr>
    </w:p>
    <w:p w:rsidR="006D3F95" w:rsidRPr="00AC6F10" w14:paraId="7BD9B77C" w14:textId="03478AD6">
      <w:pPr>
        <w:tabs>
          <w:tab w:val="left" w:pos="-1080"/>
          <w:tab w:val="left" w:pos="-720"/>
          <w:tab w:val="left" w:pos="360"/>
          <w:tab w:val="left" w:pos="990"/>
          <w:tab w:val="left" w:pos="1620"/>
        </w:tabs>
        <w:rPr>
          <w:rFonts w:ascii="Times New Roman" w:hAnsi="Times New Roman"/>
        </w:rPr>
      </w:pPr>
      <w:r w:rsidRPr="00AC6F10">
        <w:rPr>
          <w:rFonts w:ascii="Times New Roman" w:hAnsi="Times New Roman"/>
        </w:rPr>
        <w:t>(9) A schedule showing the participation factor for all parties to the agreement; and</w:t>
      </w:r>
    </w:p>
    <w:p w:rsidR="006D3F95" w:rsidRPr="00AC6F10" w14:paraId="6A6106F5" w14:textId="77777777">
      <w:pPr>
        <w:tabs>
          <w:tab w:val="left" w:pos="-1080"/>
          <w:tab w:val="left" w:pos="-720"/>
          <w:tab w:val="left" w:pos="360"/>
          <w:tab w:val="left" w:pos="990"/>
          <w:tab w:val="left" w:pos="1620"/>
        </w:tabs>
        <w:rPr>
          <w:rFonts w:ascii="Times New Roman" w:hAnsi="Times New Roman"/>
        </w:rPr>
      </w:pPr>
    </w:p>
    <w:p w:rsidR="006D3F95" w:rsidRPr="00AC6F10" w14:paraId="2754C909" w14:textId="151229C8">
      <w:pPr>
        <w:tabs>
          <w:tab w:val="left" w:pos="-1080"/>
          <w:tab w:val="left" w:pos="-720"/>
          <w:tab w:val="left" w:pos="360"/>
          <w:tab w:val="left" w:pos="990"/>
          <w:tab w:val="left" w:pos="1620"/>
        </w:tabs>
        <w:rPr>
          <w:rFonts w:ascii="Times New Roman" w:hAnsi="Times New Roman"/>
        </w:rPr>
      </w:pPr>
      <w:r w:rsidRPr="00AC6F10">
        <w:rPr>
          <w:rFonts w:ascii="Times New Roman" w:hAnsi="Times New Roman"/>
        </w:rPr>
        <w:t>(10) Geologic maps and other data that demonstrate storage capability of the reservoir</w:t>
      </w:r>
    </w:p>
    <w:p w:rsidR="006D3F95" w:rsidRPr="00AC6F10" w14:paraId="7AB1248D" w14:textId="77777777">
      <w:pPr>
        <w:tabs>
          <w:tab w:val="left" w:pos="-1080"/>
          <w:tab w:val="left" w:pos="-720"/>
          <w:tab w:val="left" w:pos="0"/>
          <w:tab w:val="left" w:pos="540"/>
          <w:tab w:val="left" w:pos="1260"/>
          <w:tab w:val="left" w:pos="1620"/>
        </w:tabs>
        <w:rPr>
          <w:rFonts w:ascii="Times New Roman" w:hAnsi="Times New Roman"/>
        </w:rPr>
      </w:pPr>
    </w:p>
    <w:p w:rsidR="006D3F95" w:rsidRPr="00AC6F10" w14:paraId="78D41D98" w14:textId="7B622F9A">
      <w:pPr>
        <w:tabs>
          <w:tab w:val="left" w:pos="-1080"/>
          <w:tab w:val="left" w:pos="-720"/>
          <w:tab w:val="left" w:pos="0"/>
          <w:tab w:val="left" w:pos="540"/>
          <w:tab w:val="left" w:pos="1260"/>
          <w:tab w:val="left" w:pos="1620"/>
        </w:tabs>
        <w:rPr>
          <w:rFonts w:ascii="Times New Roman" w:hAnsi="Times New Roman"/>
        </w:rPr>
      </w:pPr>
      <w:r w:rsidRPr="00AC6F10">
        <w:rPr>
          <w:rFonts w:ascii="Times New Roman" w:hAnsi="Times New Roman"/>
        </w:rPr>
        <w:t xml:space="preserve">The information is necessary so that </w:t>
      </w:r>
      <w:r w:rsidR="009357F4">
        <w:rPr>
          <w:rFonts w:ascii="Times New Roman" w:hAnsi="Times New Roman"/>
        </w:rPr>
        <w:t>the BLM</w:t>
      </w:r>
      <w:r w:rsidRPr="00AC6F10">
        <w:rPr>
          <w:rFonts w:ascii="Times New Roman" w:hAnsi="Times New Roman"/>
        </w:rPr>
        <w:t xml:space="preserve"> can determine whether the proposed agreement is technically feasible</w:t>
      </w:r>
      <w:r w:rsidR="004C76AC">
        <w:rPr>
          <w:rFonts w:ascii="Times New Roman" w:hAnsi="Times New Roman"/>
        </w:rPr>
        <w:t>,</w:t>
      </w:r>
      <w:r w:rsidRPr="00AC6F10">
        <w:rPr>
          <w:rFonts w:ascii="Times New Roman" w:hAnsi="Times New Roman"/>
        </w:rPr>
        <w:t xml:space="preserve"> is necessary to avoid waste, and will be conducted in a manner that promotes conservation of natural resources.</w:t>
      </w:r>
    </w:p>
    <w:p w:rsidR="006D3F95" w:rsidRPr="00AC6F10" w14:paraId="7C805177"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6D3F95" w:rsidRPr="00AC6F10" w14:paraId="61C24F2B" w14:textId="00C9134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b/>
        </w:rPr>
      </w:pPr>
      <w:r w:rsidRPr="00AC6F10">
        <w:rPr>
          <w:rFonts w:ascii="Times New Roman" w:hAnsi="Times New Roman"/>
          <w:b/>
        </w:rPr>
        <w:t>3.</w:t>
      </w:r>
      <w:r w:rsidRPr="00AC6F10">
        <w:rPr>
          <w:rFonts w:ascii="Times New Roman" w:hAnsi="Times New Roman"/>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sidR="00372313">
        <w:rPr>
          <w:rFonts w:ascii="Times New Roman" w:hAnsi="Times New Roman"/>
          <w:b/>
        </w:rPr>
        <w:t xml:space="preserve"> </w:t>
      </w:r>
      <w:r w:rsidRPr="00AC6F10">
        <w:rPr>
          <w:rFonts w:ascii="Times New Roman" w:hAnsi="Times New Roman"/>
          <w:b/>
        </w:rPr>
        <w:t>Also describe any consideration of using information technology to reduce burden and specifically how this collection meets GPEA requirements.</w:t>
      </w:r>
    </w:p>
    <w:p w:rsidR="006D3F95" w:rsidRPr="00AC6F10" w14:paraId="76641815" w14:textId="77777777">
      <w:pPr>
        <w:tabs>
          <w:tab w:val="left" w:pos="-1080"/>
          <w:tab w:val="left" w:pos="-720"/>
          <w:tab w:val="left" w:pos="0"/>
          <w:tab w:val="left" w:pos="360"/>
          <w:tab w:val="left" w:pos="720"/>
          <w:tab w:val="left" w:pos="10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b/>
        </w:rPr>
      </w:pPr>
    </w:p>
    <w:p w:rsidR="006D3F95" w:rsidRPr="00AC6F10" w14:paraId="78FCDA4E" w14:textId="6EF526BB">
      <w:pPr>
        <w:tabs>
          <w:tab w:val="left" w:pos="-1080"/>
          <w:tab w:val="left" w:pos="-720"/>
          <w:tab w:val="left" w:pos="0"/>
          <w:tab w:val="left" w:pos="360"/>
          <w:tab w:val="left" w:pos="720"/>
          <w:tab w:val="left" w:pos="10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AC6F10">
        <w:rPr>
          <w:rFonts w:ascii="Times New Roman" w:hAnsi="Times New Roman"/>
        </w:rPr>
        <w:t>Since this information collection calls for nonrecurring information, it would not be feasible to use computer-generated responses because the BLM has no forms in this collection.</w:t>
      </w:r>
      <w:r w:rsidR="00372313">
        <w:rPr>
          <w:rFonts w:ascii="Times New Roman" w:hAnsi="Times New Roman"/>
        </w:rPr>
        <w:t xml:space="preserve"> </w:t>
      </w:r>
      <w:r w:rsidRPr="00AC6F10">
        <w:rPr>
          <w:rFonts w:ascii="Times New Roman" w:hAnsi="Times New Roman"/>
        </w:rPr>
        <w:t xml:space="preserve">Currently, operators </w:t>
      </w:r>
      <w:r w:rsidR="004C76AC">
        <w:rPr>
          <w:rFonts w:ascii="Times New Roman" w:hAnsi="Times New Roman"/>
        </w:rPr>
        <w:t>can</w:t>
      </w:r>
      <w:r w:rsidRPr="00AC6F10" w:rsidR="004C76AC">
        <w:rPr>
          <w:rFonts w:ascii="Times New Roman" w:hAnsi="Times New Roman"/>
        </w:rPr>
        <w:t xml:space="preserve"> </w:t>
      </w:r>
      <w:r w:rsidRPr="00AC6F10" w:rsidR="003E5659">
        <w:rPr>
          <w:rFonts w:ascii="Times New Roman" w:hAnsi="Times New Roman"/>
        </w:rPr>
        <w:t xml:space="preserve">email and </w:t>
      </w:r>
      <w:r w:rsidRPr="00AC6F10">
        <w:rPr>
          <w:rFonts w:ascii="Times New Roman" w:hAnsi="Times New Roman"/>
        </w:rPr>
        <w:t xml:space="preserve">fax the information that they must submit, as long as the </w:t>
      </w:r>
      <w:r w:rsidRPr="00AC6F10" w:rsidR="00E56760">
        <w:rPr>
          <w:rFonts w:ascii="Times New Roman" w:hAnsi="Times New Roman"/>
        </w:rPr>
        <w:t>document</w:t>
      </w:r>
      <w:r w:rsidRPr="00AC6F10">
        <w:rPr>
          <w:rFonts w:ascii="Times New Roman" w:hAnsi="Times New Roman"/>
        </w:rPr>
        <w:t xml:space="preserve"> contains a proper signature</w:t>
      </w:r>
      <w:r w:rsidRPr="00AC6F10" w:rsidR="00E56760">
        <w:rPr>
          <w:rFonts w:ascii="Times New Roman" w:hAnsi="Times New Roman"/>
        </w:rPr>
        <w:t>, if required</w:t>
      </w:r>
      <w:r w:rsidRPr="00AC6F10">
        <w:rPr>
          <w:rFonts w:ascii="Times New Roman" w:hAnsi="Times New Roman"/>
        </w:rPr>
        <w:t>.</w:t>
      </w:r>
      <w:r w:rsidR="00372313">
        <w:rPr>
          <w:rFonts w:ascii="Times New Roman" w:hAnsi="Times New Roman"/>
        </w:rPr>
        <w:t xml:space="preserve"> </w:t>
      </w:r>
      <w:r w:rsidRPr="00AC6F10">
        <w:rPr>
          <w:rFonts w:ascii="Times New Roman" w:hAnsi="Times New Roman"/>
        </w:rPr>
        <w:t>Large data projects are generally submitted on CDs delivered to the BLM.</w:t>
      </w:r>
    </w:p>
    <w:p w:rsidR="006D3F95" w:rsidRPr="00AC6F10" w14:paraId="174FEC22" w14:textId="77777777">
      <w:pPr>
        <w:tabs>
          <w:tab w:val="left" w:pos="-1080"/>
          <w:tab w:val="left" w:pos="-720"/>
          <w:tab w:val="left" w:pos="0"/>
          <w:tab w:val="left" w:pos="360"/>
          <w:tab w:val="left" w:pos="720"/>
          <w:tab w:val="left" w:pos="10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6D3F95" w:rsidRPr="00AC6F10" w14:paraId="70228953" w14:textId="4DDBBE8E">
      <w:pPr>
        <w:tabs>
          <w:tab w:val="left" w:pos="-1080"/>
          <w:tab w:val="left" w:pos="-720"/>
          <w:tab w:val="left" w:pos="0"/>
          <w:tab w:val="left" w:pos="360"/>
          <w:tab w:val="left" w:pos="720"/>
          <w:tab w:val="left" w:pos="10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AC6F10">
        <w:rPr>
          <w:rFonts w:ascii="Times New Roman" w:hAnsi="Times New Roman"/>
        </w:rPr>
        <w:t>With regard to the Government Paperwork Elimination Act (GPEA), the BLM does not have any forms in this collection to make available electronically.</w:t>
      </w:r>
      <w:r w:rsidR="00372313">
        <w:rPr>
          <w:rFonts w:ascii="Times New Roman" w:hAnsi="Times New Roman"/>
        </w:rPr>
        <w:t xml:space="preserve"> </w:t>
      </w:r>
      <w:r w:rsidRPr="00AC6F10">
        <w:rPr>
          <w:rFonts w:ascii="Times New Roman" w:hAnsi="Times New Roman"/>
        </w:rPr>
        <w:t>This is a non-form information collection.</w:t>
      </w:r>
    </w:p>
    <w:p w:rsidR="006D3F95" w:rsidRPr="00AC6F10" w14:paraId="77FB1F19" w14:textId="77777777">
      <w:pPr>
        <w:tabs>
          <w:tab w:val="left" w:pos="-1080"/>
          <w:tab w:val="left" w:pos="-720"/>
          <w:tab w:val="left" w:pos="0"/>
          <w:tab w:val="left" w:pos="360"/>
          <w:tab w:val="left" w:pos="720"/>
          <w:tab w:val="left" w:pos="10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6D3F95" w:rsidRPr="00AC6F10" w14:paraId="77E4FC49" w14:textId="45EA8E3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b/>
        </w:rPr>
      </w:pPr>
      <w:r w:rsidRPr="00AC6F10">
        <w:rPr>
          <w:rFonts w:ascii="Times New Roman" w:hAnsi="Times New Roman"/>
          <w:b/>
        </w:rPr>
        <w:t>4.</w:t>
      </w:r>
      <w:r w:rsidRPr="00AC6F10">
        <w:rPr>
          <w:rFonts w:ascii="Times New Roman" w:hAnsi="Times New Roman"/>
          <w:b/>
        </w:rPr>
        <w:tab/>
        <w:t>Describe efforts to identify duplication.</w:t>
      </w:r>
      <w:r w:rsidR="00372313">
        <w:rPr>
          <w:rFonts w:ascii="Times New Roman" w:hAnsi="Times New Roman"/>
          <w:b/>
        </w:rPr>
        <w:t xml:space="preserve"> </w:t>
      </w:r>
      <w:r w:rsidRPr="00AC6F10">
        <w:rPr>
          <w:rFonts w:ascii="Times New Roman" w:hAnsi="Times New Roman"/>
          <w:b/>
        </w:rPr>
        <w:t>Show specifically why any similar information already available cannot be used or modified for use for the purposes described in Item 2 above.</w:t>
      </w:r>
    </w:p>
    <w:p w:rsidR="006D3F95" w:rsidRPr="00AC6F10" w14:paraId="26AF869D" w14:textId="77777777">
      <w:pPr>
        <w:tabs>
          <w:tab w:val="left" w:pos="-1080"/>
          <w:tab w:val="left" w:pos="-720"/>
          <w:tab w:val="left" w:pos="0"/>
          <w:tab w:val="left" w:pos="360"/>
          <w:tab w:val="left" w:pos="720"/>
          <w:tab w:val="left" w:pos="10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6D3F95" w:rsidRPr="00AC6F10" w14:paraId="36CC05E2" w14:textId="2B7A3BD0">
      <w:pPr>
        <w:tabs>
          <w:tab w:val="left" w:pos="-1080"/>
          <w:tab w:val="left" w:pos="-720"/>
          <w:tab w:val="left" w:pos="0"/>
          <w:tab w:val="left" w:pos="360"/>
          <w:tab w:val="left" w:pos="720"/>
          <w:tab w:val="left" w:pos="10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AC6F10">
        <w:rPr>
          <w:rFonts w:ascii="Times New Roman" w:hAnsi="Times New Roman"/>
        </w:rPr>
        <w:t xml:space="preserve">No duplication of information occurs in the information </w:t>
      </w:r>
      <w:r w:rsidR="004C76AC">
        <w:rPr>
          <w:rFonts w:ascii="Times New Roman" w:hAnsi="Times New Roman"/>
        </w:rPr>
        <w:t>the BLM</w:t>
      </w:r>
      <w:r w:rsidRPr="00AC6F10" w:rsidR="004C76AC">
        <w:rPr>
          <w:rFonts w:ascii="Times New Roman" w:hAnsi="Times New Roman"/>
        </w:rPr>
        <w:t xml:space="preserve"> </w:t>
      </w:r>
      <w:r w:rsidRPr="00AC6F10">
        <w:rPr>
          <w:rFonts w:ascii="Times New Roman" w:hAnsi="Times New Roman"/>
        </w:rPr>
        <w:t>collect</w:t>
      </w:r>
      <w:r w:rsidR="004C76AC">
        <w:rPr>
          <w:rFonts w:ascii="Times New Roman" w:hAnsi="Times New Roman"/>
        </w:rPr>
        <w:t>s</w:t>
      </w:r>
      <w:r w:rsidRPr="00AC6F10">
        <w:rPr>
          <w:rFonts w:ascii="Times New Roman" w:hAnsi="Times New Roman"/>
        </w:rPr>
        <w:t xml:space="preserve">. The information is unique and is collected whenever </w:t>
      </w:r>
      <w:r w:rsidR="004C76AC">
        <w:rPr>
          <w:rFonts w:ascii="Times New Roman" w:hAnsi="Times New Roman"/>
        </w:rPr>
        <w:t xml:space="preserve">the </w:t>
      </w:r>
      <w:r w:rsidRPr="00AC6F10">
        <w:rPr>
          <w:rFonts w:ascii="Times New Roman" w:hAnsi="Times New Roman"/>
        </w:rPr>
        <w:t>activity or situation requires.</w:t>
      </w:r>
      <w:r w:rsidR="00372313">
        <w:rPr>
          <w:rFonts w:ascii="Times New Roman" w:hAnsi="Times New Roman"/>
        </w:rPr>
        <w:t xml:space="preserve"> </w:t>
      </w:r>
      <w:r w:rsidRPr="00AC6F10">
        <w:rPr>
          <w:rFonts w:ascii="Times New Roman" w:hAnsi="Times New Roman"/>
        </w:rPr>
        <w:t xml:space="preserve">It is not available from any other data source, and there is no similar information already available or </w:t>
      </w:r>
      <w:r w:rsidR="004C76AC">
        <w:rPr>
          <w:rFonts w:ascii="Times New Roman" w:hAnsi="Times New Roman"/>
        </w:rPr>
        <w:t>capable of modification</w:t>
      </w:r>
      <w:r w:rsidRPr="00AC6F10">
        <w:rPr>
          <w:rFonts w:ascii="Times New Roman" w:hAnsi="Times New Roman"/>
        </w:rPr>
        <w:t xml:space="preserve"> because the information is specific to each unitization agreement.</w:t>
      </w:r>
      <w:r w:rsidR="00372313">
        <w:rPr>
          <w:rFonts w:ascii="Times New Roman" w:hAnsi="Times New Roman"/>
        </w:rPr>
        <w:t xml:space="preserve"> </w:t>
      </w:r>
      <w:r w:rsidRPr="00AC6F10">
        <w:rPr>
          <w:rFonts w:ascii="Times New Roman" w:hAnsi="Times New Roman"/>
        </w:rPr>
        <w:t>The information can be supplied only by the entity proposing to begin or modify a unit agreement or to continue operations.</w:t>
      </w:r>
      <w:r w:rsidR="00372313">
        <w:rPr>
          <w:rFonts w:ascii="Times New Roman" w:hAnsi="Times New Roman"/>
        </w:rPr>
        <w:t xml:space="preserve"> </w:t>
      </w:r>
      <w:r w:rsidRPr="00AC6F10">
        <w:rPr>
          <w:rFonts w:ascii="Times New Roman" w:hAnsi="Times New Roman"/>
        </w:rPr>
        <w:t>The information is required to obtain or maintain a benefit.</w:t>
      </w:r>
    </w:p>
    <w:p w:rsidR="006D3F95" w:rsidRPr="00AC6F10" w14:paraId="4C0A8891" w14:textId="77777777">
      <w:pPr>
        <w:tabs>
          <w:tab w:val="left" w:pos="-1080"/>
          <w:tab w:val="left" w:pos="-720"/>
          <w:tab w:val="left" w:pos="0"/>
          <w:tab w:val="left" w:pos="360"/>
          <w:tab w:val="left" w:pos="720"/>
          <w:tab w:val="left" w:pos="10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6D3F95" w:rsidRPr="00AC6F10" w14:paraId="4B25F7D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b/>
        </w:rPr>
      </w:pPr>
      <w:r w:rsidRPr="00AC6F10">
        <w:rPr>
          <w:rFonts w:ascii="Times New Roman" w:hAnsi="Times New Roman"/>
          <w:b/>
        </w:rPr>
        <w:t>5.</w:t>
      </w:r>
      <w:r w:rsidRPr="00AC6F10">
        <w:rPr>
          <w:rFonts w:ascii="Times New Roman" w:hAnsi="Times New Roman"/>
          <w:b/>
        </w:rPr>
        <w:tab/>
        <w:t>If the collection of information impacts small businesses or other small entities, describe any methods used to minimize burden.</w:t>
      </w:r>
    </w:p>
    <w:p w:rsidR="006D3F95" w:rsidRPr="00AC6F10" w14:paraId="0AA2EDA6" w14:textId="77777777">
      <w:pPr>
        <w:tabs>
          <w:tab w:val="left" w:pos="-1080"/>
          <w:tab w:val="left" w:pos="-720"/>
          <w:tab w:val="left" w:pos="0"/>
          <w:tab w:val="left" w:pos="360"/>
          <w:tab w:val="left" w:pos="720"/>
          <w:tab w:val="left" w:pos="10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6D3F95" w:rsidRPr="00AC6F10" w14:paraId="27839F4C" w14:textId="640CB6E1">
      <w:pPr>
        <w:tabs>
          <w:tab w:val="left" w:pos="-1080"/>
          <w:tab w:val="left" w:pos="-720"/>
          <w:tab w:val="left" w:pos="0"/>
          <w:tab w:val="left" w:pos="360"/>
          <w:tab w:val="left" w:pos="720"/>
          <w:tab w:val="left" w:pos="10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AC6F10">
        <w:rPr>
          <w:rFonts w:ascii="Times New Roman" w:hAnsi="Times New Roman"/>
        </w:rPr>
        <w:t>The collection will not have a significant impact on small businesses or other small entities, which are unlikely to undertake the activities involving this information collection.</w:t>
      </w:r>
      <w:r w:rsidR="00372313">
        <w:rPr>
          <w:rFonts w:ascii="Times New Roman" w:hAnsi="Times New Roman"/>
        </w:rPr>
        <w:t xml:space="preserve"> </w:t>
      </w:r>
      <w:r w:rsidRPr="00AC6F10">
        <w:rPr>
          <w:rFonts w:ascii="Times New Roman" w:hAnsi="Times New Roman"/>
        </w:rPr>
        <w:t xml:space="preserve">The information </w:t>
      </w:r>
      <w:r w:rsidR="004C76AC">
        <w:rPr>
          <w:rFonts w:ascii="Times New Roman" w:hAnsi="Times New Roman"/>
        </w:rPr>
        <w:t>required</w:t>
      </w:r>
      <w:r w:rsidRPr="00AC6F10">
        <w:rPr>
          <w:rFonts w:ascii="Times New Roman" w:hAnsi="Times New Roman"/>
        </w:rPr>
        <w:t xml:space="preserve"> is the minimum necessary to comply with provisions of the applicable laws.</w:t>
      </w:r>
    </w:p>
    <w:p w:rsidR="006D3F95" w:rsidRPr="00AC6F10" w14:paraId="7F82DD9A" w14:textId="77777777">
      <w:pPr>
        <w:tabs>
          <w:tab w:val="left" w:pos="-1080"/>
          <w:tab w:val="left" w:pos="-720"/>
          <w:tab w:val="left" w:pos="0"/>
          <w:tab w:val="left" w:pos="360"/>
          <w:tab w:val="left" w:pos="720"/>
          <w:tab w:val="left" w:pos="10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6D3F95" w:rsidRPr="00AC6F10" w14:paraId="5A7C699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b/>
        </w:rPr>
      </w:pPr>
      <w:r w:rsidRPr="00AC6F10">
        <w:rPr>
          <w:rFonts w:ascii="Times New Roman" w:hAnsi="Times New Roman"/>
          <w:b/>
        </w:rPr>
        <w:t>6.</w:t>
      </w:r>
      <w:r w:rsidRPr="00AC6F10">
        <w:rPr>
          <w:rFonts w:ascii="Times New Roman" w:hAnsi="Times New Roman"/>
          <w:b/>
        </w:rPr>
        <w:tab/>
        <w:t>Describe the consequence to Federal program or policy activities if the collection is not conducted or is conducted less frequently, as well as any technical or legal obstacles to reducing burden.</w:t>
      </w:r>
    </w:p>
    <w:p w:rsidR="006D3F95" w:rsidRPr="00AC6F10" w14:paraId="71EB7715" w14:textId="77777777">
      <w:pPr>
        <w:tabs>
          <w:tab w:val="left" w:pos="-1080"/>
          <w:tab w:val="left" w:pos="-720"/>
          <w:tab w:val="left" w:pos="0"/>
          <w:tab w:val="left" w:pos="360"/>
          <w:tab w:val="left" w:pos="720"/>
          <w:tab w:val="left" w:pos="10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b/>
        </w:rPr>
      </w:pPr>
    </w:p>
    <w:p w:rsidR="006D3F95" w:rsidRPr="00AC6F10" w14:paraId="7144476E" w14:textId="77777777">
      <w:pPr>
        <w:tabs>
          <w:tab w:val="left" w:pos="-1080"/>
          <w:tab w:val="left" w:pos="-720"/>
          <w:tab w:val="left" w:pos="0"/>
          <w:tab w:val="left" w:pos="360"/>
          <w:tab w:val="left" w:pos="720"/>
          <w:tab w:val="left" w:pos="10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AC6F10">
        <w:rPr>
          <w:rFonts w:ascii="Times New Roman" w:hAnsi="Times New Roman"/>
        </w:rPr>
        <w:t>Failure to collect the information would prevent the BLM from deciding whether or not to approve proposed unit agreements, from monitoring compliance with unit agreements, and from deciding whether or not to allow operations to continue.</w:t>
      </w:r>
    </w:p>
    <w:p w:rsidR="006D3F95" w:rsidRPr="00AC6F10" w14:paraId="637528E4" w14:textId="77777777">
      <w:pPr>
        <w:tabs>
          <w:tab w:val="left" w:pos="-1080"/>
          <w:tab w:val="left" w:pos="-720"/>
          <w:tab w:val="left" w:pos="0"/>
          <w:tab w:val="left" w:pos="360"/>
          <w:tab w:val="left" w:pos="720"/>
          <w:tab w:val="left" w:pos="10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6D3F95" w:rsidRPr="00AC6F10" w14:paraId="20AE9C4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b/>
        </w:rPr>
      </w:pPr>
      <w:r w:rsidRPr="00AC6F10">
        <w:rPr>
          <w:rFonts w:ascii="Times New Roman" w:hAnsi="Times New Roman"/>
          <w:b/>
        </w:rPr>
        <w:t>7.</w:t>
      </w:r>
      <w:r w:rsidRPr="00AC6F10">
        <w:rPr>
          <w:rFonts w:ascii="Times New Roman" w:hAnsi="Times New Roman"/>
          <w:b/>
        </w:rPr>
        <w:tab/>
        <w:t>Explain any special circumstances that would cause an information collection to be conducted in a manner:</w:t>
      </w:r>
    </w:p>
    <w:p w:rsidR="006D3F95" w:rsidRPr="00AC6F10" w14:paraId="65AD32E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b/>
        </w:rPr>
      </w:pPr>
      <w:r w:rsidRPr="00AC6F10">
        <w:rPr>
          <w:rFonts w:ascii="Times New Roman" w:hAnsi="Times New Roman"/>
          <w:b/>
        </w:rPr>
        <w:tab/>
        <w:t>*</w:t>
      </w:r>
      <w:r w:rsidRPr="00AC6F10">
        <w:rPr>
          <w:rFonts w:ascii="Times New Roman" w:hAnsi="Times New Roman"/>
          <w:b/>
        </w:rPr>
        <w:tab/>
        <w:t>requiring respondents to report information to the agency more often than quarterly;</w:t>
      </w:r>
    </w:p>
    <w:p w:rsidR="006D3F95" w:rsidRPr="00AC6F10" w14:paraId="4086476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b/>
        </w:rPr>
      </w:pPr>
      <w:r w:rsidRPr="00AC6F10">
        <w:rPr>
          <w:rFonts w:ascii="Times New Roman" w:hAnsi="Times New Roman"/>
          <w:b/>
        </w:rPr>
        <w:tab/>
        <w:t>*</w:t>
      </w:r>
      <w:r w:rsidRPr="00AC6F10">
        <w:rPr>
          <w:rFonts w:ascii="Times New Roman" w:hAnsi="Times New Roman"/>
          <w:b/>
        </w:rPr>
        <w:tab/>
        <w:t>requiring respondents to prepare a written response to a collection of information in fewer than 30 days after receipt of it;</w:t>
      </w:r>
    </w:p>
    <w:p w:rsidR="006D3F95" w:rsidRPr="00AC6F10" w14:paraId="7A6DBD1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b/>
        </w:rPr>
      </w:pPr>
      <w:r w:rsidRPr="00AC6F10">
        <w:rPr>
          <w:rFonts w:ascii="Times New Roman" w:hAnsi="Times New Roman"/>
          <w:b/>
        </w:rPr>
        <w:tab/>
        <w:t>*</w:t>
      </w:r>
      <w:r w:rsidRPr="00AC6F10">
        <w:rPr>
          <w:rFonts w:ascii="Times New Roman" w:hAnsi="Times New Roman"/>
          <w:b/>
        </w:rPr>
        <w:tab/>
        <w:t>requiring respondents to submit more than an original and two copies of any document;</w:t>
      </w:r>
    </w:p>
    <w:p w:rsidR="006D3F95" w:rsidRPr="00AC6F10" w14:paraId="5EFCF00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b/>
        </w:rPr>
      </w:pPr>
      <w:r w:rsidRPr="00AC6F10">
        <w:rPr>
          <w:rFonts w:ascii="Times New Roman" w:hAnsi="Times New Roman"/>
          <w:b/>
        </w:rPr>
        <w:tab/>
        <w:t>*</w:t>
      </w:r>
      <w:r w:rsidRPr="00AC6F10">
        <w:rPr>
          <w:rFonts w:ascii="Times New Roman" w:hAnsi="Times New Roman"/>
          <w:b/>
        </w:rPr>
        <w:tab/>
        <w:t>requiring respondents to retain records, other than health, medical, government contract, grant-in-aid, or tax records, for more than three years;</w:t>
      </w:r>
    </w:p>
    <w:p w:rsidR="006D3F95" w:rsidRPr="00AC6F10" w14:paraId="28921FE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b/>
        </w:rPr>
      </w:pPr>
      <w:r w:rsidRPr="00AC6F10">
        <w:rPr>
          <w:rFonts w:ascii="Times New Roman" w:hAnsi="Times New Roman"/>
          <w:b/>
        </w:rPr>
        <w:tab/>
        <w:t>*</w:t>
      </w:r>
      <w:r w:rsidRPr="00AC6F10">
        <w:rPr>
          <w:rFonts w:ascii="Times New Roman" w:hAnsi="Times New Roman"/>
          <w:b/>
        </w:rPr>
        <w:tab/>
        <w:t>in connection with a statistical survey that is not designed to produce valid and reliable results that can be generalized to the universe of study;</w:t>
      </w:r>
    </w:p>
    <w:p w:rsidR="006D3F95" w:rsidRPr="00AC6F10" w14:paraId="08DFB4F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b/>
        </w:rPr>
      </w:pPr>
      <w:r w:rsidRPr="00AC6F10">
        <w:rPr>
          <w:rFonts w:ascii="Times New Roman" w:hAnsi="Times New Roman"/>
          <w:b/>
        </w:rPr>
        <w:tab/>
        <w:t>*</w:t>
      </w:r>
      <w:r w:rsidRPr="00AC6F10">
        <w:rPr>
          <w:rFonts w:ascii="Times New Roman" w:hAnsi="Times New Roman"/>
          <w:b/>
        </w:rPr>
        <w:tab/>
        <w:t>requiring the use of a statistical data classification that has not been reviewed and approved by OMB;</w:t>
      </w:r>
    </w:p>
    <w:p w:rsidR="006D3F95" w:rsidRPr="00AC6F10" w14:paraId="092D665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b/>
        </w:rPr>
      </w:pPr>
      <w:r w:rsidRPr="00AC6F10">
        <w:rPr>
          <w:rFonts w:ascii="Times New Roman" w:hAnsi="Times New Roman"/>
          <w:b/>
        </w:rPr>
        <w:tab/>
        <w:t>*</w:t>
      </w:r>
      <w:r w:rsidRPr="00AC6F10">
        <w:rPr>
          <w:rFonts w:ascii="Times New Roman" w:hAnsi="Times New Roman"/>
          <w:b/>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6D3F95" w:rsidRPr="00AC6F10" w14:paraId="2DBB8A1F" w14:textId="56D0BCD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b/>
        </w:rPr>
      </w:pPr>
      <w:r w:rsidRPr="00AC6F10">
        <w:rPr>
          <w:rFonts w:ascii="Times New Roman" w:hAnsi="Times New Roman"/>
          <w:b/>
        </w:rPr>
        <w:tab/>
        <w:t>*</w:t>
      </w:r>
      <w:r w:rsidRPr="00AC6F10">
        <w:rPr>
          <w:rFonts w:ascii="Times New Roman" w:hAnsi="Times New Roman"/>
          <w:b/>
        </w:rPr>
        <w:tab/>
        <w:t>requiring respondents to submit proprietary trade secrets, or other confidential information, unless the agency can demonstrate that it has instituted procedures to protect the information's confidentiality to the extent permitted by law</w:t>
      </w:r>
    </w:p>
    <w:p w:rsidR="006D3F95" w:rsidRPr="00AC6F10" w14:paraId="0EAE866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b/>
        </w:rPr>
      </w:pPr>
    </w:p>
    <w:p w:rsidR="006D3F95" w:rsidRPr="00AC6F10" w14:paraId="5867E228" w14:textId="77777777">
      <w:pPr>
        <w:tabs>
          <w:tab w:val="left" w:pos="-1080"/>
          <w:tab w:val="left" w:pos="-720"/>
          <w:tab w:val="left" w:pos="0"/>
          <w:tab w:val="left" w:pos="360"/>
          <w:tab w:val="left" w:pos="720"/>
          <w:tab w:val="left" w:pos="10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AC6F10">
        <w:rPr>
          <w:rFonts w:ascii="Times New Roman" w:hAnsi="Times New Roman"/>
        </w:rPr>
        <w:t>There are no special circumstances that require the collection to be conducted in a manner inconsistent with the guidelines in 5 CFR 1320.5.</w:t>
      </w:r>
    </w:p>
    <w:p w:rsidR="006D3F95" w:rsidRPr="00AC6F10" w14:paraId="245BFB37" w14:textId="77777777">
      <w:pPr>
        <w:tabs>
          <w:tab w:val="left" w:pos="-1080"/>
          <w:tab w:val="left" w:pos="-720"/>
          <w:tab w:val="left" w:pos="0"/>
          <w:tab w:val="left" w:pos="360"/>
          <w:tab w:val="left" w:pos="720"/>
          <w:tab w:val="left" w:pos="10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6D3F95" w:rsidRPr="00AC6F10" w14:paraId="77C128EC" w14:textId="4B060EB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b/>
        </w:rPr>
      </w:pPr>
      <w:r w:rsidRPr="00AC6F10">
        <w:rPr>
          <w:rFonts w:ascii="Times New Roman" w:hAnsi="Times New Roman"/>
          <w:b/>
        </w:rPr>
        <w:t>8.</w:t>
      </w:r>
      <w:r w:rsidRPr="00AC6F10">
        <w:rPr>
          <w:rFonts w:ascii="Times New Roman" w:hAnsi="Times New Roman"/>
          <w:b/>
        </w:rPr>
        <w:tab/>
        <w:t xml:space="preserve">If applicable, provide a copy and identify the date and page number of </w:t>
      </w:r>
      <w:r w:rsidRPr="00AC6F10">
        <w:rPr>
          <w:rFonts w:ascii="Times New Roman" w:hAnsi="Times New Roman"/>
          <w:b/>
        </w:rPr>
        <w:t>publication</w:t>
      </w:r>
      <w:r w:rsidRPr="00AC6F10">
        <w:rPr>
          <w:rFonts w:ascii="Times New Roman" w:hAnsi="Times New Roman"/>
          <w:b/>
        </w:rPr>
        <w:t xml:space="preserve"> in the Federal Register of the agency's notice, required by 5 CFR 1320.8(d), soliciting comments on the information collection prior to submission to OMB.</w:t>
      </w:r>
      <w:r w:rsidR="00372313">
        <w:rPr>
          <w:rFonts w:ascii="Times New Roman" w:hAnsi="Times New Roman"/>
          <w:b/>
        </w:rPr>
        <w:t xml:space="preserve"> </w:t>
      </w:r>
      <w:r w:rsidRPr="00AC6F10">
        <w:rPr>
          <w:rFonts w:ascii="Times New Roman" w:hAnsi="Times New Roman"/>
          <w:b/>
        </w:rPr>
        <w:t>Summarize public comments received in response to that notice and in response to the PRA statement associated with the collection over the past three years, and describe actions taken by the agency in response to these comments.</w:t>
      </w:r>
      <w:r w:rsidR="00372313">
        <w:rPr>
          <w:rFonts w:ascii="Times New Roman" w:hAnsi="Times New Roman"/>
          <w:b/>
        </w:rPr>
        <w:t xml:space="preserve"> </w:t>
      </w:r>
      <w:r w:rsidRPr="00AC6F10">
        <w:rPr>
          <w:rFonts w:ascii="Times New Roman" w:hAnsi="Times New Roman"/>
          <w:b/>
        </w:rPr>
        <w:t>Specifically address comments received on cost and hour burden.</w:t>
      </w:r>
    </w:p>
    <w:p w:rsidR="006D3F95" w:rsidRPr="00AC6F10" w14:paraId="484BCB9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b/>
        </w:rPr>
      </w:pPr>
    </w:p>
    <w:p w:rsidR="006D3F95" w:rsidRPr="00AC6F10" w14:paraId="1ECD277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Times New Roman" w:hAnsi="Times New Roman"/>
          <w:b/>
        </w:rPr>
      </w:pPr>
      <w:r w:rsidRPr="00AC6F10">
        <w:rPr>
          <w:rFonts w:ascii="Times New Roman" w:hAnsi="Times New Roman"/>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6D3F95" w:rsidRPr="00AC6F10" w14:paraId="3F6F8CA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b/>
        </w:rPr>
      </w:pPr>
    </w:p>
    <w:p w:rsidR="006D3F95" w:rsidRPr="00AC6F10" w14:paraId="35745BCE" w14:textId="54415A2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Times New Roman" w:hAnsi="Times New Roman"/>
          <w:b/>
        </w:rPr>
      </w:pPr>
      <w:r w:rsidRPr="00AC6F10">
        <w:rPr>
          <w:rFonts w:ascii="Times New Roman" w:hAnsi="Times New Roman"/>
          <w:b/>
        </w:rPr>
        <w:t>Consultation with representatives of those from whom information is to be obtained or those who must compile records should occur at least once every three years — even if the collection of information activity is the same as in prior periods.</w:t>
      </w:r>
      <w:r w:rsidR="00372313">
        <w:rPr>
          <w:rFonts w:ascii="Times New Roman" w:hAnsi="Times New Roman"/>
          <w:b/>
        </w:rPr>
        <w:t xml:space="preserve"> </w:t>
      </w:r>
      <w:r w:rsidRPr="00AC6F10">
        <w:rPr>
          <w:rFonts w:ascii="Times New Roman" w:hAnsi="Times New Roman"/>
          <w:b/>
        </w:rPr>
        <w:t>There may be circumstances that may preclude consultation in a specific situation.</w:t>
      </w:r>
      <w:r w:rsidR="00372313">
        <w:rPr>
          <w:rFonts w:ascii="Times New Roman" w:hAnsi="Times New Roman"/>
          <w:b/>
        </w:rPr>
        <w:t xml:space="preserve"> </w:t>
      </w:r>
      <w:r w:rsidRPr="00AC6F10">
        <w:rPr>
          <w:rFonts w:ascii="Times New Roman" w:hAnsi="Times New Roman"/>
          <w:b/>
        </w:rPr>
        <w:t>These circumstances should be explained.</w:t>
      </w:r>
    </w:p>
    <w:p w:rsidR="008963EB" w14:paraId="43CDCC83" w14:textId="77777777">
      <w:pPr>
        <w:shd w:val="clear" w:color="auto" w:fill="FFFFFF"/>
        <w:textAlignment w:val="baseline"/>
        <w:rPr>
          <w:rFonts w:ascii="Times New Roman" w:hAnsi="Times New Roman"/>
          <w:color w:val="201F1E"/>
        </w:rPr>
      </w:pPr>
    </w:p>
    <w:p w:rsidR="004B4C13" w:rsidRPr="00AC6F10" w14:paraId="120BD51E" w14:textId="214C25EF">
      <w:pPr>
        <w:shd w:val="clear" w:color="auto" w:fill="FFFFFF"/>
        <w:textAlignment w:val="baseline"/>
        <w:rPr>
          <w:rFonts w:ascii="Times New Roman" w:hAnsi="Times New Roman"/>
          <w:color w:val="201F1E"/>
        </w:rPr>
      </w:pPr>
      <w:r w:rsidRPr="008963EB">
        <w:rPr>
          <w:rFonts w:ascii="Times New Roman" w:hAnsi="Times New Roman"/>
          <w:color w:val="201F1E"/>
        </w:rPr>
        <w:t xml:space="preserve">On </w:t>
      </w:r>
      <w:r w:rsidR="00553D85">
        <w:rPr>
          <w:rFonts w:ascii="Times New Roman" w:hAnsi="Times New Roman"/>
          <w:color w:val="201F1E"/>
        </w:rPr>
        <w:t>July 24</w:t>
      </w:r>
      <w:r w:rsidRPr="008963EB">
        <w:rPr>
          <w:rFonts w:ascii="Times New Roman" w:hAnsi="Times New Roman"/>
          <w:color w:val="201F1E"/>
        </w:rPr>
        <w:t xml:space="preserve">, </w:t>
      </w:r>
      <w:r w:rsidR="00436838">
        <w:rPr>
          <w:rFonts w:ascii="Times New Roman" w:hAnsi="Times New Roman"/>
          <w:color w:val="201F1E"/>
        </w:rPr>
        <w:t>202</w:t>
      </w:r>
      <w:r w:rsidR="004D2D69">
        <w:rPr>
          <w:rFonts w:ascii="Times New Roman" w:hAnsi="Times New Roman"/>
          <w:color w:val="201F1E"/>
        </w:rPr>
        <w:t>3</w:t>
      </w:r>
      <w:r w:rsidR="00284EEE">
        <w:rPr>
          <w:rFonts w:ascii="Times New Roman" w:hAnsi="Times New Roman"/>
          <w:color w:val="201F1E"/>
        </w:rPr>
        <w:t>,</w:t>
      </w:r>
      <w:r w:rsidRPr="008963EB">
        <w:rPr>
          <w:rFonts w:ascii="Times New Roman" w:hAnsi="Times New Roman"/>
          <w:color w:val="201F1E"/>
        </w:rPr>
        <w:t xml:space="preserve"> the BLM published a notice of proposed rulemaking providing the general public and interested parties </w:t>
      </w:r>
      <w:r w:rsidR="00181A21">
        <w:rPr>
          <w:rFonts w:ascii="Times New Roman" w:hAnsi="Times New Roman"/>
          <w:color w:val="201F1E"/>
        </w:rPr>
        <w:t xml:space="preserve">the opportunity </w:t>
      </w:r>
      <w:r w:rsidRPr="008963EB">
        <w:rPr>
          <w:rFonts w:ascii="Times New Roman" w:hAnsi="Times New Roman"/>
          <w:color w:val="201F1E"/>
        </w:rPr>
        <w:t>to submit comments on the proposed regulatory changes.</w:t>
      </w:r>
    </w:p>
    <w:p w:rsidR="006D3F95" w:rsidRPr="00AC6F10" w14:paraId="2ADB68A7" w14:textId="77777777">
      <w:pPr>
        <w:tabs>
          <w:tab w:val="left" w:pos="-1080"/>
          <w:tab w:val="left" w:pos="-720"/>
          <w:tab w:val="left" w:pos="0"/>
          <w:tab w:val="left" w:pos="360"/>
          <w:tab w:val="left" w:pos="720"/>
          <w:tab w:val="left" w:pos="10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6D3F95" w:rsidRPr="00AC6F10" w14:paraId="3E4AA80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b/>
        </w:rPr>
      </w:pPr>
      <w:r w:rsidRPr="00AC6F10">
        <w:rPr>
          <w:rFonts w:ascii="Times New Roman" w:hAnsi="Times New Roman"/>
          <w:b/>
        </w:rPr>
        <w:t>9.</w:t>
      </w:r>
      <w:r w:rsidRPr="00AC6F10">
        <w:rPr>
          <w:rFonts w:ascii="Times New Roman" w:hAnsi="Times New Roman"/>
          <w:b/>
        </w:rPr>
        <w:tab/>
        <w:t>Explain any decision to provide any payment or gift to respondents, other than remuneration of contractors or grantees.</w:t>
      </w:r>
    </w:p>
    <w:p w:rsidR="006D3F95" w:rsidRPr="00AC6F10" w14:paraId="511E15AC" w14:textId="77777777">
      <w:pPr>
        <w:tabs>
          <w:tab w:val="left" w:pos="-1080"/>
          <w:tab w:val="left" w:pos="-720"/>
          <w:tab w:val="left" w:pos="0"/>
          <w:tab w:val="left" w:pos="360"/>
          <w:tab w:val="left" w:pos="720"/>
          <w:tab w:val="left" w:pos="10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6D3F95" w:rsidRPr="00AC6F10" w14:paraId="0A32599B" w14:textId="2F42DB8D">
      <w:pPr>
        <w:tabs>
          <w:tab w:val="left" w:pos="-1080"/>
          <w:tab w:val="left" w:pos="-720"/>
          <w:tab w:val="left" w:pos="0"/>
          <w:tab w:val="left" w:pos="360"/>
          <w:tab w:val="left" w:pos="720"/>
          <w:tab w:val="left" w:pos="10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Pr>
          <w:rFonts w:ascii="Times New Roman" w:hAnsi="Times New Roman"/>
        </w:rPr>
        <w:t>The BLM does</w:t>
      </w:r>
      <w:r w:rsidRPr="00AC6F10" w:rsidR="00FE5ECF">
        <w:rPr>
          <w:rFonts w:ascii="Times New Roman" w:hAnsi="Times New Roman"/>
        </w:rPr>
        <w:t xml:space="preserve"> not provide payments or gifts to respondents.</w:t>
      </w:r>
    </w:p>
    <w:p w:rsidR="006D3F95" w:rsidRPr="00AC6F10" w14:paraId="48A434E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b/>
        </w:rPr>
      </w:pPr>
    </w:p>
    <w:p w:rsidR="006D3F95" w:rsidRPr="00AC6F10" w14:paraId="5E8F229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rPr>
      </w:pPr>
      <w:r w:rsidRPr="00AC6F10">
        <w:rPr>
          <w:rFonts w:ascii="Times New Roman" w:hAnsi="Times New Roman"/>
          <w:b/>
        </w:rPr>
        <w:t>10.</w:t>
      </w:r>
      <w:r w:rsidRPr="00AC6F10">
        <w:rPr>
          <w:rFonts w:ascii="Times New Roman" w:hAnsi="Times New Roman"/>
          <w:b/>
        </w:rPr>
        <w:tab/>
        <w:t>Describe any assurance of confidentiality provided to respondents and the basis for the assurance in statute, regulation, or agency policy.</w:t>
      </w:r>
    </w:p>
    <w:p w:rsidR="006D3F95" w:rsidRPr="00AC6F10" w14:paraId="342FDBEB" w14:textId="77777777">
      <w:pPr>
        <w:tabs>
          <w:tab w:val="left" w:pos="-1080"/>
          <w:tab w:val="left" w:pos="-720"/>
          <w:tab w:val="left" w:pos="0"/>
          <w:tab w:val="left" w:pos="360"/>
          <w:tab w:val="left" w:pos="720"/>
          <w:tab w:val="left" w:pos="10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6D3F95" w:rsidRPr="00AC6F10" w14:paraId="2B149C04" w14:textId="15EFC7AD">
      <w:pPr>
        <w:tabs>
          <w:tab w:val="left" w:pos="-1080"/>
          <w:tab w:val="left" w:pos="-720"/>
          <w:tab w:val="left" w:pos="0"/>
          <w:tab w:val="left" w:pos="360"/>
          <w:tab w:val="left" w:pos="720"/>
          <w:tab w:val="left" w:pos="10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Pr>
          <w:rFonts w:ascii="Times New Roman" w:hAnsi="Times New Roman"/>
        </w:rPr>
        <w:t>The BLM</w:t>
      </w:r>
      <w:r w:rsidRPr="00AC6F10">
        <w:rPr>
          <w:rFonts w:ascii="Times New Roman" w:hAnsi="Times New Roman"/>
        </w:rPr>
        <w:t xml:space="preserve"> </w:t>
      </w:r>
      <w:r w:rsidRPr="00AC6F10" w:rsidR="00FE5ECF">
        <w:rPr>
          <w:rFonts w:ascii="Times New Roman" w:hAnsi="Times New Roman"/>
        </w:rPr>
        <w:t>protect</w:t>
      </w:r>
      <w:r>
        <w:rPr>
          <w:rFonts w:ascii="Times New Roman" w:hAnsi="Times New Roman"/>
        </w:rPr>
        <w:t>s</w:t>
      </w:r>
      <w:r w:rsidRPr="00AC6F10" w:rsidR="00FE5ECF">
        <w:rPr>
          <w:rFonts w:ascii="Times New Roman" w:hAnsi="Times New Roman"/>
        </w:rPr>
        <w:t xml:space="preserve"> respondents</w:t>
      </w:r>
      <w:r>
        <w:rPr>
          <w:rFonts w:ascii="Times New Roman" w:hAnsi="Times New Roman"/>
        </w:rPr>
        <w:t>’</w:t>
      </w:r>
      <w:r w:rsidRPr="00AC6F10" w:rsidR="00FE5ECF">
        <w:rPr>
          <w:rFonts w:ascii="Times New Roman" w:hAnsi="Times New Roman"/>
        </w:rPr>
        <w:t xml:space="preserve"> confidentiality to the extent consistent with the Freedom of Information Act (5 U.S.C. 552). The BLM has firewalls to protect website access, strong security and password protection of the information in the data base, and other security measures to protect electronic information.</w:t>
      </w:r>
    </w:p>
    <w:p w:rsidR="006D3F95" w:rsidRPr="00AC6F10" w14:paraId="50B21088" w14:textId="77777777">
      <w:pPr>
        <w:tabs>
          <w:tab w:val="left" w:pos="-1080"/>
          <w:tab w:val="left" w:pos="-720"/>
          <w:tab w:val="left" w:pos="0"/>
          <w:tab w:val="left" w:pos="360"/>
          <w:tab w:val="left" w:pos="720"/>
          <w:tab w:val="left" w:pos="10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6D3F95" w:rsidRPr="00AC6F10" w14:paraId="5A310B65" w14:textId="2ACC03A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b/>
        </w:rPr>
      </w:pPr>
      <w:r w:rsidRPr="00AC6F10">
        <w:rPr>
          <w:rFonts w:ascii="Times New Roman" w:hAnsi="Times New Roman"/>
          <w:b/>
        </w:rPr>
        <w:t>11.</w:t>
      </w:r>
      <w:r w:rsidRPr="00AC6F10">
        <w:rPr>
          <w:rFonts w:ascii="Times New Roman" w:hAnsi="Times New Roman"/>
          <w:b/>
        </w:rPr>
        <w:tab/>
        <w:t>Provide additional justification for any questions of a sensitive nature, such as sexual behavior and attitudes, religious beliefs, and other matters that are commonly considered private.</w:t>
      </w:r>
      <w:r w:rsidR="00372313">
        <w:rPr>
          <w:rFonts w:ascii="Times New Roman" w:hAnsi="Times New Roman"/>
          <w:b/>
        </w:rPr>
        <w:t xml:space="preserve"> </w:t>
      </w:r>
      <w:r w:rsidRPr="00AC6F10">
        <w:rPr>
          <w:rFonts w:ascii="Times New Roman" w:hAnsi="Times New Roman"/>
          <w:b/>
        </w:rPr>
        <w:t>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6D3F95" w:rsidRPr="00AC6F10" w14:paraId="268F014D" w14:textId="77777777">
      <w:pPr>
        <w:tabs>
          <w:tab w:val="left" w:pos="-1080"/>
          <w:tab w:val="left" w:pos="-720"/>
          <w:tab w:val="left" w:pos="0"/>
          <w:tab w:val="left" w:pos="360"/>
          <w:tab w:val="left" w:pos="720"/>
          <w:tab w:val="left" w:pos="10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6D3F95" w:rsidRPr="00AC6F10" w14:paraId="5731B81E" w14:textId="6FB5D6CA">
      <w:pPr>
        <w:tabs>
          <w:tab w:val="left" w:pos="-1080"/>
          <w:tab w:val="left" w:pos="-720"/>
          <w:tab w:val="left" w:pos="0"/>
          <w:tab w:val="left" w:pos="360"/>
          <w:tab w:val="left" w:pos="720"/>
          <w:tab w:val="left" w:pos="10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Pr>
          <w:rFonts w:ascii="Times New Roman" w:hAnsi="Times New Roman"/>
        </w:rPr>
        <w:t>The BLM does</w:t>
      </w:r>
      <w:r w:rsidRPr="00AC6F10" w:rsidR="00FE5ECF">
        <w:rPr>
          <w:rFonts w:ascii="Times New Roman" w:hAnsi="Times New Roman"/>
        </w:rPr>
        <w:t xml:space="preserve"> not ask questions of a sensitive nature.</w:t>
      </w:r>
    </w:p>
    <w:p w:rsidR="006D3F95" w:rsidRPr="00AC6F10" w14:paraId="29714C3D" w14:textId="77777777">
      <w:pPr>
        <w:tabs>
          <w:tab w:val="left" w:pos="-1080"/>
          <w:tab w:val="left" w:pos="-720"/>
          <w:tab w:val="left" w:pos="0"/>
          <w:tab w:val="left" w:pos="360"/>
          <w:tab w:val="left" w:pos="720"/>
          <w:tab w:val="left" w:pos="10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6D3F95" w:rsidRPr="00AC6F10" w14:paraId="7A8684DE" w14:textId="2DFE068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b/>
        </w:rPr>
      </w:pPr>
      <w:r w:rsidRPr="00AC6F10">
        <w:rPr>
          <w:rFonts w:ascii="Times New Roman" w:hAnsi="Times New Roman"/>
          <w:b/>
        </w:rPr>
        <w:t>12.</w:t>
      </w:r>
      <w:r w:rsidRPr="00AC6F10">
        <w:rPr>
          <w:rFonts w:ascii="Times New Roman" w:hAnsi="Times New Roman"/>
          <w:b/>
        </w:rPr>
        <w:tab/>
        <w:t>Provide estimates of the hour burden of the collection of information.</w:t>
      </w:r>
      <w:r w:rsidR="00372313">
        <w:rPr>
          <w:rFonts w:ascii="Times New Roman" w:hAnsi="Times New Roman"/>
          <w:b/>
        </w:rPr>
        <w:t xml:space="preserve"> </w:t>
      </w:r>
      <w:r w:rsidRPr="00AC6F10">
        <w:rPr>
          <w:rFonts w:ascii="Times New Roman" w:hAnsi="Times New Roman"/>
          <w:b/>
        </w:rPr>
        <w:t>The statement should:</w:t>
      </w:r>
    </w:p>
    <w:p w:rsidR="006D3F95" w:rsidRPr="00AC6F10" w14:paraId="15A42825" w14:textId="370005F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b/>
        </w:rPr>
      </w:pPr>
      <w:r w:rsidRPr="00AC6F10">
        <w:rPr>
          <w:rFonts w:ascii="Times New Roman" w:hAnsi="Times New Roman"/>
          <w:b/>
        </w:rPr>
        <w:tab/>
        <w:t>*</w:t>
      </w:r>
      <w:r w:rsidRPr="00AC6F10">
        <w:rPr>
          <w:rFonts w:ascii="Times New Roman" w:hAnsi="Times New Roman"/>
          <w:b/>
        </w:rPr>
        <w:tab/>
        <w:t>Indicate the number of respondents, frequency of response, annual hour burden, and an explanation of how the burden was estimated.</w:t>
      </w:r>
      <w:r w:rsidR="00372313">
        <w:rPr>
          <w:rFonts w:ascii="Times New Roman" w:hAnsi="Times New Roman"/>
          <w:b/>
        </w:rPr>
        <w:t xml:space="preserve"> </w:t>
      </w:r>
      <w:r w:rsidRPr="00AC6F10">
        <w:rPr>
          <w:rFonts w:ascii="Times New Roman" w:hAnsi="Times New Roman"/>
          <w:b/>
        </w:rPr>
        <w:t>Unless directed to do so, agencies should not conduct special surveys to obtain information on which to base hour burden estimates.</w:t>
      </w:r>
      <w:r w:rsidR="00372313">
        <w:rPr>
          <w:rFonts w:ascii="Times New Roman" w:hAnsi="Times New Roman"/>
          <w:b/>
        </w:rPr>
        <w:t xml:space="preserve"> </w:t>
      </w:r>
      <w:r w:rsidRPr="00AC6F10">
        <w:rPr>
          <w:rFonts w:ascii="Times New Roman" w:hAnsi="Times New Roman"/>
          <w:b/>
        </w:rPr>
        <w:t>Consultation with a sample (fewer than 10) of potential respondents is desirable.</w:t>
      </w:r>
      <w:r w:rsidR="00372313">
        <w:rPr>
          <w:rFonts w:ascii="Times New Roman" w:hAnsi="Times New Roman"/>
          <w:b/>
        </w:rPr>
        <w:t xml:space="preserve"> </w:t>
      </w:r>
      <w:r w:rsidRPr="00AC6F10">
        <w:rPr>
          <w:rFonts w:ascii="Times New Roman" w:hAnsi="Times New Roman"/>
          <w:b/>
        </w:rPr>
        <w:t>If the hour burden on respondents is expected to vary widely because of differences in activity, size, or complexity, show the range of estimated hour burden, and explain the reasons for the variance.</w:t>
      </w:r>
      <w:r w:rsidR="00372313">
        <w:rPr>
          <w:rFonts w:ascii="Times New Roman" w:hAnsi="Times New Roman"/>
          <w:b/>
        </w:rPr>
        <w:t xml:space="preserve"> </w:t>
      </w:r>
      <w:r w:rsidRPr="00AC6F10">
        <w:rPr>
          <w:rFonts w:ascii="Times New Roman" w:hAnsi="Times New Roman"/>
          <w:b/>
        </w:rPr>
        <w:t>Generally, estimates should not include burden hours for customary and usual business practices.</w:t>
      </w:r>
    </w:p>
    <w:p w:rsidR="006D3F95" w:rsidRPr="00AC6F10" w14:paraId="55A4D1B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b/>
        </w:rPr>
      </w:pPr>
      <w:r w:rsidRPr="00AC6F10">
        <w:rPr>
          <w:rFonts w:ascii="Times New Roman" w:hAnsi="Times New Roman"/>
          <w:b/>
        </w:rPr>
        <w:tab/>
        <w:t>*</w:t>
      </w:r>
      <w:r w:rsidRPr="00AC6F10">
        <w:rPr>
          <w:rFonts w:ascii="Times New Roman" w:hAnsi="Times New Roman"/>
          <w:b/>
        </w:rPr>
        <w:tab/>
        <w:t>If this request for approval covers more than one form, provide separate hour burden estimates for each form and aggregate the hour burdens.</w:t>
      </w:r>
    </w:p>
    <w:p w:rsidR="006D3F95" w:rsidRPr="00AC6F10" w14:paraId="2F0DE46C" w14:textId="426F0DB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b/>
        </w:rPr>
      </w:pPr>
      <w:r w:rsidRPr="00AC6F10">
        <w:rPr>
          <w:rFonts w:ascii="Times New Roman" w:hAnsi="Times New Roman"/>
          <w:b/>
        </w:rPr>
        <w:tab/>
        <w:t>*</w:t>
      </w:r>
      <w:r w:rsidRPr="00AC6F10">
        <w:rPr>
          <w:rFonts w:ascii="Times New Roman" w:hAnsi="Times New Roman"/>
          <w:b/>
        </w:rPr>
        <w:tab/>
        <w:t>Provide estimates of annualized cost to respondents for the hour burdens for collections of information, identifying and using appropriate wage rate categories.</w:t>
      </w:r>
      <w:r w:rsidR="00372313">
        <w:rPr>
          <w:rFonts w:ascii="Times New Roman" w:hAnsi="Times New Roman"/>
          <w:b/>
        </w:rPr>
        <w:t xml:space="preserve"> </w:t>
      </w:r>
      <w:r w:rsidRPr="00AC6F10">
        <w:rPr>
          <w:rFonts w:ascii="Times New Roman" w:hAnsi="Times New Roman"/>
          <w:b/>
        </w:rPr>
        <w:t>The cost of contracting out or paying outside parties for information collection activities should not be included here.</w:t>
      </w:r>
      <w:r w:rsidR="00372313">
        <w:rPr>
          <w:rFonts w:ascii="Times New Roman" w:hAnsi="Times New Roman"/>
          <w:b/>
        </w:rPr>
        <w:t xml:space="preserve"> </w:t>
      </w:r>
      <w:r w:rsidRPr="00AC6F10">
        <w:rPr>
          <w:rFonts w:ascii="Times New Roman" w:hAnsi="Times New Roman"/>
          <w:b/>
        </w:rPr>
        <w:t>Instead, this cost should be included under “Annual Cost to Federal Government.”</w:t>
      </w:r>
    </w:p>
    <w:p w:rsidR="006D3F95" w:rsidRPr="00AC6F10" w14:paraId="4300CAA4"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6D3F95" w:rsidRPr="00AC6F10" w14:paraId="106AD364" w14:textId="55AFEF6A">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AC6F10">
        <w:rPr>
          <w:rFonts w:ascii="Times New Roman" w:hAnsi="Times New Roman"/>
        </w:rPr>
        <w:t>This information collection covers a range of activities, and a specific operator is not necessarily required to obtain or provide each item.</w:t>
      </w:r>
      <w:r w:rsidR="00372313">
        <w:rPr>
          <w:rFonts w:ascii="Times New Roman" w:hAnsi="Times New Roman"/>
        </w:rPr>
        <w:t xml:space="preserve"> </w:t>
      </w:r>
      <w:r w:rsidRPr="00AC6F10">
        <w:rPr>
          <w:rFonts w:ascii="Times New Roman" w:hAnsi="Times New Roman"/>
        </w:rPr>
        <w:t>Many of the requirements are one-time filings used to gain approval to operate under a unit agreement or to apply for reduction of royalty, suspension of operations or production, or a subsurface storage agreement.</w:t>
      </w:r>
      <w:r w:rsidR="00372313">
        <w:rPr>
          <w:rFonts w:ascii="Times New Roman" w:hAnsi="Times New Roman"/>
        </w:rPr>
        <w:t xml:space="preserve"> </w:t>
      </w:r>
      <w:r w:rsidRPr="00AC6F10">
        <w:rPr>
          <w:rFonts w:ascii="Times New Roman" w:hAnsi="Times New Roman"/>
        </w:rPr>
        <w:t xml:space="preserve">Others are routine data submissions that the BLM uses to monitor drilling and production and ensure compliance with the unit agreement, lease terms, regulations, </w:t>
      </w:r>
      <w:r w:rsidR="00E47ADB">
        <w:rPr>
          <w:rFonts w:ascii="Times New Roman" w:hAnsi="Times New Roman"/>
        </w:rPr>
        <w:t>o</w:t>
      </w:r>
      <w:r w:rsidRPr="00AC6F10" w:rsidR="00E47ADB">
        <w:rPr>
          <w:rFonts w:ascii="Times New Roman" w:hAnsi="Times New Roman"/>
        </w:rPr>
        <w:t>rders</w:t>
      </w:r>
      <w:r w:rsidRPr="00AC6F10">
        <w:rPr>
          <w:rFonts w:ascii="Times New Roman" w:hAnsi="Times New Roman"/>
        </w:rPr>
        <w:t xml:space="preserve">, </w:t>
      </w:r>
      <w:r w:rsidR="00E47ADB">
        <w:rPr>
          <w:rFonts w:ascii="Times New Roman" w:hAnsi="Times New Roman"/>
        </w:rPr>
        <w:t>n</w:t>
      </w:r>
      <w:r w:rsidRPr="00AC6F10" w:rsidR="00E47ADB">
        <w:rPr>
          <w:rFonts w:ascii="Times New Roman" w:hAnsi="Times New Roman"/>
        </w:rPr>
        <w:t xml:space="preserve">otices </w:t>
      </w:r>
      <w:r w:rsidRPr="00AC6F10">
        <w:rPr>
          <w:rFonts w:ascii="Times New Roman" w:hAnsi="Times New Roman"/>
        </w:rPr>
        <w:t xml:space="preserve">to </w:t>
      </w:r>
      <w:r w:rsidR="00E47ADB">
        <w:rPr>
          <w:rFonts w:ascii="Times New Roman" w:hAnsi="Times New Roman"/>
        </w:rPr>
        <w:t>l</w:t>
      </w:r>
      <w:r w:rsidRPr="00AC6F10" w:rsidR="00E47ADB">
        <w:rPr>
          <w:rFonts w:ascii="Times New Roman" w:hAnsi="Times New Roman"/>
        </w:rPr>
        <w:t>essees</w:t>
      </w:r>
      <w:r w:rsidRPr="00AC6F10">
        <w:rPr>
          <w:rFonts w:ascii="Times New Roman" w:hAnsi="Times New Roman"/>
        </w:rPr>
        <w:t>, lease stipulations, and conditions of approval.</w:t>
      </w:r>
    </w:p>
    <w:p w:rsidR="006D3F95" w:rsidRPr="00AC6F10" w14:paraId="6D3C66B0"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6D3F95" w:rsidRPr="00AC6F10" w14:paraId="413C5317" w14:textId="04447D3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AC6F10">
        <w:rPr>
          <w:rFonts w:ascii="Times New Roman" w:hAnsi="Times New Roman"/>
        </w:rPr>
        <w:t>The average hourly cost for respondents is shown at Table 12-1.</w:t>
      </w:r>
      <w:r w:rsidR="00372313">
        <w:rPr>
          <w:rFonts w:ascii="Times New Roman" w:hAnsi="Times New Roman"/>
        </w:rPr>
        <w:t xml:space="preserve"> </w:t>
      </w:r>
      <w:r w:rsidRPr="00AC6F10">
        <w:rPr>
          <w:rFonts w:ascii="Times New Roman" w:hAnsi="Times New Roman"/>
        </w:rPr>
        <w:t>The hourly wage for Table 12-1 was determined using national Bureau of Labor Statistics data at:</w:t>
      </w:r>
      <w:r w:rsidR="00372313">
        <w:rPr>
          <w:rFonts w:ascii="Times New Roman" w:hAnsi="Times New Roman"/>
        </w:rPr>
        <w:t xml:space="preserve"> </w:t>
      </w:r>
      <w:hyperlink r:id="rId8" w:history="1">
        <w:r w:rsidRPr="00AC6F10">
          <w:rPr>
            <w:rStyle w:val="Hyperlink"/>
            <w:rFonts w:ascii="Times New Roman" w:hAnsi="Times New Roman"/>
          </w:rPr>
          <w:t>http://www.bls.gov/oes/current/oes_nat.htm</w:t>
        </w:r>
      </w:hyperlink>
      <w:r w:rsidRPr="00AC6F10">
        <w:rPr>
          <w:rFonts w:ascii="Times New Roman" w:hAnsi="Times New Roman"/>
        </w:rPr>
        <w:t>.</w:t>
      </w:r>
      <w:r w:rsidR="00372313">
        <w:rPr>
          <w:rFonts w:ascii="Times New Roman" w:hAnsi="Times New Roman"/>
        </w:rPr>
        <w:t xml:space="preserve"> </w:t>
      </w:r>
      <w:r w:rsidRPr="00AC6F10">
        <w:rPr>
          <w:rFonts w:ascii="Times New Roman" w:hAnsi="Times New Roman"/>
        </w:rPr>
        <w:t xml:space="preserve">The benefits multiplier of 1.4 is supported by information at </w:t>
      </w:r>
      <w:hyperlink r:id="rId9" w:history="1">
        <w:r w:rsidRPr="00AC6F10">
          <w:rPr>
            <w:rStyle w:val="Hyperlink"/>
            <w:rFonts w:ascii="Times New Roman" w:hAnsi="Times New Roman"/>
          </w:rPr>
          <w:t>http://www.bls.gov/news.release/ecec.nr0.htm</w:t>
        </w:r>
      </w:hyperlink>
      <w:r w:rsidRPr="00AC6F10">
        <w:rPr>
          <w:rFonts w:ascii="Times New Roman" w:hAnsi="Times New Roman"/>
        </w:rPr>
        <w:t>.</w:t>
      </w:r>
    </w:p>
    <w:p w:rsidR="006D3F95" w:rsidRPr="00AC6F10" w14:paraId="424C7B9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6D3F95" w:rsidRPr="00AC6F10" w:rsidP="0083112B" w14:paraId="00033CE4" w14:textId="3F9C4B94">
      <w:pPr>
        <w:rPr>
          <w:rFonts w:ascii="Times New Roman" w:hAnsi="Times New Roman"/>
          <w:b/>
        </w:rPr>
      </w:pPr>
      <w:r w:rsidRPr="00AC6F10">
        <w:rPr>
          <w:rFonts w:ascii="Times New Roman" w:hAnsi="Times New Roman"/>
          <w:b/>
        </w:rPr>
        <w:t>Table 12-1</w:t>
      </w:r>
      <w:r w:rsidR="00C20D52">
        <w:rPr>
          <w:rFonts w:ascii="Times New Roman" w:hAnsi="Times New Roman"/>
          <w:b/>
        </w:rPr>
        <w:t xml:space="preserve">: </w:t>
      </w:r>
      <w:r w:rsidRPr="00AC6F10">
        <w:rPr>
          <w:rFonts w:ascii="Times New Roman" w:hAnsi="Times New Roman"/>
          <w:b/>
        </w:rPr>
        <w:t>Hourly Cost Calculation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E0"/>
      </w:tblPr>
      <w:tblGrid>
        <w:gridCol w:w="2155"/>
        <w:gridCol w:w="990"/>
        <w:gridCol w:w="1260"/>
        <w:gridCol w:w="1620"/>
        <w:gridCol w:w="1714"/>
        <w:gridCol w:w="1611"/>
      </w:tblGrid>
      <w:tr w14:paraId="2A54DB78" w14:textId="77777777" w:rsidTr="004D2D69">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E0"/>
        </w:tblPrEx>
        <w:trPr>
          <w:trHeight w:val="323"/>
          <w:tblHeader/>
        </w:trPr>
        <w:tc>
          <w:tcPr>
            <w:tcW w:w="2155" w:type="dxa"/>
            <w:shd w:val="clear" w:color="auto" w:fill="D9D9D9" w:themeFill="background1" w:themeFillShade="D9"/>
            <w:vAlign w:val="center"/>
          </w:tcPr>
          <w:p w:rsidR="0083112B" w:rsidRPr="00AC6F10" w14:paraId="18B5B1DA"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rPr>
            </w:pPr>
            <w:r w:rsidRPr="00AC6F10">
              <w:rPr>
                <w:rFonts w:ascii="Times New Roman" w:hAnsi="Times New Roman"/>
                <w:b/>
              </w:rPr>
              <w:t>Position</w:t>
            </w:r>
          </w:p>
        </w:tc>
        <w:tc>
          <w:tcPr>
            <w:tcW w:w="990" w:type="dxa"/>
            <w:shd w:val="clear" w:color="auto" w:fill="D9D9D9" w:themeFill="background1" w:themeFillShade="D9"/>
            <w:vAlign w:val="center"/>
          </w:tcPr>
          <w:p w:rsidR="0083112B" w:rsidRPr="00AC6F10" w14:paraId="4F035191"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rPr>
            </w:pPr>
            <w:r w:rsidRPr="00AC6F10">
              <w:rPr>
                <w:rFonts w:ascii="Times New Roman" w:hAnsi="Times New Roman"/>
                <w:b/>
              </w:rPr>
              <w:t>Mean Hourly Wage</w:t>
            </w:r>
          </w:p>
        </w:tc>
        <w:tc>
          <w:tcPr>
            <w:tcW w:w="1260" w:type="dxa"/>
            <w:shd w:val="clear" w:color="auto" w:fill="D9D9D9" w:themeFill="background1" w:themeFillShade="D9"/>
            <w:vAlign w:val="center"/>
          </w:tcPr>
          <w:p w:rsidR="0083112B" w:rsidRPr="00AC6F10" w14:paraId="43D0E4DC" w14:textId="296A243F">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rPr>
            </w:pPr>
            <w:r>
              <w:rPr>
                <w:rFonts w:ascii="Times New Roman" w:hAnsi="Times New Roman"/>
                <w:b/>
              </w:rPr>
              <w:t>Benefits Mul</w:t>
            </w:r>
            <w:r w:rsidR="00442210">
              <w:rPr>
                <w:rFonts w:ascii="Times New Roman" w:hAnsi="Times New Roman"/>
                <w:b/>
              </w:rPr>
              <w:t>tiplier</w:t>
            </w:r>
          </w:p>
        </w:tc>
        <w:tc>
          <w:tcPr>
            <w:tcW w:w="1620" w:type="dxa"/>
            <w:shd w:val="clear" w:color="auto" w:fill="D9D9D9" w:themeFill="background1" w:themeFillShade="D9"/>
            <w:vAlign w:val="center"/>
          </w:tcPr>
          <w:p w:rsidR="0083112B" w:rsidRPr="00AC6F10" w14:paraId="04D7BDAE" w14:textId="3F3D27BF">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rPr>
            </w:pPr>
            <w:r w:rsidRPr="00AC6F10">
              <w:rPr>
                <w:rFonts w:ascii="Times New Roman" w:hAnsi="Times New Roman"/>
                <w:b/>
              </w:rPr>
              <w:t xml:space="preserve">Hourly Rate with Benefits </w:t>
            </w:r>
          </w:p>
        </w:tc>
        <w:tc>
          <w:tcPr>
            <w:tcW w:w="1714" w:type="dxa"/>
            <w:shd w:val="clear" w:color="auto" w:fill="D9D9D9" w:themeFill="background1" w:themeFillShade="D9"/>
            <w:vAlign w:val="center"/>
          </w:tcPr>
          <w:p w:rsidR="0083112B" w:rsidRPr="00AC6F10" w14:paraId="4E545E37"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rPr>
            </w:pPr>
            <w:r w:rsidRPr="00AC6F10">
              <w:rPr>
                <w:rFonts w:ascii="Times New Roman" w:hAnsi="Times New Roman"/>
                <w:b/>
              </w:rPr>
              <w:t>Percent of Collection Time Completed by Each Occupation</w:t>
            </w:r>
          </w:p>
        </w:tc>
        <w:tc>
          <w:tcPr>
            <w:tcW w:w="0" w:type="auto"/>
            <w:shd w:val="clear" w:color="auto" w:fill="D9D9D9" w:themeFill="background1" w:themeFillShade="D9"/>
            <w:vAlign w:val="center"/>
          </w:tcPr>
          <w:p w:rsidR="0083112B" w:rsidRPr="00AC6F10" w14:paraId="005EE1E5"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rPr>
            </w:pPr>
            <w:r w:rsidRPr="00AC6F10">
              <w:rPr>
                <w:rFonts w:ascii="Times New Roman" w:hAnsi="Times New Roman"/>
                <w:b/>
              </w:rPr>
              <w:t>Weighted Average Hourly Cost</w:t>
            </w:r>
          </w:p>
          <w:p w:rsidR="0083112B" w:rsidRPr="00AC6F10" w14:paraId="530CBA53" w14:textId="54E41201">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rPr>
            </w:pPr>
          </w:p>
        </w:tc>
      </w:tr>
      <w:tr w14:paraId="71EEDE4E" w14:textId="77777777" w:rsidTr="004D2D69">
        <w:tblPrEx>
          <w:tblW w:w="0" w:type="auto"/>
          <w:tblLook w:val="04E0"/>
        </w:tblPrEx>
        <w:trPr>
          <w:trHeight w:val="323"/>
        </w:trPr>
        <w:tc>
          <w:tcPr>
            <w:tcW w:w="2155" w:type="dxa"/>
            <w:vAlign w:val="center"/>
          </w:tcPr>
          <w:p w:rsidR="0083112B" w:rsidRPr="00AC6F10" w:rsidP="00D74762" w14:paraId="1474603D" w14:textId="77777777">
            <w:pPr>
              <w:rPr>
                <w:rFonts w:ascii="Times New Roman" w:hAnsi="Times New Roman"/>
              </w:rPr>
            </w:pPr>
            <w:r w:rsidRPr="00AC6F10">
              <w:rPr>
                <w:rFonts w:ascii="Times New Roman" w:hAnsi="Times New Roman"/>
              </w:rPr>
              <w:t>General Office Clerk</w:t>
            </w:r>
          </w:p>
          <w:p w:rsidR="0083112B" w:rsidRPr="00AC6F10" w:rsidP="00D74762" w14:paraId="4F9CCF3D" w14:textId="77777777">
            <w:pPr>
              <w:rPr>
                <w:rFonts w:ascii="Times New Roman" w:hAnsi="Times New Roman"/>
              </w:rPr>
            </w:pPr>
            <w:r w:rsidRPr="00AC6F10">
              <w:rPr>
                <w:rFonts w:ascii="Times New Roman" w:hAnsi="Times New Roman"/>
              </w:rPr>
              <w:t>(43-9061)</w:t>
            </w:r>
          </w:p>
        </w:tc>
        <w:tc>
          <w:tcPr>
            <w:tcW w:w="990" w:type="dxa"/>
            <w:vAlign w:val="center"/>
          </w:tcPr>
          <w:p w:rsidR="0083112B" w:rsidRPr="00AC6F10" w:rsidP="00A9631C" w14:paraId="4DC73126" w14:textId="7AFA018D">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AC6F10">
              <w:rPr>
                <w:rFonts w:ascii="Times New Roman" w:hAnsi="Times New Roman"/>
              </w:rPr>
              <w:t>$</w:t>
            </w:r>
            <w:r w:rsidR="00BD2CD5">
              <w:rPr>
                <w:rFonts w:ascii="Times New Roman" w:hAnsi="Times New Roman"/>
              </w:rPr>
              <w:t>18.75</w:t>
            </w:r>
          </w:p>
        </w:tc>
        <w:tc>
          <w:tcPr>
            <w:tcW w:w="1260" w:type="dxa"/>
            <w:vAlign w:val="center"/>
          </w:tcPr>
          <w:p w:rsidR="0083112B" w:rsidRPr="00442210" w:rsidP="00A9631C" w14:paraId="2F30B0DF" w14:textId="2E2C483A">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442210">
              <w:rPr>
                <w:rFonts w:ascii="Times New Roman" w:hAnsi="Times New Roman"/>
              </w:rPr>
              <w:t>1.4</w:t>
            </w:r>
          </w:p>
        </w:tc>
        <w:tc>
          <w:tcPr>
            <w:tcW w:w="1620" w:type="dxa"/>
            <w:vAlign w:val="center"/>
          </w:tcPr>
          <w:p w:rsidR="0083112B" w:rsidRPr="00AC6F10" w:rsidP="00A9631C" w14:paraId="6DB55E69" w14:textId="6EC42876">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AC6F10">
              <w:rPr>
                <w:rFonts w:ascii="Times New Roman" w:hAnsi="Times New Roman"/>
              </w:rPr>
              <w:t>$</w:t>
            </w:r>
            <w:r w:rsidR="00683D88">
              <w:rPr>
                <w:rFonts w:ascii="Times New Roman" w:hAnsi="Times New Roman"/>
              </w:rPr>
              <w:t>26.25</w:t>
            </w:r>
          </w:p>
        </w:tc>
        <w:tc>
          <w:tcPr>
            <w:tcW w:w="1714" w:type="dxa"/>
            <w:vAlign w:val="center"/>
          </w:tcPr>
          <w:p w:rsidR="0083112B" w:rsidRPr="00AC6F10" w:rsidP="00A9631C" w14:paraId="61F3D9A7" w14:textId="77777777">
            <w:pPr>
              <w:jc w:val="right"/>
              <w:rPr>
                <w:rFonts w:ascii="Times New Roman" w:hAnsi="Times New Roman"/>
              </w:rPr>
            </w:pPr>
            <w:r w:rsidRPr="00AC6F10">
              <w:rPr>
                <w:rFonts w:ascii="Times New Roman" w:hAnsi="Times New Roman"/>
              </w:rPr>
              <w:t>10%</w:t>
            </w:r>
          </w:p>
        </w:tc>
        <w:tc>
          <w:tcPr>
            <w:tcW w:w="0" w:type="auto"/>
            <w:vAlign w:val="center"/>
          </w:tcPr>
          <w:p w:rsidR="0083112B" w:rsidRPr="00AC6F10" w:rsidP="00A9631C" w14:paraId="62F1D114" w14:textId="006D8B29">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AC6F10">
              <w:rPr>
                <w:rFonts w:ascii="Times New Roman" w:hAnsi="Times New Roman"/>
              </w:rPr>
              <w:t>$2.</w:t>
            </w:r>
            <w:r w:rsidR="00A21429">
              <w:rPr>
                <w:rFonts w:ascii="Times New Roman" w:hAnsi="Times New Roman"/>
              </w:rPr>
              <w:t>63</w:t>
            </w:r>
          </w:p>
        </w:tc>
      </w:tr>
      <w:tr w14:paraId="45F70B35" w14:textId="77777777" w:rsidTr="004D2D69">
        <w:tblPrEx>
          <w:tblW w:w="0" w:type="auto"/>
          <w:tblLook w:val="04E0"/>
        </w:tblPrEx>
        <w:trPr>
          <w:trHeight w:val="323"/>
        </w:trPr>
        <w:tc>
          <w:tcPr>
            <w:tcW w:w="2155" w:type="dxa"/>
            <w:vAlign w:val="center"/>
          </w:tcPr>
          <w:p w:rsidR="00442210" w:rsidRPr="00AC6F10" w:rsidP="00D74762" w14:paraId="73D341B5" w14:textId="77777777">
            <w:pPr>
              <w:rPr>
                <w:rFonts w:ascii="Times New Roman" w:hAnsi="Times New Roman"/>
              </w:rPr>
            </w:pPr>
            <w:r w:rsidRPr="00AC6F10">
              <w:rPr>
                <w:rFonts w:ascii="Times New Roman" w:hAnsi="Times New Roman"/>
              </w:rPr>
              <w:t>Engineer</w:t>
            </w:r>
          </w:p>
          <w:p w:rsidR="00442210" w:rsidRPr="00AC6F10" w:rsidP="00D74762" w14:paraId="0A8CA1D6" w14:textId="77777777">
            <w:pPr>
              <w:rPr>
                <w:rFonts w:ascii="Times New Roman" w:hAnsi="Times New Roman"/>
              </w:rPr>
            </w:pPr>
            <w:r w:rsidRPr="00AC6F10">
              <w:rPr>
                <w:rFonts w:ascii="Times New Roman" w:hAnsi="Times New Roman"/>
              </w:rPr>
              <w:t>(17-2199)</w:t>
            </w:r>
          </w:p>
        </w:tc>
        <w:tc>
          <w:tcPr>
            <w:tcW w:w="990" w:type="dxa"/>
            <w:vAlign w:val="center"/>
          </w:tcPr>
          <w:p w:rsidR="00442210" w:rsidRPr="00AC6F10" w:rsidP="00A9631C" w14:paraId="50294391" w14:textId="289D7118">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AC6F10">
              <w:rPr>
                <w:rFonts w:ascii="Times New Roman" w:hAnsi="Times New Roman"/>
              </w:rPr>
              <w:t>$</w:t>
            </w:r>
            <w:r w:rsidR="001E58CD">
              <w:rPr>
                <w:rFonts w:ascii="Times New Roman" w:hAnsi="Times New Roman"/>
              </w:rPr>
              <w:t>50.83</w:t>
            </w:r>
          </w:p>
        </w:tc>
        <w:tc>
          <w:tcPr>
            <w:tcW w:w="1260" w:type="dxa"/>
            <w:vAlign w:val="center"/>
          </w:tcPr>
          <w:p w:rsidR="00442210" w:rsidRPr="00442210" w:rsidP="00A9631C" w14:paraId="135243E6" w14:textId="76C88F0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442210">
              <w:rPr>
                <w:rFonts w:ascii="Times New Roman" w:hAnsi="Times New Roman"/>
              </w:rPr>
              <w:t>1.4</w:t>
            </w:r>
          </w:p>
        </w:tc>
        <w:tc>
          <w:tcPr>
            <w:tcW w:w="1620" w:type="dxa"/>
            <w:vAlign w:val="center"/>
          </w:tcPr>
          <w:p w:rsidR="00442210" w:rsidRPr="00AC6F10" w:rsidP="00A9631C" w14:paraId="5A11EDB0" w14:textId="22D680C9">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AC6F10">
              <w:rPr>
                <w:rFonts w:ascii="Times New Roman" w:hAnsi="Times New Roman"/>
              </w:rPr>
              <w:t>$</w:t>
            </w:r>
            <w:r w:rsidR="00A21429">
              <w:rPr>
                <w:rFonts w:ascii="Times New Roman" w:hAnsi="Times New Roman"/>
              </w:rPr>
              <w:t>71.16</w:t>
            </w:r>
          </w:p>
        </w:tc>
        <w:tc>
          <w:tcPr>
            <w:tcW w:w="1714" w:type="dxa"/>
            <w:vAlign w:val="center"/>
          </w:tcPr>
          <w:p w:rsidR="00442210" w:rsidRPr="00AC6F10" w:rsidP="00A9631C" w14:paraId="7CD854DF" w14:textId="77777777">
            <w:pPr>
              <w:jc w:val="right"/>
              <w:rPr>
                <w:rFonts w:ascii="Times New Roman" w:hAnsi="Times New Roman"/>
              </w:rPr>
            </w:pPr>
            <w:r w:rsidRPr="00AC6F10">
              <w:rPr>
                <w:rFonts w:ascii="Times New Roman" w:hAnsi="Times New Roman"/>
              </w:rPr>
              <w:t>80%</w:t>
            </w:r>
          </w:p>
        </w:tc>
        <w:tc>
          <w:tcPr>
            <w:tcW w:w="0" w:type="auto"/>
            <w:vAlign w:val="center"/>
          </w:tcPr>
          <w:p w:rsidR="00442210" w:rsidRPr="00AC6F10" w:rsidP="00A9631C" w14:paraId="123CEA59" w14:textId="00C03D0D">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AC6F10">
              <w:rPr>
                <w:rFonts w:ascii="Times New Roman" w:hAnsi="Times New Roman"/>
              </w:rPr>
              <w:t>$</w:t>
            </w:r>
            <w:r w:rsidR="002F40A4">
              <w:rPr>
                <w:rFonts w:ascii="Times New Roman" w:hAnsi="Times New Roman"/>
              </w:rPr>
              <w:t>56.93</w:t>
            </w:r>
          </w:p>
        </w:tc>
      </w:tr>
      <w:tr w14:paraId="09DB9F01" w14:textId="77777777" w:rsidTr="004D2D69">
        <w:tblPrEx>
          <w:tblW w:w="0" w:type="auto"/>
          <w:tblLook w:val="04E0"/>
        </w:tblPrEx>
        <w:trPr>
          <w:trHeight w:val="323"/>
        </w:trPr>
        <w:tc>
          <w:tcPr>
            <w:tcW w:w="2155" w:type="dxa"/>
            <w:vAlign w:val="center"/>
          </w:tcPr>
          <w:p w:rsidR="00442210" w:rsidRPr="00AC6F10" w:rsidP="00D74762" w14:paraId="3175D6E8" w14:textId="77777777">
            <w:pPr>
              <w:rPr>
                <w:rFonts w:ascii="Times New Roman" w:hAnsi="Times New Roman"/>
              </w:rPr>
            </w:pPr>
            <w:r w:rsidRPr="00AC6F10">
              <w:rPr>
                <w:rFonts w:ascii="Times New Roman" w:hAnsi="Times New Roman"/>
              </w:rPr>
              <w:t>Engineering Manager</w:t>
            </w:r>
          </w:p>
          <w:p w:rsidR="00442210" w:rsidRPr="00AC6F10" w:rsidP="00D74762" w14:paraId="10C25647" w14:textId="77777777">
            <w:pPr>
              <w:rPr>
                <w:rFonts w:ascii="Times New Roman" w:hAnsi="Times New Roman"/>
              </w:rPr>
            </w:pPr>
            <w:r w:rsidRPr="00AC6F10">
              <w:rPr>
                <w:rFonts w:ascii="Times New Roman" w:hAnsi="Times New Roman"/>
              </w:rPr>
              <w:t>(11-9041)</w:t>
            </w:r>
          </w:p>
        </w:tc>
        <w:tc>
          <w:tcPr>
            <w:tcW w:w="990" w:type="dxa"/>
            <w:vAlign w:val="center"/>
          </w:tcPr>
          <w:p w:rsidR="00442210" w:rsidRPr="00AC6F10" w:rsidP="00A9631C" w14:paraId="0A74AD06" w14:textId="1FE67875">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AC6F10">
              <w:rPr>
                <w:rFonts w:ascii="Times New Roman" w:hAnsi="Times New Roman"/>
              </w:rPr>
              <w:t>$</w:t>
            </w:r>
            <w:r w:rsidR="00683D88">
              <w:rPr>
                <w:rFonts w:ascii="Times New Roman" w:hAnsi="Times New Roman"/>
              </w:rPr>
              <w:t>76.43</w:t>
            </w:r>
          </w:p>
        </w:tc>
        <w:tc>
          <w:tcPr>
            <w:tcW w:w="1260" w:type="dxa"/>
            <w:vAlign w:val="center"/>
          </w:tcPr>
          <w:p w:rsidR="00442210" w:rsidRPr="00442210" w:rsidP="00A9631C" w14:paraId="64E2FF44" w14:textId="0723F1AA">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442210">
              <w:rPr>
                <w:rFonts w:ascii="Times New Roman" w:hAnsi="Times New Roman"/>
              </w:rPr>
              <w:t>1.4</w:t>
            </w:r>
          </w:p>
        </w:tc>
        <w:tc>
          <w:tcPr>
            <w:tcW w:w="1620" w:type="dxa"/>
            <w:vAlign w:val="center"/>
          </w:tcPr>
          <w:p w:rsidR="00442210" w:rsidRPr="00AC6F10" w:rsidP="00A9631C" w14:paraId="391E80BE" w14:textId="1043EFD8">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AC6F10">
              <w:rPr>
                <w:rFonts w:ascii="Times New Roman" w:hAnsi="Times New Roman"/>
              </w:rPr>
              <w:t>$</w:t>
            </w:r>
            <w:r w:rsidR="00342315">
              <w:rPr>
                <w:rFonts w:ascii="Times New Roman" w:hAnsi="Times New Roman"/>
              </w:rPr>
              <w:t>107.00</w:t>
            </w:r>
          </w:p>
        </w:tc>
        <w:tc>
          <w:tcPr>
            <w:tcW w:w="1714" w:type="dxa"/>
            <w:vAlign w:val="center"/>
          </w:tcPr>
          <w:p w:rsidR="00442210" w:rsidRPr="00AC6F10" w:rsidP="00A9631C" w14:paraId="623DD063" w14:textId="77777777">
            <w:pPr>
              <w:jc w:val="right"/>
              <w:rPr>
                <w:rFonts w:ascii="Times New Roman" w:hAnsi="Times New Roman"/>
              </w:rPr>
            </w:pPr>
            <w:r w:rsidRPr="00AC6F10">
              <w:rPr>
                <w:rFonts w:ascii="Times New Roman" w:hAnsi="Times New Roman"/>
              </w:rPr>
              <w:t>10%</w:t>
            </w:r>
          </w:p>
        </w:tc>
        <w:tc>
          <w:tcPr>
            <w:tcW w:w="0" w:type="auto"/>
            <w:vAlign w:val="center"/>
          </w:tcPr>
          <w:p w:rsidR="00442210" w:rsidRPr="00AC6F10" w:rsidP="00A9631C" w14:paraId="78705E39" w14:textId="714F3318">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AC6F10">
              <w:rPr>
                <w:rFonts w:ascii="Times New Roman" w:hAnsi="Times New Roman"/>
              </w:rPr>
              <w:t>$10.</w:t>
            </w:r>
            <w:r w:rsidR="00342315">
              <w:rPr>
                <w:rFonts w:ascii="Times New Roman" w:hAnsi="Times New Roman"/>
              </w:rPr>
              <w:t>70</w:t>
            </w:r>
          </w:p>
        </w:tc>
      </w:tr>
      <w:tr w14:paraId="4EB23A15" w14:textId="77777777" w:rsidTr="004D2D69">
        <w:tblPrEx>
          <w:tblW w:w="0" w:type="auto"/>
          <w:tblLook w:val="04E0"/>
        </w:tblPrEx>
        <w:trPr>
          <w:trHeight w:val="323"/>
        </w:trPr>
        <w:tc>
          <w:tcPr>
            <w:tcW w:w="2155" w:type="dxa"/>
            <w:vAlign w:val="center"/>
          </w:tcPr>
          <w:p w:rsidR="0083112B" w:rsidRPr="00442210" w:rsidP="00442210" w14:paraId="496FAB3A" w14:textId="01F2642E">
            <w:pPr>
              <w:jc w:val="right"/>
              <w:rPr>
                <w:rFonts w:ascii="Times New Roman" w:hAnsi="Times New Roman"/>
                <w:b/>
                <w:bCs/>
              </w:rPr>
            </w:pPr>
            <w:r w:rsidRPr="00442210">
              <w:rPr>
                <w:rFonts w:ascii="Times New Roman" w:hAnsi="Times New Roman"/>
                <w:b/>
                <w:bCs/>
              </w:rPr>
              <w:t>Totals</w:t>
            </w:r>
            <w:r w:rsidRPr="00442210" w:rsidR="00442210">
              <w:rPr>
                <w:rFonts w:ascii="Times New Roman" w:hAnsi="Times New Roman"/>
                <w:b/>
                <w:bCs/>
              </w:rPr>
              <w:t>:</w:t>
            </w:r>
          </w:p>
        </w:tc>
        <w:tc>
          <w:tcPr>
            <w:tcW w:w="990" w:type="dxa"/>
            <w:vAlign w:val="center"/>
          </w:tcPr>
          <w:p w:rsidR="0083112B" w:rsidRPr="00442210" w14:paraId="5C089CF2"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bCs/>
              </w:rPr>
            </w:pPr>
            <w:r w:rsidRPr="00442210">
              <w:rPr>
                <w:rFonts w:ascii="Symbol" w:hAnsi="Symbol"/>
                <w:b/>
                <w:bCs/>
              </w:rPr>
              <w:sym w:font="Symbol" w:char="F0BE"/>
            </w:r>
          </w:p>
        </w:tc>
        <w:tc>
          <w:tcPr>
            <w:tcW w:w="1260" w:type="dxa"/>
          </w:tcPr>
          <w:p w:rsidR="0083112B" w:rsidRPr="00442210" w:rsidP="00DC4ABE" w14:paraId="676A7256" w14:textId="378A8C0F">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bCs/>
              </w:rPr>
            </w:pPr>
            <w:r>
              <w:rPr>
                <w:rFonts w:ascii="Times New Roman" w:hAnsi="Times New Roman"/>
                <w:b/>
                <w:bCs/>
              </w:rPr>
              <w:t>___</w:t>
            </w:r>
          </w:p>
        </w:tc>
        <w:tc>
          <w:tcPr>
            <w:tcW w:w="1620" w:type="dxa"/>
            <w:vAlign w:val="center"/>
          </w:tcPr>
          <w:p w:rsidR="0083112B" w:rsidRPr="00442210" w14:paraId="5179D7B0" w14:textId="7761363B">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bCs/>
              </w:rPr>
            </w:pPr>
            <w:r w:rsidRPr="00442210">
              <w:rPr>
                <w:rFonts w:ascii="Symbol" w:hAnsi="Symbol"/>
                <w:b/>
                <w:bCs/>
              </w:rPr>
              <w:sym w:font="Symbol" w:char="F0BE"/>
            </w:r>
          </w:p>
        </w:tc>
        <w:tc>
          <w:tcPr>
            <w:tcW w:w="1714" w:type="dxa"/>
            <w:vAlign w:val="center"/>
          </w:tcPr>
          <w:p w:rsidR="0083112B" w:rsidRPr="00442210" w:rsidP="00442210" w14:paraId="4A546ABB"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b/>
                <w:bCs/>
              </w:rPr>
            </w:pPr>
            <w:r w:rsidRPr="00442210">
              <w:rPr>
                <w:rFonts w:ascii="Times New Roman" w:hAnsi="Times New Roman"/>
                <w:b/>
                <w:bCs/>
              </w:rPr>
              <w:t>100%</w:t>
            </w:r>
          </w:p>
        </w:tc>
        <w:tc>
          <w:tcPr>
            <w:tcW w:w="0" w:type="auto"/>
            <w:vAlign w:val="center"/>
          </w:tcPr>
          <w:p w:rsidR="0083112B" w:rsidRPr="00442210" w:rsidP="00442210" w14:paraId="238F6213" w14:textId="4F97883A">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b/>
                <w:bCs/>
              </w:rPr>
            </w:pPr>
            <w:r w:rsidRPr="00442210">
              <w:rPr>
                <w:rFonts w:ascii="Times New Roman" w:hAnsi="Times New Roman"/>
                <w:b/>
                <w:bCs/>
              </w:rPr>
              <w:t>$</w:t>
            </w:r>
            <w:r w:rsidR="008375BE">
              <w:rPr>
                <w:rFonts w:ascii="Times New Roman" w:hAnsi="Times New Roman"/>
                <w:b/>
                <w:bCs/>
              </w:rPr>
              <w:t>70.26</w:t>
            </w:r>
          </w:p>
        </w:tc>
      </w:tr>
    </w:tbl>
    <w:p w:rsidR="006D3F95" w:rsidRPr="00AC6F10" w14:paraId="77C01546" w14:textId="77777777">
      <w:pPr>
        <w:rPr>
          <w:rFonts w:ascii="Times New Roman" w:hAnsi="Times New Roman"/>
        </w:rPr>
      </w:pPr>
    </w:p>
    <w:p w:rsidR="006D3F95" w:rsidRPr="00AC6F10" w14:paraId="1EFD28D3" w14:textId="52852716">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AC6F10">
        <w:rPr>
          <w:rFonts w:ascii="Times New Roman" w:hAnsi="Times New Roman"/>
        </w:rPr>
        <w:t>Estimated annual hour and cost burdens to respondents are shown in Table 12-2, below, and include time spent for researching, preparing, and submitting information.</w:t>
      </w:r>
      <w:r w:rsidR="00372313">
        <w:rPr>
          <w:rFonts w:ascii="Times New Roman" w:hAnsi="Times New Roman"/>
        </w:rPr>
        <w:t xml:space="preserve"> </w:t>
      </w:r>
      <w:r w:rsidRPr="00AC6F10">
        <w:rPr>
          <w:rFonts w:ascii="Times New Roman" w:hAnsi="Times New Roman"/>
        </w:rPr>
        <w:t>The weighted average hourly wage associated with these information collections is shown at Table 12-1, above.</w:t>
      </w:r>
    </w:p>
    <w:p w:rsidR="006D3F95" w:rsidRPr="00AC6F10" w14:paraId="7113ED02" w14:textId="77777777">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6D3F95" w:rsidRPr="00AC6F10" w14:paraId="24785512"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AC6F10">
        <w:rPr>
          <w:rFonts w:ascii="Times New Roman" w:hAnsi="Times New Roman"/>
        </w:rPr>
        <w:t xml:space="preserve">The frequency of responses for each aspect of the information collection is “on occasion.” </w:t>
      </w:r>
    </w:p>
    <w:p w:rsidR="006D3F95" w:rsidRPr="00AC6F10" w14:paraId="3DCD7F68"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13471E" w:rsidP="00971FCC" w14:paraId="54BDC55B" w14:textId="77777777">
      <w:pPr>
        <w:rPr>
          <w:rFonts w:ascii="Times New Roman" w:hAnsi="Times New Roman"/>
          <w:b/>
        </w:rPr>
      </w:pPr>
    </w:p>
    <w:p w:rsidR="0013471E" w:rsidP="00971FCC" w14:paraId="04083B4E" w14:textId="77777777">
      <w:pPr>
        <w:rPr>
          <w:b/>
        </w:rPr>
      </w:pPr>
    </w:p>
    <w:p w:rsidR="0013471E" w:rsidP="00971FCC" w14:paraId="56C55C43" w14:textId="77777777">
      <w:pPr>
        <w:rPr>
          <w:b/>
        </w:rPr>
      </w:pPr>
    </w:p>
    <w:p w:rsidR="0013471E" w:rsidP="00971FCC" w14:paraId="53121B64" w14:textId="77777777">
      <w:pPr>
        <w:rPr>
          <w:b/>
        </w:rPr>
      </w:pPr>
    </w:p>
    <w:p w:rsidR="0013471E" w:rsidP="00971FCC" w14:paraId="514B3D9B" w14:textId="77777777">
      <w:pPr>
        <w:rPr>
          <w:b/>
        </w:rPr>
      </w:pPr>
    </w:p>
    <w:p w:rsidR="006D3F95" w:rsidRPr="00971FCC" w:rsidP="00971FCC" w14:paraId="2CD1FB22" w14:textId="78B19FC5">
      <w:pPr>
        <w:rPr>
          <w:rFonts w:ascii="Times New Roman" w:hAnsi="Times New Roman"/>
          <w:b/>
        </w:rPr>
      </w:pPr>
      <w:r w:rsidRPr="00AC6F10">
        <w:rPr>
          <w:rFonts w:ascii="Times New Roman" w:hAnsi="Times New Roman"/>
          <w:b/>
        </w:rPr>
        <w:t>Table 12-2</w:t>
      </w:r>
      <w:r w:rsidR="00C20D52">
        <w:rPr>
          <w:rFonts w:ascii="Times New Roman" w:hAnsi="Times New Roman"/>
          <w:b/>
        </w:rPr>
        <w:t xml:space="preserve">: </w:t>
      </w:r>
      <w:r w:rsidRPr="00AC6F10">
        <w:rPr>
          <w:rFonts w:ascii="Times New Roman" w:hAnsi="Times New Roman"/>
          <w:b/>
        </w:rPr>
        <w:t>Estimated Hour Burdens</w:t>
      </w:r>
    </w:p>
    <w:tbl>
      <w:tblPr>
        <w:tblW w:w="9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A0"/>
      </w:tblPr>
      <w:tblGrid>
        <w:gridCol w:w="3263"/>
        <w:gridCol w:w="1108"/>
        <w:gridCol w:w="1242"/>
        <w:gridCol w:w="1312"/>
        <w:gridCol w:w="990"/>
        <w:gridCol w:w="1350"/>
      </w:tblGrid>
      <w:tr w14:paraId="73CC8E81" w14:textId="77777777" w:rsidTr="004D2D69">
        <w:tblPrEx>
          <w:tblW w:w="9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A0"/>
        </w:tblPrEx>
        <w:trPr>
          <w:cantSplit/>
          <w:tblHeader/>
        </w:trPr>
        <w:tc>
          <w:tcPr>
            <w:tcW w:w="3263" w:type="dxa"/>
            <w:shd w:val="clear" w:color="auto" w:fill="D9D9D9" w:themeFill="background1" w:themeFillShade="D9"/>
            <w:vAlign w:val="center"/>
          </w:tcPr>
          <w:p w:rsidR="00945CDB" w:rsidRPr="00AC6F10" w14:paraId="11A7808B" w14:textId="66302863">
            <w:pPr>
              <w:tabs>
                <w:tab w:val="left" w:pos="360"/>
                <w:tab w:val="left" w:pos="720"/>
                <w:tab w:val="left" w:pos="1080"/>
              </w:tabs>
              <w:jc w:val="center"/>
              <w:rPr>
                <w:rFonts w:ascii="Times New Roman" w:hAnsi="Times New Roman"/>
                <w:b/>
              </w:rPr>
            </w:pPr>
            <w:r>
              <w:rPr>
                <w:rFonts w:ascii="Times New Roman" w:hAnsi="Times New Roman"/>
                <w:b/>
              </w:rPr>
              <w:t>Information Collection</w:t>
            </w:r>
          </w:p>
        </w:tc>
        <w:tc>
          <w:tcPr>
            <w:tcW w:w="1108" w:type="dxa"/>
            <w:shd w:val="clear" w:color="auto" w:fill="D9D9D9" w:themeFill="background1" w:themeFillShade="D9"/>
            <w:vAlign w:val="center"/>
          </w:tcPr>
          <w:p w:rsidR="00945CDB" w:rsidRPr="00AC6F10" w14:paraId="77B27E83" w14:textId="77777777">
            <w:pPr>
              <w:tabs>
                <w:tab w:val="left" w:pos="360"/>
                <w:tab w:val="left" w:pos="720"/>
                <w:tab w:val="left" w:pos="1080"/>
              </w:tabs>
              <w:jc w:val="center"/>
              <w:rPr>
                <w:rFonts w:ascii="Times New Roman" w:hAnsi="Times New Roman"/>
                <w:b/>
              </w:rPr>
            </w:pPr>
            <w:r w:rsidRPr="00AC6F10">
              <w:rPr>
                <w:rFonts w:ascii="Times New Roman" w:hAnsi="Times New Roman"/>
                <w:b/>
              </w:rPr>
              <w:t>Number of Responses</w:t>
            </w:r>
          </w:p>
        </w:tc>
        <w:tc>
          <w:tcPr>
            <w:tcW w:w="1242" w:type="dxa"/>
            <w:shd w:val="clear" w:color="auto" w:fill="D9D9D9" w:themeFill="background1" w:themeFillShade="D9"/>
            <w:vAlign w:val="center"/>
          </w:tcPr>
          <w:p w:rsidR="00945CDB" w:rsidRPr="00AC6F10" w14:paraId="11395287" w14:textId="64A33DCD">
            <w:pPr>
              <w:tabs>
                <w:tab w:val="left" w:pos="360"/>
                <w:tab w:val="left" w:pos="720"/>
                <w:tab w:val="left" w:pos="1080"/>
              </w:tabs>
              <w:jc w:val="center"/>
              <w:rPr>
                <w:rFonts w:ascii="Times New Roman" w:hAnsi="Times New Roman"/>
                <w:b/>
              </w:rPr>
            </w:pPr>
            <w:r w:rsidRPr="00AC6F10">
              <w:rPr>
                <w:rFonts w:ascii="Times New Roman" w:hAnsi="Times New Roman"/>
                <w:b/>
              </w:rPr>
              <w:t>Time Per Response</w:t>
            </w:r>
            <w:r w:rsidR="00C01D68">
              <w:rPr>
                <w:rFonts w:ascii="Times New Roman" w:hAnsi="Times New Roman"/>
                <w:b/>
              </w:rPr>
              <w:t xml:space="preserve"> (hours)</w:t>
            </w:r>
          </w:p>
        </w:tc>
        <w:tc>
          <w:tcPr>
            <w:tcW w:w="1312" w:type="dxa"/>
            <w:shd w:val="clear" w:color="auto" w:fill="D9D9D9" w:themeFill="background1" w:themeFillShade="D9"/>
            <w:vAlign w:val="center"/>
          </w:tcPr>
          <w:p w:rsidR="00945CDB" w:rsidRPr="00AC6F10" w14:paraId="628B8EBB" w14:textId="0282E719">
            <w:pPr>
              <w:tabs>
                <w:tab w:val="left" w:pos="360"/>
                <w:tab w:val="left" w:pos="720"/>
                <w:tab w:val="left" w:pos="1080"/>
              </w:tabs>
              <w:jc w:val="center"/>
              <w:rPr>
                <w:rFonts w:ascii="Times New Roman" w:hAnsi="Times New Roman"/>
                <w:b/>
              </w:rPr>
            </w:pPr>
            <w:r w:rsidRPr="00AC6F10">
              <w:rPr>
                <w:rFonts w:ascii="Times New Roman" w:hAnsi="Times New Roman"/>
                <w:b/>
              </w:rPr>
              <w:t>Total Time</w:t>
            </w:r>
            <w:r w:rsidR="00033A63">
              <w:rPr>
                <w:rFonts w:ascii="Times New Roman" w:hAnsi="Times New Roman"/>
                <w:b/>
              </w:rPr>
              <w:t xml:space="preserve"> (hours)</w:t>
            </w:r>
          </w:p>
          <w:p w:rsidR="00945CDB" w:rsidRPr="00AC6F10" w14:paraId="1EEF916C" w14:textId="19F38D93">
            <w:pPr>
              <w:tabs>
                <w:tab w:val="left" w:pos="360"/>
                <w:tab w:val="left" w:pos="720"/>
                <w:tab w:val="left" w:pos="1080"/>
              </w:tabs>
              <w:jc w:val="center"/>
              <w:rPr>
                <w:rFonts w:ascii="Times New Roman" w:hAnsi="Times New Roman"/>
                <w:b/>
              </w:rPr>
            </w:pPr>
          </w:p>
        </w:tc>
        <w:tc>
          <w:tcPr>
            <w:tcW w:w="990" w:type="dxa"/>
            <w:shd w:val="clear" w:color="auto" w:fill="D9D9D9" w:themeFill="background1" w:themeFillShade="D9"/>
            <w:vAlign w:val="center"/>
          </w:tcPr>
          <w:p w:rsidR="00945CDB" w:rsidRPr="00AC6F10" w14:paraId="753A1C40" w14:textId="0742BC02">
            <w:pPr>
              <w:tabs>
                <w:tab w:val="left" w:pos="360"/>
                <w:tab w:val="left" w:pos="720"/>
                <w:tab w:val="left" w:pos="1080"/>
              </w:tabs>
              <w:jc w:val="center"/>
              <w:rPr>
                <w:rFonts w:ascii="Times New Roman" w:hAnsi="Times New Roman"/>
                <w:b/>
              </w:rPr>
            </w:pPr>
            <w:r>
              <w:rPr>
                <w:rFonts w:ascii="Times New Roman" w:hAnsi="Times New Roman"/>
                <w:b/>
              </w:rPr>
              <w:t>Hourly Cost</w:t>
            </w:r>
          </w:p>
        </w:tc>
        <w:tc>
          <w:tcPr>
            <w:tcW w:w="1350" w:type="dxa"/>
            <w:shd w:val="clear" w:color="auto" w:fill="D9D9D9" w:themeFill="background1" w:themeFillShade="D9"/>
            <w:vAlign w:val="center"/>
          </w:tcPr>
          <w:p w:rsidR="00945CDB" w:rsidRPr="00AC6F10" w14:paraId="1A03D4FE" w14:textId="41264BE3">
            <w:pPr>
              <w:tabs>
                <w:tab w:val="left" w:pos="360"/>
                <w:tab w:val="left" w:pos="720"/>
                <w:tab w:val="left" w:pos="1080"/>
              </w:tabs>
              <w:jc w:val="center"/>
              <w:rPr>
                <w:rFonts w:ascii="Times New Roman" w:hAnsi="Times New Roman"/>
                <w:b/>
              </w:rPr>
            </w:pPr>
            <w:r w:rsidRPr="00AC6F10">
              <w:rPr>
                <w:rFonts w:ascii="Times New Roman" w:hAnsi="Times New Roman"/>
                <w:b/>
              </w:rPr>
              <w:t>Dollar Equivalent</w:t>
            </w:r>
          </w:p>
          <w:p w:rsidR="00945CDB" w:rsidRPr="00AC6F10" w14:paraId="200ED34A" w14:textId="4227ACD8">
            <w:pPr>
              <w:tabs>
                <w:tab w:val="left" w:pos="360"/>
                <w:tab w:val="left" w:pos="720"/>
                <w:tab w:val="left" w:pos="1080"/>
              </w:tabs>
              <w:jc w:val="center"/>
              <w:rPr>
                <w:rFonts w:ascii="Times New Roman" w:hAnsi="Times New Roman"/>
                <w:b/>
              </w:rPr>
            </w:pPr>
          </w:p>
        </w:tc>
      </w:tr>
      <w:tr w14:paraId="31E8E3F3" w14:textId="77777777" w:rsidTr="002667D2">
        <w:tblPrEx>
          <w:tblW w:w="9265" w:type="dxa"/>
          <w:tblCellMar>
            <w:left w:w="115" w:type="dxa"/>
            <w:right w:w="115" w:type="dxa"/>
          </w:tblCellMar>
          <w:tblLook w:val="04A0"/>
        </w:tblPrEx>
        <w:trPr>
          <w:cantSplit/>
        </w:trPr>
        <w:tc>
          <w:tcPr>
            <w:tcW w:w="3263" w:type="dxa"/>
            <w:vAlign w:val="center"/>
          </w:tcPr>
          <w:p w:rsidR="000E6BCF" w:rsidRPr="00553D85" w:rsidP="000E6BCF" w14:paraId="0983D5CA" w14:textId="77777777">
            <w:pPr>
              <w:tabs>
                <w:tab w:val="left" w:pos="-1080"/>
                <w:tab w:val="left" w:pos="-720"/>
                <w:tab w:val="left" w:pos="0"/>
                <w:tab w:val="left" w:pos="360"/>
                <w:tab w:val="left" w:pos="720"/>
                <w:tab w:val="left" w:pos="1080"/>
              </w:tabs>
              <w:rPr>
                <w:rFonts w:ascii="Times New Roman" w:hAnsi="Times New Roman"/>
              </w:rPr>
            </w:pPr>
            <w:r w:rsidRPr="00553D85">
              <w:rPr>
                <w:rFonts w:ascii="Times New Roman" w:hAnsi="Times New Roman"/>
              </w:rPr>
              <w:t>Royalty reduction</w:t>
            </w:r>
          </w:p>
          <w:p w:rsidR="000E6BCF" w:rsidRPr="00553D85" w:rsidP="000E6BCF" w14:paraId="21AD61A7" w14:textId="77777777">
            <w:pPr>
              <w:tabs>
                <w:tab w:val="left" w:pos="-1080"/>
                <w:tab w:val="left" w:pos="-720"/>
                <w:tab w:val="left" w:pos="0"/>
                <w:tab w:val="left" w:pos="360"/>
                <w:tab w:val="left" w:pos="720"/>
                <w:tab w:val="left" w:pos="1080"/>
              </w:tabs>
              <w:rPr>
                <w:rFonts w:ascii="Times New Roman" w:hAnsi="Times New Roman"/>
              </w:rPr>
            </w:pPr>
            <w:r w:rsidRPr="00553D85">
              <w:rPr>
                <w:rFonts w:ascii="Times New Roman" w:hAnsi="Times New Roman"/>
              </w:rPr>
              <w:t>(43 CFR 3133.4)</w:t>
            </w:r>
          </w:p>
        </w:tc>
        <w:tc>
          <w:tcPr>
            <w:tcW w:w="1108" w:type="dxa"/>
            <w:vAlign w:val="center"/>
          </w:tcPr>
          <w:p w:rsidR="000E6BCF" w:rsidRPr="00AC6F10" w:rsidP="000E6BCF" w14:paraId="13881126" w14:textId="77777777">
            <w:pPr>
              <w:tabs>
                <w:tab w:val="left" w:pos="-1080"/>
                <w:tab w:val="left" w:pos="-720"/>
                <w:tab w:val="left" w:pos="0"/>
                <w:tab w:val="left" w:pos="360"/>
                <w:tab w:val="left" w:pos="720"/>
                <w:tab w:val="left" w:pos="1080"/>
              </w:tabs>
              <w:spacing w:before="100" w:after="52"/>
              <w:jc w:val="right"/>
              <w:rPr>
                <w:rFonts w:ascii="Times New Roman" w:hAnsi="Times New Roman"/>
              </w:rPr>
            </w:pPr>
            <w:r w:rsidRPr="00AC6F10">
              <w:rPr>
                <w:rFonts w:ascii="Times New Roman" w:hAnsi="Times New Roman"/>
              </w:rPr>
              <w:t>1</w:t>
            </w:r>
          </w:p>
        </w:tc>
        <w:tc>
          <w:tcPr>
            <w:tcW w:w="1242" w:type="dxa"/>
            <w:vAlign w:val="center"/>
          </w:tcPr>
          <w:p w:rsidR="000E6BCF" w:rsidRPr="00AC6F10" w:rsidP="000E6BCF" w14:paraId="66068B3C" w14:textId="00E02ECB">
            <w:pPr>
              <w:tabs>
                <w:tab w:val="left" w:pos="-1080"/>
                <w:tab w:val="left" w:pos="-720"/>
                <w:tab w:val="left" w:pos="0"/>
                <w:tab w:val="left" w:pos="360"/>
                <w:tab w:val="left" w:pos="720"/>
                <w:tab w:val="left" w:pos="1080"/>
              </w:tabs>
              <w:spacing w:before="100" w:after="52"/>
              <w:jc w:val="right"/>
              <w:rPr>
                <w:rFonts w:ascii="Times New Roman" w:hAnsi="Times New Roman"/>
              </w:rPr>
            </w:pPr>
            <w:r w:rsidRPr="00AC6F10">
              <w:rPr>
                <w:rFonts w:ascii="Times New Roman" w:hAnsi="Times New Roman"/>
              </w:rPr>
              <w:t>16</w:t>
            </w:r>
          </w:p>
        </w:tc>
        <w:tc>
          <w:tcPr>
            <w:tcW w:w="1312" w:type="dxa"/>
            <w:vAlign w:val="center"/>
          </w:tcPr>
          <w:p w:rsidR="000E6BCF" w:rsidRPr="00AC6F10" w:rsidP="000E6BCF" w14:paraId="241871FD" w14:textId="6ED79AE3">
            <w:pPr>
              <w:tabs>
                <w:tab w:val="left" w:pos="-1080"/>
                <w:tab w:val="left" w:pos="-720"/>
                <w:tab w:val="left" w:pos="0"/>
                <w:tab w:val="left" w:pos="360"/>
                <w:tab w:val="left" w:pos="720"/>
                <w:tab w:val="left" w:pos="1080"/>
              </w:tabs>
              <w:spacing w:before="100" w:after="52"/>
              <w:jc w:val="right"/>
              <w:rPr>
                <w:rFonts w:ascii="Times New Roman" w:hAnsi="Times New Roman"/>
              </w:rPr>
            </w:pPr>
            <w:r w:rsidRPr="00AC6F10">
              <w:rPr>
                <w:rFonts w:ascii="Times New Roman" w:hAnsi="Times New Roman"/>
              </w:rPr>
              <w:t>16</w:t>
            </w:r>
          </w:p>
        </w:tc>
        <w:tc>
          <w:tcPr>
            <w:tcW w:w="990" w:type="dxa"/>
            <w:vAlign w:val="center"/>
          </w:tcPr>
          <w:p w:rsidR="000E6BCF" w:rsidRPr="00AC6F10" w:rsidP="000E6BCF" w14:paraId="7A84D635" w14:textId="43330DB8">
            <w:pPr>
              <w:tabs>
                <w:tab w:val="left" w:pos="360"/>
                <w:tab w:val="left" w:pos="720"/>
                <w:tab w:val="left" w:pos="1080"/>
              </w:tabs>
              <w:jc w:val="right"/>
              <w:rPr>
                <w:rFonts w:ascii="Times New Roman" w:hAnsi="Times New Roman"/>
              </w:rPr>
            </w:pPr>
            <w:r>
              <w:rPr>
                <w:rFonts w:ascii="Times New Roman" w:hAnsi="Times New Roman"/>
              </w:rPr>
              <w:t>$70.26</w:t>
            </w:r>
          </w:p>
        </w:tc>
        <w:tc>
          <w:tcPr>
            <w:tcW w:w="1350" w:type="dxa"/>
            <w:tcBorders>
              <w:top w:val="nil"/>
              <w:left w:val="nil"/>
              <w:bottom w:val="single" w:sz="8" w:space="0" w:color="000000"/>
              <w:right w:val="single" w:sz="8" w:space="0" w:color="000000"/>
            </w:tcBorders>
            <w:shd w:val="clear" w:color="auto" w:fill="auto"/>
            <w:vAlign w:val="center"/>
          </w:tcPr>
          <w:p w:rsidR="000E6BCF" w:rsidRPr="000E6BCF" w:rsidP="000E6BCF" w14:paraId="58D9ADAE" w14:textId="7F07429A">
            <w:pPr>
              <w:tabs>
                <w:tab w:val="left" w:pos="360"/>
                <w:tab w:val="left" w:pos="720"/>
                <w:tab w:val="left" w:pos="1080"/>
              </w:tabs>
              <w:jc w:val="right"/>
              <w:rPr>
                <w:rFonts w:ascii="Times New Roman" w:hAnsi="Times New Roman"/>
              </w:rPr>
            </w:pPr>
            <w:r w:rsidRPr="000E6BCF">
              <w:rPr>
                <w:rFonts w:ascii="Times New Roman" w:hAnsi="Times New Roman"/>
                <w:color w:val="000000"/>
              </w:rPr>
              <w:t xml:space="preserve">$1,124 </w:t>
            </w:r>
          </w:p>
        </w:tc>
      </w:tr>
      <w:tr w14:paraId="6014F3CA" w14:textId="77777777" w:rsidTr="002667D2">
        <w:tblPrEx>
          <w:tblW w:w="9265" w:type="dxa"/>
          <w:tblCellMar>
            <w:left w:w="115" w:type="dxa"/>
            <w:right w:w="115" w:type="dxa"/>
          </w:tblCellMar>
          <w:tblLook w:val="04A0"/>
        </w:tblPrEx>
        <w:trPr>
          <w:cantSplit/>
        </w:trPr>
        <w:tc>
          <w:tcPr>
            <w:tcW w:w="3263" w:type="dxa"/>
            <w:vAlign w:val="center"/>
          </w:tcPr>
          <w:p w:rsidR="000E6BCF" w:rsidRPr="00553D85" w:rsidP="000E6BCF" w14:paraId="4C56958C" w14:textId="77777777">
            <w:pPr>
              <w:tabs>
                <w:tab w:val="left" w:pos="-1080"/>
                <w:tab w:val="left" w:pos="-720"/>
                <w:tab w:val="left" w:pos="0"/>
                <w:tab w:val="left" w:pos="360"/>
                <w:tab w:val="left" w:pos="720"/>
                <w:tab w:val="left" w:pos="1080"/>
              </w:tabs>
              <w:rPr>
                <w:rFonts w:ascii="Times New Roman" w:hAnsi="Times New Roman"/>
              </w:rPr>
            </w:pPr>
            <w:r w:rsidRPr="00553D85">
              <w:rPr>
                <w:rFonts w:ascii="Times New Roman" w:hAnsi="Times New Roman"/>
              </w:rPr>
              <w:t xml:space="preserve">Application for a suspension of operations and production </w:t>
            </w:r>
          </w:p>
          <w:p w:rsidR="000E6BCF" w:rsidRPr="00553D85" w:rsidP="000E6BCF" w14:paraId="4441B075" w14:textId="5840E323">
            <w:pPr>
              <w:tabs>
                <w:tab w:val="left" w:pos="-1080"/>
                <w:tab w:val="left" w:pos="-720"/>
                <w:tab w:val="left" w:pos="0"/>
                <w:tab w:val="left" w:pos="360"/>
                <w:tab w:val="left" w:pos="720"/>
                <w:tab w:val="left" w:pos="1080"/>
              </w:tabs>
              <w:rPr>
                <w:rFonts w:ascii="Times New Roman" w:hAnsi="Times New Roman"/>
              </w:rPr>
            </w:pPr>
            <w:r w:rsidRPr="00553D85">
              <w:rPr>
                <w:rFonts w:ascii="Times New Roman" w:hAnsi="Times New Roman"/>
              </w:rPr>
              <w:t>(43 CFR 3135.3)</w:t>
            </w:r>
          </w:p>
        </w:tc>
        <w:tc>
          <w:tcPr>
            <w:tcW w:w="1108" w:type="dxa"/>
            <w:vAlign w:val="center"/>
          </w:tcPr>
          <w:p w:rsidR="000E6BCF" w:rsidRPr="00AC6F10" w:rsidP="000E6BCF" w14:paraId="271B42C2" w14:textId="77777777">
            <w:pPr>
              <w:tabs>
                <w:tab w:val="left" w:pos="-1080"/>
                <w:tab w:val="left" w:pos="-720"/>
                <w:tab w:val="left" w:pos="0"/>
                <w:tab w:val="left" w:pos="360"/>
                <w:tab w:val="left" w:pos="720"/>
                <w:tab w:val="left" w:pos="1080"/>
              </w:tabs>
              <w:spacing w:before="100" w:after="52"/>
              <w:jc w:val="right"/>
              <w:rPr>
                <w:rFonts w:ascii="Times New Roman" w:hAnsi="Times New Roman"/>
              </w:rPr>
            </w:pPr>
            <w:r w:rsidRPr="00AC6F10">
              <w:rPr>
                <w:rFonts w:ascii="Times New Roman" w:hAnsi="Times New Roman"/>
              </w:rPr>
              <w:t>1</w:t>
            </w:r>
          </w:p>
        </w:tc>
        <w:tc>
          <w:tcPr>
            <w:tcW w:w="1242" w:type="dxa"/>
            <w:vAlign w:val="center"/>
          </w:tcPr>
          <w:p w:rsidR="000E6BCF" w:rsidRPr="00AC6F10" w:rsidP="000E6BCF" w14:paraId="5BDCE68A" w14:textId="644B1DC4">
            <w:pPr>
              <w:tabs>
                <w:tab w:val="left" w:pos="-1080"/>
                <w:tab w:val="left" w:pos="-720"/>
                <w:tab w:val="left" w:pos="0"/>
                <w:tab w:val="left" w:pos="360"/>
                <w:tab w:val="left" w:pos="720"/>
                <w:tab w:val="left" w:pos="1080"/>
              </w:tabs>
              <w:spacing w:before="100" w:after="52"/>
              <w:jc w:val="right"/>
              <w:rPr>
                <w:rFonts w:ascii="Times New Roman" w:hAnsi="Times New Roman"/>
              </w:rPr>
            </w:pPr>
            <w:r w:rsidRPr="00AC6F10">
              <w:rPr>
                <w:rFonts w:ascii="Times New Roman" w:hAnsi="Times New Roman"/>
              </w:rPr>
              <w:t>4</w:t>
            </w:r>
          </w:p>
        </w:tc>
        <w:tc>
          <w:tcPr>
            <w:tcW w:w="1312" w:type="dxa"/>
            <w:vAlign w:val="center"/>
          </w:tcPr>
          <w:p w:rsidR="000E6BCF" w:rsidRPr="00AC6F10" w:rsidP="000E6BCF" w14:paraId="448522B6" w14:textId="543DEE79">
            <w:pPr>
              <w:tabs>
                <w:tab w:val="left" w:pos="-1080"/>
                <w:tab w:val="left" w:pos="-720"/>
                <w:tab w:val="left" w:pos="0"/>
                <w:tab w:val="left" w:pos="360"/>
                <w:tab w:val="left" w:pos="720"/>
                <w:tab w:val="left" w:pos="1080"/>
              </w:tabs>
              <w:spacing w:before="100" w:after="52"/>
              <w:jc w:val="right"/>
              <w:rPr>
                <w:rFonts w:ascii="Times New Roman" w:hAnsi="Times New Roman"/>
              </w:rPr>
            </w:pPr>
            <w:r w:rsidRPr="00AC6F10">
              <w:rPr>
                <w:rFonts w:ascii="Times New Roman" w:hAnsi="Times New Roman"/>
              </w:rPr>
              <w:t>4</w:t>
            </w:r>
          </w:p>
        </w:tc>
        <w:tc>
          <w:tcPr>
            <w:tcW w:w="990" w:type="dxa"/>
            <w:vAlign w:val="center"/>
          </w:tcPr>
          <w:p w:rsidR="000E6BCF" w:rsidRPr="00AC6F10" w:rsidP="000E6BCF" w14:paraId="7D5A7175" w14:textId="7A168DD7">
            <w:pPr>
              <w:tabs>
                <w:tab w:val="left" w:pos="360"/>
                <w:tab w:val="left" w:pos="720"/>
                <w:tab w:val="left" w:pos="1080"/>
              </w:tabs>
              <w:jc w:val="right"/>
              <w:rPr>
                <w:rFonts w:ascii="Times New Roman" w:hAnsi="Times New Roman"/>
              </w:rPr>
            </w:pPr>
            <w:r w:rsidRPr="003578BB">
              <w:rPr>
                <w:rFonts w:ascii="Times New Roman" w:hAnsi="Times New Roman"/>
              </w:rPr>
              <w:t>$70.26</w:t>
            </w:r>
          </w:p>
        </w:tc>
        <w:tc>
          <w:tcPr>
            <w:tcW w:w="1350" w:type="dxa"/>
            <w:tcBorders>
              <w:top w:val="nil"/>
              <w:left w:val="nil"/>
              <w:bottom w:val="single" w:sz="8" w:space="0" w:color="000000"/>
              <w:right w:val="single" w:sz="8" w:space="0" w:color="000000"/>
            </w:tcBorders>
            <w:shd w:val="clear" w:color="auto" w:fill="auto"/>
            <w:vAlign w:val="center"/>
          </w:tcPr>
          <w:p w:rsidR="000E6BCF" w:rsidRPr="000E6BCF" w:rsidP="000E6BCF" w14:paraId="42916D25" w14:textId="2986EE7C">
            <w:pPr>
              <w:tabs>
                <w:tab w:val="left" w:pos="360"/>
                <w:tab w:val="left" w:pos="720"/>
                <w:tab w:val="left" w:pos="1080"/>
              </w:tabs>
              <w:jc w:val="right"/>
              <w:rPr>
                <w:rFonts w:ascii="Times New Roman" w:hAnsi="Times New Roman"/>
              </w:rPr>
            </w:pPr>
            <w:r w:rsidRPr="000E6BCF">
              <w:rPr>
                <w:rFonts w:ascii="Times New Roman" w:hAnsi="Times New Roman"/>
                <w:color w:val="000000"/>
              </w:rPr>
              <w:t xml:space="preserve">$281 </w:t>
            </w:r>
          </w:p>
        </w:tc>
      </w:tr>
      <w:tr w14:paraId="558EB014" w14:textId="77777777" w:rsidTr="002667D2">
        <w:tblPrEx>
          <w:tblW w:w="9265" w:type="dxa"/>
          <w:tblCellMar>
            <w:left w:w="115" w:type="dxa"/>
            <w:right w:w="115" w:type="dxa"/>
          </w:tblCellMar>
          <w:tblLook w:val="04A0"/>
        </w:tblPrEx>
        <w:trPr>
          <w:cantSplit/>
        </w:trPr>
        <w:tc>
          <w:tcPr>
            <w:tcW w:w="3263" w:type="dxa"/>
            <w:vAlign w:val="center"/>
          </w:tcPr>
          <w:p w:rsidR="000E6BCF" w:rsidRPr="00553D85" w:rsidP="000E6BCF" w14:paraId="1ED973F0"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553D85">
              <w:rPr>
                <w:rFonts w:ascii="Times New Roman" w:hAnsi="Times New Roman"/>
              </w:rPr>
              <w:t>Notification of operations</w:t>
            </w:r>
          </w:p>
          <w:p w:rsidR="000E6BCF" w:rsidRPr="00553D85" w:rsidP="000E6BCF" w14:paraId="174172B7"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553D85">
              <w:rPr>
                <w:rFonts w:ascii="Times New Roman" w:hAnsi="Times New Roman"/>
              </w:rPr>
              <w:t>(43 CFR 3135.6)</w:t>
            </w:r>
          </w:p>
        </w:tc>
        <w:tc>
          <w:tcPr>
            <w:tcW w:w="1108" w:type="dxa"/>
            <w:vAlign w:val="center"/>
          </w:tcPr>
          <w:p w:rsidR="000E6BCF" w:rsidRPr="00AC6F10" w:rsidP="000E6BCF" w14:paraId="44DA969E" w14:textId="77777777">
            <w:pPr>
              <w:tabs>
                <w:tab w:val="left" w:pos="-1080"/>
                <w:tab w:val="left" w:pos="-720"/>
                <w:tab w:val="left" w:pos="0"/>
                <w:tab w:val="left" w:pos="360"/>
                <w:tab w:val="left" w:pos="720"/>
                <w:tab w:val="left" w:pos="1080"/>
              </w:tabs>
              <w:spacing w:before="100" w:after="52"/>
              <w:jc w:val="right"/>
              <w:rPr>
                <w:rFonts w:ascii="Times New Roman" w:hAnsi="Times New Roman"/>
              </w:rPr>
            </w:pPr>
            <w:r w:rsidRPr="00AC6F10">
              <w:rPr>
                <w:rFonts w:ascii="Times New Roman" w:hAnsi="Times New Roman"/>
              </w:rPr>
              <w:t>2</w:t>
            </w:r>
          </w:p>
        </w:tc>
        <w:tc>
          <w:tcPr>
            <w:tcW w:w="1242" w:type="dxa"/>
            <w:vAlign w:val="center"/>
          </w:tcPr>
          <w:p w:rsidR="000E6BCF" w:rsidRPr="00AC6F10" w:rsidP="000E6BCF" w14:paraId="10D117D3" w14:textId="2C24503C">
            <w:pPr>
              <w:tabs>
                <w:tab w:val="left" w:pos="-1080"/>
                <w:tab w:val="left" w:pos="-720"/>
                <w:tab w:val="left" w:pos="0"/>
                <w:tab w:val="left" w:pos="360"/>
                <w:tab w:val="left" w:pos="720"/>
                <w:tab w:val="left" w:pos="1080"/>
              </w:tabs>
              <w:spacing w:before="100" w:after="52"/>
              <w:jc w:val="right"/>
              <w:rPr>
                <w:rFonts w:ascii="Times New Roman" w:hAnsi="Times New Roman"/>
              </w:rPr>
            </w:pPr>
            <w:r>
              <w:rPr>
                <w:rFonts w:ascii="Times New Roman" w:hAnsi="Times New Roman"/>
              </w:rPr>
              <w:t>.25</w:t>
            </w:r>
          </w:p>
        </w:tc>
        <w:tc>
          <w:tcPr>
            <w:tcW w:w="1312" w:type="dxa"/>
            <w:vAlign w:val="center"/>
          </w:tcPr>
          <w:p w:rsidR="000E6BCF" w:rsidRPr="00AC6F10" w:rsidP="000E6BCF" w14:paraId="408BA6C2" w14:textId="59E43F8F">
            <w:pPr>
              <w:tabs>
                <w:tab w:val="left" w:pos="-1080"/>
                <w:tab w:val="left" w:pos="-720"/>
                <w:tab w:val="left" w:pos="0"/>
                <w:tab w:val="left" w:pos="360"/>
                <w:tab w:val="left" w:pos="720"/>
                <w:tab w:val="left" w:pos="1080"/>
              </w:tabs>
              <w:spacing w:before="100" w:after="52"/>
              <w:jc w:val="right"/>
              <w:rPr>
                <w:rFonts w:ascii="Times New Roman" w:hAnsi="Times New Roman"/>
              </w:rPr>
            </w:pPr>
            <w:r>
              <w:rPr>
                <w:rFonts w:ascii="Times New Roman" w:hAnsi="Times New Roman"/>
              </w:rPr>
              <w:t>.5</w:t>
            </w:r>
          </w:p>
        </w:tc>
        <w:tc>
          <w:tcPr>
            <w:tcW w:w="990" w:type="dxa"/>
            <w:vAlign w:val="center"/>
          </w:tcPr>
          <w:p w:rsidR="000E6BCF" w:rsidRPr="00AC6F10" w:rsidP="000E6BCF" w14:paraId="478FCCC2" w14:textId="4E4C5BBA">
            <w:pPr>
              <w:tabs>
                <w:tab w:val="left" w:pos="360"/>
                <w:tab w:val="left" w:pos="720"/>
                <w:tab w:val="left" w:pos="1080"/>
              </w:tabs>
              <w:jc w:val="right"/>
              <w:rPr>
                <w:rFonts w:ascii="Times New Roman" w:hAnsi="Times New Roman"/>
              </w:rPr>
            </w:pPr>
            <w:r w:rsidRPr="003578BB">
              <w:rPr>
                <w:rFonts w:ascii="Times New Roman" w:hAnsi="Times New Roman"/>
              </w:rPr>
              <w:t>$70.26</w:t>
            </w:r>
          </w:p>
        </w:tc>
        <w:tc>
          <w:tcPr>
            <w:tcW w:w="1350" w:type="dxa"/>
            <w:tcBorders>
              <w:top w:val="nil"/>
              <w:left w:val="nil"/>
              <w:bottom w:val="single" w:sz="8" w:space="0" w:color="000000"/>
              <w:right w:val="single" w:sz="8" w:space="0" w:color="000000"/>
            </w:tcBorders>
            <w:shd w:val="clear" w:color="auto" w:fill="auto"/>
            <w:vAlign w:val="center"/>
          </w:tcPr>
          <w:p w:rsidR="000E6BCF" w:rsidRPr="000E6BCF" w:rsidP="000E6BCF" w14:paraId="488947A7" w14:textId="69C2D393">
            <w:pPr>
              <w:tabs>
                <w:tab w:val="left" w:pos="360"/>
                <w:tab w:val="left" w:pos="720"/>
                <w:tab w:val="left" w:pos="1080"/>
              </w:tabs>
              <w:jc w:val="right"/>
              <w:rPr>
                <w:rFonts w:ascii="Times New Roman" w:hAnsi="Times New Roman"/>
              </w:rPr>
            </w:pPr>
            <w:r w:rsidRPr="000E6BCF">
              <w:rPr>
                <w:rFonts w:ascii="Times New Roman" w:hAnsi="Times New Roman"/>
                <w:color w:val="000000"/>
              </w:rPr>
              <w:t xml:space="preserve">$35 </w:t>
            </w:r>
          </w:p>
        </w:tc>
      </w:tr>
      <w:tr w14:paraId="5B4D9161" w14:textId="77777777" w:rsidTr="002667D2">
        <w:tblPrEx>
          <w:tblW w:w="9265" w:type="dxa"/>
          <w:tblCellMar>
            <w:left w:w="115" w:type="dxa"/>
            <w:right w:w="115" w:type="dxa"/>
          </w:tblCellMar>
          <w:tblLook w:val="04A0"/>
        </w:tblPrEx>
        <w:trPr>
          <w:cantSplit/>
        </w:trPr>
        <w:tc>
          <w:tcPr>
            <w:tcW w:w="3263" w:type="dxa"/>
            <w:vAlign w:val="center"/>
          </w:tcPr>
          <w:p w:rsidR="000E6BCF" w:rsidRPr="00553D85" w:rsidP="000E6BCF" w14:paraId="5E05C402"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553D85">
              <w:rPr>
                <w:rFonts w:ascii="Times New Roman" w:hAnsi="Times New Roman"/>
              </w:rPr>
              <w:t>Unit designation</w:t>
            </w:r>
          </w:p>
          <w:p w:rsidR="000E6BCF" w:rsidRPr="00553D85" w:rsidP="000E6BCF" w14:paraId="1E3D6B47" w14:textId="362B73DF">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553D85">
              <w:rPr>
                <w:rFonts w:ascii="Times New Roman" w:hAnsi="Times New Roman"/>
              </w:rPr>
              <w:t>(43 CFR 3137.21, 3137.23, and 3137.80(b))</w:t>
            </w:r>
          </w:p>
        </w:tc>
        <w:tc>
          <w:tcPr>
            <w:tcW w:w="1108" w:type="dxa"/>
            <w:vAlign w:val="center"/>
          </w:tcPr>
          <w:p w:rsidR="000E6BCF" w:rsidRPr="00C30BC5" w:rsidP="000E6BCF" w14:paraId="35494182" w14:textId="77777777">
            <w:pPr>
              <w:tabs>
                <w:tab w:val="left" w:pos="-1080"/>
                <w:tab w:val="left" w:pos="-720"/>
                <w:tab w:val="left" w:pos="0"/>
                <w:tab w:val="left" w:pos="360"/>
                <w:tab w:val="left" w:pos="720"/>
                <w:tab w:val="left" w:pos="1080"/>
              </w:tabs>
              <w:spacing w:before="100" w:after="52"/>
              <w:jc w:val="right"/>
              <w:rPr>
                <w:rFonts w:ascii="Times New Roman" w:hAnsi="Times New Roman"/>
              </w:rPr>
            </w:pPr>
            <w:r w:rsidRPr="00C30BC5">
              <w:rPr>
                <w:rFonts w:ascii="Times New Roman" w:hAnsi="Times New Roman"/>
              </w:rPr>
              <w:t>1</w:t>
            </w:r>
          </w:p>
        </w:tc>
        <w:tc>
          <w:tcPr>
            <w:tcW w:w="1242" w:type="dxa"/>
            <w:vAlign w:val="center"/>
          </w:tcPr>
          <w:p w:rsidR="000E6BCF" w:rsidRPr="00C30BC5" w:rsidP="000E6BCF" w14:paraId="5662F357" w14:textId="573AEDC4">
            <w:pPr>
              <w:tabs>
                <w:tab w:val="left" w:pos="-1080"/>
                <w:tab w:val="left" w:pos="-720"/>
                <w:tab w:val="left" w:pos="0"/>
                <w:tab w:val="left" w:pos="360"/>
                <w:tab w:val="left" w:pos="720"/>
                <w:tab w:val="left" w:pos="1080"/>
              </w:tabs>
              <w:spacing w:before="100" w:after="52"/>
              <w:jc w:val="right"/>
              <w:rPr>
                <w:rFonts w:ascii="Times New Roman" w:hAnsi="Times New Roman"/>
              </w:rPr>
            </w:pPr>
            <w:r w:rsidRPr="00C30BC5">
              <w:rPr>
                <w:rFonts w:ascii="Times New Roman" w:hAnsi="Times New Roman"/>
              </w:rPr>
              <w:t>80</w:t>
            </w:r>
          </w:p>
        </w:tc>
        <w:tc>
          <w:tcPr>
            <w:tcW w:w="1312" w:type="dxa"/>
            <w:vAlign w:val="center"/>
          </w:tcPr>
          <w:p w:rsidR="000E6BCF" w:rsidRPr="00C30BC5" w:rsidP="000E6BCF" w14:paraId="2D1E25A7" w14:textId="246748D6">
            <w:pPr>
              <w:tabs>
                <w:tab w:val="left" w:pos="-1080"/>
                <w:tab w:val="left" w:pos="-720"/>
                <w:tab w:val="left" w:pos="0"/>
                <w:tab w:val="left" w:pos="360"/>
                <w:tab w:val="left" w:pos="720"/>
                <w:tab w:val="left" w:pos="1080"/>
              </w:tabs>
              <w:spacing w:before="100" w:after="52"/>
              <w:jc w:val="right"/>
              <w:rPr>
                <w:rFonts w:ascii="Times New Roman" w:hAnsi="Times New Roman"/>
              </w:rPr>
            </w:pPr>
            <w:r w:rsidRPr="00C30BC5">
              <w:rPr>
                <w:rFonts w:ascii="Times New Roman" w:hAnsi="Times New Roman"/>
              </w:rPr>
              <w:t xml:space="preserve">80 </w:t>
            </w:r>
          </w:p>
        </w:tc>
        <w:tc>
          <w:tcPr>
            <w:tcW w:w="990" w:type="dxa"/>
            <w:vAlign w:val="center"/>
          </w:tcPr>
          <w:p w:rsidR="000E6BCF" w:rsidRPr="00AC6F10" w:rsidP="000E6BCF" w14:paraId="234B8051" w14:textId="6267DAB1">
            <w:pPr>
              <w:tabs>
                <w:tab w:val="left" w:pos="360"/>
                <w:tab w:val="left" w:pos="720"/>
                <w:tab w:val="left" w:pos="1080"/>
              </w:tabs>
              <w:jc w:val="right"/>
              <w:rPr>
                <w:rFonts w:ascii="Times New Roman" w:hAnsi="Times New Roman"/>
              </w:rPr>
            </w:pPr>
            <w:r w:rsidRPr="003578BB">
              <w:rPr>
                <w:rFonts w:ascii="Times New Roman" w:hAnsi="Times New Roman"/>
              </w:rPr>
              <w:t>$70.26</w:t>
            </w:r>
          </w:p>
        </w:tc>
        <w:tc>
          <w:tcPr>
            <w:tcW w:w="1350" w:type="dxa"/>
            <w:tcBorders>
              <w:top w:val="nil"/>
              <w:left w:val="nil"/>
              <w:bottom w:val="single" w:sz="8" w:space="0" w:color="000000"/>
              <w:right w:val="single" w:sz="8" w:space="0" w:color="000000"/>
            </w:tcBorders>
            <w:shd w:val="clear" w:color="auto" w:fill="auto"/>
            <w:vAlign w:val="center"/>
          </w:tcPr>
          <w:p w:rsidR="000E6BCF" w:rsidRPr="000E6BCF" w:rsidP="000E6BCF" w14:paraId="7897315C" w14:textId="75AC2D3B">
            <w:pPr>
              <w:tabs>
                <w:tab w:val="left" w:pos="360"/>
                <w:tab w:val="left" w:pos="720"/>
                <w:tab w:val="left" w:pos="1080"/>
              </w:tabs>
              <w:jc w:val="right"/>
              <w:rPr>
                <w:rFonts w:ascii="Times New Roman" w:hAnsi="Times New Roman"/>
              </w:rPr>
            </w:pPr>
            <w:r w:rsidRPr="000E6BCF">
              <w:rPr>
                <w:rFonts w:ascii="Times New Roman" w:hAnsi="Times New Roman"/>
                <w:color w:val="000000"/>
              </w:rPr>
              <w:t xml:space="preserve">$5,621 </w:t>
            </w:r>
          </w:p>
        </w:tc>
      </w:tr>
      <w:tr w14:paraId="02A275F8" w14:textId="77777777" w:rsidTr="002667D2">
        <w:tblPrEx>
          <w:tblW w:w="9265" w:type="dxa"/>
          <w:tblCellMar>
            <w:left w:w="115" w:type="dxa"/>
            <w:right w:w="115" w:type="dxa"/>
          </w:tblCellMar>
          <w:tblLook w:val="04A0"/>
        </w:tblPrEx>
        <w:trPr>
          <w:cantSplit/>
        </w:trPr>
        <w:tc>
          <w:tcPr>
            <w:tcW w:w="3263" w:type="dxa"/>
            <w:vAlign w:val="center"/>
          </w:tcPr>
          <w:p w:rsidR="000E6BCF" w:rsidRPr="00553D85" w:rsidP="000E6BCF" w14:paraId="49CF12ED" w14:textId="6FF2EBAC">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553D85">
              <w:rPr>
                <w:rFonts w:ascii="Times New Roman" w:hAnsi="Times New Roman"/>
              </w:rPr>
              <w:t>Notification of unit agreement approval (43 CFR 3137.25)</w:t>
            </w:r>
          </w:p>
        </w:tc>
        <w:tc>
          <w:tcPr>
            <w:tcW w:w="1108" w:type="dxa"/>
            <w:vAlign w:val="center"/>
          </w:tcPr>
          <w:p w:rsidR="000E6BCF" w:rsidRPr="00C30BC5" w:rsidP="000E6BCF" w14:paraId="2815DC06" w14:textId="77777777">
            <w:pPr>
              <w:tabs>
                <w:tab w:val="left" w:pos="-1080"/>
                <w:tab w:val="left" w:pos="-720"/>
                <w:tab w:val="left" w:pos="0"/>
                <w:tab w:val="left" w:pos="360"/>
                <w:tab w:val="left" w:pos="720"/>
                <w:tab w:val="left" w:pos="1080"/>
              </w:tabs>
              <w:spacing w:before="100" w:after="52"/>
              <w:jc w:val="right"/>
              <w:rPr>
                <w:rFonts w:ascii="Times New Roman" w:hAnsi="Times New Roman"/>
              </w:rPr>
            </w:pPr>
            <w:r w:rsidRPr="00C30BC5">
              <w:rPr>
                <w:rFonts w:ascii="Times New Roman" w:hAnsi="Times New Roman"/>
              </w:rPr>
              <w:t>1</w:t>
            </w:r>
          </w:p>
        </w:tc>
        <w:tc>
          <w:tcPr>
            <w:tcW w:w="1242" w:type="dxa"/>
            <w:vAlign w:val="center"/>
          </w:tcPr>
          <w:p w:rsidR="000E6BCF" w:rsidRPr="00C30BC5" w:rsidP="000E6BCF" w14:paraId="69A6A86C" w14:textId="104EB3B4">
            <w:pPr>
              <w:tabs>
                <w:tab w:val="left" w:pos="-1080"/>
                <w:tab w:val="left" w:pos="-720"/>
                <w:tab w:val="left" w:pos="0"/>
                <w:tab w:val="left" w:pos="360"/>
                <w:tab w:val="left" w:pos="720"/>
                <w:tab w:val="left" w:pos="1080"/>
              </w:tabs>
              <w:spacing w:before="100" w:after="52"/>
              <w:jc w:val="right"/>
              <w:rPr>
                <w:rFonts w:ascii="Times New Roman" w:hAnsi="Times New Roman"/>
              </w:rPr>
            </w:pPr>
            <w:r w:rsidRPr="00C30BC5">
              <w:rPr>
                <w:rFonts w:ascii="Times New Roman" w:hAnsi="Times New Roman"/>
              </w:rPr>
              <w:t>1</w:t>
            </w:r>
          </w:p>
        </w:tc>
        <w:tc>
          <w:tcPr>
            <w:tcW w:w="1312" w:type="dxa"/>
            <w:vAlign w:val="center"/>
          </w:tcPr>
          <w:p w:rsidR="000E6BCF" w:rsidRPr="00C30BC5" w:rsidP="000E6BCF" w14:paraId="399813B2" w14:textId="1BC5B77F">
            <w:pPr>
              <w:tabs>
                <w:tab w:val="left" w:pos="-1080"/>
                <w:tab w:val="left" w:pos="-720"/>
                <w:tab w:val="left" w:pos="0"/>
                <w:tab w:val="left" w:pos="360"/>
                <w:tab w:val="left" w:pos="720"/>
                <w:tab w:val="left" w:pos="1080"/>
              </w:tabs>
              <w:spacing w:before="100" w:after="52"/>
              <w:jc w:val="right"/>
              <w:rPr>
                <w:rFonts w:ascii="Times New Roman" w:hAnsi="Times New Roman"/>
              </w:rPr>
            </w:pPr>
            <w:r w:rsidRPr="00C30BC5">
              <w:rPr>
                <w:rFonts w:ascii="Times New Roman" w:hAnsi="Times New Roman"/>
              </w:rPr>
              <w:t>1</w:t>
            </w:r>
          </w:p>
        </w:tc>
        <w:tc>
          <w:tcPr>
            <w:tcW w:w="990" w:type="dxa"/>
            <w:vAlign w:val="center"/>
          </w:tcPr>
          <w:p w:rsidR="000E6BCF" w:rsidRPr="00AC6F10" w:rsidP="000E6BCF" w14:paraId="76B0C5C7" w14:textId="453D9643">
            <w:pPr>
              <w:tabs>
                <w:tab w:val="left" w:pos="360"/>
                <w:tab w:val="left" w:pos="720"/>
                <w:tab w:val="left" w:pos="1080"/>
              </w:tabs>
              <w:jc w:val="right"/>
              <w:rPr>
                <w:rFonts w:ascii="Times New Roman" w:hAnsi="Times New Roman"/>
              </w:rPr>
            </w:pPr>
            <w:r w:rsidRPr="003578BB">
              <w:rPr>
                <w:rFonts w:ascii="Times New Roman" w:hAnsi="Times New Roman"/>
              </w:rPr>
              <w:t>$70.26</w:t>
            </w:r>
          </w:p>
        </w:tc>
        <w:tc>
          <w:tcPr>
            <w:tcW w:w="1350" w:type="dxa"/>
            <w:tcBorders>
              <w:top w:val="nil"/>
              <w:left w:val="nil"/>
              <w:bottom w:val="single" w:sz="8" w:space="0" w:color="000000"/>
              <w:right w:val="single" w:sz="8" w:space="0" w:color="000000"/>
            </w:tcBorders>
            <w:shd w:val="clear" w:color="auto" w:fill="auto"/>
            <w:vAlign w:val="center"/>
          </w:tcPr>
          <w:p w:rsidR="000E6BCF" w:rsidRPr="000E6BCF" w:rsidP="000E6BCF" w14:paraId="1A38730D" w14:textId="40955AEF">
            <w:pPr>
              <w:tabs>
                <w:tab w:val="left" w:pos="360"/>
                <w:tab w:val="left" w:pos="720"/>
                <w:tab w:val="left" w:pos="1080"/>
              </w:tabs>
              <w:jc w:val="right"/>
              <w:rPr>
                <w:rFonts w:ascii="Times New Roman" w:hAnsi="Times New Roman"/>
              </w:rPr>
            </w:pPr>
            <w:r w:rsidRPr="000E6BCF">
              <w:rPr>
                <w:rFonts w:ascii="Times New Roman" w:hAnsi="Times New Roman"/>
                <w:color w:val="000000"/>
              </w:rPr>
              <w:t xml:space="preserve">$70 </w:t>
            </w:r>
          </w:p>
        </w:tc>
      </w:tr>
      <w:tr w14:paraId="7AE8228B" w14:textId="77777777" w:rsidTr="002667D2">
        <w:tblPrEx>
          <w:tblW w:w="9265" w:type="dxa"/>
          <w:tblCellMar>
            <w:left w:w="115" w:type="dxa"/>
            <w:right w:w="115" w:type="dxa"/>
          </w:tblCellMar>
          <w:tblLook w:val="04A0"/>
        </w:tblPrEx>
        <w:trPr>
          <w:cantSplit/>
        </w:trPr>
        <w:tc>
          <w:tcPr>
            <w:tcW w:w="3263" w:type="dxa"/>
            <w:vAlign w:val="center"/>
          </w:tcPr>
          <w:p w:rsidR="000E6BCF" w:rsidRPr="00553D85" w:rsidP="000E6BCF" w14:paraId="2D946012" w14:textId="6890E823">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553D85">
              <w:rPr>
                <w:rFonts w:ascii="Times New Roman" w:hAnsi="Times New Roman"/>
              </w:rPr>
              <w:t>Certification for modification to unit agreement (43 CFR 3137.52)</w:t>
            </w:r>
          </w:p>
        </w:tc>
        <w:tc>
          <w:tcPr>
            <w:tcW w:w="1108" w:type="dxa"/>
            <w:vAlign w:val="center"/>
          </w:tcPr>
          <w:p w:rsidR="000E6BCF" w:rsidRPr="00C30BC5" w:rsidP="000E6BCF" w14:paraId="30365621" w14:textId="77777777">
            <w:pPr>
              <w:tabs>
                <w:tab w:val="left" w:pos="-1080"/>
                <w:tab w:val="left" w:pos="-720"/>
                <w:tab w:val="left" w:pos="0"/>
                <w:tab w:val="left" w:pos="360"/>
                <w:tab w:val="left" w:pos="720"/>
                <w:tab w:val="left" w:pos="1080"/>
              </w:tabs>
              <w:spacing w:before="100" w:after="52"/>
              <w:jc w:val="right"/>
              <w:rPr>
                <w:rFonts w:ascii="Times New Roman" w:hAnsi="Times New Roman"/>
              </w:rPr>
            </w:pPr>
            <w:r w:rsidRPr="00C30BC5">
              <w:rPr>
                <w:rFonts w:ascii="Times New Roman" w:hAnsi="Times New Roman"/>
              </w:rPr>
              <w:t>1</w:t>
            </w:r>
          </w:p>
        </w:tc>
        <w:tc>
          <w:tcPr>
            <w:tcW w:w="1242" w:type="dxa"/>
            <w:vAlign w:val="center"/>
          </w:tcPr>
          <w:p w:rsidR="000E6BCF" w:rsidRPr="00C30BC5" w:rsidP="000E6BCF" w14:paraId="2F92F453" w14:textId="534A43B7">
            <w:pPr>
              <w:tabs>
                <w:tab w:val="left" w:pos="-1080"/>
                <w:tab w:val="left" w:pos="-720"/>
                <w:tab w:val="left" w:pos="0"/>
                <w:tab w:val="left" w:pos="360"/>
                <w:tab w:val="left" w:pos="720"/>
                <w:tab w:val="left" w:pos="1080"/>
              </w:tabs>
              <w:spacing w:before="100" w:after="52"/>
              <w:jc w:val="right"/>
              <w:rPr>
                <w:rFonts w:ascii="Times New Roman" w:hAnsi="Times New Roman"/>
              </w:rPr>
            </w:pPr>
            <w:r w:rsidRPr="00C30BC5">
              <w:rPr>
                <w:rFonts w:ascii="Times New Roman" w:hAnsi="Times New Roman"/>
              </w:rPr>
              <w:t>4</w:t>
            </w:r>
          </w:p>
        </w:tc>
        <w:tc>
          <w:tcPr>
            <w:tcW w:w="1312" w:type="dxa"/>
            <w:vAlign w:val="center"/>
          </w:tcPr>
          <w:p w:rsidR="000E6BCF" w:rsidRPr="00C30BC5" w:rsidP="000E6BCF" w14:paraId="33B3E0CE" w14:textId="6215AD91">
            <w:pPr>
              <w:tabs>
                <w:tab w:val="left" w:pos="-1080"/>
                <w:tab w:val="left" w:pos="-720"/>
                <w:tab w:val="left" w:pos="0"/>
                <w:tab w:val="left" w:pos="360"/>
                <w:tab w:val="left" w:pos="720"/>
                <w:tab w:val="left" w:pos="1080"/>
              </w:tabs>
              <w:spacing w:before="100" w:after="52"/>
              <w:jc w:val="right"/>
              <w:rPr>
                <w:rFonts w:ascii="Times New Roman" w:hAnsi="Times New Roman"/>
              </w:rPr>
            </w:pPr>
            <w:r w:rsidRPr="00C30BC5">
              <w:rPr>
                <w:rFonts w:ascii="Times New Roman" w:hAnsi="Times New Roman"/>
              </w:rPr>
              <w:t>4</w:t>
            </w:r>
          </w:p>
        </w:tc>
        <w:tc>
          <w:tcPr>
            <w:tcW w:w="990" w:type="dxa"/>
            <w:vAlign w:val="center"/>
          </w:tcPr>
          <w:p w:rsidR="000E6BCF" w:rsidRPr="00AC6F10" w:rsidP="000E6BCF" w14:paraId="15C9FAFA" w14:textId="66BA59A3">
            <w:pPr>
              <w:tabs>
                <w:tab w:val="left" w:pos="360"/>
                <w:tab w:val="left" w:pos="720"/>
                <w:tab w:val="left" w:pos="1080"/>
              </w:tabs>
              <w:jc w:val="right"/>
              <w:rPr>
                <w:rFonts w:ascii="Times New Roman" w:hAnsi="Times New Roman"/>
              </w:rPr>
            </w:pPr>
            <w:r w:rsidRPr="003578BB">
              <w:rPr>
                <w:rFonts w:ascii="Times New Roman" w:hAnsi="Times New Roman"/>
              </w:rPr>
              <w:t>$70.26</w:t>
            </w:r>
          </w:p>
        </w:tc>
        <w:tc>
          <w:tcPr>
            <w:tcW w:w="1350" w:type="dxa"/>
            <w:tcBorders>
              <w:top w:val="nil"/>
              <w:left w:val="nil"/>
              <w:bottom w:val="single" w:sz="8" w:space="0" w:color="000000"/>
              <w:right w:val="single" w:sz="8" w:space="0" w:color="000000"/>
            </w:tcBorders>
            <w:shd w:val="clear" w:color="auto" w:fill="auto"/>
            <w:vAlign w:val="center"/>
          </w:tcPr>
          <w:p w:rsidR="000E6BCF" w:rsidRPr="000E6BCF" w:rsidP="000E6BCF" w14:paraId="16C411B6" w14:textId="52026BBC">
            <w:pPr>
              <w:tabs>
                <w:tab w:val="left" w:pos="360"/>
                <w:tab w:val="left" w:pos="720"/>
                <w:tab w:val="left" w:pos="1080"/>
              </w:tabs>
              <w:jc w:val="right"/>
              <w:rPr>
                <w:rFonts w:ascii="Times New Roman" w:hAnsi="Times New Roman"/>
              </w:rPr>
            </w:pPr>
            <w:r w:rsidRPr="000E6BCF">
              <w:rPr>
                <w:rFonts w:ascii="Times New Roman" w:hAnsi="Times New Roman"/>
                <w:color w:val="000000"/>
              </w:rPr>
              <w:t xml:space="preserve">$281 </w:t>
            </w:r>
          </w:p>
        </w:tc>
      </w:tr>
      <w:tr w14:paraId="6195C606" w14:textId="77777777" w:rsidTr="002667D2">
        <w:tblPrEx>
          <w:tblW w:w="9265" w:type="dxa"/>
          <w:tblCellMar>
            <w:left w:w="115" w:type="dxa"/>
            <w:right w:w="115" w:type="dxa"/>
          </w:tblCellMar>
          <w:tblLook w:val="04A0"/>
        </w:tblPrEx>
        <w:trPr>
          <w:cantSplit/>
        </w:trPr>
        <w:tc>
          <w:tcPr>
            <w:tcW w:w="3263" w:type="dxa"/>
            <w:vAlign w:val="center"/>
          </w:tcPr>
          <w:p w:rsidR="000E6BCF" w:rsidRPr="00553D85" w:rsidP="000E6BCF" w14:paraId="36822DE0" w14:textId="4AAC7F2D">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553D85">
              <w:rPr>
                <w:rFonts w:ascii="Times New Roman" w:hAnsi="Times New Roman"/>
              </w:rPr>
              <w:t>Evidence of acceptable bonding</w:t>
            </w:r>
          </w:p>
          <w:p w:rsidR="000E6BCF" w:rsidRPr="00553D85" w:rsidP="000E6BCF" w14:paraId="3B26BC1F"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553D85">
              <w:rPr>
                <w:rFonts w:ascii="Times New Roman" w:hAnsi="Times New Roman"/>
              </w:rPr>
              <w:t>(43 CFR 3137.60)</w:t>
            </w:r>
          </w:p>
        </w:tc>
        <w:tc>
          <w:tcPr>
            <w:tcW w:w="1108" w:type="dxa"/>
            <w:vAlign w:val="center"/>
          </w:tcPr>
          <w:p w:rsidR="000E6BCF" w:rsidRPr="00C30BC5" w:rsidP="000E6BCF" w14:paraId="580BD19E" w14:textId="77777777">
            <w:pPr>
              <w:tabs>
                <w:tab w:val="left" w:pos="-1080"/>
                <w:tab w:val="left" w:pos="-720"/>
                <w:tab w:val="left" w:pos="0"/>
                <w:tab w:val="left" w:pos="360"/>
                <w:tab w:val="left" w:pos="720"/>
                <w:tab w:val="left" w:pos="1080"/>
              </w:tabs>
              <w:spacing w:before="100" w:after="52"/>
              <w:jc w:val="right"/>
              <w:rPr>
                <w:rFonts w:ascii="Times New Roman" w:hAnsi="Times New Roman"/>
              </w:rPr>
            </w:pPr>
            <w:r w:rsidRPr="00C30BC5">
              <w:rPr>
                <w:rFonts w:ascii="Times New Roman" w:hAnsi="Times New Roman"/>
              </w:rPr>
              <w:t>1</w:t>
            </w:r>
          </w:p>
        </w:tc>
        <w:tc>
          <w:tcPr>
            <w:tcW w:w="1242" w:type="dxa"/>
            <w:vAlign w:val="center"/>
          </w:tcPr>
          <w:p w:rsidR="000E6BCF" w:rsidRPr="00E5293C" w:rsidP="000E6BCF" w14:paraId="58758ADD" w14:textId="4BBC0C00">
            <w:pPr>
              <w:tabs>
                <w:tab w:val="left" w:pos="-1080"/>
                <w:tab w:val="left" w:pos="-720"/>
                <w:tab w:val="left" w:pos="0"/>
                <w:tab w:val="left" w:pos="360"/>
                <w:tab w:val="left" w:pos="720"/>
                <w:tab w:val="left" w:pos="1080"/>
              </w:tabs>
              <w:spacing w:before="100" w:after="52"/>
              <w:jc w:val="right"/>
              <w:rPr>
                <w:rFonts w:ascii="Times New Roman" w:hAnsi="Times New Roman"/>
              </w:rPr>
            </w:pPr>
            <w:r w:rsidRPr="00E5293C">
              <w:rPr>
                <w:rFonts w:ascii="Times New Roman" w:hAnsi="Times New Roman"/>
              </w:rPr>
              <w:t>.5</w:t>
            </w:r>
          </w:p>
        </w:tc>
        <w:tc>
          <w:tcPr>
            <w:tcW w:w="1312" w:type="dxa"/>
            <w:vAlign w:val="center"/>
          </w:tcPr>
          <w:p w:rsidR="000E6BCF" w:rsidRPr="004D1134" w:rsidP="000E6BCF" w14:paraId="305D32C7" w14:textId="160022DC">
            <w:pPr>
              <w:tabs>
                <w:tab w:val="left" w:pos="-1080"/>
                <w:tab w:val="left" w:pos="-720"/>
                <w:tab w:val="left" w:pos="0"/>
                <w:tab w:val="left" w:pos="360"/>
                <w:tab w:val="left" w:pos="720"/>
                <w:tab w:val="left" w:pos="1080"/>
              </w:tabs>
              <w:spacing w:before="100" w:after="52"/>
              <w:jc w:val="right"/>
              <w:rPr>
                <w:rFonts w:ascii="Times New Roman" w:hAnsi="Times New Roman"/>
              </w:rPr>
            </w:pPr>
            <w:r w:rsidRPr="004D1134">
              <w:rPr>
                <w:rFonts w:ascii="Times New Roman" w:hAnsi="Times New Roman"/>
              </w:rPr>
              <w:t>.5</w:t>
            </w:r>
          </w:p>
        </w:tc>
        <w:tc>
          <w:tcPr>
            <w:tcW w:w="990" w:type="dxa"/>
            <w:vAlign w:val="center"/>
          </w:tcPr>
          <w:p w:rsidR="000E6BCF" w:rsidRPr="00AC6F10" w:rsidP="000E6BCF" w14:paraId="2A6352F2" w14:textId="160D9F21">
            <w:pPr>
              <w:tabs>
                <w:tab w:val="left" w:pos="360"/>
                <w:tab w:val="left" w:pos="720"/>
                <w:tab w:val="left" w:pos="1080"/>
              </w:tabs>
              <w:jc w:val="right"/>
              <w:rPr>
                <w:rFonts w:ascii="Times New Roman" w:hAnsi="Times New Roman"/>
              </w:rPr>
            </w:pPr>
            <w:r w:rsidRPr="003578BB">
              <w:rPr>
                <w:rFonts w:ascii="Times New Roman" w:hAnsi="Times New Roman"/>
              </w:rPr>
              <w:t>$70.26</w:t>
            </w:r>
          </w:p>
        </w:tc>
        <w:tc>
          <w:tcPr>
            <w:tcW w:w="1350" w:type="dxa"/>
            <w:tcBorders>
              <w:top w:val="nil"/>
              <w:left w:val="nil"/>
              <w:bottom w:val="single" w:sz="8" w:space="0" w:color="000000"/>
              <w:right w:val="single" w:sz="8" w:space="0" w:color="000000"/>
            </w:tcBorders>
            <w:shd w:val="clear" w:color="auto" w:fill="auto"/>
            <w:vAlign w:val="center"/>
          </w:tcPr>
          <w:p w:rsidR="000E6BCF" w:rsidRPr="000E6BCF" w:rsidP="000E6BCF" w14:paraId="0271C4C1" w14:textId="10EAAB17">
            <w:pPr>
              <w:tabs>
                <w:tab w:val="left" w:pos="360"/>
                <w:tab w:val="left" w:pos="720"/>
                <w:tab w:val="left" w:pos="1080"/>
              </w:tabs>
              <w:jc w:val="right"/>
              <w:rPr>
                <w:rFonts w:ascii="Times New Roman" w:hAnsi="Times New Roman"/>
              </w:rPr>
            </w:pPr>
            <w:r w:rsidRPr="000E6BCF">
              <w:rPr>
                <w:rFonts w:ascii="Times New Roman" w:hAnsi="Times New Roman"/>
                <w:color w:val="000000"/>
              </w:rPr>
              <w:t xml:space="preserve">$35 </w:t>
            </w:r>
          </w:p>
        </w:tc>
      </w:tr>
      <w:tr w14:paraId="40D984E1" w14:textId="77777777" w:rsidTr="002667D2">
        <w:tblPrEx>
          <w:tblW w:w="9265" w:type="dxa"/>
          <w:tblCellMar>
            <w:left w:w="115" w:type="dxa"/>
            <w:right w:w="115" w:type="dxa"/>
          </w:tblCellMar>
          <w:tblLook w:val="04A0"/>
        </w:tblPrEx>
        <w:trPr>
          <w:cantSplit/>
        </w:trPr>
        <w:tc>
          <w:tcPr>
            <w:tcW w:w="3263" w:type="dxa"/>
            <w:vAlign w:val="center"/>
          </w:tcPr>
          <w:p w:rsidR="000E6BCF" w:rsidRPr="00652066" w:rsidP="000E6BCF" w14:paraId="49DAD0F0" w14:textId="2EB84AB6">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652066">
              <w:rPr>
                <w:rFonts w:ascii="Times New Roman" w:hAnsi="Times New Roman"/>
              </w:rPr>
              <w:t>Statement of change of unit operator</w:t>
            </w:r>
          </w:p>
          <w:p w:rsidR="000E6BCF" w:rsidRPr="00652066" w:rsidP="000E6BCF" w14:paraId="6A8E6239"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652066">
              <w:rPr>
                <w:rFonts w:ascii="Times New Roman" w:hAnsi="Times New Roman"/>
              </w:rPr>
              <w:t>(43 CFR 3137.61)</w:t>
            </w:r>
          </w:p>
        </w:tc>
        <w:tc>
          <w:tcPr>
            <w:tcW w:w="1108" w:type="dxa"/>
            <w:vAlign w:val="center"/>
          </w:tcPr>
          <w:p w:rsidR="000E6BCF" w:rsidRPr="00C30BC5" w:rsidP="000E6BCF" w14:paraId="735B1925" w14:textId="77777777">
            <w:pPr>
              <w:tabs>
                <w:tab w:val="left" w:pos="-1080"/>
                <w:tab w:val="left" w:pos="-720"/>
                <w:tab w:val="left" w:pos="0"/>
                <w:tab w:val="left" w:pos="360"/>
                <w:tab w:val="left" w:pos="720"/>
                <w:tab w:val="left" w:pos="1080"/>
              </w:tabs>
              <w:spacing w:before="100" w:after="52"/>
              <w:jc w:val="right"/>
              <w:rPr>
                <w:rFonts w:ascii="Times New Roman" w:hAnsi="Times New Roman"/>
              </w:rPr>
            </w:pPr>
            <w:r w:rsidRPr="00C30BC5">
              <w:rPr>
                <w:rFonts w:ascii="Times New Roman" w:hAnsi="Times New Roman"/>
              </w:rPr>
              <w:t>1</w:t>
            </w:r>
          </w:p>
        </w:tc>
        <w:tc>
          <w:tcPr>
            <w:tcW w:w="1242" w:type="dxa"/>
            <w:vAlign w:val="center"/>
          </w:tcPr>
          <w:p w:rsidR="000E6BCF" w:rsidRPr="00AC6F10" w:rsidP="000E6BCF" w14:paraId="08E084A0" w14:textId="7096EF02">
            <w:pPr>
              <w:tabs>
                <w:tab w:val="left" w:pos="-1080"/>
                <w:tab w:val="left" w:pos="-720"/>
                <w:tab w:val="left" w:pos="0"/>
                <w:tab w:val="left" w:pos="360"/>
                <w:tab w:val="left" w:pos="720"/>
                <w:tab w:val="left" w:pos="1080"/>
              </w:tabs>
              <w:spacing w:before="100" w:after="52"/>
              <w:jc w:val="right"/>
              <w:rPr>
                <w:rFonts w:ascii="Times New Roman" w:hAnsi="Times New Roman"/>
              </w:rPr>
            </w:pPr>
            <w:r>
              <w:rPr>
                <w:rFonts w:ascii="Times New Roman" w:hAnsi="Times New Roman"/>
              </w:rPr>
              <w:t>.75</w:t>
            </w:r>
          </w:p>
        </w:tc>
        <w:tc>
          <w:tcPr>
            <w:tcW w:w="1312" w:type="dxa"/>
            <w:vAlign w:val="center"/>
          </w:tcPr>
          <w:p w:rsidR="000E6BCF" w:rsidRPr="004D1134" w:rsidP="000E6BCF" w14:paraId="284C9C0F" w14:textId="3ECFC371">
            <w:pPr>
              <w:tabs>
                <w:tab w:val="left" w:pos="-1080"/>
                <w:tab w:val="left" w:pos="-720"/>
                <w:tab w:val="left" w:pos="0"/>
                <w:tab w:val="left" w:pos="360"/>
                <w:tab w:val="left" w:pos="720"/>
                <w:tab w:val="left" w:pos="1080"/>
              </w:tabs>
              <w:spacing w:before="100" w:after="52"/>
              <w:jc w:val="right"/>
              <w:rPr>
                <w:rFonts w:ascii="Times New Roman" w:hAnsi="Times New Roman"/>
              </w:rPr>
            </w:pPr>
            <w:r w:rsidRPr="004D1134">
              <w:rPr>
                <w:rFonts w:ascii="Times New Roman" w:hAnsi="Times New Roman"/>
              </w:rPr>
              <w:t>.75</w:t>
            </w:r>
          </w:p>
        </w:tc>
        <w:tc>
          <w:tcPr>
            <w:tcW w:w="990" w:type="dxa"/>
            <w:vAlign w:val="center"/>
          </w:tcPr>
          <w:p w:rsidR="000E6BCF" w:rsidRPr="00AC6F10" w:rsidP="000E6BCF" w14:paraId="62302268" w14:textId="239E7175">
            <w:pPr>
              <w:tabs>
                <w:tab w:val="left" w:pos="360"/>
                <w:tab w:val="left" w:pos="720"/>
                <w:tab w:val="left" w:pos="1080"/>
              </w:tabs>
              <w:jc w:val="right"/>
              <w:rPr>
                <w:rFonts w:ascii="Times New Roman" w:hAnsi="Times New Roman"/>
              </w:rPr>
            </w:pPr>
            <w:r w:rsidRPr="003578BB">
              <w:rPr>
                <w:rFonts w:ascii="Times New Roman" w:hAnsi="Times New Roman"/>
              </w:rPr>
              <w:t>$70.26</w:t>
            </w:r>
          </w:p>
        </w:tc>
        <w:tc>
          <w:tcPr>
            <w:tcW w:w="1350" w:type="dxa"/>
            <w:tcBorders>
              <w:top w:val="nil"/>
              <w:left w:val="nil"/>
              <w:bottom w:val="single" w:sz="8" w:space="0" w:color="000000"/>
              <w:right w:val="single" w:sz="8" w:space="0" w:color="000000"/>
            </w:tcBorders>
            <w:shd w:val="clear" w:color="auto" w:fill="auto"/>
            <w:vAlign w:val="center"/>
          </w:tcPr>
          <w:p w:rsidR="000E6BCF" w:rsidRPr="000E6BCF" w:rsidP="000E6BCF" w14:paraId="1E0BAC31" w14:textId="73498E13">
            <w:pPr>
              <w:tabs>
                <w:tab w:val="left" w:pos="360"/>
                <w:tab w:val="left" w:pos="720"/>
                <w:tab w:val="left" w:pos="1080"/>
              </w:tabs>
              <w:jc w:val="right"/>
              <w:rPr>
                <w:rFonts w:ascii="Times New Roman" w:hAnsi="Times New Roman"/>
              </w:rPr>
            </w:pPr>
            <w:r w:rsidRPr="000E6BCF">
              <w:rPr>
                <w:rFonts w:ascii="Times New Roman" w:hAnsi="Times New Roman"/>
                <w:color w:val="000000"/>
              </w:rPr>
              <w:t xml:space="preserve">$53 </w:t>
            </w:r>
          </w:p>
        </w:tc>
      </w:tr>
      <w:tr w14:paraId="3B923984" w14:textId="77777777" w:rsidTr="002667D2">
        <w:tblPrEx>
          <w:tblW w:w="9265" w:type="dxa"/>
          <w:tblCellMar>
            <w:left w:w="115" w:type="dxa"/>
            <w:right w:w="115" w:type="dxa"/>
          </w:tblCellMar>
          <w:tblLook w:val="04A0"/>
        </w:tblPrEx>
        <w:trPr>
          <w:cantSplit/>
        </w:trPr>
        <w:tc>
          <w:tcPr>
            <w:tcW w:w="3263" w:type="dxa"/>
            <w:vAlign w:val="center"/>
          </w:tcPr>
          <w:p w:rsidR="000E6BCF" w:rsidRPr="00652066" w:rsidP="000E6BCF" w14:paraId="4098313D"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652066">
              <w:rPr>
                <w:rFonts w:ascii="Times New Roman" w:hAnsi="Times New Roman"/>
              </w:rPr>
              <w:t xml:space="preserve">Certification of unit obligation </w:t>
            </w:r>
          </w:p>
          <w:p w:rsidR="000E6BCF" w:rsidRPr="00652066" w:rsidP="000E6BCF" w14:paraId="73CB849A" w14:textId="523B1B6E">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652066">
              <w:rPr>
                <w:rFonts w:ascii="Times New Roman" w:hAnsi="Times New Roman"/>
              </w:rPr>
              <w:t>(43 CFR 3137.70)</w:t>
            </w:r>
          </w:p>
        </w:tc>
        <w:tc>
          <w:tcPr>
            <w:tcW w:w="1108" w:type="dxa"/>
            <w:vAlign w:val="center"/>
          </w:tcPr>
          <w:p w:rsidR="000E6BCF" w:rsidRPr="00C30BC5" w:rsidP="000E6BCF" w14:paraId="61AAF21E" w14:textId="77777777">
            <w:pPr>
              <w:tabs>
                <w:tab w:val="left" w:pos="-1080"/>
                <w:tab w:val="left" w:pos="-720"/>
                <w:tab w:val="left" w:pos="0"/>
                <w:tab w:val="left" w:pos="360"/>
                <w:tab w:val="left" w:pos="720"/>
                <w:tab w:val="left" w:pos="1080"/>
              </w:tabs>
              <w:spacing w:before="100" w:after="52"/>
              <w:jc w:val="right"/>
              <w:rPr>
                <w:rFonts w:ascii="Times New Roman" w:hAnsi="Times New Roman"/>
              </w:rPr>
            </w:pPr>
            <w:r w:rsidRPr="00C30BC5">
              <w:rPr>
                <w:rFonts w:ascii="Times New Roman" w:hAnsi="Times New Roman"/>
              </w:rPr>
              <w:t>1</w:t>
            </w:r>
          </w:p>
        </w:tc>
        <w:tc>
          <w:tcPr>
            <w:tcW w:w="1242" w:type="dxa"/>
            <w:vAlign w:val="center"/>
          </w:tcPr>
          <w:p w:rsidR="000E6BCF" w:rsidRPr="00C30BC5" w:rsidP="000E6BCF" w14:paraId="76175192" w14:textId="0DFFA21C">
            <w:pPr>
              <w:tabs>
                <w:tab w:val="left" w:pos="-1080"/>
                <w:tab w:val="left" w:pos="-720"/>
                <w:tab w:val="left" w:pos="0"/>
                <w:tab w:val="left" w:pos="360"/>
                <w:tab w:val="left" w:pos="720"/>
                <w:tab w:val="left" w:pos="1080"/>
              </w:tabs>
              <w:spacing w:before="100" w:after="52"/>
              <w:jc w:val="right"/>
              <w:rPr>
                <w:rFonts w:ascii="Times New Roman" w:hAnsi="Times New Roman"/>
              </w:rPr>
            </w:pPr>
            <w:r w:rsidRPr="00C30BC5">
              <w:rPr>
                <w:rFonts w:ascii="Times New Roman" w:hAnsi="Times New Roman"/>
              </w:rPr>
              <w:t>2</w:t>
            </w:r>
          </w:p>
        </w:tc>
        <w:tc>
          <w:tcPr>
            <w:tcW w:w="1312" w:type="dxa"/>
            <w:vAlign w:val="center"/>
          </w:tcPr>
          <w:p w:rsidR="000E6BCF" w:rsidRPr="00C30BC5" w:rsidP="000E6BCF" w14:paraId="77A144B9" w14:textId="10DEE9FB">
            <w:pPr>
              <w:tabs>
                <w:tab w:val="left" w:pos="-1080"/>
                <w:tab w:val="left" w:pos="-720"/>
                <w:tab w:val="left" w:pos="0"/>
                <w:tab w:val="left" w:pos="360"/>
                <w:tab w:val="left" w:pos="720"/>
                <w:tab w:val="left" w:pos="1080"/>
              </w:tabs>
              <w:spacing w:before="100" w:after="52"/>
              <w:jc w:val="right"/>
              <w:rPr>
                <w:rFonts w:ascii="Times New Roman" w:hAnsi="Times New Roman"/>
              </w:rPr>
            </w:pPr>
            <w:r w:rsidRPr="00C30BC5">
              <w:rPr>
                <w:rFonts w:ascii="Times New Roman" w:hAnsi="Times New Roman"/>
              </w:rPr>
              <w:t>2</w:t>
            </w:r>
          </w:p>
        </w:tc>
        <w:tc>
          <w:tcPr>
            <w:tcW w:w="990" w:type="dxa"/>
            <w:vAlign w:val="center"/>
          </w:tcPr>
          <w:p w:rsidR="000E6BCF" w:rsidRPr="00AC6F10" w:rsidP="000E6BCF" w14:paraId="080A9707" w14:textId="10735F63">
            <w:pPr>
              <w:tabs>
                <w:tab w:val="left" w:pos="360"/>
                <w:tab w:val="left" w:pos="720"/>
                <w:tab w:val="left" w:pos="1080"/>
              </w:tabs>
              <w:jc w:val="right"/>
              <w:rPr>
                <w:rFonts w:ascii="Times New Roman" w:hAnsi="Times New Roman"/>
              </w:rPr>
            </w:pPr>
            <w:r w:rsidRPr="003578BB">
              <w:rPr>
                <w:rFonts w:ascii="Times New Roman" w:hAnsi="Times New Roman"/>
              </w:rPr>
              <w:t>$70.26</w:t>
            </w:r>
          </w:p>
        </w:tc>
        <w:tc>
          <w:tcPr>
            <w:tcW w:w="1350" w:type="dxa"/>
            <w:tcBorders>
              <w:top w:val="nil"/>
              <w:left w:val="nil"/>
              <w:bottom w:val="single" w:sz="8" w:space="0" w:color="000000"/>
              <w:right w:val="single" w:sz="8" w:space="0" w:color="000000"/>
            </w:tcBorders>
            <w:shd w:val="clear" w:color="auto" w:fill="auto"/>
            <w:vAlign w:val="center"/>
          </w:tcPr>
          <w:p w:rsidR="000E6BCF" w:rsidRPr="000E6BCF" w:rsidP="000E6BCF" w14:paraId="00D662A0" w14:textId="0BD9306D">
            <w:pPr>
              <w:tabs>
                <w:tab w:val="left" w:pos="360"/>
                <w:tab w:val="left" w:pos="720"/>
                <w:tab w:val="left" w:pos="1080"/>
              </w:tabs>
              <w:jc w:val="right"/>
              <w:rPr>
                <w:rFonts w:ascii="Times New Roman" w:hAnsi="Times New Roman"/>
              </w:rPr>
            </w:pPr>
            <w:r w:rsidRPr="000E6BCF">
              <w:rPr>
                <w:rFonts w:ascii="Times New Roman" w:hAnsi="Times New Roman"/>
                <w:color w:val="000000"/>
              </w:rPr>
              <w:t xml:space="preserve">$141 </w:t>
            </w:r>
          </w:p>
        </w:tc>
      </w:tr>
      <w:tr w14:paraId="0AE540EC" w14:textId="77777777" w:rsidTr="002667D2">
        <w:tblPrEx>
          <w:tblW w:w="9265" w:type="dxa"/>
          <w:tblCellMar>
            <w:left w:w="115" w:type="dxa"/>
            <w:right w:w="115" w:type="dxa"/>
          </w:tblCellMar>
          <w:tblLook w:val="04A0"/>
        </w:tblPrEx>
        <w:trPr>
          <w:cantSplit/>
        </w:trPr>
        <w:tc>
          <w:tcPr>
            <w:tcW w:w="3263" w:type="dxa"/>
            <w:vAlign w:val="center"/>
          </w:tcPr>
          <w:p w:rsidR="000E6BCF" w:rsidRPr="00652066" w:rsidP="000E6BCF" w14:paraId="73B548EE"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652066">
              <w:rPr>
                <w:rFonts w:ascii="Times New Roman" w:hAnsi="Times New Roman"/>
              </w:rPr>
              <w:t>Certification of continuing development</w:t>
            </w:r>
          </w:p>
          <w:p w:rsidR="000E6BCF" w:rsidRPr="00652066" w:rsidP="000E6BCF" w14:paraId="0CBBBED0"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652066">
              <w:rPr>
                <w:rFonts w:ascii="Times New Roman" w:hAnsi="Times New Roman"/>
              </w:rPr>
              <w:t>(43 CFR 3137.71)</w:t>
            </w:r>
          </w:p>
        </w:tc>
        <w:tc>
          <w:tcPr>
            <w:tcW w:w="1108" w:type="dxa"/>
            <w:vAlign w:val="center"/>
          </w:tcPr>
          <w:p w:rsidR="000E6BCF" w:rsidRPr="00C30BC5" w:rsidP="000E6BCF" w14:paraId="1993D7DB" w14:textId="77777777">
            <w:pPr>
              <w:tabs>
                <w:tab w:val="left" w:pos="-1080"/>
                <w:tab w:val="left" w:pos="-720"/>
                <w:tab w:val="left" w:pos="0"/>
                <w:tab w:val="left" w:pos="360"/>
                <w:tab w:val="left" w:pos="720"/>
                <w:tab w:val="left" w:pos="1080"/>
              </w:tabs>
              <w:spacing w:before="100" w:after="52"/>
              <w:jc w:val="right"/>
              <w:rPr>
                <w:rFonts w:ascii="Times New Roman" w:hAnsi="Times New Roman"/>
              </w:rPr>
            </w:pPr>
            <w:r w:rsidRPr="00C30BC5">
              <w:rPr>
                <w:rFonts w:ascii="Times New Roman" w:hAnsi="Times New Roman"/>
              </w:rPr>
              <w:t>1</w:t>
            </w:r>
          </w:p>
        </w:tc>
        <w:tc>
          <w:tcPr>
            <w:tcW w:w="1242" w:type="dxa"/>
            <w:vAlign w:val="center"/>
          </w:tcPr>
          <w:p w:rsidR="000E6BCF" w:rsidRPr="00C30BC5" w:rsidP="000E6BCF" w14:paraId="57CC9911" w14:textId="0B3A9697">
            <w:pPr>
              <w:tabs>
                <w:tab w:val="left" w:pos="-1080"/>
                <w:tab w:val="left" w:pos="-720"/>
                <w:tab w:val="left" w:pos="0"/>
                <w:tab w:val="left" w:pos="360"/>
                <w:tab w:val="left" w:pos="720"/>
                <w:tab w:val="left" w:pos="1080"/>
              </w:tabs>
              <w:spacing w:before="100" w:after="52"/>
              <w:jc w:val="right"/>
              <w:rPr>
                <w:rFonts w:ascii="Times New Roman" w:hAnsi="Times New Roman"/>
              </w:rPr>
            </w:pPr>
            <w:r w:rsidRPr="00C30BC5">
              <w:rPr>
                <w:rFonts w:ascii="Times New Roman" w:hAnsi="Times New Roman"/>
              </w:rPr>
              <w:t>2</w:t>
            </w:r>
          </w:p>
        </w:tc>
        <w:tc>
          <w:tcPr>
            <w:tcW w:w="1312" w:type="dxa"/>
            <w:vAlign w:val="center"/>
          </w:tcPr>
          <w:p w:rsidR="000E6BCF" w:rsidRPr="00C30BC5" w:rsidP="000E6BCF" w14:paraId="5F18F6F8" w14:textId="1A8E1AA2">
            <w:pPr>
              <w:tabs>
                <w:tab w:val="left" w:pos="-1080"/>
                <w:tab w:val="left" w:pos="-720"/>
                <w:tab w:val="left" w:pos="0"/>
                <w:tab w:val="left" w:pos="360"/>
                <w:tab w:val="left" w:pos="720"/>
                <w:tab w:val="left" w:pos="1080"/>
              </w:tabs>
              <w:spacing w:before="100" w:after="52"/>
              <w:jc w:val="right"/>
              <w:rPr>
                <w:rFonts w:ascii="Times New Roman" w:hAnsi="Times New Roman"/>
              </w:rPr>
            </w:pPr>
            <w:r w:rsidRPr="00C30BC5">
              <w:rPr>
                <w:rFonts w:ascii="Times New Roman" w:hAnsi="Times New Roman"/>
              </w:rPr>
              <w:t>2</w:t>
            </w:r>
          </w:p>
        </w:tc>
        <w:tc>
          <w:tcPr>
            <w:tcW w:w="990" w:type="dxa"/>
            <w:vAlign w:val="center"/>
          </w:tcPr>
          <w:p w:rsidR="000E6BCF" w:rsidRPr="00AC6F10" w:rsidP="000E6BCF" w14:paraId="139D870D" w14:textId="351F1030">
            <w:pPr>
              <w:tabs>
                <w:tab w:val="left" w:pos="360"/>
                <w:tab w:val="left" w:pos="720"/>
                <w:tab w:val="left" w:pos="1080"/>
              </w:tabs>
              <w:jc w:val="right"/>
              <w:rPr>
                <w:rFonts w:ascii="Times New Roman" w:hAnsi="Times New Roman"/>
              </w:rPr>
            </w:pPr>
            <w:r w:rsidRPr="003578BB">
              <w:rPr>
                <w:rFonts w:ascii="Times New Roman" w:hAnsi="Times New Roman"/>
              </w:rPr>
              <w:t>$70.26</w:t>
            </w:r>
          </w:p>
        </w:tc>
        <w:tc>
          <w:tcPr>
            <w:tcW w:w="1350" w:type="dxa"/>
            <w:tcBorders>
              <w:top w:val="nil"/>
              <w:left w:val="nil"/>
              <w:bottom w:val="single" w:sz="8" w:space="0" w:color="000000"/>
              <w:right w:val="single" w:sz="8" w:space="0" w:color="000000"/>
            </w:tcBorders>
            <w:shd w:val="clear" w:color="auto" w:fill="auto"/>
            <w:vAlign w:val="center"/>
          </w:tcPr>
          <w:p w:rsidR="000E6BCF" w:rsidRPr="000E6BCF" w:rsidP="000E6BCF" w14:paraId="5BC7611B" w14:textId="3CE81D0B">
            <w:pPr>
              <w:tabs>
                <w:tab w:val="left" w:pos="360"/>
                <w:tab w:val="left" w:pos="720"/>
                <w:tab w:val="left" w:pos="1080"/>
              </w:tabs>
              <w:jc w:val="right"/>
              <w:rPr>
                <w:rFonts w:ascii="Times New Roman" w:hAnsi="Times New Roman"/>
              </w:rPr>
            </w:pPr>
            <w:r w:rsidRPr="000E6BCF">
              <w:rPr>
                <w:rFonts w:ascii="Times New Roman" w:hAnsi="Times New Roman"/>
                <w:color w:val="000000"/>
              </w:rPr>
              <w:t xml:space="preserve">$141 </w:t>
            </w:r>
          </w:p>
        </w:tc>
      </w:tr>
      <w:tr w14:paraId="522A23F5" w14:textId="77777777" w:rsidTr="002667D2">
        <w:tblPrEx>
          <w:tblW w:w="9265" w:type="dxa"/>
          <w:tblCellMar>
            <w:left w:w="115" w:type="dxa"/>
            <w:right w:w="115" w:type="dxa"/>
          </w:tblCellMar>
          <w:tblLook w:val="04A0"/>
        </w:tblPrEx>
        <w:trPr>
          <w:cantSplit/>
        </w:trPr>
        <w:tc>
          <w:tcPr>
            <w:tcW w:w="3263" w:type="dxa"/>
            <w:vAlign w:val="center"/>
          </w:tcPr>
          <w:p w:rsidR="000E6BCF" w:rsidRPr="00652066" w:rsidP="000E6BCF" w14:paraId="45214967" w14:textId="59394AFC">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652066">
              <w:rPr>
                <w:rFonts w:ascii="Times New Roman" w:hAnsi="Times New Roman"/>
              </w:rPr>
              <w:t xml:space="preserve">Statement of productivity for a PA </w:t>
            </w:r>
          </w:p>
          <w:p w:rsidR="000E6BCF" w:rsidRPr="00652066" w:rsidP="000E6BCF" w14:paraId="2D4A6B0A" w14:textId="48F6F4FC">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652066">
              <w:rPr>
                <w:rFonts w:ascii="Times New Roman" w:hAnsi="Times New Roman"/>
              </w:rPr>
              <w:t>(43 CFR 3137.84)</w:t>
            </w:r>
          </w:p>
        </w:tc>
        <w:tc>
          <w:tcPr>
            <w:tcW w:w="1108" w:type="dxa"/>
            <w:vAlign w:val="center"/>
          </w:tcPr>
          <w:p w:rsidR="000E6BCF" w:rsidRPr="00C30BC5" w:rsidP="000E6BCF" w14:paraId="1AF92AC3" w14:textId="77777777">
            <w:pPr>
              <w:tabs>
                <w:tab w:val="left" w:pos="-1080"/>
                <w:tab w:val="left" w:pos="-720"/>
                <w:tab w:val="left" w:pos="0"/>
                <w:tab w:val="left" w:pos="360"/>
                <w:tab w:val="left" w:pos="720"/>
                <w:tab w:val="left" w:pos="1080"/>
              </w:tabs>
              <w:spacing w:before="100" w:after="52"/>
              <w:jc w:val="right"/>
              <w:rPr>
                <w:rFonts w:ascii="Times New Roman" w:hAnsi="Times New Roman"/>
              </w:rPr>
            </w:pPr>
            <w:r w:rsidRPr="00C30BC5">
              <w:rPr>
                <w:rFonts w:ascii="Times New Roman" w:hAnsi="Times New Roman"/>
              </w:rPr>
              <w:t>1</w:t>
            </w:r>
          </w:p>
        </w:tc>
        <w:tc>
          <w:tcPr>
            <w:tcW w:w="1242" w:type="dxa"/>
            <w:vAlign w:val="center"/>
          </w:tcPr>
          <w:p w:rsidR="000E6BCF" w:rsidRPr="00C30BC5" w:rsidP="000E6BCF" w14:paraId="63EA434B" w14:textId="2FAC497E">
            <w:pPr>
              <w:tabs>
                <w:tab w:val="left" w:pos="-1080"/>
                <w:tab w:val="left" w:pos="-720"/>
                <w:tab w:val="left" w:pos="0"/>
                <w:tab w:val="left" w:pos="360"/>
                <w:tab w:val="left" w:pos="720"/>
                <w:tab w:val="left" w:pos="1080"/>
              </w:tabs>
              <w:spacing w:before="100" w:after="52"/>
              <w:jc w:val="right"/>
              <w:rPr>
                <w:rFonts w:ascii="Times New Roman" w:hAnsi="Times New Roman"/>
              </w:rPr>
            </w:pPr>
            <w:r w:rsidRPr="00C30BC5">
              <w:rPr>
                <w:rFonts w:ascii="Times New Roman" w:hAnsi="Times New Roman"/>
              </w:rPr>
              <w:t>12</w:t>
            </w:r>
          </w:p>
        </w:tc>
        <w:tc>
          <w:tcPr>
            <w:tcW w:w="1312" w:type="dxa"/>
            <w:vAlign w:val="center"/>
          </w:tcPr>
          <w:p w:rsidR="000E6BCF" w:rsidRPr="00C30BC5" w:rsidP="000E6BCF" w14:paraId="2D2486E3" w14:textId="1DCD3FAA">
            <w:pPr>
              <w:tabs>
                <w:tab w:val="left" w:pos="-1080"/>
                <w:tab w:val="left" w:pos="-720"/>
                <w:tab w:val="left" w:pos="0"/>
                <w:tab w:val="left" w:pos="360"/>
                <w:tab w:val="left" w:pos="720"/>
                <w:tab w:val="left" w:pos="1080"/>
              </w:tabs>
              <w:spacing w:before="100" w:after="52"/>
              <w:jc w:val="right"/>
              <w:rPr>
                <w:rFonts w:ascii="Times New Roman" w:hAnsi="Times New Roman"/>
              </w:rPr>
            </w:pPr>
            <w:r w:rsidRPr="00C30BC5">
              <w:rPr>
                <w:rFonts w:ascii="Times New Roman" w:hAnsi="Times New Roman"/>
              </w:rPr>
              <w:t>12</w:t>
            </w:r>
          </w:p>
        </w:tc>
        <w:tc>
          <w:tcPr>
            <w:tcW w:w="990" w:type="dxa"/>
            <w:vAlign w:val="center"/>
          </w:tcPr>
          <w:p w:rsidR="000E6BCF" w:rsidRPr="00AC6F10" w:rsidP="000E6BCF" w14:paraId="55C94733" w14:textId="03BCD643">
            <w:pPr>
              <w:tabs>
                <w:tab w:val="left" w:pos="360"/>
                <w:tab w:val="left" w:pos="720"/>
                <w:tab w:val="left" w:pos="1080"/>
              </w:tabs>
              <w:jc w:val="right"/>
              <w:rPr>
                <w:rFonts w:ascii="Times New Roman" w:hAnsi="Times New Roman"/>
              </w:rPr>
            </w:pPr>
            <w:r w:rsidRPr="003578BB">
              <w:rPr>
                <w:rFonts w:ascii="Times New Roman" w:hAnsi="Times New Roman"/>
              </w:rPr>
              <w:t>$70.26</w:t>
            </w:r>
          </w:p>
        </w:tc>
        <w:tc>
          <w:tcPr>
            <w:tcW w:w="1350" w:type="dxa"/>
            <w:tcBorders>
              <w:top w:val="nil"/>
              <w:left w:val="nil"/>
              <w:bottom w:val="single" w:sz="8" w:space="0" w:color="000000"/>
              <w:right w:val="single" w:sz="8" w:space="0" w:color="000000"/>
            </w:tcBorders>
            <w:shd w:val="clear" w:color="auto" w:fill="auto"/>
            <w:vAlign w:val="center"/>
          </w:tcPr>
          <w:p w:rsidR="000E6BCF" w:rsidRPr="000E6BCF" w:rsidP="000E6BCF" w14:paraId="6D5788DB" w14:textId="6AB6171C">
            <w:pPr>
              <w:tabs>
                <w:tab w:val="left" w:pos="360"/>
                <w:tab w:val="left" w:pos="720"/>
                <w:tab w:val="left" w:pos="1080"/>
              </w:tabs>
              <w:jc w:val="right"/>
              <w:rPr>
                <w:rFonts w:ascii="Times New Roman" w:hAnsi="Times New Roman"/>
              </w:rPr>
            </w:pPr>
            <w:r w:rsidRPr="000E6BCF">
              <w:rPr>
                <w:rFonts w:ascii="Times New Roman" w:hAnsi="Times New Roman"/>
                <w:color w:val="000000"/>
              </w:rPr>
              <w:t xml:space="preserve">$843 </w:t>
            </w:r>
          </w:p>
        </w:tc>
      </w:tr>
      <w:tr w14:paraId="4E298527" w14:textId="77777777" w:rsidTr="002667D2">
        <w:tblPrEx>
          <w:tblW w:w="9265" w:type="dxa"/>
          <w:tblCellMar>
            <w:left w:w="115" w:type="dxa"/>
            <w:right w:w="115" w:type="dxa"/>
          </w:tblCellMar>
          <w:tblLook w:val="04A0"/>
        </w:tblPrEx>
        <w:trPr>
          <w:cantSplit/>
        </w:trPr>
        <w:tc>
          <w:tcPr>
            <w:tcW w:w="3263" w:type="dxa"/>
            <w:vAlign w:val="center"/>
          </w:tcPr>
          <w:p w:rsidR="000E6BCF" w:rsidRPr="00492A42" w:rsidP="000E6BCF" w14:paraId="79823CE7" w14:textId="05FE9724">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492A42">
              <w:rPr>
                <w:rFonts w:ascii="Times New Roman" w:hAnsi="Times New Roman"/>
              </w:rPr>
              <w:t>Information demonstrating that a PA should be larger than previously determined</w:t>
            </w:r>
          </w:p>
          <w:p w:rsidR="000E6BCF" w:rsidRPr="00492A42" w:rsidP="000E6BCF" w14:paraId="0BBA4E4D" w14:textId="3E3B7908">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492A42">
              <w:rPr>
                <w:rFonts w:ascii="Times New Roman" w:hAnsi="Times New Roman"/>
              </w:rPr>
              <w:t>(43 CFR 3137.86(a)(1))</w:t>
            </w:r>
          </w:p>
        </w:tc>
        <w:tc>
          <w:tcPr>
            <w:tcW w:w="1108" w:type="dxa"/>
            <w:vAlign w:val="center"/>
          </w:tcPr>
          <w:p w:rsidR="000E6BCF" w:rsidRPr="00C30BC5" w:rsidP="000E6BCF" w14:paraId="055A854A" w14:textId="1E1B6169">
            <w:pPr>
              <w:tabs>
                <w:tab w:val="left" w:pos="-1080"/>
                <w:tab w:val="left" w:pos="-720"/>
                <w:tab w:val="left" w:pos="0"/>
                <w:tab w:val="left" w:pos="360"/>
                <w:tab w:val="left" w:pos="720"/>
                <w:tab w:val="left" w:pos="1080"/>
              </w:tabs>
              <w:spacing w:before="100" w:after="52"/>
              <w:jc w:val="right"/>
              <w:rPr>
                <w:rFonts w:ascii="Times New Roman" w:hAnsi="Times New Roman"/>
              </w:rPr>
            </w:pPr>
            <w:r w:rsidRPr="00C30BC5">
              <w:rPr>
                <w:rFonts w:ascii="Times New Roman" w:hAnsi="Times New Roman"/>
              </w:rPr>
              <w:t>1</w:t>
            </w:r>
          </w:p>
        </w:tc>
        <w:tc>
          <w:tcPr>
            <w:tcW w:w="1242" w:type="dxa"/>
            <w:vAlign w:val="center"/>
          </w:tcPr>
          <w:p w:rsidR="000E6BCF" w:rsidRPr="00C30BC5" w:rsidP="000E6BCF" w14:paraId="7CB82CE3" w14:textId="5E500D75">
            <w:pPr>
              <w:tabs>
                <w:tab w:val="left" w:pos="-1080"/>
                <w:tab w:val="left" w:pos="-720"/>
                <w:tab w:val="left" w:pos="0"/>
                <w:tab w:val="left" w:pos="360"/>
                <w:tab w:val="left" w:pos="720"/>
                <w:tab w:val="left" w:pos="1080"/>
              </w:tabs>
              <w:spacing w:before="100" w:after="52"/>
              <w:jc w:val="right"/>
              <w:rPr>
                <w:rFonts w:ascii="Times New Roman" w:hAnsi="Times New Roman"/>
              </w:rPr>
            </w:pPr>
            <w:r w:rsidRPr="00C30BC5">
              <w:rPr>
                <w:rFonts w:ascii="Times New Roman" w:hAnsi="Times New Roman"/>
              </w:rPr>
              <w:t>1</w:t>
            </w:r>
          </w:p>
        </w:tc>
        <w:tc>
          <w:tcPr>
            <w:tcW w:w="1312" w:type="dxa"/>
            <w:vAlign w:val="center"/>
          </w:tcPr>
          <w:p w:rsidR="000E6BCF" w:rsidRPr="00C30BC5" w:rsidP="000E6BCF" w14:paraId="409F0BD5" w14:textId="61EDB669">
            <w:pPr>
              <w:tabs>
                <w:tab w:val="left" w:pos="-1080"/>
                <w:tab w:val="left" w:pos="-720"/>
                <w:tab w:val="left" w:pos="0"/>
                <w:tab w:val="left" w:pos="360"/>
                <w:tab w:val="left" w:pos="720"/>
                <w:tab w:val="left" w:pos="1080"/>
              </w:tabs>
              <w:spacing w:before="100" w:after="52"/>
              <w:jc w:val="right"/>
              <w:rPr>
                <w:rFonts w:ascii="Times New Roman" w:hAnsi="Times New Roman"/>
              </w:rPr>
            </w:pPr>
            <w:r w:rsidRPr="00C30BC5">
              <w:rPr>
                <w:rFonts w:ascii="Times New Roman" w:hAnsi="Times New Roman"/>
              </w:rPr>
              <w:t>1</w:t>
            </w:r>
          </w:p>
        </w:tc>
        <w:tc>
          <w:tcPr>
            <w:tcW w:w="990" w:type="dxa"/>
            <w:vAlign w:val="center"/>
          </w:tcPr>
          <w:p w:rsidR="000E6BCF" w:rsidRPr="006F30C3" w:rsidP="000E6BCF" w14:paraId="3095BE86" w14:textId="7E746D20">
            <w:pPr>
              <w:tabs>
                <w:tab w:val="left" w:pos="360"/>
                <w:tab w:val="left" w:pos="720"/>
                <w:tab w:val="left" w:pos="1080"/>
              </w:tabs>
              <w:jc w:val="right"/>
              <w:rPr>
                <w:rFonts w:ascii="Times New Roman" w:hAnsi="Times New Roman"/>
              </w:rPr>
            </w:pPr>
            <w:r w:rsidRPr="006F30C3">
              <w:rPr>
                <w:rFonts w:ascii="Times New Roman" w:hAnsi="Times New Roman"/>
              </w:rPr>
              <w:t>$70.26</w:t>
            </w:r>
          </w:p>
        </w:tc>
        <w:tc>
          <w:tcPr>
            <w:tcW w:w="1350" w:type="dxa"/>
            <w:tcBorders>
              <w:top w:val="nil"/>
              <w:left w:val="nil"/>
              <w:bottom w:val="single" w:sz="8" w:space="0" w:color="000000"/>
              <w:right w:val="single" w:sz="8" w:space="0" w:color="000000"/>
            </w:tcBorders>
            <w:shd w:val="clear" w:color="auto" w:fill="auto"/>
            <w:vAlign w:val="center"/>
          </w:tcPr>
          <w:p w:rsidR="000E6BCF" w:rsidRPr="000E6BCF" w:rsidP="000E6BCF" w14:paraId="7BBAF3D7" w14:textId="59AEC79D">
            <w:pPr>
              <w:tabs>
                <w:tab w:val="left" w:pos="360"/>
                <w:tab w:val="left" w:pos="720"/>
                <w:tab w:val="left" w:pos="1080"/>
              </w:tabs>
              <w:jc w:val="right"/>
              <w:rPr>
                <w:rFonts w:ascii="Times New Roman" w:hAnsi="Times New Roman"/>
              </w:rPr>
            </w:pPr>
            <w:r w:rsidRPr="000E6BCF">
              <w:rPr>
                <w:rFonts w:ascii="Times New Roman" w:hAnsi="Times New Roman"/>
                <w:color w:val="000000"/>
              </w:rPr>
              <w:t xml:space="preserve">$70 </w:t>
            </w:r>
          </w:p>
        </w:tc>
      </w:tr>
      <w:tr w14:paraId="2FDAB5E3" w14:textId="77777777" w:rsidTr="002667D2">
        <w:tblPrEx>
          <w:tblW w:w="9265" w:type="dxa"/>
          <w:tblCellMar>
            <w:left w:w="115" w:type="dxa"/>
            <w:right w:w="115" w:type="dxa"/>
          </w:tblCellMar>
          <w:tblLook w:val="04A0"/>
        </w:tblPrEx>
        <w:trPr>
          <w:cantSplit/>
        </w:trPr>
        <w:tc>
          <w:tcPr>
            <w:tcW w:w="3263" w:type="dxa"/>
            <w:vAlign w:val="center"/>
          </w:tcPr>
          <w:p w:rsidR="000E6BCF" w:rsidRPr="00492A42" w:rsidP="000E6BCF" w14:paraId="5E6EEE93" w14:textId="12F901A5">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492A42">
              <w:rPr>
                <w:rFonts w:ascii="Times New Roman" w:hAnsi="Times New Roman"/>
              </w:rPr>
              <w:t>Application to enlarge a PA outside of existing boundaries</w:t>
            </w:r>
          </w:p>
          <w:p w:rsidR="000E6BCF" w:rsidRPr="00492A42" w:rsidP="000E6BCF" w14:paraId="40820B26" w14:textId="11D5EF18">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492A42">
              <w:rPr>
                <w:rFonts w:ascii="Times New Roman" w:hAnsi="Times New Roman"/>
              </w:rPr>
              <w:t>(43 CFR 3137.86(a)(2))</w:t>
            </w:r>
          </w:p>
        </w:tc>
        <w:tc>
          <w:tcPr>
            <w:tcW w:w="1108" w:type="dxa"/>
            <w:vAlign w:val="center"/>
          </w:tcPr>
          <w:p w:rsidR="000E6BCF" w:rsidRPr="00C30BC5" w:rsidP="000E6BCF" w14:paraId="57F28C24" w14:textId="4618642E">
            <w:pPr>
              <w:tabs>
                <w:tab w:val="left" w:pos="-1080"/>
                <w:tab w:val="left" w:pos="-720"/>
                <w:tab w:val="left" w:pos="0"/>
                <w:tab w:val="left" w:pos="360"/>
                <w:tab w:val="left" w:pos="720"/>
                <w:tab w:val="left" w:pos="1080"/>
              </w:tabs>
              <w:spacing w:before="100" w:after="52"/>
              <w:jc w:val="right"/>
              <w:rPr>
                <w:rFonts w:ascii="Times New Roman" w:hAnsi="Times New Roman"/>
              </w:rPr>
            </w:pPr>
            <w:r w:rsidRPr="00C30BC5">
              <w:rPr>
                <w:rFonts w:ascii="Times New Roman" w:hAnsi="Times New Roman"/>
              </w:rPr>
              <w:t>1</w:t>
            </w:r>
          </w:p>
        </w:tc>
        <w:tc>
          <w:tcPr>
            <w:tcW w:w="1242" w:type="dxa"/>
            <w:vAlign w:val="center"/>
          </w:tcPr>
          <w:p w:rsidR="000E6BCF" w:rsidRPr="00C30BC5" w:rsidP="000E6BCF" w14:paraId="0EF72B08" w14:textId="5AC6CFE0">
            <w:pPr>
              <w:tabs>
                <w:tab w:val="left" w:pos="-1080"/>
                <w:tab w:val="left" w:pos="-720"/>
                <w:tab w:val="left" w:pos="0"/>
                <w:tab w:val="left" w:pos="360"/>
                <w:tab w:val="left" w:pos="720"/>
                <w:tab w:val="left" w:pos="1080"/>
              </w:tabs>
              <w:spacing w:before="100" w:after="52"/>
              <w:jc w:val="right"/>
              <w:rPr>
                <w:rFonts w:ascii="Times New Roman" w:hAnsi="Times New Roman"/>
              </w:rPr>
            </w:pPr>
            <w:r w:rsidRPr="00C30BC5">
              <w:rPr>
                <w:rFonts w:ascii="Times New Roman" w:hAnsi="Times New Roman"/>
              </w:rPr>
              <w:t>1</w:t>
            </w:r>
          </w:p>
        </w:tc>
        <w:tc>
          <w:tcPr>
            <w:tcW w:w="1312" w:type="dxa"/>
            <w:vAlign w:val="center"/>
          </w:tcPr>
          <w:p w:rsidR="000E6BCF" w:rsidRPr="00C30BC5" w:rsidP="000E6BCF" w14:paraId="3B3A7F3D" w14:textId="0B82F6A4">
            <w:pPr>
              <w:tabs>
                <w:tab w:val="left" w:pos="-1080"/>
                <w:tab w:val="left" w:pos="-720"/>
                <w:tab w:val="left" w:pos="0"/>
                <w:tab w:val="left" w:pos="360"/>
                <w:tab w:val="left" w:pos="720"/>
                <w:tab w:val="left" w:pos="1080"/>
              </w:tabs>
              <w:spacing w:before="100" w:after="52"/>
              <w:jc w:val="right"/>
              <w:rPr>
                <w:rFonts w:ascii="Times New Roman" w:hAnsi="Times New Roman"/>
              </w:rPr>
            </w:pPr>
            <w:r w:rsidRPr="00C30BC5">
              <w:rPr>
                <w:rFonts w:ascii="Times New Roman" w:hAnsi="Times New Roman"/>
              </w:rPr>
              <w:t>1</w:t>
            </w:r>
          </w:p>
        </w:tc>
        <w:tc>
          <w:tcPr>
            <w:tcW w:w="990" w:type="dxa"/>
            <w:vAlign w:val="center"/>
          </w:tcPr>
          <w:p w:rsidR="000E6BCF" w:rsidRPr="006F30C3" w:rsidP="000E6BCF" w14:paraId="4E301CE1" w14:textId="538B6BF2">
            <w:pPr>
              <w:tabs>
                <w:tab w:val="left" w:pos="360"/>
                <w:tab w:val="left" w:pos="720"/>
                <w:tab w:val="left" w:pos="1080"/>
              </w:tabs>
              <w:jc w:val="right"/>
              <w:rPr>
                <w:rFonts w:ascii="Times New Roman" w:hAnsi="Times New Roman"/>
              </w:rPr>
            </w:pPr>
            <w:r w:rsidRPr="006F30C3">
              <w:rPr>
                <w:rFonts w:ascii="Times New Roman" w:hAnsi="Times New Roman"/>
              </w:rPr>
              <w:t>$70.26</w:t>
            </w:r>
          </w:p>
        </w:tc>
        <w:tc>
          <w:tcPr>
            <w:tcW w:w="1350" w:type="dxa"/>
            <w:tcBorders>
              <w:top w:val="nil"/>
              <w:left w:val="nil"/>
              <w:bottom w:val="single" w:sz="8" w:space="0" w:color="000000"/>
              <w:right w:val="single" w:sz="8" w:space="0" w:color="000000"/>
            </w:tcBorders>
            <w:shd w:val="clear" w:color="auto" w:fill="auto"/>
            <w:vAlign w:val="center"/>
          </w:tcPr>
          <w:p w:rsidR="000E6BCF" w:rsidRPr="000E6BCF" w:rsidP="000E6BCF" w14:paraId="26D0B5C9" w14:textId="4B0F536F">
            <w:pPr>
              <w:tabs>
                <w:tab w:val="left" w:pos="360"/>
                <w:tab w:val="left" w:pos="720"/>
                <w:tab w:val="left" w:pos="1080"/>
              </w:tabs>
              <w:jc w:val="right"/>
              <w:rPr>
                <w:rFonts w:ascii="Times New Roman" w:hAnsi="Times New Roman"/>
              </w:rPr>
            </w:pPr>
            <w:r w:rsidRPr="000E6BCF">
              <w:rPr>
                <w:rFonts w:ascii="Times New Roman" w:hAnsi="Times New Roman"/>
                <w:color w:val="000000"/>
              </w:rPr>
              <w:t xml:space="preserve">$70 </w:t>
            </w:r>
          </w:p>
        </w:tc>
      </w:tr>
      <w:tr w14:paraId="713CB58F" w14:textId="77777777" w:rsidTr="002667D2">
        <w:tblPrEx>
          <w:tblW w:w="9265" w:type="dxa"/>
          <w:tblCellMar>
            <w:left w:w="115" w:type="dxa"/>
            <w:right w:w="115" w:type="dxa"/>
          </w:tblCellMar>
          <w:tblLook w:val="04A0"/>
        </w:tblPrEx>
        <w:trPr>
          <w:cantSplit/>
        </w:trPr>
        <w:tc>
          <w:tcPr>
            <w:tcW w:w="3263" w:type="dxa"/>
            <w:vAlign w:val="center"/>
          </w:tcPr>
          <w:p w:rsidR="000E6BCF" w:rsidRPr="00492A42" w:rsidP="000E6BCF" w14:paraId="45709529"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492A42">
              <w:rPr>
                <w:rFonts w:ascii="Times New Roman" w:hAnsi="Times New Roman"/>
              </w:rPr>
              <w:t>Statement for additional committed tract or tracts are added to the unit under paragraph (a)(2)</w:t>
            </w:r>
          </w:p>
          <w:p w:rsidR="000E6BCF" w:rsidRPr="00492A42" w:rsidP="000E6BCF" w14:paraId="3D48C03F" w14:textId="69E9B278">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492A42">
              <w:rPr>
                <w:rFonts w:ascii="Times New Roman" w:hAnsi="Times New Roman"/>
              </w:rPr>
              <w:t>(43 CFR 3137.86(a)(3))</w:t>
            </w:r>
          </w:p>
        </w:tc>
        <w:tc>
          <w:tcPr>
            <w:tcW w:w="1108" w:type="dxa"/>
            <w:vAlign w:val="center"/>
          </w:tcPr>
          <w:p w:rsidR="000E6BCF" w:rsidRPr="00C30BC5" w:rsidP="000E6BCF" w14:paraId="2B0405A2" w14:textId="379A2252">
            <w:pPr>
              <w:tabs>
                <w:tab w:val="left" w:pos="-1080"/>
                <w:tab w:val="left" w:pos="-720"/>
                <w:tab w:val="left" w:pos="0"/>
                <w:tab w:val="left" w:pos="360"/>
                <w:tab w:val="left" w:pos="720"/>
                <w:tab w:val="left" w:pos="1080"/>
              </w:tabs>
              <w:spacing w:before="100" w:after="52"/>
              <w:jc w:val="right"/>
              <w:rPr>
                <w:rFonts w:ascii="Times New Roman" w:hAnsi="Times New Roman"/>
              </w:rPr>
            </w:pPr>
            <w:r w:rsidRPr="00C30BC5">
              <w:rPr>
                <w:rFonts w:ascii="Times New Roman" w:hAnsi="Times New Roman"/>
              </w:rPr>
              <w:t>1</w:t>
            </w:r>
          </w:p>
        </w:tc>
        <w:tc>
          <w:tcPr>
            <w:tcW w:w="1242" w:type="dxa"/>
            <w:vAlign w:val="center"/>
          </w:tcPr>
          <w:p w:rsidR="000E6BCF" w:rsidRPr="00C30BC5" w:rsidP="000E6BCF" w14:paraId="5458DC09" w14:textId="4DD7ABFC">
            <w:pPr>
              <w:tabs>
                <w:tab w:val="left" w:pos="-1080"/>
                <w:tab w:val="left" w:pos="-720"/>
                <w:tab w:val="left" w:pos="0"/>
                <w:tab w:val="left" w:pos="360"/>
                <w:tab w:val="left" w:pos="720"/>
                <w:tab w:val="left" w:pos="1080"/>
              </w:tabs>
              <w:spacing w:before="100" w:after="52"/>
              <w:jc w:val="right"/>
              <w:rPr>
                <w:rFonts w:ascii="Times New Roman" w:hAnsi="Times New Roman"/>
              </w:rPr>
            </w:pPr>
            <w:r w:rsidRPr="00C30BC5">
              <w:rPr>
                <w:rFonts w:ascii="Times New Roman" w:hAnsi="Times New Roman"/>
              </w:rPr>
              <w:t>1</w:t>
            </w:r>
          </w:p>
        </w:tc>
        <w:tc>
          <w:tcPr>
            <w:tcW w:w="1312" w:type="dxa"/>
            <w:vAlign w:val="center"/>
          </w:tcPr>
          <w:p w:rsidR="000E6BCF" w:rsidRPr="00C30BC5" w:rsidP="000E6BCF" w14:paraId="6FFE2A58" w14:textId="74EB4769">
            <w:pPr>
              <w:tabs>
                <w:tab w:val="left" w:pos="-1080"/>
                <w:tab w:val="left" w:pos="-720"/>
                <w:tab w:val="left" w:pos="0"/>
                <w:tab w:val="left" w:pos="360"/>
                <w:tab w:val="left" w:pos="720"/>
                <w:tab w:val="left" w:pos="1080"/>
              </w:tabs>
              <w:spacing w:before="100" w:after="52"/>
              <w:jc w:val="right"/>
              <w:rPr>
                <w:rFonts w:ascii="Times New Roman" w:hAnsi="Times New Roman"/>
              </w:rPr>
            </w:pPr>
            <w:r w:rsidRPr="00C30BC5">
              <w:rPr>
                <w:rFonts w:ascii="Times New Roman" w:hAnsi="Times New Roman"/>
              </w:rPr>
              <w:t>1</w:t>
            </w:r>
          </w:p>
        </w:tc>
        <w:tc>
          <w:tcPr>
            <w:tcW w:w="990" w:type="dxa"/>
            <w:vAlign w:val="center"/>
          </w:tcPr>
          <w:p w:rsidR="000E6BCF" w:rsidRPr="006F30C3" w:rsidP="000E6BCF" w14:paraId="04AB7373" w14:textId="269A47D5">
            <w:pPr>
              <w:tabs>
                <w:tab w:val="left" w:pos="360"/>
                <w:tab w:val="left" w:pos="720"/>
                <w:tab w:val="left" w:pos="1080"/>
              </w:tabs>
              <w:jc w:val="right"/>
              <w:rPr>
                <w:rFonts w:ascii="Times New Roman" w:hAnsi="Times New Roman"/>
              </w:rPr>
            </w:pPr>
            <w:r w:rsidRPr="006F30C3">
              <w:rPr>
                <w:rFonts w:ascii="Times New Roman" w:hAnsi="Times New Roman"/>
              </w:rPr>
              <w:t>$70.26</w:t>
            </w:r>
          </w:p>
        </w:tc>
        <w:tc>
          <w:tcPr>
            <w:tcW w:w="1350" w:type="dxa"/>
            <w:tcBorders>
              <w:top w:val="nil"/>
              <w:left w:val="nil"/>
              <w:bottom w:val="single" w:sz="8" w:space="0" w:color="000000"/>
              <w:right w:val="single" w:sz="8" w:space="0" w:color="000000"/>
            </w:tcBorders>
            <w:shd w:val="clear" w:color="auto" w:fill="auto"/>
            <w:vAlign w:val="center"/>
          </w:tcPr>
          <w:p w:rsidR="000E6BCF" w:rsidRPr="000E6BCF" w:rsidP="000E6BCF" w14:paraId="4078B175" w14:textId="00A2FDE4">
            <w:pPr>
              <w:tabs>
                <w:tab w:val="left" w:pos="360"/>
                <w:tab w:val="left" w:pos="720"/>
                <w:tab w:val="left" w:pos="1080"/>
              </w:tabs>
              <w:jc w:val="right"/>
              <w:rPr>
                <w:rFonts w:ascii="Times New Roman" w:hAnsi="Times New Roman"/>
              </w:rPr>
            </w:pPr>
            <w:r w:rsidRPr="000E6BCF">
              <w:rPr>
                <w:rFonts w:ascii="Times New Roman" w:hAnsi="Times New Roman"/>
                <w:color w:val="000000"/>
              </w:rPr>
              <w:t xml:space="preserve">$70 </w:t>
            </w:r>
          </w:p>
        </w:tc>
      </w:tr>
      <w:tr w14:paraId="68E886C7" w14:textId="77777777" w:rsidTr="002667D2">
        <w:tblPrEx>
          <w:tblW w:w="9265" w:type="dxa"/>
          <w:tblCellMar>
            <w:left w:w="115" w:type="dxa"/>
            <w:right w:w="115" w:type="dxa"/>
          </w:tblCellMar>
          <w:tblLook w:val="04A0"/>
        </w:tblPrEx>
        <w:trPr>
          <w:cantSplit/>
        </w:trPr>
        <w:tc>
          <w:tcPr>
            <w:tcW w:w="3263" w:type="dxa"/>
            <w:vAlign w:val="center"/>
          </w:tcPr>
          <w:p w:rsidR="000E6BCF" w:rsidRPr="00652066" w:rsidP="000E6BCF" w14:paraId="718656E0" w14:textId="75C0C7F1">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652066">
              <w:rPr>
                <w:rFonts w:ascii="Times New Roman" w:hAnsi="Times New Roman"/>
              </w:rPr>
              <w:t xml:space="preserve">Information for unleased Federal tracts in a PA </w:t>
            </w:r>
          </w:p>
          <w:p w:rsidR="000E6BCF" w:rsidRPr="00652066" w:rsidP="000E6BCF" w14:paraId="13137FCD" w14:textId="14613DA3">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652066">
              <w:rPr>
                <w:rFonts w:ascii="Times New Roman" w:hAnsi="Times New Roman"/>
              </w:rPr>
              <w:t>(43 CFR 3137.87)</w:t>
            </w:r>
          </w:p>
        </w:tc>
        <w:tc>
          <w:tcPr>
            <w:tcW w:w="1108" w:type="dxa"/>
            <w:vAlign w:val="center"/>
          </w:tcPr>
          <w:p w:rsidR="000E6BCF" w:rsidRPr="00C30BC5" w:rsidP="000E6BCF" w14:paraId="6E1A8967" w14:textId="77777777">
            <w:pPr>
              <w:tabs>
                <w:tab w:val="left" w:pos="-1080"/>
                <w:tab w:val="left" w:pos="-720"/>
                <w:tab w:val="left" w:pos="0"/>
                <w:tab w:val="left" w:pos="360"/>
                <w:tab w:val="left" w:pos="720"/>
                <w:tab w:val="left" w:pos="1080"/>
              </w:tabs>
              <w:spacing w:before="100" w:after="52"/>
              <w:jc w:val="right"/>
              <w:rPr>
                <w:rFonts w:ascii="Times New Roman" w:hAnsi="Times New Roman"/>
              </w:rPr>
            </w:pPr>
            <w:r w:rsidRPr="00C30BC5">
              <w:rPr>
                <w:rFonts w:ascii="Times New Roman" w:hAnsi="Times New Roman"/>
              </w:rPr>
              <w:t>1</w:t>
            </w:r>
          </w:p>
        </w:tc>
        <w:tc>
          <w:tcPr>
            <w:tcW w:w="1242" w:type="dxa"/>
            <w:vAlign w:val="center"/>
          </w:tcPr>
          <w:p w:rsidR="000E6BCF" w:rsidRPr="00C30BC5" w:rsidP="000E6BCF" w14:paraId="0B161B86" w14:textId="42F0B4B3">
            <w:pPr>
              <w:tabs>
                <w:tab w:val="left" w:pos="-1080"/>
                <w:tab w:val="left" w:pos="-720"/>
                <w:tab w:val="left" w:pos="0"/>
                <w:tab w:val="left" w:pos="360"/>
                <w:tab w:val="left" w:pos="720"/>
                <w:tab w:val="left" w:pos="1080"/>
              </w:tabs>
              <w:spacing w:before="100" w:after="52"/>
              <w:jc w:val="right"/>
              <w:rPr>
                <w:rFonts w:ascii="Times New Roman" w:hAnsi="Times New Roman"/>
              </w:rPr>
            </w:pPr>
            <w:r w:rsidRPr="00C30BC5">
              <w:rPr>
                <w:rFonts w:ascii="Times New Roman" w:hAnsi="Times New Roman"/>
              </w:rPr>
              <w:t>3</w:t>
            </w:r>
          </w:p>
        </w:tc>
        <w:tc>
          <w:tcPr>
            <w:tcW w:w="1312" w:type="dxa"/>
            <w:vAlign w:val="center"/>
          </w:tcPr>
          <w:p w:rsidR="000E6BCF" w:rsidRPr="00C30BC5" w:rsidP="000E6BCF" w14:paraId="6A2A94C1" w14:textId="129BF057">
            <w:pPr>
              <w:tabs>
                <w:tab w:val="left" w:pos="-1080"/>
                <w:tab w:val="left" w:pos="-720"/>
                <w:tab w:val="left" w:pos="0"/>
                <w:tab w:val="left" w:pos="360"/>
                <w:tab w:val="left" w:pos="720"/>
                <w:tab w:val="left" w:pos="1080"/>
              </w:tabs>
              <w:spacing w:before="100" w:after="52"/>
              <w:jc w:val="right"/>
              <w:rPr>
                <w:rFonts w:ascii="Times New Roman" w:hAnsi="Times New Roman"/>
              </w:rPr>
            </w:pPr>
            <w:r w:rsidRPr="00C30BC5">
              <w:rPr>
                <w:rFonts w:ascii="Times New Roman" w:hAnsi="Times New Roman"/>
              </w:rPr>
              <w:t>3</w:t>
            </w:r>
          </w:p>
        </w:tc>
        <w:tc>
          <w:tcPr>
            <w:tcW w:w="990" w:type="dxa"/>
            <w:vAlign w:val="center"/>
          </w:tcPr>
          <w:p w:rsidR="000E6BCF" w:rsidRPr="00AC6F10" w:rsidP="000E6BCF" w14:paraId="41ED5BA2" w14:textId="07C279E5">
            <w:pPr>
              <w:tabs>
                <w:tab w:val="left" w:pos="360"/>
                <w:tab w:val="left" w:pos="720"/>
                <w:tab w:val="left" w:pos="1080"/>
              </w:tabs>
              <w:jc w:val="right"/>
              <w:rPr>
                <w:rFonts w:ascii="Times New Roman" w:hAnsi="Times New Roman"/>
              </w:rPr>
            </w:pPr>
            <w:r w:rsidRPr="00BE0B4B">
              <w:rPr>
                <w:rFonts w:ascii="Times New Roman" w:hAnsi="Times New Roman"/>
              </w:rPr>
              <w:t>$70.26</w:t>
            </w:r>
          </w:p>
        </w:tc>
        <w:tc>
          <w:tcPr>
            <w:tcW w:w="1350" w:type="dxa"/>
            <w:tcBorders>
              <w:top w:val="nil"/>
              <w:left w:val="nil"/>
              <w:bottom w:val="single" w:sz="8" w:space="0" w:color="000000"/>
              <w:right w:val="single" w:sz="8" w:space="0" w:color="000000"/>
            </w:tcBorders>
            <w:shd w:val="clear" w:color="auto" w:fill="auto"/>
            <w:vAlign w:val="center"/>
          </w:tcPr>
          <w:p w:rsidR="000E6BCF" w:rsidRPr="000E6BCF" w:rsidP="000E6BCF" w14:paraId="7E99AF57" w14:textId="09531BD0">
            <w:pPr>
              <w:tabs>
                <w:tab w:val="left" w:pos="360"/>
                <w:tab w:val="left" w:pos="720"/>
                <w:tab w:val="left" w:pos="1080"/>
              </w:tabs>
              <w:jc w:val="right"/>
              <w:rPr>
                <w:rFonts w:ascii="Times New Roman" w:hAnsi="Times New Roman"/>
              </w:rPr>
            </w:pPr>
            <w:r w:rsidRPr="000E6BCF">
              <w:rPr>
                <w:rFonts w:ascii="Times New Roman" w:hAnsi="Times New Roman"/>
                <w:color w:val="000000"/>
              </w:rPr>
              <w:t xml:space="preserve">$211 </w:t>
            </w:r>
          </w:p>
        </w:tc>
      </w:tr>
      <w:tr w14:paraId="440F1DF5" w14:textId="77777777" w:rsidTr="002667D2">
        <w:tblPrEx>
          <w:tblW w:w="9265" w:type="dxa"/>
          <w:tblCellMar>
            <w:left w:w="115" w:type="dxa"/>
            <w:right w:w="115" w:type="dxa"/>
          </w:tblCellMar>
          <w:tblLook w:val="04A0"/>
        </w:tblPrEx>
        <w:trPr>
          <w:cantSplit/>
        </w:trPr>
        <w:tc>
          <w:tcPr>
            <w:tcW w:w="3263" w:type="dxa"/>
            <w:vAlign w:val="center"/>
          </w:tcPr>
          <w:p w:rsidR="000E6BCF" w:rsidRPr="00652066" w:rsidP="000E6BCF" w14:paraId="5D23E2C0"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652066">
              <w:rPr>
                <w:rFonts w:ascii="Times New Roman" w:hAnsi="Times New Roman"/>
              </w:rPr>
              <w:t xml:space="preserve">Notification of productivity </w:t>
            </w:r>
          </w:p>
          <w:p w:rsidR="000E6BCF" w:rsidRPr="00652066" w:rsidP="000E6BCF" w14:paraId="3B8768F8" w14:textId="49BFC636">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652066">
              <w:rPr>
                <w:rFonts w:ascii="Times New Roman" w:hAnsi="Times New Roman"/>
              </w:rPr>
              <w:t>(43 CFR 3137.88)</w:t>
            </w:r>
          </w:p>
        </w:tc>
        <w:tc>
          <w:tcPr>
            <w:tcW w:w="1108" w:type="dxa"/>
            <w:vAlign w:val="center"/>
          </w:tcPr>
          <w:p w:rsidR="000E6BCF" w:rsidRPr="00C30BC5" w:rsidP="000E6BCF" w14:paraId="54D2C26A" w14:textId="77777777">
            <w:pPr>
              <w:tabs>
                <w:tab w:val="left" w:pos="-1080"/>
                <w:tab w:val="left" w:pos="-720"/>
                <w:tab w:val="left" w:pos="0"/>
                <w:tab w:val="left" w:pos="360"/>
                <w:tab w:val="left" w:pos="720"/>
                <w:tab w:val="left" w:pos="1080"/>
              </w:tabs>
              <w:spacing w:before="100" w:after="52"/>
              <w:jc w:val="right"/>
              <w:rPr>
                <w:rFonts w:ascii="Times New Roman" w:hAnsi="Times New Roman"/>
              </w:rPr>
            </w:pPr>
            <w:r w:rsidRPr="00C30BC5">
              <w:rPr>
                <w:rFonts w:ascii="Times New Roman" w:hAnsi="Times New Roman"/>
              </w:rPr>
              <w:t>1</w:t>
            </w:r>
          </w:p>
        </w:tc>
        <w:tc>
          <w:tcPr>
            <w:tcW w:w="1242" w:type="dxa"/>
            <w:vAlign w:val="center"/>
          </w:tcPr>
          <w:p w:rsidR="000E6BCF" w:rsidRPr="00AC6F10" w:rsidP="000E6BCF" w14:paraId="347951EC" w14:textId="05B4B835">
            <w:pPr>
              <w:tabs>
                <w:tab w:val="left" w:pos="-1080"/>
                <w:tab w:val="left" w:pos="-720"/>
                <w:tab w:val="left" w:pos="0"/>
                <w:tab w:val="left" w:pos="360"/>
                <w:tab w:val="left" w:pos="720"/>
                <w:tab w:val="left" w:pos="1080"/>
              </w:tabs>
              <w:spacing w:before="100" w:after="52"/>
              <w:jc w:val="right"/>
              <w:rPr>
                <w:rFonts w:ascii="Times New Roman" w:hAnsi="Times New Roman"/>
              </w:rPr>
            </w:pPr>
            <w:r>
              <w:rPr>
                <w:rFonts w:ascii="Times New Roman" w:hAnsi="Times New Roman"/>
              </w:rPr>
              <w:t>.5</w:t>
            </w:r>
          </w:p>
        </w:tc>
        <w:tc>
          <w:tcPr>
            <w:tcW w:w="1312" w:type="dxa"/>
            <w:vAlign w:val="center"/>
          </w:tcPr>
          <w:p w:rsidR="000E6BCF" w:rsidRPr="004D1134" w:rsidP="000E6BCF" w14:paraId="2D48966A" w14:textId="36FC21DB">
            <w:pPr>
              <w:tabs>
                <w:tab w:val="left" w:pos="-1080"/>
                <w:tab w:val="left" w:pos="-720"/>
                <w:tab w:val="left" w:pos="0"/>
                <w:tab w:val="left" w:pos="360"/>
                <w:tab w:val="left" w:pos="720"/>
                <w:tab w:val="left" w:pos="1080"/>
              </w:tabs>
              <w:spacing w:before="100" w:after="52"/>
              <w:jc w:val="right"/>
              <w:rPr>
                <w:rFonts w:ascii="Times New Roman" w:hAnsi="Times New Roman"/>
              </w:rPr>
            </w:pPr>
            <w:r w:rsidRPr="004D1134">
              <w:rPr>
                <w:rFonts w:ascii="Times New Roman" w:hAnsi="Times New Roman"/>
              </w:rPr>
              <w:t>.5</w:t>
            </w:r>
          </w:p>
        </w:tc>
        <w:tc>
          <w:tcPr>
            <w:tcW w:w="990" w:type="dxa"/>
            <w:vAlign w:val="center"/>
          </w:tcPr>
          <w:p w:rsidR="000E6BCF" w:rsidRPr="00AC6F10" w:rsidP="000E6BCF" w14:paraId="41BBC0AD" w14:textId="4ACAEC8E">
            <w:pPr>
              <w:tabs>
                <w:tab w:val="left" w:pos="360"/>
                <w:tab w:val="left" w:pos="720"/>
                <w:tab w:val="left" w:pos="1080"/>
              </w:tabs>
              <w:jc w:val="right"/>
              <w:rPr>
                <w:rFonts w:ascii="Times New Roman" w:hAnsi="Times New Roman"/>
              </w:rPr>
            </w:pPr>
            <w:r w:rsidRPr="00BE0B4B">
              <w:rPr>
                <w:rFonts w:ascii="Times New Roman" w:hAnsi="Times New Roman"/>
              </w:rPr>
              <w:t>$70.26</w:t>
            </w:r>
          </w:p>
        </w:tc>
        <w:tc>
          <w:tcPr>
            <w:tcW w:w="1350" w:type="dxa"/>
            <w:tcBorders>
              <w:top w:val="nil"/>
              <w:left w:val="nil"/>
              <w:bottom w:val="single" w:sz="8" w:space="0" w:color="000000"/>
              <w:right w:val="single" w:sz="8" w:space="0" w:color="000000"/>
            </w:tcBorders>
            <w:shd w:val="clear" w:color="auto" w:fill="auto"/>
            <w:vAlign w:val="center"/>
          </w:tcPr>
          <w:p w:rsidR="000E6BCF" w:rsidRPr="000E6BCF" w:rsidP="000E6BCF" w14:paraId="54BF2584" w14:textId="4F48F73D">
            <w:pPr>
              <w:tabs>
                <w:tab w:val="left" w:pos="360"/>
                <w:tab w:val="left" w:pos="720"/>
                <w:tab w:val="left" w:pos="1080"/>
              </w:tabs>
              <w:jc w:val="right"/>
              <w:rPr>
                <w:rFonts w:ascii="Times New Roman" w:hAnsi="Times New Roman"/>
              </w:rPr>
            </w:pPr>
            <w:r w:rsidRPr="000E6BCF">
              <w:rPr>
                <w:rFonts w:ascii="Times New Roman" w:hAnsi="Times New Roman"/>
                <w:color w:val="000000"/>
              </w:rPr>
              <w:t xml:space="preserve">$35 </w:t>
            </w:r>
          </w:p>
        </w:tc>
      </w:tr>
      <w:tr w14:paraId="2E99029A" w14:textId="77777777" w:rsidTr="002667D2">
        <w:tblPrEx>
          <w:tblW w:w="9265" w:type="dxa"/>
          <w:tblCellMar>
            <w:left w:w="115" w:type="dxa"/>
            <w:right w:w="115" w:type="dxa"/>
          </w:tblCellMar>
          <w:tblLook w:val="04A0"/>
        </w:tblPrEx>
        <w:trPr>
          <w:cantSplit/>
        </w:trPr>
        <w:tc>
          <w:tcPr>
            <w:tcW w:w="3263" w:type="dxa"/>
            <w:vAlign w:val="center"/>
          </w:tcPr>
          <w:p w:rsidR="000E6BCF" w:rsidRPr="00652066" w:rsidP="000E6BCF" w14:paraId="12FD1427"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652066">
              <w:rPr>
                <w:rFonts w:ascii="Times New Roman" w:hAnsi="Times New Roman"/>
              </w:rPr>
              <w:t>Notification of productivity for non-unit well</w:t>
            </w:r>
          </w:p>
          <w:p w:rsidR="000E6BCF" w:rsidRPr="00652066" w:rsidP="000E6BCF" w14:paraId="11FACEF9"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652066">
              <w:rPr>
                <w:rFonts w:ascii="Times New Roman" w:hAnsi="Times New Roman"/>
              </w:rPr>
              <w:t>(43 CFR 3137.91)</w:t>
            </w:r>
          </w:p>
        </w:tc>
        <w:tc>
          <w:tcPr>
            <w:tcW w:w="1108" w:type="dxa"/>
            <w:vAlign w:val="center"/>
          </w:tcPr>
          <w:p w:rsidR="000E6BCF" w:rsidRPr="00C30BC5" w:rsidP="000E6BCF" w14:paraId="5DE2DFC7" w14:textId="77777777">
            <w:pPr>
              <w:tabs>
                <w:tab w:val="left" w:pos="-1080"/>
                <w:tab w:val="left" w:pos="-720"/>
                <w:tab w:val="left" w:pos="0"/>
                <w:tab w:val="left" w:pos="360"/>
                <w:tab w:val="left" w:pos="720"/>
                <w:tab w:val="left" w:pos="1080"/>
              </w:tabs>
              <w:spacing w:before="100" w:after="52"/>
              <w:jc w:val="right"/>
              <w:rPr>
                <w:rFonts w:ascii="Times New Roman" w:hAnsi="Times New Roman"/>
              </w:rPr>
            </w:pPr>
            <w:r w:rsidRPr="00C30BC5">
              <w:rPr>
                <w:rFonts w:ascii="Times New Roman" w:hAnsi="Times New Roman"/>
              </w:rPr>
              <w:t>1</w:t>
            </w:r>
          </w:p>
        </w:tc>
        <w:tc>
          <w:tcPr>
            <w:tcW w:w="1242" w:type="dxa"/>
            <w:vAlign w:val="center"/>
          </w:tcPr>
          <w:p w:rsidR="000E6BCF" w:rsidRPr="00AC6F10" w:rsidP="000E6BCF" w14:paraId="63AFAD68" w14:textId="6B2E20CE">
            <w:pPr>
              <w:tabs>
                <w:tab w:val="left" w:pos="-1080"/>
                <w:tab w:val="left" w:pos="-720"/>
                <w:tab w:val="left" w:pos="0"/>
                <w:tab w:val="left" w:pos="360"/>
                <w:tab w:val="left" w:pos="720"/>
                <w:tab w:val="left" w:pos="1080"/>
              </w:tabs>
              <w:spacing w:before="100" w:after="52"/>
              <w:jc w:val="right"/>
              <w:rPr>
                <w:rFonts w:ascii="Times New Roman" w:hAnsi="Times New Roman"/>
              </w:rPr>
            </w:pPr>
            <w:r>
              <w:rPr>
                <w:rFonts w:ascii="Times New Roman" w:hAnsi="Times New Roman"/>
              </w:rPr>
              <w:t>.5</w:t>
            </w:r>
          </w:p>
        </w:tc>
        <w:tc>
          <w:tcPr>
            <w:tcW w:w="1312" w:type="dxa"/>
            <w:vAlign w:val="center"/>
          </w:tcPr>
          <w:p w:rsidR="000E6BCF" w:rsidRPr="004D1134" w:rsidP="000E6BCF" w14:paraId="659C5FFF" w14:textId="366E0E56">
            <w:pPr>
              <w:tabs>
                <w:tab w:val="left" w:pos="-1080"/>
                <w:tab w:val="left" w:pos="-720"/>
                <w:tab w:val="left" w:pos="0"/>
                <w:tab w:val="left" w:pos="360"/>
                <w:tab w:val="left" w:pos="720"/>
                <w:tab w:val="left" w:pos="1080"/>
              </w:tabs>
              <w:spacing w:before="100" w:after="52"/>
              <w:jc w:val="right"/>
              <w:rPr>
                <w:rFonts w:ascii="Times New Roman" w:hAnsi="Times New Roman"/>
              </w:rPr>
            </w:pPr>
            <w:r w:rsidRPr="004D1134">
              <w:rPr>
                <w:rFonts w:ascii="Times New Roman" w:hAnsi="Times New Roman"/>
              </w:rPr>
              <w:t>.5</w:t>
            </w:r>
          </w:p>
        </w:tc>
        <w:tc>
          <w:tcPr>
            <w:tcW w:w="990" w:type="dxa"/>
            <w:vAlign w:val="center"/>
          </w:tcPr>
          <w:p w:rsidR="000E6BCF" w:rsidRPr="00AC6F10" w:rsidP="000E6BCF" w14:paraId="5EDFB550" w14:textId="65E1DD6C">
            <w:pPr>
              <w:tabs>
                <w:tab w:val="left" w:pos="360"/>
                <w:tab w:val="left" w:pos="720"/>
                <w:tab w:val="left" w:pos="1080"/>
              </w:tabs>
              <w:jc w:val="right"/>
              <w:rPr>
                <w:rFonts w:ascii="Times New Roman" w:hAnsi="Times New Roman"/>
              </w:rPr>
            </w:pPr>
            <w:r w:rsidRPr="00BE0B4B">
              <w:rPr>
                <w:rFonts w:ascii="Times New Roman" w:hAnsi="Times New Roman"/>
              </w:rPr>
              <w:t>$70.26</w:t>
            </w:r>
          </w:p>
        </w:tc>
        <w:tc>
          <w:tcPr>
            <w:tcW w:w="1350" w:type="dxa"/>
            <w:tcBorders>
              <w:top w:val="nil"/>
              <w:left w:val="nil"/>
              <w:bottom w:val="single" w:sz="8" w:space="0" w:color="000000"/>
              <w:right w:val="single" w:sz="8" w:space="0" w:color="000000"/>
            </w:tcBorders>
            <w:shd w:val="clear" w:color="auto" w:fill="auto"/>
            <w:vAlign w:val="center"/>
          </w:tcPr>
          <w:p w:rsidR="000E6BCF" w:rsidRPr="000E6BCF" w:rsidP="000E6BCF" w14:paraId="3B1BA516" w14:textId="1FE409D6">
            <w:pPr>
              <w:tabs>
                <w:tab w:val="left" w:pos="360"/>
                <w:tab w:val="left" w:pos="720"/>
                <w:tab w:val="left" w:pos="1080"/>
              </w:tabs>
              <w:jc w:val="right"/>
              <w:rPr>
                <w:rFonts w:ascii="Times New Roman" w:hAnsi="Times New Roman"/>
              </w:rPr>
            </w:pPr>
            <w:r w:rsidRPr="000E6BCF">
              <w:rPr>
                <w:rFonts w:ascii="Times New Roman" w:hAnsi="Times New Roman"/>
                <w:color w:val="000000"/>
              </w:rPr>
              <w:t xml:space="preserve">$35 </w:t>
            </w:r>
          </w:p>
        </w:tc>
      </w:tr>
      <w:tr w14:paraId="47827DA5" w14:textId="77777777" w:rsidTr="002667D2">
        <w:tblPrEx>
          <w:tblW w:w="9265" w:type="dxa"/>
          <w:tblCellMar>
            <w:left w:w="115" w:type="dxa"/>
            <w:right w:w="115" w:type="dxa"/>
          </w:tblCellMar>
          <w:tblLook w:val="04A0"/>
        </w:tblPrEx>
        <w:trPr>
          <w:cantSplit/>
        </w:trPr>
        <w:tc>
          <w:tcPr>
            <w:tcW w:w="3263" w:type="dxa"/>
            <w:vAlign w:val="center"/>
          </w:tcPr>
          <w:p w:rsidR="000E6BCF" w:rsidRPr="00652066" w:rsidP="000E6BCF" w14:paraId="3F059DF8"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652066">
              <w:rPr>
                <w:rFonts w:ascii="Times New Roman" w:hAnsi="Times New Roman"/>
              </w:rPr>
              <w:t>Production information</w:t>
            </w:r>
          </w:p>
          <w:p w:rsidR="000E6BCF" w:rsidRPr="00652066" w:rsidP="000E6BCF" w14:paraId="558A0CA2"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652066">
              <w:rPr>
                <w:rFonts w:ascii="Times New Roman" w:hAnsi="Times New Roman"/>
              </w:rPr>
              <w:t>(43 CFR 3137.92)</w:t>
            </w:r>
          </w:p>
        </w:tc>
        <w:tc>
          <w:tcPr>
            <w:tcW w:w="1108" w:type="dxa"/>
            <w:vAlign w:val="center"/>
          </w:tcPr>
          <w:p w:rsidR="000E6BCF" w:rsidRPr="00C30BC5" w:rsidP="000E6BCF" w14:paraId="2C137F04" w14:textId="77777777">
            <w:pPr>
              <w:tabs>
                <w:tab w:val="left" w:pos="-1080"/>
                <w:tab w:val="left" w:pos="-720"/>
                <w:tab w:val="left" w:pos="0"/>
                <w:tab w:val="left" w:pos="360"/>
                <w:tab w:val="left" w:pos="720"/>
                <w:tab w:val="left" w:pos="1080"/>
              </w:tabs>
              <w:spacing w:before="100" w:after="52"/>
              <w:jc w:val="right"/>
              <w:rPr>
                <w:rFonts w:ascii="Times New Roman" w:hAnsi="Times New Roman"/>
              </w:rPr>
            </w:pPr>
            <w:r w:rsidRPr="00C30BC5">
              <w:rPr>
                <w:rFonts w:ascii="Times New Roman" w:hAnsi="Times New Roman"/>
              </w:rPr>
              <w:t>1</w:t>
            </w:r>
          </w:p>
        </w:tc>
        <w:tc>
          <w:tcPr>
            <w:tcW w:w="1242" w:type="dxa"/>
            <w:vAlign w:val="center"/>
          </w:tcPr>
          <w:p w:rsidR="000E6BCF" w:rsidRPr="00C30BC5" w:rsidP="000E6BCF" w14:paraId="02FC7FF8" w14:textId="11DCC543">
            <w:pPr>
              <w:tabs>
                <w:tab w:val="left" w:pos="-1080"/>
                <w:tab w:val="left" w:pos="-720"/>
                <w:tab w:val="left" w:pos="0"/>
                <w:tab w:val="left" w:pos="360"/>
                <w:tab w:val="left" w:pos="720"/>
                <w:tab w:val="left" w:pos="1080"/>
              </w:tabs>
              <w:spacing w:before="100" w:after="52"/>
              <w:jc w:val="right"/>
              <w:rPr>
                <w:rFonts w:ascii="Times New Roman" w:hAnsi="Times New Roman"/>
              </w:rPr>
            </w:pPr>
            <w:r w:rsidRPr="00C30BC5">
              <w:rPr>
                <w:rFonts w:ascii="Times New Roman" w:hAnsi="Times New Roman"/>
              </w:rPr>
              <w:t>1</w:t>
            </w:r>
          </w:p>
        </w:tc>
        <w:tc>
          <w:tcPr>
            <w:tcW w:w="1312" w:type="dxa"/>
            <w:vAlign w:val="center"/>
          </w:tcPr>
          <w:p w:rsidR="000E6BCF" w:rsidRPr="00C30BC5" w:rsidP="000E6BCF" w14:paraId="2BC5F375" w14:textId="3014CDE5">
            <w:pPr>
              <w:tabs>
                <w:tab w:val="left" w:pos="-1080"/>
                <w:tab w:val="left" w:pos="-720"/>
                <w:tab w:val="left" w:pos="0"/>
                <w:tab w:val="left" w:pos="360"/>
                <w:tab w:val="left" w:pos="720"/>
                <w:tab w:val="left" w:pos="1080"/>
              </w:tabs>
              <w:spacing w:before="100" w:after="52"/>
              <w:jc w:val="right"/>
              <w:rPr>
                <w:rFonts w:ascii="Times New Roman" w:hAnsi="Times New Roman"/>
              </w:rPr>
            </w:pPr>
            <w:r w:rsidRPr="00C30BC5">
              <w:rPr>
                <w:rFonts w:ascii="Times New Roman" w:hAnsi="Times New Roman"/>
              </w:rPr>
              <w:t>1</w:t>
            </w:r>
          </w:p>
        </w:tc>
        <w:tc>
          <w:tcPr>
            <w:tcW w:w="990" w:type="dxa"/>
            <w:vAlign w:val="center"/>
          </w:tcPr>
          <w:p w:rsidR="000E6BCF" w:rsidRPr="00AC6F10" w:rsidP="000E6BCF" w14:paraId="465881D7" w14:textId="24F87045">
            <w:pPr>
              <w:tabs>
                <w:tab w:val="left" w:pos="360"/>
                <w:tab w:val="left" w:pos="720"/>
                <w:tab w:val="left" w:pos="1080"/>
              </w:tabs>
              <w:jc w:val="right"/>
              <w:rPr>
                <w:rFonts w:ascii="Times New Roman" w:hAnsi="Times New Roman"/>
              </w:rPr>
            </w:pPr>
            <w:r w:rsidRPr="00BE0B4B">
              <w:rPr>
                <w:rFonts w:ascii="Times New Roman" w:hAnsi="Times New Roman"/>
              </w:rPr>
              <w:t>$70.26</w:t>
            </w:r>
          </w:p>
        </w:tc>
        <w:tc>
          <w:tcPr>
            <w:tcW w:w="1350" w:type="dxa"/>
            <w:tcBorders>
              <w:top w:val="nil"/>
              <w:left w:val="nil"/>
              <w:bottom w:val="single" w:sz="8" w:space="0" w:color="000000"/>
              <w:right w:val="single" w:sz="8" w:space="0" w:color="000000"/>
            </w:tcBorders>
            <w:shd w:val="clear" w:color="auto" w:fill="auto"/>
            <w:vAlign w:val="center"/>
          </w:tcPr>
          <w:p w:rsidR="000E6BCF" w:rsidRPr="000E6BCF" w:rsidP="000E6BCF" w14:paraId="6419A958" w14:textId="3B77B5D1">
            <w:pPr>
              <w:tabs>
                <w:tab w:val="left" w:pos="360"/>
                <w:tab w:val="left" w:pos="720"/>
                <w:tab w:val="left" w:pos="1080"/>
              </w:tabs>
              <w:jc w:val="right"/>
              <w:rPr>
                <w:rFonts w:ascii="Times New Roman" w:hAnsi="Times New Roman"/>
              </w:rPr>
            </w:pPr>
            <w:r w:rsidRPr="000E6BCF">
              <w:rPr>
                <w:rFonts w:ascii="Times New Roman" w:hAnsi="Times New Roman"/>
                <w:color w:val="000000"/>
              </w:rPr>
              <w:t xml:space="preserve">$70 </w:t>
            </w:r>
          </w:p>
        </w:tc>
      </w:tr>
      <w:tr w14:paraId="1B15BB88" w14:textId="77777777" w:rsidTr="002667D2">
        <w:tblPrEx>
          <w:tblW w:w="9265" w:type="dxa"/>
          <w:tblCellMar>
            <w:left w:w="115" w:type="dxa"/>
            <w:right w:w="115" w:type="dxa"/>
          </w:tblCellMar>
          <w:tblLook w:val="04A0"/>
        </w:tblPrEx>
        <w:trPr>
          <w:cantSplit/>
        </w:trPr>
        <w:tc>
          <w:tcPr>
            <w:tcW w:w="3263" w:type="dxa"/>
            <w:vAlign w:val="center"/>
          </w:tcPr>
          <w:p w:rsidR="000E6BCF" w:rsidRPr="00652066" w:rsidP="000E6BCF" w14:paraId="741AF343"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652066">
              <w:rPr>
                <w:rFonts w:ascii="Times New Roman" w:hAnsi="Times New Roman"/>
              </w:rPr>
              <w:t>Lease extension</w:t>
            </w:r>
          </w:p>
          <w:p w:rsidR="000E6BCF" w:rsidRPr="00652066" w:rsidP="000E6BCF" w14:paraId="48F346C1"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652066">
              <w:rPr>
                <w:rFonts w:ascii="Times New Roman" w:hAnsi="Times New Roman"/>
              </w:rPr>
              <w:t>(43 CFR 3137.111)</w:t>
            </w:r>
          </w:p>
        </w:tc>
        <w:tc>
          <w:tcPr>
            <w:tcW w:w="1108" w:type="dxa"/>
            <w:vAlign w:val="center"/>
          </w:tcPr>
          <w:p w:rsidR="000E6BCF" w:rsidRPr="00C30BC5" w:rsidP="000E6BCF" w14:paraId="37EE25DE" w14:textId="77777777">
            <w:pPr>
              <w:tabs>
                <w:tab w:val="left" w:pos="-1080"/>
                <w:tab w:val="left" w:pos="-720"/>
                <w:tab w:val="left" w:pos="0"/>
                <w:tab w:val="left" w:pos="360"/>
                <w:tab w:val="left" w:pos="720"/>
                <w:tab w:val="left" w:pos="1080"/>
              </w:tabs>
              <w:spacing w:before="100" w:after="52"/>
              <w:jc w:val="right"/>
              <w:rPr>
                <w:rFonts w:ascii="Times New Roman" w:hAnsi="Times New Roman"/>
              </w:rPr>
            </w:pPr>
            <w:r w:rsidRPr="00C30BC5">
              <w:rPr>
                <w:rFonts w:ascii="Times New Roman" w:hAnsi="Times New Roman"/>
              </w:rPr>
              <w:t>1</w:t>
            </w:r>
          </w:p>
        </w:tc>
        <w:tc>
          <w:tcPr>
            <w:tcW w:w="1242" w:type="dxa"/>
            <w:vAlign w:val="center"/>
          </w:tcPr>
          <w:p w:rsidR="000E6BCF" w:rsidRPr="00C30BC5" w:rsidP="000E6BCF" w14:paraId="462F81A0" w14:textId="51081C50">
            <w:pPr>
              <w:tabs>
                <w:tab w:val="left" w:pos="-1080"/>
                <w:tab w:val="left" w:pos="-720"/>
                <w:tab w:val="left" w:pos="0"/>
                <w:tab w:val="left" w:pos="360"/>
                <w:tab w:val="left" w:pos="720"/>
                <w:tab w:val="left" w:pos="1080"/>
              </w:tabs>
              <w:spacing w:before="100" w:after="52"/>
              <w:jc w:val="right"/>
              <w:rPr>
                <w:rFonts w:ascii="Times New Roman" w:hAnsi="Times New Roman"/>
              </w:rPr>
            </w:pPr>
            <w:r w:rsidRPr="00C30BC5">
              <w:rPr>
                <w:rFonts w:ascii="Times New Roman" w:hAnsi="Times New Roman"/>
              </w:rPr>
              <w:t>3</w:t>
            </w:r>
          </w:p>
        </w:tc>
        <w:tc>
          <w:tcPr>
            <w:tcW w:w="1312" w:type="dxa"/>
            <w:vAlign w:val="center"/>
          </w:tcPr>
          <w:p w:rsidR="000E6BCF" w:rsidRPr="00C30BC5" w:rsidP="000E6BCF" w14:paraId="278CB802" w14:textId="077D7865">
            <w:pPr>
              <w:tabs>
                <w:tab w:val="left" w:pos="-1080"/>
                <w:tab w:val="left" w:pos="-720"/>
                <w:tab w:val="left" w:pos="0"/>
                <w:tab w:val="left" w:pos="360"/>
                <w:tab w:val="left" w:pos="720"/>
                <w:tab w:val="left" w:pos="1080"/>
              </w:tabs>
              <w:spacing w:before="100" w:after="52"/>
              <w:jc w:val="right"/>
              <w:rPr>
                <w:rFonts w:ascii="Times New Roman" w:hAnsi="Times New Roman"/>
              </w:rPr>
            </w:pPr>
            <w:r w:rsidRPr="00C30BC5">
              <w:rPr>
                <w:rFonts w:ascii="Times New Roman" w:hAnsi="Times New Roman"/>
              </w:rPr>
              <w:t>3</w:t>
            </w:r>
          </w:p>
        </w:tc>
        <w:tc>
          <w:tcPr>
            <w:tcW w:w="990" w:type="dxa"/>
            <w:vAlign w:val="center"/>
          </w:tcPr>
          <w:p w:rsidR="000E6BCF" w:rsidRPr="00AC6F10" w:rsidP="000E6BCF" w14:paraId="08E5F0AC" w14:textId="69F7E074">
            <w:pPr>
              <w:tabs>
                <w:tab w:val="left" w:pos="360"/>
                <w:tab w:val="left" w:pos="720"/>
                <w:tab w:val="left" w:pos="1080"/>
              </w:tabs>
              <w:jc w:val="right"/>
              <w:rPr>
                <w:rFonts w:ascii="Times New Roman" w:hAnsi="Times New Roman"/>
              </w:rPr>
            </w:pPr>
            <w:r w:rsidRPr="00BE0B4B">
              <w:rPr>
                <w:rFonts w:ascii="Times New Roman" w:hAnsi="Times New Roman"/>
              </w:rPr>
              <w:t>$70.26</w:t>
            </w:r>
          </w:p>
        </w:tc>
        <w:tc>
          <w:tcPr>
            <w:tcW w:w="1350" w:type="dxa"/>
            <w:tcBorders>
              <w:top w:val="nil"/>
              <w:left w:val="nil"/>
              <w:bottom w:val="single" w:sz="8" w:space="0" w:color="000000"/>
              <w:right w:val="single" w:sz="8" w:space="0" w:color="000000"/>
            </w:tcBorders>
            <w:shd w:val="clear" w:color="auto" w:fill="auto"/>
            <w:vAlign w:val="center"/>
          </w:tcPr>
          <w:p w:rsidR="000E6BCF" w:rsidRPr="000E6BCF" w:rsidP="000E6BCF" w14:paraId="5C7BF93F" w14:textId="26248225">
            <w:pPr>
              <w:tabs>
                <w:tab w:val="left" w:pos="360"/>
                <w:tab w:val="left" w:pos="720"/>
                <w:tab w:val="left" w:pos="1080"/>
              </w:tabs>
              <w:jc w:val="right"/>
              <w:rPr>
                <w:rFonts w:ascii="Times New Roman" w:hAnsi="Times New Roman"/>
              </w:rPr>
            </w:pPr>
            <w:r w:rsidRPr="000E6BCF">
              <w:rPr>
                <w:rFonts w:ascii="Times New Roman" w:hAnsi="Times New Roman"/>
                <w:color w:val="000000"/>
              </w:rPr>
              <w:t xml:space="preserve">$211 </w:t>
            </w:r>
          </w:p>
        </w:tc>
      </w:tr>
      <w:tr w14:paraId="047579F9" w14:textId="77777777" w:rsidTr="002667D2">
        <w:tblPrEx>
          <w:tblW w:w="9265" w:type="dxa"/>
          <w:tblCellMar>
            <w:left w:w="115" w:type="dxa"/>
            <w:right w:w="115" w:type="dxa"/>
          </w:tblCellMar>
          <w:tblLook w:val="04A0"/>
        </w:tblPrEx>
        <w:trPr>
          <w:cantSplit/>
        </w:trPr>
        <w:tc>
          <w:tcPr>
            <w:tcW w:w="3263" w:type="dxa"/>
            <w:vAlign w:val="center"/>
          </w:tcPr>
          <w:p w:rsidR="000E6BCF" w:rsidRPr="00652066" w:rsidP="000E6BCF" w14:paraId="2BC81B7C"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652066">
              <w:rPr>
                <w:rFonts w:ascii="Times New Roman" w:hAnsi="Times New Roman"/>
              </w:rPr>
              <w:t>Inability to conduct operations activities</w:t>
            </w:r>
          </w:p>
          <w:p w:rsidR="000E6BCF" w:rsidRPr="00652066" w:rsidP="000E6BCF" w14:paraId="36D33E09"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652066">
              <w:rPr>
                <w:rFonts w:ascii="Times New Roman" w:hAnsi="Times New Roman"/>
              </w:rPr>
              <w:t>(43 CFR 3137.112)</w:t>
            </w:r>
          </w:p>
        </w:tc>
        <w:tc>
          <w:tcPr>
            <w:tcW w:w="1108" w:type="dxa"/>
            <w:vAlign w:val="center"/>
          </w:tcPr>
          <w:p w:rsidR="000E6BCF" w:rsidRPr="00C30BC5" w:rsidP="000E6BCF" w14:paraId="60FFBEE0" w14:textId="77777777">
            <w:pPr>
              <w:tabs>
                <w:tab w:val="left" w:pos="-1080"/>
                <w:tab w:val="left" w:pos="-720"/>
                <w:tab w:val="left" w:pos="0"/>
                <w:tab w:val="left" w:pos="360"/>
                <w:tab w:val="left" w:pos="720"/>
                <w:tab w:val="left" w:pos="1080"/>
              </w:tabs>
              <w:spacing w:before="100" w:after="52"/>
              <w:jc w:val="right"/>
              <w:rPr>
                <w:rFonts w:ascii="Times New Roman" w:hAnsi="Times New Roman"/>
              </w:rPr>
            </w:pPr>
            <w:r w:rsidRPr="00C30BC5">
              <w:rPr>
                <w:rFonts w:ascii="Times New Roman" w:hAnsi="Times New Roman"/>
              </w:rPr>
              <w:t>1</w:t>
            </w:r>
          </w:p>
        </w:tc>
        <w:tc>
          <w:tcPr>
            <w:tcW w:w="1242" w:type="dxa"/>
            <w:vAlign w:val="center"/>
          </w:tcPr>
          <w:p w:rsidR="000E6BCF" w:rsidRPr="00C30BC5" w:rsidP="000E6BCF" w14:paraId="4E4A8EE3" w14:textId="246A796D">
            <w:pPr>
              <w:tabs>
                <w:tab w:val="left" w:pos="-1080"/>
                <w:tab w:val="left" w:pos="-720"/>
                <w:tab w:val="left" w:pos="0"/>
                <w:tab w:val="left" w:pos="360"/>
                <w:tab w:val="left" w:pos="720"/>
                <w:tab w:val="left" w:pos="1080"/>
              </w:tabs>
              <w:spacing w:before="100" w:after="52"/>
              <w:jc w:val="right"/>
              <w:rPr>
                <w:rFonts w:ascii="Times New Roman" w:hAnsi="Times New Roman"/>
              </w:rPr>
            </w:pPr>
            <w:r w:rsidRPr="00C30BC5">
              <w:rPr>
                <w:rFonts w:ascii="Times New Roman" w:hAnsi="Times New Roman"/>
              </w:rPr>
              <w:t>2</w:t>
            </w:r>
          </w:p>
        </w:tc>
        <w:tc>
          <w:tcPr>
            <w:tcW w:w="1312" w:type="dxa"/>
            <w:vAlign w:val="center"/>
          </w:tcPr>
          <w:p w:rsidR="000E6BCF" w:rsidRPr="00C30BC5" w:rsidP="000E6BCF" w14:paraId="1D586971" w14:textId="23709DE1">
            <w:pPr>
              <w:tabs>
                <w:tab w:val="left" w:pos="-1080"/>
                <w:tab w:val="left" w:pos="-720"/>
                <w:tab w:val="left" w:pos="0"/>
                <w:tab w:val="left" w:pos="360"/>
                <w:tab w:val="left" w:pos="720"/>
                <w:tab w:val="left" w:pos="1080"/>
              </w:tabs>
              <w:spacing w:before="100" w:after="52"/>
              <w:jc w:val="right"/>
              <w:rPr>
                <w:rFonts w:ascii="Times New Roman" w:hAnsi="Times New Roman"/>
              </w:rPr>
            </w:pPr>
            <w:r w:rsidRPr="00C30BC5">
              <w:rPr>
                <w:rFonts w:ascii="Times New Roman" w:hAnsi="Times New Roman"/>
              </w:rPr>
              <w:t>2</w:t>
            </w:r>
          </w:p>
        </w:tc>
        <w:tc>
          <w:tcPr>
            <w:tcW w:w="990" w:type="dxa"/>
            <w:vAlign w:val="center"/>
          </w:tcPr>
          <w:p w:rsidR="000E6BCF" w:rsidRPr="00AC6F10" w:rsidP="000E6BCF" w14:paraId="6FCFC847" w14:textId="656AB6BA">
            <w:pPr>
              <w:tabs>
                <w:tab w:val="left" w:pos="360"/>
                <w:tab w:val="left" w:pos="720"/>
                <w:tab w:val="left" w:pos="1080"/>
              </w:tabs>
              <w:jc w:val="right"/>
              <w:rPr>
                <w:rFonts w:ascii="Times New Roman" w:hAnsi="Times New Roman"/>
              </w:rPr>
            </w:pPr>
            <w:r w:rsidRPr="00BE0B4B">
              <w:rPr>
                <w:rFonts w:ascii="Times New Roman" w:hAnsi="Times New Roman"/>
              </w:rPr>
              <w:t>$70.26</w:t>
            </w:r>
          </w:p>
        </w:tc>
        <w:tc>
          <w:tcPr>
            <w:tcW w:w="1350" w:type="dxa"/>
            <w:tcBorders>
              <w:top w:val="nil"/>
              <w:left w:val="nil"/>
              <w:bottom w:val="single" w:sz="8" w:space="0" w:color="000000"/>
              <w:right w:val="single" w:sz="8" w:space="0" w:color="000000"/>
            </w:tcBorders>
            <w:shd w:val="clear" w:color="auto" w:fill="auto"/>
            <w:vAlign w:val="center"/>
          </w:tcPr>
          <w:p w:rsidR="000E6BCF" w:rsidRPr="000E6BCF" w:rsidP="000E6BCF" w14:paraId="63D1D8C2" w14:textId="0B15DC22">
            <w:pPr>
              <w:tabs>
                <w:tab w:val="left" w:pos="360"/>
                <w:tab w:val="left" w:pos="720"/>
                <w:tab w:val="left" w:pos="1080"/>
              </w:tabs>
              <w:jc w:val="right"/>
              <w:rPr>
                <w:rFonts w:ascii="Times New Roman" w:hAnsi="Times New Roman"/>
              </w:rPr>
            </w:pPr>
            <w:r w:rsidRPr="000E6BCF">
              <w:rPr>
                <w:rFonts w:ascii="Times New Roman" w:hAnsi="Times New Roman"/>
                <w:color w:val="000000"/>
              </w:rPr>
              <w:t xml:space="preserve">$141 </w:t>
            </w:r>
          </w:p>
        </w:tc>
      </w:tr>
      <w:tr w14:paraId="5304EE07" w14:textId="77777777" w:rsidTr="002667D2">
        <w:tblPrEx>
          <w:tblW w:w="9265" w:type="dxa"/>
          <w:tblCellMar>
            <w:left w:w="115" w:type="dxa"/>
            <w:right w:w="115" w:type="dxa"/>
          </w:tblCellMar>
          <w:tblLook w:val="04A0"/>
        </w:tblPrEx>
        <w:trPr>
          <w:cantSplit/>
        </w:trPr>
        <w:tc>
          <w:tcPr>
            <w:tcW w:w="3263" w:type="dxa"/>
            <w:vAlign w:val="center"/>
          </w:tcPr>
          <w:p w:rsidR="000E6BCF" w:rsidRPr="00652066" w:rsidP="000E6BCF" w14:paraId="29D503B9"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652066">
              <w:rPr>
                <w:rFonts w:ascii="Times New Roman" w:hAnsi="Times New Roman"/>
              </w:rPr>
              <w:t>Unit termination</w:t>
            </w:r>
          </w:p>
          <w:p w:rsidR="000E6BCF" w:rsidRPr="00652066" w:rsidP="000E6BCF" w14:paraId="6BFCA7DF"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652066">
              <w:rPr>
                <w:rFonts w:ascii="Times New Roman" w:hAnsi="Times New Roman"/>
              </w:rPr>
              <w:t>(43 CFR 3137.130)</w:t>
            </w:r>
          </w:p>
        </w:tc>
        <w:tc>
          <w:tcPr>
            <w:tcW w:w="1108" w:type="dxa"/>
            <w:vAlign w:val="center"/>
          </w:tcPr>
          <w:p w:rsidR="000E6BCF" w:rsidRPr="00C30BC5" w:rsidP="000E6BCF" w14:paraId="56C103C8" w14:textId="77777777">
            <w:pPr>
              <w:tabs>
                <w:tab w:val="left" w:pos="-1080"/>
                <w:tab w:val="left" w:pos="-720"/>
                <w:tab w:val="left" w:pos="0"/>
                <w:tab w:val="left" w:pos="360"/>
                <w:tab w:val="left" w:pos="720"/>
                <w:tab w:val="left" w:pos="1080"/>
              </w:tabs>
              <w:spacing w:before="100" w:after="52"/>
              <w:jc w:val="right"/>
              <w:rPr>
                <w:rFonts w:ascii="Times New Roman" w:hAnsi="Times New Roman"/>
              </w:rPr>
            </w:pPr>
            <w:r w:rsidRPr="00C30BC5">
              <w:rPr>
                <w:rFonts w:ascii="Times New Roman" w:hAnsi="Times New Roman"/>
              </w:rPr>
              <w:t>1</w:t>
            </w:r>
          </w:p>
        </w:tc>
        <w:tc>
          <w:tcPr>
            <w:tcW w:w="1242" w:type="dxa"/>
            <w:vAlign w:val="center"/>
          </w:tcPr>
          <w:p w:rsidR="000E6BCF" w:rsidRPr="00C30BC5" w:rsidP="000E6BCF" w14:paraId="45BAED8B" w14:textId="4118EB75">
            <w:pPr>
              <w:tabs>
                <w:tab w:val="left" w:pos="-1080"/>
                <w:tab w:val="left" w:pos="-720"/>
                <w:tab w:val="left" w:pos="0"/>
                <w:tab w:val="left" w:pos="360"/>
                <w:tab w:val="left" w:pos="720"/>
                <w:tab w:val="left" w:pos="1080"/>
              </w:tabs>
              <w:spacing w:before="100" w:after="52"/>
              <w:jc w:val="right"/>
              <w:rPr>
                <w:rFonts w:ascii="Times New Roman" w:hAnsi="Times New Roman"/>
              </w:rPr>
            </w:pPr>
            <w:r w:rsidRPr="00C30BC5">
              <w:rPr>
                <w:rFonts w:ascii="Times New Roman" w:hAnsi="Times New Roman"/>
              </w:rPr>
              <w:t>1</w:t>
            </w:r>
          </w:p>
        </w:tc>
        <w:tc>
          <w:tcPr>
            <w:tcW w:w="1312" w:type="dxa"/>
            <w:vAlign w:val="center"/>
          </w:tcPr>
          <w:p w:rsidR="000E6BCF" w:rsidRPr="00C30BC5" w:rsidP="000E6BCF" w14:paraId="2F37B7D4" w14:textId="7A6A252A">
            <w:pPr>
              <w:tabs>
                <w:tab w:val="left" w:pos="-1080"/>
                <w:tab w:val="left" w:pos="-720"/>
                <w:tab w:val="left" w:pos="0"/>
                <w:tab w:val="left" w:pos="360"/>
                <w:tab w:val="left" w:pos="720"/>
                <w:tab w:val="left" w:pos="1080"/>
              </w:tabs>
              <w:spacing w:before="100" w:after="52"/>
              <w:jc w:val="right"/>
              <w:rPr>
                <w:rFonts w:ascii="Times New Roman" w:hAnsi="Times New Roman"/>
              </w:rPr>
            </w:pPr>
            <w:r w:rsidRPr="00C30BC5">
              <w:rPr>
                <w:rFonts w:ascii="Times New Roman" w:hAnsi="Times New Roman"/>
              </w:rPr>
              <w:t>1</w:t>
            </w:r>
          </w:p>
        </w:tc>
        <w:tc>
          <w:tcPr>
            <w:tcW w:w="990" w:type="dxa"/>
            <w:vAlign w:val="center"/>
          </w:tcPr>
          <w:p w:rsidR="000E6BCF" w:rsidRPr="00AC6F10" w:rsidP="000E6BCF" w14:paraId="5A563FC8" w14:textId="49F0EFB0">
            <w:pPr>
              <w:tabs>
                <w:tab w:val="left" w:pos="360"/>
                <w:tab w:val="left" w:pos="720"/>
                <w:tab w:val="left" w:pos="1080"/>
              </w:tabs>
              <w:jc w:val="right"/>
              <w:rPr>
                <w:rFonts w:ascii="Times New Roman" w:hAnsi="Times New Roman"/>
              </w:rPr>
            </w:pPr>
            <w:r w:rsidRPr="00BE0B4B">
              <w:rPr>
                <w:rFonts w:ascii="Times New Roman" w:hAnsi="Times New Roman"/>
              </w:rPr>
              <w:t>$70.26</w:t>
            </w:r>
          </w:p>
        </w:tc>
        <w:tc>
          <w:tcPr>
            <w:tcW w:w="1350" w:type="dxa"/>
            <w:tcBorders>
              <w:top w:val="nil"/>
              <w:left w:val="nil"/>
              <w:bottom w:val="single" w:sz="8" w:space="0" w:color="000000"/>
              <w:right w:val="single" w:sz="8" w:space="0" w:color="000000"/>
            </w:tcBorders>
            <w:shd w:val="clear" w:color="auto" w:fill="auto"/>
            <w:vAlign w:val="center"/>
          </w:tcPr>
          <w:p w:rsidR="000E6BCF" w:rsidRPr="000E6BCF" w:rsidP="000E6BCF" w14:paraId="0793FAB0" w14:textId="0FD117E6">
            <w:pPr>
              <w:tabs>
                <w:tab w:val="left" w:pos="360"/>
                <w:tab w:val="left" w:pos="720"/>
                <w:tab w:val="left" w:pos="1080"/>
              </w:tabs>
              <w:jc w:val="right"/>
              <w:rPr>
                <w:rFonts w:ascii="Times New Roman" w:hAnsi="Times New Roman"/>
              </w:rPr>
            </w:pPr>
            <w:r w:rsidRPr="000E6BCF">
              <w:rPr>
                <w:rFonts w:ascii="Times New Roman" w:hAnsi="Times New Roman"/>
                <w:color w:val="000000"/>
              </w:rPr>
              <w:t xml:space="preserve">$70 </w:t>
            </w:r>
          </w:p>
        </w:tc>
      </w:tr>
      <w:tr w14:paraId="132D6343" w14:textId="77777777" w:rsidTr="002667D2">
        <w:tblPrEx>
          <w:tblW w:w="9265" w:type="dxa"/>
          <w:tblCellMar>
            <w:left w:w="115" w:type="dxa"/>
            <w:right w:w="115" w:type="dxa"/>
          </w:tblCellMar>
          <w:tblLook w:val="04A0"/>
        </w:tblPrEx>
        <w:trPr>
          <w:cantSplit/>
        </w:trPr>
        <w:tc>
          <w:tcPr>
            <w:tcW w:w="3263" w:type="dxa"/>
            <w:vAlign w:val="center"/>
          </w:tcPr>
          <w:p w:rsidR="000E6BCF" w:rsidRPr="00652066" w:rsidP="000E6BCF" w14:paraId="7F2C764E"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652066">
              <w:rPr>
                <w:rFonts w:ascii="Times New Roman" w:hAnsi="Times New Roman"/>
              </w:rPr>
              <w:t>Impact mitigation</w:t>
            </w:r>
          </w:p>
          <w:p w:rsidR="000E6BCF" w:rsidRPr="00652066" w:rsidP="000E6BCF" w14:paraId="67C38086"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652066">
              <w:rPr>
                <w:rFonts w:ascii="Times New Roman" w:hAnsi="Times New Roman"/>
              </w:rPr>
              <w:t>(43 CFR 3137.135)</w:t>
            </w:r>
          </w:p>
        </w:tc>
        <w:tc>
          <w:tcPr>
            <w:tcW w:w="1108" w:type="dxa"/>
            <w:vAlign w:val="center"/>
          </w:tcPr>
          <w:p w:rsidR="000E6BCF" w:rsidRPr="00C30BC5" w:rsidP="000E6BCF" w14:paraId="52268DFD" w14:textId="77777777">
            <w:pPr>
              <w:tabs>
                <w:tab w:val="left" w:pos="-1080"/>
                <w:tab w:val="left" w:pos="-720"/>
                <w:tab w:val="left" w:pos="0"/>
                <w:tab w:val="left" w:pos="360"/>
                <w:tab w:val="left" w:pos="720"/>
                <w:tab w:val="left" w:pos="1080"/>
              </w:tabs>
              <w:spacing w:before="100" w:after="52"/>
              <w:jc w:val="right"/>
              <w:rPr>
                <w:rFonts w:ascii="Times New Roman" w:hAnsi="Times New Roman"/>
              </w:rPr>
            </w:pPr>
            <w:r w:rsidRPr="00C30BC5">
              <w:rPr>
                <w:rFonts w:ascii="Times New Roman" w:hAnsi="Times New Roman"/>
              </w:rPr>
              <w:t>1</w:t>
            </w:r>
          </w:p>
        </w:tc>
        <w:tc>
          <w:tcPr>
            <w:tcW w:w="1242" w:type="dxa"/>
            <w:vAlign w:val="center"/>
          </w:tcPr>
          <w:p w:rsidR="000E6BCF" w:rsidRPr="00C30BC5" w:rsidP="000E6BCF" w14:paraId="2C21FFAC" w14:textId="4FA7F42A">
            <w:pPr>
              <w:tabs>
                <w:tab w:val="left" w:pos="-1080"/>
                <w:tab w:val="left" w:pos="-720"/>
                <w:tab w:val="left" w:pos="0"/>
                <w:tab w:val="left" w:pos="360"/>
                <w:tab w:val="left" w:pos="720"/>
                <w:tab w:val="left" w:pos="1080"/>
              </w:tabs>
              <w:spacing w:before="100" w:after="52"/>
              <w:jc w:val="right"/>
              <w:rPr>
                <w:rFonts w:ascii="Times New Roman" w:hAnsi="Times New Roman"/>
              </w:rPr>
            </w:pPr>
            <w:r w:rsidRPr="00C30BC5">
              <w:rPr>
                <w:rFonts w:ascii="Times New Roman" w:hAnsi="Times New Roman"/>
              </w:rPr>
              <w:t>4</w:t>
            </w:r>
          </w:p>
        </w:tc>
        <w:tc>
          <w:tcPr>
            <w:tcW w:w="1312" w:type="dxa"/>
            <w:vAlign w:val="center"/>
          </w:tcPr>
          <w:p w:rsidR="000E6BCF" w:rsidRPr="00C30BC5" w:rsidP="000E6BCF" w14:paraId="2F5A3E61" w14:textId="63AB8F75">
            <w:pPr>
              <w:tabs>
                <w:tab w:val="left" w:pos="-1080"/>
                <w:tab w:val="left" w:pos="-720"/>
                <w:tab w:val="left" w:pos="0"/>
                <w:tab w:val="left" w:pos="360"/>
                <w:tab w:val="left" w:pos="720"/>
                <w:tab w:val="left" w:pos="1080"/>
              </w:tabs>
              <w:spacing w:before="100" w:after="52"/>
              <w:jc w:val="right"/>
              <w:rPr>
                <w:rFonts w:ascii="Times New Roman" w:hAnsi="Times New Roman"/>
              </w:rPr>
            </w:pPr>
            <w:r w:rsidRPr="00C30BC5">
              <w:rPr>
                <w:rFonts w:ascii="Times New Roman" w:hAnsi="Times New Roman"/>
              </w:rPr>
              <w:t>4</w:t>
            </w:r>
          </w:p>
        </w:tc>
        <w:tc>
          <w:tcPr>
            <w:tcW w:w="990" w:type="dxa"/>
            <w:vAlign w:val="center"/>
          </w:tcPr>
          <w:p w:rsidR="000E6BCF" w:rsidRPr="00AC6F10" w:rsidP="000E6BCF" w14:paraId="2A78C766" w14:textId="3B27FEEA">
            <w:pPr>
              <w:tabs>
                <w:tab w:val="left" w:pos="360"/>
                <w:tab w:val="left" w:pos="720"/>
                <w:tab w:val="left" w:pos="1080"/>
              </w:tabs>
              <w:jc w:val="right"/>
              <w:rPr>
                <w:rFonts w:ascii="Times New Roman" w:hAnsi="Times New Roman"/>
              </w:rPr>
            </w:pPr>
            <w:r w:rsidRPr="00BE0B4B">
              <w:rPr>
                <w:rFonts w:ascii="Times New Roman" w:hAnsi="Times New Roman"/>
              </w:rPr>
              <w:t>$70.26</w:t>
            </w:r>
          </w:p>
        </w:tc>
        <w:tc>
          <w:tcPr>
            <w:tcW w:w="1350" w:type="dxa"/>
            <w:tcBorders>
              <w:top w:val="nil"/>
              <w:left w:val="nil"/>
              <w:bottom w:val="single" w:sz="8" w:space="0" w:color="000000"/>
              <w:right w:val="single" w:sz="8" w:space="0" w:color="000000"/>
            </w:tcBorders>
            <w:shd w:val="clear" w:color="auto" w:fill="auto"/>
            <w:vAlign w:val="center"/>
          </w:tcPr>
          <w:p w:rsidR="000E6BCF" w:rsidRPr="000E6BCF" w:rsidP="000E6BCF" w14:paraId="3417E15C" w14:textId="6E8D6901">
            <w:pPr>
              <w:tabs>
                <w:tab w:val="left" w:pos="360"/>
                <w:tab w:val="left" w:pos="720"/>
                <w:tab w:val="left" w:pos="1080"/>
              </w:tabs>
              <w:jc w:val="right"/>
              <w:rPr>
                <w:rFonts w:ascii="Times New Roman" w:hAnsi="Times New Roman"/>
              </w:rPr>
            </w:pPr>
            <w:r w:rsidRPr="000E6BCF">
              <w:rPr>
                <w:rFonts w:ascii="Times New Roman" w:hAnsi="Times New Roman"/>
                <w:color w:val="000000"/>
              </w:rPr>
              <w:t xml:space="preserve">$281 </w:t>
            </w:r>
          </w:p>
        </w:tc>
      </w:tr>
      <w:tr w14:paraId="0450C4D4" w14:textId="77777777" w:rsidTr="002667D2">
        <w:tblPrEx>
          <w:tblW w:w="9265" w:type="dxa"/>
          <w:tblCellMar>
            <w:left w:w="115" w:type="dxa"/>
            <w:right w:w="115" w:type="dxa"/>
          </w:tblCellMar>
          <w:tblLook w:val="04A0"/>
        </w:tblPrEx>
        <w:trPr>
          <w:cantSplit/>
        </w:trPr>
        <w:tc>
          <w:tcPr>
            <w:tcW w:w="3263" w:type="dxa"/>
            <w:vAlign w:val="center"/>
          </w:tcPr>
          <w:p w:rsidR="000E6BCF" w:rsidRPr="00652066" w:rsidP="000E6BCF" w14:paraId="4F45B6D7" w14:textId="4ADBF05E">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652066">
              <w:rPr>
                <w:rFonts w:ascii="Times New Roman" w:hAnsi="Times New Roman"/>
              </w:rPr>
              <w:t>Application for storage agreement</w:t>
            </w:r>
          </w:p>
          <w:p w:rsidR="000E6BCF" w:rsidRPr="00652066" w:rsidP="000E6BCF" w14:paraId="4084241B"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652066">
              <w:rPr>
                <w:rFonts w:ascii="Times New Roman" w:hAnsi="Times New Roman"/>
              </w:rPr>
              <w:t>(43 CFR 3138.11)</w:t>
            </w:r>
          </w:p>
        </w:tc>
        <w:tc>
          <w:tcPr>
            <w:tcW w:w="1108" w:type="dxa"/>
            <w:vAlign w:val="center"/>
          </w:tcPr>
          <w:p w:rsidR="000E6BCF" w:rsidRPr="00C30BC5" w:rsidP="000E6BCF" w14:paraId="2869FD05" w14:textId="77777777">
            <w:pPr>
              <w:tabs>
                <w:tab w:val="left" w:pos="-1080"/>
                <w:tab w:val="left" w:pos="-720"/>
                <w:tab w:val="left" w:pos="0"/>
                <w:tab w:val="left" w:pos="360"/>
                <w:tab w:val="left" w:pos="720"/>
                <w:tab w:val="left" w:pos="1080"/>
              </w:tabs>
              <w:spacing w:before="100" w:after="52"/>
              <w:jc w:val="right"/>
              <w:rPr>
                <w:rFonts w:ascii="Times New Roman" w:hAnsi="Times New Roman"/>
              </w:rPr>
            </w:pPr>
            <w:r w:rsidRPr="00C30BC5">
              <w:rPr>
                <w:rFonts w:ascii="Times New Roman" w:hAnsi="Times New Roman"/>
              </w:rPr>
              <w:t>1</w:t>
            </w:r>
          </w:p>
        </w:tc>
        <w:tc>
          <w:tcPr>
            <w:tcW w:w="1242" w:type="dxa"/>
            <w:vAlign w:val="center"/>
          </w:tcPr>
          <w:p w:rsidR="000E6BCF" w:rsidRPr="00C30BC5" w:rsidP="000E6BCF" w14:paraId="051C8129" w14:textId="602F029D">
            <w:pPr>
              <w:tabs>
                <w:tab w:val="left" w:pos="-1080"/>
                <w:tab w:val="left" w:pos="-720"/>
                <w:tab w:val="left" w:pos="0"/>
                <w:tab w:val="left" w:pos="360"/>
                <w:tab w:val="left" w:pos="720"/>
                <w:tab w:val="left" w:pos="1080"/>
              </w:tabs>
              <w:spacing w:before="100" w:after="52"/>
              <w:jc w:val="right"/>
              <w:rPr>
                <w:rFonts w:ascii="Times New Roman" w:hAnsi="Times New Roman"/>
              </w:rPr>
            </w:pPr>
            <w:r w:rsidRPr="00C30BC5">
              <w:rPr>
                <w:rFonts w:ascii="Times New Roman" w:hAnsi="Times New Roman"/>
              </w:rPr>
              <w:t>80</w:t>
            </w:r>
          </w:p>
        </w:tc>
        <w:tc>
          <w:tcPr>
            <w:tcW w:w="1312" w:type="dxa"/>
            <w:vAlign w:val="center"/>
          </w:tcPr>
          <w:p w:rsidR="000E6BCF" w:rsidRPr="00C30BC5" w:rsidP="000E6BCF" w14:paraId="3193BB4A" w14:textId="16069F56">
            <w:pPr>
              <w:tabs>
                <w:tab w:val="left" w:pos="-1080"/>
                <w:tab w:val="left" w:pos="-720"/>
                <w:tab w:val="left" w:pos="0"/>
                <w:tab w:val="left" w:pos="360"/>
                <w:tab w:val="left" w:pos="720"/>
                <w:tab w:val="left" w:pos="1080"/>
              </w:tabs>
              <w:spacing w:before="100" w:after="52"/>
              <w:jc w:val="right"/>
              <w:rPr>
                <w:rFonts w:ascii="Times New Roman" w:hAnsi="Times New Roman"/>
              </w:rPr>
            </w:pPr>
            <w:r w:rsidRPr="00C30BC5">
              <w:rPr>
                <w:rFonts w:ascii="Times New Roman" w:hAnsi="Times New Roman"/>
              </w:rPr>
              <w:t>80</w:t>
            </w:r>
          </w:p>
        </w:tc>
        <w:tc>
          <w:tcPr>
            <w:tcW w:w="990" w:type="dxa"/>
            <w:vAlign w:val="center"/>
          </w:tcPr>
          <w:p w:rsidR="000E6BCF" w:rsidRPr="00AC6F10" w:rsidP="000E6BCF" w14:paraId="2388EC22" w14:textId="086B37E5">
            <w:pPr>
              <w:tabs>
                <w:tab w:val="left" w:pos="360"/>
                <w:tab w:val="left" w:pos="720"/>
                <w:tab w:val="left" w:pos="1080"/>
              </w:tabs>
              <w:jc w:val="right"/>
              <w:rPr>
                <w:rFonts w:ascii="Times New Roman" w:hAnsi="Times New Roman"/>
              </w:rPr>
            </w:pPr>
            <w:r w:rsidRPr="00BE0B4B">
              <w:rPr>
                <w:rFonts w:ascii="Times New Roman" w:hAnsi="Times New Roman"/>
              </w:rPr>
              <w:t>$70.26</w:t>
            </w:r>
          </w:p>
        </w:tc>
        <w:tc>
          <w:tcPr>
            <w:tcW w:w="1350" w:type="dxa"/>
            <w:tcBorders>
              <w:top w:val="nil"/>
              <w:left w:val="nil"/>
              <w:bottom w:val="single" w:sz="8" w:space="0" w:color="000000"/>
              <w:right w:val="single" w:sz="8" w:space="0" w:color="000000"/>
            </w:tcBorders>
            <w:shd w:val="clear" w:color="auto" w:fill="auto"/>
            <w:vAlign w:val="center"/>
          </w:tcPr>
          <w:p w:rsidR="000E6BCF" w:rsidRPr="000E6BCF" w:rsidP="000E6BCF" w14:paraId="0B84E4F8" w14:textId="6D5348D5">
            <w:pPr>
              <w:tabs>
                <w:tab w:val="left" w:pos="360"/>
                <w:tab w:val="left" w:pos="720"/>
                <w:tab w:val="left" w:pos="1080"/>
              </w:tabs>
              <w:jc w:val="right"/>
              <w:rPr>
                <w:rFonts w:ascii="Times New Roman" w:hAnsi="Times New Roman"/>
              </w:rPr>
            </w:pPr>
            <w:r w:rsidRPr="000E6BCF">
              <w:rPr>
                <w:rFonts w:ascii="Times New Roman" w:hAnsi="Times New Roman"/>
                <w:color w:val="000000"/>
              </w:rPr>
              <w:t xml:space="preserve">$5,621 </w:t>
            </w:r>
          </w:p>
        </w:tc>
      </w:tr>
      <w:tr w14:paraId="50A9E746" w14:textId="77777777" w:rsidTr="000E6BCF">
        <w:tblPrEx>
          <w:tblW w:w="9265" w:type="dxa"/>
          <w:tblCellMar>
            <w:left w:w="115" w:type="dxa"/>
            <w:right w:w="115" w:type="dxa"/>
          </w:tblCellMar>
          <w:tblLook w:val="04A0"/>
        </w:tblPrEx>
        <w:trPr>
          <w:cantSplit/>
        </w:trPr>
        <w:tc>
          <w:tcPr>
            <w:tcW w:w="3263" w:type="dxa"/>
            <w:vAlign w:val="center"/>
          </w:tcPr>
          <w:p w:rsidR="000E6BCF" w:rsidRPr="00033A63" w:rsidP="000E6BCF" w14:paraId="299BBE7A" w14:textId="450E9A2F">
            <w:pPr>
              <w:tabs>
                <w:tab w:val="left" w:pos="-1080"/>
                <w:tab w:val="left" w:pos="-720"/>
                <w:tab w:val="left" w:pos="0"/>
                <w:tab w:val="left" w:pos="360"/>
                <w:tab w:val="left" w:pos="720"/>
                <w:tab w:val="left" w:pos="1080"/>
              </w:tabs>
              <w:spacing w:before="100" w:after="52"/>
              <w:jc w:val="right"/>
              <w:rPr>
                <w:rFonts w:ascii="Times New Roman" w:hAnsi="Times New Roman"/>
                <w:b/>
              </w:rPr>
            </w:pPr>
            <w:r>
              <w:rPr>
                <w:rFonts w:ascii="Times New Roman" w:hAnsi="Times New Roman"/>
                <w:b/>
              </w:rPr>
              <w:t>Totals</w:t>
            </w:r>
            <w:r w:rsidRPr="00033A63">
              <w:rPr>
                <w:rFonts w:ascii="Times New Roman" w:hAnsi="Times New Roman"/>
                <w:b/>
              </w:rPr>
              <w:t>:</w:t>
            </w:r>
          </w:p>
        </w:tc>
        <w:tc>
          <w:tcPr>
            <w:tcW w:w="1108" w:type="dxa"/>
            <w:vAlign w:val="center"/>
          </w:tcPr>
          <w:p w:rsidR="000E6BCF" w:rsidRPr="00033A63" w:rsidP="000E6BCF" w14:paraId="56E71068" w14:textId="472CB34E">
            <w:pPr>
              <w:tabs>
                <w:tab w:val="left" w:pos="-1080"/>
                <w:tab w:val="left" w:pos="-720"/>
                <w:tab w:val="left" w:pos="0"/>
                <w:tab w:val="left" w:pos="360"/>
                <w:tab w:val="left" w:pos="720"/>
                <w:tab w:val="left" w:pos="1080"/>
              </w:tabs>
              <w:spacing w:before="100" w:after="52"/>
              <w:jc w:val="right"/>
              <w:rPr>
                <w:rFonts w:ascii="Times New Roman" w:hAnsi="Times New Roman"/>
                <w:b/>
              </w:rPr>
            </w:pPr>
            <w:r>
              <w:rPr>
                <w:rFonts w:ascii="Times New Roman" w:hAnsi="Times New Roman"/>
                <w:b/>
              </w:rPr>
              <w:t>24</w:t>
            </w:r>
          </w:p>
        </w:tc>
        <w:tc>
          <w:tcPr>
            <w:tcW w:w="1242" w:type="dxa"/>
            <w:vAlign w:val="center"/>
          </w:tcPr>
          <w:p w:rsidR="000E6BCF" w:rsidRPr="00033A63" w:rsidP="000E6BCF" w14:paraId="796D478F" w14:textId="361857B3">
            <w:pPr>
              <w:tabs>
                <w:tab w:val="left" w:pos="360"/>
                <w:tab w:val="left" w:pos="720"/>
                <w:tab w:val="left" w:pos="1080"/>
              </w:tabs>
              <w:jc w:val="center"/>
              <w:rPr>
                <w:rFonts w:ascii="Times New Roman" w:hAnsi="Times New Roman"/>
                <w:b/>
              </w:rPr>
            </w:pPr>
            <w:r>
              <w:rPr>
                <w:rFonts w:ascii="Times New Roman" w:hAnsi="Times New Roman"/>
                <w:b/>
              </w:rPr>
              <w:t>---</w:t>
            </w:r>
          </w:p>
        </w:tc>
        <w:tc>
          <w:tcPr>
            <w:tcW w:w="1312" w:type="dxa"/>
            <w:vAlign w:val="center"/>
          </w:tcPr>
          <w:p w:rsidR="000E6BCF" w:rsidRPr="00033A63" w:rsidP="000E6BCF" w14:paraId="705F3AB9" w14:textId="79EE3BD2">
            <w:pPr>
              <w:tabs>
                <w:tab w:val="left" w:pos="-1080"/>
                <w:tab w:val="left" w:pos="-720"/>
                <w:tab w:val="left" w:pos="0"/>
                <w:tab w:val="left" w:pos="360"/>
                <w:tab w:val="left" w:pos="720"/>
                <w:tab w:val="left" w:pos="1080"/>
              </w:tabs>
              <w:spacing w:before="100" w:after="52"/>
              <w:jc w:val="right"/>
              <w:rPr>
                <w:rFonts w:ascii="Times New Roman" w:hAnsi="Times New Roman"/>
                <w:b/>
              </w:rPr>
            </w:pPr>
            <w:r>
              <w:rPr>
                <w:rFonts w:ascii="Times New Roman" w:hAnsi="Times New Roman"/>
                <w:b/>
              </w:rPr>
              <w:t>22</w:t>
            </w:r>
            <w:r w:rsidR="00AE7714">
              <w:rPr>
                <w:rFonts w:ascii="Times New Roman" w:hAnsi="Times New Roman"/>
                <w:b/>
              </w:rPr>
              <w:t>3*</w:t>
            </w:r>
          </w:p>
        </w:tc>
        <w:tc>
          <w:tcPr>
            <w:tcW w:w="990" w:type="dxa"/>
            <w:vAlign w:val="center"/>
          </w:tcPr>
          <w:p w:rsidR="000E6BCF" w:rsidRPr="00033A63" w:rsidP="000E6BCF" w14:paraId="2A3ED718" w14:textId="35D54F1F">
            <w:pPr>
              <w:tabs>
                <w:tab w:val="left" w:pos="360"/>
                <w:tab w:val="left" w:pos="720"/>
                <w:tab w:val="left" w:pos="1080"/>
              </w:tabs>
              <w:jc w:val="center"/>
              <w:rPr>
                <w:rFonts w:ascii="Times New Roman" w:hAnsi="Times New Roman"/>
                <w:b/>
              </w:rPr>
            </w:pPr>
            <w:r>
              <w:rPr>
                <w:rFonts w:ascii="Times New Roman" w:hAnsi="Times New Roman"/>
                <w:b/>
              </w:rPr>
              <w:t>---</w:t>
            </w:r>
          </w:p>
        </w:tc>
        <w:tc>
          <w:tcPr>
            <w:tcW w:w="1350" w:type="dxa"/>
            <w:tcBorders>
              <w:top w:val="nil"/>
              <w:left w:val="nil"/>
              <w:bottom w:val="single" w:sz="4" w:space="0" w:color="auto"/>
              <w:right w:val="single" w:sz="4" w:space="0" w:color="auto"/>
            </w:tcBorders>
            <w:shd w:val="clear" w:color="auto" w:fill="auto"/>
            <w:vAlign w:val="bottom"/>
          </w:tcPr>
          <w:p w:rsidR="000E6BCF" w:rsidRPr="000E6BCF" w:rsidP="000E6BCF" w14:paraId="105CBC21" w14:textId="3001AB88">
            <w:pPr>
              <w:tabs>
                <w:tab w:val="left" w:pos="360"/>
                <w:tab w:val="left" w:pos="720"/>
                <w:tab w:val="left" w:pos="1080"/>
              </w:tabs>
              <w:jc w:val="right"/>
              <w:rPr>
                <w:rFonts w:ascii="Times New Roman" w:hAnsi="Times New Roman"/>
                <w:b/>
              </w:rPr>
            </w:pPr>
            <w:r w:rsidRPr="000E6BCF">
              <w:rPr>
                <w:rFonts w:ascii="Times New Roman" w:hAnsi="Times New Roman"/>
                <w:b/>
                <w:bCs/>
                <w:color w:val="000000"/>
              </w:rPr>
              <w:t>$15,510</w:t>
            </w:r>
          </w:p>
        </w:tc>
      </w:tr>
    </w:tbl>
    <w:p w:rsidR="00AE7714" w14:paraId="64C5C380" w14:textId="77777777">
      <w:pPr>
        <w:tabs>
          <w:tab w:val="left" w:pos="-1080"/>
          <w:tab w:val="left" w:pos="-720"/>
          <w:tab w:val="left" w:pos="0"/>
          <w:tab w:val="left" w:pos="2070"/>
        </w:tabs>
        <w:rPr>
          <w:rFonts w:ascii="Times New Roman" w:hAnsi="Times New Roman"/>
        </w:rPr>
      </w:pPr>
      <w:r>
        <w:rPr>
          <w:rFonts w:ascii="Times New Roman" w:hAnsi="Times New Roman"/>
        </w:rPr>
        <w:t>* Difference in due to rounding.</w:t>
      </w:r>
    </w:p>
    <w:p w:rsidR="006D3F95" w:rsidRPr="00AC6F10" w14:paraId="07E8BD2E" w14:textId="3D46EB83">
      <w:pPr>
        <w:tabs>
          <w:tab w:val="left" w:pos="-1080"/>
          <w:tab w:val="left" w:pos="-720"/>
          <w:tab w:val="left" w:pos="0"/>
          <w:tab w:val="left" w:pos="2070"/>
        </w:tabs>
        <w:rPr>
          <w:rFonts w:ascii="Times New Roman" w:hAnsi="Times New Roman"/>
        </w:rPr>
      </w:pPr>
      <w:r w:rsidRPr="00AC6F10">
        <w:rPr>
          <w:rFonts w:ascii="Times New Roman" w:hAnsi="Times New Roman"/>
        </w:rPr>
        <w:tab/>
      </w:r>
    </w:p>
    <w:p w:rsidR="006D3F95" w:rsidRPr="00AC6F10" w14:paraId="06AE4F5A" w14:textId="7FC360C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b/>
        </w:rPr>
      </w:pPr>
      <w:r w:rsidRPr="00AC6F10">
        <w:rPr>
          <w:rFonts w:ascii="Times New Roman" w:hAnsi="Times New Roman"/>
          <w:b/>
        </w:rPr>
        <w:t>13.</w:t>
      </w:r>
      <w:r w:rsidRPr="00AC6F10">
        <w:rPr>
          <w:rFonts w:ascii="Times New Roman" w:hAnsi="Times New Roman"/>
          <w:b/>
        </w:rPr>
        <w:tab/>
        <w:t>Provide an estimate of the total annual non-hour cost burden to respondents or recordkeepers resulting from the collection of information.</w:t>
      </w:r>
      <w:r w:rsidR="00372313">
        <w:rPr>
          <w:rFonts w:ascii="Times New Roman" w:hAnsi="Times New Roman"/>
          <w:b/>
        </w:rPr>
        <w:t xml:space="preserve"> </w:t>
      </w:r>
      <w:r w:rsidRPr="00AC6F10">
        <w:rPr>
          <w:rFonts w:ascii="Times New Roman" w:hAnsi="Times New Roman"/>
          <w:b/>
        </w:rPr>
        <w:t>(Do not include the cost of any hour burden already reflected in item 12.)</w:t>
      </w:r>
    </w:p>
    <w:p w:rsidR="006D3F95" w:rsidRPr="00AC6F10" w14:paraId="6826E7AA" w14:textId="44DF957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rFonts w:ascii="Times New Roman" w:hAnsi="Times New Roman"/>
          <w:b/>
        </w:rPr>
      </w:pPr>
      <w:r w:rsidRPr="00AC6F10">
        <w:rPr>
          <w:rFonts w:ascii="Times New Roman" w:hAnsi="Times New Roman"/>
          <w:b/>
        </w:rPr>
        <w:t>*</w:t>
      </w:r>
      <w:r w:rsidRPr="00AC6F10">
        <w:rPr>
          <w:rFonts w:ascii="Times New Roman" w:hAnsi="Times New Roman"/>
          <w:b/>
        </w:rPr>
        <w:tab/>
        <w:t>The cost estimate should be split into two components: (a) a total capital and start-up cost component (annualized over its expected useful life) and (b) a total operation and maintenance and purchase of services component.</w:t>
      </w:r>
      <w:r w:rsidR="00372313">
        <w:rPr>
          <w:rFonts w:ascii="Times New Roman" w:hAnsi="Times New Roman"/>
          <w:b/>
        </w:rPr>
        <w:t xml:space="preserve"> </w:t>
      </w:r>
      <w:r w:rsidRPr="00AC6F10">
        <w:rPr>
          <w:rFonts w:ascii="Times New Roman" w:hAnsi="Times New Roman"/>
          <w:b/>
        </w:rPr>
        <w:t>The estimates should take into account costs associated with generating, maintaining, and disclosing or providing the information (including filing fees paid for form processing).</w:t>
      </w:r>
      <w:r w:rsidR="00372313">
        <w:rPr>
          <w:rFonts w:ascii="Times New Roman" w:hAnsi="Times New Roman"/>
          <w:b/>
        </w:rPr>
        <w:t xml:space="preserve"> </w:t>
      </w:r>
      <w:r w:rsidRPr="00AC6F10">
        <w:rPr>
          <w:rFonts w:ascii="Times New Roman" w:hAnsi="Times New Roman"/>
          <w:b/>
        </w:rPr>
        <w:t>Include descriptions of methods used to estimate major cost factors including system and technology acquisition, expected useful life of capital equipment, the discount rate(s), and the time period over which costs will be incurred.</w:t>
      </w:r>
      <w:r w:rsidR="00372313">
        <w:rPr>
          <w:rFonts w:ascii="Times New Roman" w:hAnsi="Times New Roman"/>
          <w:b/>
        </w:rPr>
        <w:t xml:space="preserve"> </w:t>
      </w:r>
      <w:r w:rsidRPr="00AC6F10">
        <w:rPr>
          <w:rFonts w:ascii="Times New Roman" w:hAnsi="Times New Roman"/>
          <w:b/>
        </w:rPr>
        <w:t>Capital and start-up costs include, among other items, preparations for collecting information such as purchasing computers and software; monitoring, sampling, drilling and testing equipment; and record storage facilities.</w:t>
      </w:r>
    </w:p>
    <w:p w:rsidR="006D3F95" w:rsidRPr="00AC6F10" w14:paraId="379258E6" w14:textId="019A3869">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rFonts w:ascii="Times New Roman" w:hAnsi="Times New Roman"/>
          <w:b/>
        </w:rPr>
      </w:pPr>
      <w:r w:rsidRPr="00AC6F10">
        <w:rPr>
          <w:rFonts w:ascii="Times New Roman" w:hAnsi="Times New Roman"/>
          <w:b/>
        </w:rPr>
        <w:t>*</w:t>
      </w:r>
      <w:r w:rsidRPr="00AC6F10">
        <w:rPr>
          <w:rFonts w:ascii="Times New Roman" w:hAnsi="Times New Roman"/>
          <w:b/>
        </w:rPr>
        <w:tab/>
        <w:t>If cost estimates are expected to vary widely, agencies should present ranges of cost burdens and explain the reasons for the variance.</w:t>
      </w:r>
      <w:r w:rsidR="00372313">
        <w:rPr>
          <w:rFonts w:ascii="Times New Roman" w:hAnsi="Times New Roman"/>
          <w:b/>
        </w:rPr>
        <w:t xml:space="preserve"> </w:t>
      </w:r>
      <w:r w:rsidRPr="00AC6F10">
        <w:rPr>
          <w:rFonts w:ascii="Times New Roman" w:hAnsi="Times New Roman"/>
          <w:b/>
        </w:rPr>
        <w:t>The cost of purchasing or contracting out information collection services should be a part of this cost burden estimate.</w:t>
      </w:r>
      <w:r w:rsidR="00372313">
        <w:rPr>
          <w:rFonts w:ascii="Times New Roman" w:hAnsi="Times New Roman"/>
          <w:b/>
        </w:rPr>
        <w:t xml:space="preserve"> </w:t>
      </w:r>
      <w:r w:rsidRPr="00AC6F10">
        <w:rPr>
          <w:rFonts w:ascii="Times New Roman" w:hAnsi="Times New Roman"/>
          <w:b/>
        </w:rPr>
        <w:t>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6D3F95" w:rsidRPr="00AC6F10" w14:paraId="046937D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b/>
        </w:rPr>
      </w:pPr>
      <w:r w:rsidRPr="00AC6F10">
        <w:rPr>
          <w:rFonts w:ascii="Times New Roman" w:hAnsi="Times New Roman"/>
          <w:b/>
        </w:rPr>
        <w:tab/>
        <w:t>*</w:t>
      </w:r>
      <w:r w:rsidRPr="00AC6F10">
        <w:rPr>
          <w:rFonts w:ascii="Times New Roman" w:hAnsi="Times New Roman"/>
          <w:b/>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6D3F95" w:rsidRPr="00AC6F10" w14:paraId="5390D7A0" w14:textId="77777777">
      <w:pPr>
        <w:rPr>
          <w:rFonts w:ascii="Times New Roman" w:hAnsi="Times New Roman"/>
        </w:rPr>
      </w:pPr>
    </w:p>
    <w:p w:rsidR="006D3F95" w14:paraId="76ACF3C2" w14:textId="10220A4E">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AC6F10">
        <w:rPr>
          <w:rFonts w:ascii="Times New Roman" w:hAnsi="Times New Roman"/>
        </w:rPr>
        <w:t>Respondents are not required to purchase additional computer hardware or software to comply with these information requirements.</w:t>
      </w:r>
      <w:r w:rsidR="00372313">
        <w:rPr>
          <w:rFonts w:ascii="Times New Roman" w:hAnsi="Times New Roman"/>
        </w:rPr>
        <w:t xml:space="preserve"> </w:t>
      </w:r>
      <w:r w:rsidRPr="00AC6F10">
        <w:rPr>
          <w:rFonts w:ascii="Times New Roman" w:hAnsi="Times New Roman"/>
        </w:rPr>
        <w:t xml:space="preserve">There are </w:t>
      </w:r>
      <w:r w:rsidR="00193772">
        <w:rPr>
          <w:rFonts w:ascii="Times New Roman" w:hAnsi="Times New Roman"/>
        </w:rPr>
        <w:t>three new</w:t>
      </w:r>
      <w:r w:rsidRPr="00AC6F10">
        <w:rPr>
          <w:rFonts w:ascii="Times New Roman" w:hAnsi="Times New Roman"/>
        </w:rPr>
        <w:t xml:space="preserve"> filing fees associated with this information collection</w:t>
      </w:r>
      <w:r w:rsidR="00193772">
        <w:rPr>
          <w:rFonts w:ascii="Times New Roman" w:hAnsi="Times New Roman"/>
        </w:rPr>
        <w:t xml:space="preserve"> that would result from th</w:t>
      </w:r>
      <w:r w:rsidR="00612148">
        <w:rPr>
          <w:rFonts w:ascii="Times New Roman" w:hAnsi="Times New Roman"/>
        </w:rPr>
        <w:t>e proposed rule</w:t>
      </w:r>
      <w:r w:rsidRPr="00AC6F10">
        <w:rPr>
          <w:rFonts w:ascii="Times New Roman" w:hAnsi="Times New Roman"/>
        </w:rPr>
        <w:t>.</w:t>
      </w:r>
      <w:r w:rsidR="00372313">
        <w:rPr>
          <w:rFonts w:ascii="Times New Roman" w:hAnsi="Times New Roman"/>
        </w:rPr>
        <w:t xml:space="preserve"> </w:t>
      </w:r>
      <w:r w:rsidR="00612148">
        <w:rPr>
          <w:rFonts w:ascii="Times New Roman" w:hAnsi="Times New Roman"/>
        </w:rPr>
        <w:t>These fees are listed below in Table 13-1.</w:t>
      </w:r>
    </w:p>
    <w:p w:rsidR="00612148" w14:paraId="2089319B" w14:textId="4A40B923">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612148" w:rsidRPr="00612148" w14:paraId="300B458A" w14:textId="04F1FD16">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b/>
          <w:bCs/>
        </w:rPr>
      </w:pPr>
      <w:r w:rsidRPr="00612148">
        <w:rPr>
          <w:rFonts w:ascii="Times New Roman" w:hAnsi="Times New Roman"/>
          <w:b/>
          <w:bCs/>
        </w:rPr>
        <w:t xml:space="preserve">Table 13-1: Non-hour Cost (Filing </w:t>
      </w:r>
      <w:r w:rsidR="00E47ADB">
        <w:rPr>
          <w:rFonts w:ascii="Times New Roman" w:hAnsi="Times New Roman"/>
          <w:b/>
          <w:bCs/>
        </w:rPr>
        <w:t>F</w:t>
      </w:r>
      <w:r w:rsidRPr="00612148" w:rsidR="00E47ADB">
        <w:rPr>
          <w:rFonts w:ascii="Times New Roman" w:hAnsi="Times New Roman"/>
          <w:b/>
          <w:bCs/>
        </w:rPr>
        <w:t>ees</w:t>
      </w:r>
      <w:r w:rsidRPr="00612148">
        <w:rPr>
          <w:rFonts w:ascii="Times New Roman" w:hAnsi="Times New Roman"/>
          <w:b/>
          <w:bCs/>
        </w:rPr>
        <w:t>)</w:t>
      </w:r>
    </w:p>
    <w:tbl>
      <w:tblP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A0"/>
      </w:tblPr>
      <w:tblGrid>
        <w:gridCol w:w="5393"/>
        <w:gridCol w:w="1168"/>
        <w:gridCol w:w="1162"/>
        <w:gridCol w:w="1632"/>
      </w:tblGrid>
      <w:tr w14:paraId="311215CB" w14:textId="77777777" w:rsidTr="001D0A49">
        <w:tblPrEx>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A0"/>
        </w:tblPrEx>
        <w:trPr>
          <w:cantSplit/>
          <w:tblHeader/>
        </w:trPr>
        <w:tc>
          <w:tcPr>
            <w:tcW w:w="5393" w:type="dxa"/>
            <w:shd w:val="clear" w:color="auto" w:fill="D9D9D9" w:themeFill="background1" w:themeFillShade="D9"/>
            <w:vAlign w:val="center"/>
          </w:tcPr>
          <w:p w:rsidR="00612148" w:rsidRPr="00AC6F10" w:rsidP="00DA4C03" w14:paraId="762CC2FC" w14:textId="77777777">
            <w:pPr>
              <w:tabs>
                <w:tab w:val="left" w:pos="360"/>
                <w:tab w:val="left" w:pos="720"/>
                <w:tab w:val="left" w:pos="1080"/>
              </w:tabs>
              <w:jc w:val="center"/>
              <w:rPr>
                <w:rFonts w:ascii="Times New Roman" w:hAnsi="Times New Roman"/>
                <w:b/>
              </w:rPr>
            </w:pPr>
            <w:r>
              <w:rPr>
                <w:rFonts w:ascii="Times New Roman" w:hAnsi="Times New Roman"/>
                <w:b/>
              </w:rPr>
              <w:t>Information Collection</w:t>
            </w:r>
          </w:p>
        </w:tc>
        <w:tc>
          <w:tcPr>
            <w:tcW w:w="1168" w:type="dxa"/>
            <w:shd w:val="clear" w:color="auto" w:fill="D9D9D9" w:themeFill="background1" w:themeFillShade="D9"/>
            <w:vAlign w:val="center"/>
          </w:tcPr>
          <w:p w:rsidR="00612148" w:rsidRPr="00AC6F10" w:rsidP="00DA4C03" w14:paraId="2E413669" w14:textId="77777777">
            <w:pPr>
              <w:tabs>
                <w:tab w:val="left" w:pos="360"/>
                <w:tab w:val="left" w:pos="720"/>
                <w:tab w:val="left" w:pos="1080"/>
              </w:tabs>
              <w:jc w:val="center"/>
              <w:rPr>
                <w:rFonts w:ascii="Times New Roman" w:hAnsi="Times New Roman"/>
                <w:b/>
              </w:rPr>
            </w:pPr>
            <w:r w:rsidRPr="00AC6F10">
              <w:rPr>
                <w:rFonts w:ascii="Times New Roman" w:hAnsi="Times New Roman"/>
                <w:b/>
              </w:rPr>
              <w:t>Number of Responses</w:t>
            </w:r>
          </w:p>
        </w:tc>
        <w:tc>
          <w:tcPr>
            <w:tcW w:w="1162" w:type="dxa"/>
            <w:shd w:val="clear" w:color="auto" w:fill="D9D9D9" w:themeFill="background1" w:themeFillShade="D9"/>
            <w:vAlign w:val="center"/>
          </w:tcPr>
          <w:p w:rsidR="00612148" w:rsidRPr="00AC6F10" w:rsidP="00DA4C03" w14:paraId="16D118B6" w14:textId="317C10FA">
            <w:pPr>
              <w:tabs>
                <w:tab w:val="left" w:pos="360"/>
                <w:tab w:val="left" w:pos="720"/>
                <w:tab w:val="left" w:pos="1080"/>
              </w:tabs>
              <w:jc w:val="center"/>
              <w:rPr>
                <w:rFonts w:ascii="Times New Roman" w:hAnsi="Times New Roman"/>
                <w:b/>
              </w:rPr>
            </w:pPr>
            <w:r>
              <w:rPr>
                <w:rFonts w:ascii="Times New Roman" w:hAnsi="Times New Roman"/>
                <w:b/>
              </w:rPr>
              <w:t>Filing Fee</w:t>
            </w:r>
          </w:p>
        </w:tc>
        <w:tc>
          <w:tcPr>
            <w:tcW w:w="1632" w:type="dxa"/>
            <w:shd w:val="clear" w:color="auto" w:fill="D9D9D9" w:themeFill="background1" w:themeFillShade="D9"/>
            <w:vAlign w:val="center"/>
          </w:tcPr>
          <w:p w:rsidR="00612148" w:rsidRPr="00AC6F10" w:rsidP="00DA4C03" w14:paraId="6EADCB4A" w14:textId="2D58A669">
            <w:pPr>
              <w:tabs>
                <w:tab w:val="left" w:pos="360"/>
                <w:tab w:val="left" w:pos="720"/>
                <w:tab w:val="left" w:pos="1080"/>
              </w:tabs>
              <w:jc w:val="center"/>
              <w:rPr>
                <w:rFonts w:ascii="Times New Roman" w:hAnsi="Times New Roman"/>
                <w:b/>
              </w:rPr>
            </w:pPr>
            <w:r w:rsidRPr="00AC6F10">
              <w:rPr>
                <w:rFonts w:ascii="Times New Roman" w:hAnsi="Times New Roman"/>
                <w:b/>
              </w:rPr>
              <w:t xml:space="preserve">Total </w:t>
            </w:r>
            <w:r>
              <w:rPr>
                <w:rFonts w:ascii="Times New Roman" w:hAnsi="Times New Roman"/>
                <w:b/>
              </w:rPr>
              <w:t>Cost</w:t>
            </w:r>
          </w:p>
          <w:p w:rsidR="00612148" w:rsidRPr="00AC6F10" w:rsidP="00DA4C03" w14:paraId="1C5CD989" w14:textId="77777777">
            <w:pPr>
              <w:tabs>
                <w:tab w:val="left" w:pos="360"/>
                <w:tab w:val="left" w:pos="720"/>
                <w:tab w:val="left" w:pos="1080"/>
              </w:tabs>
              <w:jc w:val="center"/>
              <w:rPr>
                <w:rFonts w:ascii="Times New Roman" w:hAnsi="Times New Roman"/>
                <w:b/>
              </w:rPr>
            </w:pPr>
          </w:p>
        </w:tc>
      </w:tr>
      <w:tr w14:paraId="39112DC2" w14:textId="77777777" w:rsidTr="001D0A49">
        <w:tblPrEx>
          <w:tblW w:w="9355" w:type="dxa"/>
          <w:tblCellMar>
            <w:left w:w="115" w:type="dxa"/>
            <w:right w:w="115" w:type="dxa"/>
          </w:tblCellMar>
          <w:tblLook w:val="04A0"/>
        </w:tblPrEx>
        <w:trPr>
          <w:cantSplit/>
        </w:trPr>
        <w:tc>
          <w:tcPr>
            <w:tcW w:w="5393" w:type="dxa"/>
            <w:vAlign w:val="center"/>
          </w:tcPr>
          <w:p w:rsidR="00163E7A" w:rsidRPr="00AC6F10" w:rsidP="00163E7A" w14:paraId="1AEB0E2F"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6058B1">
              <w:rPr>
                <w:rFonts w:ascii="Times New Roman" w:hAnsi="Times New Roman"/>
              </w:rPr>
              <w:t xml:space="preserve">Statement of </w:t>
            </w:r>
            <w:r>
              <w:rPr>
                <w:rFonts w:ascii="Times New Roman" w:hAnsi="Times New Roman"/>
              </w:rPr>
              <w:t>c</w:t>
            </w:r>
            <w:r w:rsidRPr="00AC6F10">
              <w:rPr>
                <w:rFonts w:ascii="Times New Roman" w:hAnsi="Times New Roman"/>
              </w:rPr>
              <w:t>hange of unit operator</w:t>
            </w:r>
          </w:p>
          <w:p w:rsidR="00163E7A" w:rsidRPr="00AC6F10" w:rsidP="00163E7A" w14:paraId="6D5D6D3F" w14:textId="468BE662">
            <w:pPr>
              <w:tabs>
                <w:tab w:val="left" w:pos="-1080"/>
                <w:tab w:val="left" w:pos="-720"/>
                <w:tab w:val="left" w:pos="0"/>
                <w:tab w:val="left" w:pos="360"/>
                <w:tab w:val="left" w:pos="720"/>
                <w:tab w:val="left" w:pos="1080"/>
              </w:tabs>
              <w:rPr>
                <w:rFonts w:ascii="Times New Roman" w:hAnsi="Times New Roman"/>
              </w:rPr>
            </w:pPr>
            <w:r w:rsidRPr="00AC6F10">
              <w:rPr>
                <w:rFonts w:ascii="Times New Roman" w:hAnsi="Times New Roman"/>
              </w:rPr>
              <w:t>(43 CFR 3137.61)</w:t>
            </w:r>
          </w:p>
        </w:tc>
        <w:tc>
          <w:tcPr>
            <w:tcW w:w="1168" w:type="dxa"/>
            <w:vAlign w:val="center"/>
          </w:tcPr>
          <w:p w:rsidR="00163E7A" w:rsidRPr="00AC6F10" w:rsidP="00163E7A" w14:paraId="3434F3D6" w14:textId="0012181F">
            <w:pPr>
              <w:tabs>
                <w:tab w:val="left" w:pos="-1080"/>
                <w:tab w:val="left" w:pos="-720"/>
                <w:tab w:val="left" w:pos="0"/>
                <w:tab w:val="left" w:pos="360"/>
                <w:tab w:val="left" w:pos="720"/>
                <w:tab w:val="left" w:pos="1080"/>
              </w:tabs>
              <w:spacing w:before="100" w:after="52"/>
              <w:jc w:val="right"/>
              <w:rPr>
                <w:rFonts w:ascii="Times New Roman" w:hAnsi="Times New Roman"/>
              </w:rPr>
            </w:pPr>
            <w:r w:rsidRPr="00AC6F10">
              <w:rPr>
                <w:rFonts w:ascii="Times New Roman" w:hAnsi="Times New Roman"/>
              </w:rPr>
              <w:t>1</w:t>
            </w:r>
          </w:p>
        </w:tc>
        <w:tc>
          <w:tcPr>
            <w:tcW w:w="1162" w:type="dxa"/>
            <w:vAlign w:val="center"/>
          </w:tcPr>
          <w:p w:rsidR="00163E7A" w:rsidRPr="00AC6F10" w:rsidP="00163E7A" w14:paraId="6E7B2C96" w14:textId="41B76781">
            <w:pPr>
              <w:tabs>
                <w:tab w:val="left" w:pos="-1080"/>
                <w:tab w:val="left" w:pos="-720"/>
                <w:tab w:val="left" w:pos="0"/>
                <w:tab w:val="left" w:pos="360"/>
                <w:tab w:val="left" w:pos="720"/>
                <w:tab w:val="left" w:pos="1080"/>
              </w:tabs>
              <w:spacing w:before="100" w:after="52"/>
              <w:jc w:val="right"/>
              <w:rPr>
                <w:rFonts w:ascii="Times New Roman" w:hAnsi="Times New Roman"/>
              </w:rPr>
            </w:pPr>
            <w:r>
              <w:rPr>
                <w:rFonts w:ascii="Times New Roman" w:hAnsi="Times New Roman"/>
              </w:rPr>
              <w:t>$</w:t>
            </w:r>
            <w:r w:rsidR="00510E90">
              <w:rPr>
                <w:rFonts w:ascii="Times New Roman" w:hAnsi="Times New Roman"/>
              </w:rPr>
              <w:t>120</w:t>
            </w:r>
          </w:p>
        </w:tc>
        <w:tc>
          <w:tcPr>
            <w:tcW w:w="1632" w:type="dxa"/>
            <w:vAlign w:val="center"/>
          </w:tcPr>
          <w:p w:rsidR="00163E7A" w:rsidRPr="00AC6F10" w:rsidP="00163E7A" w14:paraId="066A5A27" w14:textId="422BB78A">
            <w:pPr>
              <w:tabs>
                <w:tab w:val="left" w:pos="-1080"/>
                <w:tab w:val="left" w:pos="-720"/>
                <w:tab w:val="left" w:pos="0"/>
                <w:tab w:val="left" w:pos="360"/>
                <w:tab w:val="left" w:pos="720"/>
                <w:tab w:val="left" w:pos="1080"/>
              </w:tabs>
              <w:spacing w:before="100" w:after="52"/>
              <w:jc w:val="right"/>
              <w:rPr>
                <w:rFonts w:ascii="Times New Roman" w:hAnsi="Times New Roman"/>
              </w:rPr>
            </w:pPr>
            <w:r>
              <w:rPr>
                <w:rFonts w:ascii="Times New Roman" w:hAnsi="Times New Roman"/>
              </w:rPr>
              <w:t>$</w:t>
            </w:r>
            <w:r w:rsidR="00510E90">
              <w:rPr>
                <w:rFonts w:ascii="Times New Roman" w:hAnsi="Times New Roman"/>
              </w:rPr>
              <w:t>120</w:t>
            </w:r>
          </w:p>
        </w:tc>
      </w:tr>
      <w:tr w14:paraId="6CC047A1" w14:textId="77777777" w:rsidTr="001D0A49">
        <w:tblPrEx>
          <w:tblW w:w="9355" w:type="dxa"/>
          <w:tblCellMar>
            <w:left w:w="115" w:type="dxa"/>
            <w:right w:w="115" w:type="dxa"/>
          </w:tblCellMar>
          <w:tblLook w:val="04A0"/>
        </w:tblPrEx>
        <w:trPr>
          <w:cantSplit/>
        </w:trPr>
        <w:tc>
          <w:tcPr>
            <w:tcW w:w="5393" w:type="dxa"/>
            <w:vAlign w:val="center"/>
          </w:tcPr>
          <w:p w:rsidR="00163E7A" w:rsidRPr="00AC6F10" w:rsidP="00163E7A" w14:paraId="32547350"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Pr>
                <w:rFonts w:ascii="Times New Roman" w:hAnsi="Times New Roman"/>
              </w:rPr>
              <w:t>Application for s</w:t>
            </w:r>
            <w:r w:rsidRPr="00AC6F10">
              <w:rPr>
                <w:rFonts w:ascii="Times New Roman" w:hAnsi="Times New Roman"/>
              </w:rPr>
              <w:t>torage agreement</w:t>
            </w:r>
          </w:p>
          <w:p w:rsidR="00163E7A" w:rsidRPr="00AC6F10" w:rsidP="00163E7A" w14:paraId="1A54740F" w14:textId="6CD89DAD">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AC6F10">
              <w:rPr>
                <w:rFonts w:ascii="Times New Roman" w:hAnsi="Times New Roman"/>
              </w:rPr>
              <w:t>(43 CFR 3138.11)</w:t>
            </w:r>
          </w:p>
        </w:tc>
        <w:tc>
          <w:tcPr>
            <w:tcW w:w="1168" w:type="dxa"/>
            <w:vAlign w:val="center"/>
          </w:tcPr>
          <w:p w:rsidR="00163E7A" w:rsidRPr="00AC6F10" w:rsidP="00163E7A" w14:paraId="34F51188" w14:textId="4D25D8FA">
            <w:pPr>
              <w:tabs>
                <w:tab w:val="left" w:pos="-1080"/>
                <w:tab w:val="left" w:pos="-720"/>
                <w:tab w:val="left" w:pos="0"/>
                <w:tab w:val="left" w:pos="360"/>
                <w:tab w:val="left" w:pos="720"/>
                <w:tab w:val="left" w:pos="1080"/>
              </w:tabs>
              <w:spacing w:before="100" w:after="52"/>
              <w:jc w:val="right"/>
              <w:rPr>
                <w:rFonts w:ascii="Times New Roman" w:hAnsi="Times New Roman"/>
              </w:rPr>
            </w:pPr>
            <w:r w:rsidRPr="00AC6F10">
              <w:rPr>
                <w:rFonts w:ascii="Times New Roman" w:hAnsi="Times New Roman"/>
              </w:rPr>
              <w:t>1</w:t>
            </w:r>
          </w:p>
        </w:tc>
        <w:tc>
          <w:tcPr>
            <w:tcW w:w="1162" w:type="dxa"/>
            <w:vAlign w:val="center"/>
          </w:tcPr>
          <w:p w:rsidR="00163E7A" w:rsidRPr="00AC6F10" w:rsidP="00163E7A" w14:paraId="38AE5D15" w14:textId="24364D17">
            <w:pPr>
              <w:tabs>
                <w:tab w:val="left" w:pos="-1080"/>
                <w:tab w:val="left" w:pos="-720"/>
                <w:tab w:val="left" w:pos="0"/>
                <w:tab w:val="left" w:pos="360"/>
                <w:tab w:val="left" w:pos="720"/>
                <w:tab w:val="left" w:pos="1080"/>
              </w:tabs>
              <w:spacing w:before="100" w:after="52"/>
              <w:jc w:val="right"/>
              <w:rPr>
                <w:rFonts w:ascii="Times New Roman" w:hAnsi="Times New Roman"/>
              </w:rPr>
            </w:pPr>
            <w:r>
              <w:rPr>
                <w:rFonts w:ascii="Times New Roman" w:hAnsi="Times New Roman"/>
              </w:rPr>
              <w:t>$</w:t>
            </w:r>
            <w:r w:rsidR="00510E90">
              <w:rPr>
                <w:rFonts w:ascii="Times New Roman" w:hAnsi="Times New Roman"/>
              </w:rPr>
              <w:t>1,200</w:t>
            </w:r>
          </w:p>
        </w:tc>
        <w:tc>
          <w:tcPr>
            <w:tcW w:w="1632" w:type="dxa"/>
            <w:vAlign w:val="center"/>
          </w:tcPr>
          <w:p w:rsidR="00163E7A" w:rsidRPr="00AC6F10" w:rsidP="00163E7A" w14:paraId="1435BDD5" w14:textId="00DEA01A">
            <w:pPr>
              <w:tabs>
                <w:tab w:val="left" w:pos="-1080"/>
                <w:tab w:val="left" w:pos="-720"/>
                <w:tab w:val="left" w:pos="0"/>
                <w:tab w:val="left" w:pos="360"/>
                <w:tab w:val="left" w:pos="720"/>
                <w:tab w:val="left" w:pos="1080"/>
              </w:tabs>
              <w:spacing w:before="100" w:after="52"/>
              <w:jc w:val="right"/>
              <w:rPr>
                <w:rFonts w:ascii="Times New Roman" w:hAnsi="Times New Roman"/>
              </w:rPr>
            </w:pPr>
            <w:r>
              <w:rPr>
                <w:rFonts w:ascii="Times New Roman" w:hAnsi="Times New Roman"/>
              </w:rPr>
              <w:t>$</w:t>
            </w:r>
            <w:r w:rsidR="00510E90">
              <w:rPr>
                <w:rFonts w:ascii="Times New Roman" w:hAnsi="Times New Roman"/>
              </w:rPr>
              <w:t>1,200</w:t>
            </w:r>
          </w:p>
        </w:tc>
      </w:tr>
      <w:tr w14:paraId="37E5444C" w14:textId="77777777" w:rsidTr="001D0A49">
        <w:tblPrEx>
          <w:tblW w:w="9355" w:type="dxa"/>
          <w:tblCellMar>
            <w:left w:w="115" w:type="dxa"/>
            <w:right w:w="115" w:type="dxa"/>
          </w:tblCellMar>
          <w:tblLook w:val="04A0"/>
        </w:tblPrEx>
        <w:trPr>
          <w:cantSplit/>
        </w:trPr>
        <w:tc>
          <w:tcPr>
            <w:tcW w:w="5393" w:type="dxa"/>
            <w:vAlign w:val="center"/>
          </w:tcPr>
          <w:p w:rsidR="00163E7A" w:rsidRPr="00612148" w:rsidP="00163E7A" w14:paraId="0C0DEC5E" w14:textId="3A08630A">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b/>
                <w:bCs/>
              </w:rPr>
            </w:pPr>
            <w:r w:rsidRPr="00612148">
              <w:rPr>
                <w:rFonts w:ascii="Times New Roman" w:hAnsi="Times New Roman"/>
                <w:b/>
                <w:bCs/>
              </w:rPr>
              <w:t>Total:</w:t>
            </w:r>
          </w:p>
        </w:tc>
        <w:tc>
          <w:tcPr>
            <w:tcW w:w="1168" w:type="dxa"/>
            <w:vAlign w:val="center"/>
          </w:tcPr>
          <w:p w:rsidR="00163E7A" w:rsidRPr="00612148" w:rsidP="00163E7A" w14:paraId="0D318A46" w14:textId="2D0088CE">
            <w:pPr>
              <w:tabs>
                <w:tab w:val="left" w:pos="-1080"/>
                <w:tab w:val="left" w:pos="-720"/>
                <w:tab w:val="left" w:pos="0"/>
                <w:tab w:val="left" w:pos="360"/>
                <w:tab w:val="left" w:pos="720"/>
                <w:tab w:val="left" w:pos="1080"/>
              </w:tabs>
              <w:spacing w:before="100" w:after="52"/>
              <w:jc w:val="center"/>
              <w:rPr>
                <w:rFonts w:ascii="Times New Roman" w:hAnsi="Times New Roman"/>
                <w:b/>
                <w:bCs/>
              </w:rPr>
            </w:pPr>
            <w:r w:rsidRPr="00612148">
              <w:rPr>
                <w:rFonts w:ascii="Times New Roman" w:hAnsi="Times New Roman"/>
                <w:b/>
                <w:bCs/>
              </w:rPr>
              <w:t>----</w:t>
            </w:r>
          </w:p>
        </w:tc>
        <w:tc>
          <w:tcPr>
            <w:tcW w:w="1162" w:type="dxa"/>
            <w:vAlign w:val="center"/>
          </w:tcPr>
          <w:p w:rsidR="00163E7A" w:rsidRPr="00612148" w:rsidP="00163E7A" w14:paraId="409254C7" w14:textId="5B09B85C">
            <w:pPr>
              <w:tabs>
                <w:tab w:val="left" w:pos="-1080"/>
                <w:tab w:val="left" w:pos="-720"/>
                <w:tab w:val="left" w:pos="0"/>
                <w:tab w:val="left" w:pos="360"/>
                <w:tab w:val="left" w:pos="720"/>
                <w:tab w:val="left" w:pos="1080"/>
              </w:tabs>
              <w:spacing w:before="100" w:after="52"/>
              <w:jc w:val="center"/>
              <w:rPr>
                <w:rFonts w:ascii="Times New Roman" w:hAnsi="Times New Roman"/>
                <w:b/>
                <w:bCs/>
              </w:rPr>
            </w:pPr>
            <w:r w:rsidRPr="00612148">
              <w:rPr>
                <w:rFonts w:ascii="Times New Roman" w:hAnsi="Times New Roman"/>
                <w:b/>
                <w:bCs/>
              </w:rPr>
              <w:t>----</w:t>
            </w:r>
          </w:p>
        </w:tc>
        <w:tc>
          <w:tcPr>
            <w:tcW w:w="1632" w:type="dxa"/>
            <w:vAlign w:val="center"/>
          </w:tcPr>
          <w:p w:rsidR="00163E7A" w:rsidRPr="00612148" w:rsidP="00163E7A" w14:paraId="48CB3CB8" w14:textId="52481A9B">
            <w:pPr>
              <w:tabs>
                <w:tab w:val="left" w:pos="-1080"/>
                <w:tab w:val="left" w:pos="-720"/>
                <w:tab w:val="left" w:pos="0"/>
                <w:tab w:val="left" w:pos="360"/>
                <w:tab w:val="left" w:pos="720"/>
                <w:tab w:val="left" w:pos="1080"/>
              </w:tabs>
              <w:spacing w:before="100" w:after="52"/>
              <w:jc w:val="right"/>
              <w:rPr>
                <w:rFonts w:ascii="Times New Roman" w:hAnsi="Times New Roman"/>
                <w:b/>
                <w:bCs/>
              </w:rPr>
            </w:pPr>
            <w:r w:rsidRPr="00612148">
              <w:rPr>
                <w:rFonts w:ascii="Times New Roman" w:hAnsi="Times New Roman"/>
                <w:b/>
                <w:bCs/>
              </w:rPr>
              <w:t>$</w:t>
            </w:r>
            <w:r w:rsidR="00510E90">
              <w:rPr>
                <w:rFonts w:ascii="Times New Roman" w:hAnsi="Times New Roman"/>
                <w:b/>
                <w:bCs/>
              </w:rPr>
              <w:t>1,320</w:t>
            </w:r>
          </w:p>
        </w:tc>
      </w:tr>
    </w:tbl>
    <w:p w:rsidR="006D3F95" w:rsidRPr="00AC6F10" w14:paraId="64104320"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6D3F95" w:rsidRPr="00AC6F10" w14:paraId="5EEC00F5" w14:textId="340A3D2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b/>
        </w:rPr>
      </w:pPr>
      <w:r w:rsidRPr="00AC6F10">
        <w:rPr>
          <w:rFonts w:ascii="Times New Roman" w:hAnsi="Times New Roman"/>
          <w:b/>
        </w:rPr>
        <w:t>14.</w:t>
      </w:r>
      <w:r w:rsidRPr="00AC6F10">
        <w:rPr>
          <w:rFonts w:ascii="Times New Roman" w:hAnsi="Times New Roman"/>
          <w:b/>
        </w:rPr>
        <w:tab/>
        <w:t>Provide estimates of annualized cost to the Federal government.</w:t>
      </w:r>
      <w:r w:rsidR="00372313">
        <w:rPr>
          <w:rFonts w:ascii="Times New Roman" w:hAnsi="Times New Roman"/>
          <w:b/>
        </w:rPr>
        <w:t xml:space="preserve"> </w:t>
      </w:r>
      <w:r w:rsidRPr="00AC6F10">
        <w:rPr>
          <w:rFonts w:ascii="Times New Roman" w:hAnsi="Times New Roman"/>
          <w:b/>
        </w:rPr>
        <w:t xml:space="preserve">Also, provide a description of the method used to estimate cost, which should include quantification of hours, operational expenses (such as equipment, overhead, printing, and support staff), and any other expense that would not have been incurred without this collection of information. </w:t>
      </w:r>
    </w:p>
    <w:p w:rsidR="006D3F95" w:rsidRPr="00AC6F10" w14:paraId="1EEDAB25"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b/>
          <w:bCs/>
        </w:rPr>
      </w:pPr>
    </w:p>
    <w:p w:rsidR="006D3F95" w:rsidRPr="00AC6F10" w14:paraId="11A3C6FE" w14:textId="4E13A7B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AC6F10">
        <w:rPr>
          <w:rFonts w:ascii="Times New Roman" w:hAnsi="Times New Roman"/>
        </w:rPr>
        <w:t>The hourly cost to the Federal Government is based on data at:</w:t>
      </w:r>
      <w:r w:rsidR="00372313">
        <w:rPr>
          <w:rFonts w:ascii="Times New Roman" w:hAnsi="Times New Roman"/>
        </w:rPr>
        <w:t xml:space="preserve"> </w:t>
      </w:r>
      <w:hyperlink r:id="rId10" w:history="1">
        <w:r w:rsidRPr="00C35626" w:rsidR="00F47948">
          <w:rPr>
            <w:rStyle w:val="Hyperlink"/>
            <w:rFonts w:ascii="Times New Roman" w:hAnsi="Times New Roman"/>
          </w:rPr>
          <w:t>https://www.opm.gov/policy-data-oversight/pay-leave/salaries-wages/salary-tables/pdf/2023/RUS_h.pdf</w:t>
        </w:r>
      </w:hyperlink>
      <w:r w:rsidRPr="00AC6F10">
        <w:rPr>
          <w:rFonts w:ascii="Times New Roman" w:hAnsi="Times New Roman"/>
        </w:rPr>
        <w:t>.</w:t>
      </w:r>
      <w:r w:rsidR="00372313">
        <w:rPr>
          <w:rFonts w:ascii="Times New Roman" w:hAnsi="Times New Roman"/>
        </w:rPr>
        <w:t xml:space="preserve"> </w:t>
      </w:r>
      <w:r w:rsidRPr="00AC6F10">
        <w:rPr>
          <w:rFonts w:ascii="Times New Roman" w:hAnsi="Times New Roman"/>
        </w:rPr>
        <w:t>The benefits multiplier of 1.6 is implied by information at:</w:t>
      </w:r>
      <w:r w:rsidR="00372313">
        <w:rPr>
          <w:rFonts w:ascii="Times New Roman" w:hAnsi="Times New Roman"/>
        </w:rPr>
        <w:t xml:space="preserve"> </w:t>
      </w:r>
      <w:hyperlink r:id="rId9" w:history="1">
        <w:r w:rsidRPr="00AC6F10">
          <w:rPr>
            <w:rStyle w:val="Hyperlink"/>
            <w:rFonts w:ascii="Times New Roman" w:hAnsi="Times New Roman"/>
          </w:rPr>
          <w:t>http://www.bls.gov/news.release/ecec.nr0.htm</w:t>
        </w:r>
      </w:hyperlink>
      <w:r w:rsidRPr="00AC6F10">
        <w:rPr>
          <w:rFonts w:ascii="Times New Roman" w:hAnsi="Times New Roman"/>
        </w:rPr>
        <w:t>.</w:t>
      </w:r>
    </w:p>
    <w:p w:rsidR="00B16905" w:rsidP="00916C31" w14:paraId="67ACB55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b/>
        </w:rPr>
      </w:pPr>
    </w:p>
    <w:p w:rsidR="006D3F95" w:rsidRPr="00916C31" w:rsidP="00916C31" w14:paraId="04B24902" w14:textId="4168AC7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AC6F10">
        <w:rPr>
          <w:rFonts w:ascii="Times New Roman" w:hAnsi="Times New Roman"/>
          <w:b/>
        </w:rPr>
        <w:t>Table 14-1</w:t>
      </w:r>
      <w:r w:rsidR="00C20D52">
        <w:rPr>
          <w:rFonts w:ascii="Times New Roman" w:hAnsi="Times New Roman"/>
          <w:b/>
        </w:rPr>
        <w:t xml:space="preserve">: </w:t>
      </w:r>
      <w:r w:rsidRPr="00AC6F10">
        <w:rPr>
          <w:rFonts w:ascii="Times New Roman" w:hAnsi="Times New Roman"/>
          <w:b/>
        </w:rPr>
        <w:t>Weighted Average Federal Wage Cost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E0"/>
      </w:tblPr>
      <w:tblGrid>
        <w:gridCol w:w="2403"/>
        <w:gridCol w:w="966"/>
        <w:gridCol w:w="1283"/>
        <w:gridCol w:w="1299"/>
        <w:gridCol w:w="2246"/>
        <w:gridCol w:w="1153"/>
      </w:tblGrid>
      <w:tr w14:paraId="699D20C3" w14:textId="77777777" w:rsidTr="00212D75">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E0"/>
        </w:tblPrEx>
        <w:trPr>
          <w:cantSplit/>
          <w:trHeight w:val="58"/>
          <w:tblHeader/>
        </w:trPr>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3E0768" w:rsidRPr="00AC6F10" w14:paraId="24EA1F57"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rPr>
            </w:pPr>
            <w:r w:rsidRPr="00AC6F10">
              <w:rPr>
                <w:rFonts w:ascii="Times New Roman" w:hAnsi="Times New Roman"/>
                <w:b/>
              </w:rPr>
              <w:t>Occupational Category and GS Level</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3E0768" w:rsidRPr="00AC6F10" w14:paraId="3C29EBEC"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rPr>
            </w:pPr>
            <w:r w:rsidRPr="00AC6F10">
              <w:rPr>
                <w:rFonts w:ascii="Times New Roman" w:hAnsi="Times New Roman"/>
                <w:b/>
              </w:rPr>
              <w:t>Hourly Wage</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3E0768" w:rsidRPr="00AC6F10" w14:paraId="55465B1C" w14:textId="4CDF130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rPr>
            </w:pPr>
            <w:r>
              <w:rPr>
                <w:rFonts w:ascii="Times New Roman" w:hAnsi="Times New Roman"/>
                <w:b/>
              </w:rPr>
              <w:t>Benefits Mul</w:t>
            </w:r>
            <w:r w:rsidR="00BF59CF">
              <w:rPr>
                <w:rFonts w:ascii="Times New Roman" w:hAnsi="Times New Roman"/>
                <w:b/>
              </w:rPr>
              <w:t>tiplier</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3E0768" w:rsidRPr="00AC6F10" w14:paraId="258D35DB" w14:textId="4A50F02F">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rPr>
            </w:pPr>
            <w:r w:rsidRPr="00AC6F10">
              <w:rPr>
                <w:rFonts w:ascii="Times New Roman" w:hAnsi="Times New Roman"/>
                <w:b/>
              </w:rPr>
              <w:t xml:space="preserve">Hourly Rate with Benefits </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3E0768" w:rsidRPr="00AC6F10" w14:paraId="06857437"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rPr>
            </w:pPr>
            <w:r w:rsidRPr="00AC6F10">
              <w:rPr>
                <w:rFonts w:ascii="Times New Roman" w:hAnsi="Times New Roman"/>
                <w:b/>
              </w:rPr>
              <w:t>Percent of Collection Time Completed by Each Occupation</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F94124" w:rsidRPr="00AC6F10" w:rsidP="00F94124" w14:paraId="41AF1B5D" w14:textId="17F591FC">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rPr>
            </w:pPr>
            <w:r w:rsidRPr="00AC6F10">
              <w:rPr>
                <w:rFonts w:ascii="Times New Roman" w:hAnsi="Times New Roman"/>
                <w:b/>
              </w:rPr>
              <w:t xml:space="preserve">Weighted Avg. </w:t>
            </w:r>
          </w:p>
          <w:p w:rsidR="003E0768" w:rsidRPr="00AC6F10" w14:paraId="75B987D6" w14:textId="0B54AFEC">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rPr>
            </w:pPr>
          </w:p>
        </w:tc>
      </w:tr>
      <w:tr w14:paraId="250B2EA6" w14:textId="77777777" w:rsidTr="00212D75">
        <w:tblPrEx>
          <w:tblW w:w="0" w:type="auto"/>
          <w:tblLook w:val="04E0"/>
        </w:tblPrEx>
        <w:trPr>
          <w:cantSplit/>
          <w:trHeight w:val="58"/>
          <w:tblHeader/>
        </w:trPr>
        <w:tc>
          <w:tcPr>
            <w:tcW w:w="0" w:type="auto"/>
            <w:tcBorders>
              <w:top w:val="single" w:sz="4" w:space="0" w:color="000000"/>
              <w:left w:val="single" w:sz="4" w:space="0" w:color="000000"/>
              <w:bottom w:val="single" w:sz="4" w:space="0" w:color="000000"/>
              <w:right w:val="single" w:sz="4" w:space="0" w:color="000000"/>
            </w:tcBorders>
            <w:vAlign w:val="center"/>
          </w:tcPr>
          <w:p w:rsidR="003E0768" w:rsidRPr="00AC6F10" w:rsidP="003E0768" w14:paraId="4BFEDB24"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AC6F10">
              <w:rPr>
                <w:rFonts w:ascii="Times New Roman" w:hAnsi="Times New Roman"/>
              </w:rPr>
              <w:t>Manager</w:t>
            </w:r>
          </w:p>
          <w:p w:rsidR="003E0768" w:rsidRPr="00AC6F10" w:rsidP="003E0768" w14:paraId="0B29C90D"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AC6F10">
              <w:rPr>
                <w:rFonts w:ascii="Times New Roman" w:hAnsi="Times New Roman"/>
              </w:rPr>
              <w:t>GS-14, Step 1</w:t>
            </w:r>
          </w:p>
        </w:tc>
        <w:tc>
          <w:tcPr>
            <w:tcW w:w="0" w:type="auto"/>
            <w:tcBorders>
              <w:top w:val="single" w:sz="4" w:space="0" w:color="000000"/>
              <w:left w:val="single" w:sz="4" w:space="0" w:color="000000"/>
              <w:bottom w:val="single" w:sz="4" w:space="0" w:color="000000"/>
              <w:right w:val="single" w:sz="4" w:space="0" w:color="000000"/>
            </w:tcBorders>
            <w:vAlign w:val="center"/>
          </w:tcPr>
          <w:p w:rsidR="003E0768" w:rsidRPr="00AC6F10" w:rsidP="00BF59CF" w14:paraId="5D12AA73" w14:textId="110B4332">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AC6F10">
              <w:rPr>
                <w:rFonts w:ascii="Times New Roman" w:hAnsi="Times New Roman"/>
              </w:rPr>
              <w:t>$</w:t>
            </w:r>
            <w:r w:rsidR="00B80A4C">
              <w:rPr>
                <w:rFonts w:ascii="Times New Roman" w:hAnsi="Times New Roman"/>
              </w:rPr>
              <w:t>53.44</w:t>
            </w:r>
          </w:p>
        </w:tc>
        <w:tc>
          <w:tcPr>
            <w:tcW w:w="0" w:type="auto"/>
            <w:tcBorders>
              <w:top w:val="single" w:sz="4" w:space="0" w:color="000000"/>
              <w:left w:val="single" w:sz="4" w:space="0" w:color="000000"/>
              <w:bottom w:val="single" w:sz="4" w:space="0" w:color="000000"/>
              <w:right w:val="single" w:sz="4" w:space="0" w:color="000000"/>
            </w:tcBorders>
            <w:vAlign w:val="center"/>
          </w:tcPr>
          <w:p w:rsidR="003E0768" w:rsidRPr="00AC6F10" w:rsidP="00BF59CF" w14:paraId="175DAAEC" w14:textId="7667A8CA">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Pr>
                <w:rFonts w:ascii="Times New Roman" w:hAnsi="Times New Roman"/>
              </w:rPr>
              <w:t>1.6</w:t>
            </w:r>
          </w:p>
        </w:tc>
        <w:tc>
          <w:tcPr>
            <w:tcW w:w="0" w:type="auto"/>
            <w:tcBorders>
              <w:top w:val="single" w:sz="4" w:space="0" w:color="000000"/>
              <w:left w:val="single" w:sz="4" w:space="0" w:color="000000"/>
              <w:bottom w:val="single" w:sz="4" w:space="0" w:color="000000"/>
              <w:right w:val="single" w:sz="4" w:space="0" w:color="000000"/>
            </w:tcBorders>
            <w:vAlign w:val="center"/>
          </w:tcPr>
          <w:p w:rsidR="003E0768" w:rsidRPr="00AC6F10" w:rsidP="00BF59CF" w14:paraId="3021D67E" w14:textId="775584FE">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AC6F10">
              <w:rPr>
                <w:rFonts w:ascii="Times New Roman" w:hAnsi="Times New Roman"/>
              </w:rPr>
              <w:t>$</w:t>
            </w:r>
            <w:r w:rsidR="00D339E6">
              <w:rPr>
                <w:rFonts w:ascii="Times New Roman" w:hAnsi="Times New Roman"/>
              </w:rPr>
              <w:t>85.50</w:t>
            </w:r>
          </w:p>
        </w:tc>
        <w:tc>
          <w:tcPr>
            <w:tcW w:w="0" w:type="auto"/>
            <w:tcBorders>
              <w:top w:val="single" w:sz="4" w:space="0" w:color="000000"/>
              <w:left w:val="single" w:sz="4" w:space="0" w:color="000000"/>
              <w:bottom w:val="single" w:sz="4" w:space="0" w:color="000000"/>
              <w:right w:val="single" w:sz="4" w:space="0" w:color="000000"/>
            </w:tcBorders>
            <w:vAlign w:val="center"/>
          </w:tcPr>
          <w:p w:rsidR="003E0768" w:rsidRPr="00AC6F10" w:rsidP="00BF59CF" w14:paraId="1D2E7C03"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AC6F10">
              <w:rPr>
                <w:rFonts w:ascii="Times New Roman" w:hAnsi="Times New Roman"/>
              </w:rPr>
              <w:t>10%</w:t>
            </w:r>
          </w:p>
        </w:tc>
        <w:tc>
          <w:tcPr>
            <w:tcW w:w="0" w:type="auto"/>
            <w:tcBorders>
              <w:top w:val="single" w:sz="4" w:space="0" w:color="000000"/>
              <w:left w:val="single" w:sz="4" w:space="0" w:color="000000"/>
              <w:bottom w:val="single" w:sz="4" w:space="0" w:color="000000"/>
              <w:right w:val="single" w:sz="4" w:space="0" w:color="000000"/>
            </w:tcBorders>
            <w:vAlign w:val="center"/>
          </w:tcPr>
          <w:p w:rsidR="003E0768" w:rsidRPr="00AC6F10" w:rsidP="00BF59CF" w14:paraId="1B584992" w14:textId="5F08AA1F">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AC6F10">
              <w:rPr>
                <w:rFonts w:ascii="Times New Roman" w:hAnsi="Times New Roman"/>
              </w:rPr>
              <w:t>$8.</w:t>
            </w:r>
            <w:r w:rsidR="00FA4CDF">
              <w:rPr>
                <w:rFonts w:ascii="Times New Roman" w:hAnsi="Times New Roman"/>
              </w:rPr>
              <w:t>55</w:t>
            </w:r>
          </w:p>
        </w:tc>
      </w:tr>
      <w:tr w14:paraId="65FD7D9F" w14:textId="77777777" w:rsidTr="00212D75">
        <w:tblPrEx>
          <w:tblW w:w="0" w:type="auto"/>
          <w:tblLook w:val="04E0"/>
        </w:tblPrEx>
        <w:trPr>
          <w:cantSplit/>
          <w:trHeight w:val="58"/>
          <w:tblHeader/>
        </w:trPr>
        <w:tc>
          <w:tcPr>
            <w:tcW w:w="0" w:type="auto"/>
            <w:tcBorders>
              <w:top w:val="single" w:sz="4" w:space="0" w:color="000000"/>
              <w:left w:val="single" w:sz="4" w:space="0" w:color="000000"/>
              <w:bottom w:val="single" w:sz="4" w:space="0" w:color="000000"/>
              <w:right w:val="single" w:sz="4" w:space="0" w:color="000000"/>
            </w:tcBorders>
            <w:vAlign w:val="center"/>
          </w:tcPr>
          <w:p w:rsidR="00BF59CF" w:rsidRPr="00AC6F10" w:rsidP="00BF59CF" w14:paraId="39094A28"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AC6F10">
              <w:rPr>
                <w:rFonts w:ascii="Times New Roman" w:hAnsi="Times New Roman"/>
              </w:rPr>
              <w:t>Supervisor</w:t>
            </w:r>
          </w:p>
          <w:p w:rsidR="00BF59CF" w:rsidRPr="00AC6F10" w:rsidP="00BF59CF" w14:paraId="346EAEAF"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AC6F10">
              <w:rPr>
                <w:rFonts w:ascii="Times New Roman" w:hAnsi="Times New Roman"/>
              </w:rPr>
              <w:t>GS-13, Step 1</w:t>
            </w:r>
          </w:p>
        </w:tc>
        <w:tc>
          <w:tcPr>
            <w:tcW w:w="0" w:type="auto"/>
            <w:tcBorders>
              <w:top w:val="single" w:sz="4" w:space="0" w:color="000000"/>
              <w:left w:val="single" w:sz="4" w:space="0" w:color="000000"/>
              <w:bottom w:val="single" w:sz="4" w:space="0" w:color="000000"/>
              <w:right w:val="single" w:sz="4" w:space="0" w:color="000000"/>
            </w:tcBorders>
            <w:vAlign w:val="center"/>
          </w:tcPr>
          <w:p w:rsidR="00BF59CF" w:rsidRPr="00AC6F10" w:rsidP="00BF59CF" w14:paraId="1530345D" w14:textId="55BF7924">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AC6F10">
              <w:rPr>
                <w:rFonts w:ascii="Times New Roman" w:hAnsi="Times New Roman"/>
              </w:rPr>
              <w:t>$</w:t>
            </w:r>
            <w:r w:rsidR="00F82AD8">
              <w:rPr>
                <w:rFonts w:ascii="Times New Roman" w:hAnsi="Times New Roman"/>
              </w:rPr>
              <w:t>45.22</w:t>
            </w:r>
          </w:p>
        </w:tc>
        <w:tc>
          <w:tcPr>
            <w:tcW w:w="0" w:type="auto"/>
            <w:tcBorders>
              <w:top w:val="single" w:sz="4" w:space="0" w:color="000000"/>
              <w:left w:val="single" w:sz="4" w:space="0" w:color="000000"/>
              <w:bottom w:val="single" w:sz="4" w:space="0" w:color="000000"/>
              <w:right w:val="single" w:sz="4" w:space="0" w:color="000000"/>
            </w:tcBorders>
            <w:vAlign w:val="center"/>
          </w:tcPr>
          <w:p w:rsidR="00BF59CF" w:rsidRPr="00AC6F10" w:rsidP="00BF59CF" w14:paraId="3B25156D" w14:textId="4CCEDB55">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E83546">
              <w:rPr>
                <w:rFonts w:ascii="Times New Roman" w:hAnsi="Times New Roman"/>
              </w:rPr>
              <w:t>1.6</w:t>
            </w:r>
          </w:p>
        </w:tc>
        <w:tc>
          <w:tcPr>
            <w:tcW w:w="0" w:type="auto"/>
            <w:tcBorders>
              <w:top w:val="single" w:sz="4" w:space="0" w:color="000000"/>
              <w:left w:val="single" w:sz="4" w:space="0" w:color="000000"/>
              <w:bottom w:val="single" w:sz="4" w:space="0" w:color="000000"/>
              <w:right w:val="single" w:sz="4" w:space="0" w:color="000000"/>
            </w:tcBorders>
            <w:vAlign w:val="center"/>
          </w:tcPr>
          <w:p w:rsidR="00BF59CF" w:rsidRPr="00AC6F10" w:rsidP="00BF59CF" w14:paraId="75557D84" w14:textId="78149845">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AC6F10">
              <w:rPr>
                <w:rFonts w:ascii="Times New Roman" w:hAnsi="Times New Roman"/>
              </w:rPr>
              <w:t>$</w:t>
            </w:r>
            <w:r w:rsidR="009143C9">
              <w:rPr>
                <w:rFonts w:ascii="Times New Roman" w:hAnsi="Times New Roman"/>
              </w:rPr>
              <w:t>72.35</w:t>
            </w:r>
          </w:p>
        </w:tc>
        <w:tc>
          <w:tcPr>
            <w:tcW w:w="0" w:type="auto"/>
            <w:tcBorders>
              <w:top w:val="single" w:sz="4" w:space="0" w:color="000000"/>
              <w:left w:val="single" w:sz="4" w:space="0" w:color="000000"/>
              <w:bottom w:val="single" w:sz="4" w:space="0" w:color="000000"/>
              <w:right w:val="single" w:sz="4" w:space="0" w:color="000000"/>
            </w:tcBorders>
            <w:vAlign w:val="center"/>
          </w:tcPr>
          <w:p w:rsidR="00BF59CF" w:rsidRPr="00AC6F10" w:rsidP="00BF59CF" w14:paraId="6BBD37D2"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AC6F10">
              <w:rPr>
                <w:rFonts w:ascii="Times New Roman" w:hAnsi="Times New Roman"/>
              </w:rPr>
              <w:t>20%</w:t>
            </w:r>
          </w:p>
        </w:tc>
        <w:tc>
          <w:tcPr>
            <w:tcW w:w="0" w:type="auto"/>
            <w:tcBorders>
              <w:top w:val="single" w:sz="4" w:space="0" w:color="000000"/>
              <w:left w:val="single" w:sz="4" w:space="0" w:color="000000"/>
              <w:bottom w:val="single" w:sz="4" w:space="0" w:color="000000"/>
              <w:right w:val="single" w:sz="4" w:space="0" w:color="000000"/>
            </w:tcBorders>
            <w:vAlign w:val="center"/>
          </w:tcPr>
          <w:p w:rsidR="00BF59CF" w:rsidRPr="00AC6F10" w:rsidP="00BF59CF" w14:paraId="551371B1" w14:textId="083B1D41">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AC6F10">
              <w:rPr>
                <w:rFonts w:ascii="Times New Roman" w:hAnsi="Times New Roman"/>
              </w:rPr>
              <w:t>$</w:t>
            </w:r>
            <w:r w:rsidR="00FA4CDF">
              <w:rPr>
                <w:rFonts w:ascii="Times New Roman" w:hAnsi="Times New Roman"/>
              </w:rPr>
              <w:t>14.47</w:t>
            </w:r>
          </w:p>
        </w:tc>
      </w:tr>
      <w:tr w14:paraId="43E0D884" w14:textId="77777777" w:rsidTr="00212D75">
        <w:tblPrEx>
          <w:tblW w:w="0" w:type="auto"/>
          <w:tblLook w:val="04E0"/>
        </w:tblPrEx>
        <w:trPr>
          <w:cantSplit/>
          <w:trHeight w:val="58"/>
          <w:tblHeader/>
        </w:trPr>
        <w:tc>
          <w:tcPr>
            <w:tcW w:w="0" w:type="auto"/>
            <w:tcBorders>
              <w:top w:val="single" w:sz="4" w:space="0" w:color="000000"/>
              <w:left w:val="single" w:sz="4" w:space="0" w:color="000000"/>
              <w:bottom w:val="single" w:sz="4" w:space="0" w:color="000000"/>
              <w:right w:val="single" w:sz="4" w:space="0" w:color="000000"/>
            </w:tcBorders>
            <w:vAlign w:val="center"/>
          </w:tcPr>
          <w:p w:rsidR="00BF59CF" w:rsidRPr="00AC6F10" w:rsidP="00BF59CF" w14:paraId="48C9334C"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AC6F10">
              <w:rPr>
                <w:rFonts w:ascii="Times New Roman" w:hAnsi="Times New Roman"/>
              </w:rPr>
              <w:t>Skilled Technical Employee (Petroleum Engineer and Geologist)</w:t>
            </w:r>
          </w:p>
          <w:p w:rsidR="00BF59CF" w:rsidRPr="00AC6F10" w:rsidP="00BF59CF" w14:paraId="69C1D215"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AC6F10">
              <w:rPr>
                <w:rFonts w:ascii="Times New Roman" w:hAnsi="Times New Roman"/>
              </w:rPr>
              <w:t>GS-13, Step 1</w:t>
            </w:r>
          </w:p>
        </w:tc>
        <w:tc>
          <w:tcPr>
            <w:tcW w:w="0" w:type="auto"/>
            <w:tcBorders>
              <w:top w:val="single" w:sz="4" w:space="0" w:color="000000"/>
              <w:left w:val="single" w:sz="4" w:space="0" w:color="000000"/>
              <w:bottom w:val="single" w:sz="4" w:space="0" w:color="000000"/>
              <w:right w:val="single" w:sz="4" w:space="0" w:color="000000"/>
            </w:tcBorders>
            <w:vAlign w:val="center"/>
          </w:tcPr>
          <w:p w:rsidR="00BF59CF" w:rsidRPr="00AC6F10" w:rsidP="00BF59CF" w14:paraId="4BA569E9" w14:textId="365AADBC">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AC6F10">
              <w:rPr>
                <w:rFonts w:ascii="Times New Roman" w:hAnsi="Times New Roman"/>
              </w:rPr>
              <w:t>$</w:t>
            </w:r>
            <w:r w:rsidR="00F82AD8">
              <w:rPr>
                <w:rFonts w:ascii="Times New Roman" w:hAnsi="Times New Roman"/>
              </w:rPr>
              <w:t>45.22</w:t>
            </w:r>
          </w:p>
        </w:tc>
        <w:tc>
          <w:tcPr>
            <w:tcW w:w="0" w:type="auto"/>
            <w:tcBorders>
              <w:top w:val="single" w:sz="4" w:space="0" w:color="000000"/>
              <w:left w:val="single" w:sz="4" w:space="0" w:color="000000"/>
              <w:bottom w:val="single" w:sz="4" w:space="0" w:color="000000"/>
              <w:right w:val="single" w:sz="4" w:space="0" w:color="000000"/>
            </w:tcBorders>
            <w:vAlign w:val="center"/>
          </w:tcPr>
          <w:p w:rsidR="00BF59CF" w:rsidRPr="00AC6F10" w:rsidP="00BF59CF" w14:paraId="47BA04DE" w14:textId="36C11C34">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E83546">
              <w:rPr>
                <w:rFonts w:ascii="Times New Roman" w:hAnsi="Times New Roman"/>
              </w:rPr>
              <w:t>1.6</w:t>
            </w:r>
          </w:p>
        </w:tc>
        <w:tc>
          <w:tcPr>
            <w:tcW w:w="0" w:type="auto"/>
            <w:tcBorders>
              <w:top w:val="single" w:sz="4" w:space="0" w:color="000000"/>
              <w:left w:val="single" w:sz="4" w:space="0" w:color="000000"/>
              <w:bottom w:val="single" w:sz="4" w:space="0" w:color="000000"/>
              <w:right w:val="single" w:sz="4" w:space="0" w:color="000000"/>
            </w:tcBorders>
            <w:vAlign w:val="center"/>
          </w:tcPr>
          <w:p w:rsidR="00BF59CF" w:rsidRPr="00AC6F10" w:rsidP="00BF59CF" w14:paraId="23DCFA45" w14:textId="01B126E2">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AC6F10">
              <w:rPr>
                <w:rFonts w:ascii="Times New Roman" w:hAnsi="Times New Roman"/>
              </w:rPr>
              <w:t>$</w:t>
            </w:r>
            <w:r w:rsidR="009143C9">
              <w:rPr>
                <w:rFonts w:ascii="Times New Roman" w:hAnsi="Times New Roman"/>
              </w:rPr>
              <w:t>72.35</w:t>
            </w:r>
          </w:p>
        </w:tc>
        <w:tc>
          <w:tcPr>
            <w:tcW w:w="0" w:type="auto"/>
            <w:tcBorders>
              <w:top w:val="single" w:sz="4" w:space="0" w:color="000000"/>
              <w:left w:val="single" w:sz="4" w:space="0" w:color="000000"/>
              <w:bottom w:val="single" w:sz="4" w:space="0" w:color="000000"/>
              <w:right w:val="single" w:sz="4" w:space="0" w:color="000000"/>
            </w:tcBorders>
            <w:vAlign w:val="center"/>
          </w:tcPr>
          <w:p w:rsidR="00BF59CF" w:rsidRPr="00AC6F10" w:rsidP="00BF59CF" w14:paraId="6F79EEBF"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AC6F10">
              <w:rPr>
                <w:rFonts w:ascii="Times New Roman" w:hAnsi="Times New Roman"/>
              </w:rPr>
              <w:t>60%</w:t>
            </w:r>
          </w:p>
        </w:tc>
        <w:tc>
          <w:tcPr>
            <w:tcW w:w="0" w:type="auto"/>
            <w:tcBorders>
              <w:top w:val="single" w:sz="4" w:space="0" w:color="000000"/>
              <w:left w:val="single" w:sz="4" w:space="0" w:color="000000"/>
              <w:bottom w:val="single" w:sz="4" w:space="0" w:color="000000"/>
              <w:right w:val="single" w:sz="4" w:space="0" w:color="000000"/>
            </w:tcBorders>
            <w:vAlign w:val="center"/>
          </w:tcPr>
          <w:p w:rsidR="00BF59CF" w:rsidRPr="00AC6F10" w:rsidP="00BF59CF" w14:paraId="33C912BE" w14:textId="53B6145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AC6F10">
              <w:rPr>
                <w:rFonts w:ascii="Times New Roman" w:hAnsi="Times New Roman"/>
              </w:rPr>
              <w:t>$</w:t>
            </w:r>
            <w:r w:rsidR="006F5B4F">
              <w:rPr>
                <w:rFonts w:ascii="Times New Roman" w:hAnsi="Times New Roman"/>
              </w:rPr>
              <w:t>43.41</w:t>
            </w:r>
          </w:p>
        </w:tc>
      </w:tr>
      <w:tr w14:paraId="0FC3BAE4" w14:textId="77777777" w:rsidTr="00212D75">
        <w:tblPrEx>
          <w:tblW w:w="0" w:type="auto"/>
          <w:tblLook w:val="04E0"/>
        </w:tblPrEx>
        <w:trPr>
          <w:cantSplit/>
          <w:trHeight w:val="58"/>
          <w:tblHeader/>
        </w:trPr>
        <w:tc>
          <w:tcPr>
            <w:tcW w:w="0" w:type="auto"/>
            <w:tcBorders>
              <w:top w:val="single" w:sz="4" w:space="0" w:color="000000"/>
              <w:left w:val="single" w:sz="4" w:space="0" w:color="000000"/>
              <w:bottom w:val="single" w:sz="4" w:space="0" w:color="000000"/>
              <w:right w:val="single" w:sz="4" w:space="0" w:color="000000"/>
            </w:tcBorders>
            <w:vAlign w:val="center"/>
          </w:tcPr>
          <w:p w:rsidR="00BF59CF" w:rsidRPr="00AC6F10" w:rsidP="00BF59CF" w14:paraId="23DF2376"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AC6F10">
              <w:rPr>
                <w:rFonts w:ascii="Times New Roman" w:hAnsi="Times New Roman"/>
              </w:rPr>
              <w:t>Land Law Examiner</w:t>
            </w:r>
          </w:p>
          <w:p w:rsidR="00BF59CF" w:rsidRPr="00AC6F10" w:rsidP="00BF59CF" w14:paraId="426021BC"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AC6F10">
              <w:rPr>
                <w:rFonts w:ascii="Times New Roman" w:hAnsi="Times New Roman"/>
              </w:rPr>
              <w:t>GS-11, Step 1</w:t>
            </w:r>
          </w:p>
        </w:tc>
        <w:tc>
          <w:tcPr>
            <w:tcW w:w="0" w:type="auto"/>
            <w:tcBorders>
              <w:top w:val="single" w:sz="4" w:space="0" w:color="000000"/>
              <w:left w:val="single" w:sz="4" w:space="0" w:color="000000"/>
              <w:bottom w:val="single" w:sz="4" w:space="0" w:color="000000"/>
              <w:right w:val="single" w:sz="4" w:space="0" w:color="000000"/>
            </w:tcBorders>
            <w:vAlign w:val="center"/>
          </w:tcPr>
          <w:p w:rsidR="00BF59CF" w:rsidRPr="00AC6F10" w:rsidP="00BF59CF" w14:paraId="7CFB0827" w14:textId="54D3234F">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AC6F10">
              <w:rPr>
                <w:rFonts w:ascii="Times New Roman" w:hAnsi="Times New Roman"/>
              </w:rPr>
              <w:t>$</w:t>
            </w:r>
            <w:r w:rsidR="00123590">
              <w:rPr>
                <w:rFonts w:ascii="Times New Roman" w:hAnsi="Times New Roman"/>
              </w:rPr>
              <w:t>31.73</w:t>
            </w:r>
          </w:p>
        </w:tc>
        <w:tc>
          <w:tcPr>
            <w:tcW w:w="0" w:type="auto"/>
            <w:tcBorders>
              <w:top w:val="single" w:sz="4" w:space="0" w:color="000000"/>
              <w:left w:val="single" w:sz="4" w:space="0" w:color="000000"/>
              <w:bottom w:val="single" w:sz="4" w:space="0" w:color="000000"/>
              <w:right w:val="single" w:sz="4" w:space="0" w:color="000000"/>
            </w:tcBorders>
            <w:vAlign w:val="center"/>
          </w:tcPr>
          <w:p w:rsidR="00BF59CF" w:rsidRPr="00AC6F10" w:rsidP="00BF59CF" w14:paraId="1F511E0E" w14:textId="2963C5F1">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E83546">
              <w:rPr>
                <w:rFonts w:ascii="Times New Roman" w:hAnsi="Times New Roman"/>
              </w:rPr>
              <w:t>1.6</w:t>
            </w:r>
          </w:p>
        </w:tc>
        <w:tc>
          <w:tcPr>
            <w:tcW w:w="0" w:type="auto"/>
            <w:tcBorders>
              <w:top w:val="single" w:sz="4" w:space="0" w:color="000000"/>
              <w:left w:val="single" w:sz="4" w:space="0" w:color="000000"/>
              <w:bottom w:val="single" w:sz="4" w:space="0" w:color="000000"/>
              <w:right w:val="single" w:sz="4" w:space="0" w:color="000000"/>
            </w:tcBorders>
            <w:vAlign w:val="center"/>
          </w:tcPr>
          <w:p w:rsidR="00BF59CF" w:rsidRPr="00AC6F10" w:rsidP="00BF59CF" w14:paraId="4574BEB9" w14:textId="422F04F9">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AC6F10">
              <w:rPr>
                <w:rFonts w:ascii="Times New Roman" w:hAnsi="Times New Roman"/>
              </w:rPr>
              <w:t>$</w:t>
            </w:r>
            <w:r w:rsidR="00936543">
              <w:rPr>
                <w:rFonts w:ascii="Times New Roman" w:hAnsi="Times New Roman"/>
              </w:rPr>
              <w:t>50.77</w:t>
            </w:r>
          </w:p>
        </w:tc>
        <w:tc>
          <w:tcPr>
            <w:tcW w:w="0" w:type="auto"/>
            <w:tcBorders>
              <w:top w:val="single" w:sz="4" w:space="0" w:color="000000"/>
              <w:left w:val="single" w:sz="4" w:space="0" w:color="000000"/>
              <w:bottom w:val="single" w:sz="4" w:space="0" w:color="000000"/>
              <w:right w:val="single" w:sz="4" w:space="0" w:color="000000"/>
            </w:tcBorders>
            <w:vAlign w:val="center"/>
          </w:tcPr>
          <w:p w:rsidR="00BF59CF" w:rsidRPr="00AC6F10" w:rsidP="00BF59CF" w14:paraId="2AC5911B"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AC6F10">
              <w:rPr>
                <w:rFonts w:ascii="Times New Roman" w:hAnsi="Times New Roman"/>
              </w:rPr>
              <w:t>10%</w:t>
            </w:r>
          </w:p>
        </w:tc>
        <w:tc>
          <w:tcPr>
            <w:tcW w:w="0" w:type="auto"/>
            <w:tcBorders>
              <w:top w:val="single" w:sz="4" w:space="0" w:color="000000"/>
              <w:left w:val="single" w:sz="4" w:space="0" w:color="000000"/>
              <w:bottom w:val="single" w:sz="4" w:space="0" w:color="000000"/>
              <w:right w:val="single" w:sz="4" w:space="0" w:color="000000"/>
            </w:tcBorders>
            <w:vAlign w:val="center"/>
          </w:tcPr>
          <w:p w:rsidR="00BF59CF" w:rsidRPr="00AC6F10" w:rsidP="00BF59CF" w14:paraId="785C80BD" w14:textId="5BD00089">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AC6F10">
              <w:rPr>
                <w:rFonts w:ascii="Times New Roman" w:hAnsi="Times New Roman"/>
              </w:rPr>
              <w:t>$</w:t>
            </w:r>
            <w:r w:rsidR="006F5B4F">
              <w:rPr>
                <w:rFonts w:ascii="Times New Roman" w:hAnsi="Times New Roman"/>
              </w:rPr>
              <w:t>5.08</w:t>
            </w:r>
          </w:p>
        </w:tc>
      </w:tr>
      <w:tr w14:paraId="688D414E" w14:textId="77777777" w:rsidTr="00212D75">
        <w:tblPrEx>
          <w:tblW w:w="0" w:type="auto"/>
          <w:tblLook w:val="04E0"/>
        </w:tblPrEx>
        <w:trPr>
          <w:cantSplit/>
          <w:trHeight w:val="58"/>
          <w:tblHeader/>
        </w:trPr>
        <w:tc>
          <w:tcPr>
            <w:tcW w:w="0" w:type="auto"/>
            <w:tcBorders>
              <w:top w:val="single" w:sz="4" w:space="0" w:color="000000"/>
              <w:left w:val="single" w:sz="4" w:space="0" w:color="000000"/>
              <w:bottom w:val="single" w:sz="4" w:space="0" w:color="000000"/>
              <w:right w:val="single" w:sz="4" w:space="0" w:color="000000"/>
            </w:tcBorders>
            <w:vAlign w:val="center"/>
          </w:tcPr>
          <w:p w:rsidR="003E0768" w:rsidRPr="003E0768" w:rsidP="003E0768" w14:paraId="62E5636A" w14:textId="240BC286">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b/>
                <w:bCs/>
              </w:rPr>
            </w:pPr>
            <w:r w:rsidRPr="003E0768">
              <w:rPr>
                <w:rFonts w:ascii="Times New Roman" w:hAnsi="Times New Roman"/>
                <w:b/>
                <w:bCs/>
              </w:rPr>
              <w:t>Totals:</w:t>
            </w:r>
          </w:p>
        </w:tc>
        <w:tc>
          <w:tcPr>
            <w:tcW w:w="0" w:type="auto"/>
            <w:tcBorders>
              <w:top w:val="single" w:sz="4" w:space="0" w:color="000000"/>
              <w:left w:val="single" w:sz="4" w:space="0" w:color="000000"/>
              <w:bottom w:val="single" w:sz="4" w:space="0" w:color="000000"/>
              <w:right w:val="single" w:sz="4" w:space="0" w:color="000000"/>
            </w:tcBorders>
            <w:vAlign w:val="center"/>
          </w:tcPr>
          <w:p w:rsidR="003E0768" w:rsidRPr="003E0768" w14:paraId="1523C841"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bCs/>
              </w:rPr>
            </w:pPr>
            <w:r w:rsidRPr="003E0768">
              <w:rPr>
                <w:rFonts w:ascii="Symbol" w:hAnsi="Symbol"/>
                <w:b/>
                <w:bCs/>
              </w:rPr>
              <w:sym w:font="Symbol" w:char="F0BE"/>
            </w:r>
          </w:p>
        </w:tc>
        <w:tc>
          <w:tcPr>
            <w:tcW w:w="0" w:type="auto"/>
            <w:tcBorders>
              <w:top w:val="single" w:sz="4" w:space="0" w:color="000000"/>
              <w:left w:val="single" w:sz="4" w:space="0" w:color="000000"/>
              <w:bottom w:val="single" w:sz="4" w:space="0" w:color="000000"/>
              <w:right w:val="single" w:sz="4" w:space="0" w:color="000000"/>
            </w:tcBorders>
          </w:tcPr>
          <w:p w:rsidR="003E0768" w:rsidRPr="003E0768" w14:paraId="4B552119" w14:textId="46D810CB">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bCs/>
              </w:rPr>
            </w:pPr>
            <w:r>
              <w:rPr>
                <w:rFonts w:ascii="Times New Roman" w:hAnsi="Times New Roman"/>
                <w:b/>
                <w:bCs/>
              </w:rPr>
              <w:t>---</w:t>
            </w:r>
          </w:p>
        </w:tc>
        <w:tc>
          <w:tcPr>
            <w:tcW w:w="0" w:type="auto"/>
            <w:tcBorders>
              <w:top w:val="single" w:sz="4" w:space="0" w:color="000000"/>
              <w:left w:val="single" w:sz="4" w:space="0" w:color="000000"/>
              <w:bottom w:val="single" w:sz="4" w:space="0" w:color="000000"/>
              <w:right w:val="single" w:sz="4" w:space="0" w:color="000000"/>
            </w:tcBorders>
            <w:vAlign w:val="center"/>
          </w:tcPr>
          <w:p w:rsidR="003E0768" w:rsidRPr="003E0768" w14:paraId="18C62AED" w14:textId="46371CB5">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bCs/>
              </w:rPr>
            </w:pPr>
            <w:r w:rsidRPr="003E0768">
              <w:rPr>
                <w:rFonts w:ascii="Symbol" w:hAnsi="Symbol"/>
                <w:b/>
                <w:bCs/>
              </w:rPr>
              <w:sym w:font="Symbol" w:char="F0BE"/>
            </w:r>
          </w:p>
        </w:tc>
        <w:tc>
          <w:tcPr>
            <w:tcW w:w="0" w:type="auto"/>
            <w:tcBorders>
              <w:top w:val="single" w:sz="4" w:space="0" w:color="000000"/>
              <w:left w:val="single" w:sz="4" w:space="0" w:color="000000"/>
              <w:bottom w:val="single" w:sz="4" w:space="0" w:color="000000"/>
              <w:right w:val="single" w:sz="4" w:space="0" w:color="000000"/>
            </w:tcBorders>
            <w:vAlign w:val="center"/>
          </w:tcPr>
          <w:p w:rsidR="003E0768" w:rsidRPr="003E0768" w:rsidP="003E0768" w14:paraId="05697A40"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b/>
                <w:bCs/>
              </w:rPr>
            </w:pPr>
            <w:r w:rsidRPr="003E0768">
              <w:rPr>
                <w:rFonts w:ascii="Times New Roman" w:hAnsi="Times New Roman"/>
                <w:b/>
                <w:bCs/>
              </w:rPr>
              <w:t>100%</w:t>
            </w:r>
          </w:p>
        </w:tc>
        <w:tc>
          <w:tcPr>
            <w:tcW w:w="0" w:type="auto"/>
            <w:tcBorders>
              <w:top w:val="single" w:sz="4" w:space="0" w:color="000000"/>
              <w:left w:val="single" w:sz="4" w:space="0" w:color="000000"/>
              <w:bottom w:val="single" w:sz="4" w:space="0" w:color="000000"/>
              <w:right w:val="single" w:sz="4" w:space="0" w:color="000000"/>
            </w:tcBorders>
            <w:vAlign w:val="center"/>
          </w:tcPr>
          <w:p w:rsidR="003E0768" w:rsidRPr="003E0768" w:rsidP="003E0768" w14:paraId="3A83ACE9" w14:textId="7EAC24AE">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b/>
                <w:bCs/>
              </w:rPr>
            </w:pPr>
            <w:r w:rsidRPr="003E0768">
              <w:rPr>
                <w:rFonts w:ascii="Times New Roman" w:hAnsi="Times New Roman"/>
                <w:b/>
                <w:bCs/>
              </w:rPr>
              <w:t>$</w:t>
            </w:r>
            <w:r w:rsidR="003B6C5E">
              <w:rPr>
                <w:rFonts w:ascii="Times New Roman" w:hAnsi="Times New Roman"/>
                <w:b/>
                <w:bCs/>
              </w:rPr>
              <w:t>71.51</w:t>
            </w:r>
          </w:p>
        </w:tc>
      </w:tr>
    </w:tbl>
    <w:p w:rsidR="006D3F95" w:rsidRPr="00AC6F10" w14:paraId="0E0F454D"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6D3F95" w:rsidRPr="00AC6F10" w14:paraId="7AE24707" w14:textId="4B5AB7B3">
      <w:pPr>
        <w:pStyle w:val="FootnoteText"/>
      </w:pPr>
      <w:r w:rsidRPr="00AC6F10">
        <w:t>Table 14-2, below, shows the estimated Federal hours and costs for each component of this information collection.</w:t>
      </w:r>
      <w:r w:rsidR="00372313">
        <w:t xml:space="preserve"> </w:t>
      </w:r>
      <w:r w:rsidRPr="00AC6F10">
        <w:t xml:space="preserve">The estimated time spent to process the information collections is based on the </w:t>
      </w:r>
      <w:r w:rsidRPr="00AC6F10" w:rsidR="008824F2">
        <w:t>BLM</w:t>
      </w:r>
      <w:r w:rsidR="008824F2">
        <w:t>’</w:t>
      </w:r>
      <w:r w:rsidRPr="00AC6F10" w:rsidR="008824F2">
        <w:t xml:space="preserve">s </w:t>
      </w:r>
      <w:r w:rsidRPr="00AC6F10">
        <w:t>experience.</w:t>
      </w:r>
      <w:r w:rsidR="00372313">
        <w:t xml:space="preserve"> </w:t>
      </w:r>
      <w:r w:rsidR="008824F2">
        <w:t>E</w:t>
      </w:r>
      <w:r w:rsidRPr="00AC6F10">
        <w:t>stimated costs are rounded off to the nearest dollar.</w:t>
      </w:r>
      <w:r w:rsidR="00372313">
        <w:t xml:space="preserve"> </w:t>
      </w:r>
      <w:r w:rsidRPr="00AC6F10">
        <w:t>The hourly wage is shown at Table 14-1, above.</w:t>
      </w:r>
    </w:p>
    <w:p w:rsidR="006D3F95" w:rsidRPr="00AC6F10" w14:paraId="55CBD040" w14:textId="77777777">
      <w:pPr>
        <w:pStyle w:val="FootnoteText"/>
      </w:pPr>
    </w:p>
    <w:p w:rsidR="006D3F95" w:rsidRPr="00C20D52" w:rsidP="00C20D52" w14:paraId="502B77A4" w14:textId="5081AFCC">
      <w:pPr>
        <w:pStyle w:val="FootnoteText"/>
        <w:rPr>
          <w:b/>
        </w:rPr>
      </w:pPr>
      <w:r w:rsidRPr="00AC6F10">
        <w:rPr>
          <w:b/>
        </w:rPr>
        <w:t>Table 14-2</w:t>
      </w:r>
      <w:r w:rsidR="00C20D52">
        <w:rPr>
          <w:b/>
        </w:rPr>
        <w:t xml:space="preserve">: </w:t>
      </w:r>
      <w:r w:rsidRPr="00AC6F10">
        <w:rPr>
          <w:b/>
        </w:rPr>
        <w:t>Estimated Annual Cost to the Government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72"/>
        <w:gridCol w:w="1386"/>
        <w:gridCol w:w="1469"/>
        <w:gridCol w:w="937"/>
        <w:gridCol w:w="959"/>
        <w:gridCol w:w="1327"/>
      </w:tblGrid>
      <w:tr w14:paraId="60EEC1D2" w14:textId="77777777" w:rsidTr="00212D75">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blHeader/>
        </w:trPr>
        <w:tc>
          <w:tcPr>
            <w:tcW w:w="0" w:type="auto"/>
            <w:shd w:val="clear" w:color="auto" w:fill="D9D9D9" w:themeFill="background1" w:themeFillShade="D9"/>
            <w:vAlign w:val="center"/>
          </w:tcPr>
          <w:p w:rsidR="00F94124" w:rsidRPr="00AC6F10" w14:paraId="5B6579EF" w14:textId="139E5CA8">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rPr>
            </w:pPr>
            <w:r>
              <w:rPr>
                <w:rFonts w:ascii="Times New Roman" w:hAnsi="Times New Roman"/>
                <w:b/>
              </w:rPr>
              <w:t>Information Collection</w:t>
            </w:r>
          </w:p>
        </w:tc>
        <w:tc>
          <w:tcPr>
            <w:tcW w:w="0" w:type="auto"/>
            <w:shd w:val="clear" w:color="auto" w:fill="D9D9D9" w:themeFill="background1" w:themeFillShade="D9"/>
            <w:vAlign w:val="center"/>
          </w:tcPr>
          <w:p w:rsidR="00F94124" w:rsidRPr="00AC6F10" w14:paraId="2A8C7D5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rPr>
            </w:pPr>
            <w:r w:rsidRPr="00AC6F10">
              <w:rPr>
                <w:rFonts w:ascii="Times New Roman" w:hAnsi="Times New Roman"/>
                <w:b/>
              </w:rPr>
              <w:t>Number of Responses</w:t>
            </w:r>
          </w:p>
        </w:tc>
        <w:tc>
          <w:tcPr>
            <w:tcW w:w="0" w:type="auto"/>
            <w:shd w:val="clear" w:color="auto" w:fill="D9D9D9" w:themeFill="background1" w:themeFillShade="D9"/>
            <w:vAlign w:val="center"/>
          </w:tcPr>
          <w:p w:rsidR="00F94124" w:rsidRPr="00AC6F10" w14:paraId="4A7384AF" w14:textId="68D2108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jc w:val="center"/>
              <w:rPr>
                <w:rFonts w:ascii="Times New Roman" w:hAnsi="Times New Roman"/>
                <w:b/>
              </w:rPr>
            </w:pPr>
            <w:r w:rsidRPr="00AC6F10">
              <w:rPr>
                <w:rFonts w:ascii="Times New Roman" w:hAnsi="Times New Roman"/>
                <w:b/>
              </w:rPr>
              <w:t>Time Per Response</w:t>
            </w:r>
            <w:r>
              <w:rPr>
                <w:rFonts w:ascii="Times New Roman" w:hAnsi="Times New Roman"/>
                <w:b/>
              </w:rPr>
              <w:t xml:space="preserve"> (hours)</w:t>
            </w:r>
          </w:p>
        </w:tc>
        <w:tc>
          <w:tcPr>
            <w:tcW w:w="0" w:type="auto"/>
            <w:shd w:val="clear" w:color="auto" w:fill="D9D9D9" w:themeFill="background1" w:themeFillShade="D9"/>
            <w:vAlign w:val="center"/>
          </w:tcPr>
          <w:p w:rsidR="00F94124" w:rsidRPr="00AC6F10" w14:paraId="013E1D0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rPr>
            </w:pPr>
            <w:r w:rsidRPr="00AC6F10">
              <w:rPr>
                <w:rFonts w:ascii="Times New Roman" w:hAnsi="Times New Roman"/>
                <w:b/>
              </w:rPr>
              <w:t>Total Time</w:t>
            </w:r>
          </w:p>
          <w:p w:rsidR="00F94124" w:rsidRPr="00AC6F10" w14:paraId="46ECD43C" w14:textId="59240CA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rPr>
            </w:pPr>
            <w:r w:rsidRPr="00AC6F10">
              <w:rPr>
                <w:rFonts w:ascii="Times New Roman" w:hAnsi="Times New Roman"/>
                <w:b/>
              </w:rPr>
              <w:t>(</w:t>
            </w:r>
            <w:r>
              <w:rPr>
                <w:rFonts w:ascii="Times New Roman" w:hAnsi="Times New Roman"/>
                <w:b/>
              </w:rPr>
              <w:t>hours</w:t>
            </w:r>
            <w:r w:rsidRPr="00AC6F10">
              <w:rPr>
                <w:rFonts w:ascii="Times New Roman" w:hAnsi="Times New Roman"/>
                <w:b/>
              </w:rPr>
              <w:t>)</w:t>
            </w:r>
          </w:p>
          <w:p w:rsidR="00F94124" w:rsidRPr="00AC6F10" w14:paraId="0696E63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rPr>
            </w:pPr>
          </w:p>
        </w:tc>
        <w:tc>
          <w:tcPr>
            <w:tcW w:w="0" w:type="auto"/>
            <w:shd w:val="clear" w:color="auto" w:fill="D9D9D9" w:themeFill="background1" w:themeFillShade="D9"/>
            <w:vAlign w:val="center"/>
          </w:tcPr>
          <w:p w:rsidR="00F94124" w:rsidRPr="00AC6F10" w14:paraId="5CFDBACF" w14:textId="422EB25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rPr>
            </w:pPr>
            <w:r>
              <w:rPr>
                <w:rFonts w:ascii="Times New Roman" w:hAnsi="Times New Roman"/>
                <w:b/>
              </w:rPr>
              <w:t>Hourly Cost</w:t>
            </w:r>
          </w:p>
        </w:tc>
        <w:tc>
          <w:tcPr>
            <w:tcW w:w="0" w:type="auto"/>
            <w:shd w:val="clear" w:color="auto" w:fill="D9D9D9" w:themeFill="background1" w:themeFillShade="D9"/>
            <w:vAlign w:val="center"/>
          </w:tcPr>
          <w:p w:rsidR="00F94124" w:rsidRPr="00AC6F10" w14:paraId="2E8B75A7" w14:textId="7B7545A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rPr>
            </w:pPr>
            <w:r w:rsidRPr="00AC6F10">
              <w:rPr>
                <w:rFonts w:ascii="Times New Roman" w:hAnsi="Times New Roman"/>
                <w:b/>
              </w:rPr>
              <w:t>Dollar Equivalent</w:t>
            </w:r>
          </w:p>
          <w:p w:rsidR="00F94124" w:rsidRPr="00AC6F10" w14:paraId="372D53A5" w14:textId="7A35910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rPr>
            </w:pPr>
          </w:p>
        </w:tc>
      </w:tr>
      <w:tr w14:paraId="7B8356FC" w14:textId="77777777" w:rsidTr="00212D75">
        <w:tblPrEx>
          <w:tblW w:w="0" w:type="auto"/>
          <w:tblLook w:val="04A0"/>
        </w:tblPrEx>
        <w:trPr>
          <w:cantSplit/>
        </w:trPr>
        <w:tc>
          <w:tcPr>
            <w:tcW w:w="0" w:type="auto"/>
            <w:vAlign w:val="center"/>
          </w:tcPr>
          <w:p w:rsidR="00F94124" w:rsidRPr="00AC6F10" w:rsidP="00C20D52" w14:paraId="03E2EBC2" w14:textId="77777777">
            <w:pPr>
              <w:tabs>
                <w:tab w:val="left" w:pos="-1080"/>
                <w:tab w:val="left" w:pos="-720"/>
                <w:tab w:val="left" w:pos="0"/>
                <w:tab w:val="left" w:pos="360"/>
                <w:tab w:val="left" w:pos="720"/>
                <w:tab w:val="left" w:pos="1080"/>
              </w:tabs>
              <w:rPr>
                <w:rFonts w:ascii="Times New Roman" w:hAnsi="Times New Roman"/>
              </w:rPr>
            </w:pPr>
            <w:r w:rsidRPr="00AC6F10">
              <w:rPr>
                <w:rFonts w:ascii="Times New Roman" w:hAnsi="Times New Roman"/>
              </w:rPr>
              <w:t>Royalty reduction</w:t>
            </w:r>
          </w:p>
          <w:p w:rsidR="00F94124" w:rsidRPr="00AC6F10" w:rsidP="00C20D52" w14:paraId="723DBDA0" w14:textId="337B2A0C">
            <w:pPr>
              <w:tabs>
                <w:tab w:val="left" w:pos="-1080"/>
                <w:tab w:val="left" w:pos="-720"/>
                <w:tab w:val="left" w:pos="0"/>
                <w:tab w:val="left" w:pos="360"/>
                <w:tab w:val="left" w:pos="720"/>
                <w:tab w:val="left" w:pos="1080"/>
              </w:tabs>
              <w:rPr>
                <w:rFonts w:ascii="Times New Roman" w:hAnsi="Times New Roman"/>
              </w:rPr>
            </w:pPr>
            <w:r w:rsidRPr="00AC6F10">
              <w:rPr>
                <w:rFonts w:ascii="Times New Roman" w:hAnsi="Times New Roman"/>
              </w:rPr>
              <w:t>(43 CFR 3133.4)</w:t>
            </w:r>
          </w:p>
        </w:tc>
        <w:tc>
          <w:tcPr>
            <w:tcW w:w="0" w:type="auto"/>
            <w:vAlign w:val="center"/>
          </w:tcPr>
          <w:p w:rsidR="00F94124" w:rsidRPr="00AC6F10" w:rsidP="00445E54" w14:paraId="45A09491" w14:textId="77777777">
            <w:pPr>
              <w:tabs>
                <w:tab w:val="left" w:pos="-1080"/>
                <w:tab w:val="left" w:pos="-720"/>
                <w:tab w:val="left" w:pos="0"/>
                <w:tab w:val="left" w:pos="360"/>
                <w:tab w:val="left" w:pos="720"/>
                <w:tab w:val="left" w:pos="1080"/>
              </w:tabs>
              <w:jc w:val="right"/>
              <w:rPr>
                <w:rFonts w:ascii="Times New Roman" w:hAnsi="Times New Roman"/>
              </w:rPr>
            </w:pPr>
            <w:r w:rsidRPr="00AC6F10">
              <w:rPr>
                <w:rFonts w:ascii="Times New Roman" w:hAnsi="Times New Roman"/>
              </w:rPr>
              <w:t>1</w:t>
            </w:r>
          </w:p>
        </w:tc>
        <w:tc>
          <w:tcPr>
            <w:tcW w:w="0" w:type="auto"/>
            <w:vAlign w:val="center"/>
          </w:tcPr>
          <w:p w:rsidR="00F94124" w:rsidRPr="00AC6F10" w:rsidP="00445E54" w14:paraId="3C7058D1" w14:textId="7CA62F30">
            <w:pPr>
              <w:tabs>
                <w:tab w:val="left" w:pos="-1080"/>
                <w:tab w:val="left" w:pos="-720"/>
                <w:tab w:val="left" w:pos="0"/>
                <w:tab w:val="left" w:pos="360"/>
                <w:tab w:val="left" w:pos="720"/>
                <w:tab w:val="left" w:pos="1080"/>
              </w:tabs>
              <w:jc w:val="right"/>
              <w:rPr>
                <w:rFonts w:ascii="Times New Roman" w:hAnsi="Times New Roman"/>
              </w:rPr>
            </w:pPr>
            <w:r w:rsidRPr="00AC6F10">
              <w:rPr>
                <w:rFonts w:ascii="Times New Roman" w:hAnsi="Times New Roman"/>
              </w:rPr>
              <w:t>16</w:t>
            </w:r>
          </w:p>
        </w:tc>
        <w:tc>
          <w:tcPr>
            <w:tcW w:w="0" w:type="auto"/>
            <w:vAlign w:val="center"/>
          </w:tcPr>
          <w:p w:rsidR="00F94124" w:rsidRPr="00AC6F10" w:rsidP="00445E54" w14:paraId="3D0C111C" w14:textId="766FD23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AC6F10">
              <w:rPr>
                <w:rFonts w:ascii="Times New Roman" w:hAnsi="Times New Roman"/>
              </w:rPr>
              <w:t xml:space="preserve">16 </w:t>
            </w:r>
          </w:p>
        </w:tc>
        <w:tc>
          <w:tcPr>
            <w:tcW w:w="0" w:type="auto"/>
            <w:vAlign w:val="center"/>
          </w:tcPr>
          <w:p w:rsidR="00F94124" w:rsidRPr="00AC6F10" w:rsidP="00445E54" w14:paraId="75B7F4AA" w14:textId="42A2B09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Pr>
                <w:rFonts w:ascii="Times New Roman" w:hAnsi="Times New Roman"/>
              </w:rPr>
              <w:t>$</w:t>
            </w:r>
            <w:r w:rsidR="003B6C5E">
              <w:rPr>
                <w:rFonts w:ascii="Times New Roman" w:hAnsi="Times New Roman"/>
              </w:rPr>
              <w:t>71.51</w:t>
            </w:r>
          </w:p>
        </w:tc>
        <w:tc>
          <w:tcPr>
            <w:tcW w:w="0" w:type="auto"/>
            <w:vAlign w:val="center"/>
          </w:tcPr>
          <w:p w:rsidR="00F94124" w:rsidRPr="00AC6F10" w:rsidP="00445E54" w14:paraId="12F92815" w14:textId="0DBA279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AC6F10">
              <w:rPr>
                <w:rFonts w:ascii="Times New Roman" w:hAnsi="Times New Roman"/>
              </w:rPr>
              <w:t>$1,</w:t>
            </w:r>
            <w:r w:rsidRPr="00AC6F10" w:rsidR="006434B0">
              <w:rPr>
                <w:rFonts w:ascii="Times New Roman" w:hAnsi="Times New Roman"/>
              </w:rPr>
              <w:t>1</w:t>
            </w:r>
            <w:r w:rsidR="006434B0">
              <w:rPr>
                <w:rFonts w:ascii="Times New Roman" w:hAnsi="Times New Roman"/>
              </w:rPr>
              <w:t>44</w:t>
            </w:r>
          </w:p>
        </w:tc>
      </w:tr>
      <w:tr w14:paraId="7D8116ED" w14:textId="77777777" w:rsidTr="00212D75">
        <w:tblPrEx>
          <w:tblW w:w="0" w:type="auto"/>
          <w:tblLook w:val="04A0"/>
        </w:tblPrEx>
        <w:trPr>
          <w:cantSplit/>
        </w:trPr>
        <w:tc>
          <w:tcPr>
            <w:tcW w:w="0" w:type="auto"/>
            <w:vAlign w:val="center"/>
          </w:tcPr>
          <w:p w:rsidR="003B6C5E" w:rsidP="003B6C5E" w14:paraId="4C8CD504" w14:textId="77777777">
            <w:pPr>
              <w:tabs>
                <w:tab w:val="left" w:pos="-1080"/>
                <w:tab w:val="left" w:pos="-720"/>
                <w:tab w:val="left" w:pos="0"/>
                <w:tab w:val="left" w:pos="360"/>
                <w:tab w:val="left" w:pos="720"/>
                <w:tab w:val="left" w:pos="1080"/>
              </w:tabs>
              <w:rPr>
                <w:rFonts w:ascii="Times New Roman" w:hAnsi="Times New Roman"/>
              </w:rPr>
            </w:pPr>
            <w:r w:rsidRPr="00010A00">
              <w:rPr>
                <w:rFonts w:ascii="Times New Roman" w:hAnsi="Times New Roman"/>
              </w:rPr>
              <w:t xml:space="preserve">Application for a suspension of operations and production </w:t>
            </w:r>
          </w:p>
          <w:p w:rsidR="003B6C5E" w:rsidRPr="00AC6F10" w:rsidP="003B6C5E" w14:paraId="21AFE2E9" w14:textId="51D4E227">
            <w:pPr>
              <w:tabs>
                <w:tab w:val="left" w:pos="-1080"/>
                <w:tab w:val="left" w:pos="-720"/>
                <w:tab w:val="left" w:pos="0"/>
                <w:tab w:val="left" w:pos="360"/>
                <w:tab w:val="left" w:pos="720"/>
                <w:tab w:val="left" w:pos="1080"/>
              </w:tabs>
              <w:rPr>
                <w:rFonts w:ascii="Times New Roman" w:hAnsi="Times New Roman"/>
              </w:rPr>
            </w:pPr>
            <w:r w:rsidRPr="00AC6F10">
              <w:rPr>
                <w:rFonts w:ascii="Times New Roman" w:hAnsi="Times New Roman"/>
              </w:rPr>
              <w:t>(43 CFR 3135.3)</w:t>
            </w:r>
          </w:p>
        </w:tc>
        <w:tc>
          <w:tcPr>
            <w:tcW w:w="0" w:type="auto"/>
            <w:vAlign w:val="center"/>
          </w:tcPr>
          <w:p w:rsidR="003B6C5E" w:rsidRPr="00AC6F10" w:rsidP="003B6C5E" w14:paraId="73A0CDB2" w14:textId="77777777">
            <w:pPr>
              <w:tabs>
                <w:tab w:val="left" w:pos="-1080"/>
                <w:tab w:val="left" w:pos="-720"/>
                <w:tab w:val="left" w:pos="0"/>
                <w:tab w:val="left" w:pos="360"/>
                <w:tab w:val="left" w:pos="720"/>
                <w:tab w:val="left" w:pos="1080"/>
              </w:tabs>
              <w:jc w:val="right"/>
              <w:rPr>
                <w:rFonts w:ascii="Times New Roman" w:hAnsi="Times New Roman"/>
              </w:rPr>
            </w:pPr>
            <w:r w:rsidRPr="00AC6F10">
              <w:rPr>
                <w:rFonts w:ascii="Times New Roman" w:hAnsi="Times New Roman"/>
              </w:rPr>
              <w:t>1</w:t>
            </w:r>
          </w:p>
        </w:tc>
        <w:tc>
          <w:tcPr>
            <w:tcW w:w="0" w:type="auto"/>
            <w:vAlign w:val="center"/>
          </w:tcPr>
          <w:p w:rsidR="003B6C5E" w:rsidRPr="00AC6F10" w:rsidP="003B6C5E" w14:paraId="7B0029AF" w14:textId="0E6D43E5">
            <w:pPr>
              <w:tabs>
                <w:tab w:val="left" w:pos="-1080"/>
                <w:tab w:val="left" w:pos="-720"/>
                <w:tab w:val="left" w:pos="0"/>
                <w:tab w:val="left" w:pos="360"/>
                <w:tab w:val="left" w:pos="720"/>
                <w:tab w:val="left" w:pos="1080"/>
              </w:tabs>
              <w:jc w:val="right"/>
              <w:rPr>
                <w:rFonts w:ascii="Times New Roman" w:hAnsi="Times New Roman"/>
              </w:rPr>
            </w:pPr>
            <w:r w:rsidRPr="00AC6F10">
              <w:rPr>
                <w:rFonts w:ascii="Times New Roman" w:hAnsi="Times New Roman"/>
              </w:rPr>
              <w:t xml:space="preserve">4 </w:t>
            </w:r>
          </w:p>
        </w:tc>
        <w:tc>
          <w:tcPr>
            <w:tcW w:w="0" w:type="auto"/>
            <w:vAlign w:val="center"/>
          </w:tcPr>
          <w:p w:rsidR="003B6C5E" w:rsidRPr="00AC6F10" w:rsidP="003B6C5E" w14:paraId="504C20E0" w14:textId="3AE1135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AC6F10">
              <w:rPr>
                <w:rFonts w:ascii="Times New Roman" w:hAnsi="Times New Roman"/>
              </w:rPr>
              <w:t xml:space="preserve">4 </w:t>
            </w:r>
          </w:p>
        </w:tc>
        <w:tc>
          <w:tcPr>
            <w:tcW w:w="0" w:type="auto"/>
            <w:vAlign w:val="center"/>
          </w:tcPr>
          <w:p w:rsidR="003B6C5E" w:rsidRPr="00AC6F10" w:rsidP="003B6C5E" w14:paraId="22262595" w14:textId="26341608">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4233E1">
              <w:rPr>
                <w:rFonts w:ascii="Times New Roman" w:hAnsi="Times New Roman"/>
              </w:rPr>
              <w:t>$71.51</w:t>
            </w:r>
          </w:p>
        </w:tc>
        <w:tc>
          <w:tcPr>
            <w:tcW w:w="0" w:type="auto"/>
            <w:vAlign w:val="center"/>
          </w:tcPr>
          <w:p w:rsidR="003B6C5E" w:rsidRPr="00AC6F10" w:rsidP="003B6C5E" w14:paraId="1396066C" w14:textId="398D784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AC6F10">
              <w:rPr>
                <w:rFonts w:ascii="Times New Roman" w:hAnsi="Times New Roman"/>
              </w:rPr>
              <w:t>$</w:t>
            </w:r>
            <w:r w:rsidRPr="00AC6F10" w:rsidR="006434B0">
              <w:rPr>
                <w:rFonts w:ascii="Times New Roman" w:hAnsi="Times New Roman"/>
              </w:rPr>
              <w:t>2</w:t>
            </w:r>
            <w:r w:rsidR="006434B0">
              <w:rPr>
                <w:rFonts w:ascii="Times New Roman" w:hAnsi="Times New Roman"/>
              </w:rPr>
              <w:t>86</w:t>
            </w:r>
          </w:p>
        </w:tc>
      </w:tr>
      <w:tr w14:paraId="077073C1" w14:textId="77777777" w:rsidTr="00212D75">
        <w:tblPrEx>
          <w:tblW w:w="0" w:type="auto"/>
          <w:tblLook w:val="04A0"/>
        </w:tblPrEx>
        <w:trPr>
          <w:cantSplit/>
        </w:trPr>
        <w:tc>
          <w:tcPr>
            <w:tcW w:w="0" w:type="auto"/>
            <w:vAlign w:val="center"/>
          </w:tcPr>
          <w:p w:rsidR="003B6C5E" w:rsidRPr="00AC6F10" w:rsidP="003B6C5E" w14:paraId="42822089"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AC6F10">
              <w:rPr>
                <w:rFonts w:ascii="Times New Roman" w:hAnsi="Times New Roman"/>
              </w:rPr>
              <w:t>Notification of operations</w:t>
            </w:r>
          </w:p>
          <w:p w:rsidR="003B6C5E" w:rsidRPr="00AC6F10" w:rsidP="003B6C5E" w14:paraId="701F5EC5" w14:textId="1526EEBB">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AC6F10">
              <w:rPr>
                <w:rFonts w:ascii="Times New Roman" w:hAnsi="Times New Roman"/>
              </w:rPr>
              <w:t>(43 CFR 3135.6)</w:t>
            </w:r>
          </w:p>
        </w:tc>
        <w:tc>
          <w:tcPr>
            <w:tcW w:w="0" w:type="auto"/>
            <w:vAlign w:val="center"/>
          </w:tcPr>
          <w:p w:rsidR="003B6C5E" w:rsidRPr="00AC6F10" w:rsidP="003B6C5E" w14:paraId="7E839FDA" w14:textId="77777777">
            <w:pPr>
              <w:tabs>
                <w:tab w:val="left" w:pos="-1080"/>
                <w:tab w:val="left" w:pos="-720"/>
                <w:tab w:val="left" w:pos="0"/>
                <w:tab w:val="left" w:pos="360"/>
                <w:tab w:val="left" w:pos="720"/>
                <w:tab w:val="left" w:pos="1080"/>
              </w:tabs>
              <w:jc w:val="right"/>
              <w:rPr>
                <w:rFonts w:ascii="Times New Roman" w:hAnsi="Times New Roman"/>
              </w:rPr>
            </w:pPr>
            <w:r w:rsidRPr="00AC6F10">
              <w:rPr>
                <w:rFonts w:ascii="Times New Roman" w:hAnsi="Times New Roman"/>
              </w:rPr>
              <w:t>2</w:t>
            </w:r>
          </w:p>
        </w:tc>
        <w:tc>
          <w:tcPr>
            <w:tcW w:w="0" w:type="auto"/>
            <w:vAlign w:val="center"/>
          </w:tcPr>
          <w:p w:rsidR="003B6C5E" w:rsidRPr="00AC6F10" w:rsidP="003B6C5E" w14:paraId="1A986ACE" w14:textId="65AB3B2D">
            <w:pPr>
              <w:tabs>
                <w:tab w:val="left" w:pos="-1080"/>
                <w:tab w:val="left" w:pos="-720"/>
                <w:tab w:val="left" w:pos="0"/>
                <w:tab w:val="left" w:pos="360"/>
                <w:tab w:val="left" w:pos="720"/>
                <w:tab w:val="left" w:pos="1080"/>
              </w:tabs>
              <w:jc w:val="right"/>
              <w:rPr>
                <w:rFonts w:ascii="Times New Roman" w:hAnsi="Times New Roman"/>
              </w:rPr>
            </w:pPr>
            <w:r>
              <w:rPr>
                <w:rFonts w:ascii="Times New Roman" w:hAnsi="Times New Roman"/>
              </w:rPr>
              <w:t>.25</w:t>
            </w:r>
          </w:p>
        </w:tc>
        <w:tc>
          <w:tcPr>
            <w:tcW w:w="0" w:type="auto"/>
            <w:vAlign w:val="center"/>
          </w:tcPr>
          <w:p w:rsidR="003B6C5E" w:rsidRPr="00AC6F10" w:rsidP="003B6C5E" w14:paraId="64461702" w14:textId="4643650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Pr>
                <w:rFonts w:ascii="Times New Roman" w:hAnsi="Times New Roman"/>
              </w:rPr>
              <w:t>.5</w:t>
            </w:r>
          </w:p>
        </w:tc>
        <w:tc>
          <w:tcPr>
            <w:tcW w:w="0" w:type="auto"/>
            <w:vAlign w:val="center"/>
          </w:tcPr>
          <w:p w:rsidR="003B6C5E" w:rsidRPr="00AC6F10" w:rsidP="003B6C5E" w14:paraId="58FCA90B" w14:textId="373E068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4233E1">
              <w:rPr>
                <w:rFonts w:ascii="Times New Roman" w:hAnsi="Times New Roman"/>
              </w:rPr>
              <w:t>$71.51</w:t>
            </w:r>
          </w:p>
        </w:tc>
        <w:tc>
          <w:tcPr>
            <w:tcW w:w="0" w:type="auto"/>
            <w:vAlign w:val="center"/>
          </w:tcPr>
          <w:p w:rsidR="003B6C5E" w:rsidRPr="00AC6F10" w:rsidP="003B6C5E" w14:paraId="6FED8E13" w14:textId="42307B7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AC6F10">
              <w:rPr>
                <w:rFonts w:ascii="Times New Roman" w:hAnsi="Times New Roman"/>
              </w:rPr>
              <w:t>$35</w:t>
            </w:r>
          </w:p>
        </w:tc>
      </w:tr>
      <w:tr w14:paraId="0A1445EA" w14:textId="77777777" w:rsidTr="00212D75">
        <w:tblPrEx>
          <w:tblW w:w="0" w:type="auto"/>
          <w:tblLook w:val="04A0"/>
        </w:tblPrEx>
        <w:trPr>
          <w:cantSplit/>
        </w:trPr>
        <w:tc>
          <w:tcPr>
            <w:tcW w:w="0" w:type="auto"/>
            <w:vAlign w:val="center"/>
          </w:tcPr>
          <w:p w:rsidR="003B6C5E" w:rsidRPr="00AC6F10" w:rsidP="003B6C5E" w14:paraId="6FB8BFE9"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AC6F10">
              <w:rPr>
                <w:rFonts w:ascii="Times New Roman" w:hAnsi="Times New Roman"/>
              </w:rPr>
              <w:t>Unit designation</w:t>
            </w:r>
          </w:p>
          <w:p w:rsidR="003B6C5E" w:rsidRPr="00AC6F10" w:rsidP="003B6C5E" w14:paraId="50583D2A" w14:textId="1DA7308D">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AC6F10">
              <w:rPr>
                <w:rFonts w:ascii="Times New Roman" w:hAnsi="Times New Roman"/>
              </w:rPr>
              <w:t>(43 CFR 3137.21</w:t>
            </w:r>
            <w:r>
              <w:rPr>
                <w:rFonts w:ascii="Times New Roman" w:hAnsi="Times New Roman"/>
              </w:rPr>
              <w:t xml:space="preserve">, </w:t>
            </w:r>
            <w:r w:rsidRPr="00AC6F10">
              <w:rPr>
                <w:rFonts w:ascii="Times New Roman" w:hAnsi="Times New Roman"/>
              </w:rPr>
              <w:t>3137.23</w:t>
            </w:r>
            <w:r>
              <w:rPr>
                <w:rFonts w:ascii="Times New Roman" w:hAnsi="Times New Roman"/>
              </w:rPr>
              <w:t xml:space="preserve">, and </w:t>
            </w:r>
            <w:r w:rsidRPr="00336F7F">
              <w:rPr>
                <w:rFonts w:ascii="Times New Roman" w:hAnsi="Times New Roman"/>
              </w:rPr>
              <w:t>3137.80(b)</w:t>
            </w:r>
            <w:r w:rsidRPr="00AC6F10">
              <w:rPr>
                <w:rFonts w:ascii="Times New Roman" w:hAnsi="Times New Roman"/>
              </w:rPr>
              <w:t>)</w:t>
            </w:r>
          </w:p>
        </w:tc>
        <w:tc>
          <w:tcPr>
            <w:tcW w:w="0" w:type="auto"/>
            <w:vAlign w:val="center"/>
          </w:tcPr>
          <w:p w:rsidR="003B6C5E" w:rsidRPr="00AC6F10" w:rsidP="003B6C5E" w14:paraId="642F5597" w14:textId="77777777">
            <w:pPr>
              <w:tabs>
                <w:tab w:val="left" w:pos="-1080"/>
                <w:tab w:val="left" w:pos="-720"/>
                <w:tab w:val="left" w:pos="0"/>
                <w:tab w:val="left" w:pos="360"/>
                <w:tab w:val="left" w:pos="720"/>
                <w:tab w:val="left" w:pos="1080"/>
              </w:tabs>
              <w:jc w:val="right"/>
              <w:rPr>
                <w:rFonts w:ascii="Times New Roman" w:hAnsi="Times New Roman"/>
              </w:rPr>
            </w:pPr>
            <w:r w:rsidRPr="00AC6F10">
              <w:rPr>
                <w:rFonts w:ascii="Times New Roman" w:hAnsi="Times New Roman"/>
              </w:rPr>
              <w:t>1</w:t>
            </w:r>
          </w:p>
        </w:tc>
        <w:tc>
          <w:tcPr>
            <w:tcW w:w="0" w:type="auto"/>
            <w:vAlign w:val="center"/>
          </w:tcPr>
          <w:p w:rsidR="003B6C5E" w:rsidRPr="00AC6F10" w:rsidP="003B6C5E" w14:paraId="06F36776" w14:textId="750A0B01">
            <w:pPr>
              <w:tabs>
                <w:tab w:val="left" w:pos="-1080"/>
                <w:tab w:val="left" w:pos="-720"/>
                <w:tab w:val="left" w:pos="0"/>
                <w:tab w:val="left" w:pos="360"/>
                <w:tab w:val="left" w:pos="720"/>
                <w:tab w:val="left" w:pos="1080"/>
              </w:tabs>
              <w:jc w:val="right"/>
              <w:rPr>
                <w:rFonts w:ascii="Times New Roman" w:hAnsi="Times New Roman"/>
              </w:rPr>
            </w:pPr>
            <w:r w:rsidRPr="00AC6F10">
              <w:rPr>
                <w:rFonts w:ascii="Times New Roman" w:hAnsi="Times New Roman"/>
              </w:rPr>
              <w:t xml:space="preserve">40 </w:t>
            </w:r>
          </w:p>
        </w:tc>
        <w:tc>
          <w:tcPr>
            <w:tcW w:w="0" w:type="auto"/>
            <w:vAlign w:val="center"/>
          </w:tcPr>
          <w:p w:rsidR="003B6C5E" w:rsidRPr="00AC6F10" w:rsidP="003B6C5E" w14:paraId="42D4D908" w14:textId="605763A9">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AC6F10">
              <w:rPr>
                <w:rFonts w:ascii="Times New Roman" w:hAnsi="Times New Roman"/>
              </w:rPr>
              <w:t>40</w:t>
            </w:r>
          </w:p>
        </w:tc>
        <w:tc>
          <w:tcPr>
            <w:tcW w:w="0" w:type="auto"/>
            <w:vAlign w:val="center"/>
          </w:tcPr>
          <w:p w:rsidR="003B6C5E" w:rsidRPr="00AC6F10" w:rsidP="003B6C5E" w14:paraId="2559ADC6" w14:textId="618E1A4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4233E1">
              <w:rPr>
                <w:rFonts w:ascii="Times New Roman" w:hAnsi="Times New Roman"/>
              </w:rPr>
              <w:t>$71.51</w:t>
            </w:r>
          </w:p>
        </w:tc>
        <w:tc>
          <w:tcPr>
            <w:tcW w:w="0" w:type="auto"/>
            <w:vAlign w:val="center"/>
          </w:tcPr>
          <w:p w:rsidR="003B6C5E" w:rsidRPr="00AC6F10" w:rsidP="003B6C5E" w14:paraId="7A96E676" w14:textId="034C7DB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AC6F10">
              <w:rPr>
                <w:rFonts w:ascii="Times New Roman" w:hAnsi="Times New Roman"/>
              </w:rPr>
              <w:t>$2,</w:t>
            </w:r>
            <w:r w:rsidR="006434B0">
              <w:rPr>
                <w:rFonts w:ascii="Times New Roman" w:hAnsi="Times New Roman"/>
              </w:rPr>
              <w:t>860</w:t>
            </w:r>
          </w:p>
        </w:tc>
      </w:tr>
      <w:tr w14:paraId="5D55CCED" w14:textId="77777777" w:rsidTr="00212D75">
        <w:tblPrEx>
          <w:tblW w:w="0" w:type="auto"/>
          <w:tblLook w:val="04A0"/>
        </w:tblPrEx>
        <w:trPr>
          <w:cantSplit/>
        </w:trPr>
        <w:tc>
          <w:tcPr>
            <w:tcW w:w="0" w:type="auto"/>
            <w:vAlign w:val="center"/>
          </w:tcPr>
          <w:p w:rsidR="003B6C5E" w:rsidRPr="00AC6F10" w:rsidP="003B6C5E" w14:paraId="6FB478F9" w14:textId="07052602">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AC6F10">
              <w:rPr>
                <w:rFonts w:ascii="Times New Roman" w:hAnsi="Times New Roman"/>
              </w:rPr>
              <w:t xml:space="preserve">Notification of unit </w:t>
            </w:r>
            <w:r>
              <w:rPr>
                <w:rFonts w:ascii="Times New Roman" w:hAnsi="Times New Roman"/>
              </w:rPr>
              <w:t xml:space="preserve">agreement </w:t>
            </w:r>
            <w:r w:rsidRPr="00AC6F10">
              <w:rPr>
                <w:rFonts w:ascii="Times New Roman" w:hAnsi="Times New Roman"/>
              </w:rPr>
              <w:t>approval (43 CFR 3137.25)</w:t>
            </w:r>
          </w:p>
        </w:tc>
        <w:tc>
          <w:tcPr>
            <w:tcW w:w="0" w:type="auto"/>
            <w:vAlign w:val="center"/>
          </w:tcPr>
          <w:p w:rsidR="003B6C5E" w:rsidRPr="00AC6F10" w:rsidP="003B6C5E" w14:paraId="7991DEC4" w14:textId="77777777">
            <w:pPr>
              <w:tabs>
                <w:tab w:val="left" w:pos="-1080"/>
                <w:tab w:val="left" w:pos="-720"/>
                <w:tab w:val="left" w:pos="0"/>
                <w:tab w:val="left" w:pos="360"/>
                <w:tab w:val="left" w:pos="720"/>
                <w:tab w:val="left" w:pos="1080"/>
              </w:tabs>
              <w:jc w:val="right"/>
              <w:rPr>
                <w:rFonts w:ascii="Times New Roman" w:hAnsi="Times New Roman"/>
              </w:rPr>
            </w:pPr>
            <w:r w:rsidRPr="00AC6F10">
              <w:rPr>
                <w:rFonts w:ascii="Times New Roman" w:hAnsi="Times New Roman"/>
              </w:rPr>
              <w:t>1</w:t>
            </w:r>
          </w:p>
        </w:tc>
        <w:tc>
          <w:tcPr>
            <w:tcW w:w="0" w:type="auto"/>
            <w:vAlign w:val="center"/>
          </w:tcPr>
          <w:p w:rsidR="003B6C5E" w:rsidRPr="00AC6F10" w:rsidP="003B6C5E" w14:paraId="6C1BFE36" w14:textId="1D552784">
            <w:pPr>
              <w:tabs>
                <w:tab w:val="left" w:pos="-1080"/>
                <w:tab w:val="left" w:pos="-720"/>
                <w:tab w:val="left" w:pos="0"/>
                <w:tab w:val="left" w:pos="360"/>
                <w:tab w:val="left" w:pos="720"/>
                <w:tab w:val="left" w:pos="1080"/>
              </w:tabs>
              <w:jc w:val="right"/>
              <w:rPr>
                <w:rFonts w:ascii="Times New Roman" w:hAnsi="Times New Roman"/>
              </w:rPr>
            </w:pPr>
            <w:r w:rsidRPr="00AC6F10">
              <w:rPr>
                <w:rFonts w:ascii="Times New Roman" w:hAnsi="Times New Roman"/>
              </w:rPr>
              <w:t xml:space="preserve">1 </w:t>
            </w:r>
          </w:p>
        </w:tc>
        <w:tc>
          <w:tcPr>
            <w:tcW w:w="0" w:type="auto"/>
            <w:vAlign w:val="center"/>
          </w:tcPr>
          <w:p w:rsidR="003B6C5E" w:rsidRPr="00AC6F10" w:rsidP="003B6C5E" w14:paraId="08F444F2" w14:textId="2CD4CE3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AC6F10">
              <w:rPr>
                <w:rFonts w:ascii="Times New Roman" w:hAnsi="Times New Roman"/>
              </w:rPr>
              <w:t>1</w:t>
            </w:r>
          </w:p>
        </w:tc>
        <w:tc>
          <w:tcPr>
            <w:tcW w:w="0" w:type="auto"/>
            <w:vAlign w:val="center"/>
          </w:tcPr>
          <w:p w:rsidR="003B6C5E" w:rsidRPr="00AC6F10" w:rsidP="003B6C5E" w14:paraId="6AB768D6" w14:textId="2393D5F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4233E1">
              <w:rPr>
                <w:rFonts w:ascii="Times New Roman" w:hAnsi="Times New Roman"/>
              </w:rPr>
              <w:t>$71.51</w:t>
            </w:r>
          </w:p>
        </w:tc>
        <w:tc>
          <w:tcPr>
            <w:tcW w:w="0" w:type="auto"/>
            <w:vAlign w:val="center"/>
          </w:tcPr>
          <w:p w:rsidR="003B6C5E" w:rsidRPr="00AC6F10" w:rsidP="003B6C5E" w14:paraId="1E05BDF9" w14:textId="287F65E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AC6F10">
              <w:rPr>
                <w:rFonts w:ascii="Times New Roman" w:hAnsi="Times New Roman"/>
              </w:rPr>
              <w:t>$</w:t>
            </w:r>
            <w:r w:rsidR="006434B0">
              <w:rPr>
                <w:rFonts w:ascii="Times New Roman" w:hAnsi="Times New Roman"/>
              </w:rPr>
              <w:t>71</w:t>
            </w:r>
          </w:p>
        </w:tc>
      </w:tr>
      <w:tr w14:paraId="6746DC61" w14:textId="77777777" w:rsidTr="00212D75">
        <w:tblPrEx>
          <w:tblW w:w="0" w:type="auto"/>
          <w:tblLook w:val="04A0"/>
        </w:tblPrEx>
        <w:trPr>
          <w:cantSplit/>
        </w:trPr>
        <w:tc>
          <w:tcPr>
            <w:tcW w:w="0" w:type="auto"/>
            <w:vAlign w:val="center"/>
          </w:tcPr>
          <w:p w:rsidR="003B6C5E" w:rsidRPr="00AC6F10" w:rsidP="003B6C5E" w14:paraId="7F8966D6" w14:textId="06343A96">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AC6F10">
              <w:rPr>
                <w:rFonts w:ascii="Times New Roman" w:hAnsi="Times New Roman"/>
              </w:rPr>
              <w:t xml:space="preserve">Certification for modification </w:t>
            </w:r>
            <w:r w:rsidRPr="00763BCC">
              <w:rPr>
                <w:rFonts w:ascii="Times New Roman" w:hAnsi="Times New Roman"/>
              </w:rPr>
              <w:t xml:space="preserve">to unit agreement </w:t>
            </w:r>
            <w:r w:rsidRPr="00AC6F10">
              <w:rPr>
                <w:rFonts w:ascii="Times New Roman" w:hAnsi="Times New Roman"/>
              </w:rPr>
              <w:t>(43 CFR 3137.52)</w:t>
            </w:r>
          </w:p>
        </w:tc>
        <w:tc>
          <w:tcPr>
            <w:tcW w:w="0" w:type="auto"/>
            <w:vAlign w:val="center"/>
          </w:tcPr>
          <w:p w:rsidR="003B6C5E" w:rsidRPr="00AC6F10" w:rsidP="003B6C5E" w14:paraId="553B1AD9" w14:textId="77777777">
            <w:pPr>
              <w:tabs>
                <w:tab w:val="left" w:pos="-1080"/>
                <w:tab w:val="left" w:pos="-720"/>
                <w:tab w:val="left" w:pos="0"/>
                <w:tab w:val="left" w:pos="360"/>
                <w:tab w:val="left" w:pos="720"/>
                <w:tab w:val="left" w:pos="1080"/>
              </w:tabs>
              <w:jc w:val="right"/>
              <w:rPr>
                <w:rFonts w:ascii="Times New Roman" w:hAnsi="Times New Roman"/>
              </w:rPr>
            </w:pPr>
            <w:r w:rsidRPr="00AC6F10">
              <w:rPr>
                <w:rFonts w:ascii="Times New Roman" w:hAnsi="Times New Roman"/>
              </w:rPr>
              <w:t>1</w:t>
            </w:r>
          </w:p>
        </w:tc>
        <w:tc>
          <w:tcPr>
            <w:tcW w:w="0" w:type="auto"/>
            <w:vAlign w:val="center"/>
          </w:tcPr>
          <w:p w:rsidR="003B6C5E" w:rsidRPr="00AC6F10" w:rsidP="003B6C5E" w14:paraId="5781E174" w14:textId="66D9BA0F">
            <w:pPr>
              <w:tabs>
                <w:tab w:val="left" w:pos="-1080"/>
                <w:tab w:val="left" w:pos="-720"/>
                <w:tab w:val="left" w:pos="0"/>
                <w:tab w:val="left" w:pos="360"/>
                <w:tab w:val="left" w:pos="720"/>
                <w:tab w:val="left" w:pos="1080"/>
              </w:tabs>
              <w:jc w:val="right"/>
              <w:rPr>
                <w:rFonts w:ascii="Times New Roman" w:hAnsi="Times New Roman"/>
              </w:rPr>
            </w:pPr>
            <w:r w:rsidRPr="00AC6F10">
              <w:rPr>
                <w:rFonts w:ascii="Times New Roman" w:hAnsi="Times New Roman"/>
              </w:rPr>
              <w:t xml:space="preserve">4 </w:t>
            </w:r>
          </w:p>
        </w:tc>
        <w:tc>
          <w:tcPr>
            <w:tcW w:w="0" w:type="auto"/>
            <w:vAlign w:val="center"/>
          </w:tcPr>
          <w:p w:rsidR="003B6C5E" w:rsidRPr="00AC6F10" w:rsidP="003B6C5E" w14:paraId="2CB30B30" w14:textId="4853A72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AC6F10">
              <w:rPr>
                <w:rFonts w:ascii="Times New Roman" w:hAnsi="Times New Roman"/>
              </w:rPr>
              <w:t>4</w:t>
            </w:r>
          </w:p>
        </w:tc>
        <w:tc>
          <w:tcPr>
            <w:tcW w:w="0" w:type="auto"/>
            <w:vAlign w:val="center"/>
          </w:tcPr>
          <w:p w:rsidR="003B6C5E" w:rsidRPr="00AC6F10" w:rsidP="003B6C5E" w14:paraId="06E64472" w14:textId="79841DF9">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4233E1">
              <w:rPr>
                <w:rFonts w:ascii="Times New Roman" w:hAnsi="Times New Roman"/>
              </w:rPr>
              <w:t>$71.51</w:t>
            </w:r>
          </w:p>
        </w:tc>
        <w:tc>
          <w:tcPr>
            <w:tcW w:w="0" w:type="auto"/>
            <w:vAlign w:val="center"/>
          </w:tcPr>
          <w:p w:rsidR="003B6C5E" w:rsidRPr="00AC6F10" w:rsidP="003B6C5E" w14:paraId="6BC1076D" w14:textId="3A74AD3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AC6F10">
              <w:rPr>
                <w:rFonts w:ascii="Times New Roman" w:hAnsi="Times New Roman"/>
              </w:rPr>
              <w:t>$</w:t>
            </w:r>
            <w:r w:rsidRPr="00AC6F10" w:rsidR="006434B0">
              <w:rPr>
                <w:rFonts w:ascii="Times New Roman" w:hAnsi="Times New Roman"/>
              </w:rPr>
              <w:t>2</w:t>
            </w:r>
            <w:r w:rsidR="006434B0">
              <w:rPr>
                <w:rFonts w:ascii="Times New Roman" w:hAnsi="Times New Roman"/>
              </w:rPr>
              <w:t>86</w:t>
            </w:r>
          </w:p>
        </w:tc>
      </w:tr>
      <w:tr w14:paraId="210306C3" w14:textId="77777777" w:rsidTr="00212D75">
        <w:tblPrEx>
          <w:tblW w:w="0" w:type="auto"/>
          <w:tblLook w:val="04A0"/>
        </w:tblPrEx>
        <w:trPr>
          <w:cantSplit/>
        </w:trPr>
        <w:tc>
          <w:tcPr>
            <w:tcW w:w="0" w:type="auto"/>
            <w:vAlign w:val="center"/>
          </w:tcPr>
          <w:p w:rsidR="003B6C5E" w:rsidRPr="00AC6F10" w:rsidP="003B6C5E" w14:paraId="6175760B"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6058B1">
              <w:rPr>
                <w:rFonts w:ascii="Times New Roman" w:hAnsi="Times New Roman"/>
              </w:rPr>
              <w:t xml:space="preserve">Evidence of </w:t>
            </w:r>
            <w:r>
              <w:rPr>
                <w:rFonts w:ascii="Times New Roman" w:hAnsi="Times New Roman"/>
              </w:rPr>
              <w:t>a</w:t>
            </w:r>
            <w:r w:rsidRPr="00AC6F10">
              <w:rPr>
                <w:rFonts w:ascii="Times New Roman" w:hAnsi="Times New Roman"/>
              </w:rPr>
              <w:t>cceptable bonding</w:t>
            </w:r>
          </w:p>
          <w:p w:rsidR="003B6C5E" w:rsidRPr="00AC6F10" w:rsidP="003B6C5E" w14:paraId="102AFF49" w14:textId="723E6A45">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AC6F10">
              <w:rPr>
                <w:rFonts w:ascii="Times New Roman" w:hAnsi="Times New Roman"/>
              </w:rPr>
              <w:t>(43 CFR 3137.60)</w:t>
            </w:r>
          </w:p>
        </w:tc>
        <w:tc>
          <w:tcPr>
            <w:tcW w:w="0" w:type="auto"/>
            <w:vAlign w:val="center"/>
          </w:tcPr>
          <w:p w:rsidR="003B6C5E" w:rsidRPr="00AC6F10" w:rsidP="003B6C5E" w14:paraId="5C904BA4" w14:textId="77777777">
            <w:pPr>
              <w:tabs>
                <w:tab w:val="left" w:pos="-1080"/>
                <w:tab w:val="left" w:pos="-720"/>
                <w:tab w:val="left" w:pos="0"/>
                <w:tab w:val="left" w:pos="360"/>
                <w:tab w:val="left" w:pos="720"/>
                <w:tab w:val="left" w:pos="1080"/>
              </w:tabs>
              <w:jc w:val="right"/>
              <w:rPr>
                <w:rFonts w:ascii="Times New Roman" w:hAnsi="Times New Roman"/>
              </w:rPr>
            </w:pPr>
            <w:r w:rsidRPr="00AC6F10">
              <w:rPr>
                <w:rFonts w:ascii="Times New Roman" w:hAnsi="Times New Roman"/>
              </w:rPr>
              <w:t>1</w:t>
            </w:r>
          </w:p>
        </w:tc>
        <w:tc>
          <w:tcPr>
            <w:tcW w:w="0" w:type="auto"/>
            <w:vAlign w:val="center"/>
          </w:tcPr>
          <w:p w:rsidR="003B6C5E" w:rsidRPr="00AC6F10" w:rsidP="003B6C5E" w14:paraId="26B2AE4B" w14:textId="367B2C5F">
            <w:pPr>
              <w:tabs>
                <w:tab w:val="left" w:pos="-1080"/>
                <w:tab w:val="left" w:pos="-720"/>
                <w:tab w:val="left" w:pos="0"/>
                <w:tab w:val="left" w:pos="360"/>
                <w:tab w:val="left" w:pos="720"/>
                <w:tab w:val="left" w:pos="1080"/>
              </w:tabs>
              <w:jc w:val="right"/>
              <w:rPr>
                <w:rFonts w:ascii="Times New Roman" w:hAnsi="Times New Roman"/>
              </w:rPr>
            </w:pPr>
            <w:r>
              <w:rPr>
                <w:rFonts w:ascii="Times New Roman" w:hAnsi="Times New Roman"/>
              </w:rPr>
              <w:t>.5</w:t>
            </w:r>
          </w:p>
        </w:tc>
        <w:tc>
          <w:tcPr>
            <w:tcW w:w="0" w:type="auto"/>
            <w:vAlign w:val="center"/>
          </w:tcPr>
          <w:p w:rsidR="003B6C5E" w:rsidRPr="00AC6F10" w:rsidP="003B6C5E" w14:paraId="2FD53350" w14:textId="0987A76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Pr>
                <w:rFonts w:ascii="Times New Roman" w:hAnsi="Times New Roman"/>
              </w:rPr>
              <w:t>.5</w:t>
            </w:r>
          </w:p>
        </w:tc>
        <w:tc>
          <w:tcPr>
            <w:tcW w:w="0" w:type="auto"/>
            <w:vAlign w:val="center"/>
          </w:tcPr>
          <w:p w:rsidR="003B6C5E" w:rsidRPr="00AC6F10" w:rsidP="003B6C5E" w14:paraId="0987212A" w14:textId="1C64219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BE25CB">
              <w:rPr>
                <w:rFonts w:ascii="Times New Roman" w:hAnsi="Times New Roman"/>
              </w:rPr>
              <w:t>$71.51</w:t>
            </w:r>
          </w:p>
        </w:tc>
        <w:tc>
          <w:tcPr>
            <w:tcW w:w="0" w:type="auto"/>
            <w:vAlign w:val="center"/>
          </w:tcPr>
          <w:p w:rsidR="003B6C5E" w:rsidRPr="00AC6F10" w:rsidP="003B6C5E" w14:paraId="211E4328" w14:textId="5B98A1E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AC6F10">
              <w:rPr>
                <w:rFonts w:ascii="Times New Roman" w:hAnsi="Times New Roman"/>
              </w:rPr>
              <w:t>$35</w:t>
            </w:r>
          </w:p>
        </w:tc>
      </w:tr>
      <w:tr w14:paraId="7467AEC4" w14:textId="77777777" w:rsidTr="00212D75">
        <w:tblPrEx>
          <w:tblW w:w="0" w:type="auto"/>
          <w:tblLook w:val="04A0"/>
        </w:tblPrEx>
        <w:trPr>
          <w:cantSplit/>
        </w:trPr>
        <w:tc>
          <w:tcPr>
            <w:tcW w:w="0" w:type="auto"/>
            <w:vAlign w:val="center"/>
          </w:tcPr>
          <w:p w:rsidR="003B6C5E" w:rsidRPr="00AC6F10" w:rsidP="003B6C5E" w14:paraId="4665E1BF"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6058B1">
              <w:rPr>
                <w:rFonts w:ascii="Times New Roman" w:hAnsi="Times New Roman"/>
              </w:rPr>
              <w:t xml:space="preserve">Statement of </w:t>
            </w:r>
            <w:r>
              <w:rPr>
                <w:rFonts w:ascii="Times New Roman" w:hAnsi="Times New Roman"/>
              </w:rPr>
              <w:t>c</w:t>
            </w:r>
            <w:r w:rsidRPr="00AC6F10">
              <w:rPr>
                <w:rFonts w:ascii="Times New Roman" w:hAnsi="Times New Roman"/>
              </w:rPr>
              <w:t>hange of unit operator</w:t>
            </w:r>
          </w:p>
          <w:p w:rsidR="003B6C5E" w:rsidRPr="00AC6F10" w:rsidP="003B6C5E" w14:paraId="551AB0B9" w14:textId="4D924270">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AC6F10">
              <w:rPr>
                <w:rFonts w:ascii="Times New Roman" w:hAnsi="Times New Roman"/>
              </w:rPr>
              <w:t>(43 CFR 3137.61)</w:t>
            </w:r>
          </w:p>
        </w:tc>
        <w:tc>
          <w:tcPr>
            <w:tcW w:w="0" w:type="auto"/>
            <w:vAlign w:val="center"/>
          </w:tcPr>
          <w:p w:rsidR="003B6C5E" w:rsidRPr="00AC6F10" w:rsidP="003B6C5E" w14:paraId="7BFA928E" w14:textId="77777777">
            <w:pPr>
              <w:tabs>
                <w:tab w:val="left" w:pos="-1080"/>
                <w:tab w:val="left" w:pos="-720"/>
                <w:tab w:val="left" w:pos="0"/>
                <w:tab w:val="left" w:pos="360"/>
                <w:tab w:val="left" w:pos="720"/>
                <w:tab w:val="left" w:pos="1080"/>
              </w:tabs>
              <w:jc w:val="right"/>
              <w:rPr>
                <w:rFonts w:ascii="Times New Roman" w:hAnsi="Times New Roman"/>
              </w:rPr>
            </w:pPr>
            <w:r w:rsidRPr="00AC6F10">
              <w:rPr>
                <w:rFonts w:ascii="Times New Roman" w:hAnsi="Times New Roman"/>
              </w:rPr>
              <w:t>1</w:t>
            </w:r>
          </w:p>
        </w:tc>
        <w:tc>
          <w:tcPr>
            <w:tcW w:w="0" w:type="auto"/>
            <w:vAlign w:val="center"/>
          </w:tcPr>
          <w:p w:rsidR="003B6C5E" w:rsidRPr="00AC6F10" w:rsidP="003B6C5E" w14:paraId="56D53A42" w14:textId="56D77933">
            <w:pPr>
              <w:tabs>
                <w:tab w:val="left" w:pos="-1080"/>
                <w:tab w:val="left" w:pos="-720"/>
                <w:tab w:val="left" w:pos="0"/>
                <w:tab w:val="left" w:pos="360"/>
                <w:tab w:val="left" w:pos="720"/>
                <w:tab w:val="left" w:pos="1080"/>
              </w:tabs>
              <w:jc w:val="right"/>
              <w:rPr>
                <w:rFonts w:ascii="Times New Roman" w:hAnsi="Times New Roman"/>
              </w:rPr>
            </w:pPr>
            <w:r>
              <w:rPr>
                <w:rFonts w:ascii="Times New Roman" w:hAnsi="Times New Roman"/>
              </w:rPr>
              <w:t>.75</w:t>
            </w:r>
          </w:p>
        </w:tc>
        <w:tc>
          <w:tcPr>
            <w:tcW w:w="0" w:type="auto"/>
            <w:vAlign w:val="center"/>
          </w:tcPr>
          <w:p w:rsidR="003B6C5E" w:rsidRPr="00AC6F10" w:rsidP="003B6C5E" w14:paraId="4D28ECBD" w14:textId="2136963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Pr>
                <w:rFonts w:ascii="Times New Roman" w:hAnsi="Times New Roman"/>
              </w:rPr>
              <w:t>.75</w:t>
            </w:r>
          </w:p>
        </w:tc>
        <w:tc>
          <w:tcPr>
            <w:tcW w:w="0" w:type="auto"/>
            <w:vAlign w:val="center"/>
          </w:tcPr>
          <w:p w:rsidR="003B6C5E" w:rsidRPr="00AC6F10" w:rsidP="003B6C5E" w14:paraId="26C5650A" w14:textId="4869CB5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BE25CB">
              <w:rPr>
                <w:rFonts w:ascii="Times New Roman" w:hAnsi="Times New Roman"/>
              </w:rPr>
              <w:t>$71.51</w:t>
            </w:r>
          </w:p>
        </w:tc>
        <w:tc>
          <w:tcPr>
            <w:tcW w:w="0" w:type="auto"/>
            <w:vAlign w:val="center"/>
          </w:tcPr>
          <w:p w:rsidR="003B6C5E" w:rsidRPr="00AC6F10" w:rsidP="003B6C5E" w14:paraId="360EE4AE" w14:textId="29257869">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AC6F10">
              <w:rPr>
                <w:rFonts w:ascii="Times New Roman" w:hAnsi="Times New Roman"/>
              </w:rPr>
              <w:t>$5</w:t>
            </w:r>
            <w:r w:rsidR="00615B6C">
              <w:rPr>
                <w:rFonts w:ascii="Times New Roman" w:hAnsi="Times New Roman"/>
              </w:rPr>
              <w:t>3</w:t>
            </w:r>
          </w:p>
        </w:tc>
      </w:tr>
      <w:tr w14:paraId="0C61BB0D" w14:textId="77777777" w:rsidTr="00212D75">
        <w:tblPrEx>
          <w:tblW w:w="0" w:type="auto"/>
          <w:tblLook w:val="04A0"/>
        </w:tblPrEx>
        <w:trPr>
          <w:cantSplit/>
        </w:trPr>
        <w:tc>
          <w:tcPr>
            <w:tcW w:w="0" w:type="auto"/>
            <w:vAlign w:val="center"/>
          </w:tcPr>
          <w:p w:rsidR="003B6C5E" w:rsidP="003B6C5E" w14:paraId="7DC55E96"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AC6F10">
              <w:rPr>
                <w:rFonts w:ascii="Times New Roman" w:hAnsi="Times New Roman"/>
              </w:rPr>
              <w:t xml:space="preserve">Certification of unit obligation </w:t>
            </w:r>
          </w:p>
          <w:p w:rsidR="003B6C5E" w:rsidRPr="00AC6F10" w:rsidP="003B6C5E" w14:paraId="0367CBEA" w14:textId="17CAABC9">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AC6F10">
              <w:rPr>
                <w:rFonts w:ascii="Times New Roman" w:hAnsi="Times New Roman"/>
              </w:rPr>
              <w:t>(43 CFR 3137.70)</w:t>
            </w:r>
          </w:p>
        </w:tc>
        <w:tc>
          <w:tcPr>
            <w:tcW w:w="0" w:type="auto"/>
            <w:vAlign w:val="center"/>
          </w:tcPr>
          <w:p w:rsidR="003B6C5E" w:rsidRPr="00AC6F10" w:rsidP="003B6C5E" w14:paraId="4006771F" w14:textId="77777777">
            <w:pPr>
              <w:tabs>
                <w:tab w:val="left" w:pos="-1080"/>
                <w:tab w:val="left" w:pos="-720"/>
                <w:tab w:val="left" w:pos="0"/>
                <w:tab w:val="left" w:pos="360"/>
                <w:tab w:val="left" w:pos="720"/>
                <w:tab w:val="left" w:pos="1080"/>
              </w:tabs>
              <w:jc w:val="right"/>
              <w:rPr>
                <w:rFonts w:ascii="Times New Roman" w:hAnsi="Times New Roman"/>
              </w:rPr>
            </w:pPr>
            <w:r w:rsidRPr="00AC6F10">
              <w:rPr>
                <w:rFonts w:ascii="Times New Roman" w:hAnsi="Times New Roman"/>
              </w:rPr>
              <w:t>1</w:t>
            </w:r>
          </w:p>
        </w:tc>
        <w:tc>
          <w:tcPr>
            <w:tcW w:w="0" w:type="auto"/>
            <w:vAlign w:val="center"/>
          </w:tcPr>
          <w:p w:rsidR="003B6C5E" w:rsidRPr="00AC6F10" w:rsidP="003B6C5E" w14:paraId="5314B30F" w14:textId="09F40A18">
            <w:pPr>
              <w:tabs>
                <w:tab w:val="left" w:pos="-1080"/>
                <w:tab w:val="left" w:pos="-720"/>
                <w:tab w:val="left" w:pos="0"/>
                <w:tab w:val="left" w:pos="360"/>
                <w:tab w:val="left" w:pos="720"/>
                <w:tab w:val="left" w:pos="1080"/>
              </w:tabs>
              <w:jc w:val="right"/>
              <w:rPr>
                <w:rFonts w:ascii="Times New Roman" w:hAnsi="Times New Roman"/>
              </w:rPr>
            </w:pPr>
            <w:r w:rsidRPr="00AC6F10">
              <w:rPr>
                <w:rFonts w:ascii="Times New Roman" w:hAnsi="Times New Roman"/>
              </w:rPr>
              <w:t>1</w:t>
            </w:r>
          </w:p>
        </w:tc>
        <w:tc>
          <w:tcPr>
            <w:tcW w:w="0" w:type="auto"/>
            <w:vAlign w:val="center"/>
          </w:tcPr>
          <w:p w:rsidR="003B6C5E" w:rsidRPr="00AC6F10" w:rsidP="003B6C5E" w14:paraId="5C261546" w14:textId="51685E5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AC6F10">
              <w:rPr>
                <w:rFonts w:ascii="Times New Roman" w:hAnsi="Times New Roman"/>
              </w:rPr>
              <w:t>1</w:t>
            </w:r>
          </w:p>
        </w:tc>
        <w:tc>
          <w:tcPr>
            <w:tcW w:w="0" w:type="auto"/>
            <w:vAlign w:val="center"/>
          </w:tcPr>
          <w:p w:rsidR="003B6C5E" w:rsidRPr="00AC6F10" w:rsidP="003B6C5E" w14:paraId="77BD4D3B" w14:textId="1DA9A90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BE25CB">
              <w:rPr>
                <w:rFonts w:ascii="Times New Roman" w:hAnsi="Times New Roman"/>
              </w:rPr>
              <w:t>$71.51</w:t>
            </w:r>
          </w:p>
        </w:tc>
        <w:tc>
          <w:tcPr>
            <w:tcW w:w="0" w:type="auto"/>
            <w:vAlign w:val="center"/>
          </w:tcPr>
          <w:p w:rsidR="003B6C5E" w:rsidRPr="00AC6F10" w:rsidP="003B6C5E" w14:paraId="3C0AFB91" w14:textId="1D8929C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AC6F10">
              <w:rPr>
                <w:rFonts w:ascii="Times New Roman" w:hAnsi="Times New Roman"/>
              </w:rPr>
              <w:t>$</w:t>
            </w:r>
            <w:r w:rsidR="00615B6C">
              <w:rPr>
                <w:rFonts w:ascii="Times New Roman" w:hAnsi="Times New Roman"/>
              </w:rPr>
              <w:t>71</w:t>
            </w:r>
          </w:p>
        </w:tc>
      </w:tr>
      <w:tr w14:paraId="0BD09B5C" w14:textId="77777777" w:rsidTr="00212D75">
        <w:tblPrEx>
          <w:tblW w:w="0" w:type="auto"/>
          <w:tblLook w:val="04A0"/>
        </w:tblPrEx>
        <w:trPr>
          <w:cantSplit/>
        </w:trPr>
        <w:tc>
          <w:tcPr>
            <w:tcW w:w="0" w:type="auto"/>
            <w:vAlign w:val="center"/>
          </w:tcPr>
          <w:p w:rsidR="003B6C5E" w:rsidRPr="00AC6F10" w:rsidP="003B6C5E" w14:paraId="3C163A52"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AC6F10">
              <w:rPr>
                <w:rFonts w:ascii="Times New Roman" w:hAnsi="Times New Roman"/>
              </w:rPr>
              <w:t>Certification of continuing development</w:t>
            </w:r>
          </w:p>
          <w:p w:rsidR="003B6C5E" w:rsidRPr="00AC6F10" w:rsidP="003B6C5E" w14:paraId="0256C5E0" w14:textId="3BC836FA">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AC6F10">
              <w:rPr>
                <w:rFonts w:ascii="Times New Roman" w:hAnsi="Times New Roman"/>
              </w:rPr>
              <w:t>(43 CFR 3137.71)</w:t>
            </w:r>
          </w:p>
        </w:tc>
        <w:tc>
          <w:tcPr>
            <w:tcW w:w="0" w:type="auto"/>
            <w:vAlign w:val="center"/>
          </w:tcPr>
          <w:p w:rsidR="003B6C5E" w:rsidRPr="00AC6F10" w:rsidP="003B6C5E" w14:paraId="55F1C644" w14:textId="77777777">
            <w:pPr>
              <w:tabs>
                <w:tab w:val="left" w:pos="-1080"/>
                <w:tab w:val="left" w:pos="-720"/>
                <w:tab w:val="left" w:pos="0"/>
                <w:tab w:val="left" w:pos="360"/>
                <w:tab w:val="left" w:pos="720"/>
                <w:tab w:val="left" w:pos="1080"/>
              </w:tabs>
              <w:jc w:val="right"/>
              <w:rPr>
                <w:rFonts w:ascii="Times New Roman" w:hAnsi="Times New Roman"/>
              </w:rPr>
            </w:pPr>
            <w:r w:rsidRPr="00AC6F10">
              <w:rPr>
                <w:rFonts w:ascii="Times New Roman" w:hAnsi="Times New Roman"/>
              </w:rPr>
              <w:t>1</w:t>
            </w:r>
          </w:p>
        </w:tc>
        <w:tc>
          <w:tcPr>
            <w:tcW w:w="0" w:type="auto"/>
            <w:vAlign w:val="center"/>
          </w:tcPr>
          <w:p w:rsidR="003B6C5E" w:rsidRPr="00AC6F10" w:rsidP="003B6C5E" w14:paraId="374FF8C5" w14:textId="5008E605">
            <w:pPr>
              <w:tabs>
                <w:tab w:val="left" w:pos="-1080"/>
                <w:tab w:val="left" w:pos="-720"/>
                <w:tab w:val="left" w:pos="0"/>
                <w:tab w:val="left" w:pos="360"/>
                <w:tab w:val="left" w:pos="720"/>
                <w:tab w:val="left" w:pos="1080"/>
              </w:tabs>
              <w:jc w:val="right"/>
              <w:rPr>
                <w:rFonts w:ascii="Times New Roman" w:hAnsi="Times New Roman"/>
              </w:rPr>
            </w:pPr>
            <w:r w:rsidRPr="00AC6F10">
              <w:rPr>
                <w:rFonts w:ascii="Times New Roman" w:hAnsi="Times New Roman"/>
              </w:rPr>
              <w:t>1</w:t>
            </w:r>
          </w:p>
        </w:tc>
        <w:tc>
          <w:tcPr>
            <w:tcW w:w="0" w:type="auto"/>
            <w:vAlign w:val="center"/>
          </w:tcPr>
          <w:p w:rsidR="003B6C5E" w:rsidRPr="00AC6F10" w:rsidP="003B6C5E" w14:paraId="120774C9" w14:textId="090AAA6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AC6F10">
              <w:rPr>
                <w:rFonts w:ascii="Times New Roman" w:hAnsi="Times New Roman"/>
              </w:rPr>
              <w:t>1</w:t>
            </w:r>
          </w:p>
        </w:tc>
        <w:tc>
          <w:tcPr>
            <w:tcW w:w="0" w:type="auto"/>
            <w:vAlign w:val="center"/>
          </w:tcPr>
          <w:p w:rsidR="003B6C5E" w:rsidRPr="00AC6F10" w:rsidP="003B6C5E" w14:paraId="2390D65B" w14:textId="10C58F9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BE25CB">
              <w:rPr>
                <w:rFonts w:ascii="Times New Roman" w:hAnsi="Times New Roman"/>
              </w:rPr>
              <w:t>$71.51</w:t>
            </w:r>
          </w:p>
        </w:tc>
        <w:tc>
          <w:tcPr>
            <w:tcW w:w="0" w:type="auto"/>
            <w:vAlign w:val="center"/>
          </w:tcPr>
          <w:p w:rsidR="003B6C5E" w:rsidRPr="00AC6F10" w:rsidP="003B6C5E" w14:paraId="431806FB" w14:textId="3214F57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AC6F10">
              <w:rPr>
                <w:rFonts w:ascii="Times New Roman" w:hAnsi="Times New Roman"/>
              </w:rPr>
              <w:t>$</w:t>
            </w:r>
            <w:r w:rsidR="00615B6C">
              <w:rPr>
                <w:rFonts w:ascii="Times New Roman" w:hAnsi="Times New Roman"/>
              </w:rPr>
              <w:t>71</w:t>
            </w:r>
          </w:p>
        </w:tc>
      </w:tr>
      <w:tr w14:paraId="5B146DD1" w14:textId="77777777" w:rsidTr="003B6C5E">
        <w:tblPrEx>
          <w:tblW w:w="0" w:type="auto"/>
          <w:tblLook w:val="04A0"/>
        </w:tblPrEx>
        <w:trPr>
          <w:cantSplit/>
        </w:trPr>
        <w:tc>
          <w:tcPr>
            <w:tcW w:w="0" w:type="auto"/>
            <w:vAlign w:val="center"/>
          </w:tcPr>
          <w:p w:rsidR="003B6C5E" w:rsidP="003B6C5E" w14:paraId="7EB0F750" w14:textId="7246229E">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9976C5">
              <w:rPr>
                <w:rFonts w:ascii="Times New Roman" w:hAnsi="Times New Roman"/>
              </w:rPr>
              <w:t xml:space="preserve">Statement of productivity for a </w:t>
            </w:r>
            <w:r w:rsidR="001606FE">
              <w:rPr>
                <w:rFonts w:ascii="Times New Roman" w:hAnsi="Times New Roman"/>
              </w:rPr>
              <w:t>PA</w:t>
            </w:r>
            <w:r w:rsidRPr="009976C5">
              <w:rPr>
                <w:rFonts w:ascii="Times New Roman" w:hAnsi="Times New Roman"/>
              </w:rPr>
              <w:t xml:space="preserve"> </w:t>
            </w:r>
          </w:p>
          <w:p w:rsidR="003B6C5E" w:rsidRPr="00AC6F10" w:rsidP="003B6C5E" w14:paraId="527A30B0" w14:textId="660CB364">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AC6F10">
              <w:rPr>
                <w:rFonts w:ascii="Times New Roman" w:hAnsi="Times New Roman"/>
              </w:rPr>
              <w:t>(43 CFR 3137.84)</w:t>
            </w:r>
          </w:p>
        </w:tc>
        <w:tc>
          <w:tcPr>
            <w:tcW w:w="0" w:type="auto"/>
            <w:vAlign w:val="center"/>
          </w:tcPr>
          <w:p w:rsidR="003B6C5E" w:rsidRPr="00AC6F10" w:rsidP="003B6C5E" w14:paraId="34AABA90" w14:textId="77777777">
            <w:pPr>
              <w:tabs>
                <w:tab w:val="left" w:pos="-1080"/>
                <w:tab w:val="left" w:pos="-720"/>
                <w:tab w:val="left" w:pos="0"/>
                <w:tab w:val="left" w:pos="360"/>
                <w:tab w:val="left" w:pos="720"/>
                <w:tab w:val="left" w:pos="1080"/>
              </w:tabs>
              <w:jc w:val="right"/>
              <w:rPr>
                <w:rFonts w:ascii="Times New Roman" w:hAnsi="Times New Roman"/>
              </w:rPr>
            </w:pPr>
            <w:r w:rsidRPr="00AC6F10">
              <w:rPr>
                <w:rFonts w:ascii="Times New Roman" w:hAnsi="Times New Roman"/>
              </w:rPr>
              <w:t>1</w:t>
            </w:r>
          </w:p>
        </w:tc>
        <w:tc>
          <w:tcPr>
            <w:tcW w:w="0" w:type="auto"/>
            <w:vAlign w:val="center"/>
          </w:tcPr>
          <w:p w:rsidR="003B6C5E" w:rsidRPr="00AC6F10" w:rsidP="003B6C5E" w14:paraId="14C3EC00" w14:textId="79D30474">
            <w:pPr>
              <w:tabs>
                <w:tab w:val="left" w:pos="-1080"/>
                <w:tab w:val="left" w:pos="-720"/>
                <w:tab w:val="left" w:pos="0"/>
                <w:tab w:val="left" w:pos="360"/>
                <w:tab w:val="left" w:pos="720"/>
                <w:tab w:val="left" w:pos="1080"/>
              </w:tabs>
              <w:jc w:val="right"/>
              <w:rPr>
                <w:rFonts w:ascii="Times New Roman" w:hAnsi="Times New Roman"/>
              </w:rPr>
            </w:pPr>
            <w:r w:rsidRPr="00AC6F10">
              <w:rPr>
                <w:rFonts w:ascii="Times New Roman" w:hAnsi="Times New Roman"/>
              </w:rPr>
              <w:t>6</w:t>
            </w:r>
          </w:p>
        </w:tc>
        <w:tc>
          <w:tcPr>
            <w:tcW w:w="0" w:type="auto"/>
            <w:vAlign w:val="center"/>
          </w:tcPr>
          <w:p w:rsidR="003B6C5E" w:rsidRPr="00AC6F10" w:rsidP="003B6C5E" w14:paraId="3B416CA1" w14:textId="0ECB780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AC6F10">
              <w:rPr>
                <w:rFonts w:ascii="Times New Roman" w:hAnsi="Times New Roman"/>
              </w:rPr>
              <w:t>6</w:t>
            </w:r>
          </w:p>
        </w:tc>
        <w:tc>
          <w:tcPr>
            <w:tcW w:w="0" w:type="auto"/>
            <w:vAlign w:val="center"/>
          </w:tcPr>
          <w:p w:rsidR="003B6C5E" w:rsidRPr="00AC6F10" w:rsidP="003B6C5E" w14:paraId="399741C7" w14:textId="0623445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BE25CB">
              <w:rPr>
                <w:rFonts w:ascii="Times New Roman" w:hAnsi="Times New Roman"/>
              </w:rPr>
              <w:t>$71.51</w:t>
            </w:r>
          </w:p>
        </w:tc>
        <w:tc>
          <w:tcPr>
            <w:tcW w:w="0" w:type="auto"/>
            <w:vAlign w:val="center"/>
          </w:tcPr>
          <w:p w:rsidR="003B6C5E" w:rsidRPr="00AC6F10" w:rsidP="003B6C5E" w14:paraId="57F131E8" w14:textId="691989D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AC6F10">
              <w:rPr>
                <w:rFonts w:ascii="Times New Roman" w:hAnsi="Times New Roman"/>
              </w:rPr>
              <w:t>$4</w:t>
            </w:r>
            <w:r w:rsidR="00615B6C">
              <w:rPr>
                <w:rFonts w:ascii="Times New Roman" w:hAnsi="Times New Roman"/>
              </w:rPr>
              <w:t>29</w:t>
            </w:r>
          </w:p>
        </w:tc>
      </w:tr>
      <w:tr w14:paraId="5BFC0CAE" w14:textId="77777777" w:rsidTr="003B6C5E">
        <w:tblPrEx>
          <w:tblW w:w="0" w:type="auto"/>
          <w:tblLook w:val="04A0"/>
        </w:tblPrEx>
        <w:trPr>
          <w:cantSplit/>
        </w:trPr>
        <w:tc>
          <w:tcPr>
            <w:tcW w:w="0" w:type="auto"/>
            <w:vAlign w:val="center"/>
          </w:tcPr>
          <w:p w:rsidR="003B6C5E" w:rsidP="003B6C5E" w14:paraId="104B02EF" w14:textId="07AB0A60">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146639">
              <w:rPr>
                <w:rFonts w:ascii="Times New Roman" w:hAnsi="Times New Roman"/>
              </w:rPr>
              <w:t xml:space="preserve">Information demonstrating that a </w:t>
            </w:r>
            <w:r w:rsidR="001606FE">
              <w:rPr>
                <w:rFonts w:ascii="Times New Roman" w:hAnsi="Times New Roman"/>
              </w:rPr>
              <w:t>PA</w:t>
            </w:r>
            <w:r w:rsidRPr="00146639">
              <w:rPr>
                <w:rFonts w:ascii="Times New Roman" w:hAnsi="Times New Roman"/>
              </w:rPr>
              <w:t xml:space="preserve"> should be larger than previously determined</w:t>
            </w:r>
          </w:p>
          <w:p w:rsidR="003B6C5E" w:rsidRPr="00AC6F10" w:rsidP="003B6C5E" w14:paraId="24726B03" w14:textId="28BC4B1D">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Pr>
                <w:rFonts w:ascii="Times New Roman" w:hAnsi="Times New Roman"/>
              </w:rPr>
              <w:t>(43 CFR 3137.86(a)(1))</w:t>
            </w:r>
          </w:p>
        </w:tc>
        <w:tc>
          <w:tcPr>
            <w:tcW w:w="0" w:type="auto"/>
            <w:vAlign w:val="center"/>
          </w:tcPr>
          <w:p w:rsidR="003B6C5E" w:rsidRPr="00AC6F10" w:rsidP="003B6C5E" w14:paraId="548008F0" w14:textId="332CAE49">
            <w:pPr>
              <w:tabs>
                <w:tab w:val="left" w:pos="-1080"/>
                <w:tab w:val="left" w:pos="-720"/>
                <w:tab w:val="left" w:pos="0"/>
                <w:tab w:val="left" w:pos="360"/>
                <w:tab w:val="left" w:pos="720"/>
                <w:tab w:val="left" w:pos="1080"/>
              </w:tabs>
              <w:jc w:val="right"/>
              <w:rPr>
                <w:rFonts w:ascii="Times New Roman" w:hAnsi="Times New Roman"/>
              </w:rPr>
            </w:pPr>
            <w:r>
              <w:rPr>
                <w:rFonts w:ascii="Times New Roman" w:hAnsi="Times New Roman"/>
              </w:rPr>
              <w:t>1</w:t>
            </w:r>
          </w:p>
        </w:tc>
        <w:tc>
          <w:tcPr>
            <w:tcW w:w="0" w:type="auto"/>
            <w:vAlign w:val="center"/>
          </w:tcPr>
          <w:p w:rsidR="003B6C5E" w:rsidRPr="00AC6F10" w:rsidP="003B6C5E" w14:paraId="4EE3B787" w14:textId="49B90B84">
            <w:pPr>
              <w:tabs>
                <w:tab w:val="left" w:pos="-1080"/>
                <w:tab w:val="left" w:pos="-720"/>
                <w:tab w:val="left" w:pos="0"/>
                <w:tab w:val="left" w:pos="360"/>
                <w:tab w:val="left" w:pos="720"/>
                <w:tab w:val="left" w:pos="1080"/>
              </w:tabs>
              <w:jc w:val="right"/>
              <w:rPr>
                <w:rFonts w:ascii="Times New Roman" w:hAnsi="Times New Roman"/>
              </w:rPr>
            </w:pPr>
            <w:r>
              <w:rPr>
                <w:rFonts w:ascii="Times New Roman" w:hAnsi="Times New Roman"/>
              </w:rPr>
              <w:t>1</w:t>
            </w:r>
          </w:p>
        </w:tc>
        <w:tc>
          <w:tcPr>
            <w:tcW w:w="0" w:type="auto"/>
            <w:vAlign w:val="center"/>
          </w:tcPr>
          <w:p w:rsidR="003B6C5E" w:rsidRPr="00AC6F10" w:rsidP="003B6C5E" w14:paraId="110495CE" w14:textId="705A9D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Pr>
                <w:rFonts w:ascii="Times New Roman" w:hAnsi="Times New Roman"/>
              </w:rPr>
              <w:t>1</w:t>
            </w:r>
          </w:p>
        </w:tc>
        <w:tc>
          <w:tcPr>
            <w:tcW w:w="0" w:type="auto"/>
            <w:vAlign w:val="center"/>
          </w:tcPr>
          <w:p w:rsidR="003B6C5E" w:rsidRPr="00AC6F10" w:rsidP="003B6C5E" w14:paraId="3E847201" w14:textId="120284D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BE25CB">
              <w:rPr>
                <w:rFonts w:ascii="Times New Roman" w:hAnsi="Times New Roman"/>
              </w:rPr>
              <w:t>$71.51</w:t>
            </w:r>
          </w:p>
        </w:tc>
        <w:tc>
          <w:tcPr>
            <w:tcW w:w="0" w:type="auto"/>
            <w:vAlign w:val="center"/>
          </w:tcPr>
          <w:p w:rsidR="003B6C5E" w:rsidRPr="00AC6F10" w:rsidP="003B6C5E" w14:paraId="77F3B88E" w14:textId="54FE4A79">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Pr>
                <w:rFonts w:ascii="Times New Roman" w:hAnsi="Times New Roman"/>
              </w:rPr>
              <w:t>$71</w:t>
            </w:r>
          </w:p>
        </w:tc>
      </w:tr>
      <w:tr w14:paraId="6A2B3BBB" w14:textId="77777777" w:rsidTr="003B6C5E">
        <w:tblPrEx>
          <w:tblW w:w="0" w:type="auto"/>
          <w:tblLook w:val="04A0"/>
        </w:tblPrEx>
        <w:trPr>
          <w:cantSplit/>
        </w:trPr>
        <w:tc>
          <w:tcPr>
            <w:tcW w:w="0" w:type="auto"/>
            <w:vAlign w:val="center"/>
          </w:tcPr>
          <w:p w:rsidR="003B6C5E" w:rsidP="003B6C5E" w14:paraId="5A9A6B87" w14:textId="47B9CBD5">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0A3335">
              <w:rPr>
                <w:rFonts w:ascii="Times New Roman" w:hAnsi="Times New Roman"/>
              </w:rPr>
              <w:t xml:space="preserve">Application to enlarge </w:t>
            </w:r>
            <w:r w:rsidR="005370BA">
              <w:rPr>
                <w:rFonts w:ascii="Times New Roman" w:hAnsi="Times New Roman"/>
              </w:rPr>
              <w:t xml:space="preserve">a </w:t>
            </w:r>
            <w:r w:rsidR="001606FE">
              <w:rPr>
                <w:rFonts w:ascii="Times New Roman" w:hAnsi="Times New Roman"/>
              </w:rPr>
              <w:t>PA</w:t>
            </w:r>
            <w:r w:rsidRPr="000A3335">
              <w:rPr>
                <w:rFonts w:ascii="Times New Roman" w:hAnsi="Times New Roman"/>
              </w:rPr>
              <w:t xml:space="preserve"> outside of existing boundaries</w:t>
            </w:r>
          </w:p>
          <w:p w:rsidR="003B6C5E" w:rsidRPr="00AC6F10" w:rsidP="003B6C5E" w14:paraId="6F7F5B08" w14:textId="711C0BA2">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Pr>
                <w:rFonts w:ascii="Times New Roman" w:hAnsi="Times New Roman"/>
              </w:rPr>
              <w:t>(43 CFR 3137.86(a)(2))</w:t>
            </w:r>
          </w:p>
        </w:tc>
        <w:tc>
          <w:tcPr>
            <w:tcW w:w="0" w:type="auto"/>
            <w:vAlign w:val="center"/>
          </w:tcPr>
          <w:p w:rsidR="003B6C5E" w:rsidRPr="00AC6F10" w:rsidP="003B6C5E" w14:paraId="03D42A5C" w14:textId="1FCB33EF">
            <w:pPr>
              <w:tabs>
                <w:tab w:val="left" w:pos="-1080"/>
                <w:tab w:val="left" w:pos="-720"/>
                <w:tab w:val="left" w:pos="0"/>
                <w:tab w:val="left" w:pos="360"/>
                <w:tab w:val="left" w:pos="720"/>
                <w:tab w:val="left" w:pos="1080"/>
              </w:tabs>
              <w:jc w:val="right"/>
              <w:rPr>
                <w:rFonts w:ascii="Times New Roman" w:hAnsi="Times New Roman"/>
              </w:rPr>
            </w:pPr>
            <w:r>
              <w:rPr>
                <w:rFonts w:ascii="Times New Roman" w:hAnsi="Times New Roman"/>
              </w:rPr>
              <w:t>1</w:t>
            </w:r>
          </w:p>
        </w:tc>
        <w:tc>
          <w:tcPr>
            <w:tcW w:w="0" w:type="auto"/>
            <w:vAlign w:val="center"/>
          </w:tcPr>
          <w:p w:rsidR="003B6C5E" w:rsidRPr="00AC6F10" w:rsidP="003B6C5E" w14:paraId="7D69C6FD" w14:textId="0D2D3821">
            <w:pPr>
              <w:tabs>
                <w:tab w:val="left" w:pos="-1080"/>
                <w:tab w:val="left" w:pos="-720"/>
                <w:tab w:val="left" w:pos="0"/>
                <w:tab w:val="left" w:pos="360"/>
                <w:tab w:val="left" w:pos="720"/>
                <w:tab w:val="left" w:pos="1080"/>
              </w:tabs>
              <w:jc w:val="right"/>
              <w:rPr>
                <w:rFonts w:ascii="Times New Roman" w:hAnsi="Times New Roman"/>
              </w:rPr>
            </w:pPr>
            <w:r>
              <w:rPr>
                <w:rFonts w:ascii="Times New Roman" w:hAnsi="Times New Roman"/>
              </w:rPr>
              <w:t>1</w:t>
            </w:r>
          </w:p>
        </w:tc>
        <w:tc>
          <w:tcPr>
            <w:tcW w:w="0" w:type="auto"/>
            <w:vAlign w:val="center"/>
          </w:tcPr>
          <w:p w:rsidR="003B6C5E" w:rsidRPr="00AC6F10" w:rsidP="003B6C5E" w14:paraId="5E03C142" w14:textId="0FC4A87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Pr>
                <w:rFonts w:ascii="Times New Roman" w:hAnsi="Times New Roman"/>
              </w:rPr>
              <w:t>1</w:t>
            </w:r>
          </w:p>
        </w:tc>
        <w:tc>
          <w:tcPr>
            <w:tcW w:w="0" w:type="auto"/>
            <w:vAlign w:val="center"/>
          </w:tcPr>
          <w:p w:rsidR="003B6C5E" w:rsidRPr="00AC6F10" w:rsidP="003B6C5E" w14:paraId="77FF13CF" w14:textId="05AE286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BE25CB">
              <w:rPr>
                <w:rFonts w:ascii="Times New Roman" w:hAnsi="Times New Roman"/>
              </w:rPr>
              <w:t>$71.51</w:t>
            </w:r>
          </w:p>
        </w:tc>
        <w:tc>
          <w:tcPr>
            <w:tcW w:w="0" w:type="auto"/>
            <w:vAlign w:val="center"/>
          </w:tcPr>
          <w:p w:rsidR="003B6C5E" w:rsidRPr="00AC6F10" w:rsidP="003B6C5E" w14:paraId="5119E9CD" w14:textId="60084ED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Pr>
                <w:rFonts w:ascii="Times New Roman" w:hAnsi="Times New Roman"/>
              </w:rPr>
              <w:t>$71</w:t>
            </w:r>
          </w:p>
        </w:tc>
      </w:tr>
      <w:tr w14:paraId="0154B82D" w14:textId="77777777" w:rsidTr="00212D75">
        <w:tblPrEx>
          <w:tblW w:w="0" w:type="auto"/>
          <w:tblLook w:val="04A0"/>
        </w:tblPrEx>
        <w:trPr>
          <w:cantSplit/>
        </w:trPr>
        <w:tc>
          <w:tcPr>
            <w:tcW w:w="0" w:type="auto"/>
            <w:vAlign w:val="center"/>
          </w:tcPr>
          <w:p w:rsidR="003B6C5E" w:rsidP="003B6C5E" w14:paraId="5BF72DC7"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0A3335">
              <w:rPr>
                <w:rFonts w:ascii="Times New Roman" w:hAnsi="Times New Roman"/>
              </w:rPr>
              <w:t>Statement for additional committed tract or tracts are added to the unit under paragraph (a)(2)</w:t>
            </w:r>
          </w:p>
          <w:p w:rsidR="003B6C5E" w:rsidRPr="00AC6F10" w:rsidP="003B6C5E" w14:paraId="179F621B" w14:textId="34A402BC">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Pr>
                <w:rFonts w:ascii="Times New Roman" w:hAnsi="Times New Roman"/>
              </w:rPr>
              <w:t>(43 CFR 3137.86(a)(3))</w:t>
            </w:r>
          </w:p>
        </w:tc>
        <w:tc>
          <w:tcPr>
            <w:tcW w:w="0" w:type="auto"/>
            <w:vAlign w:val="center"/>
          </w:tcPr>
          <w:p w:rsidR="003B6C5E" w:rsidRPr="00AC6F10" w:rsidP="003B6C5E" w14:paraId="5883723C" w14:textId="7FAF99BF">
            <w:pPr>
              <w:tabs>
                <w:tab w:val="left" w:pos="-1080"/>
                <w:tab w:val="left" w:pos="-720"/>
                <w:tab w:val="left" w:pos="0"/>
                <w:tab w:val="left" w:pos="360"/>
                <w:tab w:val="left" w:pos="720"/>
                <w:tab w:val="left" w:pos="1080"/>
              </w:tabs>
              <w:jc w:val="right"/>
              <w:rPr>
                <w:rFonts w:ascii="Times New Roman" w:hAnsi="Times New Roman"/>
              </w:rPr>
            </w:pPr>
            <w:r>
              <w:rPr>
                <w:rFonts w:ascii="Times New Roman" w:hAnsi="Times New Roman"/>
              </w:rPr>
              <w:t>1</w:t>
            </w:r>
          </w:p>
        </w:tc>
        <w:tc>
          <w:tcPr>
            <w:tcW w:w="0" w:type="auto"/>
            <w:vAlign w:val="center"/>
          </w:tcPr>
          <w:p w:rsidR="003B6C5E" w:rsidRPr="00AC6F10" w:rsidP="003B6C5E" w14:paraId="45C24C20" w14:textId="79C699ED">
            <w:pPr>
              <w:tabs>
                <w:tab w:val="left" w:pos="-1080"/>
                <w:tab w:val="left" w:pos="-720"/>
                <w:tab w:val="left" w:pos="0"/>
                <w:tab w:val="left" w:pos="360"/>
                <w:tab w:val="left" w:pos="720"/>
                <w:tab w:val="left" w:pos="1080"/>
              </w:tabs>
              <w:jc w:val="right"/>
              <w:rPr>
                <w:rFonts w:ascii="Times New Roman" w:hAnsi="Times New Roman"/>
              </w:rPr>
            </w:pPr>
            <w:r>
              <w:rPr>
                <w:rFonts w:ascii="Times New Roman" w:hAnsi="Times New Roman"/>
              </w:rPr>
              <w:t>1</w:t>
            </w:r>
          </w:p>
        </w:tc>
        <w:tc>
          <w:tcPr>
            <w:tcW w:w="0" w:type="auto"/>
            <w:vAlign w:val="center"/>
          </w:tcPr>
          <w:p w:rsidR="003B6C5E" w:rsidRPr="00AC6F10" w:rsidP="003B6C5E" w14:paraId="49EF49C8" w14:textId="32DAC65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Pr>
                <w:rFonts w:ascii="Times New Roman" w:hAnsi="Times New Roman"/>
              </w:rPr>
              <w:t>1</w:t>
            </w:r>
          </w:p>
        </w:tc>
        <w:tc>
          <w:tcPr>
            <w:tcW w:w="0" w:type="auto"/>
            <w:vAlign w:val="center"/>
          </w:tcPr>
          <w:p w:rsidR="003B6C5E" w:rsidRPr="00AC6F10" w:rsidP="003B6C5E" w14:paraId="1D1175DD" w14:textId="0550050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BE25CB">
              <w:rPr>
                <w:rFonts w:ascii="Times New Roman" w:hAnsi="Times New Roman"/>
              </w:rPr>
              <w:t>$71.51</w:t>
            </w:r>
          </w:p>
        </w:tc>
        <w:tc>
          <w:tcPr>
            <w:tcW w:w="0" w:type="auto"/>
            <w:vAlign w:val="center"/>
          </w:tcPr>
          <w:p w:rsidR="003B6C5E" w:rsidRPr="00AC6F10" w:rsidP="003B6C5E" w14:paraId="7BEE558B" w14:textId="7CF1F5C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Pr>
                <w:rFonts w:ascii="Times New Roman" w:hAnsi="Times New Roman"/>
              </w:rPr>
              <w:t>$71</w:t>
            </w:r>
          </w:p>
        </w:tc>
      </w:tr>
      <w:tr w14:paraId="346598EC" w14:textId="77777777" w:rsidTr="003B6C5E">
        <w:tblPrEx>
          <w:tblW w:w="0" w:type="auto"/>
          <w:tblLook w:val="04A0"/>
        </w:tblPrEx>
        <w:trPr>
          <w:cantSplit/>
        </w:trPr>
        <w:tc>
          <w:tcPr>
            <w:tcW w:w="0" w:type="auto"/>
            <w:vAlign w:val="center"/>
          </w:tcPr>
          <w:p w:rsidR="003B6C5E" w:rsidP="003B6C5E" w14:paraId="77F77211" w14:textId="3DCD84BE">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551822">
              <w:rPr>
                <w:rFonts w:ascii="Times New Roman" w:hAnsi="Times New Roman"/>
              </w:rPr>
              <w:t xml:space="preserve">Information for unleased Federal tracts in </w:t>
            </w:r>
            <w:r w:rsidR="005370BA">
              <w:rPr>
                <w:rFonts w:ascii="Times New Roman" w:hAnsi="Times New Roman"/>
              </w:rPr>
              <w:t xml:space="preserve">a </w:t>
            </w:r>
            <w:r w:rsidR="001606FE">
              <w:rPr>
                <w:rFonts w:ascii="Times New Roman" w:hAnsi="Times New Roman"/>
              </w:rPr>
              <w:t>PA</w:t>
            </w:r>
            <w:r w:rsidRPr="00551822">
              <w:rPr>
                <w:rFonts w:ascii="Times New Roman" w:hAnsi="Times New Roman"/>
              </w:rPr>
              <w:t xml:space="preserve"> </w:t>
            </w:r>
          </w:p>
          <w:p w:rsidR="003B6C5E" w:rsidRPr="00AC6F10" w:rsidP="003B6C5E" w14:paraId="74FA6F46" w14:textId="6ADFDEC6">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AC6F10">
              <w:rPr>
                <w:rFonts w:ascii="Times New Roman" w:hAnsi="Times New Roman"/>
              </w:rPr>
              <w:t>(43 CFR 3137.87)</w:t>
            </w:r>
          </w:p>
        </w:tc>
        <w:tc>
          <w:tcPr>
            <w:tcW w:w="0" w:type="auto"/>
            <w:vAlign w:val="center"/>
          </w:tcPr>
          <w:p w:rsidR="003B6C5E" w:rsidRPr="00AC6F10" w:rsidP="003B6C5E" w14:paraId="468BD281" w14:textId="77777777">
            <w:pPr>
              <w:tabs>
                <w:tab w:val="left" w:pos="-1080"/>
                <w:tab w:val="left" w:pos="-720"/>
                <w:tab w:val="left" w:pos="0"/>
                <w:tab w:val="left" w:pos="360"/>
                <w:tab w:val="left" w:pos="720"/>
                <w:tab w:val="left" w:pos="1080"/>
              </w:tabs>
              <w:jc w:val="right"/>
              <w:rPr>
                <w:rFonts w:ascii="Times New Roman" w:hAnsi="Times New Roman"/>
              </w:rPr>
            </w:pPr>
            <w:r w:rsidRPr="00AC6F10">
              <w:rPr>
                <w:rFonts w:ascii="Times New Roman" w:hAnsi="Times New Roman"/>
              </w:rPr>
              <w:t>1</w:t>
            </w:r>
          </w:p>
        </w:tc>
        <w:tc>
          <w:tcPr>
            <w:tcW w:w="0" w:type="auto"/>
            <w:vAlign w:val="center"/>
          </w:tcPr>
          <w:p w:rsidR="003B6C5E" w:rsidRPr="00AC6F10" w:rsidP="003B6C5E" w14:paraId="7D178549" w14:textId="649C87E4">
            <w:pPr>
              <w:tabs>
                <w:tab w:val="left" w:pos="-1080"/>
                <w:tab w:val="left" w:pos="-720"/>
                <w:tab w:val="left" w:pos="0"/>
                <w:tab w:val="left" w:pos="360"/>
                <w:tab w:val="left" w:pos="720"/>
                <w:tab w:val="left" w:pos="1080"/>
              </w:tabs>
              <w:jc w:val="right"/>
              <w:rPr>
                <w:rFonts w:ascii="Times New Roman" w:hAnsi="Times New Roman"/>
              </w:rPr>
            </w:pPr>
            <w:r w:rsidRPr="00AC6F10">
              <w:rPr>
                <w:rFonts w:ascii="Times New Roman" w:hAnsi="Times New Roman"/>
              </w:rPr>
              <w:t>2</w:t>
            </w:r>
          </w:p>
        </w:tc>
        <w:tc>
          <w:tcPr>
            <w:tcW w:w="0" w:type="auto"/>
            <w:vAlign w:val="center"/>
          </w:tcPr>
          <w:p w:rsidR="003B6C5E" w:rsidRPr="00AC6F10" w:rsidP="003B6C5E" w14:paraId="0A614D57" w14:textId="3797720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AC6F10">
              <w:rPr>
                <w:rFonts w:ascii="Times New Roman" w:hAnsi="Times New Roman"/>
              </w:rPr>
              <w:t>2</w:t>
            </w:r>
          </w:p>
        </w:tc>
        <w:tc>
          <w:tcPr>
            <w:tcW w:w="0" w:type="auto"/>
            <w:vAlign w:val="center"/>
          </w:tcPr>
          <w:p w:rsidR="003B6C5E" w:rsidRPr="00AC6F10" w:rsidP="003B6C5E" w14:paraId="43813B37" w14:textId="69DCC33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BE25CB">
              <w:rPr>
                <w:rFonts w:ascii="Times New Roman" w:hAnsi="Times New Roman"/>
              </w:rPr>
              <w:t>$71.51</w:t>
            </w:r>
          </w:p>
        </w:tc>
        <w:tc>
          <w:tcPr>
            <w:tcW w:w="0" w:type="auto"/>
            <w:vAlign w:val="center"/>
          </w:tcPr>
          <w:p w:rsidR="003B6C5E" w:rsidRPr="00AC6F10" w:rsidP="003B6C5E" w14:paraId="51E0B3FC" w14:textId="13CA762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AC6F10">
              <w:rPr>
                <w:rFonts w:ascii="Times New Roman" w:hAnsi="Times New Roman"/>
              </w:rPr>
              <w:t>$</w:t>
            </w:r>
            <w:r w:rsidRPr="00AC6F10" w:rsidR="00615B6C">
              <w:rPr>
                <w:rFonts w:ascii="Times New Roman" w:hAnsi="Times New Roman"/>
              </w:rPr>
              <w:t>1</w:t>
            </w:r>
            <w:r w:rsidR="00615B6C">
              <w:rPr>
                <w:rFonts w:ascii="Times New Roman" w:hAnsi="Times New Roman"/>
              </w:rPr>
              <w:t>42</w:t>
            </w:r>
          </w:p>
        </w:tc>
      </w:tr>
      <w:tr w14:paraId="10AFB114" w14:textId="77777777" w:rsidTr="00212D75">
        <w:tblPrEx>
          <w:tblW w:w="0" w:type="auto"/>
          <w:tblLook w:val="04A0"/>
        </w:tblPrEx>
        <w:trPr>
          <w:cantSplit/>
        </w:trPr>
        <w:tc>
          <w:tcPr>
            <w:tcW w:w="0" w:type="auto"/>
            <w:vAlign w:val="center"/>
          </w:tcPr>
          <w:p w:rsidR="003B6C5E" w:rsidP="003B6C5E" w14:paraId="1F4D508D"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AC6F10">
              <w:rPr>
                <w:rFonts w:ascii="Times New Roman" w:hAnsi="Times New Roman"/>
              </w:rPr>
              <w:t xml:space="preserve">Notification of productivity </w:t>
            </w:r>
          </w:p>
          <w:p w:rsidR="003B6C5E" w:rsidRPr="00AC6F10" w:rsidP="003B6C5E" w14:paraId="30C76C56" w14:textId="7418037E">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AC6F10">
              <w:rPr>
                <w:rFonts w:ascii="Times New Roman" w:hAnsi="Times New Roman"/>
              </w:rPr>
              <w:t>(43 CFR 3137.88)</w:t>
            </w:r>
          </w:p>
        </w:tc>
        <w:tc>
          <w:tcPr>
            <w:tcW w:w="0" w:type="auto"/>
            <w:vAlign w:val="center"/>
          </w:tcPr>
          <w:p w:rsidR="003B6C5E" w:rsidRPr="00AC6F10" w:rsidP="003B6C5E" w14:paraId="6D93DA82" w14:textId="77777777">
            <w:pPr>
              <w:tabs>
                <w:tab w:val="left" w:pos="-1080"/>
                <w:tab w:val="left" w:pos="-720"/>
                <w:tab w:val="left" w:pos="0"/>
                <w:tab w:val="left" w:pos="360"/>
                <w:tab w:val="left" w:pos="720"/>
                <w:tab w:val="left" w:pos="1080"/>
              </w:tabs>
              <w:jc w:val="right"/>
              <w:rPr>
                <w:rFonts w:ascii="Times New Roman" w:hAnsi="Times New Roman"/>
              </w:rPr>
            </w:pPr>
            <w:r w:rsidRPr="00AC6F10">
              <w:rPr>
                <w:rFonts w:ascii="Times New Roman" w:hAnsi="Times New Roman"/>
              </w:rPr>
              <w:t>1</w:t>
            </w:r>
          </w:p>
        </w:tc>
        <w:tc>
          <w:tcPr>
            <w:tcW w:w="0" w:type="auto"/>
            <w:vAlign w:val="center"/>
          </w:tcPr>
          <w:p w:rsidR="003B6C5E" w:rsidRPr="00AC6F10" w:rsidP="003B6C5E" w14:paraId="5C32A110" w14:textId="57892390">
            <w:pPr>
              <w:tabs>
                <w:tab w:val="left" w:pos="-1080"/>
                <w:tab w:val="left" w:pos="-720"/>
                <w:tab w:val="left" w:pos="0"/>
                <w:tab w:val="left" w:pos="360"/>
                <w:tab w:val="left" w:pos="720"/>
                <w:tab w:val="left" w:pos="1080"/>
              </w:tabs>
              <w:jc w:val="right"/>
              <w:rPr>
                <w:rFonts w:ascii="Times New Roman" w:hAnsi="Times New Roman"/>
              </w:rPr>
            </w:pPr>
            <w:r>
              <w:rPr>
                <w:rFonts w:ascii="Times New Roman" w:hAnsi="Times New Roman"/>
              </w:rPr>
              <w:t>.5</w:t>
            </w:r>
          </w:p>
        </w:tc>
        <w:tc>
          <w:tcPr>
            <w:tcW w:w="0" w:type="auto"/>
            <w:vAlign w:val="center"/>
          </w:tcPr>
          <w:p w:rsidR="003B6C5E" w:rsidRPr="00AC6F10" w:rsidP="003B6C5E" w14:paraId="1D59DC20" w14:textId="38C4AD0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Pr>
                <w:rFonts w:ascii="Times New Roman" w:hAnsi="Times New Roman"/>
              </w:rPr>
              <w:t>.5</w:t>
            </w:r>
          </w:p>
        </w:tc>
        <w:tc>
          <w:tcPr>
            <w:tcW w:w="0" w:type="auto"/>
            <w:vAlign w:val="center"/>
          </w:tcPr>
          <w:p w:rsidR="003B6C5E" w:rsidRPr="00AC6F10" w:rsidP="003B6C5E" w14:paraId="3EEA046A" w14:textId="553901B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BE25CB">
              <w:rPr>
                <w:rFonts w:ascii="Times New Roman" w:hAnsi="Times New Roman"/>
              </w:rPr>
              <w:t>$71.51</w:t>
            </w:r>
          </w:p>
        </w:tc>
        <w:tc>
          <w:tcPr>
            <w:tcW w:w="0" w:type="auto"/>
            <w:vAlign w:val="center"/>
          </w:tcPr>
          <w:p w:rsidR="003B6C5E" w:rsidRPr="00AC6F10" w:rsidP="003B6C5E" w14:paraId="1B5E6E07" w14:textId="3314C58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AC6F10">
              <w:rPr>
                <w:rFonts w:ascii="Times New Roman" w:hAnsi="Times New Roman"/>
              </w:rPr>
              <w:t>$35</w:t>
            </w:r>
          </w:p>
        </w:tc>
      </w:tr>
      <w:tr w14:paraId="66FB11E4" w14:textId="77777777" w:rsidTr="00212D75">
        <w:tblPrEx>
          <w:tblW w:w="0" w:type="auto"/>
          <w:tblLook w:val="04A0"/>
        </w:tblPrEx>
        <w:trPr>
          <w:cantSplit/>
        </w:trPr>
        <w:tc>
          <w:tcPr>
            <w:tcW w:w="0" w:type="auto"/>
            <w:vAlign w:val="center"/>
          </w:tcPr>
          <w:p w:rsidR="003B6C5E" w:rsidRPr="00AC6F10" w:rsidP="003B6C5E" w14:paraId="4C08458E"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AC6F10">
              <w:rPr>
                <w:rFonts w:ascii="Times New Roman" w:hAnsi="Times New Roman"/>
              </w:rPr>
              <w:t>Notification of productivity for non-unit well</w:t>
            </w:r>
          </w:p>
          <w:p w:rsidR="003B6C5E" w:rsidRPr="00AC6F10" w:rsidP="003B6C5E" w14:paraId="21BFDB05" w14:textId="74612E4D">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AC6F10">
              <w:rPr>
                <w:rFonts w:ascii="Times New Roman" w:hAnsi="Times New Roman"/>
              </w:rPr>
              <w:t>(43 CFR 3137.91)</w:t>
            </w:r>
          </w:p>
        </w:tc>
        <w:tc>
          <w:tcPr>
            <w:tcW w:w="0" w:type="auto"/>
            <w:vAlign w:val="center"/>
          </w:tcPr>
          <w:p w:rsidR="003B6C5E" w:rsidRPr="00AC6F10" w:rsidP="003B6C5E" w14:paraId="58420450" w14:textId="77777777">
            <w:pPr>
              <w:tabs>
                <w:tab w:val="left" w:pos="-1080"/>
                <w:tab w:val="left" w:pos="-720"/>
                <w:tab w:val="left" w:pos="0"/>
                <w:tab w:val="left" w:pos="360"/>
                <w:tab w:val="left" w:pos="720"/>
                <w:tab w:val="left" w:pos="1080"/>
              </w:tabs>
              <w:jc w:val="right"/>
              <w:rPr>
                <w:rFonts w:ascii="Times New Roman" w:hAnsi="Times New Roman"/>
              </w:rPr>
            </w:pPr>
            <w:r w:rsidRPr="00AC6F10">
              <w:rPr>
                <w:rFonts w:ascii="Times New Roman" w:hAnsi="Times New Roman"/>
              </w:rPr>
              <w:t>1</w:t>
            </w:r>
          </w:p>
        </w:tc>
        <w:tc>
          <w:tcPr>
            <w:tcW w:w="0" w:type="auto"/>
            <w:vAlign w:val="center"/>
          </w:tcPr>
          <w:p w:rsidR="003B6C5E" w:rsidRPr="00AC6F10" w:rsidP="003B6C5E" w14:paraId="77AC656C" w14:textId="6A04D290">
            <w:pPr>
              <w:tabs>
                <w:tab w:val="left" w:pos="-1080"/>
                <w:tab w:val="left" w:pos="-720"/>
                <w:tab w:val="left" w:pos="0"/>
                <w:tab w:val="left" w:pos="360"/>
                <w:tab w:val="left" w:pos="720"/>
                <w:tab w:val="left" w:pos="1080"/>
              </w:tabs>
              <w:jc w:val="right"/>
              <w:rPr>
                <w:rFonts w:ascii="Times New Roman" w:hAnsi="Times New Roman"/>
              </w:rPr>
            </w:pPr>
            <w:r>
              <w:rPr>
                <w:rFonts w:ascii="Times New Roman" w:hAnsi="Times New Roman"/>
              </w:rPr>
              <w:t>.5</w:t>
            </w:r>
          </w:p>
        </w:tc>
        <w:tc>
          <w:tcPr>
            <w:tcW w:w="0" w:type="auto"/>
            <w:vAlign w:val="center"/>
          </w:tcPr>
          <w:p w:rsidR="003B6C5E" w:rsidRPr="00AC6F10" w:rsidP="003B6C5E" w14:paraId="2BBBE3CF" w14:textId="5C51B34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Pr>
                <w:rFonts w:ascii="Times New Roman" w:hAnsi="Times New Roman"/>
              </w:rPr>
              <w:t>.5</w:t>
            </w:r>
          </w:p>
        </w:tc>
        <w:tc>
          <w:tcPr>
            <w:tcW w:w="0" w:type="auto"/>
            <w:vAlign w:val="center"/>
          </w:tcPr>
          <w:p w:rsidR="003B6C5E" w:rsidRPr="00AC6F10" w:rsidP="003B6C5E" w14:paraId="6C72E044" w14:textId="0704D92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BE25CB">
              <w:rPr>
                <w:rFonts w:ascii="Times New Roman" w:hAnsi="Times New Roman"/>
              </w:rPr>
              <w:t>$71.51</w:t>
            </w:r>
          </w:p>
        </w:tc>
        <w:tc>
          <w:tcPr>
            <w:tcW w:w="0" w:type="auto"/>
            <w:vAlign w:val="center"/>
          </w:tcPr>
          <w:p w:rsidR="003B6C5E" w:rsidRPr="00AC6F10" w:rsidP="003B6C5E" w14:paraId="621F548A" w14:textId="2EAAE07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AC6F10">
              <w:rPr>
                <w:rFonts w:ascii="Times New Roman" w:hAnsi="Times New Roman"/>
              </w:rPr>
              <w:t>$35</w:t>
            </w:r>
          </w:p>
        </w:tc>
      </w:tr>
      <w:tr w14:paraId="4C905CC2" w14:textId="77777777" w:rsidTr="00212D75">
        <w:tblPrEx>
          <w:tblW w:w="0" w:type="auto"/>
          <w:tblLook w:val="04A0"/>
        </w:tblPrEx>
        <w:trPr>
          <w:cantSplit/>
        </w:trPr>
        <w:tc>
          <w:tcPr>
            <w:tcW w:w="0" w:type="auto"/>
            <w:vAlign w:val="center"/>
          </w:tcPr>
          <w:p w:rsidR="003B6C5E" w:rsidRPr="00AC6F10" w:rsidP="003B6C5E" w14:paraId="0791DD8C"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AC6F10">
              <w:rPr>
                <w:rFonts w:ascii="Times New Roman" w:hAnsi="Times New Roman"/>
              </w:rPr>
              <w:t>Production information</w:t>
            </w:r>
          </w:p>
          <w:p w:rsidR="003B6C5E" w:rsidRPr="00AC6F10" w:rsidP="003B6C5E" w14:paraId="5C4975BD" w14:textId="01ED0474">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AC6F10">
              <w:rPr>
                <w:rFonts w:ascii="Times New Roman" w:hAnsi="Times New Roman"/>
              </w:rPr>
              <w:t>(43 CFR 3137.92)</w:t>
            </w:r>
          </w:p>
        </w:tc>
        <w:tc>
          <w:tcPr>
            <w:tcW w:w="0" w:type="auto"/>
            <w:vAlign w:val="center"/>
          </w:tcPr>
          <w:p w:rsidR="003B6C5E" w:rsidRPr="00AC6F10" w:rsidP="003B6C5E" w14:paraId="0936BF7C" w14:textId="77777777">
            <w:pPr>
              <w:tabs>
                <w:tab w:val="left" w:pos="-1080"/>
                <w:tab w:val="left" w:pos="-720"/>
                <w:tab w:val="left" w:pos="0"/>
                <w:tab w:val="left" w:pos="360"/>
                <w:tab w:val="left" w:pos="720"/>
                <w:tab w:val="left" w:pos="1080"/>
              </w:tabs>
              <w:jc w:val="right"/>
              <w:rPr>
                <w:rFonts w:ascii="Times New Roman" w:hAnsi="Times New Roman"/>
              </w:rPr>
            </w:pPr>
            <w:r w:rsidRPr="00AC6F10">
              <w:rPr>
                <w:rFonts w:ascii="Times New Roman" w:hAnsi="Times New Roman"/>
              </w:rPr>
              <w:t>1</w:t>
            </w:r>
          </w:p>
        </w:tc>
        <w:tc>
          <w:tcPr>
            <w:tcW w:w="0" w:type="auto"/>
            <w:vAlign w:val="center"/>
          </w:tcPr>
          <w:p w:rsidR="003B6C5E" w:rsidRPr="00AC6F10" w:rsidP="003B6C5E" w14:paraId="145CBA23" w14:textId="560EDB97">
            <w:pPr>
              <w:tabs>
                <w:tab w:val="left" w:pos="-1080"/>
                <w:tab w:val="left" w:pos="-720"/>
                <w:tab w:val="left" w:pos="0"/>
                <w:tab w:val="left" w:pos="360"/>
                <w:tab w:val="left" w:pos="720"/>
                <w:tab w:val="left" w:pos="1080"/>
              </w:tabs>
              <w:jc w:val="right"/>
              <w:rPr>
                <w:rFonts w:ascii="Times New Roman" w:hAnsi="Times New Roman"/>
              </w:rPr>
            </w:pPr>
            <w:r w:rsidRPr="00AC6F10">
              <w:rPr>
                <w:rFonts w:ascii="Times New Roman" w:hAnsi="Times New Roman"/>
              </w:rPr>
              <w:t xml:space="preserve">1 </w:t>
            </w:r>
          </w:p>
        </w:tc>
        <w:tc>
          <w:tcPr>
            <w:tcW w:w="0" w:type="auto"/>
            <w:vAlign w:val="center"/>
          </w:tcPr>
          <w:p w:rsidR="003B6C5E" w:rsidRPr="00AC6F10" w:rsidP="003B6C5E" w14:paraId="445D8C22" w14:textId="4BB2D39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AC6F10">
              <w:rPr>
                <w:rFonts w:ascii="Times New Roman" w:hAnsi="Times New Roman"/>
              </w:rPr>
              <w:t>1</w:t>
            </w:r>
          </w:p>
        </w:tc>
        <w:tc>
          <w:tcPr>
            <w:tcW w:w="0" w:type="auto"/>
            <w:vAlign w:val="center"/>
          </w:tcPr>
          <w:p w:rsidR="003B6C5E" w:rsidRPr="00AC6F10" w:rsidP="003B6C5E" w14:paraId="4F7C8C8F" w14:textId="600B5BB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BE25CB">
              <w:rPr>
                <w:rFonts w:ascii="Times New Roman" w:hAnsi="Times New Roman"/>
              </w:rPr>
              <w:t>$71.51</w:t>
            </w:r>
          </w:p>
        </w:tc>
        <w:tc>
          <w:tcPr>
            <w:tcW w:w="0" w:type="auto"/>
            <w:vAlign w:val="center"/>
          </w:tcPr>
          <w:p w:rsidR="003B6C5E" w:rsidRPr="00AC6F10" w:rsidP="003B6C5E" w14:paraId="53D5CFC3" w14:textId="592420C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AC6F10">
              <w:rPr>
                <w:rFonts w:ascii="Times New Roman" w:hAnsi="Times New Roman"/>
              </w:rPr>
              <w:t>$</w:t>
            </w:r>
            <w:r w:rsidR="00615B6C">
              <w:rPr>
                <w:rFonts w:ascii="Times New Roman" w:hAnsi="Times New Roman"/>
              </w:rPr>
              <w:t>71</w:t>
            </w:r>
          </w:p>
        </w:tc>
      </w:tr>
      <w:tr w14:paraId="2B22A2FF" w14:textId="77777777" w:rsidTr="00212D75">
        <w:tblPrEx>
          <w:tblW w:w="0" w:type="auto"/>
          <w:tblLook w:val="04A0"/>
        </w:tblPrEx>
        <w:trPr>
          <w:cantSplit/>
        </w:trPr>
        <w:tc>
          <w:tcPr>
            <w:tcW w:w="0" w:type="auto"/>
            <w:vAlign w:val="center"/>
          </w:tcPr>
          <w:p w:rsidR="003B6C5E" w:rsidRPr="00AC6F10" w:rsidP="003B6C5E" w14:paraId="64C9A044"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AC6F10">
              <w:rPr>
                <w:rFonts w:ascii="Times New Roman" w:hAnsi="Times New Roman"/>
              </w:rPr>
              <w:t>Lease extension</w:t>
            </w:r>
          </w:p>
          <w:p w:rsidR="003B6C5E" w:rsidRPr="00AC6F10" w:rsidP="003B6C5E" w14:paraId="06161ED2" w14:textId="26162AD8">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AC6F10">
              <w:rPr>
                <w:rFonts w:ascii="Times New Roman" w:hAnsi="Times New Roman"/>
              </w:rPr>
              <w:t>(43 CFR 3137.111)</w:t>
            </w:r>
          </w:p>
        </w:tc>
        <w:tc>
          <w:tcPr>
            <w:tcW w:w="0" w:type="auto"/>
            <w:vAlign w:val="center"/>
          </w:tcPr>
          <w:p w:rsidR="003B6C5E" w:rsidRPr="00AC6F10" w:rsidP="003B6C5E" w14:paraId="19A90674" w14:textId="77777777">
            <w:pPr>
              <w:tabs>
                <w:tab w:val="left" w:pos="-1080"/>
                <w:tab w:val="left" w:pos="-720"/>
                <w:tab w:val="left" w:pos="0"/>
                <w:tab w:val="left" w:pos="360"/>
                <w:tab w:val="left" w:pos="720"/>
                <w:tab w:val="left" w:pos="1080"/>
              </w:tabs>
              <w:jc w:val="right"/>
              <w:rPr>
                <w:rFonts w:ascii="Times New Roman" w:hAnsi="Times New Roman"/>
              </w:rPr>
            </w:pPr>
            <w:r w:rsidRPr="00AC6F10">
              <w:rPr>
                <w:rFonts w:ascii="Times New Roman" w:hAnsi="Times New Roman"/>
              </w:rPr>
              <w:t>1</w:t>
            </w:r>
          </w:p>
        </w:tc>
        <w:tc>
          <w:tcPr>
            <w:tcW w:w="0" w:type="auto"/>
            <w:vAlign w:val="center"/>
          </w:tcPr>
          <w:p w:rsidR="003B6C5E" w:rsidRPr="00AC6F10" w:rsidP="003B6C5E" w14:paraId="04695168" w14:textId="5A09F48A">
            <w:pPr>
              <w:tabs>
                <w:tab w:val="left" w:pos="-1080"/>
                <w:tab w:val="left" w:pos="-720"/>
                <w:tab w:val="left" w:pos="0"/>
                <w:tab w:val="left" w:pos="360"/>
                <w:tab w:val="left" w:pos="720"/>
                <w:tab w:val="left" w:pos="1080"/>
              </w:tabs>
              <w:jc w:val="right"/>
              <w:rPr>
                <w:rFonts w:ascii="Times New Roman" w:hAnsi="Times New Roman"/>
              </w:rPr>
            </w:pPr>
            <w:r w:rsidRPr="00AC6F10">
              <w:rPr>
                <w:rFonts w:ascii="Times New Roman" w:hAnsi="Times New Roman"/>
              </w:rPr>
              <w:t>2</w:t>
            </w:r>
          </w:p>
        </w:tc>
        <w:tc>
          <w:tcPr>
            <w:tcW w:w="0" w:type="auto"/>
            <w:vAlign w:val="center"/>
          </w:tcPr>
          <w:p w:rsidR="003B6C5E" w:rsidRPr="00AC6F10" w:rsidP="003B6C5E" w14:paraId="5764BE46" w14:textId="07A7232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AC6F10">
              <w:rPr>
                <w:rFonts w:ascii="Times New Roman" w:hAnsi="Times New Roman"/>
              </w:rPr>
              <w:t>2</w:t>
            </w:r>
          </w:p>
        </w:tc>
        <w:tc>
          <w:tcPr>
            <w:tcW w:w="0" w:type="auto"/>
            <w:vAlign w:val="center"/>
          </w:tcPr>
          <w:p w:rsidR="003B6C5E" w:rsidRPr="00AC6F10" w:rsidP="003B6C5E" w14:paraId="0257B934" w14:textId="2EC9B42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BE25CB">
              <w:rPr>
                <w:rFonts w:ascii="Times New Roman" w:hAnsi="Times New Roman"/>
              </w:rPr>
              <w:t>$71.51</w:t>
            </w:r>
          </w:p>
        </w:tc>
        <w:tc>
          <w:tcPr>
            <w:tcW w:w="0" w:type="auto"/>
            <w:vAlign w:val="center"/>
          </w:tcPr>
          <w:p w:rsidR="003B6C5E" w:rsidRPr="00AC6F10" w:rsidP="003B6C5E" w14:paraId="4EE465CF" w14:textId="4AF73D3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AC6F10">
              <w:rPr>
                <w:rFonts w:ascii="Times New Roman" w:hAnsi="Times New Roman"/>
              </w:rPr>
              <w:t>$</w:t>
            </w:r>
            <w:r w:rsidR="00615B6C">
              <w:rPr>
                <w:rFonts w:ascii="Times New Roman" w:hAnsi="Times New Roman"/>
              </w:rPr>
              <w:t>142</w:t>
            </w:r>
          </w:p>
        </w:tc>
      </w:tr>
      <w:tr w14:paraId="68F8A882" w14:textId="77777777" w:rsidTr="00212D75">
        <w:tblPrEx>
          <w:tblW w:w="0" w:type="auto"/>
          <w:tblLook w:val="04A0"/>
        </w:tblPrEx>
        <w:trPr>
          <w:cantSplit/>
        </w:trPr>
        <w:tc>
          <w:tcPr>
            <w:tcW w:w="0" w:type="auto"/>
            <w:vAlign w:val="center"/>
          </w:tcPr>
          <w:p w:rsidR="003B6C5E" w:rsidRPr="00AC6F10" w:rsidP="003B6C5E" w14:paraId="48733A93"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AC6F10">
              <w:rPr>
                <w:rFonts w:ascii="Times New Roman" w:hAnsi="Times New Roman"/>
              </w:rPr>
              <w:t>Inability to conduct operations activities</w:t>
            </w:r>
          </w:p>
          <w:p w:rsidR="003B6C5E" w:rsidRPr="00AC6F10" w:rsidP="003B6C5E" w14:paraId="5D5BAD10" w14:textId="079AE921">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AC6F10">
              <w:rPr>
                <w:rFonts w:ascii="Times New Roman" w:hAnsi="Times New Roman"/>
              </w:rPr>
              <w:t>(43 CFR 3137.112)</w:t>
            </w:r>
          </w:p>
        </w:tc>
        <w:tc>
          <w:tcPr>
            <w:tcW w:w="0" w:type="auto"/>
            <w:vAlign w:val="center"/>
          </w:tcPr>
          <w:p w:rsidR="003B6C5E" w:rsidRPr="00AC6F10" w:rsidP="003B6C5E" w14:paraId="210B1F3F" w14:textId="77777777">
            <w:pPr>
              <w:tabs>
                <w:tab w:val="left" w:pos="-1080"/>
                <w:tab w:val="left" w:pos="-720"/>
                <w:tab w:val="left" w:pos="0"/>
                <w:tab w:val="left" w:pos="360"/>
                <w:tab w:val="left" w:pos="720"/>
                <w:tab w:val="left" w:pos="1080"/>
              </w:tabs>
              <w:jc w:val="right"/>
              <w:rPr>
                <w:rFonts w:ascii="Times New Roman" w:hAnsi="Times New Roman"/>
              </w:rPr>
            </w:pPr>
            <w:r w:rsidRPr="00AC6F10">
              <w:rPr>
                <w:rFonts w:ascii="Times New Roman" w:hAnsi="Times New Roman"/>
              </w:rPr>
              <w:t>1</w:t>
            </w:r>
          </w:p>
        </w:tc>
        <w:tc>
          <w:tcPr>
            <w:tcW w:w="0" w:type="auto"/>
            <w:vAlign w:val="center"/>
          </w:tcPr>
          <w:p w:rsidR="003B6C5E" w:rsidRPr="00AC6F10" w:rsidP="003B6C5E" w14:paraId="42BA84F6" w14:textId="2D8A94C8">
            <w:pPr>
              <w:tabs>
                <w:tab w:val="left" w:pos="-1080"/>
                <w:tab w:val="left" w:pos="-720"/>
                <w:tab w:val="left" w:pos="0"/>
                <w:tab w:val="left" w:pos="360"/>
                <w:tab w:val="left" w:pos="720"/>
                <w:tab w:val="left" w:pos="1080"/>
              </w:tabs>
              <w:jc w:val="right"/>
              <w:rPr>
                <w:rFonts w:ascii="Times New Roman" w:hAnsi="Times New Roman"/>
              </w:rPr>
            </w:pPr>
            <w:r w:rsidRPr="00AC6F10">
              <w:rPr>
                <w:rFonts w:ascii="Times New Roman" w:hAnsi="Times New Roman"/>
              </w:rPr>
              <w:t xml:space="preserve">2 </w:t>
            </w:r>
          </w:p>
        </w:tc>
        <w:tc>
          <w:tcPr>
            <w:tcW w:w="0" w:type="auto"/>
            <w:vAlign w:val="center"/>
          </w:tcPr>
          <w:p w:rsidR="003B6C5E" w:rsidRPr="00AC6F10" w:rsidP="003B6C5E" w14:paraId="088B9961" w14:textId="57F179E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AC6F10">
              <w:rPr>
                <w:rFonts w:ascii="Times New Roman" w:hAnsi="Times New Roman"/>
              </w:rPr>
              <w:t>2</w:t>
            </w:r>
          </w:p>
        </w:tc>
        <w:tc>
          <w:tcPr>
            <w:tcW w:w="0" w:type="auto"/>
            <w:vAlign w:val="center"/>
          </w:tcPr>
          <w:p w:rsidR="003B6C5E" w:rsidRPr="00AC6F10" w:rsidP="003B6C5E" w14:paraId="502294D3" w14:textId="0B10F2A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BE25CB">
              <w:rPr>
                <w:rFonts w:ascii="Times New Roman" w:hAnsi="Times New Roman"/>
              </w:rPr>
              <w:t>$71.51</w:t>
            </w:r>
          </w:p>
        </w:tc>
        <w:tc>
          <w:tcPr>
            <w:tcW w:w="0" w:type="auto"/>
            <w:vAlign w:val="center"/>
          </w:tcPr>
          <w:p w:rsidR="003B6C5E" w:rsidRPr="00AC6F10" w:rsidP="003B6C5E" w14:paraId="6E87C0B4" w14:textId="09F3E36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AC6F10">
              <w:rPr>
                <w:rFonts w:ascii="Times New Roman" w:hAnsi="Times New Roman"/>
              </w:rPr>
              <w:t>$</w:t>
            </w:r>
            <w:r w:rsidR="00615B6C">
              <w:rPr>
                <w:rFonts w:ascii="Times New Roman" w:hAnsi="Times New Roman"/>
              </w:rPr>
              <w:t>142</w:t>
            </w:r>
          </w:p>
        </w:tc>
      </w:tr>
      <w:tr w14:paraId="7CBC0CB5" w14:textId="77777777" w:rsidTr="00212D75">
        <w:tblPrEx>
          <w:tblW w:w="0" w:type="auto"/>
          <w:tblLook w:val="04A0"/>
        </w:tblPrEx>
        <w:trPr>
          <w:cantSplit/>
        </w:trPr>
        <w:tc>
          <w:tcPr>
            <w:tcW w:w="0" w:type="auto"/>
            <w:vAlign w:val="center"/>
          </w:tcPr>
          <w:p w:rsidR="003B6C5E" w:rsidRPr="00AC6F10" w:rsidP="003B6C5E" w14:paraId="3E327750"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AC6F10">
              <w:rPr>
                <w:rFonts w:ascii="Times New Roman" w:hAnsi="Times New Roman"/>
              </w:rPr>
              <w:t>Unit termination</w:t>
            </w:r>
          </w:p>
          <w:p w:rsidR="003B6C5E" w:rsidRPr="00AC6F10" w:rsidP="003B6C5E" w14:paraId="1BD80E05" w14:textId="31182070">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AC6F10">
              <w:rPr>
                <w:rFonts w:ascii="Times New Roman" w:hAnsi="Times New Roman"/>
              </w:rPr>
              <w:t>(43 CFR 3137.130)</w:t>
            </w:r>
          </w:p>
        </w:tc>
        <w:tc>
          <w:tcPr>
            <w:tcW w:w="0" w:type="auto"/>
            <w:vAlign w:val="center"/>
          </w:tcPr>
          <w:p w:rsidR="003B6C5E" w:rsidRPr="00AC6F10" w:rsidP="003B6C5E" w14:paraId="4A9E973A" w14:textId="77777777">
            <w:pPr>
              <w:tabs>
                <w:tab w:val="left" w:pos="-1080"/>
                <w:tab w:val="left" w:pos="-720"/>
                <w:tab w:val="left" w:pos="0"/>
                <w:tab w:val="left" w:pos="360"/>
                <w:tab w:val="left" w:pos="720"/>
                <w:tab w:val="left" w:pos="1080"/>
              </w:tabs>
              <w:jc w:val="right"/>
              <w:rPr>
                <w:rFonts w:ascii="Times New Roman" w:hAnsi="Times New Roman"/>
              </w:rPr>
            </w:pPr>
            <w:r w:rsidRPr="00AC6F10">
              <w:rPr>
                <w:rFonts w:ascii="Times New Roman" w:hAnsi="Times New Roman"/>
              </w:rPr>
              <w:t>1</w:t>
            </w:r>
          </w:p>
        </w:tc>
        <w:tc>
          <w:tcPr>
            <w:tcW w:w="0" w:type="auto"/>
            <w:vAlign w:val="center"/>
          </w:tcPr>
          <w:p w:rsidR="003B6C5E" w:rsidRPr="00AC6F10" w:rsidP="003B6C5E" w14:paraId="411C7BDD" w14:textId="387A7C45">
            <w:pPr>
              <w:tabs>
                <w:tab w:val="left" w:pos="-1080"/>
                <w:tab w:val="left" w:pos="-720"/>
                <w:tab w:val="left" w:pos="0"/>
                <w:tab w:val="left" w:pos="360"/>
                <w:tab w:val="left" w:pos="720"/>
                <w:tab w:val="left" w:pos="1080"/>
              </w:tabs>
              <w:jc w:val="right"/>
              <w:rPr>
                <w:rFonts w:ascii="Times New Roman" w:hAnsi="Times New Roman"/>
              </w:rPr>
            </w:pPr>
            <w:r w:rsidRPr="00AC6F10">
              <w:rPr>
                <w:rFonts w:ascii="Times New Roman" w:hAnsi="Times New Roman"/>
              </w:rPr>
              <w:t xml:space="preserve">1 </w:t>
            </w:r>
          </w:p>
        </w:tc>
        <w:tc>
          <w:tcPr>
            <w:tcW w:w="0" w:type="auto"/>
            <w:vAlign w:val="center"/>
          </w:tcPr>
          <w:p w:rsidR="003B6C5E" w:rsidRPr="00AC6F10" w:rsidP="003B6C5E" w14:paraId="7CC8A76C" w14:textId="7A591D49">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AC6F10">
              <w:rPr>
                <w:rFonts w:ascii="Times New Roman" w:hAnsi="Times New Roman"/>
              </w:rPr>
              <w:t>1</w:t>
            </w:r>
          </w:p>
        </w:tc>
        <w:tc>
          <w:tcPr>
            <w:tcW w:w="0" w:type="auto"/>
            <w:vAlign w:val="center"/>
          </w:tcPr>
          <w:p w:rsidR="003B6C5E" w:rsidRPr="00AC6F10" w:rsidP="003B6C5E" w14:paraId="00CF6F3A" w14:textId="2439597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BE25CB">
              <w:rPr>
                <w:rFonts w:ascii="Times New Roman" w:hAnsi="Times New Roman"/>
              </w:rPr>
              <w:t>$71.51</w:t>
            </w:r>
          </w:p>
        </w:tc>
        <w:tc>
          <w:tcPr>
            <w:tcW w:w="0" w:type="auto"/>
            <w:vAlign w:val="center"/>
          </w:tcPr>
          <w:p w:rsidR="003B6C5E" w:rsidRPr="00AC6F10" w:rsidP="003B6C5E" w14:paraId="38CBC7C8" w14:textId="6C670B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AC6F10">
              <w:rPr>
                <w:rFonts w:ascii="Times New Roman" w:hAnsi="Times New Roman"/>
              </w:rPr>
              <w:t>$</w:t>
            </w:r>
            <w:r w:rsidR="00615B6C">
              <w:rPr>
                <w:rFonts w:ascii="Times New Roman" w:hAnsi="Times New Roman"/>
              </w:rPr>
              <w:t>71</w:t>
            </w:r>
          </w:p>
        </w:tc>
      </w:tr>
      <w:tr w14:paraId="1C0E00F0" w14:textId="77777777" w:rsidTr="00212D75">
        <w:tblPrEx>
          <w:tblW w:w="0" w:type="auto"/>
          <w:tblLook w:val="04A0"/>
        </w:tblPrEx>
        <w:trPr>
          <w:cantSplit/>
        </w:trPr>
        <w:tc>
          <w:tcPr>
            <w:tcW w:w="0" w:type="auto"/>
            <w:vAlign w:val="center"/>
          </w:tcPr>
          <w:p w:rsidR="003B6C5E" w:rsidRPr="00AC6F10" w:rsidP="003B6C5E" w14:paraId="16A76509"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AC6F10">
              <w:rPr>
                <w:rFonts w:ascii="Times New Roman" w:hAnsi="Times New Roman"/>
              </w:rPr>
              <w:t>Impact mitigation</w:t>
            </w:r>
          </w:p>
          <w:p w:rsidR="003B6C5E" w:rsidRPr="00AC6F10" w:rsidP="003B6C5E" w14:paraId="2672D13B" w14:textId="2EDBD473">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AC6F10">
              <w:rPr>
                <w:rFonts w:ascii="Times New Roman" w:hAnsi="Times New Roman"/>
              </w:rPr>
              <w:t>(43 CFR 3137.135)</w:t>
            </w:r>
          </w:p>
        </w:tc>
        <w:tc>
          <w:tcPr>
            <w:tcW w:w="0" w:type="auto"/>
            <w:vAlign w:val="center"/>
          </w:tcPr>
          <w:p w:rsidR="003B6C5E" w:rsidRPr="00AC6F10" w:rsidP="003B6C5E" w14:paraId="1DD19968" w14:textId="77777777">
            <w:pPr>
              <w:tabs>
                <w:tab w:val="left" w:pos="-1080"/>
                <w:tab w:val="left" w:pos="-720"/>
                <w:tab w:val="left" w:pos="0"/>
                <w:tab w:val="left" w:pos="360"/>
                <w:tab w:val="left" w:pos="720"/>
                <w:tab w:val="left" w:pos="1080"/>
              </w:tabs>
              <w:jc w:val="right"/>
              <w:rPr>
                <w:rFonts w:ascii="Times New Roman" w:hAnsi="Times New Roman"/>
              </w:rPr>
            </w:pPr>
            <w:r w:rsidRPr="00AC6F10">
              <w:rPr>
                <w:rFonts w:ascii="Times New Roman" w:hAnsi="Times New Roman"/>
              </w:rPr>
              <w:t>1</w:t>
            </w:r>
          </w:p>
        </w:tc>
        <w:tc>
          <w:tcPr>
            <w:tcW w:w="0" w:type="auto"/>
            <w:vAlign w:val="center"/>
          </w:tcPr>
          <w:p w:rsidR="003B6C5E" w:rsidRPr="00AC6F10" w:rsidP="003B6C5E" w14:paraId="0CF6DD83" w14:textId="4DFE4512">
            <w:pPr>
              <w:tabs>
                <w:tab w:val="left" w:pos="-1080"/>
                <w:tab w:val="left" w:pos="-720"/>
                <w:tab w:val="left" w:pos="0"/>
                <w:tab w:val="left" w:pos="360"/>
                <w:tab w:val="left" w:pos="720"/>
                <w:tab w:val="left" w:pos="1080"/>
              </w:tabs>
              <w:jc w:val="right"/>
              <w:rPr>
                <w:rFonts w:ascii="Times New Roman" w:hAnsi="Times New Roman"/>
              </w:rPr>
            </w:pPr>
            <w:r w:rsidRPr="00AC6F10">
              <w:rPr>
                <w:rFonts w:ascii="Times New Roman" w:hAnsi="Times New Roman"/>
              </w:rPr>
              <w:t xml:space="preserve">4 </w:t>
            </w:r>
          </w:p>
        </w:tc>
        <w:tc>
          <w:tcPr>
            <w:tcW w:w="0" w:type="auto"/>
            <w:vAlign w:val="center"/>
          </w:tcPr>
          <w:p w:rsidR="003B6C5E" w:rsidRPr="00AC6F10" w:rsidP="003B6C5E" w14:paraId="759C9CF0" w14:textId="7C54918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AC6F10">
              <w:rPr>
                <w:rFonts w:ascii="Times New Roman" w:hAnsi="Times New Roman"/>
              </w:rPr>
              <w:t>4</w:t>
            </w:r>
          </w:p>
        </w:tc>
        <w:tc>
          <w:tcPr>
            <w:tcW w:w="0" w:type="auto"/>
            <w:vAlign w:val="center"/>
          </w:tcPr>
          <w:p w:rsidR="003B6C5E" w:rsidRPr="00AC6F10" w:rsidP="003B6C5E" w14:paraId="481C5939" w14:textId="4729120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BE25CB">
              <w:rPr>
                <w:rFonts w:ascii="Times New Roman" w:hAnsi="Times New Roman"/>
              </w:rPr>
              <w:t>$71.51</w:t>
            </w:r>
          </w:p>
        </w:tc>
        <w:tc>
          <w:tcPr>
            <w:tcW w:w="0" w:type="auto"/>
            <w:vAlign w:val="center"/>
          </w:tcPr>
          <w:p w:rsidR="003B6C5E" w:rsidRPr="00AC6F10" w:rsidP="003B6C5E" w14:paraId="143DA5CA" w14:textId="4826AE19">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AC6F10">
              <w:rPr>
                <w:rFonts w:ascii="Times New Roman" w:hAnsi="Times New Roman"/>
              </w:rPr>
              <w:t>$2</w:t>
            </w:r>
            <w:r w:rsidR="00615B6C">
              <w:rPr>
                <w:rFonts w:ascii="Times New Roman" w:hAnsi="Times New Roman"/>
              </w:rPr>
              <w:t>86</w:t>
            </w:r>
          </w:p>
        </w:tc>
      </w:tr>
      <w:tr w14:paraId="6B1B4CD7" w14:textId="77777777" w:rsidTr="00212D75">
        <w:tblPrEx>
          <w:tblW w:w="0" w:type="auto"/>
          <w:tblLook w:val="04A0"/>
        </w:tblPrEx>
        <w:trPr>
          <w:cantSplit/>
        </w:trPr>
        <w:tc>
          <w:tcPr>
            <w:tcW w:w="0" w:type="auto"/>
            <w:vAlign w:val="center"/>
          </w:tcPr>
          <w:p w:rsidR="003B6C5E" w:rsidRPr="00AC6F10" w:rsidP="003B6C5E" w14:paraId="2D4ADFB6" w14:textId="77777777">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Pr>
                <w:rFonts w:ascii="Times New Roman" w:hAnsi="Times New Roman"/>
              </w:rPr>
              <w:t>Application for s</w:t>
            </w:r>
            <w:r w:rsidRPr="00AC6F10">
              <w:rPr>
                <w:rFonts w:ascii="Times New Roman" w:hAnsi="Times New Roman"/>
              </w:rPr>
              <w:t>torage agreement</w:t>
            </w:r>
          </w:p>
          <w:p w:rsidR="003B6C5E" w:rsidRPr="00AC6F10" w:rsidP="003B6C5E" w14:paraId="1643FCEF" w14:textId="2C7515C5">
            <w:pPr>
              <w:tabs>
                <w:tab w:val="left" w:pos="-1080"/>
                <w:tab w:val="left" w:pos="-720"/>
                <w:tab w:val="left" w:pos="0"/>
                <w:tab w:val="left" w:pos="360"/>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AC6F10">
              <w:rPr>
                <w:rFonts w:ascii="Times New Roman" w:hAnsi="Times New Roman"/>
              </w:rPr>
              <w:t>(43 CFR 3138.11)</w:t>
            </w:r>
          </w:p>
        </w:tc>
        <w:tc>
          <w:tcPr>
            <w:tcW w:w="0" w:type="auto"/>
            <w:vAlign w:val="center"/>
          </w:tcPr>
          <w:p w:rsidR="003B6C5E" w:rsidRPr="00AC6F10" w:rsidP="003B6C5E" w14:paraId="494B2B59" w14:textId="77777777">
            <w:pPr>
              <w:tabs>
                <w:tab w:val="left" w:pos="-1080"/>
                <w:tab w:val="left" w:pos="-720"/>
                <w:tab w:val="left" w:pos="0"/>
                <w:tab w:val="left" w:pos="360"/>
                <w:tab w:val="left" w:pos="720"/>
                <w:tab w:val="left" w:pos="1080"/>
              </w:tabs>
              <w:jc w:val="right"/>
              <w:rPr>
                <w:rFonts w:ascii="Times New Roman" w:hAnsi="Times New Roman"/>
              </w:rPr>
            </w:pPr>
            <w:r w:rsidRPr="00AC6F10">
              <w:rPr>
                <w:rFonts w:ascii="Times New Roman" w:hAnsi="Times New Roman"/>
              </w:rPr>
              <w:t>1</w:t>
            </w:r>
          </w:p>
        </w:tc>
        <w:tc>
          <w:tcPr>
            <w:tcW w:w="0" w:type="auto"/>
            <w:vAlign w:val="center"/>
          </w:tcPr>
          <w:p w:rsidR="003B6C5E" w:rsidRPr="00AC6F10" w:rsidP="003B6C5E" w14:paraId="63CADCF5" w14:textId="327CBD1D">
            <w:pPr>
              <w:tabs>
                <w:tab w:val="left" w:pos="-1080"/>
                <w:tab w:val="left" w:pos="-720"/>
                <w:tab w:val="left" w:pos="0"/>
                <w:tab w:val="left" w:pos="360"/>
                <w:tab w:val="left" w:pos="720"/>
                <w:tab w:val="left" w:pos="1080"/>
              </w:tabs>
              <w:jc w:val="right"/>
              <w:rPr>
                <w:rFonts w:ascii="Times New Roman" w:hAnsi="Times New Roman"/>
              </w:rPr>
            </w:pPr>
            <w:r w:rsidRPr="00AC6F10">
              <w:rPr>
                <w:rFonts w:ascii="Times New Roman" w:hAnsi="Times New Roman"/>
              </w:rPr>
              <w:t xml:space="preserve">40 </w:t>
            </w:r>
          </w:p>
        </w:tc>
        <w:tc>
          <w:tcPr>
            <w:tcW w:w="0" w:type="auto"/>
            <w:vAlign w:val="center"/>
          </w:tcPr>
          <w:p w:rsidR="003B6C5E" w:rsidRPr="00AC6F10" w:rsidP="003B6C5E" w14:paraId="788B84DB" w14:textId="0EF1E30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AC6F10">
              <w:rPr>
                <w:rFonts w:ascii="Times New Roman" w:hAnsi="Times New Roman"/>
              </w:rPr>
              <w:t>40</w:t>
            </w:r>
          </w:p>
        </w:tc>
        <w:tc>
          <w:tcPr>
            <w:tcW w:w="0" w:type="auto"/>
            <w:vAlign w:val="center"/>
          </w:tcPr>
          <w:p w:rsidR="003B6C5E" w:rsidRPr="00AC6F10" w:rsidP="003B6C5E" w14:paraId="0F39C3D1" w14:textId="0DA659F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BE25CB">
              <w:rPr>
                <w:rFonts w:ascii="Times New Roman" w:hAnsi="Times New Roman"/>
              </w:rPr>
              <w:t>$71.51</w:t>
            </w:r>
          </w:p>
        </w:tc>
        <w:tc>
          <w:tcPr>
            <w:tcW w:w="0" w:type="auto"/>
            <w:vAlign w:val="center"/>
          </w:tcPr>
          <w:p w:rsidR="003B6C5E" w:rsidRPr="00AC6F10" w:rsidP="003B6C5E" w14:paraId="1B74CE4E" w14:textId="709E62B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rPr>
            </w:pPr>
            <w:r w:rsidRPr="00AC6F10">
              <w:rPr>
                <w:rFonts w:ascii="Times New Roman" w:hAnsi="Times New Roman"/>
              </w:rPr>
              <w:t>$2,</w:t>
            </w:r>
            <w:r w:rsidR="00615B6C">
              <w:rPr>
                <w:rFonts w:ascii="Times New Roman" w:hAnsi="Times New Roman"/>
              </w:rPr>
              <w:t>860</w:t>
            </w:r>
          </w:p>
        </w:tc>
      </w:tr>
      <w:tr w14:paraId="281B54CB" w14:textId="77777777" w:rsidTr="00212D75">
        <w:tblPrEx>
          <w:tblW w:w="0" w:type="auto"/>
          <w:tblLook w:val="04A0"/>
        </w:tblPrEx>
        <w:trPr>
          <w:cantSplit/>
        </w:trPr>
        <w:tc>
          <w:tcPr>
            <w:tcW w:w="0" w:type="auto"/>
            <w:vAlign w:val="center"/>
          </w:tcPr>
          <w:p w:rsidR="00F94124" w:rsidRPr="00C20D52" w:rsidP="00C20D52" w14:paraId="115FD164" w14:textId="786BDC16">
            <w:pPr>
              <w:tabs>
                <w:tab w:val="left" w:pos="-1080"/>
                <w:tab w:val="left" w:pos="-720"/>
                <w:tab w:val="left" w:pos="0"/>
                <w:tab w:val="left" w:pos="360"/>
                <w:tab w:val="left" w:pos="720"/>
                <w:tab w:val="left" w:pos="1080"/>
              </w:tabs>
              <w:jc w:val="right"/>
              <w:rPr>
                <w:rFonts w:ascii="Times New Roman" w:hAnsi="Times New Roman"/>
                <w:b/>
              </w:rPr>
            </w:pPr>
            <w:r w:rsidRPr="00C20D52">
              <w:rPr>
                <w:rFonts w:ascii="Times New Roman" w:hAnsi="Times New Roman"/>
                <w:b/>
              </w:rPr>
              <w:t>Totals:</w:t>
            </w:r>
          </w:p>
        </w:tc>
        <w:tc>
          <w:tcPr>
            <w:tcW w:w="0" w:type="auto"/>
            <w:vAlign w:val="center"/>
          </w:tcPr>
          <w:p w:rsidR="00F94124" w:rsidRPr="00C20D52" w:rsidP="00C20D52" w14:paraId="23F0916B" w14:textId="008BCE24">
            <w:pPr>
              <w:tabs>
                <w:tab w:val="left" w:pos="-1080"/>
                <w:tab w:val="left" w:pos="-720"/>
                <w:tab w:val="left" w:pos="0"/>
                <w:tab w:val="left" w:pos="360"/>
                <w:tab w:val="left" w:pos="720"/>
                <w:tab w:val="left" w:pos="1080"/>
              </w:tabs>
              <w:jc w:val="right"/>
              <w:rPr>
                <w:rFonts w:ascii="Times New Roman" w:hAnsi="Times New Roman"/>
                <w:b/>
              </w:rPr>
            </w:pPr>
            <w:r>
              <w:rPr>
                <w:rFonts w:ascii="Times New Roman" w:hAnsi="Times New Roman"/>
                <w:b/>
              </w:rPr>
              <w:t>24</w:t>
            </w:r>
          </w:p>
        </w:tc>
        <w:tc>
          <w:tcPr>
            <w:tcW w:w="0" w:type="auto"/>
            <w:vAlign w:val="center"/>
          </w:tcPr>
          <w:p w:rsidR="00F94124" w:rsidRPr="00C20D52" w14:paraId="5F07702A" w14:textId="73F4F338">
            <w:pPr>
              <w:tabs>
                <w:tab w:val="left" w:pos="-1080"/>
                <w:tab w:val="left" w:pos="-720"/>
                <w:tab w:val="left" w:pos="0"/>
                <w:tab w:val="left" w:pos="360"/>
                <w:tab w:val="left" w:pos="720"/>
                <w:tab w:val="left" w:pos="1080"/>
              </w:tabs>
              <w:jc w:val="center"/>
              <w:rPr>
                <w:rFonts w:ascii="Times New Roman" w:hAnsi="Times New Roman"/>
                <w:b/>
              </w:rPr>
            </w:pPr>
            <w:r w:rsidRPr="00C20D52">
              <w:rPr>
                <w:rFonts w:ascii="Times New Roman" w:hAnsi="Times New Roman"/>
                <w:b/>
              </w:rPr>
              <w:t>----</w:t>
            </w:r>
          </w:p>
        </w:tc>
        <w:tc>
          <w:tcPr>
            <w:tcW w:w="0" w:type="auto"/>
            <w:vAlign w:val="center"/>
          </w:tcPr>
          <w:p w:rsidR="00F94124" w:rsidRPr="00C20D52" w:rsidP="00C20D52" w14:paraId="3B66E13C" w14:textId="19351DA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b/>
              </w:rPr>
            </w:pPr>
            <w:r>
              <w:rPr>
                <w:rFonts w:ascii="Times New Roman" w:hAnsi="Times New Roman"/>
                <w:b/>
              </w:rPr>
              <w:t>130</w:t>
            </w:r>
          </w:p>
        </w:tc>
        <w:tc>
          <w:tcPr>
            <w:tcW w:w="0" w:type="auto"/>
          </w:tcPr>
          <w:p w:rsidR="00F94124" w:rsidRPr="00C20D52" w:rsidP="00445E54" w14:paraId="1277B16A" w14:textId="5335D1E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b/>
              </w:rPr>
            </w:pPr>
            <w:r>
              <w:rPr>
                <w:rFonts w:ascii="Times New Roman" w:hAnsi="Times New Roman"/>
                <w:b/>
              </w:rPr>
              <w:t>----</w:t>
            </w:r>
          </w:p>
        </w:tc>
        <w:tc>
          <w:tcPr>
            <w:tcW w:w="0" w:type="auto"/>
            <w:vAlign w:val="center"/>
          </w:tcPr>
          <w:p w:rsidR="00F94124" w:rsidRPr="00C20D52" w:rsidP="00C20D52" w14:paraId="74DB9CCD" w14:textId="15D99CB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b/>
              </w:rPr>
            </w:pPr>
            <w:r w:rsidRPr="00C20D52">
              <w:rPr>
                <w:rFonts w:ascii="Times New Roman" w:hAnsi="Times New Roman"/>
                <w:b/>
              </w:rPr>
              <w:t>$</w:t>
            </w:r>
            <w:r w:rsidR="00615B6C">
              <w:rPr>
                <w:rFonts w:ascii="Times New Roman" w:hAnsi="Times New Roman"/>
                <w:b/>
              </w:rPr>
              <w:t>9,338</w:t>
            </w:r>
          </w:p>
        </w:tc>
      </w:tr>
    </w:tbl>
    <w:p w:rsidR="006D3F95" w:rsidRPr="00AC6F10" w14:paraId="3B90AE03"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6D3F95" w:rsidRPr="00AC6F10" w14:paraId="387080C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rPr>
      </w:pPr>
      <w:r w:rsidRPr="00AC6F10">
        <w:rPr>
          <w:rFonts w:ascii="Times New Roman" w:hAnsi="Times New Roman"/>
          <w:b/>
        </w:rPr>
        <w:t>15.</w:t>
      </w:r>
      <w:r w:rsidRPr="00AC6F10">
        <w:rPr>
          <w:rFonts w:ascii="Times New Roman" w:hAnsi="Times New Roman"/>
          <w:b/>
        </w:rPr>
        <w:tab/>
        <w:t>Explain the reasons for any program changes or adjustments in hour or cost burden.</w:t>
      </w:r>
    </w:p>
    <w:p w:rsidR="006D3F95" w:rsidRPr="00AC6F10" w14:paraId="4F0859E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rPr>
      </w:pPr>
    </w:p>
    <w:p w:rsidR="00A47807" w:rsidRPr="009F6DF7" w14:paraId="65C30A25" w14:textId="6D8411A4">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Pr>
          <w:rFonts w:ascii="Times New Roman" w:hAnsi="Times New Roman"/>
        </w:rPr>
        <w:t xml:space="preserve">Currently, there are </w:t>
      </w:r>
      <w:r w:rsidR="00B87DC0">
        <w:rPr>
          <w:rFonts w:ascii="Times New Roman" w:hAnsi="Times New Roman"/>
        </w:rPr>
        <w:t>21</w:t>
      </w:r>
      <w:r w:rsidR="00A31231">
        <w:rPr>
          <w:rFonts w:ascii="Times New Roman" w:hAnsi="Times New Roman"/>
        </w:rPr>
        <w:t xml:space="preserve"> annual responses and </w:t>
      </w:r>
      <w:r w:rsidR="00631039">
        <w:rPr>
          <w:rFonts w:ascii="Times New Roman" w:hAnsi="Times New Roman"/>
        </w:rPr>
        <w:t>220</w:t>
      </w:r>
      <w:r w:rsidR="00A31231">
        <w:rPr>
          <w:rFonts w:ascii="Times New Roman" w:hAnsi="Times New Roman"/>
        </w:rPr>
        <w:t xml:space="preserve"> annual burden hours associated with this OMB control number. There are no non-hour cost burden</w:t>
      </w:r>
      <w:r w:rsidR="00C84022">
        <w:rPr>
          <w:rFonts w:ascii="Times New Roman" w:hAnsi="Times New Roman"/>
        </w:rPr>
        <w:t>s</w:t>
      </w:r>
      <w:r w:rsidR="00A31231">
        <w:rPr>
          <w:rFonts w:ascii="Times New Roman" w:hAnsi="Times New Roman"/>
        </w:rPr>
        <w:t xml:space="preserve"> currently associated with this OMB control number. </w:t>
      </w:r>
      <w:r w:rsidR="00BE08E9">
        <w:rPr>
          <w:rFonts w:ascii="Times New Roman" w:hAnsi="Times New Roman"/>
        </w:rPr>
        <w:t>The proposed rule is not projected to result in any new annual responses</w:t>
      </w:r>
      <w:r w:rsidR="008824F2">
        <w:rPr>
          <w:rFonts w:ascii="Times New Roman" w:hAnsi="Times New Roman"/>
        </w:rPr>
        <w:t xml:space="preserve">. </w:t>
      </w:r>
      <w:r w:rsidR="0003599D">
        <w:rPr>
          <w:rFonts w:ascii="Times New Roman" w:hAnsi="Times New Roman"/>
        </w:rPr>
        <w:t>T</w:t>
      </w:r>
      <w:r w:rsidR="007722D2">
        <w:rPr>
          <w:rFonts w:ascii="Times New Roman" w:hAnsi="Times New Roman"/>
        </w:rPr>
        <w:t xml:space="preserve">he additional </w:t>
      </w:r>
      <w:r w:rsidR="00DF6490">
        <w:rPr>
          <w:rFonts w:ascii="Times New Roman" w:hAnsi="Times New Roman"/>
        </w:rPr>
        <w:t xml:space="preserve">requirements </w:t>
      </w:r>
      <w:r w:rsidR="0081357F">
        <w:rPr>
          <w:rFonts w:ascii="Times New Roman" w:hAnsi="Times New Roman"/>
        </w:rPr>
        <w:t xml:space="preserve">proposed in </w:t>
      </w:r>
      <w:r w:rsidRPr="00AC6F10" w:rsidR="00284EEE">
        <w:rPr>
          <w:rFonts w:ascii="Times New Roman" w:hAnsi="Times New Roman"/>
        </w:rPr>
        <w:t xml:space="preserve">43 CFR </w:t>
      </w:r>
      <w:r w:rsidR="0081357F">
        <w:rPr>
          <w:rFonts w:ascii="Times New Roman" w:hAnsi="Times New Roman"/>
        </w:rPr>
        <w:t xml:space="preserve">3170.80(b) include </w:t>
      </w:r>
      <w:r w:rsidRPr="007722D2" w:rsidR="007722D2">
        <w:rPr>
          <w:rFonts w:ascii="Times New Roman" w:hAnsi="Times New Roman"/>
        </w:rPr>
        <w:t xml:space="preserve">description of the anticipated </w:t>
      </w:r>
      <w:r w:rsidR="001606FE">
        <w:rPr>
          <w:rFonts w:ascii="Times New Roman" w:hAnsi="Times New Roman"/>
        </w:rPr>
        <w:t>PA</w:t>
      </w:r>
      <w:r w:rsidRPr="007722D2" w:rsidR="007722D2">
        <w:rPr>
          <w:rFonts w:ascii="Times New Roman" w:hAnsi="Times New Roman"/>
        </w:rPr>
        <w:t xml:space="preserve">(s) size and define the proposed </w:t>
      </w:r>
      <w:r w:rsidR="001606FE">
        <w:rPr>
          <w:rFonts w:ascii="Times New Roman" w:hAnsi="Times New Roman"/>
        </w:rPr>
        <w:t>PA</w:t>
      </w:r>
      <w:r w:rsidRPr="007722D2" w:rsidR="007722D2">
        <w:rPr>
          <w:rFonts w:ascii="Times New Roman" w:hAnsi="Times New Roman"/>
        </w:rPr>
        <w:t>s</w:t>
      </w:r>
      <w:r w:rsidR="00E937D9">
        <w:rPr>
          <w:rFonts w:ascii="Times New Roman" w:hAnsi="Times New Roman"/>
        </w:rPr>
        <w:t xml:space="preserve"> in the unit designation agreements required by</w:t>
      </w:r>
      <w:r w:rsidRPr="007722D2" w:rsidR="007722D2">
        <w:rPr>
          <w:rFonts w:ascii="Times New Roman" w:hAnsi="Times New Roman"/>
        </w:rPr>
        <w:t xml:space="preserve"> </w:t>
      </w:r>
      <w:r w:rsidRPr="00AC6F10" w:rsidR="00284EEE">
        <w:rPr>
          <w:rFonts w:ascii="Times New Roman" w:hAnsi="Times New Roman"/>
        </w:rPr>
        <w:t xml:space="preserve">43 CFR </w:t>
      </w:r>
      <w:r w:rsidRPr="00841D2C" w:rsidR="00841D2C">
        <w:rPr>
          <w:rFonts w:ascii="Times New Roman" w:hAnsi="Times New Roman"/>
        </w:rPr>
        <w:t>3137.21, and 3137.</w:t>
      </w:r>
      <w:r w:rsidRPr="009F6DF7" w:rsidR="00841D2C">
        <w:rPr>
          <w:rFonts w:ascii="Times New Roman" w:hAnsi="Times New Roman"/>
        </w:rPr>
        <w:t xml:space="preserve">23 is </w:t>
      </w:r>
      <w:r w:rsidRPr="009F6DF7" w:rsidR="003723B2">
        <w:rPr>
          <w:rFonts w:ascii="Times New Roman" w:hAnsi="Times New Roman"/>
        </w:rPr>
        <w:t xml:space="preserve">not </w:t>
      </w:r>
      <w:r w:rsidRPr="009F6DF7" w:rsidR="00841D2C">
        <w:rPr>
          <w:rFonts w:ascii="Times New Roman" w:hAnsi="Times New Roman"/>
        </w:rPr>
        <w:t xml:space="preserve">projected to result in </w:t>
      </w:r>
      <w:r w:rsidRPr="009F6DF7" w:rsidR="003723B2">
        <w:rPr>
          <w:rFonts w:ascii="Times New Roman" w:hAnsi="Times New Roman"/>
        </w:rPr>
        <w:t>additional burden</w:t>
      </w:r>
      <w:r w:rsidRPr="009F6DF7" w:rsidR="00841D2C">
        <w:rPr>
          <w:rFonts w:ascii="Times New Roman" w:hAnsi="Times New Roman"/>
        </w:rPr>
        <w:t xml:space="preserve"> for that information collection</w:t>
      </w:r>
      <w:r w:rsidRPr="009F6DF7" w:rsidR="00AF625B">
        <w:rPr>
          <w:rFonts w:ascii="Times New Roman" w:hAnsi="Times New Roman"/>
        </w:rPr>
        <w:t>.</w:t>
      </w:r>
      <w:r w:rsidRPr="009F6DF7" w:rsidR="00E87213">
        <w:rPr>
          <w:rFonts w:ascii="Times New Roman" w:hAnsi="Times New Roman"/>
        </w:rPr>
        <w:t xml:space="preserve"> </w:t>
      </w:r>
    </w:p>
    <w:p w:rsidR="00A47807" w:rsidRPr="009F6DF7" w14:paraId="089F0BEF"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5651AD" w:rsidRPr="009F6DF7" w14:paraId="31E5021F" w14:textId="4DB0353B">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9F6DF7">
        <w:rPr>
          <w:rFonts w:ascii="Times New Roman" w:hAnsi="Times New Roman"/>
        </w:rPr>
        <w:t>43 CFR 3000.12 would introduce new filing fees for the following information collections</w:t>
      </w:r>
      <w:r w:rsidRPr="009F6DF7" w:rsidR="008824F2">
        <w:rPr>
          <w:rFonts w:ascii="Times New Roman" w:hAnsi="Times New Roman"/>
        </w:rPr>
        <w:t>,</w:t>
      </w:r>
      <w:r w:rsidRPr="009F6DF7">
        <w:rPr>
          <w:rFonts w:ascii="Times New Roman" w:hAnsi="Times New Roman"/>
        </w:rPr>
        <w:t xml:space="preserve"> resulting </w:t>
      </w:r>
      <w:r w:rsidRPr="009F6DF7">
        <w:rPr>
          <w:rFonts w:ascii="Times New Roman" w:hAnsi="Times New Roman"/>
        </w:rPr>
        <w:t xml:space="preserve">in </w:t>
      </w:r>
      <w:r w:rsidRPr="009F6DF7" w:rsidR="008824F2">
        <w:rPr>
          <w:rFonts w:ascii="Times New Roman" w:hAnsi="Times New Roman"/>
        </w:rPr>
        <w:t xml:space="preserve">a </w:t>
      </w:r>
      <w:r w:rsidRPr="009F6DF7">
        <w:rPr>
          <w:rFonts w:ascii="Times New Roman" w:hAnsi="Times New Roman"/>
        </w:rPr>
        <w:t>new non-hour burden cost of $</w:t>
      </w:r>
      <w:r w:rsidRPr="009F6DF7" w:rsidR="00615B6C">
        <w:rPr>
          <w:rFonts w:ascii="Times New Roman" w:hAnsi="Times New Roman"/>
        </w:rPr>
        <w:t>1,320</w:t>
      </w:r>
      <w:r w:rsidRPr="009F6DF7" w:rsidR="00A47807">
        <w:rPr>
          <w:rFonts w:ascii="Times New Roman" w:hAnsi="Times New Roman"/>
        </w:rPr>
        <w:t>:</w:t>
      </w:r>
    </w:p>
    <w:p w:rsidR="00A47807" w:rsidRPr="009F6DF7" w:rsidP="00A47807" w14:paraId="59CBEE11"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A47807" w:rsidRPr="009F6DF7" w:rsidP="00A47807" w14:paraId="15EEF64B" w14:textId="2DF01082">
      <w:pPr>
        <w:pStyle w:val="ListParagraph"/>
        <w:numPr>
          <w:ilvl w:val="0"/>
          <w:numId w:val="21"/>
        </w:num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9F6DF7">
        <w:rPr>
          <w:rFonts w:ascii="Times New Roman" w:hAnsi="Times New Roman"/>
        </w:rPr>
        <w:t>Statement of change of unit operator (43 CFR 3137.61)</w:t>
      </w:r>
      <w:r w:rsidRPr="009F6DF7" w:rsidR="00E34E10">
        <w:rPr>
          <w:rFonts w:ascii="Times New Roman" w:hAnsi="Times New Roman"/>
        </w:rPr>
        <w:t xml:space="preserve">; and </w:t>
      </w:r>
    </w:p>
    <w:p w:rsidR="00A47807" w:rsidRPr="009F6DF7" w:rsidP="00A47807" w14:paraId="7BF6EF32" w14:textId="6DB612A1">
      <w:pPr>
        <w:pStyle w:val="ListParagraph"/>
        <w:numPr>
          <w:ilvl w:val="0"/>
          <w:numId w:val="21"/>
        </w:num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9F6DF7">
        <w:rPr>
          <w:rFonts w:ascii="Times New Roman" w:hAnsi="Times New Roman"/>
        </w:rPr>
        <w:t>Application for storage agreement (43 CFR 3138.11)</w:t>
      </w:r>
      <w:r w:rsidRPr="009F6DF7" w:rsidR="00E34E10">
        <w:rPr>
          <w:rFonts w:ascii="Times New Roman" w:hAnsi="Times New Roman"/>
        </w:rPr>
        <w:t>.</w:t>
      </w:r>
    </w:p>
    <w:p w:rsidR="00A31231" w14:paraId="16CDFE6F" w14:textId="4CE18A45">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445D23" w14:paraId="038259A7" w14:textId="1129A05B">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Pr>
          <w:rFonts w:ascii="Times New Roman" w:hAnsi="Times New Roman"/>
        </w:rPr>
        <w:t>Additionally, 43 CFR 3137.8</w:t>
      </w:r>
      <w:r w:rsidR="009F63F0">
        <w:rPr>
          <w:rFonts w:ascii="Times New Roman" w:hAnsi="Times New Roman"/>
        </w:rPr>
        <w:t xml:space="preserve">6 </w:t>
      </w:r>
      <w:r>
        <w:rPr>
          <w:rFonts w:ascii="Times New Roman" w:hAnsi="Times New Roman"/>
        </w:rPr>
        <w:t xml:space="preserve">contains the following three information collection requirements for which the burden has not been previously captured in this OMB control number: </w:t>
      </w:r>
    </w:p>
    <w:p w:rsidR="00445D23" w14:paraId="0EB39BC3" w14:textId="1B6B4608">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445D23" w:rsidRPr="00445D23" w:rsidP="00445D23" w14:paraId="6294280B" w14:textId="05E3DC8F">
      <w:pPr>
        <w:pStyle w:val="ListParagraph"/>
        <w:numPr>
          <w:ilvl w:val="0"/>
          <w:numId w:val="20"/>
        </w:num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445D23">
        <w:rPr>
          <w:rFonts w:ascii="Times New Roman" w:hAnsi="Times New Roman"/>
        </w:rPr>
        <w:t xml:space="preserve">Information demonstrating that a </w:t>
      </w:r>
      <w:r w:rsidR="001606FE">
        <w:rPr>
          <w:rFonts w:ascii="Times New Roman" w:hAnsi="Times New Roman"/>
        </w:rPr>
        <w:t>PA</w:t>
      </w:r>
      <w:r w:rsidRPr="00445D23">
        <w:rPr>
          <w:rFonts w:ascii="Times New Roman" w:hAnsi="Times New Roman"/>
        </w:rPr>
        <w:t xml:space="preserve"> should be larger than previously determined (43 CFR 3137.86(a)(1))</w:t>
      </w:r>
      <w:r w:rsidR="001703A8">
        <w:rPr>
          <w:rFonts w:ascii="Times New Roman" w:hAnsi="Times New Roman"/>
        </w:rPr>
        <w:t>;</w:t>
      </w:r>
    </w:p>
    <w:p w:rsidR="00445D23" w:rsidRPr="00445D23" w:rsidP="00445D23" w14:paraId="38CCCFE5" w14:textId="0404E88D">
      <w:pPr>
        <w:pStyle w:val="ListParagraph"/>
        <w:numPr>
          <w:ilvl w:val="0"/>
          <w:numId w:val="20"/>
        </w:num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445D23">
        <w:rPr>
          <w:rFonts w:ascii="Times New Roman" w:hAnsi="Times New Roman"/>
        </w:rPr>
        <w:t xml:space="preserve">Application to enlarge </w:t>
      </w:r>
      <w:r w:rsidR="005370BA">
        <w:rPr>
          <w:rFonts w:ascii="Times New Roman" w:hAnsi="Times New Roman"/>
        </w:rPr>
        <w:t xml:space="preserve">a </w:t>
      </w:r>
      <w:r w:rsidR="001606FE">
        <w:rPr>
          <w:rFonts w:ascii="Times New Roman" w:hAnsi="Times New Roman"/>
        </w:rPr>
        <w:t>PA</w:t>
      </w:r>
      <w:r w:rsidRPr="00445D23">
        <w:rPr>
          <w:rFonts w:ascii="Times New Roman" w:hAnsi="Times New Roman"/>
        </w:rPr>
        <w:t xml:space="preserve"> outside of existing boundaries (43 CFR 3137.86(a)(2))</w:t>
      </w:r>
      <w:r w:rsidR="001703A8">
        <w:rPr>
          <w:rFonts w:ascii="Times New Roman" w:hAnsi="Times New Roman"/>
        </w:rPr>
        <w:t>;</w:t>
      </w:r>
    </w:p>
    <w:p w:rsidR="00445D23" w:rsidP="00445D23" w14:paraId="7D6A719A" w14:textId="1702C9BE">
      <w:pPr>
        <w:pStyle w:val="ListParagraph"/>
        <w:numPr>
          <w:ilvl w:val="0"/>
          <w:numId w:val="20"/>
        </w:num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445D23">
        <w:rPr>
          <w:rFonts w:ascii="Times New Roman" w:hAnsi="Times New Roman"/>
        </w:rPr>
        <w:t>Statement for additional committed tract or tracts added to the unit under paragraph (a)(2) (43 CFR 3137.86(a)(3))</w:t>
      </w:r>
      <w:r w:rsidR="0034690E">
        <w:rPr>
          <w:rFonts w:ascii="Times New Roman" w:hAnsi="Times New Roman"/>
        </w:rPr>
        <w:t>.</w:t>
      </w:r>
    </w:p>
    <w:p w:rsidR="002B1273" w:rsidP="0034690E" w14:paraId="53E342F0"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34690E" w:rsidRPr="0034690E" w:rsidP="0034690E" w14:paraId="61024341" w14:textId="167F4D12">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Pr>
          <w:rFonts w:ascii="Times New Roman" w:hAnsi="Times New Roman"/>
        </w:rPr>
        <w:t xml:space="preserve">The burden for these activities were previously considered to be include in the burden for </w:t>
      </w:r>
      <w:r w:rsidRPr="002B1273">
        <w:rPr>
          <w:rFonts w:ascii="Times New Roman" w:hAnsi="Times New Roman"/>
        </w:rPr>
        <w:t>participating area</w:t>
      </w:r>
      <w:r>
        <w:rPr>
          <w:rFonts w:ascii="Times New Roman" w:hAnsi="Times New Roman"/>
        </w:rPr>
        <w:t xml:space="preserve"> agreements; </w:t>
      </w:r>
      <w:r w:rsidR="00A92256">
        <w:rPr>
          <w:rFonts w:ascii="Times New Roman" w:hAnsi="Times New Roman"/>
        </w:rPr>
        <w:t>however,</w:t>
      </w:r>
      <w:r>
        <w:rPr>
          <w:rFonts w:ascii="Times New Roman" w:hAnsi="Times New Roman"/>
        </w:rPr>
        <w:t xml:space="preserve"> we have made them separate ICs to </w:t>
      </w:r>
      <w:r>
        <w:rPr>
          <w:rFonts w:ascii="Times New Roman" w:hAnsi="Times New Roman"/>
        </w:rPr>
        <w:t xml:space="preserve">more clearly </w:t>
      </w:r>
      <w:r w:rsidR="005C15E5">
        <w:rPr>
          <w:rFonts w:ascii="Times New Roman" w:hAnsi="Times New Roman"/>
        </w:rPr>
        <w:t>demonstrate the burden</w:t>
      </w:r>
      <w:r w:rsidR="005C15E5">
        <w:rPr>
          <w:rFonts w:ascii="Times New Roman" w:hAnsi="Times New Roman"/>
        </w:rPr>
        <w:t xml:space="preserve"> for those activities. </w:t>
      </w:r>
      <w:r w:rsidR="00B66E0A">
        <w:rPr>
          <w:rFonts w:ascii="Times New Roman" w:hAnsi="Times New Roman"/>
        </w:rPr>
        <w:t>These burden changes are being recorded as an adjustment s</w:t>
      </w:r>
      <w:r w:rsidR="006A26DF">
        <w:rPr>
          <w:rFonts w:ascii="Times New Roman" w:hAnsi="Times New Roman"/>
        </w:rPr>
        <w:t xml:space="preserve">ince these are not new information collection requirements and the burden </w:t>
      </w:r>
      <w:r w:rsidR="00B66E0A">
        <w:rPr>
          <w:rFonts w:ascii="Times New Roman" w:hAnsi="Times New Roman"/>
        </w:rPr>
        <w:t>change is limited to more clearly capturing the burden for these activities.</w:t>
      </w:r>
    </w:p>
    <w:p w:rsidR="00DC0CB8" w:rsidRPr="00AC6F10" w14:paraId="508EA27C"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6D3F95" w:rsidRPr="00AC6F10" w14:paraId="5D648F4D" w14:textId="4811481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b/>
        </w:rPr>
      </w:pPr>
      <w:r w:rsidRPr="00AC6F10">
        <w:rPr>
          <w:rFonts w:ascii="Times New Roman" w:hAnsi="Times New Roman"/>
          <w:b/>
        </w:rPr>
        <w:t>16.</w:t>
      </w:r>
      <w:r w:rsidRPr="00AC6F10">
        <w:rPr>
          <w:rFonts w:ascii="Times New Roman" w:hAnsi="Times New Roman"/>
          <w:b/>
        </w:rPr>
        <w:tab/>
        <w:t>For collections of information whose results will be published, outline plans for tabulation and publication.</w:t>
      </w:r>
      <w:r w:rsidR="00372313">
        <w:rPr>
          <w:rFonts w:ascii="Times New Roman" w:hAnsi="Times New Roman"/>
          <w:b/>
        </w:rPr>
        <w:t xml:space="preserve"> </w:t>
      </w:r>
      <w:r w:rsidRPr="00AC6F10">
        <w:rPr>
          <w:rFonts w:ascii="Times New Roman" w:hAnsi="Times New Roman"/>
          <w:b/>
        </w:rPr>
        <w:t>Address any complex analytical techniques that will be used.</w:t>
      </w:r>
      <w:r w:rsidR="00372313">
        <w:rPr>
          <w:rFonts w:ascii="Times New Roman" w:hAnsi="Times New Roman"/>
          <w:b/>
        </w:rPr>
        <w:t xml:space="preserve"> </w:t>
      </w:r>
      <w:r w:rsidRPr="00AC6F10">
        <w:rPr>
          <w:rFonts w:ascii="Times New Roman" w:hAnsi="Times New Roman"/>
          <w:b/>
        </w:rPr>
        <w:t>Provide the time schedule for the entire project, including beginning and ending dates of the collection of information, completion of report, publication dates, and other actions.</w:t>
      </w:r>
    </w:p>
    <w:p w:rsidR="006D3F95" w:rsidRPr="00AC6F10" w14:paraId="75DA5F0D"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b/>
        </w:rPr>
      </w:pPr>
    </w:p>
    <w:p w:rsidR="006D3F95" w:rsidRPr="00AC6F10" w14:paraId="557D6D02"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AC6F10">
        <w:rPr>
          <w:rFonts w:ascii="Times New Roman" w:hAnsi="Times New Roman"/>
        </w:rPr>
        <w:t>The BLM will not publish the results of this collection.</w:t>
      </w:r>
    </w:p>
    <w:p w:rsidR="006D3F95" w:rsidRPr="00AC6F10" w14:paraId="47CBC629"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6D3F95" w:rsidRPr="00AC6F10" w14:paraId="6F7DE3F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b/>
        </w:rPr>
      </w:pPr>
      <w:r w:rsidRPr="00AC6F10">
        <w:rPr>
          <w:rFonts w:ascii="Times New Roman" w:hAnsi="Times New Roman"/>
          <w:b/>
        </w:rPr>
        <w:t>17.</w:t>
      </w:r>
      <w:r w:rsidRPr="00AC6F10">
        <w:rPr>
          <w:rFonts w:ascii="Times New Roman" w:hAnsi="Times New Roman"/>
          <w:b/>
        </w:rPr>
        <w:tab/>
        <w:t>If seeking approval to not display the expiration date for OMB approval of the information collection, explain the reasons that display would be inappropriate.</w:t>
      </w:r>
    </w:p>
    <w:p w:rsidR="006D3F95" w:rsidRPr="00AC6F10" w14:paraId="4B9F6919"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6D3F95" w:rsidRPr="00AC6F10" w14:paraId="3D8FD35A" w14:textId="262076DD">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AC6F10">
        <w:rPr>
          <w:rFonts w:ascii="Times New Roman" w:hAnsi="Times New Roman"/>
        </w:rPr>
        <w:t>Because this is a non</w:t>
      </w:r>
      <w:r w:rsidR="00167C56">
        <w:rPr>
          <w:rFonts w:ascii="Times New Roman" w:hAnsi="Times New Roman"/>
        </w:rPr>
        <w:t>-</w:t>
      </w:r>
      <w:r w:rsidRPr="00AC6F10">
        <w:rPr>
          <w:rFonts w:ascii="Times New Roman" w:hAnsi="Times New Roman"/>
        </w:rPr>
        <w:t>form collection, display of the expiration date is not applicable.</w:t>
      </w:r>
      <w:r w:rsidR="00257EA1">
        <w:rPr>
          <w:rFonts w:ascii="Times New Roman" w:hAnsi="Times New Roman"/>
        </w:rPr>
        <w:t xml:space="preserve"> The expiration date for this OMB control number is displayed at </w:t>
      </w:r>
      <w:hyperlink r:id="rId11" w:history="1">
        <w:r w:rsidRPr="003A3D97" w:rsidR="00257EA1">
          <w:rPr>
            <w:rStyle w:val="Hyperlink"/>
            <w:rFonts w:ascii="Times New Roman" w:hAnsi="Times New Roman"/>
          </w:rPr>
          <w:t>www.reginfo.gov</w:t>
        </w:r>
      </w:hyperlink>
      <w:r w:rsidR="00257EA1">
        <w:rPr>
          <w:rFonts w:ascii="Times New Roman" w:hAnsi="Times New Roman"/>
        </w:rPr>
        <w:t xml:space="preserve">. </w:t>
      </w:r>
    </w:p>
    <w:p w:rsidR="006D3F95" w:rsidRPr="00AC6F10" w14:paraId="51ABF36B"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6D3F95" w:rsidRPr="00AC6F10" w14:paraId="4CA633E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b/>
        </w:rPr>
      </w:pPr>
      <w:r w:rsidRPr="00AC6F10">
        <w:rPr>
          <w:rFonts w:ascii="Times New Roman" w:hAnsi="Times New Roman"/>
          <w:b/>
        </w:rPr>
        <w:t>18.</w:t>
      </w:r>
      <w:r w:rsidRPr="00AC6F10">
        <w:rPr>
          <w:rFonts w:ascii="Times New Roman" w:hAnsi="Times New Roman"/>
          <w:b/>
        </w:rPr>
        <w:tab/>
        <w:t>Explain each exception to the topics of the certification statement identified in "Certification for Paperwork Reduction Act Submissions."</w:t>
      </w:r>
    </w:p>
    <w:p w:rsidR="006D3F95" w:rsidRPr="00AC6F10" w14:paraId="1F21EB34"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B36B6F" w:rsidRPr="00AC6F10" w14:paraId="1B09FC20" w14:textId="2567E6CE">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sidRPr="00550B48">
        <w:rPr>
          <w:rFonts w:ascii="Times New Roman" w:hAnsi="Times New Roman"/>
        </w:rPr>
        <w:t>There are no exceptions to the certification requirements of 5 CFR 1320.9.</w:t>
      </w:r>
    </w:p>
    <w:p w:rsidR="00B36B6F" w:rsidRPr="00AC6F10" w14:paraId="2A8FAEEF" w14:textId="6536CB28">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B36B6F" w:rsidRPr="00AC6F10" w14:paraId="021CB08D" w14:textId="21ADBDBB">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p>
    <w:p w:rsidR="00A05212" w:rsidP="00B36B6F" w14:paraId="13746465" w14:textId="77777777">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rPr>
      </w:pPr>
    </w:p>
    <w:p w:rsidR="00B36B6F" w:rsidRPr="00AC6F10" w:rsidP="00B36B6F" w14:paraId="215484BB" w14:textId="52AB5F50">
      <w:pPr>
        <w:tabs>
          <w:tab w:val="left" w:pos="-1080"/>
          <w:tab w:val="left" w:pos="-720"/>
          <w:tab w:val="left" w:pos="0"/>
          <w:tab w:val="left" w:pos="360"/>
          <w:tab w:val="left" w:pos="720"/>
          <w:tab w:val="left" w:pos="1080"/>
          <w:tab w:val="left" w:pos="324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rPr>
      </w:pPr>
      <w:r w:rsidRPr="00AC6F10">
        <w:rPr>
          <w:rFonts w:ascii="Times New Roman" w:hAnsi="Times New Roman"/>
        </w:rPr>
        <w:t>###</w:t>
      </w:r>
      <w:bookmarkEnd w:id="0"/>
    </w:p>
    <w:sectPr>
      <w:footerReference w:type="default" r:id="rId12"/>
      <w:headerReference w:type="first" r:id="rId13"/>
      <w:footerReference w:type="first" r:id="rId14"/>
      <w:pgSz w:w="12240" w:h="15840"/>
      <w:pgMar w:top="1440" w:right="1440" w:bottom="1440" w:left="1440" w:header="1440" w:footer="144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78112948"/>
      <w:docPartObj>
        <w:docPartGallery w:val="Page Numbers (Bottom of Page)"/>
        <w:docPartUnique/>
      </w:docPartObj>
    </w:sdtPr>
    <w:sdtEndPr>
      <w:rPr>
        <w:noProof/>
      </w:rPr>
    </w:sdtEndPr>
    <w:sdtContent>
      <w:p w:rsidR="003E5659" w14:paraId="04908816" w14:textId="77777777">
        <w:pPr>
          <w:pStyle w:val="Footer"/>
          <w:jc w:val="center"/>
        </w:pPr>
        <w:r>
          <w:fldChar w:fldCharType="begin"/>
        </w:r>
        <w:r>
          <w:instrText xml:space="preserve"> PAGE   \* MERGEFORMAT </w:instrText>
        </w:r>
        <w:r>
          <w:fldChar w:fldCharType="separate"/>
        </w:r>
        <w:r>
          <w:rPr>
            <w:noProof/>
          </w:rPr>
          <w:t>20</w:t>
        </w:r>
        <w:r>
          <w:rPr>
            <w:noProof/>
          </w:rPr>
          <w:fldChar w:fldCharType="end"/>
        </w:r>
      </w:p>
    </w:sdtContent>
  </w:sdt>
  <w:p w:rsidR="003E5659" w14:paraId="37C1561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88517914"/>
      <w:docPartObj>
        <w:docPartGallery w:val="Page Numbers (Bottom of Page)"/>
        <w:docPartUnique/>
      </w:docPartObj>
    </w:sdtPr>
    <w:sdtEndPr>
      <w:rPr>
        <w:noProof/>
      </w:rPr>
    </w:sdtEndPr>
    <w:sdtContent>
      <w:p w:rsidR="003E5659" w14:paraId="043C87BF" w14:textId="7777777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3E5659" w14:paraId="21306D2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95039" w:rsidP="00AC6F10" w14:paraId="5D6AF616" w14:textId="52754B5A">
    <w:pPr>
      <w:pStyle w:val="Header"/>
      <w:jc w:val="right"/>
    </w:pPr>
    <w:r>
      <w:t>NPRM 1004</w:t>
    </w:r>
    <w:r w:rsidR="00EA2A5B">
      <w:t>-</w:t>
    </w:r>
    <w:r>
      <w:t>AE80</w:t>
    </w:r>
  </w:p>
  <w:p w:rsidR="00E95039" w14:paraId="42FF765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DE1FDE"/>
    <w:multiLevelType w:val="hybridMultilevel"/>
    <w:tmpl w:val="4E880512"/>
    <w:lvl w:ilvl="0">
      <w:start w:val="1"/>
      <w:numFmt w:val="upperLetter"/>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06D26484"/>
    <w:multiLevelType w:val="hybridMultilevel"/>
    <w:tmpl w:val="CC767F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FDE6A7D"/>
    <w:multiLevelType w:val="hybridMultilevel"/>
    <w:tmpl w:val="69E61474"/>
    <w:lvl w:ilvl="0">
      <w:start w:val="1"/>
      <w:numFmt w:val="decimal"/>
      <w:lvlText w:val="(%1)"/>
      <w:lvlJc w:val="left"/>
      <w:pPr>
        <w:ind w:left="930" w:hanging="390"/>
      </w:pPr>
      <w:rPr>
        <w:rFonts w:hint="default"/>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3">
    <w:nsid w:val="1C1D3B03"/>
    <w:multiLevelType w:val="hybridMultilevel"/>
    <w:tmpl w:val="4FFE36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0D4296A"/>
    <w:multiLevelType w:val="hybridMultilevel"/>
    <w:tmpl w:val="E4460D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3E83F7F"/>
    <w:multiLevelType w:val="hybridMultilevel"/>
    <w:tmpl w:val="ACBC284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81909FA"/>
    <w:multiLevelType w:val="hybridMultilevel"/>
    <w:tmpl w:val="908A6F48"/>
    <w:lvl w:ilvl="0">
      <w:start w:val="1"/>
      <w:numFmt w:val="decimal"/>
      <w:lvlText w:val="(%1)"/>
      <w:lvlJc w:val="left"/>
      <w:pPr>
        <w:ind w:left="750" w:hanging="39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8CC42D2"/>
    <w:multiLevelType w:val="hybridMultilevel"/>
    <w:tmpl w:val="177C3BB0"/>
    <w:lvl w:ilvl="0">
      <w:start w:val="15"/>
      <w:numFmt w:val="decimal"/>
      <w:lvlText w:val="%1."/>
      <w:lvlJc w:val="left"/>
      <w:pPr>
        <w:tabs>
          <w:tab w:val="num" w:pos="960"/>
        </w:tabs>
        <w:ind w:left="960" w:hanging="60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2D1963C4"/>
    <w:multiLevelType w:val="hybridMultilevel"/>
    <w:tmpl w:val="D700D930"/>
    <w:lvl w:ilvl="0">
      <w:start w:val="3"/>
      <w:numFmt w:val="decimal"/>
      <w:lvlText w:val="(%1)"/>
      <w:lvlJc w:val="left"/>
      <w:pPr>
        <w:tabs>
          <w:tab w:val="num" w:pos="930"/>
        </w:tabs>
        <w:ind w:left="930" w:hanging="390"/>
      </w:pPr>
      <w:rPr>
        <w:rFonts w:hint="default"/>
      </w:rPr>
    </w:lvl>
    <w:lvl w:ilvl="1" w:tentative="1">
      <w:start w:val="1"/>
      <w:numFmt w:val="lowerLetter"/>
      <w:lvlText w:val="%2."/>
      <w:lvlJc w:val="left"/>
      <w:pPr>
        <w:tabs>
          <w:tab w:val="num" w:pos="1620"/>
        </w:tabs>
        <w:ind w:left="1620" w:hanging="360"/>
      </w:p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9">
    <w:nsid w:val="45260E7D"/>
    <w:multiLevelType w:val="hybridMultilevel"/>
    <w:tmpl w:val="349C9ECA"/>
    <w:lvl w:ilvl="0">
      <w:start w:val="1"/>
      <w:numFmt w:val="decimal"/>
      <w:lvlText w:val="(%1)"/>
      <w:lvlJc w:val="left"/>
      <w:pPr>
        <w:ind w:left="930" w:hanging="390"/>
      </w:pPr>
      <w:rPr>
        <w:rFonts w:hint="default"/>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10">
    <w:nsid w:val="480E0C6B"/>
    <w:multiLevelType w:val="hybridMultilevel"/>
    <w:tmpl w:val="F3EC535A"/>
    <w:lvl w:ilvl="0">
      <w:start w:val="1"/>
      <w:numFmt w:val="upperLetter"/>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4A182D01"/>
    <w:multiLevelType w:val="hybridMultilevel"/>
    <w:tmpl w:val="6FCC7710"/>
    <w:lvl w:ilvl="0">
      <w:start w:val="4"/>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F536073"/>
    <w:multiLevelType w:val="hybridMultilevel"/>
    <w:tmpl w:val="D682CB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0BF6FEB"/>
    <w:multiLevelType w:val="hybridMultilevel"/>
    <w:tmpl w:val="9FA8729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EFD48F5"/>
    <w:multiLevelType w:val="hybridMultilevel"/>
    <w:tmpl w:val="692AF116"/>
    <w:lvl w:ilvl="0">
      <w:start w:val="1"/>
      <w:numFmt w:val="bullet"/>
      <w:lvlText w:val=""/>
      <w:lvlJc w:val="left"/>
      <w:pPr>
        <w:ind w:left="749" w:hanging="360"/>
      </w:pPr>
      <w:rPr>
        <w:rFonts w:ascii="Symbol" w:hAnsi="Symbol" w:hint="default"/>
      </w:rPr>
    </w:lvl>
    <w:lvl w:ilvl="1" w:tentative="1">
      <w:start w:val="1"/>
      <w:numFmt w:val="bullet"/>
      <w:lvlText w:val="o"/>
      <w:lvlJc w:val="left"/>
      <w:pPr>
        <w:ind w:left="1469" w:hanging="360"/>
      </w:pPr>
      <w:rPr>
        <w:rFonts w:ascii="Courier New" w:hAnsi="Courier New" w:cs="Courier New" w:hint="default"/>
      </w:rPr>
    </w:lvl>
    <w:lvl w:ilvl="2" w:tentative="1">
      <w:start w:val="1"/>
      <w:numFmt w:val="bullet"/>
      <w:lvlText w:val=""/>
      <w:lvlJc w:val="left"/>
      <w:pPr>
        <w:ind w:left="2189" w:hanging="360"/>
      </w:pPr>
      <w:rPr>
        <w:rFonts w:ascii="Wingdings" w:hAnsi="Wingdings" w:hint="default"/>
      </w:rPr>
    </w:lvl>
    <w:lvl w:ilvl="3" w:tentative="1">
      <w:start w:val="1"/>
      <w:numFmt w:val="bullet"/>
      <w:lvlText w:val=""/>
      <w:lvlJc w:val="left"/>
      <w:pPr>
        <w:ind w:left="2909" w:hanging="360"/>
      </w:pPr>
      <w:rPr>
        <w:rFonts w:ascii="Symbol" w:hAnsi="Symbol" w:hint="default"/>
      </w:rPr>
    </w:lvl>
    <w:lvl w:ilvl="4" w:tentative="1">
      <w:start w:val="1"/>
      <w:numFmt w:val="bullet"/>
      <w:lvlText w:val="o"/>
      <w:lvlJc w:val="left"/>
      <w:pPr>
        <w:ind w:left="3629" w:hanging="360"/>
      </w:pPr>
      <w:rPr>
        <w:rFonts w:ascii="Courier New" w:hAnsi="Courier New" w:cs="Courier New" w:hint="default"/>
      </w:rPr>
    </w:lvl>
    <w:lvl w:ilvl="5" w:tentative="1">
      <w:start w:val="1"/>
      <w:numFmt w:val="bullet"/>
      <w:lvlText w:val=""/>
      <w:lvlJc w:val="left"/>
      <w:pPr>
        <w:ind w:left="4349" w:hanging="360"/>
      </w:pPr>
      <w:rPr>
        <w:rFonts w:ascii="Wingdings" w:hAnsi="Wingdings" w:hint="default"/>
      </w:rPr>
    </w:lvl>
    <w:lvl w:ilvl="6" w:tentative="1">
      <w:start w:val="1"/>
      <w:numFmt w:val="bullet"/>
      <w:lvlText w:val=""/>
      <w:lvlJc w:val="left"/>
      <w:pPr>
        <w:ind w:left="5069" w:hanging="360"/>
      </w:pPr>
      <w:rPr>
        <w:rFonts w:ascii="Symbol" w:hAnsi="Symbol" w:hint="default"/>
      </w:rPr>
    </w:lvl>
    <w:lvl w:ilvl="7" w:tentative="1">
      <w:start w:val="1"/>
      <w:numFmt w:val="bullet"/>
      <w:lvlText w:val="o"/>
      <w:lvlJc w:val="left"/>
      <w:pPr>
        <w:ind w:left="5789" w:hanging="360"/>
      </w:pPr>
      <w:rPr>
        <w:rFonts w:ascii="Courier New" w:hAnsi="Courier New" w:cs="Courier New" w:hint="default"/>
      </w:rPr>
    </w:lvl>
    <w:lvl w:ilvl="8" w:tentative="1">
      <w:start w:val="1"/>
      <w:numFmt w:val="bullet"/>
      <w:lvlText w:val=""/>
      <w:lvlJc w:val="left"/>
      <w:pPr>
        <w:ind w:left="6509" w:hanging="360"/>
      </w:pPr>
      <w:rPr>
        <w:rFonts w:ascii="Wingdings" w:hAnsi="Wingdings" w:hint="default"/>
      </w:rPr>
    </w:lvl>
  </w:abstractNum>
  <w:abstractNum w:abstractNumId="15">
    <w:nsid w:val="623A201B"/>
    <w:multiLevelType w:val="hybridMultilevel"/>
    <w:tmpl w:val="B0809A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289770E"/>
    <w:multiLevelType w:val="hybridMultilevel"/>
    <w:tmpl w:val="FE20DA74"/>
    <w:lvl w:ilvl="0">
      <w:start w:val="1"/>
      <w:numFmt w:val="decimal"/>
      <w:lvlText w:val="%1."/>
      <w:lvlJc w:val="left"/>
      <w:pPr>
        <w:ind w:left="720" w:hanging="360"/>
      </w:pPr>
      <w:rPr>
        <w:rFonts w:ascii="Times New Roman" w:hAnsi="Times New Roman"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6FB25B0C"/>
    <w:multiLevelType w:val="hybridMultilevel"/>
    <w:tmpl w:val="0944D5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73485406"/>
    <w:multiLevelType w:val="hybridMultilevel"/>
    <w:tmpl w:val="79D4195C"/>
    <w:lvl w:ilvl="0">
      <w:start w:val="1"/>
      <w:numFmt w:val="bullet"/>
      <w:lvlText w:val="o"/>
      <w:lvlJc w:val="left"/>
      <w:pPr>
        <w:ind w:left="1872" w:hanging="360"/>
      </w:pPr>
      <w:rPr>
        <w:rFonts w:ascii="Courier New" w:hAnsi="Courier New" w:cs="Courier New" w:hint="default"/>
      </w:rPr>
    </w:lvl>
    <w:lvl w:ilvl="1" w:tentative="1">
      <w:start w:val="1"/>
      <w:numFmt w:val="bullet"/>
      <w:lvlText w:val="o"/>
      <w:lvlJc w:val="left"/>
      <w:pPr>
        <w:ind w:left="2592" w:hanging="360"/>
      </w:pPr>
      <w:rPr>
        <w:rFonts w:ascii="Courier New" w:hAnsi="Courier New" w:cs="Courier New" w:hint="default"/>
      </w:rPr>
    </w:lvl>
    <w:lvl w:ilvl="2" w:tentative="1">
      <w:start w:val="1"/>
      <w:numFmt w:val="bullet"/>
      <w:lvlText w:val=""/>
      <w:lvlJc w:val="left"/>
      <w:pPr>
        <w:ind w:left="3312" w:hanging="360"/>
      </w:pPr>
      <w:rPr>
        <w:rFonts w:ascii="Wingdings" w:hAnsi="Wingdings" w:hint="default"/>
      </w:rPr>
    </w:lvl>
    <w:lvl w:ilvl="3" w:tentative="1">
      <w:start w:val="1"/>
      <w:numFmt w:val="bullet"/>
      <w:lvlText w:val=""/>
      <w:lvlJc w:val="left"/>
      <w:pPr>
        <w:ind w:left="4032" w:hanging="360"/>
      </w:pPr>
      <w:rPr>
        <w:rFonts w:ascii="Symbol" w:hAnsi="Symbol" w:hint="default"/>
      </w:rPr>
    </w:lvl>
    <w:lvl w:ilvl="4" w:tentative="1">
      <w:start w:val="1"/>
      <w:numFmt w:val="bullet"/>
      <w:lvlText w:val="o"/>
      <w:lvlJc w:val="left"/>
      <w:pPr>
        <w:ind w:left="4752" w:hanging="360"/>
      </w:pPr>
      <w:rPr>
        <w:rFonts w:ascii="Courier New" w:hAnsi="Courier New" w:cs="Courier New" w:hint="default"/>
      </w:rPr>
    </w:lvl>
    <w:lvl w:ilvl="5" w:tentative="1">
      <w:start w:val="1"/>
      <w:numFmt w:val="bullet"/>
      <w:lvlText w:val=""/>
      <w:lvlJc w:val="left"/>
      <w:pPr>
        <w:ind w:left="5472" w:hanging="360"/>
      </w:pPr>
      <w:rPr>
        <w:rFonts w:ascii="Wingdings" w:hAnsi="Wingdings" w:hint="default"/>
      </w:rPr>
    </w:lvl>
    <w:lvl w:ilvl="6" w:tentative="1">
      <w:start w:val="1"/>
      <w:numFmt w:val="bullet"/>
      <w:lvlText w:val=""/>
      <w:lvlJc w:val="left"/>
      <w:pPr>
        <w:ind w:left="6192" w:hanging="360"/>
      </w:pPr>
      <w:rPr>
        <w:rFonts w:ascii="Symbol" w:hAnsi="Symbol" w:hint="default"/>
      </w:rPr>
    </w:lvl>
    <w:lvl w:ilvl="7" w:tentative="1">
      <w:start w:val="1"/>
      <w:numFmt w:val="bullet"/>
      <w:lvlText w:val="o"/>
      <w:lvlJc w:val="left"/>
      <w:pPr>
        <w:ind w:left="6912" w:hanging="360"/>
      </w:pPr>
      <w:rPr>
        <w:rFonts w:ascii="Courier New" w:hAnsi="Courier New" w:cs="Courier New" w:hint="default"/>
      </w:rPr>
    </w:lvl>
    <w:lvl w:ilvl="8" w:tentative="1">
      <w:start w:val="1"/>
      <w:numFmt w:val="bullet"/>
      <w:lvlText w:val=""/>
      <w:lvlJc w:val="left"/>
      <w:pPr>
        <w:ind w:left="7632" w:hanging="360"/>
      </w:pPr>
      <w:rPr>
        <w:rFonts w:ascii="Wingdings" w:hAnsi="Wingdings" w:hint="default"/>
      </w:rPr>
    </w:lvl>
  </w:abstractNum>
  <w:abstractNum w:abstractNumId="19">
    <w:nsid w:val="75535306"/>
    <w:multiLevelType w:val="hybridMultilevel"/>
    <w:tmpl w:val="8AC2CA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7B8F66CB"/>
    <w:multiLevelType w:val="hybridMultilevel"/>
    <w:tmpl w:val="9146A0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553657766">
    <w:abstractNumId w:val="11"/>
  </w:num>
  <w:num w:numId="2" w16cid:durableId="2133940614">
    <w:abstractNumId w:val="8"/>
  </w:num>
  <w:num w:numId="3" w16cid:durableId="98186630">
    <w:abstractNumId w:val="7"/>
  </w:num>
  <w:num w:numId="4" w16cid:durableId="1411080668">
    <w:abstractNumId w:val="9"/>
  </w:num>
  <w:num w:numId="5" w16cid:durableId="323511528">
    <w:abstractNumId w:val="20"/>
  </w:num>
  <w:num w:numId="6" w16cid:durableId="181941254">
    <w:abstractNumId w:val="18"/>
  </w:num>
  <w:num w:numId="7" w16cid:durableId="1676302707">
    <w:abstractNumId w:val="19"/>
  </w:num>
  <w:num w:numId="8" w16cid:durableId="1246918117">
    <w:abstractNumId w:val="14"/>
  </w:num>
  <w:num w:numId="9" w16cid:durableId="1222519646">
    <w:abstractNumId w:val="3"/>
  </w:num>
  <w:num w:numId="10" w16cid:durableId="508063822">
    <w:abstractNumId w:val="16"/>
  </w:num>
  <w:num w:numId="11" w16cid:durableId="1990087508">
    <w:abstractNumId w:val="2"/>
  </w:num>
  <w:num w:numId="12" w16cid:durableId="2013295193">
    <w:abstractNumId w:val="6"/>
  </w:num>
  <w:num w:numId="13" w16cid:durableId="1094864789">
    <w:abstractNumId w:val="0"/>
  </w:num>
  <w:num w:numId="14" w16cid:durableId="1207641873">
    <w:abstractNumId w:val="1"/>
  </w:num>
  <w:num w:numId="15" w16cid:durableId="1854227961">
    <w:abstractNumId w:val="5"/>
  </w:num>
  <w:num w:numId="16" w16cid:durableId="1705593774">
    <w:abstractNumId w:val="10"/>
  </w:num>
  <w:num w:numId="17" w16cid:durableId="323515619">
    <w:abstractNumId w:val="17"/>
  </w:num>
  <w:num w:numId="18" w16cid:durableId="1563952608">
    <w:abstractNumId w:val="13"/>
  </w:num>
  <w:num w:numId="19" w16cid:durableId="235867985">
    <w:abstractNumId w:val="12"/>
  </w:num>
  <w:num w:numId="20" w16cid:durableId="475419553">
    <w:abstractNumId w:val="4"/>
  </w:num>
  <w:num w:numId="21" w16cid:durableId="17800759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F95"/>
    <w:rsid w:val="00010A00"/>
    <w:rsid w:val="000142F5"/>
    <w:rsid w:val="00033A63"/>
    <w:rsid w:val="0003599D"/>
    <w:rsid w:val="00047CD4"/>
    <w:rsid w:val="000512C2"/>
    <w:rsid w:val="00054776"/>
    <w:rsid w:val="000749AF"/>
    <w:rsid w:val="00074FDB"/>
    <w:rsid w:val="00076023"/>
    <w:rsid w:val="0009514F"/>
    <w:rsid w:val="000A3335"/>
    <w:rsid w:val="000D3298"/>
    <w:rsid w:val="000E6BCF"/>
    <w:rsid w:val="000E706B"/>
    <w:rsid w:val="001011DF"/>
    <w:rsid w:val="00105003"/>
    <w:rsid w:val="001210D6"/>
    <w:rsid w:val="00123590"/>
    <w:rsid w:val="0013471E"/>
    <w:rsid w:val="001447E9"/>
    <w:rsid w:val="00146639"/>
    <w:rsid w:val="0015697F"/>
    <w:rsid w:val="001606FE"/>
    <w:rsid w:val="00163E7A"/>
    <w:rsid w:val="00167C56"/>
    <w:rsid w:val="001703A8"/>
    <w:rsid w:val="00181A21"/>
    <w:rsid w:val="00193772"/>
    <w:rsid w:val="001D0A49"/>
    <w:rsid w:val="001E58CD"/>
    <w:rsid w:val="001F2B70"/>
    <w:rsid w:val="001F6D45"/>
    <w:rsid w:val="00212D75"/>
    <w:rsid w:val="00215CD6"/>
    <w:rsid w:val="0023073D"/>
    <w:rsid w:val="00234438"/>
    <w:rsid w:val="00235332"/>
    <w:rsid w:val="00241EA8"/>
    <w:rsid w:val="002434F3"/>
    <w:rsid w:val="00257EA1"/>
    <w:rsid w:val="0026086B"/>
    <w:rsid w:val="00265F63"/>
    <w:rsid w:val="00271B6F"/>
    <w:rsid w:val="0027402D"/>
    <w:rsid w:val="00284EEE"/>
    <w:rsid w:val="002B1273"/>
    <w:rsid w:val="002B3132"/>
    <w:rsid w:val="002D4606"/>
    <w:rsid w:val="002F40A4"/>
    <w:rsid w:val="00333469"/>
    <w:rsid w:val="003343E9"/>
    <w:rsid w:val="00336F7F"/>
    <w:rsid w:val="00342315"/>
    <w:rsid w:val="0034690E"/>
    <w:rsid w:val="003578BB"/>
    <w:rsid w:val="003632FA"/>
    <w:rsid w:val="00372313"/>
    <w:rsid w:val="003723B2"/>
    <w:rsid w:val="00381672"/>
    <w:rsid w:val="00386E4E"/>
    <w:rsid w:val="003A3817"/>
    <w:rsid w:val="003A3D97"/>
    <w:rsid w:val="003B6C5E"/>
    <w:rsid w:val="003C5A5F"/>
    <w:rsid w:val="003C61D3"/>
    <w:rsid w:val="003D4816"/>
    <w:rsid w:val="003E0768"/>
    <w:rsid w:val="003E5659"/>
    <w:rsid w:val="004233E1"/>
    <w:rsid w:val="0042483D"/>
    <w:rsid w:val="00430343"/>
    <w:rsid w:val="00434D0B"/>
    <w:rsid w:val="00436838"/>
    <w:rsid w:val="00442210"/>
    <w:rsid w:val="004448A2"/>
    <w:rsid w:val="0044567A"/>
    <w:rsid w:val="00445D23"/>
    <w:rsid w:val="00445E54"/>
    <w:rsid w:val="00453AF9"/>
    <w:rsid w:val="0046455A"/>
    <w:rsid w:val="00483117"/>
    <w:rsid w:val="00487F38"/>
    <w:rsid w:val="00492A42"/>
    <w:rsid w:val="00493127"/>
    <w:rsid w:val="004B4C13"/>
    <w:rsid w:val="004C0A89"/>
    <w:rsid w:val="004C76AC"/>
    <w:rsid w:val="004D047A"/>
    <w:rsid w:val="004D1134"/>
    <w:rsid w:val="004D2D69"/>
    <w:rsid w:val="004D7E83"/>
    <w:rsid w:val="004F040C"/>
    <w:rsid w:val="004F6D5E"/>
    <w:rsid w:val="00507F1B"/>
    <w:rsid w:val="00510E90"/>
    <w:rsid w:val="005370BA"/>
    <w:rsid w:val="00550B48"/>
    <w:rsid w:val="00551822"/>
    <w:rsid w:val="00553D85"/>
    <w:rsid w:val="005624C9"/>
    <w:rsid w:val="005651AD"/>
    <w:rsid w:val="00567731"/>
    <w:rsid w:val="00581BDE"/>
    <w:rsid w:val="00583946"/>
    <w:rsid w:val="0058753C"/>
    <w:rsid w:val="005C0078"/>
    <w:rsid w:val="005C15E5"/>
    <w:rsid w:val="005C694B"/>
    <w:rsid w:val="005C6F9B"/>
    <w:rsid w:val="005D2A43"/>
    <w:rsid w:val="005D5F5A"/>
    <w:rsid w:val="005F4392"/>
    <w:rsid w:val="006058B1"/>
    <w:rsid w:val="00612148"/>
    <w:rsid w:val="00615B6C"/>
    <w:rsid w:val="006227D1"/>
    <w:rsid w:val="00631039"/>
    <w:rsid w:val="0064072A"/>
    <w:rsid w:val="006412CC"/>
    <w:rsid w:val="00641558"/>
    <w:rsid w:val="006434B0"/>
    <w:rsid w:val="006505FE"/>
    <w:rsid w:val="00651C14"/>
    <w:rsid w:val="00652066"/>
    <w:rsid w:val="006526C9"/>
    <w:rsid w:val="0065414E"/>
    <w:rsid w:val="006808CC"/>
    <w:rsid w:val="00683D88"/>
    <w:rsid w:val="00692734"/>
    <w:rsid w:val="006A22C6"/>
    <w:rsid w:val="006A26DF"/>
    <w:rsid w:val="006B40BC"/>
    <w:rsid w:val="006D3F95"/>
    <w:rsid w:val="006F30C3"/>
    <w:rsid w:val="006F37CA"/>
    <w:rsid w:val="006F5B4F"/>
    <w:rsid w:val="00713833"/>
    <w:rsid w:val="007227EB"/>
    <w:rsid w:val="0072582A"/>
    <w:rsid w:val="0072777D"/>
    <w:rsid w:val="007575DF"/>
    <w:rsid w:val="00763BCC"/>
    <w:rsid w:val="007722D2"/>
    <w:rsid w:val="007816EC"/>
    <w:rsid w:val="00781B82"/>
    <w:rsid w:val="007839F3"/>
    <w:rsid w:val="007B5890"/>
    <w:rsid w:val="007B5FE1"/>
    <w:rsid w:val="007C3C01"/>
    <w:rsid w:val="007D1666"/>
    <w:rsid w:val="007D76AC"/>
    <w:rsid w:val="007F484A"/>
    <w:rsid w:val="008058B7"/>
    <w:rsid w:val="0081357F"/>
    <w:rsid w:val="00826F75"/>
    <w:rsid w:val="0083112B"/>
    <w:rsid w:val="008375BE"/>
    <w:rsid w:val="00841D2C"/>
    <w:rsid w:val="00853608"/>
    <w:rsid w:val="00853BB4"/>
    <w:rsid w:val="008640F8"/>
    <w:rsid w:val="00871649"/>
    <w:rsid w:val="008824F2"/>
    <w:rsid w:val="00882682"/>
    <w:rsid w:val="00882A0D"/>
    <w:rsid w:val="008963EB"/>
    <w:rsid w:val="008D1FB5"/>
    <w:rsid w:val="008F392B"/>
    <w:rsid w:val="009060E0"/>
    <w:rsid w:val="009143C9"/>
    <w:rsid w:val="00916C31"/>
    <w:rsid w:val="009357F4"/>
    <w:rsid w:val="00936543"/>
    <w:rsid w:val="00945CDB"/>
    <w:rsid w:val="00956A79"/>
    <w:rsid w:val="00957892"/>
    <w:rsid w:val="00971FCC"/>
    <w:rsid w:val="0097490D"/>
    <w:rsid w:val="0097504F"/>
    <w:rsid w:val="00977E49"/>
    <w:rsid w:val="009900A3"/>
    <w:rsid w:val="009976C5"/>
    <w:rsid w:val="009A5CAF"/>
    <w:rsid w:val="009B2921"/>
    <w:rsid w:val="009F63F0"/>
    <w:rsid w:val="009F6DF7"/>
    <w:rsid w:val="009F6F15"/>
    <w:rsid w:val="00A03E97"/>
    <w:rsid w:val="00A05212"/>
    <w:rsid w:val="00A21429"/>
    <w:rsid w:val="00A2446D"/>
    <w:rsid w:val="00A31231"/>
    <w:rsid w:val="00A47807"/>
    <w:rsid w:val="00A726A8"/>
    <w:rsid w:val="00A86544"/>
    <w:rsid w:val="00A8690A"/>
    <w:rsid w:val="00A90222"/>
    <w:rsid w:val="00A92256"/>
    <w:rsid w:val="00A95FA5"/>
    <w:rsid w:val="00A9631C"/>
    <w:rsid w:val="00AB1B1C"/>
    <w:rsid w:val="00AC060B"/>
    <w:rsid w:val="00AC4A68"/>
    <w:rsid w:val="00AC6F10"/>
    <w:rsid w:val="00AD1200"/>
    <w:rsid w:val="00AD2CBE"/>
    <w:rsid w:val="00AD7DE4"/>
    <w:rsid w:val="00AE4704"/>
    <w:rsid w:val="00AE7714"/>
    <w:rsid w:val="00AF625B"/>
    <w:rsid w:val="00B0160B"/>
    <w:rsid w:val="00B16905"/>
    <w:rsid w:val="00B20299"/>
    <w:rsid w:val="00B36B6F"/>
    <w:rsid w:val="00B606D5"/>
    <w:rsid w:val="00B66E0A"/>
    <w:rsid w:val="00B80A4C"/>
    <w:rsid w:val="00B87DC0"/>
    <w:rsid w:val="00BA385C"/>
    <w:rsid w:val="00BB0D86"/>
    <w:rsid w:val="00BB285A"/>
    <w:rsid w:val="00BD2CD5"/>
    <w:rsid w:val="00BE08E9"/>
    <w:rsid w:val="00BE0B4B"/>
    <w:rsid w:val="00BE25CB"/>
    <w:rsid w:val="00BF59CF"/>
    <w:rsid w:val="00C01D68"/>
    <w:rsid w:val="00C05A24"/>
    <w:rsid w:val="00C129E0"/>
    <w:rsid w:val="00C20D52"/>
    <w:rsid w:val="00C268BA"/>
    <w:rsid w:val="00C30BC5"/>
    <w:rsid w:val="00C35626"/>
    <w:rsid w:val="00C84022"/>
    <w:rsid w:val="00CB1EBC"/>
    <w:rsid w:val="00CB1F1B"/>
    <w:rsid w:val="00CC311A"/>
    <w:rsid w:val="00CC4FEB"/>
    <w:rsid w:val="00CD4AEF"/>
    <w:rsid w:val="00CE3090"/>
    <w:rsid w:val="00CE66DD"/>
    <w:rsid w:val="00CF066F"/>
    <w:rsid w:val="00D05975"/>
    <w:rsid w:val="00D339E6"/>
    <w:rsid w:val="00D4106F"/>
    <w:rsid w:val="00D5004C"/>
    <w:rsid w:val="00D51F65"/>
    <w:rsid w:val="00D74762"/>
    <w:rsid w:val="00D90B3C"/>
    <w:rsid w:val="00DA2974"/>
    <w:rsid w:val="00DA3B42"/>
    <w:rsid w:val="00DA4C03"/>
    <w:rsid w:val="00DB6C47"/>
    <w:rsid w:val="00DC0CB8"/>
    <w:rsid w:val="00DC4ABE"/>
    <w:rsid w:val="00DD2E53"/>
    <w:rsid w:val="00DE2405"/>
    <w:rsid w:val="00DF5F3D"/>
    <w:rsid w:val="00DF6490"/>
    <w:rsid w:val="00E34E10"/>
    <w:rsid w:val="00E35CB4"/>
    <w:rsid w:val="00E47ADB"/>
    <w:rsid w:val="00E5293C"/>
    <w:rsid w:val="00E56760"/>
    <w:rsid w:val="00E57685"/>
    <w:rsid w:val="00E73329"/>
    <w:rsid w:val="00E83546"/>
    <w:rsid w:val="00E87213"/>
    <w:rsid w:val="00E937D9"/>
    <w:rsid w:val="00E94C0C"/>
    <w:rsid w:val="00E95039"/>
    <w:rsid w:val="00EA2A5B"/>
    <w:rsid w:val="00EC3BF4"/>
    <w:rsid w:val="00EF2536"/>
    <w:rsid w:val="00EF70BD"/>
    <w:rsid w:val="00F273CB"/>
    <w:rsid w:val="00F273F0"/>
    <w:rsid w:val="00F44A7B"/>
    <w:rsid w:val="00F47948"/>
    <w:rsid w:val="00F5052D"/>
    <w:rsid w:val="00F54F62"/>
    <w:rsid w:val="00F56BEC"/>
    <w:rsid w:val="00F61063"/>
    <w:rsid w:val="00F82AD8"/>
    <w:rsid w:val="00F94124"/>
    <w:rsid w:val="00FA3D01"/>
    <w:rsid w:val="00FA4CDF"/>
    <w:rsid w:val="00FC1B26"/>
    <w:rsid w:val="00FC3381"/>
    <w:rsid w:val="00FC66FA"/>
    <w:rsid w:val="00FD0706"/>
    <w:rsid w:val="00FD19B3"/>
    <w:rsid w:val="00FE5ECF"/>
    <w:rsid w:val="00FF5E4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8E07A66"/>
  <w15:chartTrackingRefBased/>
  <w15:docId w15:val="{BFF7747D-BAE3-4890-9E74-98E47FD68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HTML Preformatted" w:uiPriority="99"/>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autoSpaceDE w:val="0"/>
      <w:autoSpaceDN w:val="0"/>
      <w:adjustRightInd w:val="0"/>
    </w:pPr>
    <w:rPr>
      <w:rFonts w:ascii="Courier" w:hAnsi="Courie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FollowedHyperlink">
    <w:name w:val="FollowedHyperlink"/>
    <w:rPr>
      <w:color w:val="800080"/>
      <w:u w:val="single"/>
    </w:rPr>
  </w:style>
  <w:style w:type="table" w:styleId="TableGrid">
    <w:name w:val="Table Grid"/>
    <w:basedOn w:val="TableNormal"/>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p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style>
  <w:style w:type="character" w:customStyle="1" w:styleId="CommentTextChar">
    <w:name w:val="Comment Text Char"/>
    <w:link w:val="CommentText"/>
    <w:uiPriority w:val="99"/>
    <w:rPr>
      <w:rFonts w:ascii="Courier" w:hAnsi="Courier"/>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rFonts w:ascii="Courier" w:hAnsi="Courier"/>
      <w:b/>
      <w:bC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paragraph" w:styleId="FootnoteText">
    <w:name w:val="footnote text"/>
    <w:basedOn w:val="Normal"/>
    <w:link w:val="FootnoteTextChar"/>
    <w:pPr>
      <w:widowControl w:val="0"/>
    </w:pPr>
    <w:rPr>
      <w:rFonts w:ascii="Times New Roman" w:hAnsi="Times New Roman"/>
    </w:rPr>
  </w:style>
  <w:style w:type="character" w:customStyle="1" w:styleId="FootnoteTextChar">
    <w:name w:val="Footnote Text Char"/>
    <w:basedOn w:val="DefaultParagraphFont"/>
    <w:link w:val="FootnoteText"/>
  </w:style>
  <w:style w:type="character" w:styleId="Strong">
    <w:name w:val="Strong"/>
    <w:uiPriority w:val="22"/>
    <w:qFormat/>
    <w:rPr>
      <w:b/>
      <w:bCs/>
    </w:rPr>
  </w:style>
  <w:style w:type="paragraph" w:styleId="NormalWeb">
    <w:name w:val="Normal (Web)"/>
    <w:basedOn w:val="Normal"/>
    <w:uiPriority w:val="99"/>
    <w:unhideWhenUsed/>
    <w:pPr>
      <w:autoSpaceDE/>
      <w:autoSpaceDN/>
      <w:adjustRightInd/>
      <w:spacing w:before="100" w:beforeAutospacing="1" w:after="100" w:afterAutospacing="1"/>
    </w:pPr>
    <w:rPr>
      <w:rFonts w:ascii="Times New Roman" w:hAnsi="Times New Roman"/>
      <w:sz w:val="24"/>
      <w:szCs w:val="24"/>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link w:val="Header"/>
    <w:uiPriority w:val="99"/>
    <w:rPr>
      <w:rFonts w:ascii="Courier" w:hAnsi="Courier"/>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link w:val="Footer"/>
    <w:uiPriority w:val="99"/>
    <w:rPr>
      <w:rFonts w:ascii="Courier" w:hAnsi="Courier"/>
    </w:rPr>
  </w:style>
  <w:style w:type="paragraph" w:customStyle="1" w:styleId="citable">
    <w:name w:val="citable"/>
    <w:basedOn w:val="Normal"/>
    <w:pPr>
      <w:autoSpaceDE/>
      <w:autoSpaceDN/>
      <w:adjustRightInd/>
      <w:spacing w:before="100" w:beforeAutospacing="1" w:after="100" w:afterAutospacing="1"/>
    </w:pPr>
    <w:rPr>
      <w:rFonts w:ascii="Times New Roman" w:hAnsi="Times New Roman"/>
      <w:sz w:val="24"/>
      <w:szCs w:val="24"/>
    </w:rPr>
  </w:style>
  <w:style w:type="character" w:customStyle="1" w:styleId="trigger">
    <w:name w:val="trigger"/>
    <w:basedOn w:val="DefaultParagraphFont"/>
  </w:style>
  <w:style w:type="paragraph" w:styleId="HTMLPreformatted">
    <w:name w:val="HTML Preformatted"/>
    <w:basedOn w:val="Normal"/>
    <w:link w:val="HTMLPreformatted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PreformattedChar">
    <w:name w:val="HTML Preformatted Char"/>
    <w:link w:val="HTMLPreformatted"/>
    <w:uiPriority w:val="99"/>
    <w:rPr>
      <w:rFonts w:ascii="Courier New" w:hAnsi="Courier New" w:cs="Courier New"/>
    </w:rPr>
  </w:style>
  <w:style w:type="character" w:customStyle="1" w:styleId="apple-converted-space">
    <w:name w:val="apple-converted-space"/>
  </w:style>
  <w:style w:type="paragraph" w:styleId="Revision">
    <w:name w:val="Revision"/>
    <w:hidden/>
    <w:uiPriority w:val="99"/>
    <w:semiHidden/>
    <w:rPr>
      <w:rFonts w:ascii="Courier" w:hAnsi="Courier"/>
    </w:rPr>
  </w:style>
  <w:style w:type="character" w:styleId="UnresolvedMention">
    <w:name w:val="Unresolved Mention"/>
    <w:basedOn w:val="DefaultParagraphFont"/>
    <w:uiPriority w:val="99"/>
    <w:semiHidden/>
    <w:unhideWhenUsed/>
    <w:rsid w:val="007B58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opm.gov/policy-data-oversight/pay-leave/salaries-wages/salary-tables/pdf/2023/RUS_h.pdf" TargetMode="External" /><Relationship Id="rId11" Type="http://schemas.openxmlformats.org/officeDocument/2006/relationships/hyperlink" Target="http://www.reginfo.gov" TargetMode="External" /><Relationship Id="rId12" Type="http://schemas.openxmlformats.org/officeDocument/2006/relationships/footer" Target="footer1.xml" /><Relationship Id="rId13" Type="http://schemas.openxmlformats.org/officeDocument/2006/relationships/header" Target="header1.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www.bls.gov/oes/current/oes_nat.htm" TargetMode="External" /><Relationship Id="rId9" Type="http://schemas.openxmlformats.org/officeDocument/2006/relationships/hyperlink" Target="http://www.bls.gov/news.release/ecec.nr0.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B16CF1E5E4CA64D9FDCD459944FF70B" ma:contentTypeVersion="11" ma:contentTypeDescription="Create a new document." ma:contentTypeScope="" ma:versionID="9147ed329d6e45d0f997d7ee43c9b02c">
  <xsd:schema xmlns:xsd="http://www.w3.org/2001/XMLSchema" xmlns:xs="http://www.w3.org/2001/XMLSchema" xmlns:p="http://schemas.microsoft.com/office/2006/metadata/properties" xmlns:ns2="18e6b385-1297-40f3-8574-d0690374d95d" xmlns:ns3="1bf15426-5405-4bfd-b793-2815400c4970" targetNamespace="http://schemas.microsoft.com/office/2006/metadata/properties" ma:root="true" ma:fieldsID="55509681daf7907d55f997eccc03e3dc" ns2:_="" ns3:_="">
    <xsd:import namespace="18e6b385-1297-40f3-8574-d0690374d95d"/>
    <xsd:import namespace="1bf15426-5405-4bfd-b793-2815400c497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e6b385-1297-40f3-8574-d0690374d9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f15426-5405-4bfd-b793-2815400c497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C626D7-13D9-4FEA-99FB-60E1A2BE97C1}">
  <ds:schemaRefs>
    <ds:schemaRef ds:uri="http://schemas.openxmlformats.org/officeDocument/2006/bibliography"/>
  </ds:schemaRefs>
</ds:datastoreItem>
</file>

<file path=customXml/itemProps2.xml><?xml version="1.0" encoding="utf-8"?>
<ds:datastoreItem xmlns:ds="http://schemas.openxmlformats.org/officeDocument/2006/customXml" ds:itemID="{7BEA6534-D99F-4426-AF4D-7F6663C53FDA}">
  <ds:schemaRefs>
    <ds:schemaRef ds:uri="http://schemas.microsoft.com/sharepoint/v3/contenttype/forms"/>
  </ds:schemaRefs>
</ds:datastoreItem>
</file>

<file path=customXml/itemProps3.xml><?xml version="1.0" encoding="utf-8"?>
<ds:datastoreItem xmlns:ds="http://schemas.openxmlformats.org/officeDocument/2006/customXml" ds:itemID="{F9E2C927-2FF1-4C45-9BC5-8C7CCB83C8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e6b385-1297-40f3-8574-d0690374d95d"/>
    <ds:schemaRef ds:uri="1bf15426-5405-4bfd-b793-2815400c49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4DCDC3-C429-4DE6-A5A2-47A3BB28713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15</Pages>
  <Words>6291</Words>
  <Characters>34773</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SUPPORTING STATEMENT FOR PAPERWORK REDUCTION ACT SUBMISSION FOR 43 CFR SUBPARTS 3100 AND 3200</vt:lpstr>
    </vt:vector>
  </TitlesOfParts>
  <Company>Bureau of Land Management</Company>
  <LinksUpToDate>false</LinksUpToDate>
  <CharactersWithSpaces>40983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SUBMISSION FOR 43 CFR SUBPARTS 3100 AND 3200</dc:title>
  <dc:creator>bgamble</dc:creator>
  <cp:lastModifiedBy>King, Darrin A</cp:lastModifiedBy>
  <cp:revision>85</cp:revision>
  <cp:lastPrinted>2020-03-24T18:45:00Z</cp:lastPrinted>
  <dcterms:created xsi:type="dcterms:W3CDTF">2022-11-14T15:42:00Z</dcterms:created>
  <dcterms:modified xsi:type="dcterms:W3CDTF">2023-07-31T15:37:00Z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0x0101003B16CF1E5E4CA64D9FDCD459944FF70B</vt:lpwstr>
  </property>
</Properties>
</file>